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A8EF5" w14:textId="77777777" w:rsidR="003550FF" w:rsidRPr="003550FF" w:rsidRDefault="003550FF" w:rsidP="003550FF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3550FF"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  <w:lang w:eastAsia="en-GB"/>
          <w14:ligatures w14:val="none"/>
        </w:rPr>
        <w:t>Science Lab Spill Response Procedure Guide</w:t>
      </w:r>
    </w:p>
    <w:p w14:paraId="69AB2EA2" w14:textId="77777777" w:rsidR="003550FF" w:rsidRPr="003550FF" w:rsidRDefault="003550FF" w:rsidP="003550F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3550FF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n-GB"/>
          <w14:ligatures w14:val="none"/>
        </w:rPr>
        <w:t>1. Stay Calm and Identify the Spill</w:t>
      </w:r>
    </w:p>
    <w:p w14:paraId="6728F0B0" w14:textId="77777777" w:rsidR="003550FF" w:rsidRPr="003550FF" w:rsidRDefault="003550FF" w:rsidP="003550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3550FF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Check the chemical label or SDS to confirm the spill type: acid, base, or solvent.</w:t>
      </w:r>
    </w:p>
    <w:p w14:paraId="28A68919" w14:textId="77777777" w:rsidR="003550FF" w:rsidRPr="003550FF" w:rsidRDefault="003550FF" w:rsidP="003550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3550FF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Assess the size of the spill (small or large).</w:t>
      </w:r>
    </w:p>
    <w:p w14:paraId="17E652E9" w14:textId="77777777" w:rsidR="003550FF" w:rsidRPr="003550FF" w:rsidRDefault="003550FF" w:rsidP="003550FF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3550FF">
        <w:rPr>
          <w:rFonts w:ascii="Calibri" w:eastAsia="Times New Roman" w:hAnsi="Calibri" w:cs="Calibri"/>
          <w:noProof/>
          <w:kern w:val="0"/>
          <w:lang w:eastAsia="en-GB"/>
          <w14:ligatures w14:val="none"/>
        </w:rPr>
      </w:r>
      <w:r w:rsidR="003550FF" w:rsidRPr="003550FF">
        <w:rPr>
          <w:rFonts w:ascii="Calibri" w:eastAsia="Times New Roman" w:hAnsi="Calibri" w:cs="Calibri"/>
          <w:noProof/>
          <w:kern w:val="0"/>
          <w:lang w:eastAsia="en-GB"/>
          <w14:ligatures w14:val="none"/>
        </w:rPr>
        <w:pict w14:anchorId="2E66001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A076B6A" w14:textId="77777777" w:rsidR="003550FF" w:rsidRPr="003550FF" w:rsidRDefault="003550FF" w:rsidP="003550F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3550FF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n-GB"/>
          <w14:ligatures w14:val="none"/>
        </w:rPr>
        <w:t>2. Alert and Protect</w:t>
      </w:r>
    </w:p>
    <w:p w14:paraId="09B0B93F" w14:textId="4D277104" w:rsidR="003550FF" w:rsidRPr="003550FF" w:rsidRDefault="003550FF" w:rsidP="003550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3550FF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Inform your teacher immediately.</w:t>
      </w:r>
    </w:p>
    <w:p w14:paraId="5BBF6367" w14:textId="7305C9AE" w:rsidR="003550FF" w:rsidRPr="003550FF" w:rsidRDefault="003550FF" w:rsidP="003550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3550FF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Put on PPE: gl</w:t>
      </w:r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oves</w:t>
      </w:r>
      <w:r w:rsidRPr="003550FF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, </w:t>
      </w:r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safety glasses</w:t>
      </w:r>
      <w:r w:rsidRPr="003550FF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,</w:t>
      </w:r>
      <w:r w:rsidR="00542E26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lab coat or disposable</w:t>
      </w:r>
      <w:r w:rsidRPr="003550FF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apron.</w:t>
      </w:r>
    </w:p>
    <w:p w14:paraId="58554520" w14:textId="359D81F4" w:rsidR="003550FF" w:rsidRPr="003550FF" w:rsidRDefault="003550FF" w:rsidP="003550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3550FF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Avoid breathing fumes</w:t>
      </w:r>
      <w:r w:rsidR="00542E26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and</w:t>
      </w:r>
      <w:r w:rsidRPr="003550FF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open windows if safe.</w:t>
      </w:r>
    </w:p>
    <w:p w14:paraId="5A49CD3E" w14:textId="14C77162" w:rsidR="003550FF" w:rsidRPr="003550FF" w:rsidRDefault="003550FF" w:rsidP="003550FF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5C539D96" w14:textId="77777777" w:rsidR="003550FF" w:rsidRPr="003550FF" w:rsidRDefault="003550FF" w:rsidP="003550F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3550FF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n-GB"/>
          <w14:ligatures w14:val="none"/>
        </w:rPr>
        <w:t>3. Prevent Spread</w:t>
      </w:r>
    </w:p>
    <w:p w14:paraId="0ED16A13" w14:textId="77777777" w:rsidR="003550FF" w:rsidRPr="003550FF" w:rsidRDefault="003550FF" w:rsidP="003550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3550FF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Use absorbent pads or materials to contain the spill edges.</w:t>
      </w:r>
    </w:p>
    <w:p w14:paraId="12DF0192" w14:textId="77777777" w:rsidR="003550FF" w:rsidRPr="003550FF" w:rsidRDefault="003550FF" w:rsidP="003550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3550FF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Block any drains or ventilation near the spill area.</w:t>
      </w:r>
    </w:p>
    <w:p w14:paraId="104BE707" w14:textId="425569DC" w:rsidR="003550FF" w:rsidRPr="003550FF" w:rsidRDefault="003550FF" w:rsidP="003550FF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4AEAB8BB" w14:textId="77777777" w:rsidR="003550FF" w:rsidRPr="003550FF" w:rsidRDefault="003550FF" w:rsidP="003550F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3550FF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n-GB"/>
          <w14:ligatures w14:val="none"/>
        </w:rPr>
        <w:t>4. Neutralize and Absorb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559"/>
        <w:gridCol w:w="6186"/>
      </w:tblGrid>
      <w:tr w:rsidR="003550FF" w:rsidRPr="003550FF" w14:paraId="4CD2E561" w14:textId="77777777" w:rsidTr="00542E26">
        <w:tc>
          <w:tcPr>
            <w:tcW w:w="1271" w:type="dxa"/>
            <w:hideMark/>
          </w:tcPr>
          <w:p w14:paraId="29BDB8D3" w14:textId="77777777" w:rsidR="003550FF" w:rsidRPr="003550FF" w:rsidRDefault="003550FF" w:rsidP="003550FF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3550FF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Spill Type</w:t>
            </w:r>
          </w:p>
        </w:tc>
        <w:tc>
          <w:tcPr>
            <w:tcW w:w="1559" w:type="dxa"/>
            <w:hideMark/>
          </w:tcPr>
          <w:p w14:paraId="6E6836CA" w14:textId="77777777" w:rsidR="003550FF" w:rsidRPr="003550FF" w:rsidRDefault="003550FF" w:rsidP="003550FF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3550FF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What to Use</w:t>
            </w:r>
          </w:p>
        </w:tc>
        <w:tc>
          <w:tcPr>
            <w:tcW w:w="6186" w:type="dxa"/>
            <w:hideMark/>
          </w:tcPr>
          <w:p w14:paraId="2F0ACFCE" w14:textId="77777777" w:rsidR="003550FF" w:rsidRPr="003550FF" w:rsidRDefault="003550FF" w:rsidP="003550FF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3550FF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How to Use</w:t>
            </w:r>
          </w:p>
        </w:tc>
      </w:tr>
      <w:tr w:rsidR="003550FF" w:rsidRPr="003550FF" w14:paraId="0CB2A6F2" w14:textId="77777777" w:rsidTr="00542E26">
        <w:tc>
          <w:tcPr>
            <w:tcW w:w="1271" w:type="dxa"/>
            <w:vAlign w:val="center"/>
            <w:hideMark/>
          </w:tcPr>
          <w:p w14:paraId="51B6A862" w14:textId="77777777" w:rsidR="003550FF" w:rsidRPr="003550FF" w:rsidRDefault="003550FF" w:rsidP="00542E26">
            <w:pPr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550FF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Acid Spill</w:t>
            </w:r>
          </w:p>
        </w:tc>
        <w:tc>
          <w:tcPr>
            <w:tcW w:w="1559" w:type="dxa"/>
            <w:vAlign w:val="center"/>
            <w:hideMark/>
          </w:tcPr>
          <w:p w14:paraId="676691E3" w14:textId="77777777" w:rsidR="003550FF" w:rsidRPr="003550FF" w:rsidRDefault="003550FF" w:rsidP="00542E26">
            <w:pPr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550FF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Sodium bicarbonate</w:t>
            </w:r>
          </w:p>
        </w:tc>
        <w:tc>
          <w:tcPr>
            <w:tcW w:w="6186" w:type="dxa"/>
            <w:hideMark/>
          </w:tcPr>
          <w:p w14:paraId="64F7ACF2" w14:textId="77777777" w:rsidR="003550FF" w:rsidRPr="003550FF" w:rsidRDefault="003550FF" w:rsidP="003550FF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550FF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Carefully sprinkle sodium bicarbonate </w:t>
            </w:r>
            <w:r w:rsidRPr="003550FF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starting from the outside edge of the spill and working inward in a circular motion</w:t>
            </w:r>
            <w:r w:rsidRPr="003550FF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to contain the spill and prevent spreading. It will fizz as it neutralizes the acid. Wait until fizzing stops before proceeding. Then soak up with absorbent pads or paper towels.</w:t>
            </w:r>
          </w:p>
        </w:tc>
      </w:tr>
      <w:tr w:rsidR="003550FF" w:rsidRPr="003550FF" w14:paraId="19348D36" w14:textId="77777777" w:rsidTr="00542E26">
        <w:tc>
          <w:tcPr>
            <w:tcW w:w="1271" w:type="dxa"/>
            <w:vAlign w:val="center"/>
            <w:hideMark/>
          </w:tcPr>
          <w:p w14:paraId="3CBB3C06" w14:textId="77777777" w:rsidR="003550FF" w:rsidRPr="003550FF" w:rsidRDefault="003550FF" w:rsidP="00542E26">
            <w:pPr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550FF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Base Spill</w:t>
            </w:r>
          </w:p>
        </w:tc>
        <w:tc>
          <w:tcPr>
            <w:tcW w:w="1559" w:type="dxa"/>
            <w:vAlign w:val="center"/>
            <w:hideMark/>
          </w:tcPr>
          <w:p w14:paraId="75FA8F2A" w14:textId="77777777" w:rsidR="003550FF" w:rsidRPr="003550FF" w:rsidRDefault="003550FF" w:rsidP="00542E26">
            <w:pPr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550FF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Citric acid</w:t>
            </w:r>
          </w:p>
        </w:tc>
        <w:tc>
          <w:tcPr>
            <w:tcW w:w="6186" w:type="dxa"/>
            <w:hideMark/>
          </w:tcPr>
          <w:p w14:paraId="2853280F" w14:textId="77777777" w:rsidR="003550FF" w:rsidRPr="003550FF" w:rsidRDefault="003550FF" w:rsidP="003550FF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550FF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Carefully sprinkle citric acid powder </w:t>
            </w:r>
            <w:r w:rsidRPr="003550FF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starting from the outside edge of the spill and working inward in a circular motion</w:t>
            </w:r>
            <w:r w:rsidRPr="003550FF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to contain and neutralize the base. Wait until reaction slows, then soak up with pads or paper towels.</w:t>
            </w:r>
          </w:p>
        </w:tc>
      </w:tr>
      <w:tr w:rsidR="003550FF" w:rsidRPr="003550FF" w14:paraId="2F0F4B39" w14:textId="77777777" w:rsidTr="00542E26">
        <w:tc>
          <w:tcPr>
            <w:tcW w:w="1271" w:type="dxa"/>
            <w:vAlign w:val="center"/>
            <w:hideMark/>
          </w:tcPr>
          <w:p w14:paraId="101A0838" w14:textId="77777777" w:rsidR="003550FF" w:rsidRPr="003550FF" w:rsidRDefault="003550FF" w:rsidP="00542E26">
            <w:pPr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550FF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Solvent Spill</w:t>
            </w:r>
          </w:p>
        </w:tc>
        <w:tc>
          <w:tcPr>
            <w:tcW w:w="1559" w:type="dxa"/>
            <w:vAlign w:val="center"/>
            <w:hideMark/>
          </w:tcPr>
          <w:p w14:paraId="51B9F747" w14:textId="77777777" w:rsidR="003550FF" w:rsidRPr="003550FF" w:rsidRDefault="003550FF" w:rsidP="00542E26">
            <w:pPr>
              <w:jc w:val="center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550FF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Clay-based kitty litter</w:t>
            </w:r>
          </w:p>
        </w:tc>
        <w:tc>
          <w:tcPr>
            <w:tcW w:w="6186" w:type="dxa"/>
            <w:hideMark/>
          </w:tcPr>
          <w:p w14:paraId="66503BB4" w14:textId="77777777" w:rsidR="003550FF" w:rsidRPr="003550FF" w:rsidRDefault="003550FF" w:rsidP="003550FF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550FF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Spread kitty litter generously </w:t>
            </w:r>
            <w:r w:rsidRPr="003550FF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starting from the outside edge of the spill and working inward in a circular motion</w:t>
            </w:r>
            <w:r w:rsidRPr="003550FF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to absorb the solvent. Let it soak completely before cleaning up.</w:t>
            </w:r>
          </w:p>
        </w:tc>
      </w:tr>
    </w:tbl>
    <w:p w14:paraId="78C59395" w14:textId="77777777" w:rsidR="003550FF" w:rsidRPr="003550FF" w:rsidRDefault="003550FF" w:rsidP="003550FF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3550FF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Important:</w:t>
      </w:r>
      <w:r w:rsidRPr="003550FF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 Do NOT mix neutralizers or add water unless directed by your supervisor.</w:t>
      </w:r>
    </w:p>
    <w:p w14:paraId="4EBBBF14" w14:textId="77777777" w:rsidR="003550FF" w:rsidRPr="003550FF" w:rsidRDefault="003550FF" w:rsidP="003550FF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3550FF">
        <w:rPr>
          <w:rFonts w:ascii="Calibri" w:eastAsia="Times New Roman" w:hAnsi="Calibri" w:cs="Calibri"/>
          <w:noProof/>
          <w:kern w:val="0"/>
          <w:lang w:eastAsia="en-GB"/>
          <w14:ligatures w14:val="none"/>
        </w:rPr>
      </w:r>
      <w:r w:rsidR="003550FF" w:rsidRPr="003550FF">
        <w:rPr>
          <w:rFonts w:ascii="Calibri" w:eastAsia="Times New Roman" w:hAnsi="Calibri" w:cs="Calibri"/>
          <w:noProof/>
          <w:kern w:val="0"/>
          <w:lang w:eastAsia="en-GB"/>
          <w14:ligatures w14:val="none"/>
        </w:rPr>
        <w:pict w14:anchorId="23BB3F6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39E372A" w14:textId="77777777" w:rsidR="003550FF" w:rsidRPr="003550FF" w:rsidRDefault="003550FF" w:rsidP="003550F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3550FF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n-GB"/>
          <w14:ligatures w14:val="none"/>
        </w:rPr>
        <w:lastRenderedPageBreak/>
        <w:t>5. Clean Up</w:t>
      </w:r>
    </w:p>
    <w:p w14:paraId="37B6F204" w14:textId="77777777" w:rsidR="003550FF" w:rsidRPr="003550FF" w:rsidRDefault="003550FF" w:rsidP="003550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3550FF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Use the dustpan and brush or scoop to collect the neutralized or absorbed material.</w:t>
      </w:r>
    </w:p>
    <w:p w14:paraId="006F604B" w14:textId="77777777" w:rsidR="003550FF" w:rsidRPr="003550FF" w:rsidRDefault="003550FF" w:rsidP="003550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3550FF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Place all contaminated materials and used PPE into a heavy-duty, sealable disposal bag or container.</w:t>
      </w:r>
    </w:p>
    <w:p w14:paraId="4BCDD2BF" w14:textId="77777777" w:rsidR="003550FF" w:rsidRPr="003550FF" w:rsidRDefault="003550FF" w:rsidP="003550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3550FF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Label the waste as </w:t>
      </w:r>
      <w:r w:rsidRPr="003550FF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Hazardous Waste</w:t>
      </w:r>
      <w:r w:rsidRPr="003550FF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.</w:t>
      </w:r>
    </w:p>
    <w:p w14:paraId="321AB764" w14:textId="77777777" w:rsidR="003550FF" w:rsidRPr="003550FF" w:rsidRDefault="003550FF" w:rsidP="003550FF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3550FF">
        <w:rPr>
          <w:rFonts w:ascii="Calibri" w:eastAsia="Times New Roman" w:hAnsi="Calibri" w:cs="Calibri"/>
          <w:noProof/>
          <w:kern w:val="0"/>
          <w:lang w:eastAsia="en-GB"/>
          <w14:ligatures w14:val="none"/>
        </w:rPr>
      </w:r>
      <w:r w:rsidR="003550FF" w:rsidRPr="003550FF">
        <w:rPr>
          <w:rFonts w:ascii="Calibri" w:eastAsia="Times New Roman" w:hAnsi="Calibri" w:cs="Calibri"/>
          <w:noProof/>
          <w:kern w:val="0"/>
          <w:lang w:eastAsia="en-GB"/>
          <w14:ligatures w14:val="none"/>
        </w:rPr>
        <w:pict w14:anchorId="617C007F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FA39A4" w14:textId="77777777" w:rsidR="003550FF" w:rsidRPr="003550FF" w:rsidRDefault="003550FF" w:rsidP="003550F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3550FF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n-GB"/>
          <w14:ligatures w14:val="none"/>
        </w:rPr>
        <w:t>6. Dispose Properly</w:t>
      </w:r>
    </w:p>
    <w:p w14:paraId="2B8218E7" w14:textId="77777777" w:rsidR="003550FF" w:rsidRPr="003550FF" w:rsidRDefault="003550FF" w:rsidP="003550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3550FF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Follow your school’s hazardous waste disposal protocol.</w:t>
      </w:r>
    </w:p>
    <w:p w14:paraId="390224F8" w14:textId="77777777" w:rsidR="003550FF" w:rsidRPr="003550FF" w:rsidRDefault="003550FF" w:rsidP="003550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3550FF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Never pour chemicals or contaminated absorbents down the drain.</w:t>
      </w:r>
    </w:p>
    <w:p w14:paraId="225109C6" w14:textId="77777777" w:rsidR="003550FF" w:rsidRPr="003550FF" w:rsidRDefault="003550FF" w:rsidP="003550FF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3550FF">
        <w:rPr>
          <w:rFonts w:ascii="Calibri" w:eastAsia="Times New Roman" w:hAnsi="Calibri" w:cs="Calibri"/>
          <w:noProof/>
          <w:kern w:val="0"/>
          <w:lang w:eastAsia="en-GB"/>
          <w14:ligatures w14:val="none"/>
        </w:rPr>
      </w:r>
      <w:r w:rsidR="003550FF" w:rsidRPr="003550FF">
        <w:rPr>
          <w:rFonts w:ascii="Calibri" w:eastAsia="Times New Roman" w:hAnsi="Calibri" w:cs="Calibri"/>
          <w:noProof/>
          <w:kern w:val="0"/>
          <w:lang w:eastAsia="en-GB"/>
          <w14:ligatures w14:val="none"/>
        </w:rPr>
        <w:pict w14:anchorId="6D2BFD2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19F0B5F1" w14:textId="77777777" w:rsidR="003550FF" w:rsidRPr="003550FF" w:rsidRDefault="003550FF" w:rsidP="003550F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3550FF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n-GB"/>
          <w14:ligatures w14:val="none"/>
        </w:rPr>
        <w:t>7. Report the Incident</w:t>
      </w:r>
    </w:p>
    <w:p w14:paraId="42809D31" w14:textId="77777777" w:rsidR="003550FF" w:rsidRPr="003550FF" w:rsidRDefault="003550FF" w:rsidP="003550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3550FF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Fill out an incident report form with details of the spill and cleanup.</w:t>
      </w:r>
    </w:p>
    <w:p w14:paraId="5B1B34F2" w14:textId="77777777" w:rsidR="003550FF" w:rsidRPr="003550FF" w:rsidRDefault="003550FF" w:rsidP="003550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3550FF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Notify the science department or safety officer.</w:t>
      </w:r>
    </w:p>
    <w:p w14:paraId="3DCB0114" w14:textId="77777777" w:rsidR="003550FF" w:rsidRPr="003550FF" w:rsidRDefault="003550FF" w:rsidP="003550FF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3550FF">
        <w:rPr>
          <w:rFonts w:ascii="Calibri" w:eastAsia="Times New Roman" w:hAnsi="Calibri" w:cs="Calibri"/>
          <w:noProof/>
          <w:kern w:val="0"/>
          <w:lang w:eastAsia="en-GB"/>
          <w14:ligatures w14:val="none"/>
        </w:rPr>
      </w:r>
      <w:r w:rsidR="003550FF" w:rsidRPr="003550FF">
        <w:rPr>
          <w:rFonts w:ascii="Calibri" w:eastAsia="Times New Roman" w:hAnsi="Calibri" w:cs="Calibri"/>
          <w:noProof/>
          <w:kern w:val="0"/>
          <w:lang w:eastAsia="en-GB"/>
          <w14:ligatures w14:val="none"/>
        </w:rPr>
        <w:pict w14:anchorId="4B9C768C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FF53BF3" w14:textId="77777777" w:rsidR="003550FF" w:rsidRPr="003550FF" w:rsidRDefault="003550FF" w:rsidP="003550F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3550FF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n-GB"/>
          <w14:ligatures w14:val="none"/>
        </w:rPr>
        <w:t>8. Post-Cleanup Safety</w:t>
      </w:r>
    </w:p>
    <w:p w14:paraId="6E09B164" w14:textId="77777777" w:rsidR="003550FF" w:rsidRPr="003550FF" w:rsidRDefault="003550FF" w:rsidP="003550F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3550FF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Remove PPE carefully and dispose or clean as instructed.</w:t>
      </w:r>
    </w:p>
    <w:p w14:paraId="04E73A8C" w14:textId="77777777" w:rsidR="003550FF" w:rsidRPr="003550FF" w:rsidRDefault="003550FF" w:rsidP="003550F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3550FF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Wash your hands thoroughly with soap and water.</w:t>
      </w:r>
    </w:p>
    <w:p w14:paraId="35BDD205" w14:textId="77777777" w:rsidR="003550FF" w:rsidRPr="003550FF" w:rsidRDefault="003550FF" w:rsidP="003550F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3550FF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Clean any tools used during cleanup.</w:t>
      </w:r>
    </w:p>
    <w:p w14:paraId="4E2ED665" w14:textId="77777777" w:rsidR="003550FF" w:rsidRPr="003550FF" w:rsidRDefault="003550FF" w:rsidP="003550FF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3550FF">
        <w:rPr>
          <w:rFonts w:ascii="Calibri" w:eastAsia="Times New Roman" w:hAnsi="Calibri" w:cs="Calibri"/>
          <w:noProof/>
          <w:kern w:val="0"/>
          <w:lang w:eastAsia="en-GB"/>
          <w14:ligatures w14:val="none"/>
        </w:rPr>
      </w:r>
      <w:r w:rsidR="003550FF" w:rsidRPr="003550FF">
        <w:rPr>
          <w:rFonts w:ascii="Calibri" w:eastAsia="Times New Roman" w:hAnsi="Calibri" w:cs="Calibri"/>
          <w:noProof/>
          <w:kern w:val="0"/>
          <w:lang w:eastAsia="en-GB"/>
          <w14:ligatures w14:val="none"/>
        </w:rPr>
        <w:pict w14:anchorId="4C7CB28C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75E3AC97" w14:textId="77777777" w:rsidR="003550FF" w:rsidRPr="003550FF" w:rsidRDefault="003550FF" w:rsidP="003550F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3550FF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en-GB"/>
          <w14:ligatures w14:val="none"/>
        </w:rPr>
        <w:t>Emergency Reminders:</w:t>
      </w:r>
    </w:p>
    <w:p w14:paraId="3A611D22" w14:textId="77777777" w:rsidR="003550FF" w:rsidRPr="003550FF" w:rsidRDefault="003550FF" w:rsidP="003550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3550FF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If chemicals contact skin or eyes, rinse immediately at the eyewash station for at least 15 minutes and seek medical help.</w:t>
      </w:r>
    </w:p>
    <w:p w14:paraId="3AA779FE" w14:textId="77777777" w:rsidR="003550FF" w:rsidRPr="003550FF" w:rsidRDefault="003550FF" w:rsidP="003550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 w:rsidRPr="003550FF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For large or hazardous spills, evacuate the area and call emergency services.</w:t>
      </w:r>
    </w:p>
    <w:p w14:paraId="4A32C754" w14:textId="77777777" w:rsidR="00A768CD" w:rsidRPr="003550FF" w:rsidRDefault="00A768CD">
      <w:pPr>
        <w:rPr>
          <w:rFonts w:ascii="Calibri" w:hAnsi="Calibri" w:cs="Calibri"/>
        </w:rPr>
      </w:pPr>
    </w:p>
    <w:sectPr w:rsidR="00A768CD" w:rsidRPr="003550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524F9"/>
    <w:multiLevelType w:val="multilevel"/>
    <w:tmpl w:val="4294A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364F28"/>
    <w:multiLevelType w:val="multilevel"/>
    <w:tmpl w:val="C9124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F628A7"/>
    <w:multiLevelType w:val="multilevel"/>
    <w:tmpl w:val="AA82A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C62B79"/>
    <w:multiLevelType w:val="multilevel"/>
    <w:tmpl w:val="E2662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91047B"/>
    <w:multiLevelType w:val="multilevel"/>
    <w:tmpl w:val="3E8CE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3237FF"/>
    <w:multiLevelType w:val="multilevel"/>
    <w:tmpl w:val="DC3C8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605406"/>
    <w:multiLevelType w:val="multilevel"/>
    <w:tmpl w:val="48289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967757"/>
    <w:multiLevelType w:val="multilevel"/>
    <w:tmpl w:val="32A2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8172055">
    <w:abstractNumId w:val="7"/>
  </w:num>
  <w:num w:numId="2" w16cid:durableId="349457913">
    <w:abstractNumId w:val="3"/>
  </w:num>
  <w:num w:numId="3" w16cid:durableId="1424642584">
    <w:abstractNumId w:val="1"/>
  </w:num>
  <w:num w:numId="4" w16cid:durableId="58291264">
    <w:abstractNumId w:val="6"/>
  </w:num>
  <w:num w:numId="5" w16cid:durableId="1804691158">
    <w:abstractNumId w:val="0"/>
  </w:num>
  <w:num w:numId="6" w16cid:durableId="1910381845">
    <w:abstractNumId w:val="4"/>
  </w:num>
  <w:num w:numId="7" w16cid:durableId="164519899">
    <w:abstractNumId w:val="5"/>
  </w:num>
  <w:num w:numId="8" w16cid:durableId="15299038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0FF"/>
    <w:rsid w:val="001D3310"/>
    <w:rsid w:val="003550FF"/>
    <w:rsid w:val="0039623F"/>
    <w:rsid w:val="00542E26"/>
    <w:rsid w:val="00A768CD"/>
    <w:rsid w:val="00EA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30033"/>
  <w15:chartTrackingRefBased/>
  <w15:docId w15:val="{321F9AA8-502D-9547-90BA-02E32559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50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50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50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50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50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50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50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50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50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50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50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550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50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50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50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50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50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50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50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50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50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50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50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50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50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50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50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50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50FF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3550FF"/>
  </w:style>
  <w:style w:type="character" w:styleId="Strong">
    <w:name w:val="Strong"/>
    <w:basedOn w:val="DefaultParagraphFont"/>
    <w:uiPriority w:val="22"/>
    <w:qFormat/>
    <w:rsid w:val="003550F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55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542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0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6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1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9224D60A48E94889C4578A1BDB3A5D" ma:contentTypeVersion="12" ma:contentTypeDescription="Create a new document." ma:contentTypeScope="" ma:versionID="8ea7383b4714828864895df4d4de8862">
  <xsd:schema xmlns:xsd="http://www.w3.org/2001/XMLSchema" xmlns:xs="http://www.w3.org/2001/XMLSchema" xmlns:p="http://schemas.microsoft.com/office/2006/metadata/properties" xmlns:ns2="7fb09097-8e21-4d2b-b85c-7e67fbc1f5ab" xmlns:ns3="3e02175f-bfae-4d30-9b38-8eb5d00f93c1" targetNamespace="http://schemas.microsoft.com/office/2006/metadata/properties" ma:root="true" ma:fieldsID="ecd881dec56cf75103122a184bfb9f7a" ns2:_="" ns3:_="">
    <xsd:import namespace="7fb09097-8e21-4d2b-b85c-7e67fbc1f5ab"/>
    <xsd:import namespace="3e02175f-bfae-4d30-9b38-8eb5d00f93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09097-8e21-4d2b-b85c-7e67fbc1f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e640e48-e4f2-4e11-a7e3-cbb80d9ea4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2175f-bfae-4d30-9b38-8eb5d00f93c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1e41996-a294-4467-80b8-209e66f1fb9f}" ma:internalName="TaxCatchAll" ma:showField="CatchAllData" ma:web="3e02175f-bfae-4d30-9b38-8eb5d00f93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b09097-8e21-4d2b-b85c-7e67fbc1f5ab">
      <Terms xmlns="http://schemas.microsoft.com/office/infopath/2007/PartnerControls"/>
    </lcf76f155ced4ddcb4097134ff3c332f>
    <TaxCatchAll xmlns="3e02175f-bfae-4d30-9b38-8eb5d00f93c1" xsi:nil="true"/>
  </documentManagement>
</p:properties>
</file>

<file path=customXml/itemProps1.xml><?xml version="1.0" encoding="utf-8"?>
<ds:datastoreItem xmlns:ds="http://schemas.openxmlformats.org/officeDocument/2006/customXml" ds:itemID="{D4A41182-C6E3-4296-8808-E355277639EC}"/>
</file>

<file path=customXml/itemProps2.xml><?xml version="1.0" encoding="utf-8"?>
<ds:datastoreItem xmlns:ds="http://schemas.openxmlformats.org/officeDocument/2006/customXml" ds:itemID="{EED66DF4-6E93-4B4B-8068-06C224F13107}"/>
</file>

<file path=customXml/itemProps3.xml><?xml version="1.0" encoding="utf-8"?>
<ds:datastoreItem xmlns:ds="http://schemas.openxmlformats.org/officeDocument/2006/customXml" ds:itemID="{8D20929F-DDFE-43CA-A494-ECBA9D31FD7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Brooks</dc:creator>
  <cp:keywords/>
  <dc:description/>
  <cp:lastModifiedBy>Jennifer Brooks</cp:lastModifiedBy>
  <cp:revision>1</cp:revision>
  <dcterms:created xsi:type="dcterms:W3CDTF">2025-06-30T23:40:00Z</dcterms:created>
  <dcterms:modified xsi:type="dcterms:W3CDTF">2025-07-01T03:59:00Z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0x010100E19224D60A48E94889C4578A1BDB3A5D</vt:lpwstr>
  </property>
  <property fmtid="{D5CDD505-2E9C-101B-9397-08002B2CF9AE}" pid="3" name="MediaServiceImageTags">
    <vt:lpwstr/>
  </property>
</Properties>
</file>