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5110" w14:textId="77777777" w:rsidR="00463B8D" w:rsidRDefault="00000000">
      <w:pPr>
        <w:spacing w:after="160"/>
        <w:jc w:val="center"/>
      </w:pPr>
      <w:r>
        <w:rPr>
          <w:noProof/>
        </w:rPr>
        <w:drawing>
          <wp:inline distT="0" distB="0" distL="0" distR="0" wp14:anchorId="6A5D9B8D" wp14:editId="24255680">
            <wp:extent cx="333375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A4B6" w14:textId="77777777" w:rsidR="00463B8D" w:rsidRDefault="00000000">
      <w:pPr>
        <w:spacing w:after="80"/>
        <w:jc w:val="center"/>
      </w:pPr>
      <w:r>
        <w:rPr>
          <w:b/>
          <w:bCs/>
          <w:color w:val="444444"/>
          <w:sz w:val="26"/>
          <w:szCs w:val="26"/>
        </w:rPr>
        <w:t>Keystone Waste — Your Trusted Partner</w:t>
      </w:r>
    </w:p>
    <w:p w14:paraId="1BFAA20D" w14:textId="77777777" w:rsidR="00463B8D" w:rsidRDefault="00000000">
      <w:pPr>
        <w:spacing w:after="80"/>
        <w:jc w:val="center"/>
      </w:pPr>
      <w:r>
        <w:rPr>
          <w:i/>
          <w:iCs/>
          <w:color w:val="666666"/>
        </w:rPr>
        <w:t>Proudly Serving the Redbox+ Franchise Network</w:t>
      </w:r>
    </w:p>
    <w:p w14:paraId="79278E95" w14:textId="77777777" w:rsidR="00463B8D" w:rsidRDefault="00000000">
      <w:pPr>
        <w:spacing w:after="400"/>
        <w:jc w:val="center"/>
      </w:pPr>
      <w:r>
        <w:rPr>
          <w:color w:val="888888"/>
          <w:sz w:val="20"/>
          <w:szCs w:val="20"/>
        </w:rPr>
        <w:t>June 2026</w:t>
      </w:r>
    </w:p>
    <w:p w14:paraId="7D95DD5D" w14:textId="77777777" w:rsidR="00463B8D" w:rsidRDefault="00463B8D">
      <w:pPr>
        <w:pBdr>
          <w:bottom w:val="single" w:sz="6" w:space="1" w:color="1B4F8A"/>
        </w:pBdr>
        <w:spacing w:after="200"/>
      </w:pPr>
    </w:p>
    <w:p w14:paraId="795A4712" w14:textId="77777777" w:rsidR="00463B8D" w:rsidRDefault="00000000">
      <w:pPr>
        <w:spacing w:after="160"/>
      </w:pPr>
      <w:r>
        <w:rPr>
          <w:color w:val="000000"/>
        </w:rPr>
        <w:t xml:space="preserve">Keystone Waste Solutions is proud to serve as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approved equipment supplier for the Redbox+ franchise network. We are committed to your success — delivering quality products, responsive service, and the kind of partnership that helps your business grow.</w:t>
      </w:r>
    </w:p>
    <w:p w14:paraId="17657B59" w14:textId="77777777" w:rsidR="00463B8D" w:rsidRDefault="00000000">
      <w:pPr>
        <w:spacing w:after="200"/>
      </w:pPr>
      <w:r>
        <w:rPr>
          <w:color w:val="000000"/>
        </w:rPr>
        <w:t>Our team is made up of industry veterans who have built routes, run equipment, and grown waste businesses. We don’t just build the box — we understand what it takes to make money with it.</w:t>
      </w:r>
    </w:p>
    <w:p w14:paraId="2B39B7E9" w14:textId="77777777" w:rsidR="00463B8D" w:rsidRDefault="00463B8D">
      <w:pPr>
        <w:pBdr>
          <w:bottom w:val="single" w:sz="6" w:space="1" w:color="1B4F8A"/>
        </w:pBdr>
        <w:spacing w:after="200"/>
      </w:pPr>
    </w:p>
    <w:p w14:paraId="6051306C" w14:textId="77777777" w:rsidR="00463B8D" w:rsidRDefault="00000000">
      <w:pPr>
        <w:pStyle w:val="Heading1"/>
      </w:pPr>
      <w:r>
        <w:t>About Keystone Waste Solutions</w:t>
      </w:r>
    </w:p>
    <w:p w14:paraId="25BB83B7" w14:textId="77777777" w:rsidR="00463B8D" w:rsidRDefault="00000000">
      <w:pPr>
        <w:spacing w:after="160"/>
      </w:pPr>
      <w:r>
        <w:rPr>
          <w:color w:val="000000"/>
        </w:rPr>
        <w:t>Keystone Waste Solutions is a US-based manufacturer of commercial dumpsters, roll-off containers, front load containers, hook lift containers, and related waste equipment. We manufacture everything in-house at our facilities in Texas and Ohio — giving you quality control, consistency, and supply reliability that import-dependent competitors simply can’t match.</w:t>
      </w:r>
    </w:p>
    <w:p w14:paraId="25B8CD36" w14:textId="77777777" w:rsidR="00463B8D" w:rsidRDefault="00000000">
      <w:pPr>
        <w:spacing w:after="200"/>
      </w:pPr>
      <w:r>
        <w:rPr>
          <w:color w:val="000000"/>
        </w:rPr>
        <w:t>Our core values—Faith, Family, and Finances—guide everything we do. We believe in treating customers, vendors, and employees with integrity while delivering quality products and dependable service.</w:t>
      </w:r>
    </w:p>
    <w:p w14:paraId="3DA56044" w14:textId="77777777" w:rsidR="00463B8D" w:rsidRDefault="00463B8D">
      <w:pPr>
        <w:pBdr>
          <w:bottom w:val="single" w:sz="6" w:space="1" w:color="1B4F8A"/>
        </w:pBdr>
        <w:spacing w:after="200"/>
      </w:pPr>
    </w:p>
    <w:p w14:paraId="0C6AEDC4" w14:textId="77777777" w:rsidR="00463B8D" w:rsidRDefault="00000000">
      <w:pPr>
        <w:pStyle w:val="Heading1"/>
      </w:pPr>
      <w:r>
        <w:t>Two US Manufacturing Facilities</w:t>
      </w:r>
    </w:p>
    <w:p w14:paraId="7D30429A" w14:textId="77777777" w:rsidR="00463B8D" w:rsidRDefault="00000000">
      <w:pPr>
        <w:spacing w:after="160"/>
      </w:pPr>
      <w:r>
        <w:rPr>
          <w:color w:val="000000"/>
        </w:rPr>
        <w:t>Our dual manufacturing footprint means faster delivery, lower freight costs, and no supply chain single points of failure — no matter where your territory is located.</w:t>
      </w:r>
    </w:p>
    <w:p w14:paraId="3F781C4F" w14:textId="77777777" w:rsidR="00463B8D" w:rsidRDefault="00000000">
      <w:pPr>
        <w:pStyle w:val="Heading2"/>
      </w:pPr>
      <w:r>
        <w:t>Rhome, Texas — Primary Facility</w:t>
      </w:r>
    </w:p>
    <w:p w14:paraId="7DE2E108" w14:textId="77777777" w:rsidR="00463B8D" w:rsidRDefault="00000000">
      <w:pPr>
        <w:spacing w:after="160"/>
      </w:pPr>
      <w:r>
        <w:rPr>
          <w:color w:val="000000"/>
        </w:rPr>
        <w:t>Dallas-Fort Worth metroplex — central to the South and Midwest. High-volume production for standard and heavy-duty containers with competitive freight rates nationwide.</w:t>
      </w:r>
    </w:p>
    <w:p w14:paraId="03DFE40D" w14:textId="77777777" w:rsidR="00463B8D" w:rsidRDefault="00000000">
      <w:pPr>
        <w:pStyle w:val="Heading2"/>
      </w:pPr>
      <w:r>
        <w:t>Millersburg, Ohio — Secondary Facility</w:t>
      </w:r>
    </w:p>
    <w:p w14:paraId="3F3C68D1" w14:textId="77777777" w:rsidR="00463B8D" w:rsidRDefault="00000000">
      <w:pPr>
        <w:spacing w:after="200"/>
      </w:pPr>
      <w:r>
        <w:rPr>
          <w:color w:val="000000"/>
        </w:rPr>
        <w:t>Serves Northeast and Midwest franchise territories. Reduces lead times and freight costs for Eastern US franchisees with full production redundancy.</w:t>
      </w:r>
    </w:p>
    <w:p w14:paraId="0B8DE635" w14:textId="77777777" w:rsidR="00463B8D" w:rsidRDefault="00463B8D">
      <w:pPr>
        <w:pBdr>
          <w:bottom w:val="single" w:sz="6" w:space="1" w:color="1B4F8A"/>
        </w:pBdr>
        <w:spacing w:after="200"/>
      </w:pPr>
    </w:p>
    <w:p w14:paraId="5DC52F48" w14:textId="77777777" w:rsidR="00463B8D" w:rsidRDefault="00000000">
      <w:pPr>
        <w:pStyle w:val="Heading1"/>
      </w:pPr>
      <w:r>
        <w:t>What We Build</w:t>
      </w:r>
    </w:p>
    <w:p w14:paraId="70B3C78D" w14:textId="77777777" w:rsidR="00463B8D" w:rsidRDefault="00000000">
      <w:pPr>
        <w:spacing w:after="160"/>
      </w:pPr>
      <w:r>
        <w:rPr>
          <w:color w:val="000000"/>
        </w:rPr>
        <w:t xml:space="preserve">As a Redbox+ franchisee, you have access to our full product line at approved franchise </w:t>
      </w:r>
      <w:proofErr w:type="gramStart"/>
      <w:r>
        <w:rPr>
          <w:color w:val="000000"/>
        </w:rPr>
        <w:t>pricing</w:t>
      </w:r>
      <w:proofErr w:type="gramEnd"/>
      <w:r>
        <w:rPr>
          <w:color w:val="000000"/>
        </w:rPr>
        <w:t>:</w:t>
      </w:r>
    </w:p>
    <w:p w14:paraId="3BFB69BA" w14:textId="77777777" w:rsidR="00463B8D" w:rsidRDefault="00000000">
      <w:pPr>
        <w:spacing w:after="120"/>
        <w:ind w:left="360"/>
      </w:pPr>
      <w:r>
        <w:rPr>
          <w:b/>
          <w:bCs/>
        </w:rPr>
        <w:t xml:space="preserve">Standard Tub Style Containers — </w:t>
      </w:r>
      <w:r>
        <w:t>our core roll-off container built to the Redbox+ spec, durable field-ready construction designed for the demands of daily hauling operations.</w:t>
      </w:r>
    </w:p>
    <w:p w14:paraId="3713E800" w14:textId="77777777" w:rsidR="00463B8D" w:rsidRDefault="00000000">
      <w:pPr>
        <w:spacing w:after="120"/>
        <w:ind w:left="360"/>
      </w:pPr>
      <w:r>
        <w:rPr>
          <w:b/>
          <w:bCs/>
        </w:rPr>
        <w:t xml:space="preserve">Elite Series Containers — </w:t>
      </w:r>
      <w:r>
        <w:t>a container design developed exclusively for the Redbox+ franchise network; built to the specific standards and requirements of your brand, ensuring every franchisee delivers a consistent, professional product to their customers.</w:t>
      </w:r>
    </w:p>
    <w:p w14:paraId="11B82344" w14:textId="77777777" w:rsidR="00463B8D" w:rsidRDefault="00000000">
      <w:pPr>
        <w:spacing w:after="120"/>
        <w:ind w:left="360"/>
      </w:pPr>
      <w:r>
        <w:rPr>
          <w:b/>
          <w:bCs/>
        </w:rPr>
        <w:t xml:space="preserve">Custom Fabrication — </w:t>
      </w:r>
      <w:r>
        <w:t>beyond our standard product line, we offer custom fabrication to meet Redbox+ special requirement needs; items such as the Redbox+ ag tank, flatbeds, oil tanks, storage containers, and more — if you need it built, we can build it.</w:t>
      </w:r>
    </w:p>
    <w:p w14:paraId="602DA452" w14:textId="77777777" w:rsidR="00463B8D" w:rsidRDefault="00000000">
      <w:pPr>
        <w:spacing w:after="200"/>
        <w:ind w:left="360"/>
      </w:pPr>
      <w:r>
        <w:rPr>
          <w:b/>
          <w:bCs/>
        </w:rPr>
        <w:t xml:space="preserve">Truck Upfitting — </w:t>
      </w:r>
      <w:r>
        <w:t xml:space="preserve">we outfit trucks with cable roll-offs and </w:t>
      </w:r>
      <w:proofErr w:type="spellStart"/>
      <w:r>
        <w:t>hooklift</w:t>
      </w:r>
      <w:proofErr w:type="spellEnd"/>
      <w:r>
        <w:t xml:space="preserve"> systems (7,500–75,000 lb. capacity), delivering turnkey packages so your franchise is road-ready from day one.</w:t>
      </w:r>
    </w:p>
    <w:p w14:paraId="5205B59B" w14:textId="77777777" w:rsidR="00463B8D" w:rsidRDefault="00463B8D">
      <w:pPr>
        <w:pBdr>
          <w:bottom w:val="single" w:sz="6" w:space="1" w:color="1B4F8A"/>
        </w:pBdr>
        <w:spacing w:after="200"/>
      </w:pPr>
    </w:p>
    <w:p w14:paraId="4014D0A7" w14:textId="77777777" w:rsidR="00463B8D" w:rsidRDefault="00000000">
      <w:pPr>
        <w:pStyle w:val="Heading1"/>
      </w:pPr>
      <w:r>
        <w:t>Innovation, Service &amp; Consultative Solutions</w:t>
      </w:r>
    </w:p>
    <w:p w14:paraId="79956C3C" w14:textId="77777777" w:rsidR="00463B8D" w:rsidRDefault="00000000">
      <w:pPr>
        <w:spacing w:after="160"/>
      </w:pPr>
      <w:r>
        <w:rPr>
          <w:color w:val="000000"/>
        </w:rPr>
        <w:t>As your approved supplier, Keystone brings three pillars to the Redbox+ partnership — Innovation, Service, and Consultative Solutions — ensuring every franchisee has the support they need to grow and compete.</w:t>
      </w:r>
    </w:p>
    <w:p w14:paraId="74662444" w14:textId="77777777" w:rsidR="00463B8D" w:rsidRDefault="00000000">
      <w:pPr>
        <w:spacing w:after="120"/>
        <w:ind w:left="360"/>
      </w:pPr>
      <w:r>
        <w:rPr>
          <w:b/>
          <w:bCs/>
        </w:rPr>
        <w:t xml:space="preserve">Innovation — </w:t>
      </w:r>
      <w:r>
        <w:t>we continuously invest in product design, fabrication technology, and process improvement; recent design changes and improvements to the Elite Series are just one example of our dedication to innovation driven by franchise feedback.</w:t>
      </w:r>
    </w:p>
    <w:p w14:paraId="0D8A4941" w14:textId="77777777" w:rsidR="00463B8D" w:rsidRDefault="00000000">
      <w:pPr>
        <w:spacing w:after="120"/>
        <w:ind w:left="360"/>
      </w:pPr>
      <w:r>
        <w:rPr>
          <w:b/>
          <w:bCs/>
        </w:rPr>
        <w:t xml:space="preserve">Service — </w:t>
      </w:r>
      <w:r>
        <w:t xml:space="preserve">from order to delivery and beyond, we back every unit with a dedicated support team and a commitment to fast, no-hassle resolution; we manage </w:t>
      </w:r>
      <w:proofErr w:type="gramStart"/>
      <w:r>
        <w:t>reorders</w:t>
      </w:r>
      <w:proofErr w:type="gramEnd"/>
      <w:r>
        <w:t>, coordinate freight, and make sure your fleet stays running.</w:t>
      </w:r>
    </w:p>
    <w:p w14:paraId="0D290288" w14:textId="77777777" w:rsidR="00463B8D" w:rsidRDefault="00000000">
      <w:pPr>
        <w:spacing w:after="200"/>
        <w:ind w:left="360"/>
      </w:pPr>
      <w:r>
        <w:rPr>
          <w:b/>
          <w:bCs/>
        </w:rPr>
        <w:t xml:space="preserve">Consultative Solutions — </w:t>
      </w:r>
      <w:r>
        <w:t>our team brings real-world waste industry experience to every conversation; we help franchisees select the right equipment mix, plan fleet growth, navigate custom fabrication needs, and make smarter operational decisions — we are a resource, not just a vendor.</w:t>
      </w:r>
    </w:p>
    <w:p w14:paraId="7952CC8E" w14:textId="77777777" w:rsidR="00463B8D" w:rsidRDefault="00463B8D">
      <w:pPr>
        <w:pBdr>
          <w:bottom w:val="single" w:sz="6" w:space="1" w:color="1B4F8A"/>
        </w:pBdr>
        <w:spacing w:after="200"/>
      </w:pPr>
    </w:p>
    <w:p w14:paraId="787E69C8" w14:textId="77777777" w:rsidR="00463B8D" w:rsidRDefault="00000000">
      <w:pPr>
        <w:pStyle w:val="Heading1"/>
      </w:pPr>
      <w:r>
        <w:t>Why Keystone as Your Franchise Supplier</w:t>
      </w:r>
    </w:p>
    <w:p w14:paraId="24AD03C9" w14:textId="77777777" w:rsidR="00463B8D" w:rsidRDefault="00000000">
      <w:pPr>
        <w:spacing w:after="160"/>
      </w:pPr>
      <w:r>
        <w:rPr>
          <w:color w:val="000000"/>
        </w:rPr>
        <w:t>We’re not just a vendor — we’re a franchise supplier built for the unique demands of a growing network:</w:t>
      </w:r>
    </w:p>
    <w:p w14:paraId="1C76FFAD" w14:textId="77777777" w:rsidR="00463B8D" w:rsidRDefault="00000000">
      <w:pPr>
        <w:spacing w:after="120"/>
        <w:ind w:left="360"/>
      </w:pPr>
      <w:r>
        <w:rPr>
          <w:b/>
          <w:bCs/>
        </w:rPr>
        <w:t xml:space="preserve">Franchise-level pricing — </w:t>
      </w:r>
      <w:r>
        <w:t>consistent, competitive pricing standardized across your entire network.</w:t>
      </w:r>
    </w:p>
    <w:p w14:paraId="1C3B5888" w14:textId="77777777" w:rsidR="00463B8D" w:rsidRDefault="00000000">
      <w:pPr>
        <w:spacing w:after="120"/>
        <w:ind w:left="360"/>
      </w:pPr>
      <w:r>
        <w:rPr>
          <w:b/>
          <w:bCs/>
        </w:rPr>
        <w:t xml:space="preserve">Network scalability — </w:t>
      </w:r>
      <w:r>
        <w:t xml:space="preserve">whether one franchisee needs 5 units or 20 </w:t>
      </w:r>
      <w:proofErr w:type="gramStart"/>
      <w:r>
        <w:t>need</w:t>
      </w:r>
      <w:proofErr w:type="gramEnd"/>
      <w:r>
        <w:t xml:space="preserve"> 500, we accommodate without disruption.</w:t>
      </w:r>
    </w:p>
    <w:p w14:paraId="2BC0143A" w14:textId="77777777" w:rsidR="00463B8D" w:rsidRDefault="00000000">
      <w:pPr>
        <w:spacing w:after="120"/>
        <w:ind w:left="360"/>
      </w:pPr>
      <w:r>
        <w:rPr>
          <w:b/>
          <w:bCs/>
        </w:rPr>
        <w:t xml:space="preserve">Dedicated franchise support — </w:t>
      </w:r>
      <w:r>
        <w:t>one point of contact for corporate and field-level needs.</w:t>
      </w:r>
    </w:p>
    <w:p w14:paraId="02D4BF1B" w14:textId="77777777" w:rsidR="00463B8D" w:rsidRDefault="00000000">
      <w:pPr>
        <w:spacing w:after="120"/>
        <w:ind w:left="360"/>
      </w:pPr>
      <w:r>
        <w:rPr>
          <w:b/>
          <w:bCs/>
        </w:rPr>
        <w:lastRenderedPageBreak/>
        <w:t xml:space="preserve">Streamlined onboarding — </w:t>
      </w:r>
      <w:r>
        <w:t xml:space="preserve">new franchisees get up and </w:t>
      </w:r>
      <w:proofErr w:type="gramStart"/>
      <w:r>
        <w:t>running</w:t>
      </w:r>
      <w:proofErr w:type="gramEnd"/>
      <w:r>
        <w:t xml:space="preserve"> fast with pre-approved specs and simplified ordering.</w:t>
      </w:r>
    </w:p>
    <w:p w14:paraId="36B40D9B" w14:textId="77777777" w:rsidR="00463B8D" w:rsidRDefault="00000000">
      <w:pPr>
        <w:spacing w:after="200"/>
        <w:ind w:left="360"/>
      </w:pPr>
      <w:r>
        <w:rPr>
          <w:b/>
          <w:bCs/>
        </w:rPr>
        <w:t xml:space="preserve">Long-term partnership — </w:t>
      </w:r>
      <w:r>
        <w:t>we invest in the success of the Redbox+ brand alongside you.</w:t>
      </w:r>
    </w:p>
    <w:p w14:paraId="347ABFE4" w14:textId="77777777" w:rsidR="00463B8D" w:rsidRDefault="00463B8D">
      <w:pPr>
        <w:pBdr>
          <w:bottom w:val="single" w:sz="6" w:space="1" w:color="1B4F8A"/>
        </w:pBdr>
        <w:spacing w:after="200"/>
      </w:pPr>
    </w:p>
    <w:p w14:paraId="64204A5E" w14:textId="77777777" w:rsidR="00463B8D" w:rsidRDefault="00000000">
      <w:pPr>
        <w:pStyle w:val="Heading1"/>
      </w:pPr>
      <w:r>
        <w:t>Your Direct Contact at Keystone</w:t>
      </w:r>
    </w:p>
    <w:p w14:paraId="45D1EF5C" w14:textId="77777777" w:rsidR="00463B8D" w:rsidRDefault="00000000">
      <w:pPr>
        <w:spacing w:after="160"/>
      </w:pPr>
      <w:r>
        <w:rPr>
          <w:color w:val="000000"/>
        </w:rPr>
        <w:t>We’re here to make your franchise successful. Reach out anytime — whether you’re placing your first order or your fiftieth.</w:t>
      </w:r>
    </w:p>
    <w:p w14:paraId="21D875E3" w14:textId="77777777" w:rsidR="00463B8D" w:rsidRDefault="00000000">
      <w:pPr>
        <w:spacing w:after="80"/>
      </w:pPr>
      <w:r>
        <w:rPr>
          <w:b/>
          <w:bCs/>
        </w:rPr>
        <w:t xml:space="preserve">Brent </w:t>
      </w:r>
      <w:proofErr w:type="gramStart"/>
      <w:r>
        <w:rPr>
          <w:b/>
          <w:bCs/>
        </w:rPr>
        <w:t>Ottmers  |</w:t>
      </w:r>
      <w:proofErr w:type="gramEnd"/>
      <w:r>
        <w:rPr>
          <w:b/>
          <w:bCs/>
        </w:rPr>
        <w:t xml:space="preserve">  Keystone Waste Solutions</w:t>
      </w:r>
    </w:p>
    <w:p w14:paraId="082F5AA9" w14:textId="77777777" w:rsidR="00463B8D" w:rsidRDefault="00000000">
      <w:pPr>
        <w:spacing w:after="80"/>
      </w:pPr>
      <w:r>
        <w:t>Office: 817-636-</w:t>
      </w:r>
      <w:proofErr w:type="gramStart"/>
      <w:r>
        <w:t>3350  |</w:t>
      </w:r>
      <w:proofErr w:type="gramEnd"/>
      <w:r>
        <w:t xml:space="preserve">  Cell: 214-236-6244</w:t>
      </w:r>
    </w:p>
    <w:p w14:paraId="1BB5CD07" w14:textId="77777777" w:rsidR="00463B8D" w:rsidRDefault="00000000">
      <w:pPr>
        <w:spacing w:after="400"/>
      </w:pPr>
      <w:hyperlink r:id="rId6" w:history="1">
        <w:r>
          <w:rPr>
            <w:rStyle w:val="Hyperlink"/>
          </w:rPr>
          <w:t>bottmers@keystonesynergy.com</w:t>
        </w:r>
      </w:hyperlink>
    </w:p>
    <w:p w14:paraId="288751E6" w14:textId="77777777" w:rsidR="00463B8D" w:rsidRDefault="00000000">
      <w:pPr>
        <w:pBdr>
          <w:top w:val="single" w:sz="6" w:space="1" w:color="1B4F8A"/>
        </w:pBdr>
        <w:tabs>
          <w:tab w:val="right" w:pos="9360"/>
        </w:tabs>
        <w:spacing w:after="80"/>
      </w:pPr>
      <w:hyperlink r:id="rId7" w:history="1">
        <w:r>
          <w:rPr>
            <w:rStyle w:val="Hyperlink"/>
            <w:sz w:val="20"/>
            <w:szCs w:val="20"/>
          </w:rPr>
          <w:t>www.keystonewaste.com</w:t>
        </w:r>
      </w:hyperlink>
      <w:r>
        <w:rPr>
          <w:sz w:val="20"/>
          <w:szCs w:val="20"/>
        </w:rPr>
        <w:tab/>
      </w:r>
      <w:hyperlink r:id="rId8" w:history="1">
        <w:r>
          <w:rPr>
            <w:rStyle w:val="Hyperlink"/>
            <w:sz w:val="20"/>
            <w:szCs w:val="20"/>
          </w:rPr>
          <w:t>Watch: Keystone Facility Overview</w:t>
        </w:r>
      </w:hyperlink>
    </w:p>
    <w:sectPr w:rsidR="00463B8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16430"/>
    <w:multiLevelType w:val="hybridMultilevel"/>
    <w:tmpl w:val="7884E7D2"/>
    <w:lvl w:ilvl="0" w:tplc="1A50B8FA">
      <w:start w:val="1"/>
      <w:numFmt w:val="bullet"/>
      <w:lvlText w:val="●"/>
      <w:lvlJc w:val="left"/>
      <w:pPr>
        <w:ind w:left="720" w:hanging="360"/>
      </w:pPr>
    </w:lvl>
    <w:lvl w:ilvl="1" w:tplc="F1B2E60A">
      <w:start w:val="1"/>
      <w:numFmt w:val="bullet"/>
      <w:lvlText w:val="○"/>
      <w:lvlJc w:val="left"/>
      <w:pPr>
        <w:ind w:left="1440" w:hanging="360"/>
      </w:pPr>
    </w:lvl>
    <w:lvl w:ilvl="2" w:tplc="93DAA5B6">
      <w:start w:val="1"/>
      <w:numFmt w:val="bullet"/>
      <w:lvlText w:val="■"/>
      <w:lvlJc w:val="left"/>
      <w:pPr>
        <w:ind w:left="2160" w:hanging="360"/>
      </w:pPr>
    </w:lvl>
    <w:lvl w:ilvl="3" w:tplc="C7B86868">
      <w:start w:val="1"/>
      <w:numFmt w:val="bullet"/>
      <w:lvlText w:val="●"/>
      <w:lvlJc w:val="left"/>
      <w:pPr>
        <w:ind w:left="2880" w:hanging="360"/>
      </w:pPr>
    </w:lvl>
    <w:lvl w:ilvl="4" w:tplc="C65C7328">
      <w:start w:val="1"/>
      <w:numFmt w:val="bullet"/>
      <w:lvlText w:val="○"/>
      <w:lvlJc w:val="left"/>
      <w:pPr>
        <w:ind w:left="3600" w:hanging="360"/>
      </w:pPr>
    </w:lvl>
    <w:lvl w:ilvl="5" w:tplc="27D2EA2E">
      <w:start w:val="1"/>
      <w:numFmt w:val="bullet"/>
      <w:lvlText w:val="■"/>
      <w:lvlJc w:val="left"/>
      <w:pPr>
        <w:ind w:left="4320" w:hanging="360"/>
      </w:pPr>
    </w:lvl>
    <w:lvl w:ilvl="6" w:tplc="86BAEF1C">
      <w:start w:val="1"/>
      <w:numFmt w:val="bullet"/>
      <w:lvlText w:val="●"/>
      <w:lvlJc w:val="left"/>
      <w:pPr>
        <w:ind w:left="5040" w:hanging="360"/>
      </w:pPr>
    </w:lvl>
    <w:lvl w:ilvl="7" w:tplc="A9F258EE">
      <w:start w:val="1"/>
      <w:numFmt w:val="bullet"/>
      <w:lvlText w:val="●"/>
      <w:lvlJc w:val="left"/>
      <w:pPr>
        <w:ind w:left="5760" w:hanging="360"/>
      </w:pPr>
    </w:lvl>
    <w:lvl w:ilvl="8" w:tplc="28D28EA6">
      <w:start w:val="1"/>
      <w:numFmt w:val="bullet"/>
      <w:lvlText w:val="●"/>
      <w:lvlJc w:val="left"/>
      <w:pPr>
        <w:ind w:left="6480" w:hanging="360"/>
      </w:pPr>
    </w:lvl>
  </w:abstractNum>
  <w:num w:numId="1" w16cid:durableId="585462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8D"/>
    <w:rsid w:val="001A6D2A"/>
    <w:rsid w:val="003E0869"/>
    <w:rsid w:val="0046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DD04"/>
  <w15:docId w15:val="{B26832B1-F22E-4514-98DB-8A0B4B58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b/>
      <w:bCs/>
      <w:color w:val="1B4F8A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B4F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tOFh_FPVG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ystonewas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ttmers@keystonesynergy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Bram Chappell</cp:lastModifiedBy>
  <cp:revision>2</cp:revision>
  <dcterms:created xsi:type="dcterms:W3CDTF">2026-06-12T19:59:00Z</dcterms:created>
  <dcterms:modified xsi:type="dcterms:W3CDTF">2026-06-12T19:59:00Z</dcterms:modified>
</cp:coreProperties>
</file>