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FB82C" w14:textId="77777777" w:rsidR="007B76D6" w:rsidRDefault="00000000">
      <w:pPr>
        <w:pStyle w:val="Heading1"/>
        <w:jc w:val="center"/>
      </w:pPr>
      <w:r>
        <w:t>Study Guide &amp; Reflection Questions</w:t>
      </w:r>
      <w:r>
        <w:br/>
        <w:t>1 Samuel Chapter 30 – Fighting for Your Family</w:t>
      </w:r>
    </w:p>
    <w:p w14:paraId="72796D69" w14:textId="77777777" w:rsidR="007B76D6" w:rsidRDefault="00000000">
      <w:pPr>
        <w:pStyle w:val="Heading2"/>
      </w:pPr>
      <w:r>
        <w:t>📘 STUDY GUIDE</w:t>
      </w:r>
    </w:p>
    <w:p w14:paraId="376757E5" w14:textId="77777777" w:rsidR="007B76D6" w:rsidRDefault="00000000">
      <w:r>
        <w:t>This study is drawn from 1 Samuel 30:1–26, where David and his men return to find their homes raided and families taken. Through despair, faith, and divine instruction, they recover everything. This lesson teaches spiritual, emotional, and practical principles about family, leadership, obedience, and restoration.</w:t>
      </w:r>
    </w:p>
    <w:p w14:paraId="12A3C4AF" w14:textId="77777777" w:rsidR="007B76D6" w:rsidRDefault="00000000">
      <w:pPr>
        <w:pStyle w:val="Heading3"/>
      </w:pPr>
      <w:r>
        <w:t>Key Themes:</w:t>
      </w:r>
    </w:p>
    <w:p w14:paraId="2FBD34E8" w14:textId="77777777" w:rsidR="007B76D6" w:rsidRDefault="00000000">
      <w:pPr>
        <w:pStyle w:val="ListBullet"/>
      </w:pPr>
      <w:r>
        <w:t>Restoration</w:t>
      </w:r>
    </w:p>
    <w:p w14:paraId="08A37F20" w14:textId="77777777" w:rsidR="007B76D6" w:rsidRDefault="00000000">
      <w:pPr>
        <w:pStyle w:val="ListBullet"/>
      </w:pPr>
      <w:r>
        <w:t>Obedience to God</w:t>
      </w:r>
    </w:p>
    <w:p w14:paraId="0350B61C" w14:textId="77777777" w:rsidR="007B76D6" w:rsidRDefault="00000000">
      <w:pPr>
        <w:pStyle w:val="ListBullet"/>
      </w:pPr>
      <w:r>
        <w:t>Spiritual Leadership</w:t>
      </w:r>
    </w:p>
    <w:p w14:paraId="4A670E96" w14:textId="77777777" w:rsidR="007B76D6" w:rsidRDefault="00000000">
      <w:pPr>
        <w:pStyle w:val="ListBullet"/>
      </w:pPr>
      <w:r>
        <w:t>Faith During Crisis</w:t>
      </w:r>
    </w:p>
    <w:p w14:paraId="6EA77618" w14:textId="77777777" w:rsidR="007B76D6" w:rsidRDefault="00000000">
      <w:pPr>
        <w:pStyle w:val="ListBullet"/>
      </w:pPr>
      <w:r>
        <w:t>Unity and Shared Victory</w:t>
      </w:r>
    </w:p>
    <w:p w14:paraId="296A7340" w14:textId="77777777" w:rsidR="007B76D6" w:rsidRDefault="00000000">
      <w:pPr>
        <w:pStyle w:val="Heading3"/>
      </w:pPr>
      <w:r>
        <w:t>1. Context</w:t>
      </w:r>
    </w:p>
    <w:p w14:paraId="73D433E4" w14:textId="77777777" w:rsidR="007B76D6" w:rsidRDefault="00000000">
      <w:pPr>
        <w:pStyle w:val="ListBullet"/>
      </w:pPr>
      <w:r>
        <w:t>David was living outside God’s will, aligning with the Philistines.</w:t>
      </w:r>
    </w:p>
    <w:p w14:paraId="2ED7A345" w14:textId="77777777" w:rsidR="007B76D6" w:rsidRDefault="00000000">
      <w:pPr>
        <w:pStyle w:val="ListBullet"/>
      </w:pPr>
      <w:r>
        <w:t>He and his 600 men returned home after being rejected from battle.</w:t>
      </w:r>
    </w:p>
    <w:p w14:paraId="219F6835" w14:textId="77777777" w:rsidR="007B76D6" w:rsidRDefault="00000000">
      <w:pPr>
        <w:pStyle w:val="ListBullet"/>
      </w:pPr>
      <w:r>
        <w:t>They found Ziklag burned and families taken by Amalekites.</w:t>
      </w:r>
    </w:p>
    <w:p w14:paraId="7B6D806F" w14:textId="77777777" w:rsidR="007B76D6" w:rsidRDefault="00000000">
      <w:pPr>
        <w:pStyle w:val="Heading3"/>
      </w:pPr>
      <w:r>
        <w:t>2. The Hopeless Situation</w:t>
      </w:r>
    </w:p>
    <w:p w14:paraId="32E51198" w14:textId="77777777" w:rsidR="007B76D6" w:rsidRDefault="00000000">
      <w:pPr>
        <w:pStyle w:val="ListBullet"/>
      </w:pPr>
      <w:r>
        <w:t>Homes destroyed, families kidnapped, possessions stolen.</w:t>
      </w:r>
    </w:p>
    <w:p w14:paraId="18E0C405" w14:textId="77777777" w:rsidR="007B76D6" w:rsidRDefault="00000000">
      <w:pPr>
        <w:pStyle w:val="ListBullet"/>
      </w:pPr>
      <w:r>
        <w:t>David’s men wept bitterly and blamed him, contemplating stoning.</w:t>
      </w:r>
    </w:p>
    <w:p w14:paraId="01CCB874" w14:textId="77777777" w:rsidR="007B76D6" w:rsidRDefault="00000000">
      <w:pPr>
        <w:pStyle w:val="ListBullet"/>
      </w:pPr>
      <w:r>
        <w:t>David himself had lost his family.</w:t>
      </w:r>
    </w:p>
    <w:p w14:paraId="25CCFC4E" w14:textId="77777777" w:rsidR="007B76D6" w:rsidRDefault="00000000">
      <w:pPr>
        <w:pStyle w:val="Heading3"/>
      </w:pPr>
      <w:r>
        <w:t>3. Turning Point – Seeking God</w:t>
      </w:r>
    </w:p>
    <w:p w14:paraId="43F7FEBA" w14:textId="77777777" w:rsidR="007B76D6" w:rsidRDefault="00000000">
      <w:pPr>
        <w:pStyle w:val="ListBullet"/>
      </w:pPr>
      <w:r>
        <w:t>David turned to God by asking for the ephod.</w:t>
      </w:r>
    </w:p>
    <w:p w14:paraId="1BF3ED81" w14:textId="77777777" w:rsidR="007B76D6" w:rsidRDefault="00000000">
      <w:pPr>
        <w:pStyle w:val="ListBullet"/>
      </w:pPr>
      <w:r>
        <w:t>He inquired of the Lord for direction instead of staying in despair.</w:t>
      </w:r>
    </w:p>
    <w:p w14:paraId="77EB2FB9" w14:textId="77777777" w:rsidR="007B76D6" w:rsidRDefault="00000000">
      <w:pPr>
        <w:pStyle w:val="ListBullet"/>
      </w:pPr>
      <w:r>
        <w:t>God’s response: “Pursue, overtake, and you will recover all.”</w:t>
      </w:r>
    </w:p>
    <w:p w14:paraId="1492BF73" w14:textId="77777777" w:rsidR="007B76D6" w:rsidRDefault="00000000">
      <w:pPr>
        <w:pStyle w:val="Heading3"/>
      </w:pPr>
      <w:r>
        <w:t>4. The Pursuit and Divine Favor</w:t>
      </w:r>
    </w:p>
    <w:p w14:paraId="5CC76057" w14:textId="77777777" w:rsidR="007B76D6" w:rsidRDefault="00000000">
      <w:pPr>
        <w:pStyle w:val="ListBullet"/>
      </w:pPr>
      <w:r>
        <w:t>400 of 600 men continued with David; others stayed due to exhaustion.</w:t>
      </w:r>
    </w:p>
    <w:p w14:paraId="67C7C0F8" w14:textId="77777777" w:rsidR="007B76D6" w:rsidRDefault="00000000">
      <w:pPr>
        <w:pStyle w:val="ListBullet"/>
      </w:pPr>
      <w:r>
        <w:t>An Egyptian slave provided crucial intel about the Amalekites.</w:t>
      </w:r>
    </w:p>
    <w:p w14:paraId="7542E25A" w14:textId="77777777" w:rsidR="007B76D6" w:rsidRDefault="00000000">
      <w:pPr>
        <w:pStyle w:val="ListBullet"/>
      </w:pPr>
      <w:r>
        <w:t>David and his men attacked and recovered everything.</w:t>
      </w:r>
    </w:p>
    <w:p w14:paraId="21F284FE" w14:textId="77777777" w:rsidR="007B76D6" w:rsidRDefault="00000000">
      <w:pPr>
        <w:pStyle w:val="Heading3"/>
      </w:pPr>
      <w:r>
        <w:t>5. Leadership and Justice</w:t>
      </w:r>
    </w:p>
    <w:p w14:paraId="6FE4C622" w14:textId="77777777" w:rsidR="007B76D6" w:rsidRDefault="00000000">
      <w:pPr>
        <w:pStyle w:val="ListBullet"/>
      </w:pPr>
      <w:r>
        <w:t>Some men didn’t want to share plunder with those who stayed behind.</w:t>
      </w:r>
    </w:p>
    <w:p w14:paraId="3691F998" w14:textId="77777777" w:rsidR="007B76D6" w:rsidRDefault="00000000">
      <w:pPr>
        <w:pStyle w:val="ListBullet"/>
      </w:pPr>
      <w:r>
        <w:t>David insisted all would share equally—it was God’s victory.</w:t>
      </w:r>
    </w:p>
    <w:p w14:paraId="1920FDC9" w14:textId="77777777" w:rsidR="007B76D6" w:rsidRDefault="00000000">
      <w:pPr>
        <w:pStyle w:val="ListBullet"/>
      </w:pPr>
      <w:r>
        <w:t>David made it a lasting ordinance for Israel.</w:t>
      </w:r>
    </w:p>
    <w:p w14:paraId="21B4B906" w14:textId="77777777" w:rsidR="007B76D6" w:rsidRDefault="00000000">
      <w:pPr>
        <w:pStyle w:val="Heading3"/>
      </w:pPr>
      <w:r>
        <w:lastRenderedPageBreak/>
        <w:t>6. Final Restoration and Generosity</w:t>
      </w:r>
    </w:p>
    <w:p w14:paraId="2D2AED14" w14:textId="77777777" w:rsidR="007B76D6" w:rsidRDefault="00000000">
      <w:pPr>
        <w:pStyle w:val="ListBullet"/>
      </w:pPr>
      <w:r>
        <w:t>David sent portions of the plunder to elders in Judah.</w:t>
      </w:r>
    </w:p>
    <w:p w14:paraId="62D5E032" w14:textId="77777777" w:rsidR="007B76D6" w:rsidRDefault="00000000">
      <w:pPr>
        <w:pStyle w:val="ListBullet"/>
      </w:pPr>
      <w:r>
        <w:t>Victory was complete: no lives lost, everything restored.</w:t>
      </w:r>
    </w:p>
    <w:p w14:paraId="4206C664" w14:textId="77777777" w:rsidR="007B76D6" w:rsidRDefault="00000000">
      <w:pPr>
        <w:pStyle w:val="ListBullet"/>
      </w:pPr>
      <w:r>
        <w:t>David gave God the glory and shared the testimony.</w:t>
      </w:r>
    </w:p>
    <w:p w14:paraId="18F5B735" w14:textId="77777777" w:rsidR="007B76D6" w:rsidRDefault="00000000">
      <w:pPr>
        <w:pStyle w:val="Heading2"/>
      </w:pPr>
      <w:r>
        <w:t>✏️ REFLECTION QUESTIONS</w:t>
      </w:r>
    </w:p>
    <w:p w14:paraId="25822DAB" w14:textId="77777777" w:rsidR="007B76D6" w:rsidRDefault="00000000">
      <w:pPr>
        <w:pStyle w:val="ListNumber"/>
      </w:pPr>
      <w:r>
        <w:t>1. What are some warning signs that you're living outside of God's will? How can that affect your family?</w:t>
      </w:r>
    </w:p>
    <w:p w14:paraId="0E1EC28E" w14:textId="77777777" w:rsidR="007B76D6" w:rsidRDefault="00000000">
      <w:pPr>
        <w:pStyle w:val="ListNumber"/>
      </w:pPr>
      <w:r>
        <w:t>2. David wept until he had no strength left—have you ever experienced that kind of sorrow or loss? What helped you through it?</w:t>
      </w:r>
    </w:p>
    <w:p w14:paraId="4D1A755C" w14:textId="77777777" w:rsidR="007B76D6" w:rsidRDefault="00000000">
      <w:pPr>
        <w:pStyle w:val="ListNumber"/>
      </w:pPr>
      <w:r>
        <w:t>3. How does David’s choice to seek God’s direction provide a model for how we should respond to crisis?</w:t>
      </w:r>
    </w:p>
    <w:p w14:paraId="0B1537F8" w14:textId="77777777" w:rsidR="007B76D6" w:rsidRDefault="00000000">
      <w:pPr>
        <w:pStyle w:val="ListNumber"/>
      </w:pPr>
      <w:r>
        <w:t>4. Why is it important that David insisted on sharing the victory with those who stayed behind? What does that teach us about unity?</w:t>
      </w:r>
    </w:p>
    <w:p w14:paraId="4810EE00" w14:textId="77777777" w:rsidR="007B76D6" w:rsidRDefault="00000000">
      <w:pPr>
        <w:pStyle w:val="ListNumber"/>
      </w:pPr>
      <w:r>
        <w:t>5. In your life, what does 'pursuing and recovering all' look like when dealing with family struggles?</w:t>
      </w:r>
    </w:p>
    <w:p w14:paraId="4C8745B9" w14:textId="77777777" w:rsidR="007B76D6" w:rsidRDefault="00000000">
      <w:pPr>
        <w:pStyle w:val="ListNumber"/>
      </w:pPr>
      <w:r>
        <w:t>6. How can we better involve the Holy Spirit when we’re in a hopeless situation, and what role does forgiveness play in healing?</w:t>
      </w:r>
    </w:p>
    <w:sectPr w:rsidR="007B76D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1A64D014"/>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AC0AAB20"/>
    <w:lvl w:ilvl="0">
      <w:start w:val="1"/>
      <w:numFmt w:val="bullet"/>
      <w:pStyle w:val="ListBullet"/>
      <w:lvlText w:val=""/>
      <w:lvlJc w:val="left"/>
      <w:pPr>
        <w:tabs>
          <w:tab w:val="num" w:pos="360"/>
        </w:tabs>
        <w:ind w:left="360" w:hanging="360"/>
      </w:pPr>
      <w:rPr>
        <w:rFonts w:ascii="Symbol" w:hAnsi="Symbol" w:hint="default"/>
      </w:rPr>
    </w:lvl>
  </w:abstractNum>
  <w:num w:numId="1" w16cid:durableId="1988892994">
    <w:abstractNumId w:val="8"/>
  </w:num>
  <w:num w:numId="2" w16cid:durableId="1816994897">
    <w:abstractNumId w:val="6"/>
  </w:num>
  <w:num w:numId="3" w16cid:durableId="637494227">
    <w:abstractNumId w:val="5"/>
  </w:num>
  <w:num w:numId="4" w16cid:durableId="1677806856">
    <w:abstractNumId w:val="4"/>
  </w:num>
  <w:num w:numId="5" w16cid:durableId="85007155">
    <w:abstractNumId w:val="7"/>
  </w:num>
  <w:num w:numId="6" w16cid:durableId="1330451849">
    <w:abstractNumId w:val="3"/>
  </w:num>
  <w:num w:numId="7" w16cid:durableId="568079392">
    <w:abstractNumId w:val="2"/>
  </w:num>
  <w:num w:numId="8" w16cid:durableId="2125343079">
    <w:abstractNumId w:val="1"/>
  </w:num>
  <w:num w:numId="9" w16cid:durableId="1754085465">
    <w:abstractNumId w:val="0"/>
  </w:num>
  <w:num w:numId="10" w16cid:durableId="1442337402">
    <w:abstractNumId w:val="7"/>
  </w:num>
  <w:num w:numId="11" w16cid:durableId="1578704925">
    <w:abstractNumId w:val="7"/>
  </w:num>
  <w:num w:numId="12" w16cid:durableId="615261823">
    <w:abstractNumId w:val="7"/>
  </w:num>
  <w:num w:numId="13" w16cid:durableId="8017253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41A0"/>
    <w:rsid w:val="00034616"/>
    <w:rsid w:val="0006063C"/>
    <w:rsid w:val="0015074B"/>
    <w:rsid w:val="00176110"/>
    <w:rsid w:val="0029639D"/>
    <w:rsid w:val="00326F90"/>
    <w:rsid w:val="007B76D6"/>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802B3B"/>
  <w14:defaultImageDpi w14:val="300"/>
  <w15:docId w15:val="{BE3EE6EB-B488-459E-B89E-2952B5177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LeSans Ramsey</cp:lastModifiedBy>
  <cp:revision>2</cp:revision>
  <dcterms:created xsi:type="dcterms:W3CDTF">2025-06-11T06:04:00Z</dcterms:created>
  <dcterms:modified xsi:type="dcterms:W3CDTF">2025-06-11T06:04:00Z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-1875925021</vt:i4>
  </property>
</Properties>
</file>