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drawing>
          <wp:inline distB="114300" distT="114300" distL="114300" distR="114300">
            <wp:extent cx="5731200" cy="1270000"/>
            <wp:effectExtent b="0" l="0" r="0" t="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731200" cy="12700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2"/>
        <w:keepNext w:val="0"/>
        <w:keepLines w:val="0"/>
        <w:spacing w:after="80" w:lineRule="auto"/>
        <w:rPr>
          <w:b w:val="1"/>
          <w:bCs w:val="1"/>
          <w:sz w:val="34"/>
          <w:szCs w:val="34"/>
        </w:rPr>
      </w:pPr>
      <w:bookmarkStart w:colFirst="0" w:colLast="0" w:name="_heading=h.o3nydkh7s6ym" w:id="0"/>
      <w:bookmarkEnd w:id="0"/>
      <w:r w:rsidDel="00000000" w:rsidR="00000000" w:rsidRPr="00000000">
        <w:rPr>
          <w:b w:val="1"/>
          <w:bCs w:val="1"/>
          <w:sz w:val="34"/>
          <w:szCs w:val="34"/>
          <w:rtl w:val="0"/>
        </w:rPr>
        <w:t xml:space="preserve">Annex 2</w:t>
      </w:r>
    </w:p>
    <w:p w:rsidR="00000000" w:rsidDel="00000000" w:rsidP="00000000" w:rsidRDefault="00000000" w:rsidRPr="00000000" w14:paraId="00000004">
      <w:pPr>
        <w:pStyle w:val="Heading3"/>
        <w:keepNext w:val="0"/>
        <w:keepLines w:val="0"/>
        <w:spacing w:before="280" w:lineRule="auto"/>
        <w:rPr>
          <w:b w:val="1"/>
          <w:bCs w:val="1"/>
          <w:color w:val="000000"/>
          <w:sz w:val="26"/>
          <w:szCs w:val="26"/>
        </w:rPr>
      </w:pPr>
      <w:bookmarkStart w:colFirst="0" w:colLast="0" w:name="_heading=h.if7jf9xg8330" w:id="1"/>
      <w:bookmarkEnd w:id="1"/>
      <w:r w:rsidDel="00000000" w:rsidR="00000000" w:rsidRPr="00000000">
        <w:rPr>
          <w:b w:val="1"/>
          <w:bCs w:val="1"/>
          <w:color w:val="000000"/>
          <w:sz w:val="26"/>
          <w:szCs w:val="26"/>
          <w:rtl w:val="0"/>
        </w:rPr>
        <w:t xml:space="preserve">Supplementary Terms and Conditions governing the sale of a dress of the collection «White Carpet» and gala/wedding/ballet dresses</w:t>
      </w:r>
    </w:p>
    <w:p w:rsidR="00000000" w:rsidDel="00000000" w:rsidP="00000000" w:rsidRDefault="00000000" w:rsidRPr="00000000" w14:paraId="00000005">
      <w:pPr>
        <w:pStyle w:val="Heading3"/>
        <w:keepNext w:val="0"/>
        <w:keepLines w:val="0"/>
        <w:spacing w:before="280" w:lineRule="auto"/>
        <w:rPr>
          <w:b w:val="1"/>
          <w:bCs w:val="1"/>
          <w:color w:val="000000"/>
          <w:sz w:val="26"/>
          <w:szCs w:val="26"/>
        </w:rPr>
      </w:pPr>
      <w:bookmarkStart w:colFirst="0" w:colLast="0" w:name="_heading=h.1fbvfmt82uoi" w:id="2"/>
      <w:bookmarkEnd w:id="2"/>
      <w:r w:rsidDel="00000000" w:rsidR="00000000" w:rsidRPr="00000000">
        <w:rPr>
          <w:b w:val="1"/>
          <w:bCs w:val="1"/>
          <w:color w:val="000000"/>
          <w:sz w:val="26"/>
          <w:szCs w:val="26"/>
          <w:rtl w:val="0"/>
        </w:rPr>
        <w:t xml:space="preserve">Scope</w:t>
      </w:r>
    </w:p>
    <w:p w:rsidR="00000000" w:rsidDel="00000000" w:rsidP="00000000" w:rsidRDefault="00000000" w:rsidRPr="00000000" w14:paraId="00000006">
      <w:pPr>
        <w:spacing w:after="240" w:before="240" w:lineRule="auto"/>
        <w:rPr/>
      </w:pPr>
      <w:r w:rsidDel="00000000" w:rsidR="00000000" w:rsidRPr="00000000">
        <w:rPr>
          <w:rtl w:val="0"/>
        </w:rPr>
        <w:t xml:space="preserve">This Annex 2 is an integral part of the Terms and Conditions of St Michel de Grandvain Limmat GmbH (hereinafter referred to as the «TC») dated March 26,2026. It provides additional terms specifically applicable to the sale of any dress of the collection «White Carpet», also called «gala dress, wedding dress or ballet dress», hereinafter referred to as the «dress».</w:t>
      </w:r>
    </w:p>
    <w:p w:rsidR="00000000" w:rsidDel="00000000" w:rsidP="00000000" w:rsidRDefault="00000000" w:rsidRPr="00000000" w14:paraId="00000007">
      <w:pPr>
        <w:spacing w:after="240" w:before="240" w:lineRule="auto"/>
        <w:rPr/>
      </w:pPr>
      <w:r w:rsidDel="00000000" w:rsidR="00000000" w:rsidRPr="00000000">
        <w:rPr>
          <w:rtl w:val="0"/>
        </w:rPr>
        <w:t xml:space="preserve">This Annex supplements the main body of the TC, and both documents together form the complete agreement. In the event of any inconsistency between the main body of the TC and this Annex 2, the terms outlined in this Annex will take precedence, </w:t>
      </w:r>
      <w:r w:rsidDel="00000000" w:rsidR="00000000" w:rsidRPr="00000000">
        <w:rPr>
          <w:b w:val="1"/>
          <w:bCs w:val="1"/>
          <w:rtl w:val="0"/>
        </w:rPr>
        <w:t xml:space="preserve">subject always to any mandatory provisions of applicable law</w:t>
      </w:r>
      <w:r w:rsidDel="00000000" w:rsidR="00000000" w:rsidRPr="00000000">
        <w:rPr>
          <w:rtl w:val="0"/>
        </w:rPr>
        <w:t xml:space="preserve">.</w:t>
      </w:r>
    </w:p>
    <w:p w:rsidR="00000000" w:rsidDel="00000000" w:rsidP="00000000" w:rsidRDefault="00000000" w:rsidRPr="00000000" w14:paraId="00000008">
      <w:pPr>
        <w:pStyle w:val="Heading3"/>
        <w:keepNext w:val="0"/>
        <w:keepLines w:val="0"/>
        <w:spacing w:before="280" w:lineRule="auto"/>
        <w:rPr>
          <w:b w:val="1"/>
          <w:bCs w:val="1"/>
          <w:color w:val="000000"/>
          <w:sz w:val="26"/>
          <w:szCs w:val="26"/>
        </w:rPr>
      </w:pPr>
      <w:bookmarkStart w:colFirst="0" w:colLast="0" w:name="_heading=h.z1yizgtud46" w:id="3"/>
      <w:bookmarkEnd w:id="3"/>
      <w:r w:rsidDel="00000000" w:rsidR="00000000" w:rsidRPr="00000000">
        <w:rPr>
          <w:b w:val="1"/>
          <w:bCs w:val="1"/>
          <w:color w:val="000000"/>
          <w:sz w:val="26"/>
          <w:szCs w:val="26"/>
          <w:rtl w:val="0"/>
        </w:rPr>
        <w:t xml:space="preserve">A. Disclaimer – Uniqueness, Customization and Design Adjustments</w:t>
      </w:r>
    </w:p>
    <w:p w:rsidR="00000000" w:rsidDel="00000000" w:rsidP="00000000" w:rsidRDefault="00000000" w:rsidRPr="00000000" w14:paraId="00000009">
      <w:pPr>
        <w:spacing w:after="240" w:before="240" w:lineRule="auto"/>
        <w:rPr/>
      </w:pPr>
      <w:r w:rsidDel="00000000" w:rsidR="00000000" w:rsidRPr="00000000">
        <w:rPr>
          <w:rtl w:val="0"/>
        </w:rPr>
        <w:t xml:space="preserve">Each dress is individually created and may include specific adaptations, adjustments, or modifications requested by the client or required to achieve the intended fit, comfort, and final appearance.</w:t>
      </w:r>
    </w:p>
    <w:p w:rsidR="00000000" w:rsidDel="00000000" w:rsidP="00000000" w:rsidRDefault="00000000" w:rsidRPr="00000000" w14:paraId="0000000A">
      <w:pPr>
        <w:spacing w:after="240" w:before="240" w:lineRule="auto"/>
        <w:rPr/>
      </w:pPr>
      <w:r w:rsidDel="00000000" w:rsidR="00000000" w:rsidRPr="00000000">
        <w:rPr>
          <w:rtl w:val="0"/>
        </w:rPr>
        <w:t xml:space="preserve">Due to the nature of couture craftsmanship, no two dresses are identical. Variations may occur in certain details, including but not limited to fabric placement, finishing, proportions, embellishments, and construction techniques, while preserving the overall artistic concept, design identity, and aesthetic intention of the collection.</w:t>
      </w:r>
    </w:p>
    <w:p w:rsidR="00000000" w:rsidDel="00000000" w:rsidP="00000000" w:rsidRDefault="00000000" w:rsidRPr="00000000" w14:paraId="0000000B">
      <w:pPr>
        <w:spacing w:after="240" w:before="240" w:lineRule="auto"/>
        <w:rPr/>
      </w:pPr>
      <w:r w:rsidDel="00000000" w:rsidR="00000000" w:rsidRPr="00000000">
        <w:rPr>
          <w:rtl w:val="0"/>
        </w:rPr>
        <w:t xml:space="preserve">The client acknowledges that such modifications are an inherent part of the bespoke creation process and do not constitute a defect or non-conformity, provided that the overall design vision and essential characteristics of the dress are maintained, subject to any mandatory rights or protections applicable under the law governing the contract.</w:t>
      </w:r>
    </w:p>
    <w:p w:rsidR="00000000" w:rsidDel="00000000" w:rsidP="00000000" w:rsidRDefault="00000000" w:rsidRPr="00000000" w14:paraId="0000000C">
      <w:pPr>
        <w:spacing w:after="240" w:before="240" w:lineRule="auto"/>
        <w:rPr/>
      </w:pPr>
      <w:r w:rsidDel="00000000" w:rsidR="00000000" w:rsidRPr="00000000">
        <w:rPr>
          <w:rtl w:val="0"/>
        </w:rPr>
        <w:t xml:space="preserve">The designer reserves the right to make reasonable technical or creative adjustments necessary for the proper realization, fitting, and quality of the final garment.</w:t>
      </w:r>
    </w:p>
    <w:p w:rsidR="00000000" w:rsidDel="00000000" w:rsidP="00000000" w:rsidRDefault="00000000" w:rsidRPr="00000000" w14:paraId="0000000D">
      <w:pPr>
        <w:spacing w:after="240" w:before="240" w:lineRule="auto"/>
        <w:rPr/>
      </w:pPr>
      <w:r w:rsidDel="00000000" w:rsidR="00000000" w:rsidRPr="00000000">
        <w:rPr>
          <w:rtl w:val="0"/>
        </w:rPr>
        <w:t xml:space="preserve">For the avoidance of doubt, any adjustment shall not constitute a change to the fundamental design or an overhaul of the overall look of the dress unless such change has been specifically requested by the client and/or approved by the client. Any requested change that materially alters the overall design, silhouette, appearance, or artistic concept of the dress shall be treated as a separate design adjustment and may be subject to additional costs and delivery-time adjustments, as agreed with the client.</w:t>
      </w:r>
    </w:p>
    <w:p w:rsidR="00000000" w:rsidDel="00000000" w:rsidP="00000000" w:rsidRDefault="00000000" w:rsidRPr="00000000" w14:paraId="0000000E">
      <w:pPr>
        <w:pStyle w:val="Heading3"/>
        <w:keepNext w:val="0"/>
        <w:keepLines w:val="0"/>
        <w:spacing w:before="280" w:lineRule="auto"/>
        <w:rPr>
          <w:b w:val="1"/>
          <w:bCs w:val="1"/>
          <w:color w:val="000000"/>
          <w:sz w:val="26"/>
          <w:szCs w:val="26"/>
        </w:rPr>
      </w:pPr>
      <w:bookmarkStart w:colFirst="0" w:colLast="0" w:name="_heading=h.6i51ipvzdvra" w:id="4"/>
      <w:bookmarkEnd w:id="4"/>
      <w:r w:rsidDel="00000000" w:rsidR="00000000" w:rsidRPr="00000000">
        <w:rPr>
          <w:b w:val="1"/>
          <w:bCs w:val="1"/>
          <w:color w:val="000000"/>
          <w:sz w:val="26"/>
          <w:szCs w:val="26"/>
          <w:rtl w:val="0"/>
        </w:rPr>
        <w:t xml:space="preserve">B. Supplementary Service Package: on demand, upon approval and for an additional fee</w:t>
      </w:r>
    </w:p>
    <w:p w:rsidR="00000000" w:rsidDel="00000000" w:rsidP="00000000" w:rsidRDefault="00000000" w:rsidRPr="00000000" w14:paraId="0000000F">
      <w:pPr>
        <w:spacing w:after="240" w:before="240" w:lineRule="auto"/>
        <w:rPr/>
      </w:pPr>
      <w:r w:rsidDel="00000000" w:rsidR="00000000" w:rsidRPr="00000000">
        <w:rPr>
          <w:rtl w:val="0"/>
        </w:rPr>
        <w:t xml:space="preserve">We offer the following two supplementary services together as one package for an additional cost of CHF 3,000:</w:t>
      </w:r>
    </w:p>
    <w:p w:rsidR="00000000" w:rsidDel="00000000" w:rsidP="00000000" w:rsidRDefault="00000000" w:rsidRPr="00000000" w14:paraId="00000010">
      <w:pPr>
        <w:spacing w:after="240" w:before="240" w:lineRule="auto"/>
        <w:rPr/>
      </w:pPr>
      <w:r w:rsidDel="00000000" w:rsidR="00000000" w:rsidRPr="00000000">
        <w:rPr>
          <w:b w:val="1"/>
          <w:bCs w:val="1"/>
          <w:rtl w:val="0"/>
        </w:rPr>
        <w:t xml:space="preserve">1) Tailored Assemblage Service:</w:t>
        <w:br w:type="textWrapping"/>
      </w:r>
      <w:r w:rsidDel="00000000" w:rsidR="00000000" w:rsidRPr="00000000">
        <w:rPr>
          <w:rtl w:val="0"/>
        </w:rPr>
        <w:t xml:space="preserve">If feasible, we adapt the dress to the client's requirements, for example for professional ballet use.</w:t>
      </w:r>
    </w:p>
    <w:p w:rsidR="00000000" w:rsidDel="00000000" w:rsidP="00000000" w:rsidRDefault="00000000" w:rsidRPr="00000000" w14:paraId="00000011">
      <w:pPr>
        <w:spacing w:after="240" w:before="240" w:lineRule="auto"/>
        <w:rPr/>
      </w:pPr>
      <w:r w:rsidDel="00000000" w:rsidR="00000000" w:rsidRPr="00000000">
        <w:rPr>
          <w:rtl w:val="0"/>
        </w:rPr>
        <w:t xml:space="preserve">Maximum additional work for the Tailored Assemblage Service is 7 hours.</w:t>
      </w:r>
    </w:p>
    <w:p w:rsidR="00000000" w:rsidDel="00000000" w:rsidP="00000000" w:rsidRDefault="00000000" w:rsidRPr="00000000" w14:paraId="00000012">
      <w:pPr>
        <w:spacing w:after="240" w:before="240" w:lineRule="auto"/>
        <w:rPr/>
      </w:pPr>
      <w:r w:rsidDel="00000000" w:rsidR="00000000" w:rsidRPr="00000000">
        <w:rPr>
          <w:b w:val="1"/>
          <w:bCs w:val="1"/>
          <w:rtl w:val="0"/>
        </w:rPr>
        <w:t xml:space="preserve">2) Two on-premise dress fittings:</w:t>
        <w:br w:type="textWrapping"/>
      </w:r>
      <w:r w:rsidDel="00000000" w:rsidR="00000000" w:rsidRPr="00000000">
        <w:rPr>
          <w:rtl w:val="0"/>
        </w:rPr>
        <w:t xml:space="preserve">Two fittings are included in the package: one at the Inception stage and one at the Final Assembly stage (please refer below to the «Fitting Definitions»).</w:t>
      </w:r>
    </w:p>
    <w:p w:rsidR="00000000" w:rsidDel="00000000" w:rsidP="00000000" w:rsidRDefault="00000000" w:rsidRPr="00000000" w14:paraId="00000013">
      <w:pPr>
        <w:spacing w:after="240" w:before="240" w:lineRule="auto"/>
        <w:rPr/>
      </w:pPr>
      <w:r w:rsidDel="00000000" w:rsidR="00000000" w:rsidRPr="00000000">
        <w:rPr>
          <w:rtl w:val="0"/>
        </w:rPr>
        <w:t xml:space="preserve">For this service, the client shall be responsible for their own transportation costs to meet with our couturier and adjust the dress.</w:t>
      </w:r>
    </w:p>
    <w:p w:rsidR="00000000" w:rsidDel="00000000" w:rsidP="00000000" w:rsidRDefault="00000000" w:rsidRPr="00000000" w14:paraId="00000014">
      <w:pPr>
        <w:spacing w:after="240" w:before="240" w:lineRule="auto"/>
        <w:rPr>
          <w:b w:val="1"/>
          <w:bCs w:val="1"/>
        </w:rPr>
      </w:pPr>
      <w:r w:rsidDel="00000000" w:rsidR="00000000" w:rsidRPr="00000000">
        <w:rPr>
          <w:b w:val="1"/>
          <w:bCs w:val="1"/>
          <w:rtl w:val="0"/>
        </w:rPr>
        <w:t xml:space="preserve">Fitting Location: Switzerland.</w:t>
      </w:r>
    </w:p>
    <w:p w:rsidR="00000000" w:rsidDel="00000000" w:rsidP="00000000" w:rsidRDefault="00000000" w:rsidRPr="00000000" w14:paraId="00000015">
      <w:pPr>
        <w:pStyle w:val="Heading3"/>
        <w:keepNext w:val="0"/>
        <w:keepLines w:val="0"/>
        <w:spacing w:before="280" w:lineRule="auto"/>
        <w:rPr>
          <w:b w:val="1"/>
          <w:bCs w:val="1"/>
          <w:color w:val="000000"/>
          <w:sz w:val="26"/>
          <w:szCs w:val="26"/>
        </w:rPr>
      </w:pPr>
      <w:bookmarkStart w:colFirst="0" w:colLast="0" w:name="_heading=h.uuc9zqyw0ijg" w:id="5"/>
      <w:bookmarkEnd w:id="5"/>
      <w:r w:rsidDel="00000000" w:rsidR="00000000" w:rsidRPr="00000000">
        <w:rPr>
          <w:b w:val="1"/>
          <w:bCs w:val="1"/>
          <w:color w:val="000000"/>
          <w:sz w:val="26"/>
          <w:szCs w:val="26"/>
          <w:rtl w:val="0"/>
        </w:rPr>
        <w:t xml:space="preserve">Fitting Definitions</w:t>
      </w:r>
    </w:p>
    <w:p w:rsidR="00000000" w:rsidDel="00000000" w:rsidP="00000000" w:rsidRDefault="00000000" w:rsidRPr="00000000" w14:paraId="00000016">
      <w:pPr>
        <w:spacing w:after="240" w:before="240" w:lineRule="auto"/>
        <w:rPr>
          <w:b w:val="1"/>
          <w:bCs w:val="1"/>
        </w:rPr>
      </w:pPr>
      <w:r w:rsidDel="00000000" w:rsidR="00000000" w:rsidRPr="00000000">
        <w:rPr>
          <w:b w:val="1"/>
          <w:bCs w:val="1"/>
          <w:rtl w:val="0"/>
        </w:rPr>
        <w:t xml:space="preserve">Inception Fitting:</w:t>
        <w:br w:type="textWrapping"/>
      </w:r>
      <w:r w:rsidDel="00000000" w:rsidR="00000000" w:rsidRPr="00000000">
        <w:rPr>
          <w:rtl w:val="0"/>
        </w:rPr>
        <w:t xml:space="preserve">Focus on body alignment and fitting to the dress. At this stage, the fabrics are assembled but some customizations might be possible upon our approval and for additional costs.</w:t>
        <w:br w:type="textWrapping"/>
      </w:r>
      <w:r w:rsidDel="00000000" w:rsidR="00000000" w:rsidRPr="00000000">
        <w:rPr>
          <w:b w:val="1"/>
          <w:bCs w:val="1"/>
          <w:rtl w:val="0"/>
        </w:rPr>
        <w:t xml:space="preserve">Maximum time: 90 minutes.</w:t>
      </w:r>
    </w:p>
    <w:p w:rsidR="00000000" w:rsidDel="00000000" w:rsidP="00000000" w:rsidRDefault="00000000" w:rsidRPr="00000000" w14:paraId="00000017">
      <w:pPr>
        <w:spacing w:after="240" w:before="240" w:lineRule="auto"/>
        <w:rPr>
          <w:b w:val="1"/>
          <w:bCs w:val="1"/>
        </w:rPr>
      </w:pPr>
      <w:r w:rsidDel="00000000" w:rsidR="00000000" w:rsidRPr="00000000">
        <w:rPr>
          <w:b w:val="1"/>
          <w:bCs w:val="1"/>
          <w:rtl w:val="0"/>
        </w:rPr>
        <w:t xml:space="preserve">Final Assembly Fitting:</w:t>
        <w:br w:type="textWrapping"/>
      </w:r>
      <w:r w:rsidDel="00000000" w:rsidR="00000000" w:rsidRPr="00000000">
        <w:rPr>
          <w:rtl w:val="0"/>
        </w:rPr>
        <w:t xml:space="preserve">Final adjustments ensuring the proper fit. This fitting takes place before delivery of the dress.</w:t>
        <w:br w:type="textWrapping"/>
      </w:r>
      <w:r w:rsidDel="00000000" w:rsidR="00000000" w:rsidRPr="00000000">
        <w:rPr>
          <w:b w:val="1"/>
          <w:bCs w:val="1"/>
          <w:rtl w:val="0"/>
        </w:rPr>
        <w:t xml:space="preserve">Maximum time: 90 minutes.</w:t>
      </w:r>
    </w:p>
    <w:p w:rsidR="00000000" w:rsidDel="00000000" w:rsidP="00000000" w:rsidRDefault="00000000" w:rsidRPr="00000000" w14:paraId="00000018">
      <w:pPr>
        <w:spacing w:after="240" w:before="240" w:lineRule="auto"/>
        <w:rPr/>
      </w:pPr>
      <w:r w:rsidDel="00000000" w:rsidR="00000000" w:rsidRPr="00000000">
        <w:rPr>
          <w:rtl w:val="0"/>
        </w:rPr>
        <w:t xml:space="preserve">For more information, please contact whitecarpet@borjabylimmat.zuerich.</w:t>
      </w:r>
    </w:p>
    <w:p w:rsidR="00000000" w:rsidDel="00000000" w:rsidP="00000000" w:rsidRDefault="00000000" w:rsidRPr="00000000" w14:paraId="00000019">
      <w:pPr>
        <w:spacing w:after="240" w:before="240" w:lineRule="auto"/>
        <w:rPr/>
      </w:pPr>
      <w:r w:rsidDel="00000000" w:rsidR="00000000" w:rsidRPr="00000000">
        <w:rPr>
          <w:rtl w:val="0"/>
        </w:rPr>
        <w:t xml:space="preserve">For these supplementary services, the dress delivery time will be extended and </w:t>
      </w:r>
      <w:r w:rsidDel="00000000" w:rsidR="00000000" w:rsidRPr="00000000">
        <w:rPr>
          <w:b w:val="1"/>
          <w:bCs w:val="1"/>
          <w:rtl w:val="0"/>
        </w:rPr>
        <w:t xml:space="preserve">agreed with the client on an individual basis</w:t>
      </w:r>
      <w:r w:rsidDel="00000000" w:rsidR="00000000" w:rsidRPr="00000000">
        <w:rPr>
          <w:rtl w:val="0"/>
        </w:rPr>
        <w:t xml:space="preserve">.</w:t>
      </w:r>
    </w:p>
    <w:p w:rsidR="00000000" w:rsidDel="00000000" w:rsidP="00000000" w:rsidRDefault="00000000" w:rsidRPr="00000000" w14:paraId="0000001A">
      <w:pPr>
        <w:spacing w:after="240" w:before="240" w:lineRule="auto"/>
        <w:rPr>
          <w:b w:val="1"/>
          <w:bCs w:val="1"/>
        </w:rPr>
      </w:pPr>
      <w:r w:rsidDel="00000000" w:rsidR="00000000" w:rsidRPr="00000000">
        <w:rPr>
          <w:b w:val="1"/>
          <w:bCs w:val="1"/>
          <w:rtl w:val="0"/>
        </w:rPr>
        <w:t xml:space="preserve">Any additional work, customization, design adjustment, or cost not expressly included in the CHF 3,000 package shall be subject to the client's prior approval and shall be invoiced separately.</w:t>
      </w:r>
    </w:p>
    <w:p w:rsidR="00000000" w:rsidDel="00000000" w:rsidP="00000000" w:rsidRDefault="00000000" w:rsidRPr="00000000" w14:paraId="0000001B">
      <w:pPr>
        <w:pStyle w:val="Heading3"/>
        <w:keepNext w:val="0"/>
        <w:keepLines w:val="0"/>
        <w:spacing w:before="280" w:lineRule="auto"/>
        <w:rPr>
          <w:b w:val="1"/>
          <w:bCs w:val="1"/>
          <w:color w:val="000000"/>
          <w:sz w:val="26"/>
          <w:szCs w:val="26"/>
        </w:rPr>
      </w:pPr>
      <w:bookmarkStart w:colFirst="0" w:colLast="0" w:name="_heading=h.wvfx6ddplxif" w:id="6"/>
      <w:bookmarkEnd w:id="6"/>
      <w:r w:rsidDel="00000000" w:rsidR="00000000" w:rsidRPr="00000000">
        <w:rPr>
          <w:b w:val="1"/>
          <w:bCs w:val="1"/>
          <w:color w:val="000000"/>
          <w:sz w:val="26"/>
          <w:szCs w:val="26"/>
          <w:rtl w:val="0"/>
        </w:rPr>
        <w:t xml:space="preserve">C. Care Instructions</w:t>
      </w:r>
    </w:p>
    <w:p w:rsidR="00000000" w:rsidDel="00000000" w:rsidP="00000000" w:rsidRDefault="00000000" w:rsidRPr="00000000" w14:paraId="0000001C">
      <w:pPr>
        <w:spacing w:after="240" w:before="240" w:lineRule="auto"/>
        <w:rPr/>
      </w:pPr>
      <w:r w:rsidDel="00000000" w:rsidR="00000000" w:rsidRPr="00000000">
        <w:rPr>
          <w:rtl w:val="0"/>
        </w:rPr>
        <w:t xml:space="preserve">We recommend using a professional laundry and a professional steaming service to preserve the quality and appearance of the dress.</w:t>
      </w:r>
    </w:p>
    <w:p w:rsidR="00000000" w:rsidDel="00000000" w:rsidP="00000000" w:rsidRDefault="00000000" w:rsidRPr="00000000" w14:paraId="0000001D">
      <w:pPr>
        <w:spacing w:after="240" w:before="240" w:lineRule="auto"/>
        <w:rPr>
          <w:b w:val="1"/>
          <w:bCs w:val="1"/>
        </w:rPr>
      </w:pPr>
      <w:r w:rsidDel="00000000" w:rsidR="00000000" w:rsidRPr="00000000">
        <w:rPr>
          <w:b w:val="1"/>
          <w:bCs w:val="1"/>
          <w:rtl w:val="0"/>
        </w:rPr>
        <w:t xml:space="preserve">Applicable Law and Mandatory Provisions</w:t>
      </w:r>
    </w:p>
    <w:p w:rsidR="00000000" w:rsidDel="00000000" w:rsidP="00000000" w:rsidRDefault="00000000" w:rsidRPr="00000000" w14:paraId="0000001E">
      <w:pPr>
        <w:spacing w:after="240" w:before="240" w:lineRule="auto"/>
        <w:rPr/>
      </w:pPr>
      <w:r w:rsidDel="00000000" w:rsidR="00000000" w:rsidRPr="00000000">
        <w:rPr>
          <w:rtl w:val="0"/>
        </w:rPr>
        <w:t xml:space="preserve">All provisions of this Annex and the TC shall be interpreted and applied in accordance with the applicable law specified in the TC, </w:t>
      </w:r>
      <w:r w:rsidDel="00000000" w:rsidR="00000000" w:rsidRPr="00000000">
        <w:rPr>
          <w:rtl w:val="0"/>
        </w:rPr>
        <w:t xml:space="preserve">subject to mandatory provisions of applicable law that cannot lawfully be excluded or waived by agreement of the parties. </w:t>
      </w:r>
    </w:p>
    <w:p w:rsidR="00000000" w:rsidDel="00000000" w:rsidP="00000000" w:rsidRDefault="00000000" w:rsidRPr="00000000" w14:paraId="0000001F">
      <w:pPr>
        <w:rPr/>
      </w:pPr>
      <w:r w:rsidDel="00000000" w:rsidR="00000000" w:rsidRPr="00000000">
        <w:rPr>
          <w:rtl w:val="0"/>
        </w:rPr>
      </w:r>
    </w:p>
    <w:sectPr>
      <w:pgSz w:h="16834" w:w="11909" w:orient="portrait"/>
      <w:pgMar w:bottom="1417" w:top="1417" w:left="1417" w:right="141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Paragraphedeliste">
    <w:name w:val="List Paragraph"/>
    <w:basedOn w:val="Normal"/>
    <w:uiPriority w:val="34"/>
    <w:qFormat w:val="1"/>
    <w:rsid w:val="006B543E"/>
    <w:pPr>
      <w:ind w:left="720"/>
      <w:contextualSpacing w:val="1"/>
    </w:pPr>
  </w:style>
  <w:style w:type="character" w:styleId="Lienhypertexte">
    <w:name w:val="Hyperlink"/>
    <w:basedOn w:val="Policepardfaut"/>
    <w:uiPriority w:val="99"/>
    <w:unhideWhenUsed w:val="1"/>
    <w:rsid w:val="00683F27"/>
    <w:rPr>
      <w:color w:val="0000ff" w:themeColor="hyperlink"/>
      <w:u w:val="single"/>
    </w:rPr>
  </w:style>
  <w:style w:type="character" w:styleId="Mentionnonrsolue">
    <w:name w:val="Unresolved Mention"/>
    <w:basedOn w:val="Policepardfaut"/>
    <w:uiPriority w:val="99"/>
    <w:semiHidden w:val="1"/>
    <w:unhideWhenUsed w:val="1"/>
    <w:rsid w:val="00683F27"/>
    <w:rPr>
      <w:color w:val="605e5c"/>
      <w:shd w:color="auto" w:fill="e1dfdd" w:val="clear"/>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NlhB6+MsSMzZBJXiHul1JxY1xQ==">CgMxLjAyDmgubzNueWRraDdzNnltMg5oLmlmN2pmOXhnODMzMDIOaC4xZmJ2Zm10ODJ1b2kyDWguejF5aXpndHVkNDYyDmguNmk1MWlwdnpkdnJhMg5oLnV1Yzl6cXl3MGlqZzIOaC53dmZ4NmRkcGx4aWY4AHIhMXNwRFp4RWl0ZkE3TGhhMUhCNGdBX2RZU2JXNENMNnJ2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2026-06-25T15:48:00Z</dcterms:created>
</cp:coreProperties>
</file>