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6" w14:textId="77777777" w:rsidR="00715BCD" w:rsidRPr="00411C12" w:rsidRDefault="00715BCD" w:rsidP="00411C12">
      <w:pP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00000007" w14:textId="77777777" w:rsidR="00715BCD" w:rsidRPr="00411C12" w:rsidRDefault="00715BCD" w:rsidP="00411C12">
      <w:pP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00000008" w14:textId="15E9267E" w:rsidR="00715BCD" w:rsidRPr="00411C12" w:rsidRDefault="00F107CA" w:rsidP="00411C12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411C12">
        <w:rPr>
          <w:rFonts w:ascii="Times New Roman" w:eastAsia="Arial" w:hAnsi="Times New Roman" w:cs="Times New Roman"/>
          <w:color w:val="000000"/>
        </w:rPr>
        <w:t>Dear</w:t>
      </w:r>
      <w:r w:rsidR="005F1C0D" w:rsidRPr="00411C12">
        <w:rPr>
          <w:rFonts w:ascii="Times New Roman" w:eastAsia="Arial" w:hAnsi="Times New Roman" w:cs="Times New Roman"/>
          <w:color w:val="000000"/>
        </w:rPr>
        <w:t xml:space="preserve"> Padre Pio Parish Family Group Member,</w:t>
      </w:r>
    </w:p>
    <w:p w14:paraId="00000009" w14:textId="77777777" w:rsidR="00715BCD" w:rsidRPr="00411C12" w:rsidRDefault="00715BCD" w:rsidP="00411C12">
      <w:pP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0000000A" w14:textId="40B05E62" w:rsidR="00715BCD" w:rsidRPr="00411C12" w:rsidRDefault="00F107CA" w:rsidP="00411C1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</w:rPr>
      </w:pPr>
      <w:r w:rsidRPr="00411C12">
        <w:rPr>
          <w:rFonts w:ascii="Times New Roman" w:eastAsia="Arial" w:hAnsi="Times New Roman" w:cs="Times New Roman"/>
          <w:color w:val="000000"/>
        </w:rPr>
        <w:t xml:space="preserve">Imagine </w:t>
      </w:r>
      <w:r w:rsidR="005F1C0D" w:rsidRPr="00411C12">
        <w:rPr>
          <w:rFonts w:ascii="Times New Roman" w:eastAsia="Arial" w:hAnsi="Times New Roman" w:cs="Times New Roman"/>
          <w:color w:val="000000"/>
        </w:rPr>
        <w:t>waking up this morning with only the</w:t>
      </w:r>
      <w:r w:rsidRPr="00411C12">
        <w:rPr>
          <w:rFonts w:ascii="Times New Roman" w:eastAsia="Arial" w:hAnsi="Times New Roman" w:cs="Times New Roman"/>
          <w:color w:val="000000"/>
        </w:rPr>
        <w:t xml:space="preserve"> things you thanked God for </w:t>
      </w:r>
      <w:r w:rsidR="002B0B8A" w:rsidRPr="00411C12">
        <w:rPr>
          <w:rFonts w:ascii="Times New Roman" w:eastAsia="Arial" w:hAnsi="Times New Roman" w:cs="Times New Roman"/>
          <w:color w:val="000000"/>
        </w:rPr>
        <w:t>the day before</w:t>
      </w:r>
      <w:r w:rsidRPr="00411C12">
        <w:rPr>
          <w:rFonts w:ascii="Times New Roman" w:eastAsia="Arial" w:hAnsi="Times New Roman" w:cs="Times New Roman"/>
          <w:color w:val="000000"/>
        </w:rPr>
        <w:t>. What would</w:t>
      </w:r>
      <w:r w:rsidRPr="00411C12">
        <w:rPr>
          <w:rFonts w:ascii="Times New Roman" w:eastAsia="Arial" w:hAnsi="Times New Roman" w:cs="Times New Roman"/>
        </w:rPr>
        <w:t xml:space="preserve"> </w:t>
      </w:r>
      <w:r w:rsidRPr="00411C12">
        <w:rPr>
          <w:rFonts w:ascii="Times New Roman" w:eastAsia="Arial" w:hAnsi="Times New Roman" w:cs="Times New Roman"/>
          <w:color w:val="000000"/>
        </w:rPr>
        <w:t>your life look like? What things and people would you still have in your life?</w:t>
      </w:r>
      <w:r w:rsidR="005F1C0D" w:rsidRPr="00411C12">
        <w:rPr>
          <w:rFonts w:ascii="Times New Roman" w:eastAsia="Arial" w:hAnsi="Times New Roman" w:cs="Times New Roman"/>
          <w:color w:val="000000"/>
        </w:rPr>
        <w:t xml:space="preserve"> I am thankful that God has called us to work together in His field to expand His Kingdom by our faithful discipleship and </w:t>
      </w:r>
      <w:r w:rsidR="002B0B8A" w:rsidRPr="00411C12">
        <w:rPr>
          <w:rFonts w:ascii="Times New Roman" w:eastAsia="Arial" w:hAnsi="Times New Roman" w:cs="Times New Roman"/>
          <w:color w:val="000000"/>
        </w:rPr>
        <w:t xml:space="preserve">has called us </w:t>
      </w:r>
      <w:r w:rsidR="005F1C0D" w:rsidRPr="00411C12">
        <w:rPr>
          <w:rFonts w:ascii="Times New Roman" w:eastAsia="Arial" w:hAnsi="Times New Roman" w:cs="Times New Roman"/>
          <w:color w:val="000000"/>
        </w:rPr>
        <w:t xml:space="preserve">to invite </w:t>
      </w:r>
      <w:r w:rsidR="002B0B8A" w:rsidRPr="00411C12">
        <w:rPr>
          <w:rFonts w:ascii="Times New Roman" w:eastAsia="Arial" w:hAnsi="Times New Roman" w:cs="Times New Roman"/>
          <w:color w:val="000000"/>
        </w:rPr>
        <w:t xml:space="preserve">others </w:t>
      </w:r>
      <w:r w:rsidR="00A323E2">
        <w:rPr>
          <w:rFonts w:ascii="Times New Roman" w:eastAsia="Arial" w:hAnsi="Times New Roman" w:cs="Times New Roman"/>
          <w:color w:val="000000"/>
        </w:rPr>
        <w:t xml:space="preserve">to follow Him </w:t>
      </w:r>
      <w:r w:rsidR="002B0B8A" w:rsidRPr="00411C12">
        <w:rPr>
          <w:rFonts w:ascii="Times New Roman" w:eastAsia="Arial" w:hAnsi="Times New Roman" w:cs="Times New Roman"/>
          <w:color w:val="000000"/>
        </w:rPr>
        <w:t xml:space="preserve">along the path of discipleship. I am thankful that I </w:t>
      </w:r>
      <w:r w:rsidR="00A323E2" w:rsidRPr="00411C12">
        <w:rPr>
          <w:rFonts w:ascii="Times New Roman" w:eastAsia="Arial" w:hAnsi="Times New Roman" w:cs="Times New Roman"/>
          <w:color w:val="000000"/>
        </w:rPr>
        <w:t>can</w:t>
      </w:r>
      <w:r w:rsidR="002B0B8A" w:rsidRPr="00411C12">
        <w:rPr>
          <w:rFonts w:ascii="Times New Roman" w:eastAsia="Arial" w:hAnsi="Times New Roman" w:cs="Times New Roman"/>
          <w:color w:val="000000"/>
        </w:rPr>
        <w:t xml:space="preserve"> celebrate the Holy Sacrifice of the Mass at each of our five altars in our five beautiful and unique churches. </w:t>
      </w:r>
    </w:p>
    <w:p w14:paraId="0000000C" w14:textId="746D7E8F" w:rsidR="00715BCD" w:rsidRPr="00411C12" w:rsidRDefault="00F107CA" w:rsidP="00411C1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</w:rPr>
      </w:pPr>
      <w:r w:rsidRPr="00411C12">
        <w:rPr>
          <w:rFonts w:ascii="Times New Roman" w:eastAsia="Arial" w:hAnsi="Times New Roman" w:cs="Times New Roman"/>
          <w:color w:val="000000"/>
        </w:rPr>
        <w:t xml:space="preserve">Gratitude is central to our life in </w:t>
      </w:r>
      <w:r w:rsidR="002B0B8A" w:rsidRPr="00411C12">
        <w:rPr>
          <w:rFonts w:ascii="Times New Roman" w:eastAsia="Arial" w:hAnsi="Times New Roman" w:cs="Times New Roman"/>
          <w:color w:val="000000"/>
        </w:rPr>
        <w:t>Christ. In fact, even the word Eucharist means gratitude.</w:t>
      </w:r>
      <w:r w:rsidRPr="00411C12">
        <w:rPr>
          <w:rFonts w:ascii="Times New Roman" w:eastAsia="Arial" w:hAnsi="Times New Roman" w:cs="Times New Roman"/>
          <w:color w:val="000000"/>
        </w:rPr>
        <w:t xml:space="preserve"> </w:t>
      </w:r>
      <w:r w:rsidR="00411C12">
        <w:rPr>
          <w:rFonts w:ascii="Times New Roman" w:eastAsia="Arial" w:hAnsi="Times New Roman" w:cs="Times New Roman"/>
          <w:color w:val="000000"/>
        </w:rPr>
        <w:t>At the Mass, i</w:t>
      </w:r>
      <w:r w:rsidRPr="00411C12">
        <w:rPr>
          <w:rFonts w:ascii="Times New Roman" w:eastAsia="Arial" w:hAnsi="Times New Roman" w:cs="Times New Roman"/>
          <w:color w:val="000000"/>
        </w:rPr>
        <w:t xml:space="preserve">n gratitude, we open our hearts to God’s love and mercy. </w:t>
      </w:r>
      <w:r w:rsidR="002B0B8A" w:rsidRPr="00411C12">
        <w:rPr>
          <w:rFonts w:ascii="Times New Roman" w:eastAsia="Arial" w:hAnsi="Times New Roman" w:cs="Times New Roman"/>
          <w:color w:val="000000"/>
        </w:rPr>
        <w:t xml:space="preserve">In the Eucharist, Jesus, in gratitude for </w:t>
      </w:r>
      <w:proofErr w:type="gramStart"/>
      <w:r w:rsidR="002B0B8A" w:rsidRPr="00411C12">
        <w:rPr>
          <w:rFonts w:ascii="Times New Roman" w:eastAsia="Arial" w:hAnsi="Times New Roman" w:cs="Times New Roman"/>
          <w:color w:val="000000"/>
        </w:rPr>
        <w:t>our</w:t>
      </w:r>
      <w:proofErr w:type="gramEnd"/>
      <w:r w:rsidR="002B0B8A" w:rsidRPr="00411C12">
        <w:rPr>
          <w:rFonts w:ascii="Times New Roman" w:eastAsia="Arial" w:hAnsi="Times New Roman" w:cs="Times New Roman"/>
          <w:color w:val="000000"/>
        </w:rPr>
        <w:t xml:space="preserve"> yes to Him, pours out His very self into our being through the bread and water that </w:t>
      </w:r>
      <w:r w:rsidR="00411C12">
        <w:rPr>
          <w:rFonts w:ascii="Times New Roman" w:eastAsia="Arial" w:hAnsi="Times New Roman" w:cs="Times New Roman"/>
          <w:color w:val="000000"/>
        </w:rPr>
        <w:t>have</w:t>
      </w:r>
      <w:r w:rsidR="002B0B8A" w:rsidRPr="00411C12">
        <w:rPr>
          <w:rFonts w:ascii="Times New Roman" w:eastAsia="Arial" w:hAnsi="Times New Roman" w:cs="Times New Roman"/>
          <w:color w:val="000000"/>
        </w:rPr>
        <w:t xml:space="preserve"> been transformed into His Body, Blood, Soul, and Divinity.  </w:t>
      </w:r>
      <w:r w:rsidR="00E5276B">
        <w:rPr>
          <w:rFonts w:ascii="Times New Roman" w:eastAsia="Arial" w:hAnsi="Times New Roman" w:cs="Times New Roman"/>
          <w:color w:val="000000"/>
        </w:rPr>
        <w:t>Through the power of the Holy Spirit, t</w:t>
      </w:r>
      <w:r w:rsidR="00411C12">
        <w:rPr>
          <w:rFonts w:ascii="Times New Roman" w:eastAsia="Arial" w:hAnsi="Times New Roman" w:cs="Times New Roman"/>
          <w:color w:val="000000"/>
        </w:rPr>
        <w:t xml:space="preserve">he Mass </w:t>
      </w:r>
      <w:proofErr w:type="gramStart"/>
      <w:r w:rsidR="0075013E">
        <w:rPr>
          <w:rFonts w:ascii="Times New Roman" w:eastAsia="Arial" w:hAnsi="Times New Roman" w:cs="Times New Roman"/>
          <w:color w:val="000000"/>
        </w:rPr>
        <w:t>has the ability to</w:t>
      </w:r>
      <w:proofErr w:type="gramEnd"/>
      <w:r w:rsidR="0075013E">
        <w:rPr>
          <w:rFonts w:ascii="Times New Roman" w:eastAsia="Arial" w:hAnsi="Times New Roman" w:cs="Times New Roman"/>
          <w:color w:val="000000"/>
        </w:rPr>
        <w:t xml:space="preserve"> </w:t>
      </w:r>
      <w:r w:rsidRPr="00411C12">
        <w:rPr>
          <w:rFonts w:ascii="Times New Roman" w:eastAsia="Arial" w:hAnsi="Times New Roman" w:cs="Times New Roman"/>
          <w:color w:val="000000"/>
        </w:rPr>
        <w:t>transform our lives, our families</w:t>
      </w:r>
      <w:r w:rsidR="005F1C0D" w:rsidRPr="00411C12">
        <w:rPr>
          <w:rFonts w:ascii="Times New Roman" w:eastAsia="Arial" w:hAnsi="Times New Roman" w:cs="Times New Roman"/>
          <w:color w:val="000000"/>
        </w:rPr>
        <w:t>,</w:t>
      </w:r>
      <w:r w:rsidRPr="00411C12">
        <w:rPr>
          <w:rFonts w:ascii="Times New Roman" w:eastAsia="Arial" w:hAnsi="Times New Roman" w:cs="Times New Roman"/>
          <w:color w:val="000000"/>
        </w:rPr>
        <w:t xml:space="preserve"> and our relationships. Gratitude </w:t>
      </w:r>
      <w:r w:rsidR="00E5276B">
        <w:rPr>
          <w:rFonts w:ascii="Times New Roman" w:eastAsia="Arial" w:hAnsi="Times New Roman" w:cs="Times New Roman"/>
          <w:color w:val="000000"/>
        </w:rPr>
        <w:t xml:space="preserve">is an important attribute of a disciple of Jesus Christ. </w:t>
      </w:r>
    </w:p>
    <w:p w14:paraId="0000000F" w14:textId="6D425871" w:rsidR="00715BCD" w:rsidRPr="00411C12" w:rsidRDefault="00E5276B" w:rsidP="00CF52D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color w:val="000000"/>
        </w:rPr>
        <w:t xml:space="preserve">When we cultivate the gift of gratitude in our lives, </w:t>
      </w:r>
      <w:r w:rsidRPr="00411C12">
        <w:rPr>
          <w:rFonts w:ascii="Times New Roman" w:eastAsia="Arial" w:hAnsi="Times New Roman" w:cs="Times New Roman"/>
          <w:color w:val="000000"/>
        </w:rPr>
        <w:t>we</w:t>
      </w:r>
      <w:r w:rsidR="00F107CA" w:rsidRPr="00411C12">
        <w:rPr>
          <w:rFonts w:ascii="Times New Roman" w:eastAsia="Arial" w:hAnsi="Times New Roman" w:cs="Times New Roman"/>
          <w:color w:val="000000"/>
        </w:rPr>
        <w:t xml:space="preserve"> become filled with a joy that radiates God’s lov</w:t>
      </w:r>
      <w:r>
        <w:rPr>
          <w:rFonts w:ascii="Times New Roman" w:eastAsia="Arial" w:hAnsi="Times New Roman" w:cs="Times New Roman"/>
          <w:color w:val="000000"/>
        </w:rPr>
        <w:t xml:space="preserve">e from within and inspires and influences the world around us. </w:t>
      </w:r>
      <w:r w:rsidR="00F107CA" w:rsidRPr="00411C12">
        <w:rPr>
          <w:rFonts w:ascii="Times New Roman" w:eastAsia="Arial" w:hAnsi="Times New Roman" w:cs="Times New Roman"/>
          <w:color w:val="000000"/>
        </w:rPr>
        <w:t>As your pastor, I want nothing more than for you to experience the</w:t>
      </w:r>
      <w:r w:rsidR="00F107CA" w:rsidRPr="00411C12">
        <w:rPr>
          <w:rFonts w:ascii="Times New Roman" w:eastAsia="Arial" w:hAnsi="Times New Roman" w:cs="Times New Roman"/>
          <w:color w:val="000000"/>
        </w:rPr>
        <w:t xml:space="preserve"> </w:t>
      </w:r>
      <w:r w:rsidR="00F107CA" w:rsidRPr="00411C12">
        <w:rPr>
          <w:rFonts w:ascii="Times New Roman" w:eastAsia="Arial" w:hAnsi="Times New Roman" w:cs="Times New Roman"/>
          <w:color w:val="000000"/>
        </w:rPr>
        <w:t>joy that Jesus promises</w:t>
      </w:r>
      <w:r>
        <w:rPr>
          <w:rFonts w:ascii="Times New Roman" w:eastAsia="Arial" w:hAnsi="Times New Roman" w:cs="Times New Roman"/>
          <w:color w:val="000000"/>
        </w:rPr>
        <w:t xml:space="preserve">, a joy that is </w:t>
      </w:r>
      <w:r w:rsidRPr="007674ED">
        <w:rPr>
          <w:rFonts w:ascii="Times New Roman" w:eastAsia="Arial" w:hAnsi="Times New Roman" w:cs="Times New Roman"/>
          <w:i/>
          <w:iCs/>
          <w:color w:val="000000"/>
        </w:rPr>
        <w:t>full and complete</w:t>
      </w:r>
      <w:r>
        <w:rPr>
          <w:rFonts w:ascii="Times New Roman" w:eastAsia="Arial" w:hAnsi="Times New Roman" w:cs="Times New Roman"/>
          <w:color w:val="000000"/>
        </w:rPr>
        <w:t>.</w:t>
      </w:r>
      <w:r w:rsidR="00F107CA" w:rsidRPr="00411C12">
        <w:rPr>
          <w:rFonts w:ascii="Times New Roman" w:eastAsia="Arial" w:hAnsi="Times New Roman" w:cs="Times New Roman"/>
          <w:color w:val="000000"/>
        </w:rPr>
        <w:t xml:space="preserve"> </w:t>
      </w:r>
      <w:r w:rsidR="007674ED">
        <w:rPr>
          <w:rFonts w:ascii="Times New Roman" w:eastAsia="Arial" w:hAnsi="Times New Roman" w:cs="Times New Roman"/>
          <w:color w:val="000000"/>
        </w:rPr>
        <w:t xml:space="preserve">In addition to time in prayer, another way </w:t>
      </w:r>
      <w:r w:rsidR="00CF52DD">
        <w:rPr>
          <w:rFonts w:ascii="Times New Roman" w:eastAsia="Arial" w:hAnsi="Times New Roman" w:cs="Times New Roman"/>
          <w:color w:val="000000"/>
        </w:rPr>
        <w:t>to cultivate the gift of gratitude is through our proper</w:t>
      </w:r>
      <w:r w:rsidR="007674ED">
        <w:rPr>
          <w:rFonts w:ascii="Times New Roman" w:eastAsia="Arial" w:hAnsi="Times New Roman" w:cs="Times New Roman"/>
          <w:color w:val="000000"/>
        </w:rPr>
        <w:t xml:space="preserve"> stewardship of the </w:t>
      </w:r>
      <w:r w:rsidR="00CF52DD">
        <w:rPr>
          <w:rFonts w:ascii="Times New Roman" w:eastAsia="Arial" w:hAnsi="Times New Roman" w:cs="Times New Roman"/>
          <w:color w:val="000000"/>
        </w:rPr>
        <w:t>gifts of time, talent, and treasure that God has given us for our benefit and the</w:t>
      </w:r>
      <w:r w:rsidR="007674ED">
        <w:rPr>
          <w:rFonts w:ascii="Times New Roman" w:eastAsia="Arial" w:hAnsi="Times New Roman" w:cs="Times New Roman"/>
          <w:color w:val="000000"/>
        </w:rPr>
        <w:t xml:space="preserve"> benefit of others</w:t>
      </w:r>
      <w:r w:rsidR="00005DAD">
        <w:rPr>
          <w:rFonts w:ascii="Times New Roman" w:eastAsia="Arial" w:hAnsi="Times New Roman" w:cs="Times New Roman"/>
          <w:color w:val="000000"/>
        </w:rPr>
        <w:t>.</w:t>
      </w:r>
    </w:p>
    <w:p w14:paraId="00000010" w14:textId="7B14D213" w:rsidR="00715BCD" w:rsidRPr="00411C12" w:rsidRDefault="00F107CA" w:rsidP="00CF52D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</w:rPr>
      </w:pPr>
      <w:r w:rsidRPr="00411C12">
        <w:rPr>
          <w:rFonts w:ascii="Times New Roman" w:eastAsia="Arial" w:hAnsi="Times New Roman" w:cs="Times New Roman"/>
          <w:color w:val="000000"/>
        </w:rPr>
        <w:t>As you</w:t>
      </w:r>
      <w:r w:rsidR="00CF52DD">
        <w:rPr>
          <w:rFonts w:ascii="Times New Roman" w:eastAsia="Arial" w:hAnsi="Times New Roman" w:cs="Times New Roman"/>
          <w:color w:val="000000"/>
        </w:rPr>
        <w:t xml:space="preserve"> reflect on </w:t>
      </w:r>
      <w:r w:rsidRPr="00411C12">
        <w:rPr>
          <w:rFonts w:ascii="Times New Roman" w:eastAsia="Arial" w:hAnsi="Times New Roman" w:cs="Times New Roman"/>
          <w:color w:val="000000"/>
        </w:rPr>
        <w:t>your contributions to the life of our parish</w:t>
      </w:r>
      <w:r w:rsidR="00CF52DD">
        <w:rPr>
          <w:rFonts w:ascii="Times New Roman" w:eastAsia="Arial" w:hAnsi="Times New Roman" w:cs="Times New Roman"/>
          <w:color w:val="000000"/>
        </w:rPr>
        <w:t xml:space="preserve"> in the past, I ask you to pray, asking God what He wants it to be in the future.</w:t>
      </w:r>
      <w:r w:rsidRPr="00411C12">
        <w:rPr>
          <w:rFonts w:ascii="Times New Roman" w:eastAsia="Arial" w:hAnsi="Times New Roman" w:cs="Times New Roman"/>
          <w:color w:val="000000"/>
        </w:rPr>
        <w:t xml:space="preserve"> I invite you to complete and return the enclosed </w:t>
      </w:r>
      <w:r w:rsidRPr="00411C12">
        <w:rPr>
          <w:rFonts w:ascii="Times New Roman" w:eastAsia="Arial" w:hAnsi="Times New Roman" w:cs="Times New Roman"/>
          <w:color w:val="000000"/>
        </w:rPr>
        <w:t>Prayer, Participation</w:t>
      </w:r>
      <w:r w:rsidR="005F1C0D" w:rsidRPr="00411C12">
        <w:rPr>
          <w:rFonts w:ascii="Times New Roman" w:eastAsia="Arial" w:hAnsi="Times New Roman" w:cs="Times New Roman"/>
          <w:color w:val="000000"/>
        </w:rPr>
        <w:t>,</w:t>
      </w:r>
      <w:r w:rsidRPr="00411C12">
        <w:rPr>
          <w:rFonts w:ascii="Times New Roman" w:eastAsia="Arial" w:hAnsi="Times New Roman" w:cs="Times New Roman"/>
          <w:color w:val="000000"/>
        </w:rPr>
        <w:t xml:space="preserve"> and Generosity Intention</w:t>
      </w:r>
      <w:r w:rsidRPr="00411C12">
        <w:rPr>
          <w:rFonts w:ascii="Times New Roman" w:eastAsia="Arial" w:hAnsi="Times New Roman" w:cs="Times New Roman"/>
          <w:color w:val="000000"/>
        </w:rPr>
        <w:t xml:space="preserve"> form to renew your </w:t>
      </w:r>
      <w:r w:rsidR="0075013E">
        <w:rPr>
          <w:rFonts w:ascii="Times New Roman" w:eastAsia="Arial" w:hAnsi="Times New Roman" w:cs="Times New Roman"/>
          <w:color w:val="000000"/>
        </w:rPr>
        <w:t>commitment to stewardship</w:t>
      </w:r>
      <w:r w:rsidRPr="00411C12">
        <w:rPr>
          <w:rFonts w:ascii="Times New Roman" w:eastAsia="Arial" w:hAnsi="Times New Roman" w:cs="Times New Roman"/>
          <w:color w:val="000000"/>
        </w:rPr>
        <w:t xml:space="preserve">. </w:t>
      </w:r>
      <w:r w:rsidR="00FD5D44">
        <w:rPr>
          <w:rFonts w:ascii="Times New Roman" w:eastAsia="Arial" w:hAnsi="Times New Roman" w:cs="Times New Roman"/>
          <w:color w:val="000000"/>
        </w:rPr>
        <w:t>You can mail it back to 422 East 4</w:t>
      </w:r>
      <w:r w:rsidR="00FD5D44" w:rsidRPr="00FD5D44">
        <w:rPr>
          <w:rFonts w:ascii="Times New Roman" w:eastAsia="Arial" w:hAnsi="Times New Roman" w:cs="Times New Roman"/>
          <w:color w:val="000000"/>
          <w:vertAlign w:val="superscript"/>
        </w:rPr>
        <w:t>th</w:t>
      </w:r>
      <w:r w:rsidR="00FD5D44">
        <w:rPr>
          <w:rFonts w:ascii="Times New Roman" w:eastAsia="Arial" w:hAnsi="Times New Roman" w:cs="Times New Roman"/>
          <w:color w:val="000000"/>
        </w:rPr>
        <w:t xml:space="preserve"> Street</w:t>
      </w:r>
      <w:r w:rsidR="00766A86">
        <w:rPr>
          <w:rFonts w:ascii="Times New Roman" w:eastAsia="Arial" w:hAnsi="Times New Roman" w:cs="Times New Roman"/>
          <w:color w:val="000000"/>
        </w:rPr>
        <w:t xml:space="preserve"> or drop it in the collection basket this Sunday.  Prayerfully c</w:t>
      </w:r>
      <w:r w:rsidRPr="00411C12">
        <w:rPr>
          <w:rFonts w:ascii="Times New Roman" w:eastAsia="Arial" w:hAnsi="Times New Roman" w:cs="Times New Roman"/>
          <w:color w:val="000000"/>
        </w:rPr>
        <w:t>onsider how you might spend more time with Go</w:t>
      </w:r>
      <w:r w:rsidR="00766A86">
        <w:rPr>
          <w:rFonts w:ascii="Times New Roman" w:eastAsia="Arial" w:hAnsi="Times New Roman" w:cs="Times New Roman"/>
          <w:color w:val="000000"/>
        </w:rPr>
        <w:t xml:space="preserve">d and </w:t>
      </w:r>
      <w:r w:rsidRPr="00411C12">
        <w:rPr>
          <w:rFonts w:ascii="Times New Roman" w:eastAsia="Arial" w:hAnsi="Times New Roman" w:cs="Times New Roman"/>
          <w:color w:val="000000"/>
        </w:rPr>
        <w:t>how you might be involved in our parish community this year.</w:t>
      </w:r>
      <w:r w:rsidR="00766A86">
        <w:rPr>
          <w:rFonts w:ascii="Times New Roman" w:eastAsia="Arial" w:hAnsi="Times New Roman" w:cs="Times New Roman"/>
          <w:color w:val="000000"/>
        </w:rPr>
        <w:t xml:space="preserve"> F</w:t>
      </w:r>
      <w:r w:rsidRPr="00411C12">
        <w:rPr>
          <w:rFonts w:ascii="Times New Roman" w:eastAsia="Arial" w:hAnsi="Times New Roman" w:cs="Times New Roman"/>
          <w:color w:val="000000"/>
        </w:rPr>
        <w:t>inally, consider proportionate giving this year, that is, giving a percentage of your income as an authentic “tith</w:t>
      </w:r>
      <w:r w:rsidR="00766A86">
        <w:rPr>
          <w:rFonts w:ascii="Times New Roman" w:eastAsia="Arial" w:hAnsi="Times New Roman" w:cs="Times New Roman"/>
          <w:color w:val="000000"/>
        </w:rPr>
        <w:t xml:space="preserve">e” toward our </w:t>
      </w:r>
      <w:r w:rsidR="0075013E">
        <w:rPr>
          <w:rFonts w:ascii="Times New Roman" w:eastAsia="Arial" w:hAnsi="Times New Roman" w:cs="Times New Roman"/>
          <w:color w:val="000000"/>
        </w:rPr>
        <w:t>shared</w:t>
      </w:r>
      <w:r w:rsidR="00766A86">
        <w:rPr>
          <w:rFonts w:ascii="Times New Roman" w:eastAsia="Arial" w:hAnsi="Times New Roman" w:cs="Times New Roman"/>
          <w:color w:val="000000"/>
        </w:rPr>
        <w:t xml:space="preserve"> mission to make disciples. </w:t>
      </w:r>
    </w:p>
    <w:p w14:paraId="00000013" w14:textId="1ECDC38F" w:rsidR="00715BCD" w:rsidRPr="00411C12" w:rsidRDefault="00766A86" w:rsidP="00411C12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ab/>
        <w:t xml:space="preserve">Please consider what amount you would like to give to our Sunday/ Holy Day Giving, Parish Annual Appeal, and the Archdiocese Annual Appeal. Perhaps you could tithe in the </w:t>
      </w:r>
      <w:r>
        <w:rPr>
          <w:rFonts w:ascii="Times New Roman" w:eastAsia="Arial" w:hAnsi="Times New Roman" w:cs="Times New Roman"/>
        </w:rPr>
        <w:lastRenderedPageBreak/>
        <w:t>following proportions: 5% to Sunday/Holy Day</w:t>
      </w:r>
      <w:r w:rsidR="00ED503A">
        <w:rPr>
          <w:rFonts w:ascii="Times New Roman" w:eastAsia="Arial" w:hAnsi="Times New Roman" w:cs="Times New Roman"/>
        </w:rPr>
        <w:t>s</w:t>
      </w:r>
      <w:r>
        <w:rPr>
          <w:rFonts w:ascii="Times New Roman" w:eastAsia="Arial" w:hAnsi="Times New Roman" w:cs="Times New Roman"/>
        </w:rPr>
        <w:t xml:space="preserve">, 3% to our Parish Annual Appeal*, and 2% to our Archdiocese Annual Appeal. </w:t>
      </w:r>
    </w:p>
    <w:p w14:paraId="00000014" w14:textId="58C9E73C" w:rsidR="00715BCD" w:rsidRPr="00411C12" w:rsidRDefault="00766A86" w:rsidP="00411C12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ab/>
        <w:t xml:space="preserve">I am truly blessed to walk </w:t>
      </w:r>
      <w:r w:rsidR="0075013E">
        <w:rPr>
          <w:rFonts w:ascii="Times New Roman" w:eastAsia="Arial" w:hAnsi="Times New Roman" w:cs="Times New Roman"/>
        </w:rPr>
        <w:t>alongside you and Jesus</w:t>
      </w:r>
      <w:r>
        <w:rPr>
          <w:rFonts w:ascii="Times New Roman" w:eastAsia="Arial" w:hAnsi="Times New Roman" w:cs="Times New Roman"/>
        </w:rPr>
        <w:t>. I am excited to see what miracles the Lord plans to work through us, with us, and in us.</w:t>
      </w:r>
    </w:p>
    <w:p w14:paraId="00000015" w14:textId="77777777" w:rsidR="00715BCD" w:rsidRPr="00411C12" w:rsidRDefault="00F107CA" w:rsidP="00411C12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411C12">
        <w:rPr>
          <w:rFonts w:ascii="Times New Roman" w:eastAsia="Arial" w:hAnsi="Times New Roman" w:cs="Times New Roman"/>
          <w:color w:val="000000"/>
        </w:rPr>
        <w:t>Gratefully yours in Christ,</w:t>
      </w:r>
    </w:p>
    <w:p w14:paraId="00000016" w14:textId="77777777" w:rsidR="00715BCD" w:rsidRPr="00411C12" w:rsidRDefault="00715BCD" w:rsidP="00411C12">
      <w:pP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0000001B" w14:textId="3594A573" w:rsidR="00715BCD" w:rsidRPr="00411C12" w:rsidRDefault="00766A86" w:rsidP="00411C12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Father Walter L. Nolte</w:t>
      </w:r>
    </w:p>
    <w:p w14:paraId="0000001C" w14:textId="77777777" w:rsidR="00715BCD" w:rsidRPr="00411C12" w:rsidRDefault="00715BCD" w:rsidP="00411C12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0000001D" w14:textId="77777777" w:rsidR="00715BCD" w:rsidRPr="00766A86" w:rsidRDefault="00F107CA" w:rsidP="00411C12">
      <w:pPr>
        <w:spacing w:after="0" w:line="360" w:lineRule="auto"/>
        <w:jc w:val="both"/>
        <w:rPr>
          <w:rFonts w:ascii="Times New Roman" w:eastAsia="Arial" w:hAnsi="Times New Roman" w:cs="Times New Roman"/>
          <w:i/>
        </w:rPr>
      </w:pPr>
      <w:r w:rsidRPr="00766A86">
        <w:rPr>
          <w:rFonts w:ascii="Times New Roman" w:eastAsia="Arial" w:hAnsi="Times New Roman" w:cs="Times New Roman"/>
          <w:i/>
          <w:color w:val="000000"/>
        </w:rPr>
        <w:t>Enclosures: Prayer, Participation &amp; Generosity Intention Form</w:t>
      </w:r>
      <w:r w:rsidRPr="00766A86">
        <w:rPr>
          <w:rFonts w:ascii="Times New Roman" w:eastAsia="Arial" w:hAnsi="Times New Roman" w:cs="Times New Roman"/>
          <w:i/>
        </w:rPr>
        <w:t xml:space="preserve"> /</w:t>
      </w:r>
      <w:r w:rsidRPr="00766A86">
        <w:rPr>
          <w:rFonts w:ascii="Times New Roman" w:eastAsia="Arial" w:hAnsi="Times New Roman" w:cs="Times New Roman"/>
          <w:i/>
          <w:color w:val="000000"/>
        </w:rPr>
        <w:t xml:space="preserve"> My Catholic Giving Guide</w:t>
      </w:r>
    </w:p>
    <w:sectPr w:rsidR="00715BCD" w:rsidRPr="00766A8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448D" w14:textId="77777777" w:rsidR="00F107CA" w:rsidRDefault="00F107CA" w:rsidP="00766A86">
      <w:pPr>
        <w:spacing w:after="0" w:line="240" w:lineRule="auto"/>
      </w:pPr>
      <w:r>
        <w:separator/>
      </w:r>
    </w:p>
  </w:endnote>
  <w:endnote w:type="continuationSeparator" w:id="0">
    <w:p w14:paraId="0ECC48F0" w14:textId="77777777" w:rsidR="00F107CA" w:rsidRDefault="00F107CA" w:rsidP="0076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05CFCDF-CD92-4540-ACA7-A4DC92A17A9E}"/>
    <w:embedItalic r:id="rId2" w:fontKey="{59BEBFF8-76E8-42AE-8A0D-5AEE4B568B7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A39EF682-8076-470F-933A-A0D6E7ECD2F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97BC" w14:textId="78870066" w:rsidR="00766A86" w:rsidRDefault="00766A8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2745A8" wp14:editId="73A840EE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B2F3A" w14:textId="3FE28878" w:rsidR="00766A86" w:rsidRDefault="00766A86" w:rsidP="00766A86">
                            <w:pPr>
                              <w:pStyle w:val="Foot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Parish Annual Appeal Funds will be placed in our maintnance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2745A8" id="Gro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nIYQ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j1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F0u4PxMvkJsbAAAA//8DAFBLAQItABQABgAIAAAAIQDb4fbL7gAAAIUBAAATAAAAAAAAAAAAAAAA&#10;AAAAAABbQ29udGVudF9UeXBlc10ueG1sUEsBAi0AFAAGAAgAAAAhAFr0LFu/AAAAFQEAAAsAAAAA&#10;AAAAAAAAAAAAHwEAAF9yZWxzLy5yZWxzUEsBAi0AFAAGAAgAAAAhANHGKPX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72B2F3A" w14:textId="3FE28878" w:rsidR="00766A86" w:rsidRDefault="00766A86" w:rsidP="00766A86">
                      <w:pPr>
                        <w:pStyle w:val="Footer"/>
                        <w:numPr>
                          <w:ilvl w:val="0"/>
                          <w:numId w:val="1"/>
                        </w:numPr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Parish Annual Appeal Funds will be placed in our maintnance account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407D" w14:textId="77777777" w:rsidR="00F107CA" w:rsidRDefault="00F107CA" w:rsidP="00766A86">
      <w:pPr>
        <w:spacing w:after="0" w:line="240" w:lineRule="auto"/>
      </w:pPr>
      <w:r>
        <w:separator/>
      </w:r>
    </w:p>
  </w:footnote>
  <w:footnote w:type="continuationSeparator" w:id="0">
    <w:p w14:paraId="38A079FA" w14:textId="77777777" w:rsidR="00F107CA" w:rsidRDefault="00F107CA" w:rsidP="00766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97F02"/>
    <w:multiLevelType w:val="hybridMultilevel"/>
    <w:tmpl w:val="660A24B4"/>
    <w:lvl w:ilvl="0" w:tplc="CAC443E8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CD"/>
    <w:rsid w:val="00005DAD"/>
    <w:rsid w:val="002B0B8A"/>
    <w:rsid w:val="00411C12"/>
    <w:rsid w:val="005F1C0D"/>
    <w:rsid w:val="00702AEA"/>
    <w:rsid w:val="00715BCD"/>
    <w:rsid w:val="0075013E"/>
    <w:rsid w:val="00766A86"/>
    <w:rsid w:val="007674ED"/>
    <w:rsid w:val="009E5B7A"/>
    <w:rsid w:val="00A323E2"/>
    <w:rsid w:val="00B6107A"/>
    <w:rsid w:val="00CF52DD"/>
    <w:rsid w:val="00E5276B"/>
    <w:rsid w:val="00ED503A"/>
    <w:rsid w:val="00F107CA"/>
    <w:rsid w:val="00F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E9A1"/>
  <w15:docId w15:val="{14A3D30D-3DDA-4378-861E-31723A9D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0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0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88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0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86"/>
  </w:style>
  <w:style w:type="paragraph" w:styleId="Footer">
    <w:name w:val="footer"/>
    <w:basedOn w:val="Normal"/>
    <w:link w:val="FooterChar"/>
    <w:uiPriority w:val="99"/>
    <w:unhideWhenUsed/>
    <w:rsid w:val="00766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1d5YgJFrmSAzIRpHLnHwW2Ojg==">CgMxLjA4AHIhMUZCQmhoMzBqR2xFNTRDdzNLSExjTlBtYmJqSnB3d1NT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509</Words>
  <Characters>2351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G. Crowley</dc:creator>
  <cp:lastModifiedBy>Walter Nolte</cp:lastModifiedBy>
  <cp:revision>10</cp:revision>
  <cp:lastPrinted>2025-09-10T16:59:00Z</cp:lastPrinted>
  <dcterms:created xsi:type="dcterms:W3CDTF">2025-04-25T16:07:00Z</dcterms:created>
  <dcterms:modified xsi:type="dcterms:W3CDTF">2025-09-10T18:36:00Z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2e29ae94-70ea-4937-8f64-807498d1be46</vt:lpwstr>
  </property>
</Properties>
</file>