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Walk-Around Checklist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(To be completed at end of job, prior to customer review and invoicing)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House Wash</w:t>
      </w:r>
      <w:r w:rsidDel="00000000" w:rsidR="00000000" w:rsidRPr="00000000">
        <w:rPr>
          <w:rtl w:val="0"/>
        </w:rPr>
        <w:t xml:space="preserve">: Inspect all exterior walls of the home for dirt, organic and/or black growth, etc.: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Foundation base of the home - Check for growth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Wall of the home - no mud dauber or wasp nests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Soffits -no mud dauber or wasp nests (Horizontal under roof)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Fascia - ensure backside of fascia is rinsed (vertical trim)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Gutters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Windows and window sills are clean and rinsed especially at the bottom (no streaking!)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Sidewalks on porches or entryways ensure vertical surfaces are clean</w:t>
      </w:r>
    </w:p>
    <w:p w:rsidR="00000000" w:rsidDel="00000000" w:rsidP="00000000" w:rsidRDefault="00000000" w:rsidRPr="00000000" w14:paraId="0000000C">
      <w:pPr>
        <w:ind w:left="21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Surface Cleaning</w:t>
      </w:r>
      <w:r w:rsidDel="00000000" w:rsidR="00000000" w:rsidRPr="00000000">
        <w:rPr>
          <w:rtl w:val="0"/>
        </w:rPr>
        <w:t xml:space="preserve">: Inspect concrete for visible lines after post treat. 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If the lines are visible in after photos either wait 10 minutes or apply stronger post treat.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Roof Wash</w:t>
      </w:r>
      <w:r w:rsidDel="00000000" w:rsidR="00000000" w:rsidRPr="00000000">
        <w:rPr>
          <w:rtl w:val="0"/>
        </w:rPr>
        <w:t xml:space="preserve">: Ensure there are no black spots on the roof.  Black you’re coming back, brown it’s coming down.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Ensure no dark runoff from gutters on concrete.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Remove all bags or tubes if used.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Gutters: 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Ensure house and flatwork are rinsed below any gutters that are cleaned.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Make sure all gutter debris is bagged and removed</w:t>
      </w:r>
    </w:p>
    <w:p w:rsidR="00000000" w:rsidDel="00000000" w:rsidP="00000000" w:rsidRDefault="00000000" w:rsidRPr="00000000" w14:paraId="00000015">
      <w:pPr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Final Steps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Place any moved furniture/items back to their original location.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Spray any dirt in the street away from driveway entrance to avoid tracking onto a clean surface. Do not move dirty in front of a neighbor's driveway.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Remove any red tape from all locks, doorbells, and garage locks.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Reconnect customer’s water hose (if needed).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Take after pictures using a work phone ensuring they match original shots.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Report any concerns to your supervisor.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Show home owner any discovered damage (show before photos)</w:t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Walkaround Supervisor</w:t>
      </w:r>
      <w:r w:rsidDel="00000000" w:rsidR="00000000" w:rsidRPr="00000000">
        <w:rPr>
          <w:rtl w:val="0"/>
        </w:rPr>
        <w:t xml:space="preserve">:________________________________________________________</w:t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  <w:tab/>
        <w:tab/>
        <w:tab/>
        <w:tab/>
        <w:t xml:space="preserve">Print Name</w:t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After completing the form send a text to the work chat stating work is complete.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