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0C37" w14:textId="3CFC6A10" w:rsidR="00357926" w:rsidRPr="00BD669E" w:rsidRDefault="00BD669E" w:rsidP="00BD669E">
      <w:pPr>
        <w:pStyle w:val="Heading1"/>
        <w:rPr>
          <w:b w:val="0"/>
          <w:bCs w:val="0"/>
        </w:rPr>
      </w:pPr>
      <w:r w:rsidRPr="00BD669E">
        <w:rPr>
          <w:b w:val="0"/>
          <w:bCs w:val="0"/>
        </w:rPr>
        <w:t>Introduction</w:t>
      </w:r>
    </w:p>
    <w:p w14:paraId="1BB9856F" w14:textId="36E85693" w:rsidR="008914D9" w:rsidRPr="008914D9" w:rsidRDefault="008914D9" w:rsidP="008914D9">
      <w:pPr>
        <w:rPr>
          <w:rFonts w:ascii="Times New Roman" w:hAnsi="Times New Roman" w:cs="Times New Roman"/>
          <w:sz w:val="24"/>
          <w:szCs w:val="24"/>
          <w:lang w:val="en-IE"/>
        </w:rPr>
      </w:pPr>
      <w:r w:rsidRPr="008914D9">
        <w:rPr>
          <w:rFonts w:ascii="Times New Roman" w:hAnsi="Times New Roman" w:cs="Times New Roman"/>
          <w:sz w:val="24"/>
          <w:szCs w:val="24"/>
          <w:lang w:val="en-IE"/>
        </w:rPr>
        <w:t>Welcome to </w:t>
      </w:r>
      <w:r w:rsidRPr="00BD669E">
        <w:rPr>
          <w:rFonts w:ascii="Times New Roman" w:hAnsi="Times New Roman" w:cs="Times New Roman"/>
          <w:i/>
          <w:iCs/>
          <w:sz w:val="24"/>
          <w:szCs w:val="24"/>
          <w:lang w:val="en-IE"/>
        </w:rPr>
        <w:t>Start with Awareness</w:t>
      </w:r>
      <w:r w:rsidRPr="008914D9">
        <w:rPr>
          <w:rFonts w:ascii="Times New Roman" w:hAnsi="Times New Roman" w:cs="Times New Roman"/>
          <w:sz w:val="24"/>
          <w:szCs w:val="24"/>
          <w:lang w:val="en-IE"/>
        </w:rPr>
        <w:t>: A Pre-Coaching Curiosity Guide</w:t>
      </w:r>
      <w:r>
        <w:rPr>
          <w:rFonts w:ascii="Times New Roman" w:hAnsi="Times New Roman" w:cs="Times New Roman"/>
          <w:sz w:val="24"/>
          <w:szCs w:val="24"/>
          <w:lang w:val="en-IE"/>
        </w:rPr>
        <w:t xml:space="preserve">, </w:t>
      </w:r>
      <w:r w:rsidRPr="008914D9">
        <w:rPr>
          <w:rFonts w:ascii="Times New Roman" w:hAnsi="Times New Roman" w:cs="Times New Roman"/>
          <w:sz w:val="24"/>
          <w:szCs w:val="24"/>
          <w:lang w:val="en-IE"/>
        </w:rPr>
        <w:t>a quick, thoughtful tool designed to help you explore your goals, values, and self-awareness before beginning your coaching journey. Whether you’re just curious about coaching or ready to take the next step, this guide will help you uncover what matters most and what’s shaping your current situation.</w:t>
      </w:r>
    </w:p>
    <w:p w14:paraId="3740ACDF" w14:textId="1CB60100" w:rsidR="008914D9" w:rsidRPr="008914D9" w:rsidRDefault="008914D9" w:rsidP="008914D9">
      <w:pPr>
        <w:rPr>
          <w:rFonts w:ascii="Times New Roman" w:hAnsi="Times New Roman" w:cs="Times New Roman"/>
          <w:sz w:val="24"/>
          <w:szCs w:val="24"/>
          <w:lang w:val="en-IE"/>
        </w:rPr>
      </w:pPr>
      <w:r w:rsidRPr="008914D9">
        <w:rPr>
          <w:rFonts w:ascii="Times New Roman" w:hAnsi="Times New Roman" w:cs="Times New Roman"/>
          <w:sz w:val="24"/>
          <w:szCs w:val="24"/>
          <w:lang w:val="en-IE"/>
        </w:rPr>
        <w:t>In about 15 minutes, you’ll engage in honest reflections that spark curiosity and open the door to clarity and meaningful change. Remember, there are no right or wrong answers here</w:t>
      </w:r>
      <w:r w:rsidR="008776B6">
        <w:rPr>
          <w:rFonts w:ascii="Times New Roman" w:hAnsi="Times New Roman" w:cs="Times New Roman"/>
          <w:sz w:val="24"/>
          <w:szCs w:val="24"/>
          <w:lang w:val="en-IE"/>
        </w:rPr>
        <w:t xml:space="preserve">, </w:t>
      </w:r>
      <w:r w:rsidRPr="008914D9">
        <w:rPr>
          <w:rFonts w:ascii="Times New Roman" w:hAnsi="Times New Roman" w:cs="Times New Roman"/>
          <w:sz w:val="24"/>
          <w:szCs w:val="24"/>
          <w:lang w:val="en-IE"/>
        </w:rPr>
        <w:t>just your unique perspective.</w:t>
      </w:r>
    </w:p>
    <w:p w14:paraId="4734ADAB" w14:textId="77777777" w:rsidR="008914D9" w:rsidRPr="008914D9" w:rsidRDefault="008914D9" w:rsidP="008914D9">
      <w:pPr>
        <w:rPr>
          <w:rFonts w:ascii="Times New Roman" w:hAnsi="Times New Roman" w:cs="Times New Roman"/>
          <w:sz w:val="24"/>
          <w:szCs w:val="24"/>
          <w:lang w:val="en-IE"/>
        </w:rPr>
      </w:pPr>
      <w:r w:rsidRPr="008914D9">
        <w:rPr>
          <w:rFonts w:ascii="Times New Roman" w:hAnsi="Times New Roman" w:cs="Times New Roman"/>
          <w:sz w:val="24"/>
          <w:szCs w:val="24"/>
          <w:lang w:val="en-IE"/>
        </w:rPr>
        <w:t>To get the most from this guide, here are a few tips on how to approach the reflection process:</w:t>
      </w:r>
    </w:p>
    <w:p w14:paraId="4AF75DF9" w14:textId="77777777" w:rsidR="008914D9" w:rsidRPr="008914D9" w:rsidRDefault="008914D9" w:rsidP="008914D9">
      <w:pPr>
        <w:numPr>
          <w:ilvl w:val="0"/>
          <w:numId w:val="11"/>
        </w:numPr>
        <w:rPr>
          <w:rFonts w:ascii="Times New Roman" w:hAnsi="Times New Roman" w:cs="Times New Roman"/>
          <w:sz w:val="24"/>
          <w:szCs w:val="24"/>
          <w:lang w:val="en-IE"/>
        </w:rPr>
      </w:pPr>
      <w:r w:rsidRPr="008914D9">
        <w:rPr>
          <w:rFonts w:ascii="Times New Roman" w:hAnsi="Times New Roman" w:cs="Times New Roman"/>
          <w:sz w:val="24"/>
          <w:szCs w:val="24"/>
          <w:lang w:val="en-IE"/>
        </w:rPr>
        <w:t>Set aside dedicated time and a quiet space. Plan for about 15–20 minutes where you won’t be interrupted, so you can reflect fully without distraction.</w:t>
      </w:r>
    </w:p>
    <w:p w14:paraId="0EDD0608" w14:textId="77777777" w:rsidR="008914D9" w:rsidRPr="008914D9" w:rsidRDefault="008914D9" w:rsidP="008914D9">
      <w:pPr>
        <w:numPr>
          <w:ilvl w:val="0"/>
          <w:numId w:val="11"/>
        </w:numPr>
        <w:rPr>
          <w:rFonts w:ascii="Times New Roman" w:hAnsi="Times New Roman" w:cs="Times New Roman"/>
          <w:sz w:val="24"/>
          <w:szCs w:val="24"/>
          <w:lang w:val="en-IE"/>
        </w:rPr>
      </w:pPr>
      <w:r w:rsidRPr="008914D9">
        <w:rPr>
          <w:rFonts w:ascii="Times New Roman" w:hAnsi="Times New Roman" w:cs="Times New Roman"/>
          <w:sz w:val="24"/>
          <w:szCs w:val="24"/>
          <w:lang w:val="en-IE"/>
        </w:rPr>
        <w:t>Approach the exercises with curiosity and openness. This is a chance to explore your thoughts honestly, without judgment or pressure.</w:t>
      </w:r>
    </w:p>
    <w:p w14:paraId="503D1BF3" w14:textId="77777777" w:rsidR="008914D9" w:rsidRPr="008914D9" w:rsidRDefault="008914D9" w:rsidP="008914D9">
      <w:pPr>
        <w:numPr>
          <w:ilvl w:val="0"/>
          <w:numId w:val="11"/>
        </w:numPr>
        <w:rPr>
          <w:rFonts w:ascii="Times New Roman" w:hAnsi="Times New Roman" w:cs="Times New Roman"/>
          <w:sz w:val="24"/>
          <w:szCs w:val="24"/>
          <w:lang w:val="en-IE"/>
        </w:rPr>
      </w:pPr>
      <w:r w:rsidRPr="008914D9">
        <w:rPr>
          <w:rFonts w:ascii="Times New Roman" w:hAnsi="Times New Roman" w:cs="Times New Roman"/>
          <w:sz w:val="24"/>
          <w:szCs w:val="24"/>
          <w:lang w:val="en-IE"/>
        </w:rPr>
        <w:t>Write your reflections down. Using a journal or digital device helps deepen your awareness and creates a record you can revisit or share with your coach.</w:t>
      </w:r>
    </w:p>
    <w:p w14:paraId="53661836" w14:textId="4E08FBF5" w:rsidR="008914D9" w:rsidRPr="008914D9" w:rsidRDefault="008914D9" w:rsidP="008914D9">
      <w:pPr>
        <w:numPr>
          <w:ilvl w:val="0"/>
          <w:numId w:val="11"/>
        </w:numPr>
        <w:rPr>
          <w:rFonts w:ascii="Times New Roman" w:hAnsi="Times New Roman" w:cs="Times New Roman"/>
          <w:sz w:val="24"/>
          <w:szCs w:val="24"/>
          <w:lang w:val="en-IE"/>
        </w:rPr>
      </w:pPr>
      <w:r w:rsidRPr="008914D9">
        <w:rPr>
          <w:rFonts w:ascii="Times New Roman" w:hAnsi="Times New Roman" w:cs="Times New Roman"/>
          <w:sz w:val="24"/>
          <w:szCs w:val="24"/>
          <w:lang w:val="en-IE"/>
        </w:rPr>
        <w:t>Be gentle with yourself. Some questions might bring up unexpected feelings or insights. That’s okay</w:t>
      </w:r>
      <w:r w:rsidR="008776B6">
        <w:rPr>
          <w:rFonts w:ascii="Times New Roman" w:hAnsi="Times New Roman" w:cs="Times New Roman"/>
          <w:sz w:val="24"/>
          <w:szCs w:val="24"/>
          <w:lang w:val="en-IE"/>
        </w:rPr>
        <w:t xml:space="preserve">, </w:t>
      </w:r>
      <w:r w:rsidRPr="008914D9">
        <w:rPr>
          <w:rFonts w:ascii="Times New Roman" w:hAnsi="Times New Roman" w:cs="Times New Roman"/>
          <w:sz w:val="24"/>
          <w:szCs w:val="24"/>
          <w:lang w:val="en-IE"/>
        </w:rPr>
        <w:t>reflection is a process, not a destination.</w:t>
      </w:r>
    </w:p>
    <w:p w14:paraId="0EBBAEC8" w14:textId="77777777" w:rsidR="008914D9" w:rsidRPr="008914D9" w:rsidRDefault="008914D9" w:rsidP="008914D9">
      <w:pPr>
        <w:numPr>
          <w:ilvl w:val="0"/>
          <w:numId w:val="11"/>
        </w:numPr>
        <w:rPr>
          <w:rFonts w:ascii="Times New Roman" w:hAnsi="Times New Roman" w:cs="Times New Roman"/>
          <w:sz w:val="24"/>
          <w:szCs w:val="24"/>
          <w:lang w:val="en-IE"/>
        </w:rPr>
      </w:pPr>
      <w:r w:rsidRPr="008914D9">
        <w:rPr>
          <w:rFonts w:ascii="Times New Roman" w:hAnsi="Times New Roman" w:cs="Times New Roman"/>
          <w:sz w:val="24"/>
          <w:szCs w:val="24"/>
          <w:lang w:val="en-IE"/>
        </w:rPr>
        <w:t>Revisit the guide as your journey evolves. Self-awareness grows over time, so feel free to return to these reflections as new challenges or goals emerge.</w:t>
      </w:r>
    </w:p>
    <w:p w14:paraId="4D4E65DD" w14:textId="77777777" w:rsidR="008776B6" w:rsidRDefault="004701AA" w:rsidP="008776B6">
      <w:pPr>
        <w:numPr>
          <w:ilvl w:val="0"/>
          <w:numId w:val="11"/>
        </w:numPr>
        <w:rPr>
          <w:rFonts w:ascii="Times New Roman" w:hAnsi="Times New Roman" w:cs="Times New Roman"/>
          <w:sz w:val="24"/>
          <w:szCs w:val="24"/>
        </w:rPr>
      </w:pPr>
      <w:r w:rsidRPr="004701AA">
        <w:rPr>
          <w:rFonts w:ascii="Times New Roman" w:hAnsi="Times New Roman" w:cs="Times New Roman"/>
          <w:sz w:val="24"/>
          <w:szCs w:val="24"/>
        </w:rPr>
        <w:t>If you decide to explore coaching, these reflections can be a powerful starting point for your conversations.</w:t>
      </w:r>
    </w:p>
    <w:p w14:paraId="401A58F9" w14:textId="65F39956" w:rsidR="008914D9" w:rsidRPr="008914D9" w:rsidRDefault="008914D9" w:rsidP="008914D9">
      <w:pPr>
        <w:rPr>
          <w:rFonts w:ascii="Times New Roman" w:hAnsi="Times New Roman" w:cs="Times New Roman"/>
          <w:sz w:val="24"/>
          <w:szCs w:val="24"/>
          <w:lang w:val="en-IE"/>
        </w:rPr>
      </w:pPr>
      <w:r w:rsidRPr="008914D9">
        <w:rPr>
          <w:rFonts w:ascii="Times New Roman" w:hAnsi="Times New Roman" w:cs="Times New Roman"/>
          <w:sz w:val="24"/>
          <w:szCs w:val="24"/>
          <w:lang w:val="en-IE"/>
        </w:rPr>
        <w:t>By taking this time for self-discovery, you are laying a strong foundation for your coaching experience or any meaningful change you wish to make.</w:t>
      </w:r>
    </w:p>
    <w:p w14:paraId="132C6E08" w14:textId="7E0C7E86" w:rsidR="0072012E" w:rsidRPr="005F62C2" w:rsidRDefault="0072012E">
      <w:pPr>
        <w:rPr>
          <w:rFonts w:ascii="Times New Roman" w:hAnsi="Times New Roman" w:cs="Times New Roman"/>
          <w:sz w:val="24"/>
          <w:szCs w:val="24"/>
        </w:rPr>
      </w:pPr>
    </w:p>
    <w:p w14:paraId="101A232C" w14:textId="77777777" w:rsidR="00BD669E" w:rsidRDefault="00BD669E">
      <w:pPr>
        <w:pStyle w:val="Heading2"/>
        <w:rPr>
          <w:rFonts w:ascii="Times New Roman" w:hAnsi="Times New Roman" w:cs="Times New Roman"/>
        </w:rPr>
      </w:pPr>
    </w:p>
    <w:p w14:paraId="2A85E0F4" w14:textId="405ECE38" w:rsidR="0072012E" w:rsidRPr="00786326" w:rsidRDefault="00000000">
      <w:pPr>
        <w:pStyle w:val="Heading2"/>
        <w:rPr>
          <w:rFonts w:ascii="Times New Roman" w:hAnsi="Times New Roman" w:cs="Times New Roman"/>
        </w:rPr>
      </w:pPr>
      <w:r w:rsidRPr="00786326">
        <w:rPr>
          <w:rFonts w:ascii="Times New Roman" w:hAnsi="Times New Roman" w:cs="Times New Roman"/>
        </w:rPr>
        <w:t>1. Life Quality: A Holistic View</w:t>
      </w:r>
    </w:p>
    <w:p w14:paraId="6D13C562"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Understanding the different aspects of your life can help you identify areas of satisfaction and those needing improvement.</w:t>
      </w:r>
    </w:p>
    <w:p w14:paraId="2A882B27"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Describe your quality of life from four key perspectives: work, spare time, health, and family/relationships.</w:t>
      </w:r>
    </w:p>
    <w:p w14:paraId="44EC3608" w14:textId="77777777" w:rsidR="0072012E" w:rsidRPr="002D061C" w:rsidRDefault="00000000" w:rsidP="00EA4E49">
      <w:pPr>
        <w:spacing w:after="0"/>
        <w:rPr>
          <w:rFonts w:ascii="Times New Roman" w:hAnsi="Times New Roman" w:cs="Times New Roman"/>
          <w:b/>
          <w:bCs/>
          <w:color w:val="004F88"/>
        </w:rPr>
      </w:pPr>
      <w:r w:rsidRPr="002D061C">
        <w:rPr>
          <w:rFonts w:ascii="Times New Roman" w:hAnsi="Times New Roman" w:cs="Times New Roman"/>
          <w:b/>
          <w:bCs/>
          <w:color w:val="004F88"/>
        </w:rPr>
        <w:t>Work:</w:t>
      </w:r>
    </w:p>
    <w:p w14:paraId="34E1B9F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2A7B8C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76997A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8EB627D" w14:textId="77777777" w:rsidR="0072012E" w:rsidRPr="002D061C" w:rsidRDefault="00000000" w:rsidP="00EA4E49">
      <w:pPr>
        <w:spacing w:after="0"/>
        <w:rPr>
          <w:rFonts w:ascii="Times New Roman" w:hAnsi="Times New Roman" w:cs="Times New Roman"/>
          <w:b/>
          <w:bCs/>
          <w:color w:val="004F88"/>
        </w:rPr>
      </w:pPr>
      <w:r w:rsidRPr="002D061C">
        <w:rPr>
          <w:rFonts w:ascii="Times New Roman" w:hAnsi="Times New Roman" w:cs="Times New Roman"/>
          <w:b/>
          <w:bCs/>
          <w:color w:val="004F88"/>
        </w:rPr>
        <w:t>Spare Time:</w:t>
      </w:r>
    </w:p>
    <w:p w14:paraId="792E5589"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19459F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34D0412"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CA1F31E" w14:textId="77777777" w:rsidR="0072012E" w:rsidRPr="002D061C" w:rsidRDefault="00000000" w:rsidP="00EA4E49">
      <w:pPr>
        <w:spacing w:after="0"/>
        <w:rPr>
          <w:rFonts w:ascii="Times New Roman" w:hAnsi="Times New Roman" w:cs="Times New Roman"/>
          <w:b/>
          <w:bCs/>
          <w:color w:val="004F88"/>
        </w:rPr>
      </w:pPr>
      <w:r w:rsidRPr="002D061C">
        <w:rPr>
          <w:rFonts w:ascii="Times New Roman" w:hAnsi="Times New Roman" w:cs="Times New Roman"/>
          <w:b/>
          <w:bCs/>
          <w:color w:val="004F88"/>
        </w:rPr>
        <w:t>Health:</w:t>
      </w:r>
    </w:p>
    <w:p w14:paraId="5BF89D4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BB77B88"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90B0FC8"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86963C4" w14:textId="77777777" w:rsidR="0072012E" w:rsidRPr="002D061C" w:rsidRDefault="00000000" w:rsidP="00DB7164">
      <w:pPr>
        <w:spacing w:after="0"/>
        <w:rPr>
          <w:rFonts w:ascii="Times New Roman" w:hAnsi="Times New Roman" w:cs="Times New Roman"/>
          <w:b/>
          <w:bCs/>
          <w:color w:val="004F88"/>
        </w:rPr>
      </w:pPr>
      <w:r w:rsidRPr="002D061C">
        <w:rPr>
          <w:rFonts w:ascii="Times New Roman" w:hAnsi="Times New Roman" w:cs="Times New Roman"/>
          <w:b/>
          <w:bCs/>
          <w:color w:val="004F88"/>
        </w:rPr>
        <w:t>Family/Relationships:</w:t>
      </w:r>
    </w:p>
    <w:p w14:paraId="3E2536A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4ADDC4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CE8CAE4"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9BC55A8"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t>2. Existential Reflection</w:t>
      </w:r>
    </w:p>
    <w:p w14:paraId="292EFD27"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Reflecting on your life journey and current situation can provide insights into your values, motivations, and dreams.</w:t>
      </w:r>
    </w:p>
    <w:p w14:paraId="0AB282F5"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How did I end up where I am today?</w:t>
      </w:r>
    </w:p>
    <w:p w14:paraId="7D56B6E9"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2B3F48C"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CB9418D" w14:textId="77777777" w:rsidR="0072012E" w:rsidRPr="00786326" w:rsidRDefault="00000000">
      <w:pPr>
        <w:rPr>
          <w:rFonts w:ascii="Times New Roman" w:hAnsi="Times New Roman" w:cs="Times New Roman"/>
        </w:rPr>
      </w:pPr>
      <w:r w:rsidRPr="00786326">
        <w:rPr>
          <w:rFonts w:ascii="Times New Roman" w:hAnsi="Times New Roman" w:cs="Times New Roman"/>
        </w:rPr>
        <w:lastRenderedPageBreak/>
        <w:t>___________________________________________________________________</w:t>
      </w:r>
    </w:p>
    <w:p w14:paraId="7A149BE2"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am I doing today?</w:t>
      </w:r>
    </w:p>
    <w:p w14:paraId="03AD1FE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3AD5229"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B35AAB0"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4E1F9D4"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How do I live my life?</w:t>
      </w:r>
    </w:p>
    <w:p w14:paraId="4C3A1654"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B7765F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E8F7937"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12A0DB8"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is good?</w:t>
      </w:r>
    </w:p>
    <w:p w14:paraId="055D246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14A9E7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6AD4E24"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19B5C92"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are my needs?</w:t>
      </w:r>
    </w:p>
    <w:p w14:paraId="003B2E4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96BEA9B"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C1423B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BAAD874" w14:textId="77777777" w:rsidR="0072012E" w:rsidRPr="00786326" w:rsidRDefault="00000000" w:rsidP="00DB7164">
      <w:pPr>
        <w:spacing w:after="0"/>
        <w:rPr>
          <w:rFonts w:ascii="Times New Roman" w:hAnsi="Times New Roman" w:cs="Times New Roman"/>
        </w:rPr>
      </w:pPr>
      <w:r w:rsidRPr="00786326">
        <w:rPr>
          <w:rFonts w:ascii="Times New Roman" w:hAnsi="Times New Roman" w:cs="Times New Roman"/>
        </w:rPr>
        <w:t>What is important to me?</w:t>
      </w:r>
    </w:p>
    <w:p w14:paraId="143EC418"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6F57A3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25DDA2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58806E0"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motivates me?</w:t>
      </w:r>
    </w:p>
    <w:p w14:paraId="7E7CBC5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1252C800"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CCF72DB"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D7600A5"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are my credentials?</w:t>
      </w:r>
    </w:p>
    <w:p w14:paraId="03037F8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841143F" w14:textId="77777777" w:rsidR="0072012E" w:rsidRPr="00786326" w:rsidRDefault="00000000">
      <w:pPr>
        <w:rPr>
          <w:rFonts w:ascii="Times New Roman" w:hAnsi="Times New Roman" w:cs="Times New Roman"/>
        </w:rPr>
      </w:pPr>
      <w:r w:rsidRPr="00786326">
        <w:rPr>
          <w:rFonts w:ascii="Times New Roman" w:hAnsi="Times New Roman" w:cs="Times New Roman"/>
        </w:rPr>
        <w:lastRenderedPageBreak/>
        <w:t>___________________________________________________________________</w:t>
      </w:r>
    </w:p>
    <w:p w14:paraId="33B28E6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40EDEC3"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kind of life quality do I want?</w:t>
      </w:r>
    </w:p>
    <w:p w14:paraId="2984BFA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4B910DB"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AC87B5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82FE9DB"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is my innermost dream?</w:t>
      </w:r>
    </w:p>
    <w:p w14:paraId="112B541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6450464"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0C63F9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082D787"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t>4. Goal Setting</w:t>
      </w:r>
    </w:p>
    <w:p w14:paraId="2693350E"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Setting clear goals can provide direction and motivation for your personal and professional growth.</w:t>
      </w:r>
    </w:p>
    <w:p w14:paraId="786719D9"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are my short-term goals (next 1-2 years)?</w:t>
      </w:r>
    </w:p>
    <w:p w14:paraId="265789C7"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74D5929"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D622068"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8821D8E"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are my long-term goals (next 5-10 years)?</w:t>
      </w:r>
    </w:p>
    <w:p w14:paraId="32B4C06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B452360"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66B076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98F2216" w14:textId="77777777" w:rsidR="00F16355" w:rsidRDefault="00F16355">
      <w:pPr>
        <w:rPr>
          <w:rFonts w:ascii="Times New Roman" w:eastAsiaTheme="majorEastAsia" w:hAnsi="Times New Roman" w:cs="Times New Roman"/>
          <w:b/>
          <w:bCs/>
          <w:color w:val="4F81BD" w:themeColor="accent1"/>
          <w:sz w:val="26"/>
          <w:szCs w:val="26"/>
        </w:rPr>
      </w:pPr>
      <w:r>
        <w:rPr>
          <w:rFonts w:ascii="Times New Roman" w:hAnsi="Times New Roman" w:cs="Times New Roman"/>
        </w:rPr>
        <w:br w:type="page"/>
      </w:r>
    </w:p>
    <w:p w14:paraId="53088324" w14:textId="04E468A5" w:rsidR="0072012E" w:rsidRPr="00786326" w:rsidRDefault="00000000">
      <w:pPr>
        <w:pStyle w:val="Heading2"/>
        <w:rPr>
          <w:rFonts w:ascii="Times New Roman" w:hAnsi="Times New Roman" w:cs="Times New Roman"/>
        </w:rPr>
      </w:pPr>
      <w:r w:rsidRPr="00786326">
        <w:rPr>
          <w:rFonts w:ascii="Times New Roman" w:hAnsi="Times New Roman" w:cs="Times New Roman"/>
        </w:rPr>
        <w:lastRenderedPageBreak/>
        <w:t>5. SWOT Analysis</w:t>
      </w:r>
    </w:p>
    <w:p w14:paraId="089BCBCE"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Identifying your strengths, weaknesses, opportunities, and threats can help you make informed decisions and strategic plans.</w:t>
      </w:r>
    </w:p>
    <w:p w14:paraId="5BE65B80"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Strengths: What are my key strengths?</w:t>
      </w:r>
    </w:p>
    <w:p w14:paraId="2F512A2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7CAB5D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16ADEDB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9864B32"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Weaknesses: What areas do I need to improve?</w:t>
      </w:r>
    </w:p>
    <w:p w14:paraId="1FFF8758"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8F80E1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F40668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4A97C3D"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Opportunities: What opportunities are available to me?</w:t>
      </w:r>
    </w:p>
    <w:p w14:paraId="2510296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810DDA2"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A1376C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17C1867E"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Threats: What challenges or threats might I face?</w:t>
      </w:r>
    </w:p>
    <w:p w14:paraId="7651587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9BB3B5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0EDFA942"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56D151B"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t>6. Action Plan</w:t>
      </w:r>
    </w:p>
    <w:p w14:paraId="34CF7544"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Creating a detailed action plan can help you turn your goals into achievable steps.</w:t>
      </w:r>
    </w:p>
    <w:p w14:paraId="15D27DFC"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specific steps do I need to take to achieve my goals?</w:t>
      </w:r>
    </w:p>
    <w:p w14:paraId="4737DC93"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515DDC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2EAD89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684E264" w14:textId="77777777" w:rsidR="0072012E" w:rsidRPr="005F62C2" w:rsidRDefault="00000000" w:rsidP="00BD669E">
      <w:pPr>
        <w:spacing w:after="0"/>
        <w:rPr>
          <w:rFonts w:ascii="Times New Roman" w:hAnsi="Times New Roman" w:cs="Times New Roman"/>
          <w:sz w:val="24"/>
          <w:szCs w:val="24"/>
        </w:rPr>
      </w:pPr>
      <w:r w:rsidRPr="005F62C2">
        <w:rPr>
          <w:rFonts w:ascii="Times New Roman" w:hAnsi="Times New Roman" w:cs="Times New Roman"/>
          <w:sz w:val="24"/>
          <w:szCs w:val="24"/>
        </w:rPr>
        <w:t>What resources or support do I need?</w:t>
      </w:r>
    </w:p>
    <w:p w14:paraId="22EDEAC6"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1C547C9B"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03D1581" w14:textId="77777777" w:rsidR="0072012E" w:rsidRPr="00786326" w:rsidRDefault="00000000">
      <w:pPr>
        <w:rPr>
          <w:rFonts w:ascii="Times New Roman" w:hAnsi="Times New Roman" w:cs="Times New Roman"/>
        </w:rPr>
      </w:pPr>
      <w:r w:rsidRPr="00786326">
        <w:rPr>
          <w:rFonts w:ascii="Times New Roman" w:hAnsi="Times New Roman" w:cs="Times New Roman"/>
        </w:rPr>
        <w:lastRenderedPageBreak/>
        <w:t>___________________________________________________________________</w:t>
      </w:r>
    </w:p>
    <w:p w14:paraId="726EF5D7" w14:textId="77777777" w:rsidR="0072012E" w:rsidRPr="007124A3" w:rsidRDefault="00000000" w:rsidP="00BD669E">
      <w:pPr>
        <w:spacing w:after="0"/>
        <w:rPr>
          <w:rFonts w:ascii="Times New Roman" w:hAnsi="Times New Roman" w:cs="Times New Roman"/>
          <w:sz w:val="24"/>
          <w:szCs w:val="24"/>
        </w:rPr>
      </w:pPr>
      <w:r w:rsidRPr="007124A3">
        <w:rPr>
          <w:rFonts w:ascii="Times New Roman" w:hAnsi="Times New Roman" w:cs="Times New Roman"/>
          <w:sz w:val="24"/>
          <w:szCs w:val="24"/>
        </w:rPr>
        <w:t>What is my timeline for achieving these steps?</w:t>
      </w:r>
    </w:p>
    <w:p w14:paraId="25DA1C3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B7A0FA0"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4B64132"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EEFED5C"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t>7. Reflection on Past Experiences</w:t>
      </w:r>
    </w:p>
    <w:p w14:paraId="0571C63B" w14:textId="77777777" w:rsidR="0072012E" w:rsidRPr="007124A3" w:rsidRDefault="00000000" w:rsidP="007124A3">
      <w:pPr>
        <w:spacing w:after="0"/>
        <w:rPr>
          <w:rFonts w:ascii="Times New Roman" w:hAnsi="Times New Roman" w:cs="Times New Roman"/>
          <w:sz w:val="24"/>
          <w:szCs w:val="24"/>
        </w:rPr>
      </w:pPr>
      <w:r w:rsidRPr="007124A3">
        <w:rPr>
          <w:rFonts w:ascii="Times New Roman" w:hAnsi="Times New Roman" w:cs="Times New Roman"/>
          <w:sz w:val="24"/>
          <w:szCs w:val="24"/>
        </w:rPr>
        <w:t>Reflecting on past experiences can provide valuable insights into your personal growth and development.</w:t>
      </w:r>
    </w:p>
    <w:p w14:paraId="78CE76CF" w14:textId="77777777" w:rsidR="0072012E" w:rsidRPr="007124A3" w:rsidRDefault="00000000" w:rsidP="00DB7164">
      <w:pPr>
        <w:spacing w:after="0"/>
        <w:rPr>
          <w:rFonts w:ascii="Times New Roman" w:hAnsi="Times New Roman" w:cs="Times New Roman"/>
          <w:sz w:val="24"/>
          <w:szCs w:val="24"/>
        </w:rPr>
      </w:pPr>
      <w:r w:rsidRPr="007124A3">
        <w:rPr>
          <w:rFonts w:ascii="Times New Roman" w:hAnsi="Times New Roman" w:cs="Times New Roman"/>
          <w:sz w:val="24"/>
          <w:szCs w:val="24"/>
        </w:rPr>
        <w:t>What past experiences have been most influential in shaping who I am today?</w:t>
      </w:r>
    </w:p>
    <w:p w14:paraId="23B0D7F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258EC07"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8639A37"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020095E" w14:textId="77777777" w:rsidR="0072012E" w:rsidRPr="007124A3" w:rsidRDefault="00000000" w:rsidP="00DB7164">
      <w:pPr>
        <w:spacing w:after="0"/>
        <w:rPr>
          <w:rFonts w:ascii="Times New Roman" w:hAnsi="Times New Roman" w:cs="Times New Roman"/>
          <w:sz w:val="24"/>
          <w:szCs w:val="24"/>
        </w:rPr>
      </w:pPr>
      <w:r w:rsidRPr="007124A3">
        <w:rPr>
          <w:rFonts w:ascii="Times New Roman" w:hAnsi="Times New Roman" w:cs="Times New Roman"/>
          <w:sz w:val="24"/>
          <w:szCs w:val="24"/>
        </w:rPr>
        <w:t>What have I learned from these experiences?</w:t>
      </w:r>
    </w:p>
    <w:p w14:paraId="48144FB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E43D16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1AC59B7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9EAC4EE"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t>8. Feedback Section</w:t>
      </w:r>
    </w:p>
    <w:p w14:paraId="2E91B2FB" w14:textId="77777777" w:rsidR="0072012E" w:rsidRPr="007124A3" w:rsidRDefault="00000000" w:rsidP="007124A3">
      <w:pPr>
        <w:spacing w:after="0"/>
        <w:rPr>
          <w:rFonts w:ascii="Times New Roman" w:hAnsi="Times New Roman" w:cs="Times New Roman"/>
          <w:sz w:val="24"/>
          <w:szCs w:val="24"/>
        </w:rPr>
      </w:pPr>
      <w:r w:rsidRPr="007124A3">
        <w:rPr>
          <w:rFonts w:ascii="Times New Roman" w:hAnsi="Times New Roman" w:cs="Times New Roman"/>
          <w:sz w:val="24"/>
          <w:szCs w:val="24"/>
        </w:rPr>
        <w:t>Considering feedback from others can help you see yourself from different perspectives and identify areas for improvement.</w:t>
      </w:r>
    </w:p>
    <w:p w14:paraId="268C1CD4" w14:textId="7F4C00AE" w:rsidR="0072012E" w:rsidRPr="007124A3" w:rsidRDefault="00000000" w:rsidP="00DB7164">
      <w:pPr>
        <w:spacing w:after="0"/>
        <w:rPr>
          <w:rFonts w:ascii="Times New Roman" w:hAnsi="Times New Roman" w:cs="Times New Roman"/>
          <w:sz w:val="24"/>
          <w:szCs w:val="24"/>
        </w:rPr>
      </w:pPr>
      <w:r w:rsidRPr="007124A3">
        <w:rPr>
          <w:rFonts w:ascii="Times New Roman" w:hAnsi="Times New Roman" w:cs="Times New Roman"/>
          <w:sz w:val="24"/>
          <w:szCs w:val="24"/>
        </w:rPr>
        <w:t xml:space="preserve">What feedback have I received from others that I should </w:t>
      </w:r>
      <w:r w:rsidR="008D17CB">
        <w:rPr>
          <w:rFonts w:ascii="Times New Roman" w:hAnsi="Times New Roman" w:cs="Times New Roman"/>
          <w:sz w:val="24"/>
          <w:szCs w:val="24"/>
        </w:rPr>
        <w:t>take into consideration</w:t>
      </w:r>
      <w:r w:rsidRPr="007124A3">
        <w:rPr>
          <w:rFonts w:ascii="Times New Roman" w:hAnsi="Times New Roman" w:cs="Times New Roman"/>
          <w:sz w:val="24"/>
          <w:szCs w:val="24"/>
        </w:rPr>
        <w:t>?</w:t>
      </w:r>
    </w:p>
    <w:p w14:paraId="683ABC17"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04EBEB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7F7055C"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A9591EF" w14:textId="77777777" w:rsidR="0072012E" w:rsidRPr="007124A3" w:rsidRDefault="00000000" w:rsidP="00DB7164">
      <w:pPr>
        <w:spacing w:after="0"/>
        <w:rPr>
          <w:rFonts w:ascii="Times New Roman" w:hAnsi="Times New Roman" w:cs="Times New Roman"/>
          <w:sz w:val="24"/>
          <w:szCs w:val="24"/>
        </w:rPr>
      </w:pPr>
      <w:r w:rsidRPr="007124A3">
        <w:rPr>
          <w:rFonts w:ascii="Times New Roman" w:hAnsi="Times New Roman" w:cs="Times New Roman"/>
          <w:sz w:val="24"/>
          <w:szCs w:val="24"/>
        </w:rPr>
        <w:t>How can this feedback help me improve and grow?</w:t>
      </w:r>
    </w:p>
    <w:p w14:paraId="170C4CC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DEB192E"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F31E934"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48CC5485" w14:textId="77777777" w:rsidR="0072012E" w:rsidRPr="00786326" w:rsidRDefault="00000000">
      <w:pPr>
        <w:pStyle w:val="Heading2"/>
        <w:rPr>
          <w:rFonts w:ascii="Times New Roman" w:hAnsi="Times New Roman" w:cs="Times New Roman"/>
        </w:rPr>
      </w:pPr>
      <w:r w:rsidRPr="00786326">
        <w:rPr>
          <w:rFonts w:ascii="Times New Roman" w:hAnsi="Times New Roman" w:cs="Times New Roman"/>
        </w:rPr>
        <w:lastRenderedPageBreak/>
        <w:t>12. Scale of Commitment</w:t>
      </w:r>
    </w:p>
    <w:p w14:paraId="61D349FB" w14:textId="77777777" w:rsidR="0072012E" w:rsidRPr="005F62C2" w:rsidRDefault="00000000">
      <w:pPr>
        <w:rPr>
          <w:rFonts w:ascii="Times New Roman" w:hAnsi="Times New Roman" w:cs="Times New Roman"/>
          <w:sz w:val="24"/>
          <w:szCs w:val="24"/>
        </w:rPr>
      </w:pPr>
      <w:r w:rsidRPr="005F62C2">
        <w:rPr>
          <w:rFonts w:ascii="Times New Roman" w:hAnsi="Times New Roman" w:cs="Times New Roman"/>
          <w:sz w:val="24"/>
          <w:szCs w:val="24"/>
        </w:rPr>
        <w:t>Assessing your level of commitment can help you understand your dedication to achieving your goals and identify areas where you may need additional support.</w:t>
      </w:r>
    </w:p>
    <w:p w14:paraId="01CA0FF5" w14:textId="77777777" w:rsidR="0072012E" w:rsidRPr="007124A3" w:rsidRDefault="00000000">
      <w:pPr>
        <w:rPr>
          <w:rFonts w:ascii="Times New Roman" w:hAnsi="Times New Roman" w:cs="Times New Roman"/>
          <w:sz w:val="24"/>
          <w:szCs w:val="24"/>
        </w:rPr>
      </w:pPr>
      <w:r w:rsidRPr="007124A3">
        <w:rPr>
          <w:rFonts w:ascii="Times New Roman" w:hAnsi="Times New Roman" w:cs="Times New Roman"/>
          <w:sz w:val="24"/>
          <w:szCs w:val="24"/>
        </w:rPr>
        <w:t>Reflect on your level of commitment to achieving the goals and changes you've identified in this workbook. Use the following scale to rate your commitment:</w:t>
      </w:r>
    </w:p>
    <w:p w14:paraId="0BB5B6D5" w14:textId="5533C240" w:rsidR="00E81EE1" w:rsidRPr="00786326" w:rsidRDefault="00E81EE1">
      <w:pPr>
        <w:rPr>
          <w:rFonts w:ascii="Times New Roman" w:hAnsi="Times New Roman" w:cs="Times New Roman"/>
        </w:rPr>
      </w:pPr>
      <w:r w:rsidRPr="00786326">
        <w:rPr>
          <w:rFonts w:ascii="Times New Roman" w:hAnsi="Times New Roman" w:cs="Times New Roman"/>
          <w:noProof/>
          <w:sz w:val="24"/>
          <w:szCs w:val="24"/>
          <w:lang w:val="en-IE"/>
        </w:rPr>
        <w:drawing>
          <wp:inline distT="0" distB="0" distL="0" distR="0" wp14:anchorId="3DAFE5EB" wp14:editId="27425DF4">
            <wp:extent cx="5486400" cy="1789430"/>
            <wp:effectExtent l="0" t="0" r="0" b="1270"/>
            <wp:docPr id="83043392" name="Picture 1" descr="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3392" name="Picture 1" descr="A blue and white text&#10;&#10;AI-generated content may be incorrect."/>
                    <pic:cNvPicPr/>
                  </pic:nvPicPr>
                  <pic:blipFill>
                    <a:blip r:embed="rId8"/>
                    <a:stretch>
                      <a:fillRect/>
                    </a:stretch>
                  </pic:blipFill>
                  <pic:spPr>
                    <a:xfrm>
                      <a:off x="0" y="0"/>
                      <a:ext cx="5486400" cy="1789430"/>
                    </a:xfrm>
                    <a:prstGeom prst="rect">
                      <a:avLst/>
                    </a:prstGeom>
                  </pic:spPr>
                </pic:pic>
              </a:graphicData>
            </a:graphic>
          </wp:inline>
        </w:drawing>
      </w:r>
    </w:p>
    <w:p w14:paraId="3FD2E174" w14:textId="77777777" w:rsidR="0072012E" w:rsidRPr="007124A3" w:rsidRDefault="00000000">
      <w:pPr>
        <w:rPr>
          <w:rFonts w:ascii="Times New Roman" w:hAnsi="Times New Roman" w:cs="Times New Roman"/>
          <w:sz w:val="24"/>
          <w:szCs w:val="24"/>
        </w:rPr>
      </w:pPr>
      <w:r w:rsidRPr="007124A3">
        <w:rPr>
          <w:rFonts w:ascii="Times New Roman" w:hAnsi="Times New Roman" w:cs="Times New Roman"/>
          <w:sz w:val="24"/>
          <w:szCs w:val="24"/>
        </w:rPr>
        <w:t>For each of the goals or changes you've identified, rate your level of commitment:</w:t>
      </w:r>
    </w:p>
    <w:p w14:paraId="181FE282" w14:textId="77777777" w:rsidR="0072012E" w:rsidRPr="007124A3" w:rsidRDefault="00000000">
      <w:pPr>
        <w:rPr>
          <w:rFonts w:ascii="Times New Roman" w:hAnsi="Times New Roman" w:cs="Times New Roman"/>
          <w:sz w:val="24"/>
          <w:szCs w:val="24"/>
        </w:rPr>
      </w:pPr>
      <w:r w:rsidRPr="007124A3">
        <w:rPr>
          <w:rFonts w:ascii="Times New Roman" w:hAnsi="Times New Roman" w:cs="Times New Roman"/>
          <w:b/>
          <w:bCs/>
          <w:color w:val="004F88"/>
          <w:sz w:val="24"/>
          <w:szCs w:val="24"/>
        </w:rPr>
        <w:t>Goal/Change:</w:t>
      </w:r>
      <w:r w:rsidRPr="007124A3">
        <w:rPr>
          <w:rFonts w:ascii="Times New Roman" w:hAnsi="Times New Roman" w:cs="Times New Roman"/>
          <w:color w:val="004F88"/>
          <w:sz w:val="24"/>
          <w:szCs w:val="24"/>
        </w:rPr>
        <w:t xml:space="preserve"> </w:t>
      </w:r>
      <w:r w:rsidRPr="007124A3">
        <w:rPr>
          <w:rFonts w:ascii="Times New Roman" w:hAnsi="Times New Roman" w:cs="Times New Roman"/>
          <w:sz w:val="24"/>
          <w:szCs w:val="24"/>
        </w:rPr>
        <w:t>[Describe the goal or change]</w:t>
      </w:r>
    </w:p>
    <w:p w14:paraId="1A4144A9" w14:textId="4096E64F" w:rsidR="0072012E" w:rsidRPr="007124A3" w:rsidRDefault="00000000" w:rsidP="007B3D4B">
      <w:pPr>
        <w:pStyle w:val="ListParagraph"/>
        <w:numPr>
          <w:ilvl w:val="0"/>
          <w:numId w:val="10"/>
        </w:numPr>
        <w:rPr>
          <w:rFonts w:ascii="Times New Roman" w:hAnsi="Times New Roman" w:cs="Times New Roman"/>
          <w:sz w:val="24"/>
          <w:szCs w:val="24"/>
        </w:rPr>
      </w:pPr>
      <w:r w:rsidRPr="007124A3">
        <w:rPr>
          <w:rFonts w:ascii="Times New Roman" w:hAnsi="Times New Roman" w:cs="Times New Roman"/>
          <w:b/>
          <w:bCs/>
          <w:color w:val="004F88"/>
          <w:sz w:val="24"/>
          <w:szCs w:val="24"/>
        </w:rPr>
        <w:t>Commitment Level:</w:t>
      </w:r>
      <w:r w:rsidRPr="007124A3">
        <w:rPr>
          <w:rFonts w:ascii="Times New Roman" w:hAnsi="Times New Roman" w:cs="Times New Roman"/>
          <w:sz w:val="24"/>
          <w:szCs w:val="24"/>
        </w:rPr>
        <w:t xml:space="preserve"> [Rate from 1 to </w:t>
      </w:r>
      <w:r w:rsidR="007B3D4B" w:rsidRPr="007124A3">
        <w:rPr>
          <w:rFonts w:ascii="Times New Roman" w:hAnsi="Times New Roman" w:cs="Times New Roman"/>
          <w:sz w:val="24"/>
          <w:szCs w:val="24"/>
        </w:rPr>
        <w:t>10</w:t>
      </w:r>
      <w:r w:rsidRPr="007124A3">
        <w:rPr>
          <w:rFonts w:ascii="Times New Roman" w:hAnsi="Times New Roman" w:cs="Times New Roman"/>
          <w:sz w:val="24"/>
          <w:szCs w:val="24"/>
        </w:rPr>
        <w:t>]</w:t>
      </w:r>
    </w:p>
    <w:p w14:paraId="54F3BA0C" w14:textId="77777777" w:rsidR="0072012E" w:rsidRPr="007124A3" w:rsidRDefault="00000000">
      <w:pPr>
        <w:rPr>
          <w:rFonts w:ascii="Times New Roman" w:hAnsi="Times New Roman" w:cs="Times New Roman"/>
          <w:sz w:val="24"/>
          <w:szCs w:val="24"/>
        </w:rPr>
      </w:pPr>
      <w:r w:rsidRPr="007124A3">
        <w:rPr>
          <w:rFonts w:ascii="Times New Roman" w:hAnsi="Times New Roman" w:cs="Times New Roman"/>
          <w:b/>
          <w:bCs/>
          <w:color w:val="004F88"/>
          <w:sz w:val="24"/>
          <w:szCs w:val="24"/>
        </w:rPr>
        <w:t>Goal/Change:</w:t>
      </w:r>
      <w:r w:rsidRPr="007124A3">
        <w:rPr>
          <w:rFonts w:ascii="Times New Roman" w:hAnsi="Times New Roman" w:cs="Times New Roman"/>
          <w:sz w:val="24"/>
          <w:szCs w:val="24"/>
        </w:rPr>
        <w:t xml:space="preserve"> [Describe the goal or change]</w:t>
      </w:r>
    </w:p>
    <w:p w14:paraId="2535301C" w14:textId="7E75C706" w:rsidR="0072012E" w:rsidRPr="007124A3" w:rsidRDefault="00000000" w:rsidP="007B3D4B">
      <w:pPr>
        <w:pStyle w:val="ListParagraph"/>
        <w:numPr>
          <w:ilvl w:val="0"/>
          <w:numId w:val="10"/>
        </w:numPr>
        <w:rPr>
          <w:rFonts w:ascii="Times New Roman" w:hAnsi="Times New Roman" w:cs="Times New Roman"/>
          <w:sz w:val="24"/>
          <w:szCs w:val="24"/>
        </w:rPr>
      </w:pPr>
      <w:r w:rsidRPr="007124A3">
        <w:rPr>
          <w:rFonts w:ascii="Times New Roman" w:hAnsi="Times New Roman" w:cs="Times New Roman"/>
          <w:b/>
          <w:bCs/>
          <w:color w:val="004F88"/>
          <w:sz w:val="24"/>
          <w:szCs w:val="24"/>
        </w:rPr>
        <w:t xml:space="preserve">Commitment Level: </w:t>
      </w:r>
      <w:r w:rsidRPr="007124A3">
        <w:rPr>
          <w:rFonts w:ascii="Times New Roman" w:hAnsi="Times New Roman" w:cs="Times New Roman"/>
          <w:sz w:val="24"/>
          <w:szCs w:val="24"/>
        </w:rPr>
        <w:t xml:space="preserve">[Rate from 1 to </w:t>
      </w:r>
      <w:r w:rsidR="007B3D4B" w:rsidRPr="007124A3">
        <w:rPr>
          <w:rFonts w:ascii="Times New Roman" w:hAnsi="Times New Roman" w:cs="Times New Roman"/>
          <w:sz w:val="24"/>
          <w:szCs w:val="24"/>
        </w:rPr>
        <w:t>10</w:t>
      </w:r>
      <w:r w:rsidRPr="007124A3">
        <w:rPr>
          <w:rFonts w:ascii="Times New Roman" w:hAnsi="Times New Roman" w:cs="Times New Roman"/>
          <w:sz w:val="24"/>
          <w:szCs w:val="24"/>
        </w:rPr>
        <w:t>]</w:t>
      </w:r>
    </w:p>
    <w:p w14:paraId="04835C2C" w14:textId="77777777" w:rsidR="0072012E" w:rsidRPr="007124A3" w:rsidRDefault="00000000">
      <w:pPr>
        <w:rPr>
          <w:rFonts w:ascii="Times New Roman" w:hAnsi="Times New Roman" w:cs="Times New Roman"/>
          <w:sz w:val="24"/>
          <w:szCs w:val="24"/>
        </w:rPr>
      </w:pPr>
      <w:r w:rsidRPr="007124A3">
        <w:rPr>
          <w:rFonts w:ascii="Times New Roman" w:hAnsi="Times New Roman" w:cs="Times New Roman"/>
          <w:b/>
          <w:bCs/>
          <w:color w:val="004F88"/>
          <w:sz w:val="24"/>
          <w:szCs w:val="24"/>
        </w:rPr>
        <w:t>Goal/Change:</w:t>
      </w:r>
      <w:r w:rsidRPr="007124A3">
        <w:rPr>
          <w:rFonts w:ascii="Times New Roman" w:hAnsi="Times New Roman" w:cs="Times New Roman"/>
          <w:sz w:val="24"/>
          <w:szCs w:val="24"/>
        </w:rPr>
        <w:t xml:space="preserve"> [Describe the goal or change]</w:t>
      </w:r>
    </w:p>
    <w:p w14:paraId="3E73A7BA" w14:textId="28E2CC45" w:rsidR="0072012E" w:rsidRPr="007124A3" w:rsidRDefault="00000000" w:rsidP="007B3D4B">
      <w:pPr>
        <w:pStyle w:val="ListParagraph"/>
        <w:numPr>
          <w:ilvl w:val="0"/>
          <w:numId w:val="10"/>
        </w:numPr>
        <w:rPr>
          <w:rFonts w:ascii="Times New Roman" w:hAnsi="Times New Roman" w:cs="Times New Roman"/>
          <w:sz w:val="24"/>
          <w:szCs w:val="24"/>
        </w:rPr>
      </w:pPr>
      <w:r w:rsidRPr="007124A3">
        <w:rPr>
          <w:rFonts w:ascii="Times New Roman" w:hAnsi="Times New Roman" w:cs="Times New Roman"/>
          <w:b/>
          <w:bCs/>
          <w:color w:val="004F88"/>
          <w:sz w:val="24"/>
          <w:szCs w:val="24"/>
        </w:rPr>
        <w:t>Commitment Level:</w:t>
      </w:r>
      <w:r w:rsidRPr="007124A3">
        <w:rPr>
          <w:rFonts w:ascii="Times New Roman" w:hAnsi="Times New Roman" w:cs="Times New Roman"/>
          <w:sz w:val="24"/>
          <w:szCs w:val="24"/>
        </w:rPr>
        <w:t xml:space="preserve"> [Rate from 1 to </w:t>
      </w:r>
      <w:r w:rsidR="007B3D4B" w:rsidRPr="007124A3">
        <w:rPr>
          <w:rFonts w:ascii="Times New Roman" w:hAnsi="Times New Roman" w:cs="Times New Roman"/>
          <w:sz w:val="24"/>
          <w:szCs w:val="24"/>
        </w:rPr>
        <w:t>10</w:t>
      </w:r>
      <w:r w:rsidRPr="007124A3">
        <w:rPr>
          <w:rFonts w:ascii="Times New Roman" w:hAnsi="Times New Roman" w:cs="Times New Roman"/>
          <w:sz w:val="24"/>
          <w:szCs w:val="24"/>
        </w:rPr>
        <w:t>]</w:t>
      </w:r>
    </w:p>
    <w:p w14:paraId="75F656B2" w14:textId="77777777" w:rsidR="0072012E" w:rsidRPr="00786326" w:rsidRDefault="00000000" w:rsidP="00001BD5">
      <w:pPr>
        <w:pStyle w:val="Heading2"/>
      </w:pPr>
      <w:r w:rsidRPr="00786326">
        <w:t>13. Reflection on Commitment</w:t>
      </w:r>
    </w:p>
    <w:p w14:paraId="0668D97D" w14:textId="77777777" w:rsidR="0072012E" w:rsidRPr="007124A3" w:rsidRDefault="00000000" w:rsidP="00001BD5">
      <w:pPr>
        <w:spacing w:after="0"/>
        <w:rPr>
          <w:rFonts w:ascii="Times New Roman" w:hAnsi="Times New Roman" w:cs="Times New Roman"/>
          <w:sz w:val="24"/>
          <w:szCs w:val="24"/>
        </w:rPr>
      </w:pPr>
      <w:r w:rsidRPr="007124A3">
        <w:rPr>
          <w:rFonts w:ascii="Times New Roman" w:hAnsi="Times New Roman" w:cs="Times New Roman"/>
          <w:sz w:val="24"/>
          <w:szCs w:val="24"/>
        </w:rPr>
        <w:t>What factors influence your level of commitment to each goal or change?</w:t>
      </w:r>
    </w:p>
    <w:p w14:paraId="7F6C366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56FC46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BCEFCEF"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ECA425A" w14:textId="77777777" w:rsidR="0072012E" w:rsidRPr="007124A3" w:rsidRDefault="00000000" w:rsidP="00001BD5">
      <w:pPr>
        <w:spacing w:after="0"/>
        <w:rPr>
          <w:rFonts w:ascii="Times New Roman" w:hAnsi="Times New Roman" w:cs="Times New Roman"/>
          <w:sz w:val="24"/>
          <w:szCs w:val="24"/>
        </w:rPr>
      </w:pPr>
      <w:r w:rsidRPr="007124A3">
        <w:rPr>
          <w:rFonts w:ascii="Times New Roman" w:hAnsi="Times New Roman" w:cs="Times New Roman"/>
          <w:sz w:val="24"/>
          <w:szCs w:val="24"/>
        </w:rPr>
        <w:t>Are there any goals or changes where your commitment level is lower than you'd like? What might be causing this?</w:t>
      </w:r>
    </w:p>
    <w:p w14:paraId="20605542"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2AB3814C" w14:textId="77777777" w:rsidR="0072012E" w:rsidRPr="00786326" w:rsidRDefault="00000000">
      <w:pPr>
        <w:rPr>
          <w:rFonts w:ascii="Times New Roman" w:hAnsi="Times New Roman" w:cs="Times New Roman"/>
        </w:rPr>
      </w:pPr>
      <w:r w:rsidRPr="00786326">
        <w:rPr>
          <w:rFonts w:ascii="Times New Roman" w:hAnsi="Times New Roman" w:cs="Times New Roman"/>
        </w:rPr>
        <w:lastRenderedPageBreak/>
        <w:t>___________________________________________________________________</w:t>
      </w:r>
    </w:p>
    <w:p w14:paraId="4373FC8D"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3AC930D" w14:textId="77777777" w:rsidR="0072012E" w:rsidRPr="007124A3" w:rsidRDefault="00000000" w:rsidP="00001BD5">
      <w:pPr>
        <w:spacing w:after="0"/>
        <w:rPr>
          <w:rFonts w:ascii="Times New Roman" w:hAnsi="Times New Roman" w:cs="Times New Roman"/>
          <w:sz w:val="24"/>
          <w:szCs w:val="24"/>
        </w:rPr>
      </w:pPr>
      <w:r w:rsidRPr="007124A3">
        <w:rPr>
          <w:rFonts w:ascii="Times New Roman" w:hAnsi="Times New Roman" w:cs="Times New Roman"/>
          <w:sz w:val="24"/>
          <w:szCs w:val="24"/>
        </w:rPr>
        <w:t>What steps can you take to increase your commitment to these goals or changes?</w:t>
      </w:r>
    </w:p>
    <w:p w14:paraId="1E922DCB"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8F396F1"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3F27F5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690C9DCC" w14:textId="77777777" w:rsidR="0072012E" w:rsidRPr="007124A3" w:rsidRDefault="00000000" w:rsidP="00001BD5">
      <w:pPr>
        <w:spacing w:after="0"/>
        <w:rPr>
          <w:rFonts w:ascii="Times New Roman" w:hAnsi="Times New Roman" w:cs="Times New Roman"/>
          <w:sz w:val="24"/>
          <w:szCs w:val="24"/>
        </w:rPr>
      </w:pPr>
      <w:r w:rsidRPr="007124A3">
        <w:rPr>
          <w:rFonts w:ascii="Times New Roman" w:hAnsi="Times New Roman" w:cs="Times New Roman"/>
          <w:sz w:val="24"/>
          <w:szCs w:val="24"/>
        </w:rPr>
        <w:t>How can you maintain a high level of commitment over time?</w:t>
      </w:r>
    </w:p>
    <w:p w14:paraId="240E8FDA"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5DB15185" w14:textId="77777777" w:rsidR="0072012E" w:rsidRPr="00786326"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76914569" w14:textId="77777777" w:rsidR="0072012E" w:rsidRDefault="00000000">
      <w:pPr>
        <w:rPr>
          <w:rFonts w:ascii="Times New Roman" w:hAnsi="Times New Roman" w:cs="Times New Roman"/>
        </w:rPr>
      </w:pPr>
      <w:r w:rsidRPr="00786326">
        <w:rPr>
          <w:rFonts w:ascii="Times New Roman" w:hAnsi="Times New Roman" w:cs="Times New Roman"/>
        </w:rPr>
        <w:t>___________________________________________________________________</w:t>
      </w:r>
    </w:p>
    <w:p w14:paraId="348FBF3C" w14:textId="77777777" w:rsidR="004F5872" w:rsidRDefault="004F5872">
      <w:pPr>
        <w:rPr>
          <w:rFonts w:ascii="Times New Roman" w:hAnsi="Times New Roman" w:cs="Times New Roman"/>
        </w:rPr>
      </w:pPr>
    </w:p>
    <w:p w14:paraId="1C22D8E9" w14:textId="46F905CA" w:rsidR="004F5872" w:rsidRPr="004F5872" w:rsidRDefault="00796D7A" w:rsidP="00796D7A">
      <w:pPr>
        <w:rPr>
          <w:rFonts w:ascii="Times New Roman" w:hAnsi="Times New Roman" w:cs="Times New Roman"/>
          <w:sz w:val="24"/>
          <w:szCs w:val="24"/>
        </w:rPr>
      </w:pPr>
      <w:r w:rsidRPr="00796D7A">
        <w:rPr>
          <w:rFonts w:ascii="Times New Roman" w:hAnsi="Times New Roman" w:cs="Times New Roman"/>
          <w:sz w:val="24"/>
          <w:szCs w:val="24"/>
        </w:rPr>
        <w:t>If this guide has sparked new insights or questions, let’s explore them together.</w:t>
      </w:r>
      <w:r w:rsidRPr="00796D7A">
        <w:rPr>
          <w:rFonts w:ascii="Times New Roman" w:hAnsi="Times New Roman" w:cs="Times New Roman"/>
          <w:sz w:val="24"/>
          <w:szCs w:val="24"/>
        </w:rPr>
        <w:br/>
        <w:t xml:space="preserve">You’re invited to book a </w:t>
      </w:r>
      <w:hyperlink r:id="rId9" w:history="1">
        <w:r w:rsidRPr="007124A3">
          <w:rPr>
            <w:rStyle w:val="Hyperlink"/>
            <w:rFonts w:ascii="Times New Roman" w:hAnsi="Times New Roman" w:cs="Times New Roman"/>
            <w:sz w:val="24"/>
            <w:szCs w:val="24"/>
          </w:rPr>
          <w:t>free discovery call</w:t>
        </w:r>
      </w:hyperlink>
      <w:r>
        <w:rPr>
          <w:rFonts w:ascii="Times New Roman" w:hAnsi="Times New Roman" w:cs="Times New Roman"/>
          <w:sz w:val="24"/>
          <w:szCs w:val="24"/>
        </w:rPr>
        <w:t xml:space="preserve">, </w:t>
      </w:r>
      <w:r w:rsidRPr="00796D7A">
        <w:rPr>
          <w:rFonts w:ascii="Times New Roman" w:hAnsi="Times New Roman" w:cs="Times New Roman"/>
          <w:sz w:val="24"/>
          <w:szCs w:val="24"/>
        </w:rPr>
        <w:t xml:space="preserve">a relaxed, </w:t>
      </w:r>
      <w:r w:rsidR="007124A3">
        <w:rPr>
          <w:rFonts w:ascii="Times New Roman" w:hAnsi="Times New Roman" w:cs="Times New Roman"/>
          <w:sz w:val="24"/>
          <w:szCs w:val="24"/>
        </w:rPr>
        <w:t>no-pressure</w:t>
      </w:r>
      <w:r w:rsidRPr="00796D7A">
        <w:rPr>
          <w:rFonts w:ascii="Times New Roman" w:hAnsi="Times New Roman" w:cs="Times New Roman"/>
          <w:sz w:val="24"/>
          <w:szCs w:val="24"/>
        </w:rPr>
        <w:t xml:space="preserve"> conversation where we can reflect on what’s emerging for you, explore possibilities, and see how coaching might support your next steps.</w:t>
      </w:r>
    </w:p>
    <w:sectPr w:rsidR="004F5872" w:rsidRPr="004F5872" w:rsidSect="000346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5E45" w14:textId="77777777" w:rsidR="006D17BD" w:rsidRDefault="006D17BD" w:rsidP="00E81EE1">
      <w:pPr>
        <w:spacing w:after="0" w:line="240" w:lineRule="auto"/>
      </w:pPr>
      <w:r>
        <w:separator/>
      </w:r>
    </w:p>
  </w:endnote>
  <w:endnote w:type="continuationSeparator" w:id="0">
    <w:p w14:paraId="50B940C1" w14:textId="77777777" w:rsidR="006D17BD" w:rsidRDefault="006D17BD" w:rsidP="00E8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814260"/>
      <w:docPartObj>
        <w:docPartGallery w:val="Page Numbers (Bottom of Page)"/>
        <w:docPartUnique/>
      </w:docPartObj>
    </w:sdtPr>
    <w:sdtEndPr>
      <w:rPr>
        <w:color w:val="004F88"/>
        <w:spacing w:val="60"/>
      </w:rPr>
    </w:sdtEndPr>
    <w:sdtContent>
      <w:p w14:paraId="0D594E35" w14:textId="59F1519B" w:rsidR="00FC64B1" w:rsidRDefault="00E81EE1">
        <w:pPr>
          <w:pStyle w:val="Footer"/>
          <w:pBdr>
            <w:top w:val="single" w:sz="4" w:space="1" w:color="D9D9D9" w:themeColor="background1" w:themeShade="D9"/>
          </w:pBdr>
          <w:rPr>
            <w:color w:val="004F88"/>
            <w:spacing w:val="60"/>
          </w:rPr>
        </w:pPr>
        <w:r w:rsidRPr="00E81EE1">
          <w:rPr>
            <w:color w:val="004F88"/>
          </w:rPr>
          <w:fldChar w:fldCharType="begin"/>
        </w:r>
        <w:r w:rsidRPr="00E81EE1">
          <w:rPr>
            <w:color w:val="004F88"/>
          </w:rPr>
          <w:instrText xml:space="preserve"> PAGE   \* MERGEFORMAT </w:instrText>
        </w:r>
        <w:r w:rsidRPr="00E81EE1">
          <w:rPr>
            <w:color w:val="004F88"/>
          </w:rPr>
          <w:fldChar w:fldCharType="separate"/>
        </w:r>
        <w:r w:rsidRPr="00E81EE1">
          <w:rPr>
            <w:b/>
            <w:bCs/>
            <w:noProof/>
            <w:color w:val="004F88"/>
          </w:rPr>
          <w:t>2</w:t>
        </w:r>
        <w:r w:rsidRPr="00E81EE1">
          <w:rPr>
            <w:b/>
            <w:bCs/>
            <w:noProof/>
            <w:color w:val="004F88"/>
          </w:rPr>
          <w:fldChar w:fldCharType="end"/>
        </w:r>
        <w:r w:rsidRPr="00E81EE1">
          <w:rPr>
            <w:b/>
            <w:bCs/>
            <w:color w:val="004F88"/>
          </w:rPr>
          <w:t xml:space="preserve"> | </w:t>
        </w:r>
        <w:r w:rsidRPr="00E81EE1">
          <w:rPr>
            <w:color w:val="004F88"/>
            <w:spacing w:val="60"/>
          </w:rPr>
          <w:t>Page</w:t>
        </w:r>
        <w:r w:rsidR="00FC64B1">
          <w:rPr>
            <w:color w:val="004F88"/>
            <w:spacing w:val="60"/>
          </w:rPr>
          <w:t xml:space="preserve">   </w:t>
        </w:r>
      </w:p>
    </w:sdtContent>
  </w:sdt>
  <w:p w14:paraId="43735A0B" w14:textId="15085816" w:rsidR="00E81EE1" w:rsidRDefault="00E81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BB94" w14:textId="77777777" w:rsidR="006D17BD" w:rsidRDefault="006D17BD" w:rsidP="00E81EE1">
      <w:pPr>
        <w:spacing w:after="0" w:line="240" w:lineRule="auto"/>
      </w:pPr>
      <w:r>
        <w:separator/>
      </w:r>
    </w:p>
  </w:footnote>
  <w:footnote w:type="continuationSeparator" w:id="0">
    <w:p w14:paraId="3512069A" w14:textId="77777777" w:rsidR="006D17BD" w:rsidRDefault="006D17BD" w:rsidP="00E8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B8AD" w14:textId="4EFE2AE5" w:rsidR="00E81EE1" w:rsidRPr="00243649" w:rsidRDefault="00E81EE1">
    <w:pPr>
      <w:pStyle w:val="Header"/>
      <w:rPr>
        <w:sz w:val="24"/>
        <w:szCs w:val="24"/>
      </w:rPr>
    </w:pPr>
    <w:r w:rsidRPr="00243649">
      <w:rPr>
        <w:sz w:val="24"/>
        <w:szCs w:val="24"/>
      </w:rPr>
      <w:t xml:space="preserve">                                                       </w:t>
    </w:r>
    <w:r w:rsidRPr="00243649">
      <w:rPr>
        <w:noProof/>
        <w:sz w:val="24"/>
        <w:szCs w:val="24"/>
      </w:rPr>
      <w:drawing>
        <wp:inline distT="0" distB="0" distL="0" distR="0" wp14:anchorId="32F5D68C" wp14:editId="1C3474F4">
          <wp:extent cx="1891947" cy="590550"/>
          <wp:effectExtent l="0" t="0" r="0" b="0"/>
          <wp:docPr id="17117737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7372" name="Picture 7"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9042" cy="592765"/>
                  </a:xfrm>
                  <a:prstGeom prst="rect">
                    <a:avLst/>
                  </a:prstGeom>
                </pic:spPr>
              </pic:pic>
            </a:graphicData>
          </a:graphic>
        </wp:inline>
      </w:drawing>
    </w:r>
  </w:p>
  <w:p w14:paraId="28DDD33A" w14:textId="098329BD" w:rsidR="00E81EE1" w:rsidRPr="00BD669E" w:rsidRDefault="00243649" w:rsidP="00BD669E">
    <w:pPr>
      <w:pStyle w:val="Footer"/>
      <w:jc w:val="center"/>
      <w:rPr>
        <w:rFonts w:ascii="Times New Roman" w:hAnsi="Times New Roman" w:cs="Times New Roman"/>
        <w:b/>
        <w:bCs/>
        <w:color w:val="004F88"/>
        <w:sz w:val="24"/>
        <w:szCs w:val="24"/>
      </w:rPr>
    </w:pPr>
    <w:r w:rsidRPr="00BD669E">
      <w:rPr>
        <w:rFonts w:ascii="Times New Roman" w:hAnsi="Times New Roman" w:cs="Times New Roman"/>
        <w:b/>
        <w:bCs/>
        <w:i/>
        <w:iCs/>
        <w:color w:val="004F88"/>
        <w:spacing w:val="60"/>
        <w:sz w:val="24"/>
        <w:szCs w:val="24"/>
      </w:rPr>
      <w:t>Transform your life by embracing the courage to change and the wisdom to 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0001D7"/>
    <w:multiLevelType w:val="hybridMultilevel"/>
    <w:tmpl w:val="68C25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16A1A"/>
    <w:multiLevelType w:val="multilevel"/>
    <w:tmpl w:val="4CF2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434741">
    <w:abstractNumId w:val="8"/>
  </w:num>
  <w:num w:numId="2" w16cid:durableId="259720876">
    <w:abstractNumId w:val="6"/>
  </w:num>
  <w:num w:numId="3" w16cid:durableId="1231381620">
    <w:abstractNumId w:val="5"/>
  </w:num>
  <w:num w:numId="4" w16cid:durableId="1953900861">
    <w:abstractNumId w:val="4"/>
  </w:num>
  <w:num w:numId="5" w16cid:durableId="1975331633">
    <w:abstractNumId w:val="7"/>
  </w:num>
  <w:num w:numId="6" w16cid:durableId="710152312">
    <w:abstractNumId w:val="3"/>
  </w:num>
  <w:num w:numId="7" w16cid:durableId="157499251">
    <w:abstractNumId w:val="2"/>
  </w:num>
  <w:num w:numId="8" w16cid:durableId="622886418">
    <w:abstractNumId w:val="1"/>
  </w:num>
  <w:num w:numId="9" w16cid:durableId="513956770">
    <w:abstractNumId w:val="0"/>
  </w:num>
  <w:num w:numId="10" w16cid:durableId="1811247842">
    <w:abstractNumId w:val="9"/>
  </w:num>
  <w:num w:numId="11" w16cid:durableId="192620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BD5"/>
    <w:rsid w:val="00034616"/>
    <w:rsid w:val="0006063C"/>
    <w:rsid w:val="000A395D"/>
    <w:rsid w:val="0015074B"/>
    <w:rsid w:val="001F5BC2"/>
    <w:rsid w:val="00243649"/>
    <w:rsid w:val="0029639D"/>
    <w:rsid w:val="002D061C"/>
    <w:rsid w:val="00326F90"/>
    <w:rsid w:val="00357926"/>
    <w:rsid w:val="004701AA"/>
    <w:rsid w:val="004F5872"/>
    <w:rsid w:val="0051462B"/>
    <w:rsid w:val="005671DB"/>
    <w:rsid w:val="005F62C2"/>
    <w:rsid w:val="006D17BD"/>
    <w:rsid w:val="007124A3"/>
    <w:rsid w:val="0072012E"/>
    <w:rsid w:val="0072550D"/>
    <w:rsid w:val="00786326"/>
    <w:rsid w:val="00796D7A"/>
    <w:rsid w:val="007B3D4B"/>
    <w:rsid w:val="008459FD"/>
    <w:rsid w:val="008776B6"/>
    <w:rsid w:val="008914D9"/>
    <w:rsid w:val="008D17CB"/>
    <w:rsid w:val="009F693E"/>
    <w:rsid w:val="00AA1D8D"/>
    <w:rsid w:val="00B36C74"/>
    <w:rsid w:val="00B47730"/>
    <w:rsid w:val="00BB1D3B"/>
    <w:rsid w:val="00BD669E"/>
    <w:rsid w:val="00CB0664"/>
    <w:rsid w:val="00D46213"/>
    <w:rsid w:val="00DB7164"/>
    <w:rsid w:val="00E81EE1"/>
    <w:rsid w:val="00E84310"/>
    <w:rsid w:val="00EA4E49"/>
    <w:rsid w:val="00F16355"/>
    <w:rsid w:val="00F27D60"/>
    <w:rsid w:val="00FC64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0C551"/>
  <w14:defaultImageDpi w14:val="300"/>
  <w15:docId w15:val="{83CBB1FF-93AA-4136-9E15-B33051F9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124A3"/>
    <w:rPr>
      <w:color w:val="0000FF" w:themeColor="hyperlink"/>
      <w:u w:val="single"/>
    </w:rPr>
  </w:style>
  <w:style w:type="character" w:styleId="UnresolvedMention">
    <w:name w:val="Unresolved Mention"/>
    <w:basedOn w:val="DefaultParagraphFont"/>
    <w:uiPriority w:val="99"/>
    <w:semiHidden/>
    <w:unhideWhenUsed/>
    <w:rsid w:val="0071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lendly.com/gilles-yp4/30min?month=2025-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897</Words>
  <Characters>10442</Characters>
  <Application>Microsoft Office Word</Application>
  <DocSecurity>0</DocSecurity>
  <Lines>194</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Gilles varette</cp:lastModifiedBy>
  <cp:revision>7</cp:revision>
  <dcterms:created xsi:type="dcterms:W3CDTF">2025-08-11T08:36:00Z</dcterms:created>
  <dcterms:modified xsi:type="dcterms:W3CDTF">2025-08-11T13:30:00Z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8dde74fc-ab50-4c6e-a90e-40c33469e926</vt:lpwstr>
  </property>
</Properties>
</file>