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65E4973" w14:textId="20C7E3FE" w:rsidR="0016737B" w:rsidRPr="00D617E2" w:rsidRDefault="00D300ED" w:rsidP="00A90866">
      <w:pPr>
        <w:rPr>
          <w:rFonts w:ascii="Calibri" w:hAnsi="Calibri" w:cs="Calibri"/>
          <w:b/>
          <w:sz w:val="36"/>
        </w:rPr>
      </w:pPr>
      <w:bookmarkStart w:id="0" w:name="_Toc372294159"/>
      <w:r w:rsidRPr="00D617E2">
        <w:rPr>
          <w:rFonts w:ascii="Calibri" w:hAnsi="Calibri" w:cs="Calibri"/>
          <w:b/>
          <w:sz w:val="36"/>
        </w:rPr>
        <w:t>C</w:t>
      </w:r>
      <w:r w:rsidR="0016737B" w:rsidRPr="00D617E2">
        <w:rPr>
          <w:rFonts w:ascii="Calibri" w:hAnsi="Calibri" w:cs="Calibri"/>
          <w:b/>
          <w:sz w:val="36"/>
        </w:rPr>
        <w:t>ontents</w:t>
      </w:r>
      <w:bookmarkEnd w:id="0"/>
    </w:p>
    <w:p w14:paraId="0A3495E6" w14:textId="77777777" w:rsidR="0016737B" w:rsidRPr="00D617E2" w:rsidRDefault="0016737B" w:rsidP="00586810">
      <w:pPr>
        <w:jc w:val="both"/>
        <w:rPr>
          <w:rFonts w:ascii="Calibri" w:hAnsi="Calibri" w:cs="Calibri"/>
        </w:rPr>
      </w:pPr>
    </w:p>
    <w:p w14:paraId="75A7AF1D" w14:textId="7F88F24F" w:rsidR="00A45803" w:rsidRDefault="00666F86">
      <w:pPr>
        <w:pStyle w:val="TOC1"/>
        <w:rPr>
          <w:rFonts w:asciiTheme="minorHAnsi" w:eastAsiaTheme="minorEastAsia" w:hAnsiTheme="minorHAnsi" w:cstheme="minorBidi"/>
          <w:kern w:val="2"/>
          <w:szCs w:val="24"/>
          <w:lang w:val="en-GB"/>
          <w14:ligatures w14:val="standardContextual"/>
        </w:rPr>
      </w:pPr>
      <w:r w:rsidRPr="00D617E2">
        <w:rPr>
          <w:noProof w:val="0"/>
          <w:szCs w:val="24"/>
          <w:lang w:val="en-GB" w:eastAsia="ja-JP"/>
        </w:rPr>
        <w:fldChar w:fldCharType="begin"/>
      </w:r>
      <w:r w:rsidRPr="00D617E2">
        <w:rPr>
          <w:noProof w:val="0"/>
          <w:szCs w:val="24"/>
          <w:lang w:val="en-GB"/>
        </w:rPr>
        <w:instrText xml:space="preserve"> TOC \h \z \t "H1,1,H12,1" </w:instrText>
      </w:r>
      <w:r w:rsidRPr="00D617E2">
        <w:rPr>
          <w:noProof w:val="0"/>
          <w:szCs w:val="24"/>
          <w:lang w:val="en-GB" w:eastAsia="ja-JP"/>
        </w:rPr>
        <w:fldChar w:fldCharType="separate"/>
      </w:r>
      <w:hyperlink w:anchor="_Toc239165536" w:history="1">
        <w:r w:rsidR="00A45803" w:rsidRPr="00D11B34">
          <w:rPr>
            <w:rStyle w:val="Hyperlink"/>
          </w:rPr>
          <w:t>Glossary</w:t>
        </w:r>
        <w:r w:rsidR="00A45803">
          <w:rPr>
            <w:webHidden/>
          </w:rPr>
          <w:tab/>
        </w:r>
        <w:r w:rsidR="00A45803">
          <w:rPr>
            <w:webHidden/>
          </w:rPr>
          <w:fldChar w:fldCharType="begin"/>
        </w:r>
        <w:r w:rsidR="00A45803">
          <w:rPr>
            <w:webHidden/>
          </w:rPr>
          <w:instrText xml:space="preserve"> PAGEREF _Toc239165536 \h </w:instrText>
        </w:r>
        <w:r w:rsidR="00A45803">
          <w:rPr>
            <w:webHidden/>
          </w:rPr>
        </w:r>
        <w:r w:rsidR="00A45803">
          <w:rPr>
            <w:webHidden/>
          </w:rPr>
          <w:fldChar w:fldCharType="separate"/>
        </w:r>
        <w:r w:rsidR="00A45803">
          <w:rPr>
            <w:webHidden/>
          </w:rPr>
          <w:t>5</w:t>
        </w:r>
        <w:r w:rsidR="00A45803">
          <w:rPr>
            <w:webHidden/>
          </w:rPr>
          <w:fldChar w:fldCharType="end"/>
        </w:r>
      </w:hyperlink>
    </w:p>
    <w:p w14:paraId="3CF5E824" w14:textId="6E852B86"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37" w:history="1">
        <w:r w:rsidRPr="00D11B34">
          <w:rPr>
            <w:rStyle w:val="Hyperlink"/>
          </w:rPr>
          <w:t>What are policies and procedures?</w:t>
        </w:r>
        <w:r>
          <w:rPr>
            <w:webHidden/>
          </w:rPr>
          <w:tab/>
        </w:r>
        <w:r>
          <w:rPr>
            <w:webHidden/>
          </w:rPr>
          <w:fldChar w:fldCharType="begin"/>
        </w:r>
        <w:r>
          <w:rPr>
            <w:webHidden/>
          </w:rPr>
          <w:instrText xml:space="preserve"> PAGEREF _Toc239165537 \h </w:instrText>
        </w:r>
        <w:r>
          <w:rPr>
            <w:webHidden/>
          </w:rPr>
        </w:r>
        <w:r>
          <w:rPr>
            <w:webHidden/>
          </w:rPr>
          <w:fldChar w:fldCharType="separate"/>
        </w:r>
        <w:r>
          <w:rPr>
            <w:webHidden/>
          </w:rPr>
          <w:t>6</w:t>
        </w:r>
        <w:r>
          <w:rPr>
            <w:webHidden/>
          </w:rPr>
          <w:fldChar w:fldCharType="end"/>
        </w:r>
      </w:hyperlink>
    </w:p>
    <w:p w14:paraId="40D7899D" w14:textId="09EEE8A5"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38" w:history="1">
        <w:r w:rsidRPr="00D11B34">
          <w:rPr>
            <w:rStyle w:val="Hyperlink"/>
          </w:rPr>
          <w:t>The importance of having clear policies and procedures</w:t>
        </w:r>
        <w:r>
          <w:rPr>
            <w:webHidden/>
          </w:rPr>
          <w:tab/>
        </w:r>
        <w:r>
          <w:rPr>
            <w:webHidden/>
          </w:rPr>
          <w:fldChar w:fldCharType="begin"/>
        </w:r>
        <w:r>
          <w:rPr>
            <w:webHidden/>
          </w:rPr>
          <w:instrText xml:space="preserve"> PAGEREF _Toc239165538 \h </w:instrText>
        </w:r>
        <w:r>
          <w:rPr>
            <w:webHidden/>
          </w:rPr>
        </w:r>
        <w:r>
          <w:rPr>
            <w:webHidden/>
          </w:rPr>
          <w:fldChar w:fldCharType="separate"/>
        </w:r>
        <w:r>
          <w:rPr>
            <w:webHidden/>
          </w:rPr>
          <w:t>7</w:t>
        </w:r>
        <w:r>
          <w:rPr>
            <w:webHidden/>
          </w:rPr>
          <w:fldChar w:fldCharType="end"/>
        </w:r>
      </w:hyperlink>
    </w:p>
    <w:p w14:paraId="27C73264" w14:textId="4C243704"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39" w:history="1">
        <w:r w:rsidRPr="00D11B34">
          <w:rPr>
            <w:rStyle w:val="Hyperlink"/>
          </w:rPr>
          <w:t>How to formulate policies and procedures?</w:t>
        </w:r>
        <w:r>
          <w:rPr>
            <w:webHidden/>
          </w:rPr>
          <w:tab/>
        </w:r>
        <w:r>
          <w:rPr>
            <w:webHidden/>
          </w:rPr>
          <w:fldChar w:fldCharType="begin"/>
        </w:r>
        <w:r>
          <w:rPr>
            <w:webHidden/>
          </w:rPr>
          <w:instrText xml:space="preserve"> PAGEREF _Toc239165539 \h </w:instrText>
        </w:r>
        <w:r>
          <w:rPr>
            <w:webHidden/>
          </w:rPr>
        </w:r>
        <w:r>
          <w:rPr>
            <w:webHidden/>
          </w:rPr>
          <w:fldChar w:fldCharType="separate"/>
        </w:r>
        <w:r>
          <w:rPr>
            <w:webHidden/>
          </w:rPr>
          <w:t>8</w:t>
        </w:r>
        <w:r>
          <w:rPr>
            <w:webHidden/>
          </w:rPr>
          <w:fldChar w:fldCharType="end"/>
        </w:r>
      </w:hyperlink>
    </w:p>
    <w:p w14:paraId="1FE4DE74" w14:textId="7D6755C9"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40" w:history="1">
        <w:r w:rsidRPr="00D11B34">
          <w:rPr>
            <w:rStyle w:val="Hyperlink"/>
          </w:rPr>
          <w:t>Responsibilities</w:t>
        </w:r>
        <w:r>
          <w:rPr>
            <w:webHidden/>
          </w:rPr>
          <w:tab/>
        </w:r>
        <w:r>
          <w:rPr>
            <w:webHidden/>
          </w:rPr>
          <w:fldChar w:fldCharType="begin"/>
        </w:r>
        <w:r>
          <w:rPr>
            <w:webHidden/>
          </w:rPr>
          <w:instrText xml:space="preserve"> PAGEREF _Toc239165540 \h </w:instrText>
        </w:r>
        <w:r>
          <w:rPr>
            <w:webHidden/>
          </w:rPr>
        </w:r>
        <w:r>
          <w:rPr>
            <w:webHidden/>
          </w:rPr>
          <w:fldChar w:fldCharType="separate"/>
        </w:r>
        <w:r>
          <w:rPr>
            <w:webHidden/>
          </w:rPr>
          <w:t>10</w:t>
        </w:r>
        <w:r>
          <w:rPr>
            <w:webHidden/>
          </w:rPr>
          <w:fldChar w:fldCharType="end"/>
        </w:r>
      </w:hyperlink>
    </w:p>
    <w:p w14:paraId="2A36BD7E" w14:textId="07E6A2F1"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41" w:history="1">
        <w:r w:rsidRPr="00D11B34">
          <w:rPr>
            <w:rStyle w:val="Hyperlink"/>
          </w:rPr>
          <w:t>Communicating your policies and procedures</w:t>
        </w:r>
        <w:r>
          <w:rPr>
            <w:webHidden/>
          </w:rPr>
          <w:tab/>
        </w:r>
        <w:r>
          <w:rPr>
            <w:webHidden/>
          </w:rPr>
          <w:fldChar w:fldCharType="begin"/>
        </w:r>
        <w:r>
          <w:rPr>
            <w:webHidden/>
          </w:rPr>
          <w:instrText xml:space="preserve"> PAGEREF _Toc239165541 \h </w:instrText>
        </w:r>
        <w:r>
          <w:rPr>
            <w:webHidden/>
          </w:rPr>
        </w:r>
        <w:r>
          <w:rPr>
            <w:webHidden/>
          </w:rPr>
          <w:fldChar w:fldCharType="separate"/>
        </w:r>
        <w:r>
          <w:rPr>
            <w:webHidden/>
          </w:rPr>
          <w:t>11</w:t>
        </w:r>
        <w:r>
          <w:rPr>
            <w:webHidden/>
          </w:rPr>
          <w:fldChar w:fldCharType="end"/>
        </w:r>
      </w:hyperlink>
    </w:p>
    <w:p w14:paraId="11104AD7" w14:textId="13F79AA7"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42" w:history="1">
        <w:r w:rsidRPr="00D11B34">
          <w:rPr>
            <w:rStyle w:val="Hyperlink"/>
          </w:rPr>
          <w:t>Useful contacts and recommended reading</w:t>
        </w:r>
        <w:r>
          <w:rPr>
            <w:webHidden/>
          </w:rPr>
          <w:tab/>
        </w:r>
        <w:r>
          <w:rPr>
            <w:webHidden/>
          </w:rPr>
          <w:fldChar w:fldCharType="begin"/>
        </w:r>
        <w:r>
          <w:rPr>
            <w:webHidden/>
          </w:rPr>
          <w:instrText xml:space="preserve"> PAGEREF _Toc239165542 \h </w:instrText>
        </w:r>
        <w:r>
          <w:rPr>
            <w:webHidden/>
          </w:rPr>
        </w:r>
        <w:r>
          <w:rPr>
            <w:webHidden/>
          </w:rPr>
          <w:fldChar w:fldCharType="separate"/>
        </w:r>
        <w:r>
          <w:rPr>
            <w:webHidden/>
          </w:rPr>
          <w:t>13</w:t>
        </w:r>
        <w:r>
          <w:rPr>
            <w:webHidden/>
          </w:rPr>
          <w:fldChar w:fldCharType="end"/>
        </w:r>
      </w:hyperlink>
    </w:p>
    <w:p w14:paraId="3913D932" w14:textId="73BE9F1E"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43" w:history="1">
        <w:r w:rsidRPr="00D11B34">
          <w:rPr>
            <w:rStyle w:val="Hyperlink"/>
            <w:rFonts w:eastAsia="Arial"/>
          </w:rPr>
          <w:t>Safeguarding Children and Child Protection Policy</w:t>
        </w:r>
        <w:r>
          <w:rPr>
            <w:webHidden/>
          </w:rPr>
          <w:tab/>
        </w:r>
        <w:r>
          <w:rPr>
            <w:webHidden/>
          </w:rPr>
          <w:fldChar w:fldCharType="begin"/>
        </w:r>
        <w:r>
          <w:rPr>
            <w:webHidden/>
          </w:rPr>
          <w:instrText xml:space="preserve"> PAGEREF _Toc239165543 \h </w:instrText>
        </w:r>
        <w:r>
          <w:rPr>
            <w:webHidden/>
          </w:rPr>
        </w:r>
        <w:r>
          <w:rPr>
            <w:webHidden/>
          </w:rPr>
          <w:fldChar w:fldCharType="separate"/>
        </w:r>
        <w:r>
          <w:rPr>
            <w:webHidden/>
          </w:rPr>
          <w:t>14</w:t>
        </w:r>
        <w:r>
          <w:rPr>
            <w:webHidden/>
          </w:rPr>
          <w:fldChar w:fldCharType="end"/>
        </w:r>
      </w:hyperlink>
    </w:p>
    <w:p w14:paraId="49802AC1" w14:textId="42DB793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44" w:history="1">
        <w:r w:rsidRPr="00D11B34">
          <w:rPr>
            <w:rStyle w:val="Hyperlink"/>
          </w:rPr>
          <w:t>Absence Management Procedure</w:t>
        </w:r>
        <w:r>
          <w:rPr>
            <w:webHidden/>
          </w:rPr>
          <w:tab/>
        </w:r>
        <w:r>
          <w:rPr>
            <w:webHidden/>
          </w:rPr>
          <w:fldChar w:fldCharType="begin"/>
        </w:r>
        <w:r>
          <w:rPr>
            <w:webHidden/>
          </w:rPr>
          <w:instrText xml:space="preserve"> PAGEREF _Toc239165544 \h </w:instrText>
        </w:r>
        <w:r>
          <w:rPr>
            <w:webHidden/>
          </w:rPr>
        </w:r>
        <w:r>
          <w:rPr>
            <w:webHidden/>
          </w:rPr>
          <w:fldChar w:fldCharType="separate"/>
        </w:r>
        <w:r>
          <w:rPr>
            <w:webHidden/>
          </w:rPr>
          <w:t>41</w:t>
        </w:r>
        <w:r>
          <w:rPr>
            <w:webHidden/>
          </w:rPr>
          <w:fldChar w:fldCharType="end"/>
        </w:r>
      </w:hyperlink>
    </w:p>
    <w:p w14:paraId="54F514EA" w14:textId="754ABB1A"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45" w:history="1">
        <w:r w:rsidRPr="00D11B34">
          <w:rPr>
            <w:rStyle w:val="Hyperlink"/>
          </w:rPr>
          <w:t>Acceptable Internet Use Policy</w:t>
        </w:r>
        <w:r>
          <w:rPr>
            <w:webHidden/>
          </w:rPr>
          <w:tab/>
        </w:r>
        <w:r>
          <w:rPr>
            <w:webHidden/>
          </w:rPr>
          <w:fldChar w:fldCharType="begin"/>
        </w:r>
        <w:r>
          <w:rPr>
            <w:webHidden/>
          </w:rPr>
          <w:instrText xml:space="preserve"> PAGEREF _Toc239165545 \h </w:instrText>
        </w:r>
        <w:r>
          <w:rPr>
            <w:webHidden/>
          </w:rPr>
        </w:r>
        <w:r>
          <w:rPr>
            <w:webHidden/>
          </w:rPr>
          <w:fldChar w:fldCharType="separate"/>
        </w:r>
        <w:r>
          <w:rPr>
            <w:webHidden/>
          </w:rPr>
          <w:t>48</w:t>
        </w:r>
        <w:r>
          <w:rPr>
            <w:webHidden/>
          </w:rPr>
          <w:fldChar w:fldCharType="end"/>
        </w:r>
      </w:hyperlink>
    </w:p>
    <w:p w14:paraId="593036F0" w14:textId="3A843BBE"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46" w:history="1">
        <w:r w:rsidRPr="00D11B34">
          <w:rPr>
            <w:rStyle w:val="Hyperlink"/>
          </w:rPr>
          <w:t>Access, Storage and Retention of Records Policy</w:t>
        </w:r>
        <w:r>
          <w:rPr>
            <w:webHidden/>
          </w:rPr>
          <w:tab/>
        </w:r>
        <w:r>
          <w:rPr>
            <w:webHidden/>
          </w:rPr>
          <w:fldChar w:fldCharType="begin"/>
        </w:r>
        <w:r>
          <w:rPr>
            <w:webHidden/>
          </w:rPr>
          <w:instrText xml:space="preserve"> PAGEREF _Toc239165546 \h </w:instrText>
        </w:r>
        <w:r>
          <w:rPr>
            <w:webHidden/>
          </w:rPr>
        </w:r>
        <w:r>
          <w:rPr>
            <w:webHidden/>
          </w:rPr>
          <w:fldChar w:fldCharType="separate"/>
        </w:r>
        <w:r>
          <w:rPr>
            <w:webHidden/>
          </w:rPr>
          <w:t>50</w:t>
        </w:r>
        <w:r>
          <w:rPr>
            <w:webHidden/>
          </w:rPr>
          <w:fldChar w:fldCharType="end"/>
        </w:r>
      </w:hyperlink>
    </w:p>
    <w:p w14:paraId="29B87E8A" w14:textId="3125B3D0"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47" w:history="1">
        <w:r w:rsidRPr="00D11B34">
          <w:rPr>
            <w:rStyle w:val="Hyperlink"/>
            <w:rFonts w:cstheme="minorHAnsi"/>
          </w:rPr>
          <w:t>Accidents and First Aid Policy</w:t>
        </w:r>
        <w:r>
          <w:rPr>
            <w:webHidden/>
          </w:rPr>
          <w:tab/>
        </w:r>
        <w:r>
          <w:rPr>
            <w:webHidden/>
          </w:rPr>
          <w:fldChar w:fldCharType="begin"/>
        </w:r>
        <w:r>
          <w:rPr>
            <w:webHidden/>
          </w:rPr>
          <w:instrText xml:space="preserve"> PAGEREF _Toc239165547 \h </w:instrText>
        </w:r>
        <w:r>
          <w:rPr>
            <w:webHidden/>
          </w:rPr>
        </w:r>
        <w:r>
          <w:rPr>
            <w:webHidden/>
          </w:rPr>
          <w:fldChar w:fldCharType="separate"/>
        </w:r>
        <w:r>
          <w:rPr>
            <w:webHidden/>
          </w:rPr>
          <w:t>53</w:t>
        </w:r>
        <w:r>
          <w:rPr>
            <w:webHidden/>
          </w:rPr>
          <w:fldChar w:fldCharType="end"/>
        </w:r>
      </w:hyperlink>
    </w:p>
    <w:p w14:paraId="25DB3672" w14:textId="79C6F20A"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48" w:history="1">
        <w:r w:rsidRPr="00D11B34">
          <w:rPr>
            <w:rStyle w:val="Hyperlink"/>
          </w:rPr>
          <w:t>Admissions Policy</w:t>
        </w:r>
        <w:r>
          <w:rPr>
            <w:webHidden/>
          </w:rPr>
          <w:tab/>
        </w:r>
        <w:r>
          <w:rPr>
            <w:webHidden/>
          </w:rPr>
          <w:fldChar w:fldCharType="begin"/>
        </w:r>
        <w:r>
          <w:rPr>
            <w:webHidden/>
          </w:rPr>
          <w:instrText xml:space="preserve"> PAGEREF _Toc239165548 \h </w:instrText>
        </w:r>
        <w:r>
          <w:rPr>
            <w:webHidden/>
          </w:rPr>
        </w:r>
        <w:r>
          <w:rPr>
            <w:webHidden/>
          </w:rPr>
          <w:fldChar w:fldCharType="separate"/>
        </w:r>
        <w:r>
          <w:rPr>
            <w:webHidden/>
          </w:rPr>
          <w:t>58</w:t>
        </w:r>
        <w:r>
          <w:rPr>
            <w:webHidden/>
          </w:rPr>
          <w:fldChar w:fldCharType="end"/>
        </w:r>
      </w:hyperlink>
    </w:p>
    <w:p w14:paraId="65C483BC" w14:textId="1EA830D7"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49" w:history="1">
        <w:r w:rsidRPr="00D11B34">
          <w:rPr>
            <w:rStyle w:val="Hyperlink"/>
          </w:rPr>
          <w:t>Alcohol and Substance Misuse Policy</w:t>
        </w:r>
        <w:r>
          <w:rPr>
            <w:webHidden/>
          </w:rPr>
          <w:tab/>
        </w:r>
        <w:r>
          <w:rPr>
            <w:webHidden/>
          </w:rPr>
          <w:fldChar w:fldCharType="begin"/>
        </w:r>
        <w:r>
          <w:rPr>
            <w:webHidden/>
          </w:rPr>
          <w:instrText xml:space="preserve"> PAGEREF _Toc239165549 \h </w:instrText>
        </w:r>
        <w:r>
          <w:rPr>
            <w:webHidden/>
          </w:rPr>
        </w:r>
        <w:r>
          <w:rPr>
            <w:webHidden/>
          </w:rPr>
          <w:fldChar w:fldCharType="separate"/>
        </w:r>
        <w:r>
          <w:rPr>
            <w:webHidden/>
          </w:rPr>
          <w:t>60</w:t>
        </w:r>
        <w:r>
          <w:rPr>
            <w:webHidden/>
          </w:rPr>
          <w:fldChar w:fldCharType="end"/>
        </w:r>
      </w:hyperlink>
    </w:p>
    <w:p w14:paraId="3EFEB8B6" w14:textId="36C52769"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50" w:history="1">
        <w:r w:rsidRPr="00D11B34">
          <w:rPr>
            <w:rStyle w:val="Hyperlink"/>
          </w:rPr>
          <w:t>Allergies and Allergic Reactions Policy</w:t>
        </w:r>
        <w:r>
          <w:rPr>
            <w:webHidden/>
          </w:rPr>
          <w:tab/>
        </w:r>
        <w:r>
          <w:rPr>
            <w:webHidden/>
          </w:rPr>
          <w:fldChar w:fldCharType="begin"/>
        </w:r>
        <w:r>
          <w:rPr>
            <w:webHidden/>
          </w:rPr>
          <w:instrText xml:space="preserve"> PAGEREF _Toc239165550 \h </w:instrText>
        </w:r>
        <w:r>
          <w:rPr>
            <w:webHidden/>
          </w:rPr>
        </w:r>
        <w:r>
          <w:rPr>
            <w:webHidden/>
          </w:rPr>
          <w:fldChar w:fldCharType="separate"/>
        </w:r>
        <w:r>
          <w:rPr>
            <w:webHidden/>
          </w:rPr>
          <w:t>62</w:t>
        </w:r>
        <w:r>
          <w:rPr>
            <w:webHidden/>
          </w:rPr>
          <w:fldChar w:fldCharType="end"/>
        </w:r>
      </w:hyperlink>
    </w:p>
    <w:p w14:paraId="4D00E9CB" w14:textId="562A64AE"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51" w:history="1">
        <w:r w:rsidRPr="00D11B34">
          <w:rPr>
            <w:rStyle w:val="Hyperlink"/>
          </w:rPr>
          <w:t>Animal Health and Safety Policy</w:t>
        </w:r>
        <w:r>
          <w:rPr>
            <w:webHidden/>
          </w:rPr>
          <w:tab/>
        </w:r>
        <w:r>
          <w:rPr>
            <w:webHidden/>
          </w:rPr>
          <w:fldChar w:fldCharType="begin"/>
        </w:r>
        <w:r>
          <w:rPr>
            <w:webHidden/>
          </w:rPr>
          <w:instrText xml:space="preserve"> PAGEREF _Toc239165551 \h </w:instrText>
        </w:r>
        <w:r>
          <w:rPr>
            <w:webHidden/>
          </w:rPr>
        </w:r>
        <w:r>
          <w:rPr>
            <w:webHidden/>
          </w:rPr>
          <w:fldChar w:fldCharType="separate"/>
        </w:r>
        <w:r>
          <w:rPr>
            <w:webHidden/>
          </w:rPr>
          <w:t>64</w:t>
        </w:r>
        <w:r>
          <w:rPr>
            <w:webHidden/>
          </w:rPr>
          <w:fldChar w:fldCharType="end"/>
        </w:r>
      </w:hyperlink>
    </w:p>
    <w:p w14:paraId="3715FC1F" w14:textId="50DBE61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52" w:history="1">
        <w:r w:rsidRPr="00D11B34">
          <w:rPr>
            <w:rStyle w:val="Hyperlink"/>
          </w:rPr>
          <w:t>Anti-Bribery Policy</w:t>
        </w:r>
        <w:r>
          <w:rPr>
            <w:webHidden/>
          </w:rPr>
          <w:tab/>
        </w:r>
        <w:r>
          <w:rPr>
            <w:webHidden/>
          </w:rPr>
          <w:fldChar w:fldCharType="begin"/>
        </w:r>
        <w:r>
          <w:rPr>
            <w:webHidden/>
          </w:rPr>
          <w:instrText xml:space="preserve"> PAGEREF _Toc239165552 \h </w:instrText>
        </w:r>
        <w:r>
          <w:rPr>
            <w:webHidden/>
          </w:rPr>
        </w:r>
        <w:r>
          <w:rPr>
            <w:webHidden/>
          </w:rPr>
          <w:fldChar w:fldCharType="separate"/>
        </w:r>
        <w:r>
          <w:rPr>
            <w:webHidden/>
          </w:rPr>
          <w:t>67</w:t>
        </w:r>
        <w:r>
          <w:rPr>
            <w:webHidden/>
          </w:rPr>
          <w:fldChar w:fldCharType="end"/>
        </w:r>
      </w:hyperlink>
    </w:p>
    <w:p w14:paraId="6175EFE6" w14:textId="6396C3A3"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53" w:history="1">
        <w:r w:rsidRPr="00D11B34">
          <w:rPr>
            <w:rStyle w:val="Hyperlink"/>
          </w:rPr>
          <w:t>Arrivals and Departures Policy</w:t>
        </w:r>
        <w:r>
          <w:rPr>
            <w:webHidden/>
          </w:rPr>
          <w:tab/>
        </w:r>
        <w:r>
          <w:rPr>
            <w:webHidden/>
          </w:rPr>
          <w:fldChar w:fldCharType="begin"/>
        </w:r>
        <w:r>
          <w:rPr>
            <w:webHidden/>
          </w:rPr>
          <w:instrText xml:space="preserve"> PAGEREF _Toc239165553 \h </w:instrText>
        </w:r>
        <w:r>
          <w:rPr>
            <w:webHidden/>
          </w:rPr>
        </w:r>
        <w:r>
          <w:rPr>
            <w:webHidden/>
          </w:rPr>
          <w:fldChar w:fldCharType="separate"/>
        </w:r>
        <w:r>
          <w:rPr>
            <w:webHidden/>
          </w:rPr>
          <w:t>68</w:t>
        </w:r>
        <w:r>
          <w:rPr>
            <w:webHidden/>
          </w:rPr>
          <w:fldChar w:fldCharType="end"/>
        </w:r>
      </w:hyperlink>
    </w:p>
    <w:p w14:paraId="04814511" w14:textId="7DFDDF4C"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54" w:history="1">
        <w:r w:rsidRPr="00D11B34">
          <w:rPr>
            <w:rStyle w:val="Hyperlink"/>
          </w:rPr>
          <w:t>Attendance Policy</w:t>
        </w:r>
        <w:r>
          <w:rPr>
            <w:webHidden/>
          </w:rPr>
          <w:tab/>
        </w:r>
        <w:r>
          <w:rPr>
            <w:webHidden/>
          </w:rPr>
          <w:fldChar w:fldCharType="begin"/>
        </w:r>
        <w:r>
          <w:rPr>
            <w:webHidden/>
          </w:rPr>
          <w:instrText xml:space="preserve"> PAGEREF _Toc239165554 \h </w:instrText>
        </w:r>
        <w:r>
          <w:rPr>
            <w:webHidden/>
          </w:rPr>
        </w:r>
        <w:r>
          <w:rPr>
            <w:webHidden/>
          </w:rPr>
          <w:fldChar w:fldCharType="separate"/>
        </w:r>
        <w:r>
          <w:rPr>
            <w:webHidden/>
          </w:rPr>
          <w:t>70</w:t>
        </w:r>
        <w:r>
          <w:rPr>
            <w:webHidden/>
          </w:rPr>
          <w:fldChar w:fldCharType="end"/>
        </w:r>
      </w:hyperlink>
    </w:p>
    <w:p w14:paraId="6E434FFA" w14:textId="49BD0D3F"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55" w:history="1">
        <w:r w:rsidRPr="00D11B34">
          <w:rPr>
            <w:rStyle w:val="Hyperlink"/>
          </w:rPr>
          <w:t>Bereavement Policy</w:t>
        </w:r>
        <w:r>
          <w:rPr>
            <w:webHidden/>
          </w:rPr>
          <w:tab/>
        </w:r>
        <w:r>
          <w:rPr>
            <w:webHidden/>
          </w:rPr>
          <w:fldChar w:fldCharType="begin"/>
        </w:r>
        <w:r>
          <w:rPr>
            <w:webHidden/>
          </w:rPr>
          <w:instrText xml:space="preserve"> PAGEREF _Toc239165555 \h </w:instrText>
        </w:r>
        <w:r>
          <w:rPr>
            <w:webHidden/>
          </w:rPr>
        </w:r>
        <w:r>
          <w:rPr>
            <w:webHidden/>
          </w:rPr>
          <w:fldChar w:fldCharType="separate"/>
        </w:r>
        <w:r>
          <w:rPr>
            <w:webHidden/>
          </w:rPr>
          <w:t>72</w:t>
        </w:r>
        <w:r>
          <w:rPr>
            <w:webHidden/>
          </w:rPr>
          <w:fldChar w:fldCharType="end"/>
        </w:r>
      </w:hyperlink>
    </w:p>
    <w:p w14:paraId="27600981" w14:textId="6DA75855"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56" w:history="1">
        <w:r w:rsidRPr="00D11B34">
          <w:rPr>
            <w:rStyle w:val="Hyperlink"/>
          </w:rPr>
          <w:t>Biting Policy</w:t>
        </w:r>
        <w:r>
          <w:rPr>
            <w:webHidden/>
          </w:rPr>
          <w:tab/>
        </w:r>
        <w:r>
          <w:rPr>
            <w:webHidden/>
          </w:rPr>
          <w:fldChar w:fldCharType="begin"/>
        </w:r>
        <w:r>
          <w:rPr>
            <w:webHidden/>
          </w:rPr>
          <w:instrText xml:space="preserve"> PAGEREF _Toc239165556 \h </w:instrText>
        </w:r>
        <w:r>
          <w:rPr>
            <w:webHidden/>
          </w:rPr>
        </w:r>
        <w:r>
          <w:rPr>
            <w:webHidden/>
          </w:rPr>
          <w:fldChar w:fldCharType="separate"/>
        </w:r>
        <w:r>
          <w:rPr>
            <w:webHidden/>
          </w:rPr>
          <w:t>74</w:t>
        </w:r>
        <w:r>
          <w:rPr>
            <w:webHidden/>
          </w:rPr>
          <w:fldChar w:fldCharType="end"/>
        </w:r>
      </w:hyperlink>
    </w:p>
    <w:p w14:paraId="2A59720E" w14:textId="108C071F"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57" w:history="1">
        <w:r w:rsidRPr="00D11B34">
          <w:rPr>
            <w:rStyle w:val="Hyperlink"/>
          </w:rPr>
          <w:t>Caring for Babies and Toddlers Policy</w:t>
        </w:r>
        <w:r>
          <w:rPr>
            <w:webHidden/>
          </w:rPr>
          <w:tab/>
        </w:r>
        <w:r>
          <w:rPr>
            <w:webHidden/>
          </w:rPr>
          <w:fldChar w:fldCharType="begin"/>
        </w:r>
        <w:r>
          <w:rPr>
            <w:webHidden/>
          </w:rPr>
          <w:instrText xml:space="preserve"> PAGEREF _Toc239165557 \h </w:instrText>
        </w:r>
        <w:r>
          <w:rPr>
            <w:webHidden/>
          </w:rPr>
        </w:r>
        <w:r>
          <w:rPr>
            <w:webHidden/>
          </w:rPr>
          <w:fldChar w:fldCharType="separate"/>
        </w:r>
        <w:r>
          <w:rPr>
            <w:webHidden/>
          </w:rPr>
          <w:t>76</w:t>
        </w:r>
        <w:r>
          <w:rPr>
            <w:webHidden/>
          </w:rPr>
          <w:fldChar w:fldCharType="end"/>
        </w:r>
      </w:hyperlink>
    </w:p>
    <w:p w14:paraId="447954E8" w14:textId="1E06DFCA"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58" w:history="1">
        <w:r w:rsidRPr="00D11B34">
          <w:rPr>
            <w:rStyle w:val="Hyperlink"/>
          </w:rPr>
          <w:t>CCTV Policy</w:t>
        </w:r>
        <w:r>
          <w:rPr>
            <w:webHidden/>
          </w:rPr>
          <w:tab/>
        </w:r>
        <w:r>
          <w:rPr>
            <w:webHidden/>
          </w:rPr>
          <w:fldChar w:fldCharType="begin"/>
        </w:r>
        <w:r>
          <w:rPr>
            <w:webHidden/>
          </w:rPr>
          <w:instrText xml:space="preserve"> PAGEREF _Toc239165558 \h </w:instrText>
        </w:r>
        <w:r>
          <w:rPr>
            <w:webHidden/>
          </w:rPr>
        </w:r>
        <w:r>
          <w:rPr>
            <w:webHidden/>
          </w:rPr>
          <w:fldChar w:fldCharType="separate"/>
        </w:r>
        <w:r>
          <w:rPr>
            <w:webHidden/>
          </w:rPr>
          <w:t>80</w:t>
        </w:r>
        <w:r>
          <w:rPr>
            <w:webHidden/>
          </w:rPr>
          <w:fldChar w:fldCharType="end"/>
        </w:r>
      </w:hyperlink>
    </w:p>
    <w:p w14:paraId="7DBB2F9B" w14:textId="6240117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59" w:history="1">
        <w:r w:rsidRPr="00D11B34">
          <w:rPr>
            <w:rStyle w:val="Hyperlink"/>
          </w:rPr>
          <w:t>Children’s Well-being in the Nursery Policy</w:t>
        </w:r>
        <w:r>
          <w:rPr>
            <w:webHidden/>
          </w:rPr>
          <w:tab/>
        </w:r>
        <w:r>
          <w:rPr>
            <w:webHidden/>
          </w:rPr>
          <w:fldChar w:fldCharType="begin"/>
        </w:r>
        <w:r>
          <w:rPr>
            <w:webHidden/>
          </w:rPr>
          <w:instrText xml:space="preserve"> PAGEREF _Toc239165559 \h </w:instrText>
        </w:r>
        <w:r>
          <w:rPr>
            <w:webHidden/>
          </w:rPr>
        </w:r>
        <w:r>
          <w:rPr>
            <w:webHidden/>
          </w:rPr>
          <w:fldChar w:fldCharType="separate"/>
        </w:r>
        <w:r>
          <w:rPr>
            <w:webHidden/>
          </w:rPr>
          <w:t>84</w:t>
        </w:r>
        <w:r>
          <w:rPr>
            <w:webHidden/>
          </w:rPr>
          <w:fldChar w:fldCharType="end"/>
        </w:r>
      </w:hyperlink>
    </w:p>
    <w:p w14:paraId="111E39A8" w14:textId="3A7E420D"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60" w:history="1">
        <w:r w:rsidRPr="00D11B34">
          <w:rPr>
            <w:rStyle w:val="Hyperlink"/>
          </w:rPr>
          <w:t>Complaints and Compliments Policy</w:t>
        </w:r>
        <w:r>
          <w:rPr>
            <w:webHidden/>
          </w:rPr>
          <w:tab/>
        </w:r>
        <w:r>
          <w:rPr>
            <w:webHidden/>
          </w:rPr>
          <w:fldChar w:fldCharType="begin"/>
        </w:r>
        <w:r>
          <w:rPr>
            <w:webHidden/>
          </w:rPr>
          <w:instrText xml:space="preserve"> PAGEREF _Toc239165560 \h </w:instrText>
        </w:r>
        <w:r>
          <w:rPr>
            <w:webHidden/>
          </w:rPr>
        </w:r>
        <w:r>
          <w:rPr>
            <w:webHidden/>
          </w:rPr>
          <w:fldChar w:fldCharType="separate"/>
        </w:r>
        <w:r>
          <w:rPr>
            <w:webHidden/>
          </w:rPr>
          <w:t>86</w:t>
        </w:r>
        <w:r>
          <w:rPr>
            <w:webHidden/>
          </w:rPr>
          <w:fldChar w:fldCharType="end"/>
        </w:r>
      </w:hyperlink>
    </w:p>
    <w:p w14:paraId="4F96AEAF" w14:textId="01420F89"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61" w:history="1">
        <w:r w:rsidRPr="00D11B34">
          <w:rPr>
            <w:rStyle w:val="Hyperlink"/>
          </w:rPr>
          <w:t>Conflict Resolution with Parents and Aggressive Behaviour Policy</w:t>
        </w:r>
        <w:r>
          <w:rPr>
            <w:webHidden/>
          </w:rPr>
          <w:tab/>
        </w:r>
        <w:r>
          <w:rPr>
            <w:webHidden/>
          </w:rPr>
          <w:fldChar w:fldCharType="begin"/>
        </w:r>
        <w:r>
          <w:rPr>
            <w:webHidden/>
          </w:rPr>
          <w:instrText xml:space="preserve"> PAGEREF _Toc239165561 \h </w:instrText>
        </w:r>
        <w:r>
          <w:rPr>
            <w:webHidden/>
          </w:rPr>
        </w:r>
        <w:r>
          <w:rPr>
            <w:webHidden/>
          </w:rPr>
          <w:fldChar w:fldCharType="separate"/>
        </w:r>
        <w:r>
          <w:rPr>
            <w:webHidden/>
          </w:rPr>
          <w:t>88</w:t>
        </w:r>
        <w:r>
          <w:rPr>
            <w:webHidden/>
          </w:rPr>
          <w:fldChar w:fldCharType="end"/>
        </w:r>
      </w:hyperlink>
    </w:p>
    <w:p w14:paraId="62B84271" w14:textId="571AE139"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62" w:history="1">
        <w:r w:rsidRPr="00D11B34">
          <w:rPr>
            <w:rStyle w:val="Hyperlink"/>
          </w:rPr>
          <w:t>Critical Incident Policy</w:t>
        </w:r>
        <w:r>
          <w:rPr>
            <w:webHidden/>
          </w:rPr>
          <w:tab/>
        </w:r>
        <w:r>
          <w:rPr>
            <w:webHidden/>
          </w:rPr>
          <w:fldChar w:fldCharType="begin"/>
        </w:r>
        <w:r>
          <w:rPr>
            <w:webHidden/>
          </w:rPr>
          <w:instrText xml:space="preserve"> PAGEREF _Toc239165562 \h </w:instrText>
        </w:r>
        <w:r>
          <w:rPr>
            <w:webHidden/>
          </w:rPr>
        </w:r>
        <w:r>
          <w:rPr>
            <w:webHidden/>
          </w:rPr>
          <w:fldChar w:fldCharType="separate"/>
        </w:r>
        <w:r>
          <w:rPr>
            <w:webHidden/>
          </w:rPr>
          <w:t>90</w:t>
        </w:r>
        <w:r>
          <w:rPr>
            <w:webHidden/>
          </w:rPr>
          <w:fldChar w:fldCharType="end"/>
        </w:r>
      </w:hyperlink>
    </w:p>
    <w:p w14:paraId="51D9E535" w14:textId="3CBFA975"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63" w:history="1">
        <w:r w:rsidRPr="00D11B34">
          <w:rPr>
            <w:rStyle w:val="Hyperlink"/>
          </w:rPr>
          <w:t>Cyber Security Policy</w:t>
        </w:r>
        <w:r>
          <w:rPr>
            <w:webHidden/>
          </w:rPr>
          <w:tab/>
        </w:r>
        <w:r>
          <w:rPr>
            <w:webHidden/>
          </w:rPr>
          <w:fldChar w:fldCharType="begin"/>
        </w:r>
        <w:r>
          <w:rPr>
            <w:webHidden/>
          </w:rPr>
          <w:instrText xml:space="preserve"> PAGEREF _Toc239165563 \h </w:instrText>
        </w:r>
        <w:r>
          <w:rPr>
            <w:webHidden/>
          </w:rPr>
        </w:r>
        <w:r>
          <w:rPr>
            <w:webHidden/>
          </w:rPr>
          <w:fldChar w:fldCharType="separate"/>
        </w:r>
        <w:r>
          <w:rPr>
            <w:webHidden/>
          </w:rPr>
          <w:t>94</w:t>
        </w:r>
        <w:r>
          <w:rPr>
            <w:webHidden/>
          </w:rPr>
          <w:fldChar w:fldCharType="end"/>
        </w:r>
      </w:hyperlink>
    </w:p>
    <w:p w14:paraId="2F3AFB45" w14:textId="42EFF59F"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64" w:history="1">
        <w:r w:rsidRPr="00D11B34">
          <w:rPr>
            <w:rStyle w:val="Hyperlink"/>
          </w:rPr>
          <w:t>Data Protection and Confidentiality Policy</w:t>
        </w:r>
        <w:r>
          <w:rPr>
            <w:webHidden/>
          </w:rPr>
          <w:tab/>
        </w:r>
        <w:r>
          <w:rPr>
            <w:webHidden/>
          </w:rPr>
          <w:fldChar w:fldCharType="begin"/>
        </w:r>
        <w:r>
          <w:rPr>
            <w:webHidden/>
          </w:rPr>
          <w:instrText xml:space="preserve"> PAGEREF _Toc239165564 \h </w:instrText>
        </w:r>
        <w:r>
          <w:rPr>
            <w:webHidden/>
          </w:rPr>
        </w:r>
        <w:r>
          <w:rPr>
            <w:webHidden/>
          </w:rPr>
          <w:fldChar w:fldCharType="separate"/>
        </w:r>
        <w:r>
          <w:rPr>
            <w:webHidden/>
          </w:rPr>
          <w:t>96</w:t>
        </w:r>
        <w:r>
          <w:rPr>
            <w:webHidden/>
          </w:rPr>
          <w:fldChar w:fldCharType="end"/>
        </w:r>
      </w:hyperlink>
    </w:p>
    <w:p w14:paraId="04C657D1" w14:textId="69A9A469"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65" w:history="1">
        <w:r w:rsidRPr="00D11B34">
          <w:rPr>
            <w:rStyle w:val="Hyperlink"/>
          </w:rPr>
          <w:t>Dealing with Discriminatory Behaviour Policy</w:t>
        </w:r>
        <w:r>
          <w:rPr>
            <w:webHidden/>
          </w:rPr>
          <w:tab/>
        </w:r>
        <w:r>
          <w:rPr>
            <w:webHidden/>
          </w:rPr>
          <w:fldChar w:fldCharType="begin"/>
        </w:r>
        <w:r>
          <w:rPr>
            <w:webHidden/>
          </w:rPr>
          <w:instrText xml:space="preserve"> PAGEREF _Toc239165565 \h </w:instrText>
        </w:r>
        <w:r>
          <w:rPr>
            <w:webHidden/>
          </w:rPr>
        </w:r>
        <w:r>
          <w:rPr>
            <w:webHidden/>
          </w:rPr>
          <w:fldChar w:fldCharType="separate"/>
        </w:r>
        <w:r>
          <w:rPr>
            <w:webHidden/>
          </w:rPr>
          <w:t>98</w:t>
        </w:r>
        <w:r>
          <w:rPr>
            <w:webHidden/>
          </w:rPr>
          <w:fldChar w:fldCharType="end"/>
        </w:r>
      </w:hyperlink>
    </w:p>
    <w:p w14:paraId="4823A6EC" w14:textId="44A7A6D2"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66" w:history="1">
        <w:r w:rsidRPr="00D11B34">
          <w:rPr>
            <w:rStyle w:val="Hyperlink"/>
          </w:rPr>
          <w:t>Disciplinary Procedure</w:t>
        </w:r>
        <w:r>
          <w:rPr>
            <w:webHidden/>
          </w:rPr>
          <w:tab/>
        </w:r>
        <w:r>
          <w:rPr>
            <w:webHidden/>
          </w:rPr>
          <w:fldChar w:fldCharType="begin"/>
        </w:r>
        <w:r>
          <w:rPr>
            <w:webHidden/>
          </w:rPr>
          <w:instrText xml:space="preserve"> PAGEREF _Toc239165566 \h </w:instrText>
        </w:r>
        <w:r>
          <w:rPr>
            <w:webHidden/>
          </w:rPr>
        </w:r>
        <w:r>
          <w:rPr>
            <w:webHidden/>
          </w:rPr>
          <w:fldChar w:fldCharType="separate"/>
        </w:r>
        <w:r>
          <w:rPr>
            <w:webHidden/>
          </w:rPr>
          <w:t>102</w:t>
        </w:r>
        <w:r>
          <w:rPr>
            <w:webHidden/>
          </w:rPr>
          <w:fldChar w:fldCharType="end"/>
        </w:r>
      </w:hyperlink>
    </w:p>
    <w:p w14:paraId="1AC775D7" w14:textId="14CEEBF1"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67" w:history="1">
        <w:r w:rsidRPr="00D11B34">
          <w:rPr>
            <w:rStyle w:val="Hyperlink"/>
          </w:rPr>
          <w:t>Early Learning Opportunities Statement</w:t>
        </w:r>
        <w:r>
          <w:rPr>
            <w:webHidden/>
          </w:rPr>
          <w:tab/>
        </w:r>
        <w:r>
          <w:rPr>
            <w:webHidden/>
          </w:rPr>
          <w:fldChar w:fldCharType="begin"/>
        </w:r>
        <w:r>
          <w:rPr>
            <w:webHidden/>
          </w:rPr>
          <w:instrText xml:space="preserve"> PAGEREF _Toc239165567 \h </w:instrText>
        </w:r>
        <w:r>
          <w:rPr>
            <w:webHidden/>
          </w:rPr>
        </w:r>
        <w:r>
          <w:rPr>
            <w:webHidden/>
          </w:rPr>
          <w:fldChar w:fldCharType="separate"/>
        </w:r>
        <w:r>
          <w:rPr>
            <w:webHidden/>
          </w:rPr>
          <w:t>108</w:t>
        </w:r>
        <w:r>
          <w:rPr>
            <w:webHidden/>
          </w:rPr>
          <w:fldChar w:fldCharType="end"/>
        </w:r>
      </w:hyperlink>
    </w:p>
    <w:p w14:paraId="7100853B" w14:textId="2901D703"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68" w:history="1">
        <w:r w:rsidRPr="00D11B34">
          <w:rPr>
            <w:rStyle w:val="Hyperlink"/>
          </w:rPr>
          <w:t>Emergency Lock Down Policy</w:t>
        </w:r>
        <w:r>
          <w:rPr>
            <w:webHidden/>
          </w:rPr>
          <w:tab/>
        </w:r>
        <w:r>
          <w:rPr>
            <w:webHidden/>
          </w:rPr>
          <w:fldChar w:fldCharType="begin"/>
        </w:r>
        <w:r>
          <w:rPr>
            <w:webHidden/>
          </w:rPr>
          <w:instrText xml:space="preserve"> PAGEREF _Toc239165568 \h </w:instrText>
        </w:r>
        <w:r>
          <w:rPr>
            <w:webHidden/>
          </w:rPr>
        </w:r>
        <w:r>
          <w:rPr>
            <w:webHidden/>
          </w:rPr>
          <w:fldChar w:fldCharType="separate"/>
        </w:r>
        <w:r>
          <w:rPr>
            <w:webHidden/>
          </w:rPr>
          <w:t>110</w:t>
        </w:r>
        <w:r>
          <w:rPr>
            <w:webHidden/>
          </w:rPr>
          <w:fldChar w:fldCharType="end"/>
        </w:r>
      </w:hyperlink>
    </w:p>
    <w:p w14:paraId="3C041741" w14:textId="5B6955F3"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69" w:history="1">
        <w:r w:rsidRPr="00D11B34">
          <w:rPr>
            <w:rStyle w:val="Hyperlink"/>
          </w:rPr>
          <w:t>Environmental Sustainability Policy</w:t>
        </w:r>
        <w:r>
          <w:rPr>
            <w:webHidden/>
          </w:rPr>
          <w:tab/>
        </w:r>
        <w:r>
          <w:rPr>
            <w:webHidden/>
          </w:rPr>
          <w:fldChar w:fldCharType="begin"/>
        </w:r>
        <w:r>
          <w:rPr>
            <w:webHidden/>
          </w:rPr>
          <w:instrText xml:space="preserve"> PAGEREF _Toc239165569 \h </w:instrText>
        </w:r>
        <w:r>
          <w:rPr>
            <w:webHidden/>
          </w:rPr>
        </w:r>
        <w:r>
          <w:rPr>
            <w:webHidden/>
          </w:rPr>
          <w:fldChar w:fldCharType="separate"/>
        </w:r>
        <w:r>
          <w:rPr>
            <w:webHidden/>
          </w:rPr>
          <w:t>112</w:t>
        </w:r>
        <w:r>
          <w:rPr>
            <w:webHidden/>
          </w:rPr>
          <w:fldChar w:fldCharType="end"/>
        </w:r>
      </w:hyperlink>
    </w:p>
    <w:p w14:paraId="03FCE4F8" w14:textId="3FCBC9D9"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70" w:history="1">
        <w:r w:rsidRPr="00D11B34">
          <w:rPr>
            <w:rStyle w:val="Hyperlink"/>
          </w:rPr>
          <w:t>Equipment and Resources Policy</w:t>
        </w:r>
        <w:r>
          <w:rPr>
            <w:webHidden/>
          </w:rPr>
          <w:tab/>
        </w:r>
        <w:r>
          <w:rPr>
            <w:webHidden/>
          </w:rPr>
          <w:fldChar w:fldCharType="begin"/>
        </w:r>
        <w:r>
          <w:rPr>
            <w:webHidden/>
          </w:rPr>
          <w:instrText xml:space="preserve"> PAGEREF _Toc239165570 \h </w:instrText>
        </w:r>
        <w:r>
          <w:rPr>
            <w:webHidden/>
          </w:rPr>
        </w:r>
        <w:r>
          <w:rPr>
            <w:webHidden/>
          </w:rPr>
          <w:fldChar w:fldCharType="separate"/>
        </w:r>
        <w:r>
          <w:rPr>
            <w:webHidden/>
          </w:rPr>
          <w:t>114</w:t>
        </w:r>
        <w:r>
          <w:rPr>
            <w:webHidden/>
          </w:rPr>
          <w:fldChar w:fldCharType="end"/>
        </w:r>
      </w:hyperlink>
    </w:p>
    <w:p w14:paraId="17E8B518" w14:textId="373817F4"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71" w:history="1">
        <w:r w:rsidRPr="00D11B34">
          <w:rPr>
            <w:rStyle w:val="Hyperlink"/>
          </w:rPr>
          <w:t>Fire Safety Policy</w:t>
        </w:r>
        <w:r>
          <w:rPr>
            <w:webHidden/>
          </w:rPr>
          <w:tab/>
        </w:r>
        <w:r>
          <w:rPr>
            <w:webHidden/>
          </w:rPr>
          <w:fldChar w:fldCharType="begin"/>
        </w:r>
        <w:r>
          <w:rPr>
            <w:webHidden/>
          </w:rPr>
          <w:instrText xml:space="preserve"> PAGEREF _Toc239165571 \h </w:instrText>
        </w:r>
        <w:r>
          <w:rPr>
            <w:webHidden/>
          </w:rPr>
        </w:r>
        <w:r>
          <w:rPr>
            <w:webHidden/>
          </w:rPr>
          <w:fldChar w:fldCharType="separate"/>
        </w:r>
        <w:r>
          <w:rPr>
            <w:webHidden/>
          </w:rPr>
          <w:t>115</w:t>
        </w:r>
        <w:r>
          <w:rPr>
            <w:webHidden/>
          </w:rPr>
          <w:fldChar w:fldCharType="end"/>
        </w:r>
      </w:hyperlink>
    </w:p>
    <w:p w14:paraId="557819A2" w14:textId="3AC3402C"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72" w:history="1">
        <w:r w:rsidRPr="00D11B34">
          <w:rPr>
            <w:rStyle w:val="Hyperlink"/>
          </w:rPr>
          <w:t>Food Play Policy</w:t>
        </w:r>
        <w:r>
          <w:rPr>
            <w:webHidden/>
          </w:rPr>
          <w:tab/>
        </w:r>
        <w:r>
          <w:rPr>
            <w:webHidden/>
          </w:rPr>
          <w:fldChar w:fldCharType="begin"/>
        </w:r>
        <w:r>
          <w:rPr>
            <w:webHidden/>
          </w:rPr>
          <w:instrText xml:space="preserve"> PAGEREF _Toc239165572 \h </w:instrText>
        </w:r>
        <w:r>
          <w:rPr>
            <w:webHidden/>
          </w:rPr>
        </w:r>
        <w:r>
          <w:rPr>
            <w:webHidden/>
          </w:rPr>
          <w:fldChar w:fldCharType="separate"/>
        </w:r>
        <w:r>
          <w:rPr>
            <w:webHidden/>
          </w:rPr>
          <w:t>118</w:t>
        </w:r>
        <w:r>
          <w:rPr>
            <w:webHidden/>
          </w:rPr>
          <w:fldChar w:fldCharType="end"/>
        </w:r>
      </w:hyperlink>
    </w:p>
    <w:p w14:paraId="7B7C335D" w14:textId="5CD7C59A"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73" w:history="1">
        <w:r w:rsidRPr="00D11B34">
          <w:rPr>
            <w:rStyle w:val="Hyperlink"/>
          </w:rPr>
          <w:t>General Data Protection Regulation (GDPR) Privacy Notice</w:t>
        </w:r>
        <w:r>
          <w:rPr>
            <w:webHidden/>
          </w:rPr>
          <w:tab/>
        </w:r>
        <w:r>
          <w:rPr>
            <w:webHidden/>
          </w:rPr>
          <w:fldChar w:fldCharType="begin"/>
        </w:r>
        <w:r>
          <w:rPr>
            <w:webHidden/>
          </w:rPr>
          <w:instrText xml:space="preserve"> PAGEREF _Toc239165573 \h </w:instrText>
        </w:r>
        <w:r>
          <w:rPr>
            <w:webHidden/>
          </w:rPr>
        </w:r>
        <w:r>
          <w:rPr>
            <w:webHidden/>
          </w:rPr>
          <w:fldChar w:fldCharType="separate"/>
        </w:r>
        <w:r>
          <w:rPr>
            <w:webHidden/>
          </w:rPr>
          <w:t>119</w:t>
        </w:r>
        <w:r>
          <w:rPr>
            <w:webHidden/>
          </w:rPr>
          <w:fldChar w:fldCharType="end"/>
        </w:r>
      </w:hyperlink>
    </w:p>
    <w:p w14:paraId="66CB7CFB" w14:textId="787D3F7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74" w:history="1">
        <w:r w:rsidRPr="00D11B34">
          <w:rPr>
            <w:rStyle w:val="Hyperlink"/>
          </w:rPr>
          <w:t>Grievance Procedure</w:t>
        </w:r>
        <w:r>
          <w:rPr>
            <w:webHidden/>
          </w:rPr>
          <w:tab/>
        </w:r>
        <w:r>
          <w:rPr>
            <w:webHidden/>
          </w:rPr>
          <w:fldChar w:fldCharType="begin"/>
        </w:r>
        <w:r>
          <w:rPr>
            <w:webHidden/>
          </w:rPr>
          <w:instrText xml:space="preserve"> PAGEREF _Toc239165574 \h </w:instrText>
        </w:r>
        <w:r>
          <w:rPr>
            <w:webHidden/>
          </w:rPr>
        </w:r>
        <w:r>
          <w:rPr>
            <w:webHidden/>
          </w:rPr>
          <w:fldChar w:fldCharType="separate"/>
        </w:r>
        <w:r>
          <w:rPr>
            <w:webHidden/>
          </w:rPr>
          <w:t>130</w:t>
        </w:r>
        <w:r>
          <w:rPr>
            <w:webHidden/>
          </w:rPr>
          <w:fldChar w:fldCharType="end"/>
        </w:r>
      </w:hyperlink>
    </w:p>
    <w:p w14:paraId="27868F50" w14:textId="34766FD0"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75" w:history="1">
        <w:r w:rsidRPr="00D11B34">
          <w:rPr>
            <w:rStyle w:val="Hyperlink"/>
          </w:rPr>
          <w:t>Gun and Superhero Play Policy</w:t>
        </w:r>
        <w:r>
          <w:rPr>
            <w:webHidden/>
          </w:rPr>
          <w:tab/>
        </w:r>
        <w:r>
          <w:rPr>
            <w:webHidden/>
          </w:rPr>
          <w:fldChar w:fldCharType="begin"/>
        </w:r>
        <w:r>
          <w:rPr>
            <w:webHidden/>
          </w:rPr>
          <w:instrText xml:space="preserve"> PAGEREF _Toc239165575 \h </w:instrText>
        </w:r>
        <w:r>
          <w:rPr>
            <w:webHidden/>
          </w:rPr>
        </w:r>
        <w:r>
          <w:rPr>
            <w:webHidden/>
          </w:rPr>
          <w:fldChar w:fldCharType="separate"/>
        </w:r>
        <w:r>
          <w:rPr>
            <w:webHidden/>
          </w:rPr>
          <w:t>133</w:t>
        </w:r>
        <w:r>
          <w:rPr>
            <w:webHidden/>
          </w:rPr>
          <w:fldChar w:fldCharType="end"/>
        </w:r>
      </w:hyperlink>
    </w:p>
    <w:p w14:paraId="7034B9A4" w14:textId="751E7535"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76" w:history="1">
        <w:r w:rsidRPr="00D11B34">
          <w:rPr>
            <w:rStyle w:val="Hyperlink"/>
          </w:rPr>
          <w:t>Health and Safety – General Policy</w:t>
        </w:r>
        <w:r>
          <w:rPr>
            <w:webHidden/>
          </w:rPr>
          <w:tab/>
        </w:r>
        <w:r>
          <w:rPr>
            <w:webHidden/>
          </w:rPr>
          <w:fldChar w:fldCharType="begin"/>
        </w:r>
        <w:r>
          <w:rPr>
            <w:webHidden/>
          </w:rPr>
          <w:instrText xml:space="preserve"> PAGEREF _Toc239165576 \h </w:instrText>
        </w:r>
        <w:r>
          <w:rPr>
            <w:webHidden/>
          </w:rPr>
        </w:r>
        <w:r>
          <w:rPr>
            <w:webHidden/>
          </w:rPr>
          <w:fldChar w:fldCharType="separate"/>
        </w:r>
        <w:r>
          <w:rPr>
            <w:webHidden/>
          </w:rPr>
          <w:t>134</w:t>
        </w:r>
        <w:r>
          <w:rPr>
            <w:webHidden/>
          </w:rPr>
          <w:fldChar w:fldCharType="end"/>
        </w:r>
      </w:hyperlink>
    </w:p>
    <w:p w14:paraId="31C2B0A8" w14:textId="4871D3C5"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77" w:history="1">
        <w:r w:rsidRPr="00D11B34">
          <w:rPr>
            <w:rStyle w:val="Hyperlink"/>
          </w:rPr>
          <w:t>Healthy Workplace Policy</w:t>
        </w:r>
        <w:r>
          <w:rPr>
            <w:webHidden/>
          </w:rPr>
          <w:tab/>
        </w:r>
        <w:r>
          <w:rPr>
            <w:webHidden/>
          </w:rPr>
          <w:fldChar w:fldCharType="begin"/>
        </w:r>
        <w:r>
          <w:rPr>
            <w:webHidden/>
          </w:rPr>
          <w:instrText xml:space="preserve"> PAGEREF _Toc239165577 \h </w:instrText>
        </w:r>
        <w:r>
          <w:rPr>
            <w:webHidden/>
          </w:rPr>
        </w:r>
        <w:r>
          <w:rPr>
            <w:webHidden/>
          </w:rPr>
          <w:fldChar w:fldCharType="separate"/>
        </w:r>
        <w:r>
          <w:rPr>
            <w:webHidden/>
          </w:rPr>
          <w:t>139</w:t>
        </w:r>
        <w:r>
          <w:rPr>
            <w:webHidden/>
          </w:rPr>
          <w:fldChar w:fldCharType="end"/>
        </w:r>
      </w:hyperlink>
    </w:p>
    <w:p w14:paraId="14FFDC0D" w14:textId="1B19B172"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78" w:history="1">
        <w:r w:rsidRPr="00D11B34">
          <w:rPr>
            <w:rStyle w:val="Hyperlink"/>
          </w:rPr>
          <w:t>Immunisation Policy</w:t>
        </w:r>
        <w:r>
          <w:rPr>
            <w:webHidden/>
          </w:rPr>
          <w:tab/>
        </w:r>
        <w:r>
          <w:rPr>
            <w:webHidden/>
          </w:rPr>
          <w:fldChar w:fldCharType="begin"/>
        </w:r>
        <w:r>
          <w:rPr>
            <w:webHidden/>
          </w:rPr>
          <w:instrText xml:space="preserve"> PAGEREF _Toc239165578 \h </w:instrText>
        </w:r>
        <w:r>
          <w:rPr>
            <w:webHidden/>
          </w:rPr>
        </w:r>
        <w:r>
          <w:rPr>
            <w:webHidden/>
          </w:rPr>
          <w:fldChar w:fldCharType="separate"/>
        </w:r>
        <w:r>
          <w:rPr>
            <w:webHidden/>
          </w:rPr>
          <w:t>143</w:t>
        </w:r>
        <w:r>
          <w:rPr>
            <w:webHidden/>
          </w:rPr>
          <w:fldChar w:fldCharType="end"/>
        </w:r>
      </w:hyperlink>
    </w:p>
    <w:p w14:paraId="36A988FC" w14:textId="325251E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79" w:history="1">
        <w:r w:rsidRPr="00D11B34">
          <w:rPr>
            <w:rStyle w:val="Hyperlink"/>
          </w:rPr>
          <w:t>Inclusion and Equality Policy</w:t>
        </w:r>
        <w:r>
          <w:rPr>
            <w:webHidden/>
          </w:rPr>
          <w:tab/>
        </w:r>
        <w:r>
          <w:rPr>
            <w:webHidden/>
          </w:rPr>
          <w:fldChar w:fldCharType="begin"/>
        </w:r>
        <w:r>
          <w:rPr>
            <w:webHidden/>
          </w:rPr>
          <w:instrText xml:space="preserve"> PAGEREF _Toc239165579 \h </w:instrText>
        </w:r>
        <w:r>
          <w:rPr>
            <w:webHidden/>
          </w:rPr>
        </w:r>
        <w:r>
          <w:rPr>
            <w:webHidden/>
          </w:rPr>
          <w:fldChar w:fldCharType="separate"/>
        </w:r>
        <w:r>
          <w:rPr>
            <w:webHidden/>
          </w:rPr>
          <w:t>144</w:t>
        </w:r>
        <w:r>
          <w:rPr>
            <w:webHidden/>
          </w:rPr>
          <w:fldChar w:fldCharType="end"/>
        </w:r>
      </w:hyperlink>
    </w:p>
    <w:p w14:paraId="20F8F01C" w14:textId="54465D62"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80" w:history="1">
        <w:r w:rsidRPr="00D11B34">
          <w:rPr>
            <w:rStyle w:val="Hyperlink"/>
          </w:rPr>
          <w:t>Infection Control Policy</w:t>
        </w:r>
        <w:r>
          <w:rPr>
            <w:webHidden/>
          </w:rPr>
          <w:tab/>
        </w:r>
        <w:r>
          <w:rPr>
            <w:webHidden/>
          </w:rPr>
          <w:fldChar w:fldCharType="begin"/>
        </w:r>
        <w:r>
          <w:rPr>
            <w:webHidden/>
          </w:rPr>
          <w:instrText xml:space="preserve"> PAGEREF _Toc239165580 \h </w:instrText>
        </w:r>
        <w:r>
          <w:rPr>
            <w:webHidden/>
          </w:rPr>
        </w:r>
        <w:r>
          <w:rPr>
            <w:webHidden/>
          </w:rPr>
          <w:fldChar w:fldCharType="separate"/>
        </w:r>
        <w:r>
          <w:rPr>
            <w:webHidden/>
          </w:rPr>
          <w:t>149</w:t>
        </w:r>
        <w:r>
          <w:rPr>
            <w:webHidden/>
          </w:rPr>
          <w:fldChar w:fldCharType="end"/>
        </w:r>
      </w:hyperlink>
    </w:p>
    <w:p w14:paraId="09201D5E" w14:textId="0F5EBC8E"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81" w:history="1">
        <w:r w:rsidRPr="00D11B34">
          <w:rPr>
            <w:rStyle w:val="Hyperlink"/>
          </w:rPr>
          <w:t>Late Collection and Non-Collection of Children Policy</w:t>
        </w:r>
        <w:r>
          <w:rPr>
            <w:webHidden/>
          </w:rPr>
          <w:tab/>
        </w:r>
        <w:r>
          <w:rPr>
            <w:webHidden/>
          </w:rPr>
          <w:fldChar w:fldCharType="begin"/>
        </w:r>
        <w:r>
          <w:rPr>
            <w:webHidden/>
          </w:rPr>
          <w:instrText xml:space="preserve"> PAGEREF _Toc239165581 \h </w:instrText>
        </w:r>
        <w:r>
          <w:rPr>
            <w:webHidden/>
          </w:rPr>
        </w:r>
        <w:r>
          <w:rPr>
            <w:webHidden/>
          </w:rPr>
          <w:fldChar w:fldCharType="separate"/>
        </w:r>
        <w:r>
          <w:rPr>
            <w:webHidden/>
          </w:rPr>
          <w:t>151</w:t>
        </w:r>
        <w:r>
          <w:rPr>
            <w:webHidden/>
          </w:rPr>
          <w:fldChar w:fldCharType="end"/>
        </w:r>
      </w:hyperlink>
    </w:p>
    <w:p w14:paraId="301365A8" w14:textId="4B82F832"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82" w:history="1">
        <w:r w:rsidRPr="00D11B34">
          <w:rPr>
            <w:rStyle w:val="Hyperlink"/>
          </w:rPr>
          <w:t>Lone Working Policy</w:t>
        </w:r>
        <w:r>
          <w:rPr>
            <w:webHidden/>
          </w:rPr>
          <w:tab/>
        </w:r>
        <w:r>
          <w:rPr>
            <w:webHidden/>
          </w:rPr>
          <w:fldChar w:fldCharType="begin"/>
        </w:r>
        <w:r>
          <w:rPr>
            <w:webHidden/>
          </w:rPr>
          <w:instrText xml:space="preserve"> PAGEREF _Toc239165582 \h </w:instrText>
        </w:r>
        <w:r>
          <w:rPr>
            <w:webHidden/>
          </w:rPr>
        </w:r>
        <w:r>
          <w:rPr>
            <w:webHidden/>
          </w:rPr>
          <w:fldChar w:fldCharType="separate"/>
        </w:r>
        <w:r>
          <w:rPr>
            <w:webHidden/>
          </w:rPr>
          <w:t>153</w:t>
        </w:r>
        <w:r>
          <w:rPr>
            <w:webHidden/>
          </w:rPr>
          <w:fldChar w:fldCharType="end"/>
        </w:r>
      </w:hyperlink>
    </w:p>
    <w:p w14:paraId="732FB4F2" w14:textId="78A19137"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83" w:history="1">
        <w:r w:rsidRPr="00D11B34">
          <w:rPr>
            <w:rStyle w:val="Hyperlink"/>
          </w:rPr>
          <w:t>Looked After Children Policy</w:t>
        </w:r>
        <w:r>
          <w:rPr>
            <w:webHidden/>
          </w:rPr>
          <w:tab/>
        </w:r>
        <w:r>
          <w:rPr>
            <w:webHidden/>
          </w:rPr>
          <w:fldChar w:fldCharType="begin"/>
        </w:r>
        <w:r>
          <w:rPr>
            <w:webHidden/>
          </w:rPr>
          <w:instrText xml:space="preserve"> PAGEREF _Toc239165583 \h </w:instrText>
        </w:r>
        <w:r>
          <w:rPr>
            <w:webHidden/>
          </w:rPr>
        </w:r>
        <w:r>
          <w:rPr>
            <w:webHidden/>
          </w:rPr>
          <w:fldChar w:fldCharType="separate"/>
        </w:r>
        <w:r>
          <w:rPr>
            <w:webHidden/>
          </w:rPr>
          <w:t>155</w:t>
        </w:r>
        <w:r>
          <w:rPr>
            <w:webHidden/>
          </w:rPr>
          <w:fldChar w:fldCharType="end"/>
        </w:r>
      </w:hyperlink>
    </w:p>
    <w:p w14:paraId="083D9CBB" w14:textId="44B3D52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84" w:history="1">
        <w:r w:rsidRPr="00D11B34">
          <w:rPr>
            <w:rStyle w:val="Hyperlink"/>
          </w:rPr>
          <w:t>Low-Level Concerns Policy</w:t>
        </w:r>
        <w:r>
          <w:rPr>
            <w:webHidden/>
          </w:rPr>
          <w:tab/>
        </w:r>
        <w:r>
          <w:rPr>
            <w:webHidden/>
          </w:rPr>
          <w:fldChar w:fldCharType="begin"/>
        </w:r>
        <w:r>
          <w:rPr>
            <w:webHidden/>
          </w:rPr>
          <w:instrText xml:space="preserve"> PAGEREF _Toc239165584 \h </w:instrText>
        </w:r>
        <w:r>
          <w:rPr>
            <w:webHidden/>
          </w:rPr>
        </w:r>
        <w:r>
          <w:rPr>
            <w:webHidden/>
          </w:rPr>
          <w:fldChar w:fldCharType="separate"/>
        </w:r>
        <w:r>
          <w:rPr>
            <w:webHidden/>
          </w:rPr>
          <w:t>158</w:t>
        </w:r>
        <w:r>
          <w:rPr>
            <w:webHidden/>
          </w:rPr>
          <w:fldChar w:fldCharType="end"/>
        </w:r>
      </w:hyperlink>
    </w:p>
    <w:p w14:paraId="3EB26C4E" w14:textId="70008DAA"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85" w:history="1">
        <w:r w:rsidRPr="00D11B34">
          <w:rPr>
            <w:rStyle w:val="Hyperlink"/>
          </w:rPr>
          <w:t>Managing Extreme Weather Policy</w:t>
        </w:r>
        <w:r>
          <w:rPr>
            <w:webHidden/>
          </w:rPr>
          <w:tab/>
        </w:r>
        <w:r>
          <w:rPr>
            <w:webHidden/>
          </w:rPr>
          <w:fldChar w:fldCharType="begin"/>
        </w:r>
        <w:r>
          <w:rPr>
            <w:webHidden/>
          </w:rPr>
          <w:instrText xml:space="preserve"> PAGEREF _Toc239165585 \h </w:instrText>
        </w:r>
        <w:r>
          <w:rPr>
            <w:webHidden/>
          </w:rPr>
        </w:r>
        <w:r>
          <w:rPr>
            <w:webHidden/>
          </w:rPr>
          <w:fldChar w:fldCharType="separate"/>
        </w:r>
        <w:r>
          <w:rPr>
            <w:webHidden/>
          </w:rPr>
          <w:t>162</w:t>
        </w:r>
        <w:r>
          <w:rPr>
            <w:webHidden/>
          </w:rPr>
          <w:fldChar w:fldCharType="end"/>
        </w:r>
      </w:hyperlink>
    </w:p>
    <w:p w14:paraId="5DF1B2EB" w14:textId="378FD139"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86" w:history="1">
        <w:r w:rsidRPr="00D11B34">
          <w:rPr>
            <w:rStyle w:val="Hyperlink"/>
          </w:rPr>
          <w:t>Manual Handling Policy</w:t>
        </w:r>
        <w:r>
          <w:rPr>
            <w:webHidden/>
          </w:rPr>
          <w:tab/>
        </w:r>
        <w:r>
          <w:rPr>
            <w:webHidden/>
          </w:rPr>
          <w:fldChar w:fldCharType="begin"/>
        </w:r>
        <w:r>
          <w:rPr>
            <w:webHidden/>
          </w:rPr>
          <w:instrText xml:space="preserve"> PAGEREF _Toc239165586 \h </w:instrText>
        </w:r>
        <w:r>
          <w:rPr>
            <w:webHidden/>
          </w:rPr>
        </w:r>
        <w:r>
          <w:rPr>
            <w:webHidden/>
          </w:rPr>
          <w:fldChar w:fldCharType="separate"/>
        </w:r>
        <w:r>
          <w:rPr>
            <w:webHidden/>
          </w:rPr>
          <w:t>165</w:t>
        </w:r>
        <w:r>
          <w:rPr>
            <w:webHidden/>
          </w:rPr>
          <w:fldChar w:fldCharType="end"/>
        </w:r>
      </w:hyperlink>
    </w:p>
    <w:p w14:paraId="1C69BF42" w14:textId="5B67547C"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87" w:history="1">
        <w:r w:rsidRPr="00D11B34">
          <w:rPr>
            <w:rStyle w:val="Hyperlink"/>
          </w:rPr>
          <w:t>Medication Policy</w:t>
        </w:r>
        <w:r>
          <w:rPr>
            <w:webHidden/>
          </w:rPr>
          <w:tab/>
        </w:r>
        <w:r>
          <w:rPr>
            <w:webHidden/>
          </w:rPr>
          <w:fldChar w:fldCharType="begin"/>
        </w:r>
        <w:r>
          <w:rPr>
            <w:webHidden/>
          </w:rPr>
          <w:instrText xml:space="preserve"> PAGEREF _Toc239165587 \h </w:instrText>
        </w:r>
        <w:r>
          <w:rPr>
            <w:webHidden/>
          </w:rPr>
        </w:r>
        <w:r>
          <w:rPr>
            <w:webHidden/>
          </w:rPr>
          <w:fldChar w:fldCharType="separate"/>
        </w:r>
        <w:r>
          <w:rPr>
            <w:webHidden/>
          </w:rPr>
          <w:t>168</w:t>
        </w:r>
        <w:r>
          <w:rPr>
            <w:webHidden/>
          </w:rPr>
          <w:fldChar w:fldCharType="end"/>
        </w:r>
      </w:hyperlink>
    </w:p>
    <w:p w14:paraId="1FDB114F" w14:textId="5DAA6B3E"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88" w:history="1">
        <w:r w:rsidRPr="00D11B34">
          <w:rPr>
            <w:rStyle w:val="Hyperlink"/>
          </w:rPr>
          <w:t>Menopause Policy</w:t>
        </w:r>
        <w:r>
          <w:rPr>
            <w:webHidden/>
          </w:rPr>
          <w:tab/>
        </w:r>
        <w:r>
          <w:rPr>
            <w:webHidden/>
          </w:rPr>
          <w:fldChar w:fldCharType="begin"/>
        </w:r>
        <w:r>
          <w:rPr>
            <w:webHidden/>
          </w:rPr>
          <w:instrText xml:space="preserve"> PAGEREF _Toc239165588 \h </w:instrText>
        </w:r>
        <w:r>
          <w:rPr>
            <w:webHidden/>
          </w:rPr>
        </w:r>
        <w:r>
          <w:rPr>
            <w:webHidden/>
          </w:rPr>
          <w:fldChar w:fldCharType="separate"/>
        </w:r>
        <w:r>
          <w:rPr>
            <w:webHidden/>
          </w:rPr>
          <w:t>172</w:t>
        </w:r>
        <w:r>
          <w:rPr>
            <w:webHidden/>
          </w:rPr>
          <w:fldChar w:fldCharType="end"/>
        </w:r>
      </w:hyperlink>
    </w:p>
    <w:p w14:paraId="3233BE5F" w14:textId="6C9874F6"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89" w:history="1">
        <w:r w:rsidRPr="00D11B34">
          <w:rPr>
            <w:rStyle w:val="Hyperlink"/>
          </w:rPr>
          <w:t>Missing Child from Nursery Procedure</w:t>
        </w:r>
        <w:r>
          <w:rPr>
            <w:webHidden/>
          </w:rPr>
          <w:tab/>
        </w:r>
        <w:r>
          <w:rPr>
            <w:webHidden/>
          </w:rPr>
          <w:fldChar w:fldCharType="begin"/>
        </w:r>
        <w:r>
          <w:rPr>
            <w:webHidden/>
          </w:rPr>
          <w:instrText xml:space="preserve"> PAGEREF _Toc239165589 \h </w:instrText>
        </w:r>
        <w:r>
          <w:rPr>
            <w:webHidden/>
          </w:rPr>
        </w:r>
        <w:r>
          <w:rPr>
            <w:webHidden/>
          </w:rPr>
          <w:fldChar w:fldCharType="separate"/>
        </w:r>
        <w:r>
          <w:rPr>
            <w:webHidden/>
          </w:rPr>
          <w:t>175</w:t>
        </w:r>
        <w:r>
          <w:rPr>
            <w:webHidden/>
          </w:rPr>
          <w:fldChar w:fldCharType="end"/>
        </w:r>
      </w:hyperlink>
    </w:p>
    <w:p w14:paraId="061AFE9C" w14:textId="40E949D6"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90" w:history="1">
        <w:r w:rsidRPr="00D11B34">
          <w:rPr>
            <w:rStyle w:val="Hyperlink"/>
          </w:rPr>
          <w:t>Missing Child from Outings Procedure</w:t>
        </w:r>
        <w:r>
          <w:rPr>
            <w:webHidden/>
          </w:rPr>
          <w:tab/>
        </w:r>
        <w:r>
          <w:rPr>
            <w:webHidden/>
          </w:rPr>
          <w:fldChar w:fldCharType="begin"/>
        </w:r>
        <w:r>
          <w:rPr>
            <w:webHidden/>
          </w:rPr>
          <w:instrText xml:space="preserve"> PAGEREF _Toc239165590 \h </w:instrText>
        </w:r>
        <w:r>
          <w:rPr>
            <w:webHidden/>
          </w:rPr>
        </w:r>
        <w:r>
          <w:rPr>
            <w:webHidden/>
          </w:rPr>
          <w:fldChar w:fldCharType="separate"/>
        </w:r>
        <w:r>
          <w:rPr>
            <w:webHidden/>
          </w:rPr>
          <w:t>176</w:t>
        </w:r>
        <w:r>
          <w:rPr>
            <w:webHidden/>
          </w:rPr>
          <w:fldChar w:fldCharType="end"/>
        </w:r>
      </w:hyperlink>
    </w:p>
    <w:p w14:paraId="54A64DB5" w14:textId="4FB626A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91" w:history="1">
        <w:r w:rsidRPr="00D11B34">
          <w:rPr>
            <w:rStyle w:val="Hyperlink"/>
          </w:rPr>
          <w:t>Mobile Phone and Electronic Device Use Policy</w:t>
        </w:r>
        <w:r>
          <w:rPr>
            <w:webHidden/>
          </w:rPr>
          <w:tab/>
        </w:r>
        <w:r>
          <w:rPr>
            <w:webHidden/>
          </w:rPr>
          <w:fldChar w:fldCharType="begin"/>
        </w:r>
        <w:r>
          <w:rPr>
            <w:webHidden/>
          </w:rPr>
          <w:instrText xml:space="preserve"> PAGEREF _Toc239165591 \h </w:instrText>
        </w:r>
        <w:r>
          <w:rPr>
            <w:webHidden/>
          </w:rPr>
        </w:r>
        <w:r>
          <w:rPr>
            <w:webHidden/>
          </w:rPr>
          <w:fldChar w:fldCharType="separate"/>
        </w:r>
        <w:r>
          <w:rPr>
            <w:webHidden/>
          </w:rPr>
          <w:t>177</w:t>
        </w:r>
        <w:r>
          <w:rPr>
            <w:webHidden/>
          </w:rPr>
          <w:fldChar w:fldCharType="end"/>
        </w:r>
      </w:hyperlink>
    </w:p>
    <w:p w14:paraId="0B000AF3" w14:textId="1A9D7E3D"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92" w:history="1">
        <w:r w:rsidRPr="00D11B34">
          <w:rPr>
            <w:rStyle w:val="Hyperlink"/>
          </w:rPr>
          <w:t>More Able and Talented Children Policy</w:t>
        </w:r>
        <w:r>
          <w:rPr>
            <w:webHidden/>
          </w:rPr>
          <w:tab/>
        </w:r>
        <w:r>
          <w:rPr>
            <w:webHidden/>
          </w:rPr>
          <w:fldChar w:fldCharType="begin"/>
        </w:r>
        <w:r>
          <w:rPr>
            <w:webHidden/>
          </w:rPr>
          <w:instrText xml:space="preserve"> PAGEREF _Toc239165592 \h </w:instrText>
        </w:r>
        <w:r>
          <w:rPr>
            <w:webHidden/>
          </w:rPr>
        </w:r>
        <w:r>
          <w:rPr>
            <w:webHidden/>
          </w:rPr>
          <w:fldChar w:fldCharType="separate"/>
        </w:r>
        <w:r>
          <w:rPr>
            <w:webHidden/>
          </w:rPr>
          <w:t>180</w:t>
        </w:r>
        <w:r>
          <w:rPr>
            <w:webHidden/>
          </w:rPr>
          <w:fldChar w:fldCharType="end"/>
        </w:r>
      </w:hyperlink>
    </w:p>
    <w:p w14:paraId="1BB0B8DD" w14:textId="5D0E2F00"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93" w:history="1">
        <w:r w:rsidRPr="00D11B34">
          <w:rPr>
            <w:rStyle w:val="Hyperlink"/>
          </w:rPr>
          <w:t>Multiple Birth Families Policy</w:t>
        </w:r>
        <w:r>
          <w:rPr>
            <w:webHidden/>
          </w:rPr>
          <w:tab/>
        </w:r>
        <w:r>
          <w:rPr>
            <w:webHidden/>
          </w:rPr>
          <w:fldChar w:fldCharType="begin"/>
        </w:r>
        <w:r>
          <w:rPr>
            <w:webHidden/>
          </w:rPr>
          <w:instrText xml:space="preserve"> PAGEREF _Toc239165593 \h </w:instrText>
        </w:r>
        <w:r>
          <w:rPr>
            <w:webHidden/>
          </w:rPr>
        </w:r>
        <w:r>
          <w:rPr>
            <w:webHidden/>
          </w:rPr>
          <w:fldChar w:fldCharType="separate"/>
        </w:r>
        <w:r>
          <w:rPr>
            <w:webHidden/>
          </w:rPr>
          <w:t>182</w:t>
        </w:r>
        <w:r>
          <w:rPr>
            <w:webHidden/>
          </w:rPr>
          <w:fldChar w:fldCharType="end"/>
        </w:r>
      </w:hyperlink>
    </w:p>
    <w:p w14:paraId="65B0ACAE" w14:textId="704B6CA1"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94" w:history="1">
        <w:r w:rsidRPr="00D11B34">
          <w:rPr>
            <w:rStyle w:val="Hyperlink"/>
          </w:rPr>
          <w:t>Nappy Changing Policy</w:t>
        </w:r>
        <w:r>
          <w:rPr>
            <w:webHidden/>
          </w:rPr>
          <w:tab/>
        </w:r>
        <w:r>
          <w:rPr>
            <w:webHidden/>
          </w:rPr>
          <w:fldChar w:fldCharType="begin"/>
        </w:r>
        <w:r>
          <w:rPr>
            <w:webHidden/>
          </w:rPr>
          <w:instrText xml:space="preserve"> PAGEREF _Toc239165594 \h </w:instrText>
        </w:r>
        <w:r>
          <w:rPr>
            <w:webHidden/>
          </w:rPr>
        </w:r>
        <w:r>
          <w:rPr>
            <w:webHidden/>
          </w:rPr>
          <w:fldChar w:fldCharType="separate"/>
        </w:r>
        <w:r>
          <w:rPr>
            <w:webHidden/>
          </w:rPr>
          <w:t>183</w:t>
        </w:r>
        <w:r>
          <w:rPr>
            <w:webHidden/>
          </w:rPr>
          <w:fldChar w:fldCharType="end"/>
        </w:r>
      </w:hyperlink>
    </w:p>
    <w:p w14:paraId="45DD8A78" w14:textId="6683390D"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95" w:history="1">
        <w:r w:rsidRPr="00D11B34">
          <w:rPr>
            <w:rStyle w:val="Hyperlink"/>
          </w:rPr>
          <w:t>No Smoking/Vaping Policy</w:t>
        </w:r>
        <w:r>
          <w:rPr>
            <w:webHidden/>
          </w:rPr>
          <w:tab/>
        </w:r>
        <w:r>
          <w:rPr>
            <w:webHidden/>
          </w:rPr>
          <w:fldChar w:fldCharType="begin"/>
        </w:r>
        <w:r>
          <w:rPr>
            <w:webHidden/>
          </w:rPr>
          <w:instrText xml:space="preserve"> PAGEREF _Toc239165595 \h </w:instrText>
        </w:r>
        <w:r>
          <w:rPr>
            <w:webHidden/>
          </w:rPr>
        </w:r>
        <w:r>
          <w:rPr>
            <w:webHidden/>
          </w:rPr>
          <w:fldChar w:fldCharType="separate"/>
        </w:r>
        <w:r>
          <w:rPr>
            <w:webHidden/>
          </w:rPr>
          <w:t>186</w:t>
        </w:r>
        <w:r>
          <w:rPr>
            <w:webHidden/>
          </w:rPr>
          <w:fldChar w:fldCharType="end"/>
        </w:r>
      </w:hyperlink>
    </w:p>
    <w:p w14:paraId="5F15EFB7" w14:textId="09C44203"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96" w:history="1">
        <w:r w:rsidRPr="00D11B34">
          <w:rPr>
            <w:rStyle w:val="Hyperlink"/>
          </w:rPr>
          <w:t>Nursery Operational Plan</w:t>
        </w:r>
        <w:r>
          <w:rPr>
            <w:webHidden/>
          </w:rPr>
          <w:tab/>
        </w:r>
        <w:r>
          <w:rPr>
            <w:webHidden/>
          </w:rPr>
          <w:fldChar w:fldCharType="begin"/>
        </w:r>
        <w:r>
          <w:rPr>
            <w:webHidden/>
          </w:rPr>
          <w:instrText xml:space="preserve"> PAGEREF _Toc239165596 \h </w:instrText>
        </w:r>
        <w:r>
          <w:rPr>
            <w:webHidden/>
          </w:rPr>
        </w:r>
        <w:r>
          <w:rPr>
            <w:webHidden/>
          </w:rPr>
          <w:fldChar w:fldCharType="separate"/>
        </w:r>
        <w:r>
          <w:rPr>
            <w:webHidden/>
          </w:rPr>
          <w:t>187</w:t>
        </w:r>
        <w:r>
          <w:rPr>
            <w:webHidden/>
          </w:rPr>
          <w:fldChar w:fldCharType="end"/>
        </w:r>
      </w:hyperlink>
    </w:p>
    <w:p w14:paraId="679A1C51" w14:textId="2E0C271F"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97" w:history="1">
        <w:r w:rsidRPr="00D11B34">
          <w:rPr>
            <w:rStyle w:val="Hyperlink"/>
          </w:rPr>
          <w:t>Nutrition and Mealtimes Policy</w:t>
        </w:r>
        <w:r>
          <w:rPr>
            <w:webHidden/>
          </w:rPr>
          <w:tab/>
        </w:r>
        <w:r>
          <w:rPr>
            <w:webHidden/>
          </w:rPr>
          <w:fldChar w:fldCharType="begin"/>
        </w:r>
        <w:r>
          <w:rPr>
            <w:webHidden/>
          </w:rPr>
          <w:instrText xml:space="preserve"> PAGEREF _Toc239165597 \h </w:instrText>
        </w:r>
        <w:r>
          <w:rPr>
            <w:webHidden/>
          </w:rPr>
        </w:r>
        <w:r>
          <w:rPr>
            <w:webHidden/>
          </w:rPr>
          <w:fldChar w:fldCharType="separate"/>
        </w:r>
        <w:r>
          <w:rPr>
            <w:webHidden/>
          </w:rPr>
          <w:t>190</w:t>
        </w:r>
        <w:r>
          <w:rPr>
            <w:webHidden/>
          </w:rPr>
          <w:fldChar w:fldCharType="end"/>
        </w:r>
      </w:hyperlink>
    </w:p>
    <w:p w14:paraId="1E3D2B4A" w14:textId="3E264C76"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98" w:history="1">
        <w:r w:rsidRPr="00D11B34">
          <w:rPr>
            <w:rStyle w:val="Hyperlink"/>
          </w:rPr>
          <w:t>Online Safety Policy</w:t>
        </w:r>
        <w:r>
          <w:rPr>
            <w:webHidden/>
          </w:rPr>
          <w:tab/>
        </w:r>
        <w:r>
          <w:rPr>
            <w:webHidden/>
          </w:rPr>
          <w:fldChar w:fldCharType="begin"/>
        </w:r>
        <w:r>
          <w:rPr>
            <w:webHidden/>
          </w:rPr>
          <w:instrText xml:space="preserve"> PAGEREF _Toc239165598 \h </w:instrText>
        </w:r>
        <w:r>
          <w:rPr>
            <w:webHidden/>
          </w:rPr>
        </w:r>
        <w:r>
          <w:rPr>
            <w:webHidden/>
          </w:rPr>
          <w:fldChar w:fldCharType="separate"/>
        </w:r>
        <w:r>
          <w:rPr>
            <w:webHidden/>
          </w:rPr>
          <w:t>194</w:t>
        </w:r>
        <w:r>
          <w:rPr>
            <w:webHidden/>
          </w:rPr>
          <w:fldChar w:fldCharType="end"/>
        </w:r>
      </w:hyperlink>
    </w:p>
    <w:p w14:paraId="2BB283E2" w14:textId="41837D9C" w:rsidR="00A45803" w:rsidRDefault="00A45803">
      <w:pPr>
        <w:pStyle w:val="TOC1"/>
        <w:rPr>
          <w:rFonts w:asciiTheme="minorHAnsi" w:eastAsiaTheme="minorEastAsia" w:hAnsiTheme="minorHAnsi" w:cstheme="minorBidi"/>
          <w:kern w:val="2"/>
          <w:szCs w:val="24"/>
          <w:lang w:val="en-GB"/>
          <w14:ligatures w14:val="standardContextual"/>
        </w:rPr>
      </w:pPr>
      <w:hyperlink w:anchor="_Toc239165599" w:history="1">
        <w:r w:rsidRPr="00D11B34">
          <w:rPr>
            <w:rStyle w:val="Hyperlink"/>
          </w:rPr>
          <w:t>Outdoor Play Policy</w:t>
        </w:r>
        <w:r>
          <w:rPr>
            <w:webHidden/>
          </w:rPr>
          <w:tab/>
        </w:r>
        <w:r>
          <w:rPr>
            <w:webHidden/>
          </w:rPr>
          <w:fldChar w:fldCharType="begin"/>
        </w:r>
        <w:r>
          <w:rPr>
            <w:webHidden/>
          </w:rPr>
          <w:instrText xml:space="preserve"> PAGEREF _Toc239165599 \h </w:instrText>
        </w:r>
        <w:r>
          <w:rPr>
            <w:webHidden/>
          </w:rPr>
        </w:r>
        <w:r>
          <w:rPr>
            <w:webHidden/>
          </w:rPr>
          <w:fldChar w:fldCharType="separate"/>
        </w:r>
        <w:r>
          <w:rPr>
            <w:webHidden/>
          </w:rPr>
          <w:t>197</w:t>
        </w:r>
        <w:r>
          <w:rPr>
            <w:webHidden/>
          </w:rPr>
          <w:fldChar w:fldCharType="end"/>
        </w:r>
      </w:hyperlink>
    </w:p>
    <w:p w14:paraId="7A7A524F" w14:textId="1EDBC538"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00" w:history="1">
        <w:r w:rsidRPr="00D11B34">
          <w:rPr>
            <w:rStyle w:val="Hyperlink"/>
          </w:rPr>
          <w:t>Overall Approach to Risk Assessment</w:t>
        </w:r>
        <w:r>
          <w:rPr>
            <w:webHidden/>
          </w:rPr>
          <w:tab/>
        </w:r>
        <w:r>
          <w:rPr>
            <w:webHidden/>
          </w:rPr>
          <w:fldChar w:fldCharType="begin"/>
        </w:r>
        <w:r>
          <w:rPr>
            <w:webHidden/>
          </w:rPr>
          <w:instrText xml:space="preserve"> PAGEREF _Toc239165600 \h </w:instrText>
        </w:r>
        <w:r>
          <w:rPr>
            <w:webHidden/>
          </w:rPr>
        </w:r>
        <w:r>
          <w:rPr>
            <w:webHidden/>
          </w:rPr>
          <w:fldChar w:fldCharType="separate"/>
        </w:r>
        <w:r>
          <w:rPr>
            <w:webHidden/>
          </w:rPr>
          <w:t>199</w:t>
        </w:r>
        <w:r>
          <w:rPr>
            <w:webHidden/>
          </w:rPr>
          <w:fldChar w:fldCharType="end"/>
        </w:r>
      </w:hyperlink>
    </w:p>
    <w:p w14:paraId="41B49F67" w14:textId="0DD8DCF1"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01" w:history="1">
        <w:r w:rsidRPr="00D11B34">
          <w:rPr>
            <w:rStyle w:val="Hyperlink"/>
          </w:rPr>
          <w:t>Packed Lunch Policy</w:t>
        </w:r>
        <w:r>
          <w:rPr>
            <w:webHidden/>
          </w:rPr>
          <w:tab/>
        </w:r>
        <w:r>
          <w:rPr>
            <w:webHidden/>
          </w:rPr>
          <w:fldChar w:fldCharType="begin"/>
        </w:r>
        <w:r>
          <w:rPr>
            <w:webHidden/>
          </w:rPr>
          <w:instrText xml:space="preserve"> PAGEREF _Toc239165601 \h </w:instrText>
        </w:r>
        <w:r>
          <w:rPr>
            <w:webHidden/>
          </w:rPr>
        </w:r>
        <w:r>
          <w:rPr>
            <w:webHidden/>
          </w:rPr>
          <w:fldChar w:fldCharType="separate"/>
        </w:r>
        <w:r>
          <w:rPr>
            <w:webHidden/>
          </w:rPr>
          <w:t>200</w:t>
        </w:r>
        <w:r>
          <w:rPr>
            <w:webHidden/>
          </w:rPr>
          <w:fldChar w:fldCharType="end"/>
        </w:r>
      </w:hyperlink>
    </w:p>
    <w:p w14:paraId="49541240" w14:textId="58300AD6"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02" w:history="1">
        <w:r w:rsidRPr="00D11B34">
          <w:rPr>
            <w:rStyle w:val="Hyperlink"/>
          </w:rPr>
          <w:t>Parents as Partners Policy</w:t>
        </w:r>
        <w:r>
          <w:rPr>
            <w:webHidden/>
          </w:rPr>
          <w:tab/>
        </w:r>
        <w:r>
          <w:rPr>
            <w:webHidden/>
          </w:rPr>
          <w:fldChar w:fldCharType="begin"/>
        </w:r>
        <w:r>
          <w:rPr>
            <w:webHidden/>
          </w:rPr>
          <w:instrText xml:space="preserve"> PAGEREF _Toc239165602 \h </w:instrText>
        </w:r>
        <w:r>
          <w:rPr>
            <w:webHidden/>
          </w:rPr>
        </w:r>
        <w:r>
          <w:rPr>
            <w:webHidden/>
          </w:rPr>
          <w:fldChar w:fldCharType="separate"/>
        </w:r>
        <w:r>
          <w:rPr>
            <w:webHidden/>
          </w:rPr>
          <w:t>203</w:t>
        </w:r>
        <w:r>
          <w:rPr>
            <w:webHidden/>
          </w:rPr>
          <w:fldChar w:fldCharType="end"/>
        </w:r>
      </w:hyperlink>
    </w:p>
    <w:p w14:paraId="394D074E" w14:textId="506A9F0F"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03" w:history="1">
        <w:r w:rsidRPr="00D11B34">
          <w:rPr>
            <w:rStyle w:val="Hyperlink"/>
            <w:rFonts w:cstheme="minorHAnsi"/>
          </w:rPr>
          <w:t>Personnel Policy</w:t>
        </w:r>
        <w:r>
          <w:rPr>
            <w:webHidden/>
          </w:rPr>
          <w:tab/>
        </w:r>
        <w:r>
          <w:rPr>
            <w:webHidden/>
          </w:rPr>
          <w:fldChar w:fldCharType="begin"/>
        </w:r>
        <w:r>
          <w:rPr>
            <w:webHidden/>
          </w:rPr>
          <w:instrText xml:space="preserve"> PAGEREF _Toc239165603 \h </w:instrText>
        </w:r>
        <w:r>
          <w:rPr>
            <w:webHidden/>
          </w:rPr>
        </w:r>
        <w:r>
          <w:rPr>
            <w:webHidden/>
          </w:rPr>
          <w:fldChar w:fldCharType="separate"/>
        </w:r>
        <w:r>
          <w:rPr>
            <w:webHidden/>
          </w:rPr>
          <w:t>205</w:t>
        </w:r>
        <w:r>
          <w:rPr>
            <w:webHidden/>
          </w:rPr>
          <w:fldChar w:fldCharType="end"/>
        </w:r>
      </w:hyperlink>
    </w:p>
    <w:p w14:paraId="5B1DFDF2" w14:textId="2A8EC71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04" w:history="1">
        <w:r w:rsidRPr="00D11B34">
          <w:rPr>
            <w:rStyle w:val="Hyperlink"/>
            <w:rFonts w:cstheme="minorHAnsi"/>
          </w:rPr>
          <w:t>Photography and Filming Children Policy</w:t>
        </w:r>
        <w:r>
          <w:rPr>
            <w:webHidden/>
          </w:rPr>
          <w:tab/>
        </w:r>
        <w:r>
          <w:rPr>
            <w:webHidden/>
          </w:rPr>
          <w:fldChar w:fldCharType="begin"/>
        </w:r>
        <w:r>
          <w:rPr>
            <w:webHidden/>
          </w:rPr>
          <w:instrText xml:space="preserve"> PAGEREF _Toc239165604 \h </w:instrText>
        </w:r>
        <w:r>
          <w:rPr>
            <w:webHidden/>
          </w:rPr>
        </w:r>
        <w:r>
          <w:rPr>
            <w:webHidden/>
          </w:rPr>
          <w:fldChar w:fldCharType="separate"/>
        </w:r>
        <w:r>
          <w:rPr>
            <w:webHidden/>
          </w:rPr>
          <w:t>207</w:t>
        </w:r>
        <w:r>
          <w:rPr>
            <w:webHidden/>
          </w:rPr>
          <w:fldChar w:fldCharType="end"/>
        </w:r>
      </w:hyperlink>
    </w:p>
    <w:p w14:paraId="28A4191D" w14:textId="3D3DEE22"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05" w:history="1">
        <w:r w:rsidRPr="00D11B34">
          <w:rPr>
            <w:rStyle w:val="Hyperlink"/>
            <w:rFonts w:cstheme="minorHAnsi"/>
          </w:rPr>
          <w:t>Physical Activity Policy</w:t>
        </w:r>
        <w:r>
          <w:rPr>
            <w:webHidden/>
          </w:rPr>
          <w:tab/>
        </w:r>
        <w:r>
          <w:rPr>
            <w:webHidden/>
          </w:rPr>
          <w:fldChar w:fldCharType="begin"/>
        </w:r>
        <w:r>
          <w:rPr>
            <w:webHidden/>
          </w:rPr>
          <w:instrText xml:space="preserve"> PAGEREF _Toc239165605 \h </w:instrText>
        </w:r>
        <w:r>
          <w:rPr>
            <w:webHidden/>
          </w:rPr>
        </w:r>
        <w:r>
          <w:rPr>
            <w:webHidden/>
          </w:rPr>
          <w:fldChar w:fldCharType="separate"/>
        </w:r>
        <w:r>
          <w:rPr>
            <w:webHidden/>
          </w:rPr>
          <w:t>210</w:t>
        </w:r>
        <w:r>
          <w:rPr>
            <w:webHidden/>
          </w:rPr>
          <w:fldChar w:fldCharType="end"/>
        </w:r>
      </w:hyperlink>
    </w:p>
    <w:p w14:paraId="3A642C1A" w14:textId="7B596BC7"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06" w:history="1">
        <w:r w:rsidRPr="00D11B34">
          <w:rPr>
            <w:rStyle w:val="Hyperlink"/>
          </w:rPr>
          <w:t>Pregnancy and Family Leave Policy</w:t>
        </w:r>
        <w:r>
          <w:rPr>
            <w:webHidden/>
          </w:rPr>
          <w:tab/>
        </w:r>
        <w:r>
          <w:rPr>
            <w:webHidden/>
          </w:rPr>
          <w:fldChar w:fldCharType="begin"/>
        </w:r>
        <w:r>
          <w:rPr>
            <w:webHidden/>
          </w:rPr>
          <w:instrText xml:space="preserve"> PAGEREF _Toc239165606 \h </w:instrText>
        </w:r>
        <w:r>
          <w:rPr>
            <w:webHidden/>
          </w:rPr>
        </w:r>
        <w:r>
          <w:rPr>
            <w:webHidden/>
          </w:rPr>
          <w:fldChar w:fldCharType="separate"/>
        </w:r>
        <w:r>
          <w:rPr>
            <w:webHidden/>
          </w:rPr>
          <w:t>212</w:t>
        </w:r>
        <w:r>
          <w:rPr>
            <w:webHidden/>
          </w:rPr>
          <w:fldChar w:fldCharType="end"/>
        </w:r>
      </w:hyperlink>
    </w:p>
    <w:p w14:paraId="2FFCAE9F" w14:textId="088F558F"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07" w:history="1">
        <w:r w:rsidRPr="00D11B34">
          <w:rPr>
            <w:rStyle w:val="Hyperlink"/>
          </w:rPr>
          <w:t>Promoting Positive Behaviour Policy</w:t>
        </w:r>
        <w:r>
          <w:rPr>
            <w:webHidden/>
          </w:rPr>
          <w:tab/>
        </w:r>
        <w:r>
          <w:rPr>
            <w:webHidden/>
          </w:rPr>
          <w:fldChar w:fldCharType="begin"/>
        </w:r>
        <w:r>
          <w:rPr>
            <w:webHidden/>
          </w:rPr>
          <w:instrText xml:space="preserve"> PAGEREF _Toc239165607 \h </w:instrText>
        </w:r>
        <w:r>
          <w:rPr>
            <w:webHidden/>
          </w:rPr>
        </w:r>
        <w:r>
          <w:rPr>
            <w:webHidden/>
          </w:rPr>
          <w:fldChar w:fldCharType="separate"/>
        </w:r>
        <w:r>
          <w:rPr>
            <w:webHidden/>
          </w:rPr>
          <w:t>223</w:t>
        </w:r>
        <w:r>
          <w:rPr>
            <w:webHidden/>
          </w:rPr>
          <w:fldChar w:fldCharType="end"/>
        </w:r>
      </w:hyperlink>
    </w:p>
    <w:p w14:paraId="0BC3E70D" w14:textId="7B695024"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08" w:history="1">
        <w:r w:rsidRPr="00D11B34">
          <w:rPr>
            <w:rStyle w:val="Hyperlink"/>
          </w:rPr>
          <w:t>Quality Provision Policy</w:t>
        </w:r>
        <w:r>
          <w:rPr>
            <w:webHidden/>
          </w:rPr>
          <w:tab/>
        </w:r>
        <w:r>
          <w:rPr>
            <w:webHidden/>
          </w:rPr>
          <w:fldChar w:fldCharType="begin"/>
        </w:r>
        <w:r>
          <w:rPr>
            <w:webHidden/>
          </w:rPr>
          <w:instrText xml:space="preserve"> PAGEREF _Toc239165608 \h </w:instrText>
        </w:r>
        <w:r>
          <w:rPr>
            <w:webHidden/>
          </w:rPr>
        </w:r>
        <w:r>
          <w:rPr>
            <w:webHidden/>
          </w:rPr>
          <w:fldChar w:fldCharType="separate"/>
        </w:r>
        <w:r>
          <w:rPr>
            <w:webHidden/>
          </w:rPr>
          <w:t>227</w:t>
        </w:r>
        <w:r>
          <w:rPr>
            <w:webHidden/>
          </w:rPr>
          <w:fldChar w:fldCharType="end"/>
        </w:r>
      </w:hyperlink>
    </w:p>
    <w:p w14:paraId="758396AA" w14:textId="7DBE485A"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09" w:history="1">
        <w:r w:rsidRPr="00D11B34">
          <w:rPr>
            <w:rStyle w:val="Hyperlink"/>
            <w:rFonts w:cstheme="minorHAnsi"/>
          </w:rPr>
          <w:t>Recruitment, Selection and Suitability of Staff Policy</w:t>
        </w:r>
        <w:r>
          <w:rPr>
            <w:webHidden/>
          </w:rPr>
          <w:tab/>
        </w:r>
        <w:r>
          <w:rPr>
            <w:webHidden/>
          </w:rPr>
          <w:fldChar w:fldCharType="begin"/>
        </w:r>
        <w:r>
          <w:rPr>
            <w:webHidden/>
          </w:rPr>
          <w:instrText xml:space="preserve"> PAGEREF _Toc239165609 \h </w:instrText>
        </w:r>
        <w:r>
          <w:rPr>
            <w:webHidden/>
          </w:rPr>
        </w:r>
        <w:r>
          <w:rPr>
            <w:webHidden/>
          </w:rPr>
          <w:fldChar w:fldCharType="separate"/>
        </w:r>
        <w:r>
          <w:rPr>
            <w:webHidden/>
          </w:rPr>
          <w:t>229</w:t>
        </w:r>
        <w:r>
          <w:rPr>
            <w:webHidden/>
          </w:rPr>
          <w:fldChar w:fldCharType="end"/>
        </w:r>
      </w:hyperlink>
    </w:p>
    <w:p w14:paraId="5437F9C2" w14:textId="5148EBE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10" w:history="1">
        <w:r w:rsidRPr="00D11B34">
          <w:rPr>
            <w:rStyle w:val="Hyperlink"/>
          </w:rPr>
          <w:t>Respectful Intimate Care Policy</w:t>
        </w:r>
        <w:r>
          <w:rPr>
            <w:webHidden/>
          </w:rPr>
          <w:tab/>
        </w:r>
        <w:r>
          <w:rPr>
            <w:webHidden/>
          </w:rPr>
          <w:fldChar w:fldCharType="begin"/>
        </w:r>
        <w:r>
          <w:rPr>
            <w:webHidden/>
          </w:rPr>
          <w:instrText xml:space="preserve"> PAGEREF _Toc239165610 \h </w:instrText>
        </w:r>
        <w:r>
          <w:rPr>
            <w:webHidden/>
          </w:rPr>
        </w:r>
        <w:r>
          <w:rPr>
            <w:webHidden/>
          </w:rPr>
          <w:fldChar w:fldCharType="separate"/>
        </w:r>
        <w:r>
          <w:rPr>
            <w:webHidden/>
          </w:rPr>
          <w:t>234</w:t>
        </w:r>
        <w:r>
          <w:rPr>
            <w:webHidden/>
          </w:rPr>
          <w:fldChar w:fldCharType="end"/>
        </w:r>
      </w:hyperlink>
    </w:p>
    <w:p w14:paraId="02756704" w14:textId="19F34340"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11" w:history="1">
        <w:r w:rsidRPr="00D11B34">
          <w:rPr>
            <w:rStyle w:val="Hyperlink"/>
          </w:rPr>
          <w:t>Safer Sleep Policy</w:t>
        </w:r>
        <w:r>
          <w:rPr>
            <w:webHidden/>
          </w:rPr>
          <w:tab/>
        </w:r>
        <w:r>
          <w:rPr>
            <w:webHidden/>
          </w:rPr>
          <w:fldChar w:fldCharType="begin"/>
        </w:r>
        <w:r>
          <w:rPr>
            <w:webHidden/>
          </w:rPr>
          <w:instrText xml:space="preserve"> PAGEREF _Toc239165611 \h </w:instrText>
        </w:r>
        <w:r>
          <w:rPr>
            <w:webHidden/>
          </w:rPr>
        </w:r>
        <w:r>
          <w:rPr>
            <w:webHidden/>
          </w:rPr>
          <w:fldChar w:fldCharType="separate"/>
        </w:r>
        <w:r>
          <w:rPr>
            <w:webHidden/>
          </w:rPr>
          <w:t>236</w:t>
        </w:r>
        <w:r>
          <w:rPr>
            <w:webHidden/>
          </w:rPr>
          <w:fldChar w:fldCharType="end"/>
        </w:r>
      </w:hyperlink>
    </w:p>
    <w:p w14:paraId="6CFDA844" w14:textId="38355CEA"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12" w:history="1">
        <w:r w:rsidRPr="00D11B34">
          <w:rPr>
            <w:rStyle w:val="Hyperlink"/>
          </w:rPr>
          <w:t>Safety Checks</w:t>
        </w:r>
        <w:r>
          <w:rPr>
            <w:webHidden/>
          </w:rPr>
          <w:tab/>
        </w:r>
        <w:r>
          <w:rPr>
            <w:webHidden/>
          </w:rPr>
          <w:fldChar w:fldCharType="begin"/>
        </w:r>
        <w:r>
          <w:rPr>
            <w:webHidden/>
          </w:rPr>
          <w:instrText xml:space="preserve"> PAGEREF _Toc239165612 \h </w:instrText>
        </w:r>
        <w:r>
          <w:rPr>
            <w:webHidden/>
          </w:rPr>
        </w:r>
        <w:r>
          <w:rPr>
            <w:webHidden/>
          </w:rPr>
          <w:fldChar w:fldCharType="separate"/>
        </w:r>
        <w:r>
          <w:rPr>
            <w:webHidden/>
          </w:rPr>
          <w:t>239</w:t>
        </w:r>
        <w:r>
          <w:rPr>
            <w:webHidden/>
          </w:rPr>
          <w:fldChar w:fldCharType="end"/>
        </w:r>
      </w:hyperlink>
    </w:p>
    <w:p w14:paraId="5A2D322A" w14:textId="40CCAF67"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13" w:history="1">
        <w:r w:rsidRPr="00D11B34">
          <w:rPr>
            <w:rStyle w:val="Hyperlink"/>
          </w:rPr>
          <w:t>Screen Use Policy</w:t>
        </w:r>
        <w:r>
          <w:rPr>
            <w:webHidden/>
          </w:rPr>
          <w:tab/>
        </w:r>
        <w:r>
          <w:rPr>
            <w:webHidden/>
          </w:rPr>
          <w:fldChar w:fldCharType="begin"/>
        </w:r>
        <w:r>
          <w:rPr>
            <w:webHidden/>
          </w:rPr>
          <w:instrText xml:space="preserve"> PAGEREF _Toc239165613 \h </w:instrText>
        </w:r>
        <w:r>
          <w:rPr>
            <w:webHidden/>
          </w:rPr>
        </w:r>
        <w:r>
          <w:rPr>
            <w:webHidden/>
          </w:rPr>
          <w:fldChar w:fldCharType="separate"/>
        </w:r>
        <w:r>
          <w:rPr>
            <w:webHidden/>
          </w:rPr>
          <w:t>243</w:t>
        </w:r>
        <w:r>
          <w:rPr>
            <w:webHidden/>
          </w:rPr>
          <w:fldChar w:fldCharType="end"/>
        </w:r>
      </w:hyperlink>
    </w:p>
    <w:p w14:paraId="12EA5099" w14:textId="380A0B68"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14" w:history="1">
        <w:r w:rsidRPr="00D11B34">
          <w:rPr>
            <w:rStyle w:val="Hyperlink"/>
          </w:rPr>
          <w:t>Separated Family Policy</w:t>
        </w:r>
        <w:r>
          <w:rPr>
            <w:webHidden/>
          </w:rPr>
          <w:tab/>
        </w:r>
        <w:r>
          <w:rPr>
            <w:webHidden/>
          </w:rPr>
          <w:fldChar w:fldCharType="begin"/>
        </w:r>
        <w:r>
          <w:rPr>
            <w:webHidden/>
          </w:rPr>
          <w:instrText xml:space="preserve"> PAGEREF _Toc239165614 \h </w:instrText>
        </w:r>
        <w:r>
          <w:rPr>
            <w:webHidden/>
          </w:rPr>
        </w:r>
        <w:r>
          <w:rPr>
            <w:webHidden/>
          </w:rPr>
          <w:fldChar w:fldCharType="separate"/>
        </w:r>
        <w:r>
          <w:rPr>
            <w:webHidden/>
          </w:rPr>
          <w:t>246</w:t>
        </w:r>
        <w:r>
          <w:rPr>
            <w:webHidden/>
          </w:rPr>
          <w:fldChar w:fldCharType="end"/>
        </w:r>
      </w:hyperlink>
    </w:p>
    <w:p w14:paraId="4222C12B" w14:textId="4925FBC4"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15" w:history="1">
        <w:r w:rsidRPr="00D11B34">
          <w:rPr>
            <w:rStyle w:val="Hyperlink"/>
          </w:rPr>
          <w:t>Settling In Policy</w:t>
        </w:r>
        <w:r>
          <w:rPr>
            <w:webHidden/>
          </w:rPr>
          <w:tab/>
        </w:r>
        <w:r>
          <w:rPr>
            <w:webHidden/>
          </w:rPr>
          <w:fldChar w:fldCharType="begin"/>
        </w:r>
        <w:r>
          <w:rPr>
            <w:webHidden/>
          </w:rPr>
          <w:instrText xml:space="preserve"> PAGEREF _Toc239165615 \h </w:instrText>
        </w:r>
        <w:r>
          <w:rPr>
            <w:webHidden/>
          </w:rPr>
        </w:r>
        <w:r>
          <w:rPr>
            <w:webHidden/>
          </w:rPr>
          <w:fldChar w:fldCharType="separate"/>
        </w:r>
        <w:r>
          <w:rPr>
            <w:webHidden/>
          </w:rPr>
          <w:t>248</w:t>
        </w:r>
        <w:r>
          <w:rPr>
            <w:webHidden/>
          </w:rPr>
          <w:fldChar w:fldCharType="end"/>
        </w:r>
      </w:hyperlink>
    </w:p>
    <w:p w14:paraId="4A596251" w14:textId="7B164A03"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16" w:history="1">
        <w:r w:rsidRPr="00D11B34">
          <w:rPr>
            <w:rStyle w:val="Hyperlink"/>
          </w:rPr>
          <w:t>Sickness and Illness Policy</w:t>
        </w:r>
        <w:r>
          <w:rPr>
            <w:webHidden/>
          </w:rPr>
          <w:tab/>
        </w:r>
        <w:r>
          <w:rPr>
            <w:webHidden/>
          </w:rPr>
          <w:fldChar w:fldCharType="begin"/>
        </w:r>
        <w:r>
          <w:rPr>
            <w:webHidden/>
          </w:rPr>
          <w:instrText xml:space="preserve"> PAGEREF _Toc239165616 \h </w:instrText>
        </w:r>
        <w:r>
          <w:rPr>
            <w:webHidden/>
          </w:rPr>
        </w:r>
        <w:r>
          <w:rPr>
            <w:webHidden/>
          </w:rPr>
          <w:fldChar w:fldCharType="separate"/>
        </w:r>
        <w:r>
          <w:rPr>
            <w:webHidden/>
          </w:rPr>
          <w:t>249</w:t>
        </w:r>
        <w:r>
          <w:rPr>
            <w:webHidden/>
          </w:rPr>
          <w:fldChar w:fldCharType="end"/>
        </w:r>
      </w:hyperlink>
    </w:p>
    <w:p w14:paraId="621D9324" w14:textId="3AC7CBA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17" w:history="1">
        <w:r w:rsidRPr="00D11B34">
          <w:rPr>
            <w:rStyle w:val="Hyperlink"/>
          </w:rPr>
          <w:t>Social Networking Policy</w:t>
        </w:r>
        <w:r>
          <w:rPr>
            <w:webHidden/>
          </w:rPr>
          <w:tab/>
        </w:r>
        <w:r>
          <w:rPr>
            <w:webHidden/>
          </w:rPr>
          <w:fldChar w:fldCharType="begin"/>
        </w:r>
        <w:r>
          <w:rPr>
            <w:webHidden/>
          </w:rPr>
          <w:instrText xml:space="preserve"> PAGEREF _Toc239165617 \h </w:instrText>
        </w:r>
        <w:r>
          <w:rPr>
            <w:webHidden/>
          </w:rPr>
        </w:r>
        <w:r>
          <w:rPr>
            <w:webHidden/>
          </w:rPr>
          <w:fldChar w:fldCharType="separate"/>
        </w:r>
        <w:r>
          <w:rPr>
            <w:webHidden/>
          </w:rPr>
          <w:t>251</w:t>
        </w:r>
        <w:r>
          <w:rPr>
            <w:webHidden/>
          </w:rPr>
          <w:fldChar w:fldCharType="end"/>
        </w:r>
      </w:hyperlink>
    </w:p>
    <w:p w14:paraId="23A2C47D" w14:textId="4BC7DC90"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18" w:history="1">
        <w:r w:rsidRPr="00D11B34">
          <w:rPr>
            <w:rStyle w:val="Hyperlink"/>
          </w:rPr>
          <w:t>Special Consideration for Employees Policy</w:t>
        </w:r>
        <w:r>
          <w:rPr>
            <w:webHidden/>
          </w:rPr>
          <w:tab/>
        </w:r>
        <w:r>
          <w:rPr>
            <w:webHidden/>
          </w:rPr>
          <w:fldChar w:fldCharType="begin"/>
        </w:r>
        <w:r>
          <w:rPr>
            <w:webHidden/>
          </w:rPr>
          <w:instrText xml:space="preserve"> PAGEREF _Toc239165618 \h </w:instrText>
        </w:r>
        <w:r>
          <w:rPr>
            <w:webHidden/>
          </w:rPr>
        </w:r>
        <w:r>
          <w:rPr>
            <w:webHidden/>
          </w:rPr>
          <w:fldChar w:fldCharType="separate"/>
        </w:r>
        <w:r>
          <w:rPr>
            <w:webHidden/>
          </w:rPr>
          <w:t>253</w:t>
        </w:r>
        <w:r>
          <w:rPr>
            <w:webHidden/>
          </w:rPr>
          <w:fldChar w:fldCharType="end"/>
        </w:r>
      </w:hyperlink>
    </w:p>
    <w:p w14:paraId="3658C547" w14:textId="45E6E8D4"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19" w:history="1">
        <w:r w:rsidRPr="00D11B34">
          <w:rPr>
            <w:rStyle w:val="Hyperlink"/>
          </w:rPr>
          <w:t>Special Educational Needs and Disabilities (SEND) Policy</w:t>
        </w:r>
        <w:r>
          <w:rPr>
            <w:webHidden/>
          </w:rPr>
          <w:tab/>
        </w:r>
        <w:r>
          <w:rPr>
            <w:webHidden/>
          </w:rPr>
          <w:fldChar w:fldCharType="begin"/>
        </w:r>
        <w:r>
          <w:rPr>
            <w:webHidden/>
          </w:rPr>
          <w:instrText xml:space="preserve"> PAGEREF _Toc239165619 \h </w:instrText>
        </w:r>
        <w:r>
          <w:rPr>
            <w:webHidden/>
          </w:rPr>
        </w:r>
        <w:r>
          <w:rPr>
            <w:webHidden/>
          </w:rPr>
          <w:fldChar w:fldCharType="separate"/>
        </w:r>
        <w:r>
          <w:rPr>
            <w:webHidden/>
          </w:rPr>
          <w:t>255</w:t>
        </w:r>
        <w:r>
          <w:rPr>
            <w:webHidden/>
          </w:rPr>
          <w:fldChar w:fldCharType="end"/>
        </w:r>
      </w:hyperlink>
    </w:p>
    <w:p w14:paraId="069514C8" w14:textId="0E8D842C"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20" w:history="1">
        <w:r w:rsidRPr="00D11B34">
          <w:rPr>
            <w:rStyle w:val="Hyperlink"/>
            <w:rFonts w:eastAsia="Arial"/>
          </w:rPr>
          <w:t>Staff Code of Conduct</w:t>
        </w:r>
        <w:r>
          <w:rPr>
            <w:webHidden/>
          </w:rPr>
          <w:tab/>
        </w:r>
        <w:r>
          <w:rPr>
            <w:webHidden/>
          </w:rPr>
          <w:fldChar w:fldCharType="begin"/>
        </w:r>
        <w:r>
          <w:rPr>
            <w:webHidden/>
          </w:rPr>
          <w:instrText xml:space="preserve"> PAGEREF _Toc239165620 \h </w:instrText>
        </w:r>
        <w:r>
          <w:rPr>
            <w:webHidden/>
          </w:rPr>
        </w:r>
        <w:r>
          <w:rPr>
            <w:webHidden/>
          </w:rPr>
          <w:fldChar w:fldCharType="separate"/>
        </w:r>
        <w:r>
          <w:rPr>
            <w:webHidden/>
          </w:rPr>
          <w:t>261</w:t>
        </w:r>
        <w:r>
          <w:rPr>
            <w:webHidden/>
          </w:rPr>
          <w:fldChar w:fldCharType="end"/>
        </w:r>
      </w:hyperlink>
    </w:p>
    <w:p w14:paraId="204AE3EC" w14:textId="329F7A5C"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21" w:history="1">
        <w:r w:rsidRPr="00D11B34">
          <w:rPr>
            <w:rStyle w:val="Hyperlink"/>
          </w:rPr>
          <w:t>Staff Development and Training Policy</w:t>
        </w:r>
        <w:r>
          <w:rPr>
            <w:webHidden/>
          </w:rPr>
          <w:tab/>
        </w:r>
        <w:r>
          <w:rPr>
            <w:webHidden/>
          </w:rPr>
          <w:fldChar w:fldCharType="begin"/>
        </w:r>
        <w:r>
          <w:rPr>
            <w:webHidden/>
          </w:rPr>
          <w:instrText xml:space="preserve"> PAGEREF _Toc239165621 \h </w:instrText>
        </w:r>
        <w:r>
          <w:rPr>
            <w:webHidden/>
          </w:rPr>
        </w:r>
        <w:r>
          <w:rPr>
            <w:webHidden/>
          </w:rPr>
          <w:fldChar w:fldCharType="separate"/>
        </w:r>
        <w:r>
          <w:rPr>
            <w:webHidden/>
          </w:rPr>
          <w:t>263</w:t>
        </w:r>
        <w:r>
          <w:rPr>
            <w:webHidden/>
          </w:rPr>
          <w:fldChar w:fldCharType="end"/>
        </w:r>
      </w:hyperlink>
    </w:p>
    <w:p w14:paraId="74168F1A" w14:textId="6692E74D"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22" w:history="1">
        <w:r w:rsidRPr="00D11B34">
          <w:rPr>
            <w:rStyle w:val="Hyperlink"/>
          </w:rPr>
          <w:t>Staff Well-being Policy</w:t>
        </w:r>
        <w:r>
          <w:rPr>
            <w:webHidden/>
          </w:rPr>
          <w:tab/>
        </w:r>
        <w:r>
          <w:rPr>
            <w:webHidden/>
          </w:rPr>
          <w:fldChar w:fldCharType="begin"/>
        </w:r>
        <w:r>
          <w:rPr>
            <w:webHidden/>
          </w:rPr>
          <w:instrText xml:space="preserve"> PAGEREF _Toc239165622 \h </w:instrText>
        </w:r>
        <w:r>
          <w:rPr>
            <w:webHidden/>
          </w:rPr>
        </w:r>
        <w:r>
          <w:rPr>
            <w:webHidden/>
          </w:rPr>
          <w:fldChar w:fldCharType="separate"/>
        </w:r>
        <w:r>
          <w:rPr>
            <w:webHidden/>
          </w:rPr>
          <w:t>265</w:t>
        </w:r>
        <w:r>
          <w:rPr>
            <w:webHidden/>
          </w:rPr>
          <w:fldChar w:fldCharType="end"/>
        </w:r>
      </w:hyperlink>
    </w:p>
    <w:p w14:paraId="207CC565" w14:textId="6945EB9A"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23" w:history="1">
        <w:r w:rsidRPr="00D11B34">
          <w:rPr>
            <w:rStyle w:val="Hyperlink"/>
          </w:rPr>
          <w:t>Staff Working with Their Own Children/Close Relation Policy</w:t>
        </w:r>
        <w:r>
          <w:rPr>
            <w:webHidden/>
          </w:rPr>
          <w:tab/>
        </w:r>
        <w:r>
          <w:rPr>
            <w:webHidden/>
          </w:rPr>
          <w:fldChar w:fldCharType="begin"/>
        </w:r>
        <w:r>
          <w:rPr>
            <w:webHidden/>
          </w:rPr>
          <w:instrText xml:space="preserve"> PAGEREF _Toc239165623 \h </w:instrText>
        </w:r>
        <w:r>
          <w:rPr>
            <w:webHidden/>
          </w:rPr>
        </w:r>
        <w:r>
          <w:rPr>
            <w:webHidden/>
          </w:rPr>
          <w:fldChar w:fldCharType="separate"/>
        </w:r>
        <w:r>
          <w:rPr>
            <w:webHidden/>
          </w:rPr>
          <w:t>268</w:t>
        </w:r>
        <w:r>
          <w:rPr>
            <w:webHidden/>
          </w:rPr>
          <w:fldChar w:fldCharType="end"/>
        </w:r>
      </w:hyperlink>
    </w:p>
    <w:p w14:paraId="6DAD6B5C" w14:textId="6B87C1A0"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24" w:history="1">
        <w:r w:rsidRPr="00D11B34">
          <w:rPr>
            <w:rStyle w:val="Hyperlink"/>
          </w:rPr>
          <w:t>Student Policy</w:t>
        </w:r>
        <w:r>
          <w:rPr>
            <w:webHidden/>
          </w:rPr>
          <w:tab/>
        </w:r>
        <w:r>
          <w:rPr>
            <w:webHidden/>
          </w:rPr>
          <w:fldChar w:fldCharType="begin"/>
        </w:r>
        <w:r>
          <w:rPr>
            <w:webHidden/>
          </w:rPr>
          <w:instrText xml:space="preserve"> PAGEREF _Toc239165624 \h </w:instrText>
        </w:r>
        <w:r>
          <w:rPr>
            <w:webHidden/>
          </w:rPr>
        </w:r>
        <w:r>
          <w:rPr>
            <w:webHidden/>
          </w:rPr>
          <w:fldChar w:fldCharType="separate"/>
        </w:r>
        <w:r>
          <w:rPr>
            <w:webHidden/>
          </w:rPr>
          <w:t>270</w:t>
        </w:r>
        <w:r>
          <w:rPr>
            <w:webHidden/>
          </w:rPr>
          <w:fldChar w:fldCharType="end"/>
        </w:r>
      </w:hyperlink>
    </w:p>
    <w:p w14:paraId="30FCA70D" w14:textId="16371733"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25" w:history="1">
        <w:r w:rsidRPr="00D11B34">
          <w:rPr>
            <w:rStyle w:val="Hyperlink"/>
          </w:rPr>
          <w:t>Supervision of Children Policy</w:t>
        </w:r>
        <w:r>
          <w:rPr>
            <w:webHidden/>
          </w:rPr>
          <w:tab/>
        </w:r>
        <w:r>
          <w:rPr>
            <w:webHidden/>
          </w:rPr>
          <w:fldChar w:fldCharType="begin"/>
        </w:r>
        <w:r>
          <w:rPr>
            <w:webHidden/>
          </w:rPr>
          <w:instrText xml:space="preserve"> PAGEREF _Toc239165625 \h </w:instrText>
        </w:r>
        <w:r>
          <w:rPr>
            <w:webHidden/>
          </w:rPr>
        </w:r>
        <w:r>
          <w:rPr>
            <w:webHidden/>
          </w:rPr>
          <w:fldChar w:fldCharType="separate"/>
        </w:r>
        <w:r>
          <w:rPr>
            <w:webHidden/>
          </w:rPr>
          <w:t>272</w:t>
        </w:r>
        <w:r>
          <w:rPr>
            <w:webHidden/>
          </w:rPr>
          <w:fldChar w:fldCharType="end"/>
        </w:r>
      </w:hyperlink>
    </w:p>
    <w:p w14:paraId="67A176A9" w14:textId="3F3282B7"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26" w:history="1">
        <w:r w:rsidRPr="00D11B34">
          <w:rPr>
            <w:rStyle w:val="Hyperlink"/>
          </w:rPr>
          <w:t>Supervision of Visitors Policy</w:t>
        </w:r>
        <w:r>
          <w:rPr>
            <w:webHidden/>
          </w:rPr>
          <w:tab/>
        </w:r>
        <w:r>
          <w:rPr>
            <w:webHidden/>
          </w:rPr>
          <w:fldChar w:fldCharType="begin"/>
        </w:r>
        <w:r>
          <w:rPr>
            <w:webHidden/>
          </w:rPr>
          <w:instrText xml:space="preserve"> PAGEREF _Toc239165626 \h </w:instrText>
        </w:r>
        <w:r>
          <w:rPr>
            <w:webHidden/>
          </w:rPr>
        </w:r>
        <w:r>
          <w:rPr>
            <w:webHidden/>
          </w:rPr>
          <w:fldChar w:fldCharType="separate"/>
        </w:r>
        <w:r>
          <w:rPr>
            <w:webHidden/>
          </w:rPr>
          <w:t>274</w:t>
        </w:r>
        <w:r>
          <w:rPr>
            <w:webHidden/>
          </w:rPr>
          <w:fldChar w:fldCharType="end"/>
        </w:r>
      </w:hyperlink>
    </w:p>
    <w:p w14:paraId="38522289" w14:textId="56AA1F06"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27" w:history="1">
        <w:r w:rsidRPr="00D11B34">
          <w:rPr>
            <w:rStyle w:val="Hyperlink"/>
          </w:rPr>
          <w:t>Supervision Policy</w:t>
        </w:r>
        <w:r>
          <w:rPr>
            <w:webHidden/>
          </w:rPr>
          <w:tab/>
        </w:r>
        <w:r>
          <w:rPr>
            <w:webHidden/>
          </w:rPr>
          <w:fldChar w:fldCharType="begin"/>
        </w:r>
        <w:r>
          <w:rPr>
            <w:webHidden/>
          </w:rPr>
          <w:instrText xml:space="preserve"> PAGEREF _Toc239165627 \h </w:instrText>
        </w:r>
        <w:r>
          <w:rPr>
            <w:webHidden/>
          </w:rPr>
        </w:r>
        <w:r>
          <w:rPr>
            <w:webHidden/>
          </w:rPr>
          <w:fldChar w:fldCharType="separate"/>
        </w:r>
        <w:r>
          <w:rPr>
            <w:webHidden/>
          </w:rPr>
          <w:t>275</w:t>
        </w:r>
        <w:r>
          <w:rPr>
            <w:webHidden/>
          </w:rPr>
          <w:fldChar w:fldCharType="end"/>
        </w:r>
      </w:hyperlink>
    </w:p>
    <w:p w14:paraId="4203C640" w14:textId="420CA571"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28" w:history="1">
        <w:r w:rsidRPr="00D11B34">
          <w:rPr>
            <w:rStyle w:val="Hyperlink"/>
          </w:rPr>
          <w:t>Transitions Policy</w:t>
        </w:r>
        <w:r>
          <w:rPr>
            <w:webHidden/>
          </w:rPr>
          <w:tab/>
        </w:r>
        <w:r>
          <w:rPr>
            <w:webHidden/>
          </w:rPr>
          <w:fldChar w:fldCharType="begin"/>
        </w:r>
        <w:r>
          <w:rPr>
            <w:webHidden/>
          </w:rPr>
          <w:instrText xml:space="preserve"> PAGEREF _Toc239165628 \h </w:instrText>
        </w:r>
        <w:r>
          <w:rPr>
            <w:webHidden/>
          </w:rPr>
        </w:r>
        <w:r>
          <w:rPr>
            <w:webHidden/>
          </w:rPr>
          <w:fldChar w:fldCharType="separate"/>
        </w:r>
        <w:r>
          <w:rPr>
            <w:webHidden/>
          </w:rPr>
          <w:t>277</w:t>
        </w:r>
        <w:r>
          <w:rPr>
            <w:webHidden/>
          </w:rPr>
          <w:fldChar w:fldCharType="end"/>
        </w:r>
      </w:hyperlink>
    </w:p>
    <w:p w14:paraId="25D94EFB" w14:textId="2CBA19A6"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29" w:history="1">
        <w:r w:rsidRPr="00D11B34">
          <w:rPr>
            <w:rStyle w:val="Hyperlink"/>
          </w:rPr>
          <w:t>Use of Dummies in Nursery Policy</w:t>
        </w:r>
        <w:r>
          <w:rPr>
            <w:webHidden/>
          </w:rPr>
          <w:tab/>
        </w:r>
        <w:r>
          <w:rPr>
            <w:webHidden/>
          </w:rPr>
          <w:fldChar w:fldCharType="begin"/>
        </w:r>
        <w:r>
          <w:rPr>
            <w:webHidden/>
          </w:rPr>
          <w:instrText xml:space="preserve"> PAGEREF _Toc239165629 \h </w:instrText>
        </w:r>
        <w:r>
          <w:rPr>
            <w:webHidden/>
          </w:rPr>
        </w:r>
        <w:r>
          <w:rPr>
            <w:webHidden/>
          </w:rPr>
          <w:fldChar w:fldCharType="separate"/>
        </w:r>
        <w:r>
          <w:rPr>
            <w:webHidden/>
          </w:rPr>
          <w:t>280</w:t>
        </w:r>
        <w:r>
          <w:rPr>
            <w:webHidden/>
          </w:rPr>
          <w:fldChar w:fldCharType="end"/>
        </w:r>
      </w:hyperlink>
    </w:p>
    <w:p w14:paraId="1CB7C2D6" w14:textId="39912026"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30" w:history="1">
        <w:r w:rsidRPr="00D11B34">
          <w:rPr>
            <w:rStyle w:val="Hyperlink"/>
          </w:rPr>
          <w:t>Visits and Outings Policy</w:t>
        </w:r>
        <w:r>
          <w:rPr>
            <w:webHidden/>
          </w:rPr>
          <w:tab/>
        </w:r>
        <w:r>
          <w:rPr>
            <w:webHidden/>
          </w:rPr>
          <w:fldChar w:fldCharType="begin"/>
        </w:r>
        <w:r>
          <w:rPr>
            <w:webHidden/>
          </w:rPr>
          <w:instrText xml:space="preserve"> PAGEREF _Toc239165630 \h </w:instrText>
        </w:r>
        <w:r>
          <w:rPr>
            <w:webHidden/>
          </w:rPr>
        </w:r>
        <w:r>
          <w:rPr>
            <w:webHidden/>
          </w:rPr>
          <w:fldChar w:fldCharType="separate"/>
        </w:r>
        <w:r>
          <w:rPr>
            <w:webHidden/>
          </w:rPr>
          <w:t>281</w:t>
        </w:r>
        <w:r>
          <w:rPr>
            <w:webHidden/>
          </w:rPr>
          <w:fldChar w:fldCharType="end"/>
        </w:r>
      </w:hyperlink>
    </w:p>
    <w:p w14:paraId="50BA4270" w14:textId="6AE215EB"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31" w:history="1">
        <w:r w:rsidRPr="00D11B34">
          <w:rPr>
            <w:rStyle w:val="Hyperlink"/>
          </w:rPr>
          <w:t>Volunteers Policy</w:t>
        </w:r>
        <w:r>
          <w:rPr>
            <w:webHidden/>
          </w:rPr>
          <w:tab/>
        </w:r>
        <w:r>
          <w:rPr>
            <w:webHidden/>
          </w:rPr>
          <w:fldChar w:fldCharType="begin"/>
        </w:r>
        <w:r>
          <w:rPr>
            <w:webHidden/>
          </w:rPr>
          <w:instrText xml:space="preserve"> PAGEREF _Toc239165631 \h </w:instrText>
        </w:r>
        <w:r>
          <w:rPr>
            <w:webHidden/>
          </w:rPr>
        </w:r>
        <w:r>
          <w:rPr>
            <w:webHidden/>
          </w:rPr>
          <w:fldChar w:fldCharType="separate"/>
        </w:r>
        <w:r>
          <w:rPr>
            <w:webHidden/>
          </w:rPr>
          <w:t>284</w:t>
        </w:r>
        <w:r>
          <w:rPr>
            <w:webHidden/>
          </w:rPr>
          <w:fldChar w:fldCharType="end"/>
        </w:r>
      </w:hyperlink>
    </w:p>
    <w:p w14:paraId="1493B375" w14:textId="22AF1E58"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32" w:history="1">
        <w:r w:rsidRPr="00D11B34">
          <w:rPr>
            <w:rStyle w:val="Hyperlink"/>
          </w:rPr>
          <w:t>Whistleblowing Policy</w:t>
        </w:r>
        <w:r>
          <w:rPr>
            <w:webHidden/>
          </w:rPr>
          <w:tab/>
        </w:r>
        <w:r>
          <w:rPr>
            <w:webHidden/>
          </w:rPr>
          <w:fldChar w:fldCharType="begin"/>
        </w:r>
        <w:r>
          <w:rPr>
            <w:webHidden/>
          </w:rPr>
          <w:instrText xml:space="preserve"> PAGEREF _Toc239165632 \h </w:instrText>
        </w:r>
        <w:r>
          <w:rPr>
            <w:webHidden/>
          </w:rPr>
        </w:r>
        <w:r>
          <w:rPr>
            <w:webHidden/>
          </w:rPr>
          <w:fldChar w:fldCharType="separate"/>
        </w:r>
        <w:r>
          <w:rPr>
            <w:webHidden/>
          </w:rPr>
          <w:t>286</w:t>
        </w:r>
        <w:r>
          <w:rPr>
            <w:webHidden/>
          </w:rPr>
          <w:fldChar w:fldCharType="end"/>
        </w:r>
      </w:hyperlink>
    </w:p>
    <w:p w14:paraId="01585125" w14:textId="3299A38D"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33" w:history="1">
        <w:r w:rsidRPr="00D11B34">
          <w:rPr>
            <w:rStyle w:val="Hyperlink"/>
            <w:rFonts w:cstheme="minorHAnsi"/>
          </w:rPr>
          <w:t>Working with Display Screen Equipment Policy</w:t>
        </w:r>
        <w:r>
          <w:rPr>
            <w:webHidden/>
          </w:rPr>
          <w:tab/>
        </w:r>
        <w:r>
          <w:rPr>
            <w:webHidden/>
          </w:rPr>
          <w:fldChar w:fldCharType="begin"/>
        </w:r>
        <w:r>
          <w:rPr>
            <w:webHidden/>
          </w:rPr>
          <w:instrText xml:space="preserve"> PAGEREF _Toc239165633 \h </w:instrText>
        </w:r>
        <w:r>
          <w:rPr>
            <w:webHidden/>
          </w:rPr>
        </w:r>
        <w:r>
          <w:rPr>
            <w:webHidden/>
          </w:rPr>
          <w:fldChar w:fldCharType="separate"/>
        </w:r>
        <w:r>
          <w:rPr>
            <w:webHidden/>
          </w:rPr>
          <w:t>290</w:t>
        </w:r>
        <w:r>
          <w:rPr>
            <w:webHidden/>
          </w:rPr>
          <w:fldChar w:fldCharType="end"/>
        </w:r>
      </w:hyperlink>
    </w:p>
    <w:p w14:paraId="342DB06A" w14:textId="460BE836"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34" w:history="1">
        <w:r w:rsidRPr="00D11B34">
          <w:rPr>
            <w:rStyle w:val="Hyperlink"/>
            <w:rFonts w:eastAsia="Arial"/>
          </w:rPr>
          <w:t>Young Worker Policy</w:t>
        </w:r>
        <w:r>
          <w:rPr>
            <w:webHidden/>
          </w:rPr>
          <w:tab/>
        </w:r>
        <w:r>
          <w:rPr>
            <w:webHidden/>
          </w:rPr>
          <w:fldChar w:fldCharType="begin"/>
        </w:r>
        <w:r>
          <w:rPr>
            <w:webHidden/>
          </w:rPr>
          <w:instrText xml:space="preserve"> PAGEREF _Toc239165634 \h </w:instrText>
        </w:r>
        <w:r>
          <w:rPr>
            <w:webHidden/>
          </w:rPr>
        </w:r>
        <w:r>
          <w:rPr>
            <w:webHidden/>
          </w:rPr>
          <w:fldChar w:fldCharType="separate"/>
        </w:r>
        <w:r>
          <w:rPr>
            <w:webHidden/>
          </w:rPr>
          <w:t>291</w:t>
        </w:r>
        <w:r>
          <w:rPr>
            <w:webHidden/>
          </w:rPr>
          <w:fldChar w:fldCharType="end"/>
        </w:r>
      </w:hyperlink>
    </w:p>
    <w:p w14:paraId="57D5A049" w14:textId="6CAE6B5E"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35" w:history="1">
        <w:r w:rsidRPr="00D11B34">
          <w:rPr>
            <w:rStyle w:val="Hyperlink"/>
            <w:rFonts w:cstheme="minorHAnsi"/>
          </w:rPr>
          <w:t>Accident forms</w:t>
        </w:r>
        <w:r>
          <w:rPr>
            <w:webHidden/>
          </w:rPr>
          <w:tab/>
        </w:r>
        <w:r>
          <w:rPr>
            <w:webHidden/>
          </w:rPr>
          <w:fldChar w:fldCharType="begin"/>
        </w:r>
        <w:r>
          <w:rPr>
            <w:webHidden/>
          </w:rPr>
          <w:instrText xml:space="preserve"> PAGEREF _Toc239165635 \h </w:instrText>
        </w:r>
        <w:r>
          <w:rPr>
            <w:webHidden/>
          </w:rPr>
        </w:r>
        <w:r>
          <w:rPr>
            <w:webHidden/>
          </w:rPr>
          <w:fldChar w:fldCharType="separate"/>
        </w:r>
        <w:r>
          <w:rPr>
            <w:webHidden/>
          </w:rPr>
          <w:t>293</w:t>
        </w:r>
        <w:r>
          <w:rPr>
            <w:webHidden/>
          </w:rPr>
          <w:fldChar w:fldCharType="end"/>
        </w:r>
      </w:hyperlink>
    </w:p>
    <w:p w14:paraId="3972E454" w14:textId="64BC76C1"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36" w:history="1">
        <w:r w:rsidRPr="00D11B34">
          <w:rPr>
            <w:rStyle w:val="Hyperlink"/>
          </w:rPr>
          <w:t>CCTV Monitoring Log</w:t>
        </w:r>
        <w:r>
          <w:rPr>
            <w:webHidden/>
          </w:rPr>
          <w:tab/>
        </w:r>
        <w:r>
          <w:rPr>
            <w:webHidden/>
          </w:rPr>
          <w:fldChar w:fldCharType="begin"/>
        </w:r>
        <w:r>
          <w:rPr>
            <w:webHidden/>
          </w:rPr>
          <w:instrText xml:space="preserve"> PAGEREF _Toc239165636 \h </w:instrText>
        </w:r>
        <w:r>
          <w:rPr>
            <w:webHidden/>
          </w:rPr>
        </w:r>
        <w:r>
          <w:rPr>
            <w:webHidden/>
          </w:rPr>
          <w:fldChar w:fldCharType="separate"/>
        </w:r>
        <w:r>
          <w:rPr>
            <w:webHidden/>
          </w:rPr>
          <w:t>294</w:t>
        </w:r>
        <w:r>
          <w:rPr>
            <w:webHidden/>
          </w:rPr>
          <w:fldChar w:fldCharType="end"/>
        </w:r>
      </w:hyperlink>
    </w:p>
    <w:p w14:paraId="07AE378C" w14:textId="7675627A"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37" w:history="1">
        <w:r w:rsidRPr="00D11B34">
          <w:rPr>
            <w:rStyle w:val="Hyperlink"/>
          </w:rPr>
          <w:t>Child Registration Form</w:t>
        </w:r>
        <w:r>
          <w:rPr>
            <w:webHidden/>
          </w:rPr>
          <w:tab/>
        </w:r>
        <w:r>
          <w:rPr>
            <w:webHidden/>
          </w:rPr>
          <w:fldChar w:fldCharType="begin"/>
        </w:r>
        <w:r>
          <w:rPr>
            <w:webHidden/>
          </w:rPr>
          <w:instrText xml:space="preserve"> PAGEREF _Toc239165637 \h </w:instrText>
        </w:r>
        <w:r>
          <w:rPr>
            <w:webHidden/>
          </w:rPr>
        </w:r>
        <w:r>
          <w:rPr>
            <w:webHidden/>
          </w:rPr>
          <w:fldChar w:fldCharType="separate"/>
        </w:r>
        <w:r>
          <w:rPr>
            <w:webHidden/>
          </w:rPr>
          <w:t>295</w:t>
        </w:r>
        <w:r>
          <w:rPr>
            <w:webHidden/>
          </w:rPr>
          <w:fldChar w:fldCharType="end"/>
        </w:r>
      </w:hyperlink>
    </w:p>
    <w:p w14:paraId="41959ED8" w14:textId="607BE569"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38" w:history="1">
        <w:r w:rsidRPr="00D11B34">
          <w:rPr>
            <w:rStyle w:val="Hyperlink"/>
            <w:rFonts w:cstheme="minorHAnsi"/>
          </w:rPr>
          <w:t>Immunisation Disclaimer Form</w:t>
        </w:r>
        <w:r>
          <w:rPr>
            <w:webHidden/>
          </w:rPr>
          <w:tab/>
        </w:r>
        <w:r>
          <w:rPr>
            <w:webHidden/>
          </w:rPr>
          <w:fldChar w:fldCharType="begin"/>
        </w:r>
        <w:r>
          <w:rPr>
            <w:webHidden/>
          </w:rPr>
          <w:instrText xml:space="preserve"> PAGEREF _Toc239165638 \h </w:instrText>
        </w:r>
        <w:r>
          <w:rPr>
            <w:webHidden/>
          </w:rPr>
        </w:r>
        <w:r>
          <w:rPr>
            <w:webHidden/>
          </w:rPr>
          <w:fldChar w:fldCharType="separate"/>
        </w:r>
        <w:r>
          <w:rPr>
            <w:webHidden/>
          </w:rPr>
          <w:t>306</w:t>
        </w:r>
        <w:r>
          <w:rPr>
            <w:webHidden/>
          </w:rPr>
          <w:fldChar w:fldCharType="end"/>
        </w:r>
      </w:hyperlink>
    </w:p>
    <w:p w14:paraId="23FBAC06" w14:textId="4C2C281E"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39" w:history="1">
        <w:r w:rsidRPr="00D11B34">
          <w:rPr>
            <w:rStyle w:val="Hyperlink"/>
          </w:rPr>
          <w:t>Incident Form</w:t>
        </w:r>
        <w:r>
          <w:rPr>
            <w:webHidden/>
          </w:rPr>
          <w:tab/>
        </w:r>
        <w:r>
          <w:rPr>
            <w:webHidden/>
          </w:rPr>
          <w:fldChar w:fldCharType="begin"/>
        </w:r>
        <w:r>
          <w:rPr>
            <w:webHidden/>
          </w:rPr>
          <w:instrText xml:space="preserve"> PAGEREF _Toc239165639 \h </w:instrText>
        </w:r>
        <w:r>
          <w:rPr>
            <w:webHidden/>
          </w:rPr>
        </w:r>
        <w:r>
          <w:rPr>
            <w:webHidden/>
          </w:rPr>
          <w:fldChar w:fldCharType="separate"/>
        </w:r>
        <w:r>
          <w:rPr>
            <w:webHidden/>
          </w:rPr>
          <w:t>307</w:t>
        </w:r>
        <w:r>
          <w:rPr>
            <w:webHidden/>
          </w:rPr>
          <w:fldChar w:fldCharType="end"/>
        </w:r>
      </w:hyperlink>
    </w:p>
    <w:p w14:paraId="090316B5" w14:textId="43212B30"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40" w:history="1">
        <w:r w:rsidRPr="00D11B34">
          <w:rPr>
            <w:rStyle w:val="Hyperlink"/>
            <w:rFonts w:cstheme="minorHAnsi"/>
          </w:rPr>
          <w:t>Low-Level Concern Form</w:t>
        </w:r>
        <w:r>
          <w:rPr>
            <w:webHidden/>
          </w:rPr>
          <w:tab/>
        </w:r>
        <w:r>
          <w:rPr>
            <w:webHidden/>
          </w:rPr>
          <w:fldChar w:fldCharType="begin"/>
        </w:r>
        <w:r>
          <w:rPr>
            <w:webHidden/>
          </w:rPr>
          <w:instrText xml:space="preserve"> PAGEREF _Toc239165640 \h </w:instrText>
        </w:r>
        <w:r>
          <w:rPr>
            <w:webHidden/>
          </w:rPr>
        </w:r>
        <w:r>
          <w:rPr>
            <w:webHidden/>
          </w:rPr>
          <w:fldChar w:fldCharType="separate"/>
        </w:r>
        <w:r>
          <w:rPr>
            <w:webHidden/>
          </w:rPr>
          <w:t>308</w:t>
        </w:r>
        <w:r>
          <w:rPr>
            <w:webHidden/>
          </w:rPr>
          <w:fldChar w:fldCharType="end"/>
        </w:r>
      </w:hyperlink>
    </w:p>
    <w:p w14:paraId="568ADDE4" w14:textId="2FF6AC8C"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41" w:history="1">
        <w:r w:rsidRPr="00D11B34">
          <w:rPr>
            <w:rStyle w:val="Hyperlink"/>
          </w:rPr>
          <w:t>Medication Form</w:t>
        </w:r>
        <w:r>
          <w:rPr>
            <w:webHidden/>
          </w:rPr>
          <w:tab/>
        </w:r>
        <w:r>
          <w:rPr>
            <w:webHidden/>
          </w:rPr>
          <w:fldChar w:fldCharType="begin"/>
        </w:r>
        <w:r>
          <w:rPr>
            <w:webHidden/>
          </w:rPr>
          <w:instrText xml:space="preserve"> PAGEREF _Toc239165641 \h </w:instrText>
        </w:r>
        <w:r>
          <w:rPr>
            <w:webHidden/>
          </w:rPr>
        </w:r>
        <w:r>
          <w:rPr>
            <w:webHidden/>
          </w:rPr>
          <w:fldChar w:fldCharType="separate"/>
        </w:r>
        <w:r>
          <w:rPr>
            <w:webHidden/>
          </w:rPr>
          <w:t>309</w:t>
        </w:r>
        <w:r>
          <w:rPr>
            <w:webHidden/>
          </w:rPr>
          <w:fldChar w:fldCharType="end"/>
        </w:r>
      </w:hyperlink>
    </w:p>
    <w:p w14:paraId="286F6040" w14:textId="12AFF5F0"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42" w:history="1">
        <w:r w:rsidRPr="00D11B34">
          <w:rPr>
            <w:rStyle w:val="Hyperlink"/>
          </w:rPr>
          <w:t>Parent Contract and Terms and Conditions</w:t>
        </w:r>
        <w:r>
          <w:rPr>
            <w:webHidden/>
          </w:rPr>
          <w:tab/>
        </w:r>
        <w:r>
          <w:rPr>
            <w:webHidden/>
          </w:rPr>
          <w:fldChar w:fldCharType="begin"/>
        </w:r>
        <w:r>
          <w:rPr>
            <w:webHidden/>
          </w:rPr>
          <w:instrText xml:space="preserve"> PAGEREF _Toc239165642 \h </w:instrText>
        </w:r>
        <w:r>
          <w:rPr>
            <w:webHidden/>
          </w:rPr>
        </w:r>
        <w:r>
          <w:rPr>
            <w:webHidden/>
          </w:rPr>
          <w:fldChar w:fldCharType="separate"/>
        </w:r>
        <w:r>
          <w:rPr>
            <w:webHidden/>
          </w:rPr>
          <w:t>310</w:t>
        </w:r>
        <w:r>
          <w:rPr>
            <w:webHidden/>
          </w:rPr>
          <w:fldChar w:fldCharType="end"/>
        </w:r>
      </w:hyperlink>
    </w:p>
    <w:p w14:paraId="53CC4AB8" w14:textId="178522FD"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43" w:history="1">
        <w:r w:rsidRPr="00D11B34">
          <w:rPr>
            <w:rStyle w:val="Hyperlink"/>
          </w:rPr>
          <w:t>Permission Forms</w:t>
        </w:r>
        <w:r>
          <w:rPr>
            <w:webHidden/>
          </w:rPr>
          <w:tab/>
        </w:r>
        <w:r>
          <w:rPr>
            <w:webHidden/>
          </w:rPr>
          <w:fldChar w:fldCharType="begin"/>
        </w:r>
        <w:r>
          <w:rPr>
            <w:webHidden/>
          </w:rPr>
          <w:instrText xml:space="preserve"> PAGEREF _Toc239165643 \h </w:instrText>
        </w:r>
        <w:r>
          <w:rPr>
            <w:webHidden/>
          </w:rPr>
        </w:r>
        <w:r>
          <w:rPr>
            <w:webHidden/>
          </w:rPr>
          <w:fldChar w:fldCharType="separate"/>
        </w:r>
        <w:r>
          <w:rPr>
            <w:webHidden/>
          </w:rPr>
          <w:t>320</w:t>
        </w:r>
        <w:r>
          <w:rPr>
            <w:webHidden/>
          </w:rPr>
          <w:fldChar w:fldCharType="end"/>
        </w:r>
      </w:hyperlink>
    </w:p>
    <w:p w14:paraId="5F5B5C05" w14:textId="20B8F3C4"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44" w:history="1">
        <w:r w:rsidRPr="00D11B34">
          <w:rPr>
            <w:rStyle w:val="Hyperlink"/>
          </w:rPr>
          <w:t>Referral Form</w:t>
        </w:r>
        <w:r>
          <w:rPr>
            <w:webHidden/>
          </w:rPr>
          <w:tab/>
        </w:r>
        <w:r>
          <w:rPr>
            <w:webHidden/>
          </w:rPr>
          <w:fldChar w:fldCharType="begin"/>
        </w:r>
        <w:r>
          <w:rPr>
            <w:webHidden/>
          </w:rPr>
          <w:instrText xml:space="preserve"> PAGEREF _Toc239165644 \h </w:instrText>
        </w:r>
        <w:r>
          <w:rPr>
            <w:webHidden/>
          </w:rPr>
        </w:r>
        <w:r>
          <w:rPr>
            <w:webHidden/>
          </w:rPr>
          <w:fldChar w:fldCharType="separate"/>
        </w:r>
        <w:r>
          <w:rPr>
            <w:webHidden/>
          </w:rPr>
          <w:t>323</w:t>
        </w:r>
        <w:r>
          <w:rPr>
            <w:webHidden/>
          </w:rPr>
          <w:fldChar w:fldCharType="end"/>
        </w:r>
      </w:hyperlink>
    </w:p>
    <w:p w14:paraId="4EE60A3A" w14:textId="455F6FDA"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45" w:history="1">
        <w:r w:rsidRPr="00D11B34">
          <w:rPr>
            <w:rStyle w:val="Hyperlink"/>
            <w:rFonts w:cstheme="minorHAnsi"/>
          </w:rPr>
          <w:t>Return to Work Interview Record</w:t>
        </w:r>
        <w:r>
          <w:rPr>
            <w:webHidden/>
          </w:rPr>
          <w:tab/>
        </w:r>
        <w:r>
          <w:rPr>
            <w:webHidden/>
          </w:rPr>
          <w:fldChar w:fldCharType="begin"/>
        </w:r>
        <w:r>
          <w:rPr>
            <w:webHidden/>
          </w:rPr>
          <w:instrText xml:space="preserve"> PAGEREF _Toc239165645 \h </w:instrText>
        </w:r>
        <w:r>
          <w:rPr>
            <w:webHidden/>
          </w:rPr>
        </w:r>
        <w:r>
          <w:rPr>
            <w:webHidden/>
          </w:rPr>
          <w:fldChar w:fldCharType="separate"/>
        </w:r>
        <w:r>
          <w:rPr>
            <w:webHidden/>
          </w:rPr>
          <w:t>325</w:t>
        </w:r>
        <w:r>
          <w:rPr>
            <w:webHidden/>
          </w:rPr>
          <w:fldChar w:fldCharType="end"/>
        </w:r>
      </w:hyperlink>
    </w:p>
    <w:p w14:paraId="6A2327D0" w14:textId="7AA99DC4"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46" w:history="1">
        <w:r w:rsidRPr="00D11B34">
          <w:rPr>
            <w:rStyle w:val="Hyperlink"/>
          </w:rPr>
          <w:t>Visits and Outings Planning</w:t>
        </w:r>
        <w:r>
          <w:rPr>
            <w:webHidden/>
          </w:rPr>
          <w:tab/>
        </w:r>
        <w:r>
          <w:rPr>
            <w:webHidden/>
          </w:rPr>
          <w:fldChar w:fldCharType="begin"/>
        </w:r>
        <w:r>
          <w:rPr>
            <w:webHidden/>
          </w:rPr>
          <w:instrText xml:space="preserve"> PAGEREF _Toc239165646 \h </w:instrText>
        </w:r>
        <w:r>
          <w:rPr>
            <w:webHidden/>
          </w:rPr>
        </w:r>
        <w:r>
          <w:rPr>
            <w:webHidden/>
          </w:rPr>
          <w:fldChar w:fldCharType="separate"/>
        </w:r>
        <w:r>
          <w:rPr>
            <w:webHidden/>
          </w:rPr>
          <w:t>327</w:t>
        </w:r>
        <w:r>
          <w:rPr>
            <w:webHidden/>
          </w:rPr>
          <w:fldChar w:fldCharType="end"/>
        </w:r>
      </w:hyperlink>
    </w:p>
    <w:p w14:paraId="61BB411C" w14:textId="6CEFC3B3" w:rsidR="00A45803" w:rsidRDefault="00A45803">
      <w:pPr>
        <w:pStyle w:val="TOC1"/>
        <w:rPr>
          <w:rFonts w:asciiTheme="minorHAnsi" w:eastAsiaTheme="minorEastAsia" w:hAnsiTheme="minorHAnsi" w:cstheme="minorBidi"/>
          <w:kern w:val="2"/>
          <w:szCs w:val="24"/>
          <w:lang w:val="en-GB"/>
          <w14:ligatures w14:val="standardContextual"/>
        </w:rPr>
      </w:pPr>
      <w:hyperlink w:anchor="_Toc239165647" w:history="1">
        <w:r w:rsidRPr="00D11B34">
          <w:rPr>
            <w:rStyle w:val="Hyperlink"/>
          </w:rPr>
          <w:t>Volunteer Agreement</w:t>
        </w:r>
        <w:r>
          <w:rPr>
            <w:webHidden/>
          </w:rPr>
          <w:tab/>
        </w:r>
        <w:r>
          <w:rPr>
            <w:webHidden/>
          </w:rPr>
          <w:fldChar w:fldCharType="begin"/>
        </w:r>
        <w:r>
          <w:rPr>
            <w:webHidden/>
          </w:rPr>
          <w:instrText xml:space="preserve"> PAGEREF _Toc239165647 \h </w:instrText>
        </w:r>
        <w:r>
          <w:rPr>
            <w:webHidden/>
          </w:rPr>
        </w:r>
        <w:r>
          <w:rPr>
            <w:webHidden/>
          </w:rPr>
          <w:fldChar w:fldCharType="separate"/>
        </w:r>
        <w:r>
          <w:rPr>
            <w:webHidden/>
          </w:rPr>
          <w:t>331</w:t>
        </w:r>
        <w:r>
          <w:rPr>
            <w:webHidden/>
          </w:rPr>
          <w:fldChar w:fldCharType="end"/>
        </w:r>
      </w:hyperlink>
    </w:p>
    <w:p w14:paraId="5091BC8A" w14:textId="67BDB43F" w:rsidR="008E1EB9" w:rsidRPr="00D617E2" w:rsidRDefault="00666F86" w:rsidP="00586810">
      <w:pPr>
        <w:jc w:val="both"/>
        <w:rPr>
          <w:rFonts w:ascii="Calibri" w:hAnsi="Calibri" w:cs="Calibri"/>
        </w:rPr>
      </w:pPr>
      <w:r w:rsidRPr="00D617E2">
        <w:rPr>
          <w:rFonts w:ascii="Calibri" w:hAnsi="Calibri" w:cs="Calibri"/>
        </w:rPr>
        <w:fldChar w:fldCharType="end"/>
      </w:r>
    </w:p>
    <w:p w14:paraId="01FADB65" w14:textId="77777777" w:rsidR="009D6066" w:rsidRPr="00D617E2" w:rsidRDefault="009D6066" w:rsidP="00586810">
      <w:pPr>
        <w:jc w:val="both"/>
        <w:rPr>
          <w:rFonts w:ascii="Calibri" w:hAnsi="Calibri" w:cs="Calibri"/>
        </w:rPr>
      </w:pPr>
      <w:bookmarkStart w:id="1" w:name="_Toc372294161"/>
    </w:p>
    <w:p w14:paraId="61FAEEBE" w14:textId="71B6C4E1" w:rsidR="003B4041" w:rsidRPr="00D617E2" w:rsidRDefault="001B3926" w:rsidP="001B3926">
      <w:pPr>
        <w:tabs>
          <w:tab w:val="left" w:pos="2627"/>
        </w:tabs>
        <w:jc w:val="both"/>
        <w:rPr>
          <w:rFonts w:ascii="Calibri" w:hAnsi="Calibri" w:cs="Calibri"/>
        </w:rPr>
      </w:pPr>
      <w:r w:rsidRPr="00D617E2">
        <w:rPr>
          <w:rFonts w:ascii="Calibri" w:hAnsi="Calibri" w:cs="Calibri"/>
        </w:rPr>
        <w:tab/>
      </w:r>
    </w:p>
    <w:p w14:paraId="105CFECB" w14:textId="77777777" w:rsidR="00D60E1C" w:rsidRPr="00D617E2" w:rsidRDefault="00D60E1C" w:rsidP="00D27EC8">
      <w:pPr>
        <w:jc w:val="both"/>
        <w:rPr>
          <w:rFonts w:ascii="Calibri" w:hAnsi="Calibri" w:cs="Calibri"/>
        </w:rPr>
      </w:pPr>
    </w:p>
    <w:p w14:paraId="3B00E11F" w14:textId="77777777" w:rsidR="00947987" w:rsidRPr="00D617E2" w:rsidRDefault="00947987" w:rsidP="00D27EC8">
      <w:pPr>
        <w:jc w:val="both"/>
        <w:rPr>
          <w:rFonts w:ascii="Calibri" w:hAnsi="Calibri" w:cs="Calibri"/>
        </w:rPr>
      </w:pPr>
    </w:p>
    <w:p w14:paraId="763C704D" w14:textId="77777777" w:rsidR="00947987" w:rsidRPr="00D617E2" w:rsidRDefault="00947987" w:rsidP="00D27EC8">
      <w:pPr>
        <w:jc w:val="both"/>
        <w:rPr>
          <w:rFonts w:ascii="Calibri" w:hAnsi="Calibri" w:cs="Calibri"/>
        </w:rPr>
      </w:pPr>
    </w:p>
    <w:p w14:paraId="7F7F1152" w14:textId="77777777" w:rsidR="00947987" w:rsidRPr="00D617E2" w:rsidRDefault="00947987" w:rsidP="00D27EC8">
      <w:pPr>
        <w:jc w:val="both"/>
        <w:rPr>
          <w:rFonts w:ascii="Calibri" w:hAnsi="Calibri" w:cs="Calibri"/>
        </w:rPr>
      </w:pPr>
    </w:p>
    <w:p w14:paraId="61C62900" w14:textId="77777777" w:rsidR="00947987" w:rsidRPr="00D617E2" w:rsidRDefault="00947987" w:rsidP="00D27EC8">
      <w:pPr>
        <w:jc w:val="both"/>
        <w:rPr>
          <w:rFonts w:ascii="Calibri" w:hAnsi="Calibri" w:cs="Calibri"/>
        </w:rPr>
      </w:pPr>
    </w:p>
    <w:p w14:paraId="00299399" w14:textId="77777777" w:rsidR="00947987" w:rsidRPr="00D617E2" w:rsidRDefault="00947987" w:rsidP="00D27EC8">
      <w:pPr>
        <w:jc w:val="both"/>
        <w:rPr>
          <w:rFonts w:ascii="Calibri" w:hAnsi="Calibri" w:cs="Calibri"/>
        </w:rPr>
      </w:pPr>
    </w:p>
    <w:p w14:paraId="1957FC71" w14:textId="77777777" w:rsidR="00947987" w:rsidRPr="00D617E2" w:rsidRDefault="00947987" w:rsidP="00D27EC8">
      <w:pPr>
        <w:jc w:val="both"/>
        <w:rPr>
          <w:rFonts w:ascii="Calibri" w:hAnsi="Calibri" w:cs="Calibri"/>
        </w:rPr>
      </w:pPr>
    </w:p>
    <w:p w14:paraId="385A65A5" w14:textId="77777777" w:rsidR="00947987" w:rsidRPr="00D617E2" w:rsidRDefault="00947987" w:rsidP="00D27EC8">
      <w:pPr>
        <w:jc w:val="both"/>
        <w:rPr>
          <w:rFonts w:ascii="Calibri" w:hAnsi="Calibri" w:cs="Calibri"/>
        </w:rPr>
      </w:pPr>
    </w:p>
    <w:p w14:paraId="65C05E69" w14:textId="77777777" w:rsidR="00947987" w:rsidRPr="00D617E2" w:rsidRDefault="00947987" w:rsidP="00D27EC8">
      <w:pPr>
        <w:jc w:val="both"/>
        <w:rPr>
          <w:rFonts w:ascii="Calibri" w:hAnsi="Calibri" w:cs="Calibri"/>
        </w:rPr>
      </w:pPr>
    </w:p>
    <w:p w14:paraId="5B25F164" w14:textId="77777777" w:rsidR="00947987" w:rsidRPr="00D617E2" w:rsidRDefault="00947987" w:rsidP="00D27EC8">
      <w:pPr>
        <w:jc w:val="both"/>
        <w:rPr>
          <w:rFonts w:ascii="Calibri" w:hAnsi="Calibri" w:cs="Calibri"/>
        </w:rPr>
      </w:pPr>
    </w:p>
    <w:p w14:paraId="5E412BAC" w14:textId="77777777" w:rsidR="00947987" w:rsidRPr="00D617E2" w:rsidRDefault="00947987" w:rsidP="00D27EC8">
      <w:pPr>
        <w:jc w:val="both"/>
        <w:rPr>
          <w:rFonts w:ascii="Calibri" w:hAnsi="Calibri" w:cs="Calibri"/>
        </w:rPr>
      </w:pPr>
    </w:p>
    <w:p w14:paraId="5E6E2610" w14:textId="77777777" w:rsidR="00947987" w:rsidRPr="00D617E2" w:rsidRDefault="00947987" w:rsidP="00D27EC8">
      <w:pPr>
        <w:jc w:val="both"/>
        <w:rPr>
          <w:rFonts w:ascii="Calibri" w:hAnsi="Calibri" w:cs="Calibri"/>
        </w:rPr>
      </w:pPr>
    </w:p>
    <w:p w14:paraId="3328A17F" w14:textId="77777777" w:rsidR="00947987" w:rsidRPr="00D617E2" w:rsidRDefault="00947987" w:rsidP="00D27EC8">
      <w:pPr>
        <w:jc w:val="both"/>
        <w:rPr>
          <w:rFonts w:ascii="Calibri" w:hAnsi="Calibri" w:cs="Calibri"/>
        </w:rPr>
      </w:pPr>
    </w:p>
    <w:p w14:paraId="6E824855" w14:textId="77777777" w:rsidR="00947987" w:rsidRPr="00D617E2" w:rsidRDefault="00947987" w:rsidP="00D27EC8">
      <w:pPr>
        <w:jc w:val="both"/>
        <w:rPr>
          <w:rFonts w:ascii="Calibri" w:hAnsi="Calibri" w:cs="Calibri"/>
        </w:rPr>
      </w:pPr>
    </w:p>
    <w:p w14:paraId="475B7B48" w14:textId="77777777" w:rsidR="00947987" w:rsidRPr="00D617E2" w:rsidRDefault="00947987" w:rsidP="00D27EC8">
      <w:pPr>
        <w:jc w:val="both"/>
        <w:rPr>
          <w:rFonts w:ascii="Calibri" w:hAnsi="Calibri" w:cs="Calibri"/>
        </w:rPr>
      </w:pPr>
    </w:p>
    <w:p w14:paraId="54E987C9" w14:textId="77777777" w:rsidR="00947987" w:rsidRPr="00D617E2" w:rsidRDefault="00947987" w:rsidP="00D27EC8">
      <w:pPr>
        <w:jc w:val="both"/>
        <w:rPr>
          <w:rFonts w:ascii="Calibri" w:hAnsi="Calibri" w:cs="Calibri"/>
        </w:rPr>
      </w:pPr>
    </w:p>
    <w:p w14:paraId="4C7E6BB9" w14:textId="77777777" w:rsidR="00947987" w:rsidRPr="00D617E2" w:rsidRDefault="00947987" w:rsidP="00D27EC8">
      <w:pPr>
        <w:jc w:val="both"/>
        <w:rPr>
          <w:rFonts w:ascii="Calibri" w:hAnsi="Calibri" w:cs="Calibri"/>
        </w:rPr>
      </w:pPr>
    </w:p>
    <w:p w14:paraId="72C3FC6D" w14:textId="77777777" w:rsidR="00947987" w:rsidRPr="00D617E2" w:rsidRDefault="00947987" w:rsidP="00D27EC8">
      <w:pPr>
        <w:jc w:val="both"/>
        <w:rPr>
          <w:rFonts w:ascii="Calibri" w:hAnsi="Calibri" w:cs="Calibri"/>
        </w:rPr>
      </w:pPr>
    </w:p>
    <w:p w14:paraId="3FD8B90A" w14:textId="77777777" w:rsidR="00947987" w:rsidRPr="00D617E2" w:rsidRDefault="00947987" w:rsidP="00D27EC8">
      <w:pPr>
        <w:jc w:val="both"/>
        <w:rPr>
          <w:rFonts w:ascii="Calibri" w:hAnsi="Calibri" w:cs="Calibri"/>
        </w:rPr>
      </w:pPr>
    </w:p>
    <w:p w14:paraId="7A9443FC" w14:textId="77777777" w:rsidR="00947987" w:rsidRPr="00D617E2" w:rsidRDefault="00947987" w:rsidP="00D27EC8">
      <w:pPr>
        <w:jc w:val="both"/>
        <w:rPr>
          <w:rFonts w:ascii="Calibri" w:hAnsi="Calibri" w:cs="Calibri"/>
        </w:rPr>
      </w:pPr>
    </w:p>
    <w:p w14:paraId="19168FC3" w14:textId="77777777" w:rsidR="00947987" w:rsidRPr="00D617E2" w:rsidRDefault="00947987" w:rsidP="00D27EC8">
      <w:pPr>
        <w:jc w:val="both"/>
        <w:rPr>
          <w:rFonts w:ascii="Calibri" w:hAnsi="Calibri" w:cs="Calibri"/>
        </w:rPr>
      </w:pPr>
    </w:p>
    <w:p w14:paraId="0D1F8E78" w14:textId="77777777" w:rsidR="00947987" w:rsidRPr="00D617E2" w:rsidRDefault="00947987" w:rsidP="00D27EC8">
      <w:pPr>
        <w:jc w:val="both"/>
        <w:rPr>
          <w:rFonts w:ascii="Calibri" w:hAnsi="Calibri" w:cs="Calibri"/>
        </w:rPr>
      </w:pPr>
    </w:p>
    <w:p w14:paraId="4FEA4859" w14:textId="77777777" w:rsidR="00947987" w:rsidRPr="00D617E2" w:rsidRDefault="00947987" w:rsidP="00D27EC8">
      <w:pPr>
        <w:jc w:val="both"/>
        <w:rPr>
          <w:rFonts w:ascii="Calibri" w:hAnsi="Calibri" w:cs="Calibri"/>
        </w:rPr>
      </w:pPr>
    </w:p>
    <w:bookmarkEnd w:id="1"/>
    <w:p w14:paraId="4A0C5BAA" w14:textId="77777777" w:rsidR="0016737B" w:rsidRPr="00D617E2" w:rsidRDefault="0016737B" w:rsidP="00586810">
      <w:pPr>
        <w:jc w:val="both"/>
        <w:rPr>
          <w:rFonts w:ascii="Calibri" w:hAnsi="Calibri" w:cs="Calibri"/>
        </w:rPr>
      </w:pPr>
    </w:p>
    <w:p w14:paraId="57256747" w14:textId="515A400C" w:rsidR="0016737B" w:rsidRPr="00D617E2" w:rsidRDefault="00217777" w:rsidP="00586810">
      <w:pPr>
        <w:pStyle w:val="H1"/>
        <w:rPr>
          <w:rFonts w:ascii="Calibri" w:hAnsi="Calibri" w:cs="Calibri"/>
        </w:rPr>
      </w:pPr>
      <w:bookmarkStart w:id="2" w:name="_Toc372294162"/>
      <w:bookmarkStart w:id="3" w:name="_Toc239165536"/>
      <w:r w:rsidRPr="00D617E2">
        <w:rPr>
          <w:rFonts w:ascii="Calibri" w:hAnsi="Calibri" w:cs="Calibri"/>
        </w:rPr>
        <w:lastRenderedPageBreak/>
        <w:t>G</w:t>
      </w:r>
      <w:r w:rsidR="0016737B" w:rsidRPr="00D617E2">
        <w:rPr>
          <w:rFonts w:ascii="Calibri" w:hAnsi="Calibri" w:cs="Calibri"/>
        </w:rPr>
        <w:t>lossary</w:t>
      </w:r>
      <w:bookmarkEnd w:id="2"/>
      <w:bookmarkEnd w:id="3"/>
    </w:p>
    <w:p w14:paraId="50F80122" w14:textId="77777777" w:rsidR="0016737B" w:rsidRPr="00D617E2" w:rsidRDefault="0016737B" w:rsidP="00586810">
      <w:pPr>
        <w:jc w:val="both"/>
        <w:rPr>
          <w:rFonts w:ascii="Calibri" w:hAnsi="Calibri" w:cs="Calibri"/>
        </w:rPr>
      </w:pPr>
    </w:p>
    <w:p w14:paraId="5550563C" w14:textId="77777777" w:rsidR="0016737B" w:rsidRPr="00D617E2" w:rsidRDefault="0016737B" w:rsidP="00586810">
      <w:pPr>
        <w:jc w:val="both"/>
        <w:rPr>
          <w:rFonts w:ascii="Calibri" w:hAnsi="Calibri" w:cs="Calibri"/>
        </w:rPr>
      </w:pPr>
      <w:r w:rsidRPr="00D617E2">
        <w:rPr>
          <w:rFonts w:ascii="Calibri" w:hAnsi="Calibri" w:cs="Calibri"/>
        </w:rPr>
        <w:t>The following terms are used throughout this publication and refer to:</w:t>
      </w:r>
    </w:p>
    <w:p w14:paraId="06091052" w14:textId="77777777" w:rsidR="0016737B" w:rsidRPr="00D617E2" w:rsidRDefault="0016737B" w:rsidP="00586810">
      <w:pPr>
        <w:jc w:val="both"/>
        <w:rPr>
          <w:rFonts w:ascii="Calibri" w:hAnsi="Calibri" w:cs="Calibri"/>
        </w:rPr>
      </w:pPr>
    </w:p>
    <w:p w14:paraId="24C3C912" w14:textId="1A722A79" w:rsidR="0016737B" w:rsidRPr="00D617E2" w:rsidRDefault="0016737B" w:rsidP="00586810">
      <w:pPr>
        <w:jc w:val="both"/>
        <w:rPr>
          <w:rFonts w:ascii="Calibri" w:hAnsi="Calibri" w:cs="Calibri"/>
        </w:rPr>
      </w:pPr>
      <w:r w:rsidRPr="00D617E2">
        <w:rPr>
          <w:rFonts w:ascii="Calibri" w:hAnsi="Calibri" w:cs="Calibri"/>
          <w:b/>
          <w:bCs/>
        </w:rPr>
        <w:t>Early Years Foundation Stage (EYFS)</w:t>
      </w:r>
      <w:r w:rsidRPr="00D617E2">
        <w:rPr>
          <w:rFonts w:ascii="Calibri" w:hAnsi="Calibri" w:cs="Calibri"/>
        </w:rPr>
        <w:t xml:space="preserve"> – </w:t>
      </w:r>
      <w:r w:rsidR="008321CC" w:rsidRPr="00D617E2">
        <w:rPr>
          <w:rFonts w:ascii="Calibri" w:hAnsi="Calibri" w:cs="Calibri"/>
        </w:rPr>
        <w:t xml:space="preserve">the </w:t>
      </w:r>
      <w:r w:rsidRPr="00D617E2">
        <w:rPr>
          <w:rFonts w:ascii="Calibri" w:hAnsi="Calibri" w:cs="Calibri"/>
        </w:rPr>
        <w:t>statutory framework for care and early learning in England.</w:t>
      </w:r>
      <w:r w:rsidR="009F63BB" w:rsidRPr="00D617E2">
        <w:rPr>
          <w:rFonts w:ascii="Calibri" w:hAnsi="Calibri" w:cs="Calibri"/>
        </w:rPr>
        <w:t xml:space="preserve"> </w:t>
      </w:r>
      <w:r w:rsidR="008D1672" w:rsidRPr="00D617E2">
        <w:rPr>
          <w:rFonts w:ascii="Calibri" w:hAnsi="Calibri" w:cs="Calibri"/>
        </w:rPr>
        <w:t xml:space="preserve">It is </w:t>
      </w:r>
      <w:r w:rsidR="007E3C2D" w:rsidRPr="00D617E2">
        <w:rPr>
          <w:rFonts w:ascii="Calibri" w:hAnsi="Calibri" w:cs="Calibri"/>
        </w:rPr>
        <w:t>mandatory for all early years providers</w:t>
      </w:r>
      <w:r w:rsidR="003F4118" w:rsidRPr="00D617E2">
        <w:rPr>
          <w:rFonts w:ascii="Calibri" w:hAnsi="Calibri" w:cs="Calibri"/>
        </w:rPr>
        <w:t xml:space="preserve"> including </w:t>
      </w:r>
      <w:r w:rsidR="00FB2920" w:rsidRPr="00D617E2">
        <w:rPr>
          <w:rFonts w:ascii="Calibri" w:hAnsi="Calibri" w:cs="Calibri"/>
        </w:rPr>
        <w:t>maintained schools, non-maintained schools,</w:t>
      </w:r>
      <w:r w:rsidR="007E3C2D" w:rsidRPr="00D617E2">
        <w:rPr>
          <w:rFonts w:ascii="Calibri" w:hAnsi="Calibri" w:cs="Calibri"/>
        </w:rPr>
        <w:t xml:space="preserve"> independent </w:t>
      </w:r>
      <w:r w:rsidR="002E1E68" w:rsidRPr="00D617E2">
        <w:rPr>
          <w:rFonts w:ascii="Calibri" w:hAnsi="Calibri" w:cs="Calibri"/>
        </w:rPr>
        <w:t>schools, all</w:t>
      </w:r>
      <w:r w:rsidR="007E3C2D" w:rsidRPr="00D617E2">
        <w:rPr>
          <w:rFonts w:ascii="Calibri" w:hAnsi="Calibri" w:cs="Calibri"/>
        </w:rPr>
        <w:t xml:space="preserve"> provide</w:t>
      </w:r>
      <w:r w:rsidR="00FB2920" w:rsidRPr="00D617E2">
        <w:rPr>
          <w:rFonts w:ascii="Calibri" w:hAnsi="Calibri" w:cs="Calibri"/>
        </w:rPr>
        <w:t xml:space="preserve">rs on the Early Years Register </w:t>
      </w:r>
      <w:r w:rsidR="007E3C2D" w:rsidRPr="00D617E2">
        <w:rPr>
          <w:rFonts w:ascii="Calibri" w:hAnsi="Calibri" w:cs="Calibri"/>
        </w:rPr>
        <w:t>and all providers registered with an early years childminder agency</w:t>
      </w:r>
      <w:r w:rsidR="00F561C6" w:rsidRPr="00D617E2">
        <w:rPr>
          <w:rFonts w:ascii="Calibri" w:hAnsi="Calibri" w:cs="Calibri"/>
        </w:rPr>
        <w:t>.</w:t>
      </w:r>
      <w:r w:rsidR="00BB38A0" w:rsidRPr="00D617E2">
        <w:rPr>
          <w:rFonts w:ascii="Calibri" w:hAnsi="Calibri" w:cs="Calibri"/>
        </w:rPr>
        <w:t xml:space="preserve"> </w:t>
      </w:r>
      <w:r w:rsidR="00D64210" w:rsidRPr="00D617E2">
        <w:rPr>
          <w:rFonts w:ascii="Calibri" w:hAnsi="Calibri" w:cs="Calibri"/>
        </w:rPr>
        <w:t>Providers are responsible for ensuring they follow the current version of the framework for their provider type.</w:t>
      </w:r>
    </w:p>
    <w:p w14:paraId="0605829F" w14:textId="77777777" w:rsidR="0016737B" w:rsidRPr="00D617E2" w:rsidRDefault="0016737B" w:rsidP="00586810">
      <w:pPr>
        <w:jc w:val="both"/>
        <w:rPr>
          <w:rFonts w:ascii="Calibri" w:hAnsi="Calibri" w:cs="Calibri"/>
        </w:rPr>
      </w:pPr>
    </w:p>
    <w:p w14:paraId="1C70C164" w14:textId="028E6EC7" w:rsidR="0016737B" w:rsidRPr="00D617E2" w:rsidRDefault="0016737B" w:rsidP="00586810">
      <w:pPr>
        <w:jc w:val="both"/>
        <w:rPr>
          <w:rFonts w:ascii="Calibri" w:hAnsi="Calibri" w:cs="Calibri"/>
        </w:rPr>
      </w:pPr>
      <w:r w:rsidRPr="00D617E2">
        <w:rPr>
          <w:rFonts w:ascii="Calibri" w:hAnsi="Calibri" w:cs="Calibri"/>
          <w:b/>
        </w:rPr>
        <w:t>Ofsted</w:t>
      </w:r>
      <w:r w:rsidRPr="00D617E2">
        <w:rPr>
          <w:rFonts w:ascii="Calibri" w:hAnsi="Calibri" w:cs="Calibri"/>
        </w:rPr>
        <w:t xml:space="preserve"> – is the Office for Standards in Education</w:t>
      </w:r>
      <w:r w:rsidR="00873D8A" w:rsidRPr="00D617E2">
        <w:rPr>
          <w:rFonts w:ascii="Calibri" w:hAnsi="Calibri" w:cs="Calibri"/>
        </w:rPr>
        <w:t>, Children’s Services and Skills</w:t>
      </w:r>
      <w:r w:rsidRPr="00D617E2">
        <w:rPr>
          <w:rFonts w:ascii="Calibri" w:hAnsi="Calibri" w:cs="Calibri"/>
        </w:rPr>
        <w:t xml:space="preserve"> and regulates and inspects early years providers in England against the EYFS</w:t>
      </w:r>
      <w:r w:rsidR="00586017" w:rsidRPr="00D617E2">
        <w:rPr>
          <w:rFonts w:ascii="Calibri" w:hAnsi="Calibri" w:cs="Calibri"/>
        </w:rPr>
        <w:t xml:space="preserve">. </w:t>
      </w:r>
    </w:p>
    <w:p w14:paraId="2CB7D293" w14:textId="77777777" w:rsidR="0016737B" w:rsidRPr="00D617E2" w:rsidRDefault="0016737B" w:rsidP="00586810">
      <w:pPr>
        <w:jc w:val="both"/>
        <w:rPr>
          <w:rFonts w:ascii="Calibri" w:hAnsi="Calibri" w:cs="Calibri"/>
        </w:rPr>
      </w:pPr>
    </w:p>
    <w:p w14:paraId="2316228D" w14:textId="0643789F" w:rsidR="0016737B" w:rsidRPr="00D617E2" w:rsidRDefault="0016737B" w:rsidP="00586810">
      <w:pPr>
        <w:jc w:val="both"/>
        <w:rPr>
          <w:rFonts w:ascii="Calibri" w:hAnsi="Calibri" w:cs="Calibri"/>
        </w:rPr>
      </w:pPr>
      <w:r w:rsidRPr="00D617E2">
        <w:rPr>
          <w:rFonts w:ascii="Calibri" w:hAnsi="Calibri" w:cs="Calibri"/>
          <w:b/>
        </w:rPr>
        <w:t>Parents</w:t>
      </w:r>
      <w:r w:rsidRPr="00D617E2">
        <w:rPr>
          <w:rFonts w:ascii="Calibri" w:hAnsi="Calibri" w:cs="Calibri"/>
        </w:rPr>
        <w:t xml:space="preserve"> – </w:t>
      </w:r>
      <w:r w:rsidR="00B6031B" w:rsidRPr="00D617E2">
        <w:rPr>
          <w:rFonts w:ascii="Calibri" w:hAnsi="Calibri" w:cs="Calibri"/>
        </w:rPr>
        <w:t>f</w:t>
      </w:r>
      <w:r w:rsidR="006B00E3" w:rsidRPr="00D617E2">
        <w:rPr>
          <w:rFonts w:ascii="Calibri" w:hAnsi="Calibri" w:cs="Calibri"/>
        </w:rPr>
        <w:t>or the purpose of this publication the term ‘parents’ will be used to describe all types of primary caregivers, such as biological and adoptive parents, foster carers and guardians</w:t>
      </w:r>
      <w:r w:rsidR="00586017" w:rsidRPr="00D617E2">
        <w:rPr>
          <w:rFonts w:ascii="Calibri" w:hAnsi="Calibri" w:cs="Calibri"/>
        </w:rPr>
        <w:t xml:space="preserve">. </w:t>
      </w:r>
      <w:r w:rsidRPr="00D617E2">
        <w:rPr>
          <w:rFonts w:ascii="Calibri" w:hAnsi="Calibri" w:cs="Calibri"/>
        </w:rPr>
        <w:t xml:space="preserve">You may want to adapt the example documents to use the terminology you feel most comfortable with. </w:t>
      </w:r>
    </w:p>
    <w:p w14:paraId="23384A33" w14:textId="77777777" w:rsidR="0016737B" w:rsidRPr="00D617E2" w:rsidRDefault="0016737B" w:rsidP="00586810">
      <w:pPr>
        <w:jc w:val="both"/>
        <w:rPr>
          <w:rFonts w:ascii="Calibri" w:hAnsi="Calibri" w:cs="Calibri"/>
        </w:rPr>
      </w:pPr>
    </w:p>
    <w:p w14:paraId="41834B3D" w14:textId="2391F461" w:rsidR="0016737B" w:rsidRPr="00D617E2" w:rsidRDefault="0016737B" w:rsidP="00586810">
      <w:pPr>
        <w:jc w:val="both"/>
        <w:rPr>
          <w:rFonts w:ascii="Calibri" w:hAnsi="Calibri" w:cs="Calibri"/>
        </w:rPr>
      </w:pPr>
      <w:r w:rsidRPr="00D617E2">
        <w:rPr>
          <w:rFonts w:ascii="Calibri" w:hAnsi="Calibri" w:cs="Calibri"/>
          <w:b/>
        </w:rPr>
        <w:t>Practitioner</w:t>
      </w:r>
      <w:r w:rsidRPr="00D617E2">
        <w:rPr>
          <w:rFonts w:ascii="Calibri" w:hAnsi="Calibri" w:cs="Calibri"/>
        </w:rPr>
        <w:t xml:space="preserve"> – </w:t>
      </w:r>
      <w:r w:rsidR="00B6031B" w:rsidRPr="00D617E2">
        <w:rPr>
          <w:rFonts w:ascii="Calibri" w:hAnsi="Calibri" w:cs="Calibri"/>
        </w:rPr>
        <w:t>a</w:t>
      </w:r>
      <w:r w:rsidRPr="00D617E2">
        <w:rPr>
          <w:rFonts w:ascii="Calibri" w:hAnsi="Calibri" w:cs="Calibri"/>
        </w:rPr>
        <w:t xml:space="preserve">ny adult who works with children in a nursery. </w:t>
      </w:r>
    </w:p>
    <w:p w14:paraId="64EA2C4A" w14:textId="77777777" w:rsidR="0016737B" w:rsidRPr="00D617E2" w:rsidRDefault="0016737B" w:rsidP="00586810">
      <w:pPr>
        <w:jc w:val="both"/>
        <w:rPr>
          <w:rFonts w:ascii="Calibri" w:hAnsi="Calibri" w:cs="Calibri"/>
        </w:rPr>
      </w:pPr>
    </w:p>
    <w:p w14:paraId="06B1F784" w14:textId="34FA34D7" w:rsidR="0016737B" w:rsidRPr="00D617E2" w:rsidRDefault="0016737B" w:rsidP="00586810">
      <w:pPr>
        <w:jc w:val="both"/>
        <w:rPr>
          <w:rFonts w:ascii="Calibri" w:hAnsi="Calibri" w:cs="Calibri"/>
        </w:rPr>
      </w:pPr>
      <w:r w:rsidRPr="00D617E2">
        <w:rPr>
          <w:rFonts w:ascii="Calibri" w:hAnsi="Calibri" w:cs="Calibri"/>
          <w:b/>
        </w:rPr>
        <w:t xml:space="preserve">Key </w:t>
      </w:r>
      <w:r w:rsidR="00B6031B" w:rsidRPr="00D617E2">
        <w:rPr>
          <w:rFonts w:ascii="Calibri" w:hAnsi="Calibri" w:cs="Calibri"/>
          <w:b/>
        </w:rPr>
        <w:t>p</w:t>
      </w:r>
      <w:r w:rsidRPr="00D617E2">
        <w:rPr>
          <w:rFonts w:ascii="Calibri" w:hAnsi="Calibri" w:cs="Calibri"/>
          <w:b/>
        </w:rPr>
        <w:t>erson</w:t>
      </w:r>
      <w:r w:rsidRPr="00D617E2">
        <w:rPr>
          <w:rFonts w:ascii="Calibri" w:hAnsi="Calibri" w:cs="Calibri"/>
        </w:rPr>
        <w:t xml:space="preserve"> – </w:t>
      </w:r>
      <w:r w:rsidR="00B6031B" w:rsidRPr="00D617E2">
        <w:rPr>
          <w:rFonts w:ascii="Calibri" w:hAnsi="Calibri" w:cs="Calibri"/>
        </w:rPr>
        <w:t>t</w:t>
      </w:r>
      <w:r w:rsidRPr="00D617E2">
        <w:rPr>
          <w:rFonts w:ascii="Calibri" w:hAnsi="Calibri" w:cs="Calibri"/>
        </w:rPr>
        <w:t xml:space="preserve">he named member of staff </w:t>
      </w:r>
      <w:r w:rsidR="0071082F" w:rsidRPr="00D617E2">
        <w:rPr>
          <w:rFonts w:ascii="Calibri" w:hAnsi="Calibri" w:cs="Calibri"/>
        </w:rPr>
        <w:t xml:space="preserve">assigned to a child. Their role is to help ensure that every child’s care is tailored to meet their individual needs, to help the child become familiar with the setting, offer a settled relationship for the child and build a relationship with their parents. </w:t>
      </w:r>
    </w:p>
    <w:p w14:paraId="74713441" w14:textId="647C0900" w:rsidR="0016737B" w:rsidRPr="00D617E2" w:rsidRDefault="0016737B" w:rsidP="00586810">
      <w:pPr>
        <w:jc w:val="both"/>
        <w:rPr>
          <w:rFonts w:ascii="Calibri" w:hAnsi="Calibri" w:cs="Calibri"/>
        </w:rPr>
      </w:pPr>
    </w:p>
    <w:p w14:paraId="35EE8F62" w14:textId="24D28911" w:rsidR="0016737B" w:rsidRPr="00D617E2" w:rsidRDefault="00D86379" w:rsidP="00586810">
      <w:pPr>
        <w:pStyle w:val="H1"/>
        <w:rPr>
          <w:rFonts w:ascii="Calibri" w:hAnsi="Calibri" w:cs="Calibri"/>
        </w:rPr>
      </w:pPr>
      <w:bookmarkStart w:id="4" w:name="_Toc372294163"/>
      <w:bookmarkStart w:id="5" w:name="_Toc239165537"/>
      <w:r w:rsidRPr="00D617E2">
        <w:rPr>
          <w:rFonts w:ascii="Calibri" w:hAnsi="Calibri" w:cs="Calibri"/>
        </w:rPr>
        <w:lastRenderedPageBreak/>
        <w:t>W</w:t>
      </w:r>
      <w:r w:rsidR="0016737B" w:rsidRPr="00D617E2">
        <w:rPr>
          <w:rFonts w:ascii="Calibri" w:hAnsi="Calibri" w:cs="Calibri"/>
        </w:rPr>
        <w:t xml:space="preserve">hat are </w:t>
      </w:r>
      <w:r w:rsidR="00025803" w:rsidRPr="00D617E2">
        <w:rPr>
          <w:rFonts w:ascii="Calibri" w:hAnsi="Calibri" w:cs="Calibri"/>
        </w:rPr>
        <w:t>p</w:t>
      </w:r>
      <w:r w:rsidR="003B2570" w:rsidRPr="00D617E2">
        <w:rPr>
          <w:rFonts w:ascii="Calibri" w:hAnsi="Calibri" w:cs="Calibri"/>
        </w:rPr>
        <w:t xml:space="preserve">olicies and </w:t>
      </w:r>
      <w:r w:rsidR="00025803" w:rsidRPr="00D617E2">
        <w:rPr>
          <w:rFonts w:ascii="Calibri" w:hAnsi="Calibri" w:cs="Calibri"/>
        </w:rPr>
        <w:t>p</w:t>
      </w:r>
      <w:r w:rsidR="0016737B" w:rsidRPr="00D617E2">
        <w:rPr>
          <w:rFonts w:ascii="Calibri" w:hAnsi="Calibri" w:cs="Calibri"/>
        </w:rPr>
        <w:t>rocedures?</w:t>
      </w:r>
      <w:bookmarkEnd w:id="4"/>
      <w:bookmarkEnd w:id="5"/>
    </w:p>
    <w:p w14:paraId="1BFF807D" w14:textId="77777777" w:rsidR="0016737B" w:rsidRPr="00D617E2" w:rsidRDefault="0016737B" w:rsidP="00586810">
      <w:pPr>
        <w:jc w:val="both"/>
        <w:rPr>
          <w:rFonts w:ascii="Calibri" w:hAnsi="Calibri" w:cs="Calibri"/>
        </w:rPr>
      </w:pPr>
    </w:p>
    <w:p w14:paraId="33F105BD" w14:textId="77777777" w:rsidR="0016737B" w:rsidRPr="00D617E2" w:rsidRDefault="0016737B" w:rsidP="00586810">
      <w:pPr>
        <w:jc w:val="both"/>
        <w:rPr>
          <w:rFonts w:ascii="Calibri" w:hAnsi="Calibri" w:cs="Calibri"/>
        </w:rPr>
      </w:pPr>
      <w:r w:rsidRPr="00D617E2">
        <w:rPr>
          <w:rFonts w:ascii="Calibri" w:hAnsi="Calibri" w:cs="Calibri"/>
        </w:rPr>
        <w:t xml:space="preserve">A </w:t>
      </w:r>
      <w:r w:rsidRPr="00D617E2">
        <w:rPr>
          <w:rFonts w:ascii="Calibri" w:hAnsi="Calibri" w:cs="Calibri"/>
          <w:b/>
        </w:rPr>
        <w:t>policy</w:t>
      </w:r>
      <w:r w:rsidRPr="00D617E2">
        <w:rPr>
          <w:rFonts w:ascii="Calibri" w:hAnsi="Calibri" w:cs="Calibri"/>
        </w:rPr>
        <w:t xml:space="preserve"> is a collectively</w:t>
      </w:r>
      <w:r w:rsidR="00F72214" w:rsidRPr="00D617E2">
        <w:rPr>
          <w:rFonts w:ascii="Calibri" w:hAnsi="Calibri" w:cs="Calibri"/>
        </w:rPr>
        <w:t xml:space="preserve"> </w:t>
      </w:r>
      <w:r w:rsidRPr="00D617E2">
        <w:rPr>
          <w:rFonts w:ascii="Calibri" w:hAnsi="Calibri" w:cs="Calibri"/>
        </w:rPr>
        <w:t>agreed statement of beliefs. It is a course of action recommended or adopted by an organisation. Policies inform procedures.</w:t>
      </w:r>
    </w:p>
    <w:p w14:paraId="407604B1" w14:textId="77777777" w:rsidR="0016737B" w:rsidRPr="00D617E2" w:rsidRDefault="0016737B" w:rsidP="00586810">
      <w:pPr>
        <w:jc w:val="both"/>
        <w:rPr>
          <w:rFonts w:ascii="Calibri" w:hAnsi="Calibri" w:cs="Calibri"/>
        </w:rPr>
      </w:pPr>
    </w:p>
    <w:p w14:paraId="0A9EDCC3" w14:textId="77777777" w:rsidR="0016737B" w:rsidRPr="00D617E2" w:rsidRDefault="0016737B" w:rsidP="00586810">
      <w:pPr>
        <w:jc w:val="both"/>
        <w:rPr>
          <w:rFonts w:ascii="Calibri" w:hAnsi="Calibri" w:cs="Calibri"/>
        </w:rPr>
      </w:pPr>
      <w:r w:rsidRPr="00D617E2">
        <w:rPr>
          <w:rFonts w:ascii="Calibri" w:hAnsi="Calibri" w:cs="Calibri"/>
        </w:rPr>
        <w:t xml:space="preserve">A </w:t>
      </w:r>
      <w:r w:rsidRPr="00D617E2">
        <w:rPr>
          <w:rFonts w:ascii="Calibri" w:hAnsi="Calibri" w:cs="Calibri"/>
          <w:b/>
        </w:rPr>
        <w:t>procedure</w:t>
      </w:r>
      <w:r w:rsidRPr="00D617E2">
        <w:rPr>
          <w:rFonts w:ascii="Calibri" w:hAnsi="Calibri" w:cs="Calibri"/>
        </w:rPr>
        <w:t xml:space="preserve"> is a way of doing something; a written method or course of action to be taken in particular circumstances.</w:t>
      </w:r>
    </w:p>
    <w:p w14:paraId="0B87CBE2" w14:textId="77777777" w:rsidR="0016737B" w:rsidRPr="00D617E2" w:rsidRDefault="0016737B" w:rsidP="00586810">
      <w:pPr>
        <w:jc w:val="both"/>
        <w:rPr>
          <w:rFonts w:ascii="Calibri" w:hAnsi="Calibri" w:cs="Calibri"/>
        </w:rPr>
      </w:pPr>
    </w:p>
    <w:p w14:paraId="73A54290" w14:textId="77777777" w:rsidR="0016737B" w:rsidRPr="00D617E2" w:rsidRDefault="0016737B" w:rsidP="00586810">
      <w:pPr>
        <w:jc w:val="both"/>
        <w:rPr>
          <w:rFonts w:ascii="Calibri" w:hAnsi="Calibri" w:cs="Calibri"/>
        </w:rPr>
      </w:pPr>
      <w:r w:rsidRPr="00D617E2">
        <w:rPr>
          <w:rFonts w:ascii="Calibri" w:hAnsi="Calibri" w:cs="Calibri"/>
        </w:rPr>
        <w:t>A comprehensive set of policies and procedures should demonstrate a professional approach to processes and practice</w:t>
      </w:r>
      <w:r w:rsidR="00873D8A" w:rsidRPr="00D617E2">
        <w:rPr>
          <w:rFonts w:ascii="Calibri" w:hAnsi="Calibri" w:cs="Calibri"/>
        </w:rPr>
        <w:t xml:space="preserve"> as well as, where applicable, compliance with the requirements of law</w:t>
      </w:r>
      <w:r w:rsidRPr="00D617E2">
        <w:rPr>
          <w:rFonts w:ascii="Calibri" w:hAnsi="Calibri" w:cs="Calibri"/>
        </w:rPr>
        <w:t>. It is essential to have robust and clear policies and procedures which staff can understand, follow and implement to ensure high-quality provision.</w:t>
      </w:r>
    </w:p>
    <w:p w14:paraId="25F787A0" w14:textId="77777777" w:rsidR="0016737B" w:rsidRPr="00D617E2" w:rsidRDefault="0016737B" w:rsidP="00586810">
      <w:pPr>
        <w:jc w:val="both"/>
        <w:rPr>
          <w:rFonts w:ascii="Calibri" w:hAnsi="Calibri" w:cs="Calibri"/>
        </w:rPr>
      </w:pPr>
    </w:p>
    <w:p w14:paraId="241ABB9A" w14:textId="77777777" w:rsidR="0016737B" w:rsidRPr="00D617E2" w:rsidRDefault="0016737B" w:rsidP="00586810">
      <w:pPr>
        <w:jc w:val="both"/>
        <w:rPr>
          <w:rFonts w:ascii="Calibri" w:hAnsi="Calibri" w:cs="Calibri"/>
        </w:rPr>
      </w:pPr>
      <w:r w:rsidRPr="00D617E2">
        <w:rPr>
          <w:rFonts w:ascii="Calibri" w:hAnsi="Calibri" w:cs="Calibri"/>
        </w:rPr>
        <w:t>Policies and procedures enable nurseries to plan and provide evidence that sound practice is taking place. For example, a policy on parental partnership formulated by staff and parents</w:t>
      </w:r>
      <w:r w:rsidR="00F235E0" w:rsidRPr="00D617E2">
        <w:rPr>
          <w:rFonts w:ascii="Calibri" w:hAnsi="Calibri" w:cs="Calibri"/>
        </w:rPr>
        <w:t xml:space="preserve"> </w:t>
      </w:r>
      <w:r w:rsidRPr="00D617E2">
        <w:rPr>
          <w:rFonts w:ascii="Calibri" w:hAnsi="Calibri" w:cs="Calibri"/>
        </w:rPr>
        <w:t>demonstrate</w:t>
      </w:r>
      <w:r w:rsidR="00F235E0" w:rsidRPr="00D617E2">
        <w:rPr>
          <w:rFonts w:ascii="Calibri" w:hAnsi="Calibri" w:cs="Calibri"/>
        </w:rPr>
        <w:t>s</w:t>
      </w:r>
      <w:r w:rsidRPr="00D617E2">
        <w:rPr>
          <w:rFonts w:ascii="Calibri" w:hAnsi="Calibri" w:cs="Calibri"/>
        </w:rPr>
        <w:t xml:space="preserve"> the nursery’s commitment to working with parents for the benefit of the children’s care, welfare and early learning. </w:t>
      </w:r>
    </w:p>
    <w:p w14:paraId="309BB872" w14:textId="77777777" w:rsidR="0016737B" w:rsidRPr="00D617E2" w:rsidRDefault="0016737B" w:rsidP="00586810">
      <w:pPr>
        <w:jc w:val="both"/>
        <w:rPr>
          <w:rFonts w:ascii="Calibri" w:hAnsi="Calibri" w:cs="Calibri"/>
        </w:rPr>
      </w:pPr>
    </w:p>
    <w:p w14:paraId="60FFBB6A" w14:textId="0ABEEF9F" w:rsidR="0016737B" w:rsidRPr="00D617E2" w:rsidRDefault="0016737B" w:rsidP="00586810">
      <w:pPr>
        <w:jc w:val="both"/>
        <w:rPr>
          <w:rFonts w:ascii="Calibri" w:hAnsi="Calibri" w:cs="Calibri"/>
        </w:rPr>
      </w:pPr>
      <w:r w:rsidRPr="00D617E2">
        <w:rPr>
          <w:rFonts w:ascii="Calibri" w:hAnsi="Calibri" w:cs="Calibri"/>
        </w:rPr>
        <w:t xml:space="preserve">Policies and procedures </w:t>
      </w:r>
      <w:r w:rsidR="003F4118" w:rsidRPr="00D617E2">
        <w:rPr>
          <w:rFonts w:ascii="Calibri" w:hAnsi="Calibri" w:cs="Calibri"/>
        </w:rPr>
        <w:t xml:space="preserve">set </w:t>
      </w:r>
      <w:r w:rsidRPr="00D617E2">
        <w:rPr>
          <w:rFonts w:ascii="Calibri" w:hAnsi="Calibri" w:cs="Calibri"/>
        </w:rPr>
        <w:t>a baseline</w:t>
      </w:r>
      <w:r w:rsidR="0027388C" w:rsidRPr="00D617E2">
        <w:rPr>
          <w:rFonts w:ascii="Calibri" w:hAnsi="Calibri" w:cs="Calibri"/>
        </w:rPr>
        <w:t>,</w:t>
      </w:r>
      <w:r w:rsidRPr="00D617E2">
        <w:rPr>
          <w:rFonts w:ascii="Calibri" w:hAnsi="Calibri" w:cs="Calibri"/>
        </w:rPr>
        <w:t xml:space="preserve"> </w:t>
      </w:r>
      <w:r w:rsidR="003F4118" w:rsidRPr="00D617E2">
        <w:rPr>
          <w:rFonts w:ascii="Calibri" w:hAnsi="Calibri" w:cs="Calibri"/>
        </w:rPr>
        <w:t xml:space="preserve">underpinning </w:t>
      </w:r>
      <w:r w:rsidRPr="00D617E2">
        <w:rPr>
          <w:rFonts w:ascii="Calibri" w:hAnsi="Calibri" w:cs="Calibri"/>
        </w:rPr>
        <w:t>decisions made every day</w:t>
      </w:r>
      <w:r w:rsidR="0027388C" w:rsidRPr="00D617E2">
        <w:rPr>
          <w:rFonts w:ascii="Calibri" w:hAnsi="Calibri" w:cs="Calibri"/>
        </w:rPr>
        <w:t>,</w:t>
      </w:r>
      <w:r w:rsidRPr="00D617E2">
        <w:rPr>
          <w:rFonts w:ascii="Calibri" w:hAnsi="Calibri" w:cs="Calibri"/>
        </w:rPr>
        <w:t xml:space="preserve"> and act as reference points for all practice in the nursery. They form the core processes upon which parent partnerships are based. When parents consider placing their child in a nursery, the policies and procedures outline for them the underlying ethos behind that particular nursery. How parents feel a nursery’s beliefs and ethos fits with their own beliefs will determine whether they send their child to the nursery.</w:t>
      </w:r>
    </w:p>
    <w:p w14:paraId="4DC5AEB8" w14:textId="77777777" w:rsidR="0016737B" w:rsidRPr="00D617E2" w:rsidRDefault="0016737B" w:rsidP="00586810">
      <w:pPr>
        <w:jc w:val="both"/>
        <w:rPr>
          <w:rFonts w:ascii="Calibri" w:hAnsi="Calibri" w:cs="Calibri"/>
        </w:rPr>
      </w:pPr>
    </w:p>
    <w:p w14:paraId="33CCA12F" w14:textId="1DDE4213" w:rsidR="0016737B" w:rsidRPr="00D617E2" w:rsidRDefault="0016737B" w:rsidP="218F3F0C">
      <w:pPr>
        <w:jc w:val="both"/>
        <w:rPr>
          <w:rFonts w:ascii="Calibri" w:hAnsi="Calibri" w:cs="Calibri"/>
          <w:b/>
          <w:bCs/>
        </w:rPr>
      </w:pPr>
      <w:r w:rsidRPr="00D617E2">
        <w:rPr>
          <w:rFonts w:ascii="Calibri" w:hAnsi="Calibri" w:cs="Calibri"/>
          <w:b/>
          <w:bCs/>
        </w:rPr>
        <w:t xml:space="preserve">This pack is intended for use as a resource to develop policies specifically for your nursery. </w:t>
      </w:r>
      <w:r w:rsidR="00A7173F" w:rsidRPr="00D617E2">
        <w:rPr>
          <w:rFonts w:ascii="Calibri" w:hAnsi="Calibri" w:cs="Calibri"/>
          <w:b/>
          <w:bCs/>
        </w:rPr>
        <w:t>Every</w:t>
      </w:r>
      <w:r w:rsidRPr="00D617E2">
        <w:rPr>
          <w:rFonts w:ascii="Calibri" w:hAnsi="Calibri" w:cs="Calibri"/>
          <w:b/>
          <w:bCs/>
        </w:rPr>
        <w:t xml:space="preserve"> nursery’s policies and procedures will be unique to their setting. It is important to read every policy and procedure first and adapt it for use in your setting. This pack will form a springboard for developing your own documents and enabling you to review and update your current practices. </w:t>
      </w:r>
    </w:p>
    <w:p w14:paraId="69DDF103" w14:textId="133BD5B0" w:rsidR="00816E98" w:rsidRPr="00D617E2" w:rsidRDefault="00816E98" w:rsidP="00586810">
      <w:pPr>
        <w:jc w:val="both"/>
        <w:rPr>
          <w:rFonts w:ascii="Calibri" w:hAnsi="Calibri" w:cs="Calibri"/>
          <w:b/>
        </w:rPr>
      </w:pPr>
    </w:p>
    <w:p w14:paraId="4C5067D5" w14:textId="30F866BD" w:rsidR="006B3F59" w:rsidRPr="00D617E2" w:rsidRDefault="006B3F59" w:rsidP="00586810">
      <w:pPr>
        <w:jc w:val="both"/>
        <w:rPr>
          <w:rFonts w:ascii="Calibri" w:hAnsi="Calibri" w:cs="Calibri"/>
          <w:b/>
        </w:rPr>
      </w:pPr>
    </w:p>
    <w:p w14:paraId="43AC3577" w14:textId="43C762B4" w:rsidR="0016737B" w:rsidRPr="00D617E2" w:rsidRDefault="00D86379" w:rsidP="00586810">
      <w:pPr>
        <w:pStyle w:val="H1"/>
        <w:rPr>
          <w:rFonts w:ascii="Calibri" w:hAnsi="Calibri" w:cs="Calibri"/>
        </w:rPr>
      </w:pPr>
      <w:bookmarkStart w:id="6" w:name="_Toc372294164"/>
      <w:bookmarkStart w:id="7" w:name="_Toc239165538"/>
      <w:r w:rsidRPr="00D617E2">
        <w:rPr>
          <w:rFonts w:ascii="Calibri" w:hAnsi="Calibri" w:cs="Calibri"/>
        </w:rPr>
        <w:lastRenderedPageBreak/>
        <w:t>T</w:t>
      </w:r>
      <w:r w:rsidR="0016737B" w:rsidRPr="00D617E2">
        <w:rPr>
          <w:rFonts w:ascii="Calibri" w:hAnsi="Calibri" w:cs="Calibri"/>
        </w:rPr>
        <w:t xml:space="preserve">he </w:t>
      </w:r>
      <w:r w:rsidR="00025803" w:rsidRPr="00D617E2">
        <w:rPr>
          <w:rFonts w:ascii="Calibri" w:hAnsi="Calibri" w:cs="Calibri"/>
        </w:rPr>
        <w:t>i</w:t>
      </w:r>
      <w:r w:rsidR="005D26C9" w:rsidRPr="00D617E2">
        <w:rPr>
          <w:rFonts w:ascii="Calibri" w:hAnsi="Calibri" w:cs="Calibri"/>
        </w:rPr>
        <w:t xml:space="preserve">mportance of </w:t>
      </w:r>
      <w:r w:rsidR="00025803" w:rsidRPr="00D617E2">
        <w:rPr>
          <w:rFonts w:ascii="Calibri" w:hAnsi="Calibri" w:cs="Calibri"/>
        </w:rPr>
        <w:t>h</w:t>
      </w:r>
      <w:r w:rsidR="005D26C9" w:rsidRPr="00D617E2">
        <w:rPr>
          <w:rFonts w:ascii="Calibri" w:hAnsi="Calibri" w:cs="Calibri"/>
        </w:rPr>
        <w:t xml:space="preserve">aving </w:t>
      </w:r>
      <w:r w:rsidR="00025803" w:rsidRPr="00D617E2">
        <w:rPr>
          <w:rFonts w:ascii="Calibri" w:hAnsi="Calibri" w:cs="Calibri"/>
        </w:rPr>
        <w:t>c</w:t>
      </w:r>
      <w:r w:rsidR="005D26C9" w:rsidRPr="00D617E2">
        <w:rPr>
          <w:rFonts w:ascii="Calibri" w:hAnsi="Calibri" w:cs="Calibri"/>
        </w:rPr>
        <w:t xml:space="preserve">lear </w:t>
      </w:r>
      <w:r w:rsidR="00025803" w:rsidRPr="00D617E2">
        <w:rPr>
          <w:rFonts w:ascii="Calibri" w:hAnsi="Calibri" w:cs="Calibri"/>
        </w:rPr>
        <w:t>p</w:t>
      </w:r>
      <w:r w:rsidR="005D26C9" w:rsidRPr="00D617E2">
        <w:rPr>
          <w:rFonts w:ascii="Calibri" w:hAnsi="Calibri" w:cs="Calibri"/>
        </w:rPr>
        <w:t xml:space="preserve">olicies and </w:t>
      </w:r>
      <w:r w:rsidR="00025803" w:rsidRPr="00D617E2">
        <w:rPr>
          <w:rFonts w:ascii="Calibri" w:hAnsi="Calibri" w:cs="Calibri"/>
        </w:rPr>
        <w:t>p</w:t>
      </w:r>
      <w:r w:rsidR="005D26C9" w:rsidRPr="00D617E2">
        <w:rPr>
          <w:rFonts w:ascii="Calibri" w:hAnsi="Calibri" w:cs="Calibri"/>
        </w:rPr>
        <w:t>rocedures</w:t>
      </w:r>
      <w:bookmarkEnd w:id="6"/>
      <w:bookmarkEnd w:id="7"/>
    </w:p>
    <w:p w14:paraId="408BDCF7" w14:textId="77777777" w:rsidR="0016737B" w:rsidRPr="00D617E2" w:rsidRDefault="0016737B" w:rsidP="00586810">
      <w:pPr>
        <w:jc w:val="both"/>
        <w:rPr>
          <w:rFonts w:ascii="Calibri" w:hAnsi="Calibri" w:cs="Calibri"/>
        </w:rPr>
      </w:pPr>
    </w:p>
    <w:p w14:paraId="50A8B530" w14:textId="77777777" w:rsidR="0016737B" w:rsidRPr="00D617E2" w:rsidRDefault="0016737B" w:rsidP="00586810">
      <w:pPr>
        <w:jc w:val="both"/>
        <w:rPr>
          <w:rFonts w:ascii="Calibri" w:hAnsi="Calibri" w:cs="Calibri"/>
        </w:rPr>
      </w:pPr>
      <w:r w:rsidRPr="00D617E2">
        <w:rPr>
          <w:rFonts w:ascii="Calibri" w:hAnsi="Calibri" w:cs="Calibri"/>
        </w:rPr>
        <w:t xml:space="preserve">Policies, including your mission statement, </w:t>
      </w:r>
      <w:r w:rsidR="00664B55" w:rsidRPr="00D617E2">
        <w:rPr>
          <w:rFonts w:ascii="Calibri" w:hAnsi="Calibri" w:cs="Calibri"/>
        </w:rPr>
        <w:t>should</w:t>
      </w:r>
      <w:r w:rsidRPr="00D617E2">
        <w:rPr>
          <w:rFonts w:ascii="Calibri" w:hAnsi="Calibri" w:cs="Calibri"/>
        </w:rPr>
        <w:t xml:space="preserve"> encompass the beliefs and values of your nursery, conveying the ethos of how you deliver your childcare and early </w:t>
      </w:r>
      <w:r w:rsidR="007A32CB" w:rsidRPr="00D617E2">
        <w:rPr>
          <w:rFonts w:ascii="Calibri" w:hAnsi="Calibri" w:cs="Calibri"/>
        </w:rPr>
        <w:t>year</w:t>
      </w:r>
      <w:r w:rsidR="004818A7" w:rsidRPr="00D617E2">
        <w:rPr>
          <w:rFonts w:ascii="Calibri" w:hAnsi="Calibri" w:cs="Calibri"/>
        </w:rPr>
        <w:t xml:space="preserve">s </w:t>
      </w:r>
      <w:r w:rsidR="007A32CB" w:rsidRPr="00D617E2">
        <w:rPr>
          <w:rFonts w:ascii="Calibri" w:hAnsi="Calibri" w:cs="Calibri"/>
        </w:rPr>
        <w:t>service</w:t>
      </w:r>
      <w:r w:rsidRPr="00D617E2">
        <w:rPr>
          <w:rFonts w:ascii="Calibri" w:hAnsi="Calibri" w:cs="Calibri"/>
        </w:rPr>
        <w:t xml:space="preserve">. If formulated </w:t>
      </w:r>
      <w:r w:rsidR="00664B55" w:rsidRPr="00D617E2">
        <w:rPr>
          <w:rFonts w:ascii="Calibri" w:hAnsi="Calibri" w:cs="Calibri"/>
        </w:rPr>
        <w:t xml:space="preserve">accurately </w:t>
      </w:r>
      <w:r w:rsidRPr="00D617E2">
        <w:rPr>
          <w:rFonts w:ascii="Calibri" w:hAnsi="Calibri" w:cs="Calibri"/>
        </w:rPr>
        <w:t xml:space="preserve">and delivered consistently, your guiding principles will </w:t>
      </w:r>
      <w:r w:rsidR="00664B55" w:rsidRPr="00D617E2">
        <w:rPr>
          <w:rFonts w:ascii="Calibri" w:hAnsi="Calibri" w:cs="Calibri"/>
        </w:rPr>
        <w:t xml:space="preserve">help establish </w:t>
      </w:r>
      <w:r w:rsidRPr="00D617E2">
        <w:rPr>
          <w:rFonts w:ascii="Calibri" w:hAnsi="Calibri" w:cs="Calibri"/>
        </w:rPr>
        <w:t xml:space="preserve">a professional </w:t>
      </w:r>
      <w:r w:rsidR="00664B55" w:rsidRPr="00D617E2">
        <w:rPr>
          <w:rFonts w:ascii="Calibri" w:hAnsi="Calibri" w:cs="Calibri"/>
        </w:rPr>
        <w:t xml:space="preserve">and inclusive </w:t>
      </w:r>
      <w:r w:rsidRPr="00D617E2">
        <w:rPr>
          <w:rFonts w:ascii="Calibri" w:hAnsi="Calibri" w:cs="Calibri"/>
        </w:rPr>
        <w:t>approach.</w:t>
      </w:r>
      <w:r w:rsidR="00873D8A" w:rsidRPr="00D617E2">
        <w:rPr>
          <w:rFonts w:ascii="Calibri" w:hAnsi="Calibri" w:cs="Calibri"/>
        </w:rPr>
        <w:t xml:space="preserve"> </w:t>
      </w:r>
    </w:p>
    <w:p w14:paraId="733BDAE2" w14:textId="77777777" w:rsidR="0016737B" w:rsidRPr="00D617E2" w:rsidRDefault="0016737B" w:rsidP="00586810">
      <w:pPr>
        <w:jc w:val="both"/>
        <w:rPr>
          <w:rFonts w:ascii="Calibri" w:hAnsi="Calibri" w:cs="Calibri"/>
        </w:rPr>
      </w:pPr>
    </w:p>
    <w:p w14:paraId="5A49183F" w14:textId="77777777" w:rsidR="0016737B" w:rsidRPr="00D617E2" w:rsidRDefault="0016737B" w:rsidP="00586810">
      <w:pPr>
        <w:jc w:val="both"/>
        <w:rPr>
          <w:rFonts w:ascii="Calibri" w:hAnsi="Calibri" w:cs="Calibri"/>
        </w:rPr>
      </w:pPr>
      <w:r w:rsidRPr="00D617E2">
        <w:rPr>
          <w:rFonts w:ascii="Calibri" w:hAnsi="Calibri" w:cs="Calibri"/>
        </w:rPr>
        <w:t>As well as communicating your values to customers, the creation of policies sets boundaries</w:t>
      </w:r>
      <w:r w:rsidR="00873D8A" w:rsidRPr="00D617E2">
        <w:rPr>
          <w:rFonts w:ascii="Calibri" w:hAnsi="Calibri" w:cs="Calibri"/>
        </w:rPr>
        <w:t xml:space="preserve">, </w:t>
      </w:r>
      <w:r w:rsidR="00155D6C" w:rsidRPr="00D617E2">
        <w:rPr>
          <w:rFonts w:ascii="Calibri" w:hAnsi="Calibri" w:cs="Calibri"/>
        </w:rPr>
        <w:t xml:space="preserve">demonstrates how the nursery meets certain legal requirements </w:t>
      </w:r>
      <w:r w:rsidRPr="00D617E2">
        <w:rPr>
          <w:rFonts w:ascii="Calibri" w:hAnsi="Calibri" w:cs="Calibri"/>
        </w:rPr>
        <w:t>and enables staff to review practice. This can empower individuals to take an active part in the review process and can serve as a focus for staff development.</w:t>
      </w:r>
    </w:p>
    <w:p w14:paraId="41340460" w14:textId="77777777" w:rsidR="0016737B" w:rsidRPr="00D617E2" w:rsidRDefault="0016737B" w:rsidP="00586810">
      <w:pPr>
        <w:jc w:val="both"/>
        <w:rPr>
          <w:rFonts w:ascii="Calibri" w:hAnsi="Calibri" w:cs="Calibri"/>
        </w:rPr>
      </w:pPr>
    </w:p>
    <w:p w14:paraId="0398A867" w14:textId="458FC4FC" w:rsidR="0016737B" w:rsidRPr="00D617E2" w:rsidRDefault="0016737B" w:rsidP="00586810">
      <w:pPr>
        <w:jc w:val="both"/>
        <w:rPr>
          <w:rFonts w:ascii="Calibri" w:hAnsi="Calibri" w:cs="Calibri"/>
        </w:rPr>
      </w:pPr>
      <w:r w:rsidRPr="00D617E2">
        <w:rPr>
          <w:rFonts w:ascii="Calibri" w:hAnsi="Calibri" w:cs="Calibri"/>
        </w:rPr>
        <w:t>It is important that all policies are easily understood and jargon free wherever possible, which in turn will facilitate their implementation without misinterpretation.</w:t>
      </w:r>
      <w:r w:rsidR="008571B8" w:rsidRPr="00D617E2">
        <w:rPr>
          <w:rFonts w:ascii="Calibri" w:hAnsi="Calibri" w:cs="Calibri"/>
        </w:rPr>
        <w:t xml:space="preserve"> </w:t>
      </w:r>
      <w:r w:rsidRPr="00D617E2">
        <w:rPr>
          <w:rFonts w:ascii="Calibri" w:hAnsi="Calibri" w:cs="Calibri"/>
        </w:rPr>
        <w:t xml:space="preserve">All policies and procedures need to be shared with staff, parents and volunteers to </w:t>
      </w:r>
      <w:r w:rsidR="00664B55" w:rsidRPr="00D617E2">
        <w:rPr>
          <w:rFonts w:ascii="Calibri" w:hAnsi="Calibri" w:cs="Calibri"/>
        </w:rPr>
        <w:t xml:space="preserve">help </w:t>
      </w:r>
      <w:r w:rsidRPr="00D617E2">
        <w:rPr>
          <w:rFonts w:ascii="Calibri" w:hAnsi="Calibri" w:cs="Calibri"/>
        </w:rPr>
        <w:t xml:space="preserve">ensure they are fully understood and implemented </w:t>
      </w:r>
      <w:r w:rsidR="00664B55" w:rsidRPr="00D617E2">
        <w:rPr>
          <w:rFonts w:ascii="Calibri" w:hAnsi="Calibri" w:cs="Calibri"/>
        </w:rPr>
        <w:t xml:space="preserve">consistently </w:t>
      </w:r>
      <w:r w:rsidRPr="00D617E2">
        <w:rPr>
          <w:rFonts w:ascii="Calibri" w:hAnsi="Calibri" w:cs="Calibri"/>
        </w:rPr>
        <w:t xml:space="preserve">within your setting. </w:t>
      </w:r>
    </w:p>
    <w:p w14:paraId="12811C83" w14:textId="77777777" w:rsidR="0016737B" w:rsidRPr="00D617E2" w:rsidRDefault="0016737B" w:rsidP="00586810">
      <w:pPr>
        <w:jc w:val="both"/>
        <w:rPr>
          <w:rFonts w:ascii="Calibri" w:hAnsi="Calibri" w:cs="Calibri"/>
        </w:rPr>
      </w:pPr>
    </w:p>
    <w:p w14:paraId="7E2F7DB1" w14:textId="43521E15" w:rsidR="0016737B" w:rsidRPr="00D617E2" w:rsidRDefault="0016737B" w:rsidP="00586810">
      <w:pPr>
        <w:jc w:val="both"/>
        <w:rPr>
          <w:rFonts w:ascii="Calibri" w:hAnsi="Calibri" w:cs="Calibri"/>
        </w:rPr>
      </w:pPr>
      <w:r w:rsidRPr="00D617E2">
        <w:rPr>
          <w:rFonts w:ascii="Calibri" w:hAnsi="Calibri" w:cs="Calibri"/>
        </w:rPr>
        <w:t xml:space="preserve">Parents need to </w:t>
      </w:r>
      <w:r w:rsidR="00664B55" w:rsidRPr="00D617E2">
        <w:rPr>
          <w:rFonts w:ascii="Calibri" w:hAnsi="Calibri" w:cs="Calibri"/>
        </w:rPr>
        <w:t xml:space="preserve">know </w:t>
      </w:r>
      <w:r w:rsidRPr="00D617E2">
        <w:rPr>
          <w:rFonts w:ascii="Calibri" w:hAnsi="Calibri" w:cs="Calibri"/>
        </w:rPr>
        <w:t xml:space="preserve">about your policies in order to make enrolment choices. </w:t>
      </w:r>
      <w:r w:rsidR="00664B55" w:rsidRPr="00D617E2">
        <w:rPr>
          <w:rFonts w:ascii="Calibri" w:hAnsi="Calibri" w:cs="Calibri"/>
        </w:rPr>
        <w:t xml:space="preserve">It </w:t>
      </w:r>
      <w:r w:rsidRPr="00D617E2">
        <w:rPr>
          <w:rFonts w:ascii="Calibri" w:hAnsi="Calibri" w:cs="Calibri"/>
        </w:rPr>
        <w:t xml:space="preserve">is important to consider </w:t>
      </w:r>
      <w:r w:rsidR="00664B55" w:rsidRPr="00D617E2">
        <w:rPr>
          <w:rFonts w:ascii="Calibri" w:hAnsi="Calibri" w:cs="Calibri"/>
        </w:rPr>
        <w:t xml:space="preserve">a number of </w:t>
      </w:r>
      <w:r w:rsidRPr="00D617E2">
        <w:rPr>
          <w:rFonts w:ascii="Calibri" w:hAnsi="Calibri" w:cs="Calibri"/>
        </w:rPr>
        <w:t xml:space="preserve">ways </w:t>
      </w:r>
      <w:r w:rsidR="00493A4C" w:rsidRPr="00D617E2">
        <w:rPr>
          <w:rFonts w:ascii="Calibri" w:hAnsi="Calibri" w:cs="Calibri"/>
        </w:rPr>
        <w:t>to communicate</w:t>
      </w:r>
      <w:r w:rsidRPr="00D617E2">
        <w:rPr>
          <w:rFonts w:ascii="Calibri" w:hAnsi="Calibri" w:cs="Calibri"/>
        </w:rPr>
        <w:t xml:space="preserve"> your policies </w:t>
      </w:r>
      <w:r w:rsidR="00664B55" w:rsidRPr="00D617E2">
        <w:rPr>
          <w:rFonts w:ascii="Calibri" w:hAnsi="Calibri" w:cs="Calibri"/>
        </w:rPr>
        <w:t xml:space="preserve">so that all parents are enabled to make informed choices </w:t>
      </w:r>
      <w:r w:rsidRPr="00D617E2">
        <w:rPr>
          <w:rFonts w:ascii="Calibri" w:hAnsi="Calibri" w:cs="Calibri"/>
        </w:rPr>
        <w:t xml:space="preserve">(see the </w:t>
      </w:r>
      <w:r w:rsidR="00A23D54" w:rsidRPr="00D617E2">
        <w:rPr>
          <w:rFonts w:ascii="Calibri" w:hAnsi="Calibri" w:cs="Calibri"/>
        </w:rPr>
        <w:t>Communicating your policies and procedures</w:t>
      </w:r>
      <w:r w:rsidRPr="00D617E2">
        <w:rPr>
          <w:rFonts w:ascii="Calibri" w:hAnsi="Calibri" w:cs="Calibri"/>
        </w:rPr>
        <w:t xml:space="preserve"> section of this publication).</w:t>
      </w:r>
    </w:p>
    <w:p w14:paraId="7EF5E0AA" w14:textId="77777777" w:rsidR="0016737B" w:rsidRPr="00D617E2" w:rsidRDefault="0016737B" w:rsidP="00586810">
      <w:pPr>
        <w:jc w:val="both"/>
        <w:rPr>
          <w:rFonts w:ascii="Calibri" w:hAnsi="Calibri" w:cs="Calibri"/>
        </w:rPr>
      </w:pPr>
    </w:p>
    <w:p w14:paraId="39B8D338" w14:textId="77777777" w:rsidR="0016737B" w:rsidRPr="00D617E2" w:rsidRDefault="0016737B" w:rsidP="00586810">
      <w:pPr>
        <w:jc w:val="both"/>
        <w:rPr>
          <w:rFonts w:ascii="Calibri" w:hAnsi="Calibri" w:cs="Calibri"/>
        </w:rPr>
      </w:pPr>
      <w:r w:rsidRPr="00D617E2">
        <w:rPr>
          <w:rFonts w:ascii="Calibri" w:hAnsi="Calibri" w:cs="Calibri"/>
        </w:rPr>
        <w:t xml:space="preserve">Policies will inform the procedures you </w:t>
      </w:r>
      <w:r w:rsidR="00664B55" w:rsidRPr="00D617E2">
        <w:rPr>
          <w:rFonts w:ascii="Calibri" w:hAnsi="Calibri" w:cs="Calibri"/>
        </w:rPr>
        <w:t xml:space="preserve">have in place to help </w:t>
      </w:r>
      <w:r w:rsidRPr="00D617E2">
        <w:rPr>
          <w:rFonts w:ascii="Calibri" w:hAnsi="Calibri" w:cs="Calibri"/>
        </w:rPr>
        <w:t>ensure consistent standard</w:t>
      </w:r>
      <w:r w:rsidR="00664B55" w:rsidRPr="00D617E2">
        <w:rPr>
          <w:rFonts w:ascii="Calibri" w:hAnsi="Calibri" w:cs="Calibri"/>
        </w:rPr>
        <w:t>s</w:t>
      </w:r>
      <w:r w:rsidRPr="00D617E2">
        <w:rPr>
          <w:rFonts w:ascii="Calibri" w:hAnsi="Calibri" w:cs="Calibri"/>
        </w:rPr>
        <w:t xml:space="preserve"> of practice that minimise risk to the children in your care and provide them with high-quality care</w:t>
      </w:r>
      <w:r w:rsidR="00664B55" w:rsidRPr="00D617E2">
        <w:rPr>
          <w:rFonts w:ascii="Calibri" w:hAnsi="Calibri" w:cs="Calibri"/>
        </w:rPr>
        <w:t xml:space="preserve"> and learning</w:t>
      </w:r>
      <w:r w:rsidRPr="00D617E2">
        <w:rPr>
          <w:rFonts w:ascii="Calibri" w:hAnsi="Calibri" w:cs="Calibri"/>
        </w:rPr>
        <w:t xml:space="preserve">. All policies should </w:t>
      </w:r>
      <w:r w:rsidR="00664B55" w:rsidRPr="00D617E2">
        <w:rPr>
          <w:rFonts w:ascii="Calibri" w:hAnsi="Calibri" w:cs="Calibri"/>
        </w:rPr>
        <w:t xml:space="preserve">help to establish </w:t>
      </w:r>
      <w:r w:rsidRPr="00D617E2">
        <w:rPr>
          <w:rFonts w:ascii="Calibri" w:hAnsi="Calibri" w:cs="Calibri"/>
        </w:rPr>
        <w:t>the safest possible enriched environment in which young children are cared for and play and learn.</w:t>
      </w:r>
    </w:p>
    <w:p w14:paraId="028BCFC2" w14:textId="77777777" w:rsidR="0016737B" w:rsidRPr="00D617E2" w:rsidRDefault="0016737B" w:rsidP="00586810">
      <w:pPr>
        <w:jc w:val="both"/>
        <w:rPr>
          <w:rFonts w:ascii="Calibri" w:hAnsi="Calibri" w:cs="Calibri"/>
        </w:rPr>
      </w:pPr>
    </w:p>
    <w:p w14:paraId="48ADF2BC" w14:textId="77777777" w:rsidR="0016737B" w:rsidRPr="00D617E2" w:rsidRDefault="0016737B" w:rsidP="00586810">
      <w:pPr>
        <w:jc w:val="both"/>
        <w:rPr>
          <w:rFonts w:ascii="Calibri" w:hAnsi="Calibri" w:cs="Calibri"/>
        </w:rPr>
      </w:pPr>
      <w:r w:rsidRPr="00D617E2">
        <w:rPr>
          <w:rFonts w:ascii="Calibri" w:hAnsi="Calibri" w:cs="Calibri"/>
        </w:rPr>
        <w:t xml:space="preserve">Procedures should state clearly the course of action to be taken in a given situation. This will ensure that childcare practice and management are consistent throughout the nursery and that clear standards of practice are upheld. Any deviation from the normal procedure should be investigated. </w:t>
      </w:r>
    </w:p>
    <w:p w14:paraId="5445E50C" w14:textId="77777777" w:rsidR="0016737B" w:rsidRPr="00D617E2" w:rsidRDefault="0016737B" w:rsidP="00586810">
      <w:pPr>
        <w:jc w:val="both"/>
        <w:rPr>
          <w:rFonts w:ascii="Calibri" w:hAnsi="Calibri" w:cs="Calibri"/>
        </w:rPr>
      </w:pPr>
    </w:p>
    <w:p w14:paraId="1870EA88" w14:textId="77777777" w:rsidR="0016737B" w:rsidRPr="00D617E2" w:rsidRDefault="0016737B" w:rsidP="00586810">
      <w:pPr>
        <w:jc w:val="both"/>
        <w:rPr>
          <w:rFonts w:ascii="Calibri" w:hAnsi="Calibri" w:cs="Calibri"/>
        </w:rPr>
      </w:pPr>
      <w:r w:rsidRPr="00D617E2">
        <w:rPr>
          <w:rFonts w:ascii="Calibri" w:hAnsi="Calibri" w:cs="Calibri"/>
        </w:rPr>
        <w:t xml:space="preserve">Clear procedures can have significant benefits for all concerned – children, parents, staff, visitors and management. Procedures assist with staff training and ensure that all staff know exactly what should be done in all situations. This can be of particular benefit for new staff. </w:t>
      </w:r>
    </w:p>
    <w:p w14:paraId="3EE22FD5" w14:textId="77777777" w:rsidR="0016737B" w:rsidRPr="00D617E2" w:rsidRDefault="0016737B" w:rsidP="00586810">
      <w:pPr>
        <w:jc w:val="both"/>
        <w:rPr>
          <w:rFonts w:ascii="Calibri" w:hAnsi="Calibri" w:cs="Calibri"/>
        </w:rPr>
      </w:pPr>
    </w:p>
    <w:p w14:paraId="0651E2B6" w14:textId="3F3C2752" w:rsidR="0016737B" w:rsidRPr="00D617E2" w:rsidRDefault="0016737B" w:rsidP="00586810">
      <w:pPr>
        <w:jc w:val="both"/>
        <w:rPr>
          <w:rFonts w:ascii="Calibri" w:hAnsi="Calibri" w:cs="Calibri"/>
        </w:rPr>
      </w:pPr>
      <w:r w:rsidRPr="00D617E2">
        <w:rPr>
          <w:rFonts w:ascii="Calibri" w:hAnsi="Calibri" w:cs="Calibri"/>
        </w:rPr>
        <w:t>Procedures assist management in training new staff to the required standards of practice. There should also be clear guidance when staff do not follow procedures, either through follow-up training and support or</w:t>
      </w:r>
      <w:r w:rsidR="008162F2" w:rsidRPr="00D617E2">
        <w:rPr>
          <w:rFonts w:ascii="Calibri" w:hAnsi="Calibri" w:cs="Calibri"/>
        </w:rPr>
        <w:t>,</w:t>
      </w:r>
      <w:r w:rsidRPr="00D617E2">
        <w:rPr>
          <w:rFonts w:ascii="Calibri" w:hAnsi="Calibri" w:cs="Calibri"/>
        </w:rPr>
        <w:t xml:space="preserve"> in certain circumstances, disciplinary action. Procedures </w:t>
      </w:r>
      <w:r w:rsidR="00B40046" w:rsidRPr="00D617E2">
        <w:rPr>
          <w:rFonts w:ascii="Calibri" w:hAnsi="Calibri" w:cs="Calibri"/>
        </w:rPr>
        <w:t xml:space="preserve">also </w:t>
      </w:r>
      <w:r w:rsidRPr="00D617E2">
        <w:rPr>
          <w:rFonts w:ascii="Calibri" w:hAnsi="Calibri" w:cs="Calibri"/>
        </w:rPr>
        <w:t xml:space="preserve">give parents a clear understanding and confidence in the service provided. If they know exactly what will happen in a given situation, they </w:t>
      </w:r>
      <w:r w:rsidR="00512673" w:rsidRPr="00D617E2">
        <w:rPr>
          <w:rFonts w:ascii="Calibri" w:hAnsi="Calibri" w:cs="Calibri"/>
        </w:rPr>
        <w:t>will be</w:t>
      </w:r>
      <w:r w:rsidRPr="00D617E2">
        <w:rPr>
          <w:rFonts w:ascii="Calibri" w:hAnsi="Calibri" w:cs="Calibri"/>
        </w:rPr>
        <w:t xml:space="preserve"> far more comfortable leaving their child in your care. Carefully planned procedures ensure that children benefit from a consistent approach that gives them the comfort of an established routine.</w:t>
      </w:r>
    </w:p>
    <w:p w14:paraId="0E731BEA" w14:textId="71138D8F" w:rsidR="0016737B" w:rsidRPr="00D617E2" w:rsidRDefault="00D86379" w:rsidP="00586810">
      <w:pPr>
        <w:pStyle w:val="H1"/>
        <w:rPr>
          <w:rFonts w:ascii="Calibri" w:hAnsi="Calibri" w:cs="Calibri"/>
        </w:rPr>
      </w:pPr>
      <w:bookmarkStart w:id="8" w:name="_Toc372294165"/>
      <w:bookmarkStart w:id="9" w:name="_Toc239165539"/>
      <w:r w:rsidRPr="00D617E2">
        <w:rPr>
          <w:rFonts w:ascii="Calibri" w:hAnsi="Calibri" w:cs="Calibri"/>
        </w:rPr>
        <w:lastRenderedPageBreak/>
        <w:t>H</w:t>
      </w:r>
      <w:r w:rsidR="0016737B" w:rsidRPr="00D617E2">
        <w:rPr>
          <w:rFonts w:ascii="Calibri" w:hAnsi="Calibri" w:cs="Calibri"/>
        </w:rPr>
        <w:t xml:space="preserve">ow </w:t>
      </w:r>
      <w:r w:rsidR="005D26C9" w:rsidRPr="00D617E2">
        <w:rPr>
          <w:rFonts w:ascii="Calibri" w:hAnsi="Calibri" w:cs="Calibri"/>
        </w:rPr>
        <w:t>t</w:t>
      </w:r>
      <w:r w:rsidR="00571B97" w:rsidRPr="00D617E2">
        <w:rPr>
          <w:rFonts w:ascii="Calibri" w:hAnsi="Calibri" w:cs="Calibri"/>
        </w:rPr>
        <w:t xml:space="preserve">o </w:t>
      </w:r>
      <w:r w:rsidR="00025803" w:rsidRPr="00D617E2">
        <w:rPr>
          <w:rFonts w:ascii="Calibri" w:hAnsi="Calibri" w:cs="Calibri"/>
        </w:rPr>
        <w:t>f</w:t>
      </w:r>
      <w:r w:rsidR="00571B97" w:rsidRPr="00D617E2">
        <w:rPr>
          <w:rFonts w:ascii="Calibri" w:hAnsi="Calibri" w:cs="Calibri"/>
        </w:rPr>
        <w:t xml:space="preserve">ormulate </w:t>
      </w:r>
      <w:r w:rsidR="00025803" w:rsidRPr="00D617E2">
        <w:rPr>
          <w:rFonts w:ascii="Calibri" w:hAnsi="Calibri" w:cs="Calibri"/>
        </w:rPr>
        <w:t>p</w:t>
      </w:r>
      <w:r w:rsidR="00571B97" w:rsidRPr="00D617E2">
        <w:rPr>
          <w:rFonts w:ascii="Calibri" w:hAnsi="Calibri" w:cs="Calibri"/>
        </w:rPr>
        <w:t xml:space="preserve">olicies </w:t>
      </w:r>
      <w:r w:rsidR="005D26C9" w:rsidRPr="00D617E2">
        <w:rPr>
          <w:rFonts w:ascii="Calibri" w:hAnsi="Calibri" w:cs="Calibri"/>
        </w:rPr>
        <w:t>a</w:t>
      </w:r>
      <w:r w:rsidR="00571B97" w:rsidRPr="00D617E2">
        <w:rPr>
          <w:rFonts w:ascii="Calibri" w:hAnsi="Calibri" w:cs="Calibri"/>
        </w:rPr>
        <w:t xml:space="preserve">nd </w:t>
      </w:r>
      <w:bookmarkEnd w:id="8"/>
      <w:r w:rsidR="00025803" w:rsidRPr="00D617E2">
        <w:rPr>
          <w:rFonts w:ascii="Calibri" w:hAnsi="Calibri" w:cs="Calibri"/>
        </w:rPr>
        <w:t>p</w:t>
      </w:r>
      <w:r w:rsidR="0047372E" w:rsidRPr="00D617E2">
        <w:rPr>
          <w:rFonts w:ascii="Calibri" w:hAnsi="Calibri" w:cs="Calibri"/>
        </w:rPr>
        <w:t>rocedures?</w:t>
      </w:r>
      <w:bookmarkEnd w:id="9"/>
    </w:p>
    <w:p w14:paraId="71029188" w14:textId="77777777" w:rsidR="0016737B" w:rsidRPr="00D617E2" w:rsidRDefault="0016737B" w:rsidP="00586810">
      <w:pPr>
        <w:jc w:val="both"/>
        <w:rPr>
          <w:rFonts w:ascii="Calibri" w:hAnsi="Calibri" w:cs="Calibri"/>
        </w:rPr>
      </w:pPr>
    </w:p>
    <w:p w14:paraId="0A961116" w14:textId="77777777" w:rsidR="0016737B" w:rsidRPr="00D617E2" w:rsidRDefault="0016737B" w:rsidP="00586810">
      <w:pPr>
        <w:jc w:val="both"/>
        <w:rPr>
          <w:rFonts w:ascii="Calibri" w:hAnsi="Calibri" w:cs="Calibri"/>
        </w:rPr>
      </w:pPr>
      <w:r w:rsidRPr="00D617E2">
        <w:rPr>
          <w:rFonts w:ascii="Calibri" w:hAnsi="Calibri" w:cs="Calibri"/>
        </w:rPr>
        <w:t>It might seem very daunting at first to compile a full set of policies and procedures, but this process is essential for the smooth running of your nursery and the welfare of all involved.</w:t>
      </w:r>
    </w:p>
    <w:p w14:paraId="3A1A2414" w14:textId="77777777" w:rsidR="0016737B" w:rsidRPr="00D617E2" w:rsidRDefault="0016737B" w:rsidP="00586810">
      <w:pPr>
        <w:jc w:val="both"/>
        <w:rPr>
          <w:rFonts w:ascii="Calibri" w:hAnsi="Calibri" w:cs="Calibri"/>
        </w:rPr>
      </w:pPr>
    </w:p>
    <w:p w14:paraId="17E6D7C1" w14:textId="496EF1CC" w:rsidR="00212AA2" w:rsidRPr="00D617E2" w:rsidRDefault="0016737B" w:rsidP="00586810">
      <w:pPr>
        <w:jc w:val="both"/>
        <w:rPr>
          <w:rStyle w:val="Strong"/>
          <w:rFonts w:ascii="Calibri" w:hAnsi="Calibri" w:cs="Calibri"/>
          <w:b w:val="0"/>
        </w:rPr>
      </w:pPr>
      <w:r w:rsidRPr="00D617E2">
        <w:rPr>
          <w:rFonts w:ascii="Calibri" w:hAnsi="Calibri" w:cs="Calibri"/>
        </w:rPr>
        <w:t xml:space="preserve">A full set of policies and procedures should be unique to every nursery as individual </w:t>
      </w:r>
      <w:r w:rsidR="00512673" w:rsidRPr="00D617E2">
        <w:rPr>
          <w:rFonts w:ascii="Calibri" w:hAnsi="Calibri" w:cs="Calibri"/>
        </w:rPr>
        <w:t>settings</w:t>
      </w:r>
      <w:r w:rsidRPr="00D617E2">
        <w:rPr>
          <w:rFonts w:ascii="Calibri" w:hAnsi="Calibri" w:cs="Calibri"/>
        </w:rPr>
        <w:t xml:space="preserve"> vary. It is important you read each policy </w:t>
      </w:r>
      <w:r w:rsidR="002822D1" w:rsidRPr="00D617E2">
        <w:rPr>
          <w:rFonts w:ascii="Calibri" w:hAnsi="Calibri" w:cs="Calibri"/>
        </w:rPr>
        <w:t xml:space="preserve">in this guidance </w:t>
      </w:r>
      <w:r w:rsidRPr="00D617E2">
        <w:rPr>
          <w:rFonts w:ascii="Calibri" w:hAnsi="Calibri" w:cs="Calibri"/>
        </w:rPr>
        <w:t>to establish whe</w:t>
      </w:r>
      <w:r w:rsidR="002822D1" w:rsidRPr="00D617E2">
        <w:rPr>
          <w:rFonts w:ascii="Calibri" w:hAnsi="Calibri" w:cs="Calibri"/>
        </w:rPr>
        <w:t>ther</w:t>
      </w:r>
      <w:r w:rsidRPr="00D617E2">
        <w:rPr>
          <w:rFonts w:ascii="Calibri" w:hAnsi="Calibri" w:cs="Calibri"/>
        </w:rPr>
        <w:t xml:space="preserve"> it is relevant to your circumstances or </w:t>
      </w:r>
      <w:r w:rsidR="002822D1" w:rsidRPr="00D617E2">
        <w:rPr>
          <w:rFonts w:ascii="Calibri" w:hAnsi="Calibri" w:cs="Calibri"/>
        </w:rPr>
        <w:t xml:space="preserve">if adjustments </w:t>
      </w:r>
      <w:r w:rsidRPr="00D617E2">
        <w:rPr>
          <w:rFonts w:ascii="Calibri" w:hAnsi="Calibri" w:cs="Calibri"/>
        </w:rPr>
        <w:t>are required. The</w:t>
      </w:r>
      <w:r w:rsidR="002822D1" w:rsidRPr="00D617E2">
        <w:rPr>
          <w:rFonts w:ascii="Calibri" w:hAnsi="Calibri" w:cs="Calibri"/>
        </w:rPr>
        <w:t xml:space="preserve"> policy and procedure </w:t>
      </w:r>
      <w:r w:rsidRPr="00D617E2">
        <w:rPr>
          <w:rFonts w:ascii="Calibri" w:hAnsi="Calibri" w:cs="Calibri"/>
        </w:rPr>
        <w:t>examples should be adapted to suit the operation of each individual nursery and</w:t>
      </w:r>
      <w:r w:rsidR="003F4118" w:rsidRPr="00D617E2">
        <w:rPr>
          <w:rFonts w:ascii="Calibri" w:hAnsi="Calibri" w:cs="Calibri"/>
        </w:rPr>
        <w:t>,</w:t>
      </w:r>
      <w:r w:rsidRPr="00D617E2">
        <w:rPr>
          <w:rFonts w:ascii="Calibri" w:hAnsi="Calibri" w:cs="Calibri"/>
        </w:rPr>
        <w:t xml:space="preserve"> where necessary, </w:t>
      </w:r>
      <w:r w:rsidR="002822D1" w:rsidRPr="00D617E2">
        <w:rPr>
          <w:rFonts w:ascii="Calibri" w:hAnsi="Calibri" w:cs="Calibri"/>
        </w:rPr>
        <w:t xml:space="preserve">you should seek </w:t>
      </w:r>
      <w:r w:rsidRPr="00D617E2">
        <w:rPr>
          <w:rFonts w:ascii="Calibri" w:hAnsi="Calibri" w:cs="Calibri"/>
        </w:rPr>
        <w:t xml:space="preserve">legal advice </w:t>
      </w:r>
      <w:r w:rsidR="00155D6C" w:rsidRPr="00D617E2">
        <w:rPr>
          <w:rFonts w:ascii="Calibri" w:hAnsi="Calibri" w:cs="Calibri"/>
        </w:rPr>
        <w:t xml:space="preserve">to make sure </w:t>
      </w:r>
      <w:r w:rsidR="002822D1" w:rsidRPr="00D617E2">
        <w:rPr>
          <w:rFonts w:ascii="Calibri" w:hAnsi="Calibri" w:cs="Calibri"/>
        </w:rPr>
        <w:t>your</w:t>
      </w:r>
      <w:r w:rsidR="00155D6C" w:rsidRPr="00D617E2">
        <w:rPr>
          <w:rFonts w:ascii="Calibri" w:hAnsi="Calibri" w:cs="Calibri"/>
        </w:rPr>
        <w:t xml:space="preserve"> adjustments continue to meet any legal requirements</w:t>
      </w:r>
      <w:r w:rsidRPr="00D617E2">
        <w:rPr>
          <w:rFonts w:ascii="Calibri" w:hAnsi="Calibri" w:cs="Calibri"/>
        </w:rPr>
        <w:t>.</w:t>
      </w:r>
      <w:r w:rsidR="00B91AE9" w:rsidRPr="00D617E2">
        <w:rPr>
          <w:rFonts w:ascii="Calibri" w:hAnsi="Calibri" w:cs="Calibri"/>
        </w:rPr>
        <w:t xml:space="preserve"> </w:t>
      </w:r>
      <w:r w:rsidR="00B91AE9" w:rsidRPr="00D617E2">
        <w:rPr>
          <w:rStyle w:val="Strong"/>
          <w:rFonts w:ascii="Calibri" w:hAnsi="Calibri" w:cs="Calibri"/>
          <w:b w:val="0"/>
        </w:rPr>
        <w:t xml:space="preserve">NDNA </w:t>
      </w:r>
      <w:r w:rsidR="00A53024" w:rsidRPr="00D617E2">
        <w:rPr>
          <w:rStyle w:val="Strong"/>
          <w:rFonts w:ascii="Calibri" w:hAnsi="Calibri" w:cs="Calibri"/>
          <w:b w:val="0"/>
        </w:rPr>
        <w:t>m</w:t>
      </w:r>
      <w:r w:rsidR="00B91AE9" w:rsidRPr="00D617E2">
        <w:rPr>
          <w:rStyle w:val="Strong"/>
          <w:rFonts w:ascii="Calibri" w:hAnsi="Calibri" w:cs="Calibri"/>
          <w:b w:val="0"/>
        </w:rPr>
        <w:t xml:space="preserve">embers and their staff have access to NDNA’s free legal helpline, 24 hours a day, 7 days a week. </w:t>
      </w:r>
    </w:p>
    <w:p w14:paraId="174AB2EF" w14:textId="18F3C547" w:rsidR="387772D9" w:rsidRPr="00D617E2" w:rsidRDefault="387772D9" w:rsidP="387772D9">
      <w:pPr>
        <w:jc w:val="both"/>
        <w:rPr>
          <w:rStyle w:val="Strong"/>
          <w:rFonts w:ascii="Calibri" w:hAnsi="Calibri" w:cs="Calibri"/>
          <w:b w:val="0"/>
          <w:bCs w:val="0"/>
        </w:rPr>
      </w:pPr>
    </w:p>
    <w:p w14:paraId="40F2C33C" w14:textId="421E37E4" w:rsidR="0016737B" w:rsidRPr="00D617E2" w:rsidRDefault="00B91AE9" w:rsidP="00586810">
      <w:pPr>
        <w:jc w:val="both"/>
        <w:rPr>
          <w:rFonts w:ascii="Calibri" w:hAnsi="Calibri" w:cs="Calibri"/>
        </w:rPr>
      </w:pPr>
      <w:r w:rsidRPr="00D617E2">
        <w:rPr>
          <w:rStyle w:val="Strong"/>
          <w:rFonts w:ascii="Calibri" w:hAnsi="Calibri" w:cs="Calibri"/>
          <w:b w:val="0"/>
          <w:bCs w:val="0"/>
        </w:rPr>
        <w:t>Further</w:t>
      </w:r>
      <w:r w:rsidR="151D7069" w:rsidRPr="00D617E2">
        <w:rPr>
          <w:rStyle w:val="Strong"/>
          <w:rFonts w:ascii="Calibri" w:hAnsi="Calibri" w:cs="Calibri"/>
          <w:b w:val="0"/>
          <w:bCs w:val="0"/>
        </w:rPr>
        <w:t xml:space="preserve"> </w:t>
      </w:r>
      <w:r w:rsidRPr="00D617E2">
        <w:rPr>
          <w:rStyle w:val="Strong"/>
          <w:rFonts w:ascii="Calibri" w:hAnsi="Calibri" w:cs="Calibri"/>
          <w:b w:val="0"/>
          <w:bCs w:val="0"/>
        </w:rPr>
        <w:t>information</w:t>
      </w:r>
      <w:r w:rsidR="1525D756" w:rsidRPr="00D617E2">
        <w:rPr>
          <w:rStyle w:val="Strong"/>
          <w:rFonts w:ascii="Calibri" w:hAnsi="Calibri" w:cs="Calibri"/>
          <w:b w:val="0"/>
          <w:bCs w:val="0"/>
        </w:rPr>
        <w:t xml:space="preserve"> </w:t>
      </w:r>
      <w:r w:rsidRPr="00D617E2">
        <w:rPr>
          <w:rStyle w:val="Strong"/>
          <w:rFonts w:ascii="Calibri" w:hAnsi="Calibri" w:cs="Calibri"/>
          <w:b w:val="0"/>
          <w:bCs w:val="0"/>
        </w:rPr>
        <w:t>can be found at:</w:t>
      </w:r>
      <w:r w:rsidR="52CE3AEC" w:rsidRPr="00D617E2">
        <w:rPr>
          <w:rStyle w:val="Strong"/>
          <w:rFonts w:ascii="Calibri" w:hAnsi="Calibri" w:cs="Calibri"/>
          <w:b w:val="0"/>
          <w:bCs w:val="0"/>
        </w:rPr>
        <w:t xml:space="preserve"> </w:t>
      </w:r>
      <w:hyperlink r:id="rId11">
        <w:r w:rsidR="001D53E7" w:rsidRPr="00D617E2">
          <w:rPr>
            <w:rStyle w:val="Hyperlink"/>
            <w:rFonts w:ascii="Calibri" w:hAnsi="Calibri" w:cs="Calibri"/>
          </w:rPr>
          <w:t>https://ndna.org.uk/join-us/legal-advice-for-nurseries/</w:t>
        </w:r>
      </w:hyperlink>
    </w:p>
    <w:p w14:paraId="3C38AB57" w14:textId="77777777" w:rsidR="001D53E7" w:rsidRPr="00D617E2" w:rsidRDefault="001D53E7" w:rsidP="00586810">
      <w:pPr>
        <w:jc w:val="both"/>
        <w:rPr>
          <w:rFonts w:ascii="Calibri" w:hAnsi="Calibri" w:cs="Calibri"/>
        </w:rPr>
      </w:pPr>
    </w:p>
    <w:p w14:paraId="6511FA93" w14:textId="77777777" w:rsidR="0016737B" w:rsidRPr="00D617E2" w:rsidRDefault="0016737B" w:rsidP="00586810">
      <w:pPr>
        <w:jc w:val="both"/>
        <w:rPr>
          <w:rFonts w:ascii="Calibri" w:hAnsi="Calibri" w:cs="Calibri"/>
        </w:rPr>
      </w:pPr>
      <w:r w:rsidRPr="00D617E2">
        <w:rPr>
          <w:rFonts w:ascii="Calibri" w:hAnsi="Calibri" w:cs="Calibri"/>
        </w:rPr>
        <w:t xml:space="preserve">The </w:t>
      </w:r>
      <w:r w:rsidR="00F235E0" w:rsidRPr="00D617E2">
        <w:rPr>
          <w:rFonts w:ascii="Calibri" w:hAnsi="Calibri" w:cs="Calibri"/>
        </w:rPr>
        <w:t xml:space="preserve">Statutory Framework for the </w:t>
      </w:r>
      <w:r w:rsidRPr="00D617E2">
        <w:rPr>
          <w:rFonts w:ascii="Calibri" w:hAnsi="Calibri" w:cs="Calibri"/>
        </w:rPr>
        <w:t>Early Years Foundation Stage (EYFS) in England include</w:t>
      </w:r>
      <w:r w:rsidR="00CB00A6" w:rsidRPr="00D617E2">
        <w:rPr>
          <w:rFonts w:ascii="Calibri" w:hAnsi="Calibri" w:cs="Calibri"/>
        </w:rPr>
        <w:t>s</w:t>
      </w:r>
      <w:r w:rsidRPr="00D617E2">
        <w:rPr>
          <w:rFonts w:ascii="Calibri" w:hAnsi="Calibri" w:cs="Calibri"/>
        </w:rPr>
        <w:t xml:space="preserve"> specific policies and procedures which must be implemented in early years settings. Examples of all these are included in this pack along with many more, which will assist in </w:t>
      </w:r>
      <w:r w:rsidR="002822D1" w:rsidRPr="00D617E2">
        <w:rPr>
          <w:rFonts w:ascii="Calibri" w:hAnsi="Calibri" w:cs="Calibri"/>
        </w:rPr>
        <w:t xml:space="preserve">securing and </w:t>
      </w:r>
      <w:r w:rsidRPr="00D617E2">
        <w:rPr>
          <w:rFonts w:ascii="Calibri" w:hAnsi="Calibri" w:cs="Calibri"/>
        </w:rPr>
        <w:t xml:space="preserve">providing evidence of good practice. </w:t>
      </w:r>
      <w:r w:rsidR="00155D6C" w:rsidRPr="00D617E2">
        <w:rPr>
          <w:rFonts w:ascii="Calibri" w:hAnsi="Calibri" w:cs="Calibri"/>
        </w:rPr>
        <w:t>There are also other legal requirements nurseries must meet</w:t>
      </w:r>
      <w:r w:rsidR="00A37D79" w:rsidRPr="00D617E2">
        <w:rPr>
          <w:rFonts w:ascii="Calibri" w:hAnsi="Calibri" w:cs="Calibri"/>
        </w:rPr>
        <w:t>,</w:t>
      </w:r>
      <w:r w:rsidR="00155D6C" w:rsidRPr="00D617E2">
        <w:rPr>
          <w:rFonts w:ascii="Calibri" w:hAnsi="Calibri" w:cs="Calibri"/>
        </w:rPr>
        <w:t xml:space="preserve"> particularly in relation to health and safety and employment law and examples of these are also included.</w:t>
      </w:r>
    </w:p>
    <w:p w14:paraId="7DC6CEA9" w14:textId="77777777" w:rsidR="0016737B" w:rsidRPr="00D617E2" w:rsidRDefault="0016737B" w:rsidP="00586810">
      <w:pPr>
        <w:jc w:val="both"/>
        <w:rPr>
          <w:rFonts w:ascii="Calibri" w:hAnsi="Calibri" w:cs="Calibri"/>
        </w:rPr>
      </w:pPr>
    </w:p>
    <w:p w14:paraId="4EF333DD" w14:textId="77777777" w:rsidR="0016737B" w:rsidRPr="00D617E2" w:rsidRDefault="0016737B" w:rsidP="00586810">
      <w:pPr>
        <w:pStyle w:val="H2"/>
        <w:jc w:val="both"/>
        <w:rPr>
          <w:rFonts w:ascii="Calibri" w:hAnsi="Calibri" w:cs="Calibri"/>
        </w:rPr>
      </w:pPr>
      <w:r w:rsidRPr="00D617E2">
        <w:rPr>
          <w:rFonts w:ascii="Calibri" w:hAnsi="Calibri" w:cs="Calibri"/>
        </w:rPr>
        <w:t xml:space="preserve">Involving others </w:t>
      </w:r>
    </w:p>
    <w:p w14:paraId="63197289" w14:textId="77777777" w:rsidR="0016737B" w:rsidRPr="00D617E2" w:rsidRDefault="0016737B" w:rsidP="00586810">
      <w:pPr>
        <w:jc w:val="both"/>
        <w:rPr>
          <w:rFonts w:ascii="Calibri" w:hAnsi="Calibri" w:cs="Calibri"/>
        </w:rPr>
      </w:pPr>
      <w:r w:rsidRPr="00D617E2">
        <w:rPr>
          <w:rFonts w:ascii="Calibri" w:hAnsi="Calibri" w:cs="Calibri"/>
        </w:rPr>
        <w:t>Formulating and implementing policies and procedures should not be the preserve of the manager. In order to ensure you have policies and procedures that work in practice you should consult with the staff using these on a daily basis and wherever possible incorporate parents</w:t>
      </w:r>
      <w:r w:rsidR="00475008" w:rsidRPr="00D617E2">
        <w:rPr>
          <w:rFonts w:ascii="Calibri" w:hAnsi="Calibri" w:cs="Calibri"/>
        </w:rPr>
        <w:t>’</w:t>
      </w:r>
      <w:r w:rsidRPr="00D617E2">
        <w:rPr>
          <w:rFonts w:ascii="Calibri" w:hAnsi="Calibri" w:cs="Calibri"/>
        </w:rPr>
        <w:t xml:space="preserve"> opinions. This will enable all voices to be heard. Staff meetings and parents’ events are ideal opportunities to undertake this.</w:t>
      </w:r>
    </w:p>
    <w:p w14:paraId="624BD606" w14:textId="77777777" w:rsidR="0016737B" w:rsidRPr="00D617E2" w:rsidRDefault="0016737B" w:rsidP="00586810">
      <w:pPr>
        <w:jc w:val="both"/>
        <w:rPr>
          <w:rFonts w:ascii="Calibri" w:hAnsi="Calibri" w:cs="Calibri"/>
        </w:rPr>
      </w:pPr>
    </w:p>
    <w:p w14:paraId="125E7F5F" w14:textId="77777777" w:rsidR="0016737B" w:rsidRPr="00D617E2" w:rsidRDefault="0016737B" w:rsidP="00586810">
      <w:pPr>
        <w:jc w:val="both"/>
        <w:rPr>
          <w:rFonts w:ascii="Calibri" w:hAnsi="Calibri" w:cs="Calibri"/>
        </w:rPr>
      </w:pPr>
      <w:r w:rsidRPr="00D617E2">
        <w:rPr>
          <w:rFonts w:ascii="Calibri" w:hAnsi="Calibri" w:cs="Calibri"/>
        </w:rPr>
        <w:t xml:space="preserve">Begin by sharing ideas of your shared ethos and discussing ideas around each area of practice. The staff team may bring a </w:t>
      </w:r>
      <w:r w:rsidR="0095659B" w:rsidRPr="00D617E2">
        <w:rPr>
          <w:rFonts w:ascii="Calibri" w:hAnsi="Calibri" w:cs="Calibri"/>
        </w:rPr>
        <w:t>range</w:t>
      </w:r>
      <w:r w:rsidRPr="00D617E2">
        <w:rPr>
          <w:rFonts w:ascii="Calibri" w:hAnsi="Calibri" w:cs="Calibri"/>
        </w:rPr>
        <w:t xml:space="preserve"> of experience to inform policy making depending on experience. Formulating your policies and procedures may be informed by how things are done in other settings, how staff dealt with the issue as parents themselves, what other parents might expect and what procedures have been successful in the past. </w:t>
      </w:r>
    </w:p>
    <w:p w14:paraId="4E491529" w14:textId="77777777" w:rsidR="0016737B" w:rsidRPr="00D617E2" w:rsidRDefault="0016737B" w:rsidP="00586810">
      <w:pPr>
        <w:jc w:val="both"/>
        <w:rPr>
          <w:rFonts w:ascii="Calibri" w:hAnsi="Calibri" w:cs="Calibri"/>
        </w:rPr>
      </w:pPr>
    </w:p>
    <w:p w14:paraId="64BDA1D4" w14:textId="77777777" w:rsidR="0016737B" w:rsidRPr="00D617E2" w:rsidRDefault="0016737B" w:rsidP="00586810">
      <w:pPr>
        <w:jc w:val="both"/>
        <w:rPr>
          <w:rFonts w:ascii="Calibri" w:hAnsi="Calibri" w:cs="Calibri"/>
        </w:rPr>
      </w:pPr>
      <w:r w:rsidRPr="00D617E2">
        <w:rPr>
          <w:rFonts w:ascii="Calibri" w:hAnsi="Calibri" w:cs="Calibri"/>
        </w:rPr>
        <w:t xml:space="preserve">Using observations of children will also show you whether a procedure works well and talking to children about procedures, e.g. </w:t>
      </w:r>
      <w:r w:rsidR="00397ECE" w:rsidRPr="00D617E2">
        <w:rPr>
          <w:rFonts w:ascii="Calibri" w:hAnsi="Calibri" w:cs="Calibri"/>
        </w:rPr>
        <w:t xml:space="preserve">emergency </w:t>
      </w:r>
      <w:r w:rsidRPr="00D617E2">
        <w:rPr>
          <w:rFonts w:ascii="Calibri" w:hAnsi="Calibri" w:cs="Calibri"/>
        </w:rPr>
        <w:t xml:space="preserve">evacuation procedures and behaviour management techniques, may highlight ideas you may not have </w:t>
      </w:r>
      <w:r w:rsidR="009C35A2" w:rsidRPr="00D617E2">
        <w:rPr>
          <w:rFonts w:ascii="Calibri" w:hAnsi="Calibri" w:cs="Calibri"/>
        </w:rPr>
        <w:t>considered</w:t>
      </w:r>
      <w:r w:rsidRPr="00D617E2">
        <w:rPr>
          <w:rFonts w:ascii="Calibri" w:hAnsi="Calibri" w:cs="Calibri"/>
        </w:rPr>
        <w:t xml:space="preserve">. </w:t>
      </w:r>
    </w:p>
    <w:p w14:paraId="59F63D59" w14:textId="77777777" w:rsidR="0016737B" w:rsidRPr="00D617E2" w:rsidRDefault="0016737B" w:rsidP="00586810">
      <w:pPr>
        <w:jc w:val="both"/>
        <w:rPr>
          <w:rFonts w:ascii="Calibri" w:hAnsi="Calibri" w:cs="Calibri"/>
        </w:rPr>
      </w:pPr>
    </w:p>
    <w:p w14:paraId="569C586C" w14:textId="77777777" w:rsidR="0016737B" w:rsidRPr="00D617E2" w:rsidRDefault="0016737B" w:rsidP="00586810">
      <w:pPr>
        <w:pStyle w:val="H2"/>
        <w:jc w:val="both"/>
        <w:rPr>
          <w:rFonts w:ascii="Calibri" w:hAnsi="Calibri" w:cs="Calibri"/>
        </w:rPr>
      </w:pPr>
      <w:r w:rsidRPr="00D617E2">
        <w:rPr>
          <w:rFonts w:ascii="Calibri" w:hAnsi="Calibri" w:cs="Calibri"/>
        </w:rPr>
        <w:t>Updating and reviewing your policies and procedures</w:t>
      </w:r>
    </w:p>
    <w:p w14:paraId="46F8FFF3" w14:textId="3E0ECC9F" w:rsidR="0016737B" w:rsidRPr="00D617E2" w:rsidRDefault="0016737B" w:rsidP="00586810">
      <w:pPr>
        <w:jc w:val="both"/>
        <w:rPr>
          <w:rFonts w:ascii="Calibri" w:hAnsi="Calibri" w:cs="Calibri"/>
        </w:rPr>
      </w:pPr>
      <w:r w:rsidRPr="00D617E2">
        <w:rPr>
          <w:rFonts w:ascii="Calibri" w:hAnsi="Calibri" w:cs="Calibri"/>
        </w:rPr>
        <w:t xml:space="preserve">Policies should be clear, succinct and should always be evolving. High-quality nursery </w:t>
      </w:r>
      <w:r w:rsidR="00AD0D62" w:rsidRPr="00D617E2">
        <w:rPr>
          <w:rFonts w:ascii="Calibri" w:hAnsi="Calibri" w:cs="Calibri"/>
        </w:rPr>
        <w:t>settings</w:t>
      </w:r>
      <w:r w:rsidRPr="00D617E2">
        <w:rPr>
          <w:rFonts w:ascii="Calibri" w:hAnsi="Calibri" w:cs="Calibri"/>
        </w:rPr>
        <w:t xml:space="preserve"> will review and revise these policies regularly to ensure they reflect good practice</w:t>
      </w:r>
      <w:r w:rsidR="00155D6C" w:rsidRPr="00D617E2">
        <w:rPr>
          <w:rFonts w:ascii="Calibri" w:hAnsi="Calibri" w:cs="Calibri"/>
        </w:rPr>
        <w:t xml:space="preserve">, meet any new legal requirements </w:t>
      </w:r>
      <w:r w:rsidRPr="00D617E2">
        <w:rPr>
          <w:rFonts w:ascii="Calibri" w:hAnsi="Calibri" w:cs="Calibri"/>
        </w:rPr>
        <w:t xml:space="preserve">and still fit your nursery’s individual needs. This should be conducted annually as a minimum but should also be revisited when any significant changes occur, for </w:t>
      </w:r>
      <w:r w:rsidRPr="00D617E2">
        <w:rPr>
          <w:rFonts w:ascii="Calibri" w:hAnsi="Calibri" w:cs="Calibri"/>
        </w:rPr>
        <w:lastRenderedPageBreak/>
        <w:t xml:space="preserve">example, when a child with specific needs registers at the nursery or a new piece of legislation becomes relevant. </w:t>
      </w:r>
    </w:p>
    <w:p w14:paraId="1B2E376F" w14:textId="77777777" w:rsidR="0016737B" w:rsidRPr="00D617E2" w:rsidRDefault="0016737B" w:rsidP="00586810">
      <w:pPr>
        <w:jc w:val="both"/>
        <w:rPr>
          <w:rFonts w:ascii="Calibri" w:hAnsi="Calibri" w:cs="Calibri"/>
        </w:rPr>
      </w:pPr>
      <w:r w:rsidRPr="00D617E2">
        <w:rPr>
          <w:rFonts w:ascii="Calibri" w:hAnsi="Calibri" w:cs="Calibri"/>
        </w:rPr>
        <w:t xml:space="preserve">You should also review your procedures after any incident that requires the use of the procedure, e.g. after a heavy snowfall. This will ensure it works next time you </w:t>
      </w:r>
      <w:r w:rsidR="00822318" w:rsidRPr="00D617E2">
        <w:rPr>
          <w:rFonts w:ascii="Calibri" w:hAnsi="Calibri" w:cs="Calibri"/>
        </w:rPr>
        <w:t>encounter</w:t>
      </w:r>
      <w:r w:rsidRPr="00D617E2">
        <w:rPr>
          <w:rFonts w:ascii="Calibri" w:hAnsi="Calibri" w:cs="Calibri"/>
        </w:rPr>
        <w:t xml:space="preserve"> this event or incident. </w:t>
      </w:r>
    </w:p>
    <w:p w14:paraId="571165EE" w14:textId="77777777" w:rsidR="00507CC3" w:rsidRPr="00D617E2" w:rsidRDefault="00507CC3" w:rsidP="00586810">
      <w:pPr>
        <w:jc w:val="both"/>
        <w:rPr>
          <w:rFonts w:ascii="Calibri" w:hAnsi="Calibri" w:cs="Calibri"/>
        </w:rPr>
      </w:pPr>
    </w:p>
    <w:p w14:paraId="518035AD" w14:textId="77777777" w:rsidR="0016737B" w:rsidRPr="00D617E2" w:rsidRDefault="0016737B" w:rsidP="00586810">
      <w:pPr>
        <w:jc w:val="both"/>
        <w:rPr>
          <w:rFonts w:ascii="Calibri" w:hAnsi="Calibri" w:cs="Calibri"/>
        </w:rPr>
      </w:pPr>
      <w:r w:rsidRPr="00D617E2">
        <w:rPr>
          <w:rFonts w:ascii="Calibri" w:hAnsi="Calibri" w:cs="Calibri"/>
        </w:rPr>
        <w:t xml:space="preserve">Any changes you make to your policies and procedures need to be </w:t>
      </w:r>
      <w:r w:rsidR="009C35A2" w:rsidRPr="00D617E2">
        <w:rPr>
          <w:rFonts w:ascii="Calibri" w:hAnsi="Calibri" w:cs="Calibri"/>
        </w:rPr>
        <w:t>communicated</w:t>
      </w:r>
      <w:r w:rsidRPr="00D617E2">
        <w:rPr>
          <w:rFonts w:ascii="Calibri" w:hAnsi="Calibri" w:cs="Calibri"/>
        </w:rPr>
        <w:t xml:space="preserve"> to all parties in the nursery. </w:t>
      </w:r>
    </w:p>
    <w:p w14:paraId="3E97FC00" w14:textId="77777777" w:rsidR="0016737B" w:rsidRPr="00D617E2" w:rsidRDefault="0016737B" w:rsidP="00586810">
      <w:pPr>
        <w:jc w:val="both"/>
        <w:rPr>
          <w:rFonts w:ascii="Calibri" w:hAnsi="Calibri" w:cs="Calibri"/>
        </w:rPr>
      </w:pPr>
    </w:p>
    <w:p w14:paraId="67AB50C8" w14:textId="77777777" w:rsidR="0016737B" w:rsidRPr="00D617E2" w:rsidRDefault="0016737B" w:rsidP="00586810">
      <w:pPr>
        <w:jc w:val="both"/>
        <w:rPr>
          <w:rFonts w:ascii="Calibri" w:hAnsi="Calibri" w:cs="Calibri"/>
        </w:rPr>
      </w:pPr>
      <w:r w:rsidRPr="00D617E2">
        <w:rPr>
          <w:rFonts w:ascii="Calibri" w:hAnsi="Calibri" w:cs="Calibri"/>
        </w:rPr>
        <w:t xml:space="preserve">Remember, having quality robust policies and procedures in place is only the start of the </w:t>
      </w:r>
      <w:r w:rsidR="00397ECE" w:rsidRPr="00D617E2">
        <w:rPr>
          <w:rFonts w:ascii="Calibri" w:hAnsi="Calibri" w:cs="Calibri"/>
        </w:rPr>
        <w:t>process;</w:t>
      </w:r>
      <w:r w:rsidRPr="00D617E2">
        <w:rPr>
          <w:rFonts w:ascii="Calibri" w:hAnsi="Calibri" w:cs="Calibri"/>
        </w:rPr>
        <w:t xml:space="preserve"> you need to ensure that these are used in practice by all of your team</w:t>
      </w:r>
      <w:r w:rsidR="0072572C" w:rsidRPr="00D617E2">
        <w:rPr>
          <w:rFonts w:ascii="Calibri" w:hAnsi="Calibri" w:cs="Calibri"/>
        </w:rPr>
        <w:t>,</w:t>
      </w:r>
      <w:r w:rsidR="00397ECE" w:rsidRPr="00D617E2">
        <w:rPr>
          <w:rFonts w:ascii="Calibri" w:hAnsi="Calibri" w:cs="Calibri"/>
        </w:rPr>
        <w:t xml:space="preserve"> parents and children</w:t>
      </w:r>
      <w:r w:rsidRPr="00D617E2">
        <w:rPr>
          <w:rFonts w:ascii="Calibri" w:hAnsi="Calibri" w:cs="Calibri"/>
        </w:rPr>
        <w:t xml:space="preserve"> all of the time. Peer and management observations will support this and may identify training needs for individuals or the whole team. </w:t>
      </w:r>
    </w:p>
    <w:p w14:paraId="3246FF1E" w14:textId="77777777" w:rsidR="007E3C2D" w:rsidRPr="00D617E2" w:rsidRDefault="007E3C2D" w:rsidP="00586810">
      <w:pPr>
        <w:jc w:val="both"/>
        <w:rPr>
          <w:rFonts w:ascii="Calibri" w:hAnsi="Calibri" w:cs="Calibri"/>
        </w:rPr>
      </w:pPr>
    </w:p>
    <w:p w14:paraId="68B60267" w14:textId="7D486FBF" w:rsidR="0016737B" w:rsidRPr="00D617E2" w:rsidRDefault="00D86379" w:rsidP="00586810">
      <w:pPr>
        <w:pStyle w:val="H1"/>
        <w:rPr>
          <w:rFonts w:ascii="Calibri" w:hAnsi="Calibri" w:cs="Calibri"/>
        </w:rPr>
      </w:pPr>
      <w:bookmarkStart w:id="10" w:name="_Toc372294166"/>
      <w:bookmarkStart w:id="11" w:name="_Toc239165540"/>
      <w:r w:rsidRPr="00D617E2">
        <w:rPr>
          <w:rFonts w:ascii="Calibri" w:hAnsi="Calibri" w:cs="Calibri"/>
        </w:rPr>
        <w:lastRenderedPageBreak/>
        <w:t>R</w:t>
      </w:r>
      <w:r w:rsidR="0016737B" w:rsidRPr="00D617E2">
        <w:rPr>
          <w:rFonts w:ascii="Calibri" w:hAnsi="Calibri" w:cs="Calibri"/>
        </w:rPr>
        <w:t>esponsibilities</w:t>
      </w:r>
      <w:bookmarkEnd w:id="10"/>
      <w:bookmarkEnd w:id="11"/>
    </w:p>
    <w:p w14:paraId="298727D3" w14:textId="77777777" w:rsidR="0016737B" w:rsidRPr="00D617E2" w:rsidRDefault="0016737B" w:rsidP="00586810">
      <w:pPr>
        <w:jc w:val="both"/>
        <w:rPr>
          <w:rFonts w:ascii="Calibri" w:hAnsi="Calibri" w:cs="Calibri"/>
        </w:rPr>
      </w:pPr>
    </w:p>
    <w:p w14:paraId="410F8D8A" w14:textId="77777777" w:rsidR="0016737B" w:rsidRPr="00D617E2" w:rsidRDefault="0016737B" w:rsidP="00586810">
      <w:pPr>
        <w:jc w:val="both"/>
        <w:rPr>
          <w:rFonts w:ascii="Calibri" w:hAnsi="Calibri" w:cs="Calibri"/>
        </w:rPr>
      </w:pPr>
      <w:r w:rsidRPr="00D617E2">
        <w:rPr>
          <w:rFonts w:ascii="Calibri" w:hAnsi="Calibri" w:cs="Calibri"/>
        </w:rPr>
        <w:t>It is imperative that responsibility for formulating, implementing and reviewing policies and procedures is established and upheld.</w:t>
      </w:r>
    </w:p>
    <w:p w14:paraId="0CB5B057" w14:textId="77777777" w:rsidR="0016737B" w:rsidRPr="00D617E2" w:rsidRDefault="0016737B" w:rsidP="00586810">
      <w:pPr>
        <w:jc w:val="both"/>
        <w:rPr>
          <w:rFonts w:ascii="Calibri" w:hAnsi="Calibri" w:cs="Calibri"/>
        </w:rPr>
      </w:pPr>
    </w:p>
    <w:p w14:paraId="313ABED7" w14:textId="77777777" w:rsidR="0016737B" w:rsidRPr="00D617E2" w:rsidRDefault="0016737B" w:rsidP="00586810">
      <w:pPr>
        <w:jc w:val="both"/>
        <w:rPr>
          <w:rFonts w:ascii="Calibri" w:hAnsi="Calibri" w:cs="Calibri"/>
        </w:rPr>
      </w:pPr>
      <w:r w:rsidRPr="00D617E2">
        <w:rPr>
          <w:rFonts w:ascii="Calibri" w:hAnsi="Calibri" w:cs="Calibri"/>
        </w:rPr>
        <w:t xml:space="preserve">The nursery manager will </w:t>
      </w:r>
      <w:r w:rsidR="00155D6C" w:rsidRPr="00D617E2">
        <w:rPr>
          <w:rFonts w:ascii="Calibri" w:hAnsi="Calibri" w:cs="Calibri"/>
        </w:rPr>
        <w:t xml:space="preserve">normally </w:t>
      </w:r>
      <w:r w:rsidRPr="00D617E2">
        <w:rPr>
          <w:rFonts w:ascii="Calibri" w:hAnsi="Calibri" w:cs="Calibri"/>
        </w:rPr>
        <w:t>be responsible for the development of policies and procedures, which should be undertaken with the assistance of specialist advisors (i.e. a solicitor) where necessary. The process of their development will reflect the management process within a particular nursery and will include the participation of staff and parents.</w:t>
      </w:r>
    </w:p>
    <w:p w14:paraId="35B811A7" w14:textId="77777777" w:rsidR="0016737B" w:rsidRPr="00D617E2" w:rsidRDefault="0016737B" w:rsidP="00586810">
      <w:pPr>
        <w:jc w:val="both"/>
        <w:rPr>
          <w:rFonts w:ascii="Calibri" w:hAnsi="Calibri" w:cs="Calibri"/>
        </w:rPr>
      </w:pPr>
    </w:p>
    <w:p w14:paraId="7189FB72" w14:textId="77777777" w:rsidR="0016737B" w:rsidRPr="00D617E2" w:rsidRDefault="0016737B" w:rsidP="00586810">
      <w:pPr>
        <w:jc w:val="both"/>
        <w:rPr>
          <w:rFonts w:ascii="Calibri" w:hAnsi="Calibri" w:cs="Calibri"/>
        </w:rPr>
      </w:pPr>
      <w:r w:rsidRPr="00D617E2">
        <w:rPr>
          <w:rFonts w:ascii="Calibri" w:hAnsi="Calibri" w:cs="Calibri"/>
        </w:rPr>
        <w:t>Reviews of such policies and procedures should happen regularly, ensuring the process is both proactive and responsive to the needs of the nursery and changing legislation. Staff, parents and children should be involved where possible.</w:t>
      </w:r>
    </w:p>
    <w:p w14:paraId="55804511" w14:textId="77777777" w:rsidR="0016737B" w:rsidRPr="00D617E2" w:rsidRDefault="0016737B" w:rsidP="00586810">
      <w:pPr>
        <w:jc w:val="both"/>
        <w:rPr>
          <w:rFonts w:ascii="Calibri" w:hAnsi="Calibri" w:cs="Calibri"/>
        </w:rPr>
      </w:pPr>
    </w:p>
    <w:p w14:paraId="34E6725F" w14:textId="77777777" w:rsidR="0016737B" w:rsidRPr="00D617E2" w:rsidRDefault="0016737B" w:rsidP="00586810">
      <w:pPr>
        <w:jc w:val="both"/>
        <w:rPr>
          <w:rFonts w:ascii="Calibri" w:hAnsi="Calibri" w:cs="Calibri"/>
        </w:rPr>
      </w:pPr>
      <w:r w:rsidRPr="00D617E2">
        <w:rPr>
          <w:rFonts w:ascii="Calibri" w:hAnsi="Calibri" w:cs="Calibri"/>
        </w:rPr>
        <w:t>Nursery providers have a responsibility</w:t>
      </w:r>
      <w:r w:rsidR="00EA2CF4" w:rsidRPr="00D617E2">
        <w:rPr>
          <w:rFonts w:ascii="Calibri" w:hAnsi="Calibri" w:cs="Calibri"/>
        </w:rPr>
        <w:t xml:space="preserve"> beyond minimum standards. Good </w:t>
      </w:r>
      <w:r w:rsidRPr="00D617E2">
        <w:rPr>
          <w:rFonts w:ascii="Calibri" w:hAnsi="Calibri" w:cs="Calibri"/>
        </w:rPr>
        <w:t xml:space="preserve">quality nurseries will be committed to continuous improvement by effective monitoring and evaluation of their service. </w:t>
      </w:r>
    </w:p>
    <w:p w14:paraId="07BE6E26" w14:textId="5D8D7120" w:rsidR="0016737B" w:rsidRPr="00D617E2" w:rsidRDefault="0051752C" w:rsidP="00586810">
      <w:pPr>
        <w:pStyle w:val="H1"/>
        <w:rPr>
          <w:rFonts w:ascii="Calibri" w:hAnsi="Calibri" w:cs="Calibri"/>
        </w:rPr>
      </w:pPr>
      <w:bookmarkStart w:id="12" w:name="_Toc372294167"/>
      <w:bookmarkStart w:id="13" w:name="_Toc239165541"/>
      <w:r w:rsidRPr="00D617E2">
        <w:rPr>
          <w:rFonts w:ascii="Calibri" w:hAnsi="Calibri" w:cs="Calibri"/>
        </w:rPr>
        <w:lastRenderedPageBreak/>
        <w:t>C</w:t>
      </w:r>
      <w:r w:rsidR="0016737B" w:rsidRPr="00D617E2">
        <w:rPr>
          <w:rFonts w:ascii="Calibri" w:hAnsi="Calibri" w:cs="Calibri"/>
        </w:rPr>
        <w:t xml:space="preserve">ommunicating </w:t>
      </w:r>
      <w:r w:rsidR="00025803" w:rsidRPr="00D617E2">
        <w:rPr>
          <w:rFonts w:ascii="Calibri" w:hAnsi="Calibri" w:cs="Calibri"/>
        </w:rPr>
        <w:t>y</w:t>
      </w:r>
      <w:r w:rsidR="0016737B" w:rsidRPr="00D617E2">
        <w:rPr>
          <w:rFonts w:ascii="Calibri" w:hAnsi="Calibri" w:cs="Calibri"/>
        </w:rPr>
        <w:t xml:space="preserve">our </w:t>
      </w:r>
      <w:r w:rsidR="00025803" w:rsidRPr="00D617E2">
        <w:rPr>
          <w:rFonts w:ascii="Calibri" w:hAnsi="Calibri" w:cs="Calibri"/>
        </w:rPr>
        <w:t>p</w:t>
      </w:r>
      <w:r w:rsidR="005D26C9" w:rsidRPr="00D617E2">
        <w:rPr>
          <w:rFonts w:ascii="Calibri" w:hAnsi="Calibri" w:cs="Calibri"/>
        </w:rPr>
        <w:t xml:space="preserve">olicies and </w:t>
      </w:r>
      <w:r w:rsidR="00025803" w:rsidRPr="00D617E2">
        <w:rPr>
          <w:rFonts w:ascii="Calibri" w:hAnsi="Calibri" w:cs="Calibri"/>
        </w:rPr>
        <w:t>p</w:t>
      </w:r>
      <w:r w:rsidR="0016737B" w:rsidRPr="00D617E2">
        <w:rPr>
          <w:rFonts w:ascii="Calibri" w:hAnsi="Calibri" w:cs="Calibri"/>
        </w:rPr>
        <w:t>rocedures</w:t>
      </w:r>
      <w:bookmarkEnd w:id="12"/>
      <w:bookmarkEnd w:id="13"/>
    </w:p>
    <w:p w14:paraId="2F944DCB" w14:textId="77777777" w:rsidR="0016737B" w:rsidRPr="00D617E2" w:rsidRDefault="0016737B" w:rsidP="00586810">
      <w:pPr>
        <w:jc w:val="both"/>
        <w:rPr>
          <w:rFonts w:ascii="Calibri" w:hAnsi="Calibri" w:cs="Calibri"/>
        </w:rPr>
      </w:pPr>
    </w:p>
    <w:p w14:paraId="6779421B" w14:textId="77777777" w:rsidR="0016737B" w:rsidRPr="00D617E2" w:rsidRDefault="0016737B" w:rsidP="00586810">
      <w:pPr>
        <w:pStyle w:val="H2"/>
        <w:jc w:val="both"/>
        <w:rPr>
          <w:rFonts w:ascii="Calibri" w:hAnsi="Calibri" w:cs="Calibri"/>
        </w:rPr>
      </w:pPr>
      <w:r w:rsidRPr="00D617E2">
        <w:rPr>
          <w:rFonts w:ascii="Calibri" w:hAnsi="Calibri" w:cs="Calibri"/>
        </w:rPr>
        <w:t>Communicating with staff</w:t>
      </w:r>
    </w:p>
    <w:p w14:paraId="31E9EC16" w14:textId="77777777" w:rsidR="0047372E" w:rsidRPr="00D617E2" w:rsidRDefault="0047372E" w:rsidP="00586810">
      <w:pPr>
        <w:jc w:val="both"/>
        <w:rPr>
          <w:rFonts w:ascii="Calibri" w:hAnsi="Calibri" w:cs="Calibri"/>
        </w:rPr>
      </w:pPr>
    </w:p>
    <w:p w14:paraId="7612DF81" w14:textId="77777777" w:rsidR="0016737B" w:rsidRPr="00D617E2" w:rsidRDefault="0016737B" w:rsidP="00586810">
      <w:pPr>
        <w:pStyle w:val="H3"/>
        <w:jc w:val="both"/>
        <w:rPr>
          <w:rFonts w:ascii="Calibri" w:hAnsi="Calibri" w:cs="Calibri"/>
        </w:rPr>
      </w:pPr>
      <w:r w:rsidRPr="00D617E2">
        <w:rPr>
          <w:rFonts w:ascii="Calibri" w:hAnsi="Calibri" w:cs="Calibri"/>
        </w:rPr>
        <w:t xml:space="preserve">Staff inductions </w:t>
      </w:r>
    </w:p>
    <w:p w14:paraId="4D155E0F" w14:textId="55A4A152" w:rsidR="008A1306" w:rsidRPr="00D617E2" w:rsidRDefault="00BB38A0" w:rsidP="00586810">
      <w:pPr>
        <w:jc w:val="both"/>
        <w:rPr>
          <w:rFonts w:ascii="Calibri" w:hAnsi="Calibri" w:cs="Calibri"/>
        </w:rPr>
      </w:pPr>
      <w:r w:rsidRPr="00D617E2">
        <w:rPr>
          <w:rFonts w:ascii="Calibri" w:hAnsi="Calibri" w:cs="Calibri"/>
        </w:rPr>
        <w:t>Providers must ensure that all staff receive induction training to help them understand their roles and responsibilities. Induction training must include information about emergency evacuation procedures, safeguarding</w:t>
      </w:r>
      <w:r w:rsidR="001C075B" w:rsidRPr="00D617E2">
        <w:rPr>
          <w:rFonts w:ascii="Calibri" w:hAnsi="Calibri" w:cs="Calibri"/>
        </w:rPr>
        <w:t xml:space="preserve"> and</w:t>
      </w:r>
      <w:r w:rsidRPr="00D617E2">
        <w:rPr>
          <w:rFonts w:ascii="Calibri" w:hAnsi="Calibri" w:cs="Calibri"/>
        </w:rPr>
        <w:t xml:space="preserve"> child protection and health and safety issues</w:t>
      </w:r>
      <w:r w:rsidR="008A1306" w:rsidRPr="00D617E2">
        <w:rPr>
          <w:rFonts w:ascii="Calibri" w:hAnsi="Calibri" w:cs="Calibri"/>
        </w:rPr>
        <w:t>, as stated in the EYFS</w:t>
      </w:r>
      <w:r w:rsidR="00025803" w:rsidRPr="00D617E2">
        <w:rPr>
          <w:rFonts w:ascii="Calibri" w:hAnsi="Calibri" w:cs="Calibri"/>
        </w:rPr>
        <w:t>.</w:t>
      </w:r>
      <w:r w:rsidR="00DE0185" w:rsidRPr="00D617E2">
        <w:rPr>
          <w:rFonts w:ascii="Calibri" w:hAnsi="Calibri" w:cs="Calibri"/>
        </w:rPr>
        <w:t xml:space="preserve"> </w:t>
      </w:r>
      <w:r w:rsidR="0016737B" w:rsidRPr="00D617E2">
        <w:rPr>
          <w:rFonts w:ascii="Calibri" w:hAnsi="Calibri" w:cs="Calibri"/>
        </w:rPr>
        <w:t xml:space="preserve">Using a robust induction system for all new staff, as laid out in the NDNA </w:t>
      </w:r>
      <w:r w:rsidR="00894FB1" w:rsidRPr="00D617E2">
        <w:rPr>
          <w:rFonts w:ascii="Calibri" w:hAnsi="Calibri" w:cs="Calibri"/>
          <w:highlight w:val="yellow"/>
        </w:rPr>
        <w:t>digital</w:t>
      </w:r>
      <w:r w:rsidR="00894FB1" w:rsidRPr="00D617E2">
        <w:rPr>
          <w:rFonts w:ascii="Calibri" w:hAnsi="Calibri" w:cs="Calibri"/>
        </w:rPr>
        <w:t xml:space="preserve"> </w:t>
      </w:r>
      <w:r w:rsidR="0016737B" w:rsidRPr="00D617E2">
        <w:rPr>
          <w:rFonts w:ascii="Calibri" w:hAnsi="Calibri" w:cs="Calibri"/>
        </w:rPr>
        <w:t>publications ‘</w:t>
      </w:r>
      <w:r w:rsidR="001C1991" w:rsidRPr="00D617E2">
        <w:rPr>
          <w:rFonts w:ascii="Calibri" w:hAnsi="Calibri" w:cs="Calibri"/>
        </w:rPr>
        <w:t>Y</w:t>
      </w:r>
      <w:r w:rsidR="0016737B" w:rsidRPr="00D617E2">
        <w:rPr>
          <w:rFonts w:ascii="Calibri" w:hAnsi="Calibri" w:cs="Calibri"/>
        </w:rPr>
        <w:t xml:space="preserve">our </w:t>
      </w:r>
      <w:r w:rsidR="00025803" w:rsidRPr="00D617E2">
        <w:rPr>
          <w:rFonts w:ascii="Calibri" w:hAnsi="Calibri" w:cs="Calibri"/>
        </w:rPr>
        <w:t>e</w:t>
      </w:r>
      <w:r w:rsidR="0016737B" w:rsidRPr="00D617E2">
        <w:rPr>
          <w:rFonts w:ascii="Calibri" w:hAnsi="Calibri" w:cs="Calibri"/>
        </w:rPr>
        <w:t xml:space="preserve">ssential </w:t>
      </w:r>
      <w:r w:rsidR="00025803" w:rsidRPr="00D617E2">
        <w:rPr>
          <w:rFonts w:ascii="Calibri" w:hAnsi="Calibri" w:cs="Calibri"/>
        </w:rPr>
        <w:t>g</w:t>
      </w:r>
      <w:r w:rsidR="0016737B" w:rsidRPr="00D617E2">
        <w:rPr>
          <w:rFonts w:ascii="Calibri" w:hAnsi="Calibri" w:cs="Calibri"/>
        </w:rPr>
        <w:t xml:space="preserve">uide to </w:t>
      </w:r>
      <w:r w:rsidR="00025803" w:rsidRPr="00D617E2">
        <w:rPr>
          <w:rFonts w:ascii="Calibri" w:hAnsi="Calibri" w:cs="Calibri"/>
        </w:rPr>
        <w:t>e</w:t>
      </w:r>
      <w:r w:rsidR="0016737B" w:rsidRPr="00D617E2">
        <w:rPr>
          <w:rFonts w:ascii="Calibri" w:hAnsi="Calibri" w:cs="Calibri"/>
        </w:rPr>
        <w:t xml:space="preserve">ffective </w:t>
      </w:r>
      <w:r w:rsidR="00025803" w:rsidRPr="00D617E2">
        <w:rPr>
          <w:rFonts w:ascii="Calibri" w:hAnsi="Calibri" w:cs="Calibri"/>
        </w:rPr>
        <w:t>i</w:t>
      </w:r>
      <w:r w:rsidR="0016737B" w:rsidRPr="00D617E2">
        <w:rPr>
          <w:rFonts w:ascii="Calibri" w:hAnsi="Calibri" w:cs="Calibri"/>
        </w:rPr>
        <w:t>nductions’</w:t>
      </w:r>
      <w:r w:rsidR="00DD7127" w:rsidRPr="00D617E2">
        <w:rPr>
          <w:rFonts w:ascii="Calibri" w:hAnsi="Calibri" w:cs="Calibri"/>
        </w:rPr>
        <w:t xml:space="preserve"> and</w:t>
      </w:r>
      <w:r w:rsidR="0016737B" w:rsidRPr="00D617E2">
        <w:rPr>
          <w:rFonts w:ascii="Calibri" w:hAnsi="Calibri" w:cs="Calibri"/>
        </w:rPr>
        <w:t xml:space="preserve"> ‘</w:t>
      </w:r>
      <w:r w:rsidR="001C1991" w:rsidRPr="00D617E2">
        <w:rPr>
          <w:rFonts w:ascii="Calibri" w:hAnsi="Calibri" w:cs="Calibri"/>
        </w:rPr>
        <w:t>Y</w:t>
      </w:r>
      <w:r w:rsidR="0016737B" w:rsidRPr="00D617E2">
        <w:rPr>
          <w:rFonts w:ascii="Calibri" w:hAnsi="Calibri" w:cs="Calibri"/>
        </w:rPr>
        <w:t xml:space="preserve">our </w:t>
      </w:r>
      <w:r w:rsidR="00025803" w:rsidRPr="00D617E2">
        <w:rPr>
          <w:rFonts w:ascii="Calibri" w:hAnsi="Calibri" w:cs="Calibri"/>
        </w:rPr>
        <w:t>e</w:t>
      </w:r>
      <w:r w:rsidR="0016737B" w:rsidRPr="00D617E2">
        <w:rPr>
          <w:rFonts w:ascii="Calibri" w:hAnsi="Calibri" w:cs="Calibri"/>
        </w:rPr>
        <w:t xml:space="preserve">ssential </w:t>
      </w:r>
      <w:r w:rsidR="00025803" w:rsidRPr="00D617E2">
        <w:rPr>
          <w:rFonts w:ascii="Calibri" w:hAnsi="Calibri" w:cs="Calibri"/>
        </w:rPr>
        <w:t>g</w:t>
      </w:r>
      <w:r w:rsidR="0016737B" w:rsidRPr="00D617E2">
        <w:rPr>
          <w:rFonts w:ascii="Calibri" w:hAnsi="Calibri" w:cs="Calibri"/>
        </w:rPr>
        <w:t xml:space="preserve">uide to </w:t>
      </w:r>
      <w:r w:rsidR="00025803" w:rsidRPr="00D617E2">
        <w:rPr>
          <w:rFonts w:ascii="Calibri" w:hAnsi="Calibri" w:cs="Calibri"/>
        </w:rPr>
        <w:t>r</w:t>
      </w:r>
      <w:r w:rsidR="0016737B" w:rsidRPr="00D617E2">
        <w:rPr>
          <w:rFonts w:ascii="Calibri" w:hAnsi="Calibri" w:cs="Calibri"/>
        </w:rPr>
        <w:t xml:space="preserve">ecruitment </w:t>
      </w:r>
      <w:r w:rsidR="001C1991" w:rsidRPr="00D617E2">
        <w:rPr>
          <w:rFonts w:ascii="Calibri" w:hAnsi="Calibri" w:cs="Calibri"/>
        </w:rPr>
        <w:t>and</w:t>
      </w:r>
      <w:r w:rsidR="0016737B" w:rsidRPr="00D617E2">
        <w:rPr>
          <w:rFonts w:ascii="Calibri" w:hAnsi="Calibri" w:cs="Calibri"/>
        </w:rPr>
        <w:t xml:space="preserve"> </w:t>
      </w:r>
      <w:r w:rsidR="00025803" w:rsidRPr="00D617E2">
        <w:rPr>
          <w:rFonts w:ascii="Calibri" w:hAnsi="Calibri" w:cs="Calibri"/>
        </w:rPr>
        <w:t>s</w:t>
      </w:r>
      <w:r w:rsidR="0016737B" w:rsidRPr="00D617E2">
        <w:rPr>
          <w:rFonts w:ascii="Calibri" w:hAnsi="Calibri" w:cs="Calibri"/>
        </w:rPr>
        <w:t xml:space="preserve">election’ will ensure that all new recruits are introduced to and supported </w:t>
      </w:r>
      <w:r w:rsidR="00DE0185" w:rsidRPr="00D617E2">
        <w:rPr>
          <w:rFonts w:ascii="Calibri" w:hAnsi="Calibri" w:cs="Calibri"/>
        </w:rPr>
        <w:t>in</w:t>
      </w:r>
      <w:r w:rsidR="0016737B" w:rsidRPr="00D617E2">
        <w:rPr>
          <w:rFonts w:ascii="Calibri" w:hAnsi="Calibri" w:cs="Calibri"/>
        </w:rPr>
        <w:t xml:space="preserve"> understanding your policies and procedures. </w:t>
      </w:r>
    </w:p>
    <w:p w14:paraId="47C64B94" w14:textId="77777777" w:rsidR="0016737B" w:rsidRPr="00D617E2" w:rsidRDefault="0016737B" w:rsidP="00586810">
      <w:pPr>
        <w:jc w:val="both"/>
        <w:rPr>
          <w:rFonts w:ascii="Calibri" w:hAnsi="Calibri" w:cs="Calibri"/>
        </w:rPr>
      </w:pPr>
    </w:p>
    <w:p w14:paraId="1D4E3659" w14:textId="77777777" w:rsidR="0016737B" w:rsidRPr="00D617E2" w:rsidRDefault="0016737B" w:rsidP="00586810">
      <w:pPr>
        <w:jc w:val="both"/>
        <w:rPr>
          <w:rFonts w:ascii="Calibri" w:hAnsi="Calibri" w:cs="Calibri"/>
        </w:rPr>
      </w:pPr>
      <w:r w:rsidRPr="00D617E2">
        <w:rPr>
          <w:rFonts w:ascii="Calibri" w:hAnsi="Calibri" w:cs="Calibri"/>
        </w:rPr>
        <w:t>Good practice suggests this should involve a discussion of the implications of policies such as what will happen in the event of an accident or severe bad weather</w:t>
      </w:r>
      <w:r w:rsidR="00025803" w:rsidRPr="00D617E2">
        <w:rPr>
          <w:rFonts w:ascii="Calibri" w:hAnsi="Calibri" w:cs="Calibri"/>
        </w:rPr>
        <w:t>.</w:t>
      </w:r>
      <w:r w:rsidRPr="00D617E2">
        <w:rPr>
          <w:rFonts w:ascii="Calibri" w:hAnsi="Calibri" w:cs="Calibri"/>
        </w:rPr>
        <w:t xml:space="preserve"> In this way, a regulatory framework is established from the outset. Staff should be given the opportunity to ask questions to ensure they fully understand a policy and procedure. </w:t>
      </w:r>
    </w:p>
    <w:p w14:paraId="5C87B60B" w14:textId="77777777" w:rsidR="0016737B" w:rsidRPr="00D617E2" w:rsidRDefault="0016737B" w:rsidP="00586810">
      <w:pPr>
        <w:jc w:val="both"/>
        <w:rPr>
          <w:rFonts w:ascii="Calibri" w:hAnsi="Calibri" w:cs="Calibri"/>
        </w:rPr>
      </w:pPr>
    </w:p>
    <w:p w14:paraId="5D5FA94C" w14:textId="77777777" w:rsidR="0016737B" w:rsidRPr="00D617E2" w:rsidRDefault="0016737B" w:rsidP="00586810">
      <w:pPr>
        <w:jc w:val="both"/>
        <w:rPr>
          <w:rFonts w:ascii="Calibri" w:hAnsi="Calibri" w:cs="Calibri"/>
        </w:rPr>
      </w:pPr>
      <w:r w:rsidRPr="00D617E2">
        <w:rPr>
          <w:rFonts w:ascii="Calibri" w:hAnsi="Calibri" w:cs="Calibri"/>
        </w:rPr>
        <w:t xml:space="preserve">A full set of policies and procedures may be included in the staff handbook so they are easily available for staff. </w:t>
      </w:r>
    </w:p>
    <w:p w14:paraId="39EEB8A1" w14:textId="77777777" w:rsidR="0016737B" w:rsidRPr="00D617E2" w:rsidRDefault="0016737B" w:rsidP="00586810">
      <w:pPr>
        <w:jc w:val="both"/>
        <w:rPr>
          <w:rFonts w:ascii="Calibri" w:hAnsi="Calibri" w:cs="Calibri"/>
        </w:rPr>
      </w:pPr>
    </w:p>
    <w:p w14:paraId="162DC12C" w14:textId="77777777" w:rsidR="0016737B" w:rsidRPr="00D617E2" w:rsidRDefault="0016737B" w:rsidP="00586810">
      <w:pPr>
        <w:jc w:val="both"/>
        <w:rPr>
          <w:rFonts w:ascii="Calibri" w:hAnsi="Calibri" w:cs="Calibri"/>
        </w:rPr>
      </w:pPr>
      <w:r w:rsidRPr="00D617E2">
        <w:rPr>
          <w:rFonts w:ascii="Calibri" w:hAnsi="Calibri" w:cs="Calibri"/>
        </w:rPr>
        <w:t>Students and volunteers should also have an understanding of the policies and procedures and have access to copies of them.</w:t>
      </w:r>
    </w:p>
    <w:p w14:paraId="74586FCD" w14:textId="77777777" w:rsidR="0016737B" w:rsidRPr="00D617E2" w:rsidRDefault="0016737B" w:rsidP="00586810">
      <w:pPr>
        <w:jc w:val="both"/>
        <w:rPr>
          <w:rFonts w:ascii="Calibri" w:hAnsi="Calibri" w:cs="Calibri"/>
        </w:rPr>
      </w:pPr>
    </w:p>
    <w:p w14:paraId="7FC5FBDD" w14:textId="77777777" w:rsidR="0016737B" w:rsidRPr="00D617E2" w:rsidRDefault="0016737B" w:rsidP="00586810">
      <w:pPr>
        <w:pStyle w:val="H3"/>
        <w:jc w:val="both"/>
        <w:rPr>
          <w:rFonts w:ascii="Calibri" w:hAnsi="Calibri" w:cs="Calibri"/>
        </w:rPr>
      </w:pPr>
      <w:r w:rsidRPr="00D617E2">
        <w:rPr>
          <w:rFonts w:ascii="Calibri" w:hAnsi="Calibri" w:cs="Calibri"/>
        </w:rPr>
        <w:t>Existing staff</w:t>
      </w:r>
    </w:p>
    <w:p w14:paraId="695C38CE" w14:textId="77777777" w:rsidR="0016737B" w:rsidRPr="00D617E2" w:rsidRDefault="0016737B" w:rsidP="00586810">
      <w:pPr>
        <w:jc w:val="both"/>
        <w:rPr>
          <w:rFonts w:ascii="Calibri" w:hAnsi="Calibri" w:cs="Calibri"/>
        </w:rPr>
      </w:pPr>
      <w:r w:rsidRPr="00D617E2">
        <w:rPr>
          <w:rFonts w:ascii="Calibri" w:hAnsi="Calibri" w:cs="Calibri"/>
        </w:rPr>
        <w:t>Using regular slots in staff meetings for policy and procedure review will include your staff in the review process and will help to get ‘buy-in’ from your staff</w:t>
      </w:r>
      <w:r w:rsidR="001F33E0" w:rsidRPr="00D617E2">
        <w:rPr>
          <w:rFonts w:ascii="Calibri" w:hAnsi="Calibri" w:cs="Calibri"/>
        </w:rPr>
        <w:t>.</w:t>
      </w:r>
      <w:r w:rsidRPr="00D617E2">
        <w:rPr>
          <w:rFonts w:ascii="Calibri" w:hAnsi="Calibri" w:cs="Calibri"/>
        </w:rPr>
        <w:t xml:space="preserve"> </w:t>
      </w:r>
      <w:r w:rsidR="001F33E0" w:rsidRPr="00D617E2">
        <w:rPr>
          <w:rFonts w:ascii="Calibri" w:hAnsi="Calibri" w:cs="Calibri"/>
        </w:rPr>
        <w:t>I</w:t>
      </w:r>
      <w:r w:rsidRPr="00D617E2">
        <w:rPr>
          <w:rFonts w:ascii="Calibri" w:hAnsi="Calibri" w:cs="Calibri"/>
        </w:rPr>
        <w:t xml:space="preserve">f they are included in the production of a procedure they are more likely to understand </w:t>
      </w:r>
      <w:r w:rsidR="001F33E0" w:rsidRPr="00D617E2">
        <w:rPr>
          <w:rFonts w:ascii="Calibri" w:hAnsi="Calibri" w:cs="Calibri"/>
        </w:rPr>
        <w:t>it</w:t>
      </w:r>
      <w:r w:rsidRPr="00D617E2">
        <w:rPr>
          <w:rFonts w:ascii="Calibri" w:hAnsi="Calibri" w:cs="Calibri"/>
        </w:rPr>
        <w:t xml:space="preserve"> and implement </w:t>
      </w:r>
      <w:r w:rsidR="001F33E0" w:rsidRPr="00D617E2">
        <w:rPr>
          <w:rFonts w:ascii="Calibri" w:hAnsi="Calibri" w:cs="Calibri"/>
        </w:rPr>
        <w:t>it</w:t>
      </w:r>
      <w:r w:rsidRPr="00D617E2">
        <w:rPr>
          <w:rFonts w:ascii="Calibri" w:hAnsi="Calibri" w:cs="Calibri"/>
        </w:rPr>
        <w:t xml:space="preserve">. </w:t>
      </w:r>
    </w:p>
    <w:p w14:paraId="11FC29DB" w14:textId="77777777" w:rsidR="0016737B" w:rsidRPr="00D617E2" w:rsidRDefault="0016737B" w:rsidP="00586810">
      <w:pPr>
        <w:jc w:val="both"/>
        <w:rPr>
          <w:rFonts w:ascii="Calibri" w:hAnsi="Calibri" w:cs="Calibri"/>
        </w:rPr>
      </w:pPr>
    </w:p>
    <w:p w14:paraId="11DE6312" w14:textId="77777777" w:rsidR="0016737B" w:rsidRPr="00D617E2" w:rsidRDefault="0016737B" w:rsidP="00586810">
      <w:pPr>
        <w:jc w:val="both"/>
        <w:rPr>
          <w:rFonts w:ascii="Calibri" w:hAnsi="Calibri" w:cs="Calibri"/>
        </w:rPr>
      </w:pPr>
      <w:r w:rsidRPr="00D617E2">
        <w:rPr>
          <w:rFonts w:ascii="Calibri" w:hAnsi="Calibri" w:cs="Calibri"/>
        </w:rPr>
        <w:t xml:space="preserve">Any changes made to policies and procedures need to be communicated to staff and they should be given the opportunity to ask questions to ensure they fully understand the </w:t>
      </w:r>
      <w:r w:rsidR="003B0416" w:rsidRPr="00D617E2">
        <w:rPr>
          <w:rFonts w:ascii="Calibri" w:hAnsi="Calibri" w:cs="Calibri"/>
        </w:rPr>
        <w:t>change</w:t>
      </w:r>
      <w:r w:rsidRPr="00D617E2">
        <w:rPr>
          <w:rFonts w:ascii="Calibri" w:hAnsi="Calibri" w:cs="Calibri"/>
        </w:rPr>
        <w:t xml:space="preserve"> and can implement it. </w:t>
      </w:r>
    </w:p>
    <w:p w14:paraId="1B8B58F9" w14:textId="77777777" w:rsidR="0016737B" w:rsidRPr="00D617E2" w:rsidRDefault="0016737B" w:rsidP="00586810">
      <w:pPr>
        <w:jc w:val="both"/>
        <w:rPr>
          <w:rFonts w:ascii="Calibri" w:hAnsi="Calibri" w:cs="Calibri"/>
        </w:rPr>
      </w:pPr>
    </w:p>
    <w:p w14:paraId="4BE0FB1C" w14:textId="77777777" w:rsidR="0016737B" w:rsidRPr="00D617E2" w:rsidRDefault="0016737B" w:rsidP="00586810">
      <w:pPr>
        <w:pStyle w:val="H2"/>
        <w:jc w:val="both"/>
        <w:rPr>
          <w:rFonts w:ascii="Calibri" w:hAnsi="Calibri" w:cs="Calibri"/>
        </w:rPr>
      </w:pPr>
      <w:r w:rsidRPr="00D617E2">
        <w:rPr>
          <w:rFonts w:ascii="Calibri" w:hAnsi="Calibri" w:cs="Calibri"/>
        </w:rPr>
        <w:t>Communicating with parents</w:t>
      </w:r>
    </w:p>
    <w:p w14:paraId="110E32EC" w14:textId="1E2F05DC" w:rsidR="0016737B" w:rsidRPr="00D617E2" w:rsidRDefault="0016737B" w:rsidP="00586810">
      <w:pPr>
        <w:jc w:val="both"/>
        <w:rPr>
          <w:rFonts w:ascii="Calibri" w:hAnsi="Calibri" w:cs="Calibri"/>
        </w:rPr>
      </w:pPr>
      <w:r w:rsidRPr="00D617E2">
        <w:rPr>
          <w:rFonts w:ascii="Calibri" w:hAnsi="Calibri" w:cs="Calibri"/>
        </w:rPr>
        <w:t>Parents should also be informed about nursery policies and procedures – this is the philosophy which underpins the service you offer</w:t>
      </w:r>
      <w:r w:rsidR="008A1306" w:rsidRPr="00D617E2">
        <w:rPr>
          <w:rFonts w:ascii="Calibri" w:hAnsi="Calibri" w:cs="Calibri"/>
        </w:rPr>
        <w:t xml:space="preserve"> and is a legal requirement of the EYFS</w:t>
      </w:r>
      <w:r w:rsidR="00DE5B19" w:rsidRPr="00D617E2">
        <w:rPr>
          <w:rFonts w:ascii="Calibri" w:hAnsi="Calibri" w:cs="Calibri"/>
        </w:rPr>
        <w:t xml:space="preserve">. </w:t>
      </w:r>
      <w:r w:rsidRPr="00D617E2">
        <w:rPr>
          <w:rFonts w:ascii="Calibri" w:hAnsi="Calibri" w:cs="Calibri"/>
        </w:rPr>
        <w:t>It affects both their legal contract and personal relationship with you and should therefore be included in the nursery information pack, discussed during the registration process and available freely in the nursery, e.g. in a reception area or on the website. Parents</w:t>
      </w:r>
      <w:r w:rsidR="003B0416" w:rsidRPr="00D617E2">
        <w:rPr>
          <w:rFonts w:ascii="Calibri" w:hAnsi="Calibri" w:cs="Calibri"/>
        </w:rPr>
        <w:t>’</w:t>
      </w:r>
      <w:r w:rsidRPr="00D617E2">
        <w:rPr>
          <w:rFonts w:ascii="Calibri" w:hAnsi="Calibri" w:cs="Calibri"/>
        </w:rPr>
        <w:t xml:space="preserve"> views should be sought during reviews of policies and procedures and any changes should be communicated to parents through the most appropriate person, e.g</w:t>
      </w:r>
      <w:r w:rsidR="00BE1557" w:rsidRPr="00D617E2">
        <w:rPr>
          <w:rFonts w:ascii="Calibri" w:hAnsi="Calibri" w:cs="Calibri"/>
        </w:rPr>
        <w:t>.</w:t>
      </w:r>
      <w:r w:rsidRPr="00D617E2">
        <w:rPr>
          <w:rFonts w:ascii="Calibri" w:hAnsi="Calibri" w:cs="Calibri"/>
        </w:rPr>
        <w:t xml:space="preserve"> manager </w:t>
      </w:r>
      <w:r w:rsidR="008A1306" w:rsidRPr="00D617E2">
        <w:rPr>
          <w:rFonts w:ascii="Calibri" w:hAnsi="Calibri" w:cs="Calibri"/>
        </w:rPr>
        <w:t>or key</w:t>
      </w:r>
      <w:r w:rsidRPr="00D617E2">
        <w:rPr>
          <w:rFonts w:ascii="Calibri" w:hAnsi="Calibri" w:cs="Calibri"/>
        </w:rPr>
        <w:t xml:space="preserve"> person, notice boards, newsletters and parents</w:t>
      </w:r>
      <w:r w:rsidR="003B0416" w:rsidRPr="00D617E2">
        <w:rPr>
          <w:rFonts w:ascii="Calibri" w:hAnsi="Calibri" w:cs="Calibri"/>
        </w:rPr>
        <w:t>’</w:t>
      </w:r>
      <w:r w:rsidRPr="00D617E2">
        <w:rPr>
          <w:rFonts w:ascii="Calibri" w:hAnsi="Calibri" w:cs="Calibri"/>
        </w:rPr>
        <w:t xml:space="preserve"> evenings. </w:t>
      </w:r>
    </w:p>
    <w:p w14:paraId="68C441BA" w14:textId="77777777" w:rsidR="0016737B" w:rsidRPr="00D617E2" w:rsidRDefault="0016737B" w:rsidP="00586810">
      <w:pPr>
        <w:jc w:val="both"/>
        <w:rPr>
          <w:rFonts w:ascii="Calibri" w:hAnsi="Calibri" w:cs="Calibri"/>
        </w:rPr>
      </w:pPr>
    </w:p>
    <w:p w14:paraId="4C1A6D0A" w14:textId="77777777" w:rsidR="0016737B" w:rsidRPr="00D617E2" w:rsidRDefault="0016737B" w:rsidP="00586810">
      <w:pPr>
        <w:jc w:val="both"/>
        <w:rPr>
          <w:rFonts w:ascii="Calibri" w:hAnsi="Calibri" w:cs="Calibri"/>
        </w:rPr>
      </w:pPr>
      <w:r w:rsidRPr="00D617E2">
        <w:rPr>
          <w:rFonts w:ascii="Calibri" w:hAnsi="Calibri" w:cs="Calibri"/>
        </w:rPr>
        <w:lastRenderedPageBreak/>
        <w:t>You should be responsive to the needs of your local community, which could include offering copies of policies and procedures in large print, Braille, alternative media sources (recordings) and languages other than English as necessary.</w:t>
      </w:r>
    </w:p>
    <w:p w14:paraId="2CD5E4C3" w14:textId="40D8DCFD" w:rsidR="0016737B" w:rsidRPr="00D617E2" w:rsidRDefault="0051752C" w:rsidP="00586810">
      <w:pPr>
        <w:pStyle w:val="H1"/>
        <w:rPr>
          <w:rFonts w:ascii="Calibri" w:hAnsi="Calibri" w:cs="Calibri"/>
        </w:rPr>
      </w:pPr>
      <w:bookmarkStart w:id="14" w:name="_Toc372294168"/>
      <w:bookmarkStart w:id="15" w:name="_Toc239165542"/>
      <w:r w:rsidRPr="00D617E2">
        <w:rPr>
          <w:rFonts w:ascii="Calibri" w:hAnsi="Calibri" w:cs="Calibri"/>
        </w:rPr>
        <w:lastRenderedPageBreak/>
        <w:t>U</w:t>
      </w:r>
      <w:r w:rsidR="0016737B" w:rsidRPr="00D617E2">
        <w:rPr>
          <w:rFonts w:ascii="Calibri" w:hAnsi="Calibri" w:cs="Calibri"/>
        </w:rPr>
        <w:t xml:space="preserve">seful </w:t>
      </w:r>
      <w:r w:rsidR="00025803" w:rsidRPr="00D617E2">
        <w:rPr>
          <w:rFonts w:ascii="Calibri" w:hAnsi="Calibri" w:cs="Calibri"/>
        </w:rPr>
        <w:t>c</w:t>
      </w:r>
      <w:r w:rsidR="0016737B" w:rsidRPr="00D617E2">
        <w:rPr>
          <w:rFonts w:ascii="Calibri" w:hAnsi="Calibri" w:cs="Calibri"/>
        </w:rPr>
        <w:t xml:space="preserve">ontacts and </w:t>
      </w:r>
      <w:r w:rsidR="00025803" w:rsidRPr="00D617E2">
        <w:rPr>
          <w:rFonts w:ascii="Calibri" w:hAnsi="Calibri" w:cs="Calibri"/>
        </w:rPr>
        <w:t>r</w:t>
      </w:r>
      <w:r w:rsidR="0016737B" w:rsidRPr="00D617E2">
        <w:rPr>
          <w:rFonts w:ascii="Calibri" w:hAnsi="Calibri" w:cs="Calibri"/>
        </w:rPr>
        <w:t xml:space="preserve">ecommended </w:t>
      </w:r>
      <w:r w:rsidR="00025803" w:rsidRPr="00D617E2">
        <w:rPr>
          <w:rFonts w:ascii="Calibri" w:hAnsi="Calibri" w:cs="Calibri"/>
        </w:rPr>
        <w:t>r</w:t>
      </w:r>
      <w:r w:rsidR="0016737B" w:rsidRPr="00D617E2">
        <w:rPr>
          <w:rFonts w:ascii="Calibri" w:hAnsi="Calibri" w:cs="Calibri"/>
        </w:rPr>
        <w:t>eading</w:t>
      </w:r>
      <w:bookmarkEnd w:id="14"/>
      <w:bookmarkEnd w:id="15"/>
    </w:p>
    <w:p w14:paraId="24B5D54C" w14:textId="77777777" w:rsidR="0016737B" w:rsidRPr="00D617E2" w:rsidRDefault="0016737B" w:rsidP="00586810">
      <w:pPr>
        <w:jc w:val="both"/>
        <w:rPr>
          <w:rFonts w:ascii="Calibri" w:hAnsi="Calibri" w:cs="Calibri"/>
        </w:rPr>
      </w:pPr>
    </w:p>
    <w:p w14:paraId="6EC490E2" w14:textId="77777777" w:rsidR="0016737B" w:rsidRPr="00D617E2" w:rsidRDefault="0016737B" w:rsidP="00586810">
      <w:pPr>
        <w:jc w:val="both"/>
        <w:rPr>
          <w:rFonts w:ascii="Calibri" w:hAnsi="Calibri" w:cs="Calibri"/>
        </w:rPr>
      </w:pPr>
      <w:r w:rsidRPr="00D617E2">
        <w:rPr>
          <w:rFonts w:ascii="Calibri" w:hAnsi="Calibri" w:cs="Calibri"/>
          <w:b/>
        </w:rPr>
        <w:t>The Early Years Foundation Stage</w:t>
      </w:r>
    </w:p>
    <w:p w14:paraId="05F72ADC" w14:textId="77777777" w:rsidR="00E04284" w:rsidRPr="00D617E2" w:rsidRDefault="009E05F2" w:rsidP="00586810">
      <w:pPr>
        <w:jc w:val="both"/>
        <w:rPr>
          <w:rFonts w:ascii="Calibri" w:hAnsi="Calibri" w:cs="Calibri"/>
        </w:rPr>
      </w:pPr>
      <w:hyperlink r:id="rId12" w:history="1">
        <w:r w:rsidRPr="00D617E2">
          <w:rPr>
            <w:rStyle w:val="Hyperlink"/>
            <w:rFonts w:ascii="Calibri" w:hAnsi="Calibri" w:cs="Calibri"/>
          </w:rPr>
          <w:t>https://www.gov.uk/government/publications/early-years-foundation-stage-framework--2</w:t>
        </w:r>
      </w:hyperlink>
    </w:p>
    <w:p w14:paraId="7633FE07" w14:textId="77777777" w:rsidR="001D53E7" w:rsidRPr="00D617E2" w:rsidRDefault="001D53E7" w:rsidP="00586810">
      <w:pPr>
        <w:jc w:val="both"/>
        <w:rPr>
          <w:rFonts w:ascii="Calibri" w:hAnsi="Calibri" w:cs="Calibri"/>
        </w:rPr>
      </w:pPr>
    </w:p>
    <w:p w14:paraId="43A55704" w14:textId="6FA56029" w:rsidR="008A1306" w:rsidRPr="00D617E2" w:rsidRDefault="002B11AF" w:rsidP="00C6303D">
      <w:pPr>
        <w:rPr>
          <w:rFonts w:ascii="Calibri" w:hAnsi="Calibri" w:cs="Calibri"/>
        </w:rPr>
      </w:pPr>
      <w:r w:rsidRPr="00D617E2">
        <w:rPr>
          <w:rFonts w:ascii="Calibri" w:hAnsi="Calibri" w:cs="Calibri"/>
        </w:rPr>
        <w:t>Professionally printed copies of the EYFS</w:t>
      </w:r>
      <w:r w:rsidR="0047372E" w:rsidRPr="00D617E2">
        <w:rPr>
          <w:rFonts w:ascii="Calibri" w:hAnsi="Calibri" w:cs="Calibri"/>
        </w:rPr>
        <w:t xml:space="preserve"> </w:t>
      </w:r>
      <w:r w:rsidRPr="00D617E2">
        <w:rPr>
          <w:rFonts w:ascii="Calibri" w:hAnsi="Calibri" w:cs="Calibri"/>
        </w:rPr>
        <w:t xml:space="preserve">can be purchased from </w:t>
      </w:r>
      <w:hyperlink r:id="rId13" w:history="1">
        <w:r w:rsidR="001D53E7" w:rsidRPr="00D617E2">
          <w:rPr>
            <w:rStyle w:val="Hyperlink"/>
            <w:rFonts w:ascii="Calibri" w:hAnsi="Calibri" w:cs="Calibri"/>
          </w:rPr>
          <w:t>https://ndna.org.uk/product-category/publications/</w:t>
        </w:r>
      </w:hyperlink>
    </w:p>
    <w:p w14:paraId="390813B0" w14:textId="77777777" w:rsidR="001D53E7" w:rsidRPr="00D617E2" w:rsidRDefault="001D53E7" w:rsidP="00586810">
      <w:pPr>
        <w:jc w:val="both"/>
        <w:rPr>
          <w:rFonts w:ascii="Calibri" w:hAnsi="Calibri" w:cs="Calibri"/>
        </w:rPr>
      </w:pPr>
    </w:p>
    <w:p w14:paraId="05E81B9C" w14:textId="77777777" w:rsidR="0016737B" w:rsidRPr="00D617E2" w:rsidRDefault="0016737B" w:rsidP="00586810">
      <w:pPr>
        <w:jc w:val="both"/>
        <w:rPr>
          <w:rFonts w:ascii="Calibri" w:hAnsi="Calibri" w:cs="Calibri"/>
          <w:b/>
        </w:rPr>
      </w:pPr>
      <w:r w:rsidRPr="00D617E2">
        <w:rPr>
          <w:rFonts w:ascii="Calibri" w:hAnsi="Calibri" w:cs="Calibri"/>
          <w:b/>
        </w:rPr>
        <w:t>NDNA website</w:t>
      </w:r>
    </w:p>
    <w:p w14:paraId="3477ECE4" w14:textId="43F4811B" w:rsidR="0016737B" w:rsidRPr="00D617E2" w:rsidRDefault="0016737B" w:rsidP="00586810">
      <w:pPr>
        <w:jc w:val="both"/>
        <w:rPr>
          <w:rFonts w:ascii="Calibri" w:hAnsi="Calibri" w:cs="Calibri"/>
        </w:rPr>
      </w:pPr>
      <w:r w:rsidRPr="00D617E2">
        <w:rPr>
          <w:rFonts w:ascii="Calibri" w:hAnsi="Calibri" w:cs="Calibri"/>
        </w:rPr>
        <w:t xml:space="preserve">The NDNA website is packed full of useful information and resources to help you run a healthy, sustainable nursery. Visit </w:t>
      </w:r>
      <w:hyperlink r:id="rId14" w:history="1">
        <w:r w:rsidR="001D53E7" w:rsidRPr="00D617E2">
          <w:rPr>
            <w:rStyle w:val="Hyperlink"/>
            <w:rFonts w:ascii="Calibri" w:hAnsi="Calibri" w:cs="Calibri"/>
          </w:rPr>
          <w:t>https://ndna.org.uk/</w:t>
        </w:r>
      </w:hyperlink>
      <w:r w:rsidR="001D53E7" w:rsidRPr="00D617E2">
        <w:rPr>
          <w:rFonts w:ascii="Calibri" w:hAnsi="Calibri" w:cs="Calibri"/>
        </w:rPr>
        <w:t xml:space="preserve"> </w:t>
      </w:r>
      <w:r w:rsidR="00FC1496" w:rsidRPr="00D617E2">
        <w:rPr>
          <w:rFonts w:ascii="Calibri" w:hAnsi="Calibri" w:cs="Calibri"/>
        </w:rPr>
        <w:t>and</w:t>
      </w:r>
      <w:r w:rsidRPr="00D617E2">
        <w:rPr>
          <w:rFonts w:ascii="Calibri" w:hAnsi="Calibri" w:cs="Calibri"/>
        </w:rPr>
        <w:t xml:space="preserve"> if you are an NDNA member</w:t>
      </w:r>
      <w:r w:rsidR="00423D09" w:rsidRPr="00D617E2">
        <w:rPr>
          <w:rFonts w:ascii="Calibri" w:hAnsi="Calibri" w:cs="Calibri"/>
        </w:rPr>
        <w:t xml:space="preserve">, sign </w:t>
      </w:r>
      <w:r w:rsidR="00363F13" w:rsidRPr="00D617E2">
        <w:rPr>
          <w:rFonts w:ascii="Calibri" w:hAnsi="Calibri" w:cs="Calibri"/>
        </w:rPr>
        <w:t>into</w:t>
      </w:r>
      <w:r w:rsidRPr="00D617E2">
        <w:rPr>
          <w:rFonts w:ascii="Calibri" w:hAnsi="Calibri" w:cs="Calibri"/>
        </w:rPr>
        <w:t xml:space="preserve"> the member</w:t>
      </w:r>
      <w:r w:rsidR="00FC1496" w:rsidRPr="00D617E2">
        <w:rPr>
          <w:rFonts w:ascii="Calibri" w:hAnsi="Calibri" w:cs="Calibri"/>
        </w:rPr>
        <w:t xml:space="preserve"> hub.</w:t>
      </w:r>
    </w:p>
    <w:p w14:paraId="77C7A9A9" w14:textId="77777777" w:rsidR="0016737B" w:rsidRPr="00D617E2" w:rsidRDefault="0016737B" w:rsidP="00586810">
      <w:pPr>
        <w:jc w:val="both"/>
        <w:rPr>
          <w:rFonts w:ascii="Calibri" w:hAnsi="Calibri" w:cs="Calibri"/>
        </w:rPr>
      </w:pPr>
    </w:p>
    <w:p w14:paraId="41C4B97F" w14:textId="77777777" w:rsidR="0016737B" w:rsidRPr="00D617E2" w:rsidRDefault="0016737B" w:rsidP="00586810">
      <w:pPr>
        <w:jc w:val="both"/>
        <w:rPr>
          <w:rFonts w:ascii="Calibri" w:hAnsi="Calibri" w:cs="Calibri"/>
          <w:b/>
        </w:rPr>
      </w:pPr>
      <w:r w:rsidRPr="00D617E2">
        <w:rPr>
          <w:rFonts w:ascii="Calibri" w:hAnsi="Calibri" w:cs="Calibri"/>
          <w:b/>
        </w:rPr>
        <w:t xml:space="preserve">Quality </w:t>
      </w:r>
      <w:r w:rsidR="00025803" w:rsidRPr="00D617E2">
        <w:rPr>
          <w:rFonts w:ascii="Calibri" w:hAnsi="Calibri" w:cs="Calibri"/>
          <w:b/>
        </w:rPr>
        <w:t>i</w:t>
      </w:r>
      <w:r w:rsidR="00B64200" w:rsidRPr="00D617E2">
        <w:rPr>
          <w:rFonts w:ascii="Calibri" w:hAnsi="Calibri" w:cs="Calibri"/>
          <w:b/>
        </w:rPr>
        <w:t xml:space="preserve">mprovement </w:t>
      </w:r>
      <w:r w:rsidR="00025803" w:rsidRPr="00D617E2">
        <w:rPr>
          <w:rFonts w:ascii="Calibri" w:hAnsi="Calibri" w:cs="Calibri"/>
          <w:b/>
        </w:rPr>
        <w:t>s</w:t>
      </w:r>
      <w:r w:rsidR="00B64200" w:rsidRPr="00D617E2">
        <w:rPr>
          <w:rFonts w:ascii="Calibri" w:hAnsi="Calibri" w:cs="Calibri"/>
          <w:b/>
        </w:rPr>
        <w:t xml:space="preserve">ervices </w:t>
      </w:r>
    </w:p>
    <w:p w14:paraId="330D15C7" w14:textId="38EC4EC5" w:rsidR="0016737B" w:rsidRPr="00D617E2" w:rsidRDefault="004D1C62" w:rsidP="00F75DE7">
      <w:pPr>
        <w:rPr>
          <w:rFonts w:ascii="Calibri" w:hAnsi="Calibri" w:cs="Calibri"/>
        </w:rPr>
      </w:pPr>
      <w:r w:rsidRPr="00D617E2">
        <w:rPr>
          <w:rFonts w:ascii="Calibri" w:hAnsi="Calibri" w:cs="Calibri"/>
        </w:rPr>
        <w:t xml:space="preserve">NDNA has a range of quality improvement services to support practice. For more </w:t>
      </w:r>
      <w:r w:rsidR="00CF7F46" w:rsidRPr="00D617E2">
        <w:rPr>
          <w:rFonts w:ascii="Calibri" w:hAnsi="Calibri" w:cs="Calibri"/>
        </w:rPr>
        <w:t>information,</w:t>
      </w:r>
      <w:r w:rsidRPr="00D617E2">
        <w:rPr>
          <w:rFonts w:ascii="Calibri" w:hAnsi="Calibri" w:cs="Calibri"/>
        </w:rPr>
        <w:t xml:space="preserve"> please visit </w:t>
      </w:r>
      <w:hyperlink r:id="rId15" w:history="1">
        <w:r w:rsidR="001D53E7" w:rsidRPr="00D617E2">
          <w:rPr>
            <w:rStyle w:val="Hyperlink"/>
            <w:rFonts w:ascii="Calibri" w:hAnsi="Calibri" w:cs="Calibri"/>
          </w:rPr>
          <w:t>https://ndna.org.uk/childcare-quality-improvement-self-evaluation/</w:t>
        </w:r>
      </w:hyperlink>
      <w:r w:rsidR="001D53E7" w:rsidRPr="00D617E2">
        <w:rPr>
          <w:rFonts w:ascii="Calibri" w:hAnsi="Calibri" w:cs="Calibri"/>
        </w:rPr>
        <w:t xml:space="preserve"> </w:t>
      </w:r>
      <w:r w:rsidR="003127D7" w:rsidRPr="00D617E2">
        <w:rPr>
          <w:rFonts w:ascii="Calibri" w:hAnsi="Calibri" w:cs="Calibri"/>
          <w:highlight w:val="yellow"/>
        </w:rPr>
        <w:t xml:space="preserve">and </w:t>
      </w:r>
      <w:hyperlink r:id="rId16" w:history="1">
        <w:r w:rsidR="00E512CD" w:rsidRPr="00D617E2">
          <w:rPr>
            <w:rStyle w:val="Hyperlink"/>
            <w:rFonts w:ascii="Calibri" w:hAnsi="Calibri" w:cs="Calibri"/>
            <w:highlight w:val="yellow"/>
          </w:rPr>
          <w:t>https://ndna.org.uk/nursery-inspection-consultancy/</w:t>
        </w:r>
      </w:hyperlink>
      <w:r w:rsidR="00E512CD" w:rsidRPr="00D617E2">
        <w:rPr>
          <w:rFonts w:ascii="Calibri" w:hAnsi="Calibri" w:cs="Calibri"/>
        </w:rPr>
        <w:t xml:space="preserve"> </w:t>
      </w:r>
    </w:p>
    <w:p w14:paraId="18094890" w14:textId="77777777" w:rsidR="001D53E7" w:rsidRPr="00D617E2" w:rsidRDefault="001D53E7" w:rsidP="00586810">
      <w:pPr>
        <w:jc w:val="both"/>
        <w:rPr>
          <w:rFonts w:ascii="Calibri" w:hAnsi="Calibri" w:cs="Calibri"/>
          <w:b/>
        </w:rPr>
      </w:pPr>
    </w:p>
    <w:p w14:paraId="37318AEA" w14:textId="77777777" w:rsidR="0016737B" w:rsidRPr="00D617E2" w:rsidRDefault="0016737B" w:rsidP="00586810">
      <w:pPr>
        <w:jc w:val="both"/>
        <w:rPr>
          <w:rFonts w:ascii="Calibri" w:hAnsi="Calibri" w:cs="Calibri"/>
          <w:b/>
        </w:rPr>
      </w:pPr>
      <w:r w:rsidRPr="00D617E2">
        <w:rPr>
          <w:rFonts w:ascii="Calibri" w:hAnsi="Calibri" w:cs="Calibri"/>
          <w:b/>
        </w:rPr>
        <w:t>Training</w:t>
      </w:r>
    </w:p>
    <w:p w14:paraId="02AAFB3E" w14:textId="77777777" w:rsidR="00E56AEE" w:rsidRPr="00D617E2" w:rsidRDefault="0016737B" w:rsidP="00586810">
      <w:pPr>
        <w:jc w:val="both"/>
        <w:rPr>
          <w:rFonts w:ascii="Calibri" w:hAnsi="Calibri" w:cs="Calibri"/>
        </w:rPr>
      </w:pPr>
      <w:r w:rsidRPr="00D617E2">
        <w:rPr>
          <w:rFonts w:ascii="Calibri" w:hAnsi="Calibri" w:cs="Calibri"/>
        </w:rPr>
        <w:t>NDNA offers a range of training for the early years workforce both online and face-to-face. For more information visit</w:t>
      </w:r>
      <w:r w:rsidR="001D53E7" w:rsidRPr="00D617E2">
        <w:rPr>
          <w:rFonts w:ascii="Calibri" w:hAnsi="Calibri" w:cs="Calibri"/>
        </w:rPr>
        <w:t>:</w:t>
      </w:r>
      <w:r w:rsidR="003B61F0" w:rsidRPr="00D617E2">
        <w:rPr>
          <w:rFonts w:ascii="Calibri" w:hAnsi="Calibri" w:cs="Calibri"/>
        </w:rPr>
        <w:t xml:space="preserve"> </w:t>
      </w:r>
      <w:hyperlink r:id="rId17" w:history="1">
        <w:r w:rsidR="003B61F0" w:rsidRPr="00D617E2">
          <w:rPr>
            <w:rStyle w:val="Hyperlink"/>
            <w:rFonts w:ascii="Calibri" w:hAnsi="Calibri" w:cs="Calibri"/>
          </w:rPr>
          <w:t>https://ndna.org.uk/hub/training-resources/</w:t>
        </w:r>
      </w:hyperlink>
      <w:r w:rsidR="003B61F0" w:rsidRPr="00D617E2">
        <w:rPr>
          <w:rFonts w:ascii="Calibri" w:hAnsi="Calibri" w:cs="Calibri"/>
        </w:rPr>
        <w:t xml:space="preserve"> </w:t>
      </w:r>
    </w:p>
    <w:p w14:paraId="747530E4" w14:textId="77777777" w:rsidR="00E56AEE" w:rsidRPr="00D617E2" w:rsidRDefault="00E56AEE" w:rsidP="00586810">
      <w:pPr>
        <w:jc w:val="both"/>
        <w:rPr>
          <w:rFonts w:ascii="Calibri" w:hAnsi="Calibri" w:cs="Calibri"/>
        </w:rPr>
      </w:pPr>
    </w:p>
    <w:p w14:paraId="7A990B20" w14:textId="77777777" w:rsidR="004C5BBF" w:rsidRPr="00D617E2" w:rsidRDefault="004C5BBF" w:rsidP="004C5BBF">
      <w:pPr>
        <w:jc w:val="both"/>
        <w:rPr>
          <w:rFonts w:ascii="Calibri" w:hAnsi="Calibri" w:cs="Calibri"/>
          <w:bCs/>
        </w:rPr>
      </w:pPr>
      <w:r w:rsidRPr="00D617E2">
        <w:rPr>
          <w:rFonts w:ascii="Calibri" w:hAnsi="Calibri" w:cs="Calibri"/>
          <w:b/>
        </w:rPr>
        <w:t>Employment law updates</w:t>
      </w:r>
    </w:p>
    <w:p w14:paraId="5C4CB3AC" w14:textId="45E4AF12" w:rsidR="004C5BBF" w:rsidRPr="00D617E2" w:rsidRDefault="004C5BBF" w:rsidP="004C5BBF">
      <w:pPr>
        <w:rPr>
          <w:rFonts w:ascii="Calibri" w:hAnsi="Calibri" w:cs="Calibri"/>
          <w:bCs/>
        </w:rPr>
      </w:pPr>
      <w:r w:rsidRPr="00D617E2">
        <w:rPr>
          <w:rFonts w:ascii="Calibri" w:hAnsi="Calibri" w:cs="Calibri"/>
          <w:bCs/>
        </w:rPr>
        <w:t xml:space="preserve">NDNA’s corporate partners, Citation, provide a range of HR resources: </w:t>
      </w:r>
      <w:hyperlink r:id="rId18" w:history="1">
        <w:r w:rsidRPr="00D617E2">
          <w:rPr>
            <w:rStyle w:val="Hyperlink"/>
            <w:rFonts w:ascii="Calibri" w:hAnsi="Calibri" w:cs="Calibri"/>
            <w:bCs/>
          </w:rPr>
          <w:t>https://www.citation.co.uk/</w:t>
        </w:r>
      </w:hyperlink>
      <w:r w:rsidRPr="00D617E2">
        <w:rPr>
          <w:rFonts w:ascii="Calibri" w:hAnsi="Calibri" w:cs="Calibri"/>
          <w:bCs/>
        </w:rPr>
        <w:t xml:space="preserve">  </w:t>
      </w:r>
    </w:p>
    <w:p w14:paraId="4EF9EC5B" w14:textId="77777777" w:rsidR="004C5BBF" w:rsidRPr="00D617E2" w:rsidRDefault="004C5BBF" w:rsidP="00586810">
      <w:pPr>
        <w:jc w:val="both"/>
        <w:rPr>
          <w:rFonts w:ascii="Calibri" w:hAnsi="Calibri" w:cs="Calibri"/>
        </w:rPr>
      </w:pPr>
    </w:p>
    <w:p w14:paraId="7E7C3135" w14:textId="13EEB199" w:rsidR="002536D2" w:rsidRPr="00D617E2" w:rsidRDefault="002536D2" w:rsidP="004C5BBF">
      <w:pPr>
        <w:rPr>
          <w:rFonts w:ascii="Calibri" w:hAnsi="Calibri" w:cs="Calibri"/>
          <w:b/>
        </w:rPr>
      </w:pPr>
      <w:r w:rsidRPr="00D617E2">
        <w:rPr>
          <w:rFonts w:ascii="Calibri" w:hAnsi="Calibri" w:cs="Calibri"/>
          <w:b/>
        </w:rPr>
        <w:t>Debt Recover</w:t>
      </w:r>
      <w:r w:rsidR="00F47ED3" w:rsidRPr="00D617E2">
        <w:rPr>
          <w:rFonts w:ascii="Calibri" w:hAnsi="Calibri" w:cs="Calibri"/>
          <w:b/>
        </w:rPr>
        <w:t>y</w:t>
      </w:r>
      <w:r w:rsidRPr="00D617E2">
        <w:rPr>
          <w:rFonts w:ascii="Calibri" w:hAnsi="Calibri" w:cs="Calibri"/>
          <w:b/>
        </w:rPr>
        <w:t xml:space="preserve"> Guide </w:t>
      </w:r>
    </w:p>
    <w:p w14:paraId="30C0081E" w14:textId="274FD2AC" w:rsidR="003515E9" w:rsidRPr="00D617E2" w:rsidRDefault="001C6A59" w:rsidP="00586810">
      <w:pPr>
        <w:jc w:val="both"/>
        <w:rPr>
          <w:rFonts w:ascii="Calibri" w:hAnsi="Calibri" w:cs="Calibri"/>
        </w:rPr>
      </w:pPr>
      <w:hyperlink r:id="rId19" w:history="1">
        <w:r w:rsidRPr="00D617E2">
          <w:rPr>
            <w:rStyle w:val="Hyperlink"/>
            <w:rFonts w:ascii="Calibri" w:hAnsi="Calibri" w:cs="Calibri"/>
          </w:rPr>
          <w:t>https://bit.ly/ArclegalDebtrecoveryguide</w:t>
        </w:r>
      </w:hyperlink>
    </w:p>
    <w:p w14:paraId="44370527" w14:textId="77777777" w:rsidR="001C6A59" w:rsidRPr="00D617E2" w:rsidRDefault="001C6A59" w:rsidP="00586810">
      <w:pPr>
        <w:jc w:val="both"/>
        <w:rPr>
          <w:rFonts w:ascii="Calibri" w:hAnsi="Calibri" w:cs="Calibri"/>
        </w:rPr>
      </w:pPr>
    </w:p>
    <w:p w14:paraId="58F0C76D" w14:textId="60914A58" w:rsidR="002536D2" w:rsidRPr="00D617E2" w:rsidRDefault="002536D2" w:rsidP="00586810">
      <w:pPr>
        <w:jc w:val="both"/>
        <w:rPr>
          <w:rFonts w:ascii="Calibri" w:hAnsi="Calibri" w:cs="Calibri"/>
        </w:rPr>
      </w:pPr>
      <w:r w:rsidRPr="00D617E2">
        <w:rPr>
          <w:rFonts w:ascii="Calibri" w:hAnsi="Calibri" w:cs="Calibri"/>
          <w:b/>
        </w:rPr>
        <w:t>Legal Assistance Portal:</w:t>
      </w:r>
      <w:r w:rsidRPr="00D617E2">
        <w:rPr>
          <w:rFonts w:ascii="Calibri" w:hAnsi="Calibri" w:cs="Calibri"/>
        </w:rPr>
        <w:t xml:space="preserve"> </w:t>
      </w:r>
      <w:r w:rsidR="009F1EAC" w:rsidRPr="00D617E2">
        <w:rPr>
          <w:rFonts w:ascii="Calibri" w:hAnsi="Calibri" w:cs="Calibri"/>
        </w:rPr>
        <w:t>L</w:t>
      </w:r>
      <w:r w:rsidRPr="00D617E2">
        <w:rPr>
          <w:rFonts w:ascii="Calibri" w:hAnsi="Calibri" w:cs="Calibri"/>
        </w:rPr>
        <w:t>og in to request legal advice call-back slots</w:t>
      </w:r>
    </w:p>
    <w:p w14:paraId="281F8873" w14:textId="77777777" w:rsidR="002536D2" w:rsidRPr="00D617E2" w:rsidRDefault="002536D2" w:rsidP="00586810">
      <w:pPr>
        <w:jc w:val="both"/>
        <w:rPr>
          <w:rFonts w:ascii="Calibri" w:hAnsi="Calibri" w:cs="Calibri"/>
        </w:rPr>
      </w:pPr>
      <w:hyperlink r:id="rId20" w:history="1">
        <w:r w:rsidRPr="00D617E2">
          <w:rPr>
            <w:rStyle w:val="Hyperlink"/>
            <w:rFonts w:ascii="Calibri" w:hAnsi="Calibri" w:cs="Calibri"/>
          </w:rPr>
          <w:t>https://legalassistportal.arclegal.co.uk/SiteUser/Logon?ReturnUrl=%2F</w:t>
        </w:r>
      </w:hyperlink>
      <w:r w:rsidRPr="00D617E2">
        <w:rPr>
          <w:rFonts w:ascii="Calibri" w:hAnsi="Calibri" w:cs="Calibri"/>
        </w:rPr>
        <w:t xml:space="preserve"> </w:t>
      </w:r>
    </w:p>
    <w:p w14:paraId="5CC2742D" w14:textId="77777777" w:rsidR="002536D2" w:rsidRPr="00D617E2" w:rsidRDefault="002536D2" w:rsidP="00586810">
      <w:pPr>
        <w:jc w:val="both"/>
        <w:rPr>
          <w:rFonts w:ascii="Calibri" w:hAnsi="Calibri" w:cs="Calibri"/>
        </w:rPr>
      </w:pPr>
    </w:p>
    <w:p w14:paraId="2AEFB85E" w14:textId="77777777" w:rsidR="00E56AEE" w:rsidRPr="00D617E2" w:rsidRDefault="00E56AEE" w:rsidP="00586810">
      <w:pPr>
        <w:jc w:val="both"/>
        <w:rPr>
          <w:rFonts w:ascii="Calibri" w:hAnsi="Calibri" w:cs="Calibri"/>
        </w:rPr>
      </w:pPr>
    </w:p>
    <w:p w14:paraId="4980B5B4" w14:textId="77777777" w:rsidR="00E56AEE" w:rsidRPr="00D617E2" w:rsidRDefault="00E56AEE" w:rsidP="00586810">
      <w:pPr>
        <w:jc w:val="both"/>
        <w:rPr>
          <w:rFonts w:ascii="Calibri" w:hAnsi="Calibri" w:cs="Calibri"/>
        </w:rPr>
      </w:pPr>
    </w:p>
    <w:p w14:paraId="69C7A623" w14:textId="77777777" w:rsidR="00E56AEE" w:rsidRPr="00D617E2" w:rsidRDefault="00E56AEE" w:rsidP="00586810">
      <w:pPr>
        <w:jc w:val="both"/>
        <w:rPr>
          <w:rFonts w:ascii="Calibri" w:hAnsi="Calibri" w:cs="Calibri"/>
        </w:rPr>
      </w:pPr>
    </w:p>
    <w:p w14:paraId="2B3D6E33" w14:textId="77777777" w:rsidR="00E56AEE" w:rsidRPr="00D617E2" w:rsidRDefault="00E56AEE" w:rsidP="00586810">
      <w:pPr>
        <w:jc w:val="both"/>
        <w:rPr>
          <w:rFonts w:ascii="Calibri" w:hAnsi="Calibri" w:cs="Calibri"/>
        </w:rPr>
      </w:pPr>
    </w:p>
    <w:p w14:paraId="6EB95A10" w14:textId="77777777" w:rsidR="00E56AEE" w:rsidRPr="00D617E2" w:rsidRDefault="00E56AEE" w:rsidP="00586810">
      <w:pPr>
        <w:jc w:val="both"/>
        <w:rPr>
          <w:rFonts w:ascii="Calibri" w:hAnsi="Calibri" w:cs="Calibri"/>
        </w:rPr>
      </w:pPr>
    </w:p>
    <w:p w14:paraId="57C11936" w14:textId="77777777" w:rsidR="00E56AEE" w:rsidRPr="00D617E2" w:rsidRDefault="00E56AEE" w:rsidP="00586810">
      <w:pPr>
        <w:jc w:val="both"/>
        <w:rPr>
          <w:rFonts w:ascii="Calibri" w:hAnsi="Calibri" w:cs="Calibri"/>
        </w:rPr>
      </w:pPr>
    </w:p>
    <w:p w14:paraId="25F12122" w14:textId="77777777" w:rsidR="00E56AEE" w:rsidRPr="00D617E2" w:rsidRDefault="00E56AEE" w:rsidP="00586810">
      <w:pPr>
        <w:jc w:val="both"/>
        <w:rPr>
          <w:rFonts w:ascii="Calibri" w:hAnsi="Calibri" w:cs="Calibri"/>
        </w:rPr>
      </w:pPr>
    </w:p>
    <w:p w14:paraId="69B1A34E" w14:textId="0C585F79" w:rsidR="00D428D4" w:rsidRPr="00D617E2" w:rsidRDefault="00D428D4" w:rsidP="00D428D4">
      <w:pPr>
        <w:pStyle w:val="H1"/>
        <w:rPr>
          <w:rFonts w:ascii="Calibri" w:eastAsia="Arial" w:hAnsi="Calibri" w:cs="Calibri"/>
        </w:rPr>
      </w:pPr>
      <w:bookmarkStart w:id="16" w:name="_Toc239165543"/>
      <w:bookmarkStart w:id="17" w:name="_Toc126686055"/>
      <w:r w:rsidRPr="00D617E2">
        <w:rPr>
          <w:rFonts w:ascii="Calibri" w:eastAsia="Arial" w:hAnsi="Calibri" w:cs="Calibri"/>
        </w:rPr>
        <w:lastRenderedPageBreak/>
        <w:t>Safeguarding Children and Child Protection Policy</w:t>
      </w:r>
      <w:bookmarkEnd w:id="16"/>
      <w:r w:rsidRPr="00D617E2">
        <w:rPr>
          <w:rFonts w:ascii="Calibri" w:eastAsia="Arial" w:hAnsi="Calibri" w:cs="Calibri"/>
        </w:rPr>
        <w:t xml:space="preserve"> </w:t>
      </w:r>
      <w:bookmarkEnd w:id="17"/>
    </w:p>
    <w:p w14:paraId="2C77AA10" w14:textId="77777777" w:rsidR="00C22ABD" w:rsidRPr="00D617E2" w:rsidRDefault="00C22ABD" w:rsidP="00586810">
      <w:pPr>
        <w:jc w:val="both"/>
        <w:rPr>
          <w:rFonts w:ascii="Calibri" w:hAnsi="Calibri" w:cs="Calibri"/>
        </w:rPr>
      </w:pPr>
    </w:p>
    <w:p w14:paraId="7D730A2A" w14:textId="77777777" w:rsidR="007F4B3C" w:rsidRPr="00D617E2" w:rsidRDefault="007F4B3C" w:rsidP="007F4B3C">
      <w:pPr>
        <w:jc w:val="both"/>
        <w:rPr>
          <w:rFonts w:ascii="Calibri" w:eastAsia="Calibri" w:hAnsi="Calibri" w:cs="Calibri"/>
          <w:szCs w:val="22"/>
        </w:rPr>
      </w:pPr>
    </w:p>
    <w:p w14:paraId="03C0B602" w14:textId="049E1EC5" w:rsidR="00D428D4" w:rsidRPr="00D617E2" w:rsidRDefault="00D428D4" w:rsidP="007328FB">
      <w:pPr>
        <w:rPr>
          <w:rFonts w:ascii="Calibri" w:hAnsi="Calibri"/>
          <w:u w:val="single"/>
        </w:rPr>
      </w:pPr>
      <w:bookmarkStart w:id="18" w:name="_Toc119397315"/>
      <w:r w:rsidRPr="00D617E2">
        <w:rPr>
          <w:rFonts w:ascii="Calibri" w:hAnsi="Calibri"/>
          <w:u w:val="single"/>
        </w:rPr>
        <w:t>PART 1: Safeguarding children and child protection procedures</w:t>
      </w:r>
      <w:bookmarkEnd w:id="18"/>
    </w:p>
    <w:p w14:paraId="131321CD" w14:textId="77777777" w:rsidR="00D428D4" w:rsidRPr="00D617E2" w:rsidRDefault="00D428D4" w:rsidP="00D428D4">
      <w:pPr>
        <w:jc w:val="both"/>
      </w:pPr>
    </w:p>
    <w:p w14:paraId="60047C5A" w14:textId="3DFBEA8E" w:rsidR="00D428D4" w:rsidRPr="00D617E2" w:rsidRDefault="00D428D4" w:rsidP="007328FB">
      <w:pPr>
        <w:rPr>
          <w:rFonts w:ascii="Calibri" w:hAnsi="Calibri" w:cs="Calibri"/>
        </w:rPr>
      </w:pPr>
      <w:bookmarkStart w:id="19" w:name="_Toc499020561"/>
      <w:bookmarkStart w:id="20" w:name="_Toc119397316"/>
      <w:r w:rsidRPr="00D617E2">
        <w:rPr>
          <w:rFonts w:ascii="Calibri" w:hAnsi="Calibri" w:cs="Calibri"/>
          <w:b/>
          <w:bCs/>
        </w:rPr>
        <w:t>Introduction</w:t>
      </w:r>
      <w:bookmarkEnd w:id="19"/>
      <w:bookmarkEnd w:id="20"/>
    </w:p>
    <w:p w14:paraId="27238275" w14:textId="58E67BFD" w:rsidR="00D428D4" w:rsidRPr="00D617E2" w:rsidRDefault="000914C5" w:rsidP="00D428D4">
      <w:pPr>
        <w:autoSpaceDE w:val="0"/>
        <w:autoSpaceDN w:val="0"/>
        <w:adjustRightInd w:val="0"/>
        <w:jc w:val="both"/>
        <w:rPr>
          <w:rFonts w:ascii="Calibri" w:hAnsi="Calibri" w:cs="Calibri"/>
          <w:color w:val="000000"/>
        </w:rPr>
      </w:pPr>
      <w:r>
        <w:rPr>
          <w:rFonts w:ascii="Calibri" w:hAnsi="Calibri" w:cs="Calibri"/>
          <w:b/>
          <w:bCs/>
          <w:color w:val="000000"/>
        </w:rPr>
        <w:t>Nesham Nursery</w:t>
      </w:r>
      <w:r w:rsidR="00D428D4" w:rsidRPr="00D617E2">
        <w:rPr>
          <w:rFonts w:ascii="Calibri" w:hAnsi="Calibri" w:cs="Calibri"/>
          <w:color w:val="000000"/>
        </w:rPr>
        <w:t xml:space="preserve"> is dedicated to the support, development and promotion of high-quality care and education for the benefit of </w:t>
      </w:r>
      <w:r w:rsidR="00EC5695" w:rsidRPr="00D617E2">
        <w:rPr>
          <w:rFonts w:ascii="Calibri" w:hAnsi="Calibri" w:cs="Calibri"/>
          <w:color w:val="000000"/>
        </w:rPr>
        <w:t xml:space="preserve">our </w:t>
      </w:r>
      <w:r w:rsidR="00D428D4" w:rsidRPr="00D617E2">
        <w:rPr>
          <w:rFonts w:ascii="Calibri" w:hAnsi="Calibri" w:cs="Calibri"/>
          <w:color w:val="000000"/>
        </w:rPr>
        <w:t>children, families and communit</w:t>
      </w:r>
      <w:r w:rsidR="00EC5695" w:rsidRPr="00D617E2">
        <w:rPr>
          <w:rFonts w:ascii="Calibri" w:hAnsi="Calibri" w:cs="Calibri"/>
          <w:color w:val="000000"/>
        </w:rPr>
        <w:t>y</w:t>
      </w:r>
      <w:r w:rsidR="00586017" w:rsidRPr="00D617E2">
        <w:rPr>
          <w:rFonts w:ascii="Calibri" w:hAnsi="Calibri" w:cs="Calibri"/>
          <w:color w:val="000000"/>
        </w:rPr>
        <w:t xml:space="preserve">. </w:t>
      </w:r>
      <w:r w:rsidR="00EC5695" w:rsidRPr="00D617E2">
        <w:rPr>
          <w:rFonts w:ascii="Calibri" w:hAnsi="Calibri" w:cs="Calibri"/>
          <w:color w:val="000000"/>
        </w:rPr>
        <w:t>We are</w:t>
      </w:r>
      <w:r w:rsidR="00D428D4" w:rsidRPr="00D617E2">
        <w:rPr>
          <w:rFonts w:ascii="Calibri" w:hAnsi="Calibri" w:cs="Calibri"/>
          <w:color w:val="000000"/>
        </w:rPr>
        <w:t xml:space="preserve"> committed to safeguarding children and promoting their welfare</w:t>
      </w:r>
      <w:r w:rsidR="00B6052C" w:rsidRPr="00D617E2">
        <w:rPr>
          <w:rFonts w:ascii="Calibri" w:hAnsi="Calibri" w:cs="Calibri"/>
          <w:color w:val="000000"/>
        </w:rPr>
        <w:t xml:space="preserve"> through building a </w:t>
      </w:r>
      <w:r w:rsidR="00B43602" w:rsidRPr="00D617E2">
        <w:rPr>
          <w:rFonts w:ascii="Calibri" w:hAnsi="Calibri" w:cs="Calibri"/>
          <w:color w:val="000000"/>
        </w:rPr>
        <w:t xml:space="preserve">safe </w:t>
      </w:r>
      <w:r w:rsidR="00B6052C" w:rsidRPr="00D617E2">
        <w:rPr>
          <w:rFonts w:ascii="Calibri" w:hAnsi="Calibri" w:cs="Calibri"/>
          <w:color w:val="000000"/>
        </w:rPr>
        <w:t>organisational culture</w:t>
      </w:r>
      <w:r w:rsidR="00D428D4" w:rsidRPr="00D617E2">
        <w:rPr>
          <w:rFonts w:ascii="Calibri" w:hAnsi="Calibri" w:cs="Calibri"/>
          <w:color w:val="000000"/>
        </w:rPr>
        <w:t>.</w:t>
      </w:r>
    </w:p>
    <w:p w14:paraId="18507C5A" w14:textId="77777777" w:rsidR="00D428D4" w:rsidRPr="00D617E2" w:rsidRDefault="00D428D4" w:rsidP="00D428D4">
      <w:pPr>
        <w:autoSpaceDE w:val="0"/>
        <w:autoSpaceDN w:val="0"/>
        <w:adjustRightInd w:val="0"/>
        <w:jc w:val="both"/>
        <w:rPr>
          <w:rFonts w:ascii="Calibri" w:hAnsi="Calibri" w:cs="Calibri"/>
          <w:color w:val="000000"/>
        </w:rPr>
      </w:pPr>
    </w:p>
    <w:p w14:paraId="462342BD" w14:textId="00758652"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All </w:t>
      </w:r>
      <w:r w:rsidR="004828E3" w:rsidRPr="00D617E2">
        <w:rPr>
          <w:rFonts w:ascii="Calibri" w:hAnsi="Calibri" w:cs="Calibri"/>
          <w:color w:val="000000"/>
        </w:rPr>
        <w:t xml:space="preserve">staff, </w:t>
      </w:r>
      <w:r w:rsidR="00133D43" w:rsidRPr="00D617E2">
        <w:rPr>
          <w:rFonts w:ascii="Calibri" w:hAnsi="Calibri" w:cs="Calibri"/>
          <w:color w:val="000000"/>
        </w:rPr>
        <w:t>students and volunteers</w:t>
      </w:r>
      <w:r w:rsidRPr="00D617E2">
        <w:rPr>
          <w:rFonts w:ascii="Calibri" w:hAnsi="Calibri" w:cs="Calibri"/>
          <w:color w:val="000000"/>
        </w:rPr>
        <w:t xml:space="preserve"> have a responsibility for safeguarding children, being vigilant and identifying and reporting any safeguarding concerns, in line with this and supporting policies, including:</w:t>
      </w:r>
    </w:p>
    <w:p w14:paraId="37AEB78E" w14:textId="362D3EA3" w:rsidR="00665841" w:rsidRPr="00D617E2" w:rsidRDefault="00665841" w:rsidP="00D428D4">
      <w:pPr>
        <w:autoSpaceDE w:val="0"/>
        <w:autoSpaceDN w:val="0"/>
        <w:adjustRightInd w:val="0"/>
        <w:jc w:val="both"/>
        <w:rPr>
          <w:rFonts w:ascii="Calibri" w:hAnsi="Calibri" w:cs="Calibri"/>
          <w:color w:val="000000"/>
        </w:rPr>
      </w:pPr>
    </w:p>
    <w:tbl>
      <w:tblPr>
        <w:tblStyle w:val="TableGrid"/>
        <w:tblW w:w="0" w:type="auto"/>
        <w:tblLook w:val="04A0" w:firstRow="1" w:lastRow="0" w:firstColumn="1" w:lastColumn="0" w:noHBand="0" w:noVBand="1"/>
      </w:tblPr>
      <w:tblGrid>
        <w:gridCol w:w="4508"/>
        <w:gridCol w:w="4508"/>
      </w:tblGrid>
      <w:tr w:rsidR="00625B73" w:rsidRPr="00D617E2" w14:paraId="03C0F3EC" w14:textId="77777777" w:rsidTr="00E64418">
        <w:trPr>
          <w:trHeight w:val="151"/>
        </w:trPr>
        <w:tc>
          <w:tcPr>
            <w:tcW w:w="4508" w:type="dxa"/>
          </w:tcPr>
          <w:p w14:paraId="2E3C4A4A" w14:textId="340195BC" w:rsidR="00625B73" w:rsidRPr="00D617E2" w:rsidRDefault="00625B73" w:rsidP="00625B73">
            <w:pPr>
              <w:autoSpaceDE w:val="0"/>
              <w:autoSpaceDN w:val="0"/>
              <w:adjustRightInd w:val="0"/>
              <w:rPr>
                <w:rFonts w:cs="Calibri"/>
                <w:color w:val="000000"/>
              </w:rPr>
            </w:pPr>
            <w:r w:rsidRPr="00D617E2">
              <w:rPr>
                <w:rFonts w:cs="Calibri"/>
                <w:color w:val="000000"/>
              </w:rPr>
              <w:t>Acceptable internet use policy</w:t>
            </w:r>
          </w:p>
        </w:tc>
        <w:tc>
          <w:tcPr>
            <w:tcW w:w="4508" w:type="dxa"/>
          </w:tcPr>
          <w:p w14:paraId="59FAC0BD" w14:textId="47F7D539" w:rsidR="00625B73" w:rsidRPr="00D617E2" w:rsidRDefault="007104D6" w:rsidP="00625B73">
            <w:pPr>
              <w:autoSpaceDE w:val="0"/>
              <w:autoSpaceDN w:val="0"/>
              <w:adjustRightInd w:val="0"/>
              <w:spacing w:after="200" w:line="276" w:lineRule="auto"/>
              <w:contextualSpacing/>
              <w:rPr>
                <w:rFonts w:cs="Calibri"/>
                <w:color w:val="000000"/>
              </w:rPr>
            </w:pPr>
            <w:r w:rsidRPr="00D617E2">
              <w:rPr>
                <w:rFonts w:cs="Calibri"/>
                <w:color w:val="000000"/>
              </w:rPr>
              <w:t>Online safety policy</w:t>
            </w:r>
          </w:p>
        </w:tc>
      </w:tr>
      <w:tr w:rsidR="00862B27" w:rsidRPr="00D617E2" w14:paraId="55B8DE2C" w14:textId="77777777" w:rsidTr="00E64418">
        <w:tc>
          <w:tcPr>
            <w:tcW w:w="4508" w:type="dxa"/>
          </w:tcPr>
          <w:p w14:paraId="1C5A4F5F" w14:textId="0182CEDB" w:rsidR="00862B27" w:rsidRPr="00D617E2" w:rsidRDefault="000A3857" w:rsidP="00862B27">
            <w:pPr>
              <w:autoSpaceDE w:val="0"/>
              <w:autoSpaceDN w:val="0"/>
              <w:adjustRightInd w:val="0"/>
              <w:spacing w:after="200" w:line="276" w:lineRule="auto"/>
              <w:contextualSpacing/>
              <w:rPr>
                <w:rFonts w:cs="Calibri"/>
                <w:color w:val="000000"/>
              </w:rPr>
            </w:pPr>
            <w:r w:rsidRPr="00D617E2">
              <w:rPr>
                <w:rFonts w:cs="Calibri"/>
                <w:color w:val="000000"/>
              </w:rPr>
              <w:t>Attendance policy</w:t>
            </w:r>
          </w:p>
        </w:tc>
        <w:tc>
          <w:tcPr>
            <w:tcW w:w="4508" w:type="dxa"/>
          </w:tcPr>
          <w:p w14:paraId="4FA3B08D" w14:textId="33C3297C" w:rsidR="00862B27" w:rsidRPr="00D617E2" w:rsidRDefault="007104D6" w:rsidP="00862B27">
            <w:pPr>
              <w:autoSpaceDE w:val="0"/>
              <w:autoSpaceDN w:val="0"/>
              <w:adjustRightInd w:val="0"/>
              <w:spacing w:after="200" w:line="276" w:lineRule="auto"/>
              <w:contextualSpacing/>
              <w:rPr>
                <w:rFonts w:cs="Calibri"/>
                <w:color w:val="000000"/>
              </w:rPr>
            </w:pPr>
            <w:r w:rsidRPr="002070F9">
              <w:rPr>
                <w:rFonts w:cs="Calibri"/>
                <w:color w:val="000000"/>
              </w:rPr>
              <w:t>Photography and filming children policy</w:t>
            </w:r>
          </w:p>
        </w:tc>
      </w:tr>
      <w:tr w:rsidR="00862B27" w:rsidRPr="00D617E2" w14:paraId="41587009" w14:textId="77777777" w:rsidTr="00E64418">
        <w:tc>
          <w:tcPr>
            <w:tcW w:w="4508" w:type="dxa"/>
          </w:tcPr>
          <w:p w14:paraId="30302CBB" w14:textId="7AEF8964" w:rsidR="00862B27" w:rsidRPr="00D617E2" w:rsidRDefault="00862B27" w:rsidP="00862B27">
            <w:pPr>
              <w:autoSpaceDE w:val="0"/>
              <w:autoSpaceDN w:val="0"/>
              <w:adjustRightInd w:val="0"/>
              <w:spacing w:after="200" w:line="276" w:lineRule="auto"/>
              <w:contextualSpacing/>
              <w:rPr>
                <w:rFonts w:cs="Calibri"/>
                <w:color w:val="000000"/>
              </w:rPr>
            </w:pPr>
            <w:r w:rsidRPr="00D617E2">
              <w:rPr>
                <w:rFonts w:cs="Calibri"/>
                <w:color w:val="000000"/>
              </w:rPr>
              <w:t>CCTV policy</w:t>
            </w:r>
          </w:p>
        </w:tc>
        <w:tc>
          <w:tcPr>
            <w:tcW w:w="4508" w:type="dxa"/>
          </w:tcPr>
          <w:p w14:paraId="4330C73E" w14:textId="4346B66E" w:rsidR="00862B27" w:rsidRPr="00D617E2" w:rsidRDefault="00862B27" w:rsidP="00862B27">
            <w:pPr>
              <w:autoSpaceDE w:val="0"/>
              <w:autoSpaceDN w:val="0"/>
              <w:adjustRightInd w:val="0"/>
              <w:spacing w:after="200" w:line="276" w:lineRule="auto"/>
              <w:contextualSpacing/>
              <w:rPr>
                <w:rFonts w:cs="Calibri"/>
                <w:color w:val="000000"/>
              </w:rPr>
            </w:pPr>
            <w:r w:rsidRPr="00D617E2">
              <w:rPr>
                <w:rFonts w:cs="Calibri"/>
                <w:color w:val="000000"/>
              </w:rPr>
              <w:t>Promoting positive behaviour policy</w:t>
            </w:r>
          </w:p>
        </w:tc>
      </w:tr>
      <w:tr w:rsidR="00862B27" w:rsidRPr="00D617E2" w14:paraId="773DE263" w14:textId="77777777" w:rsidTr="00E64418">
        <w:tc>
          <w:tcPr>
            <w:tcW w:w="4508" w:type="dxa"/>
          </w:tcPr>
          <w:p w14:paraId="78CEF34A" w14:textId="5276BB89" w:rsidR="00862B27" w:rsidRPr="00D617E2" w:rsidRDefault="00862B27" w:rsidP="00862B27">
            <w:pPr>
              <w:autoSpaceDE w:val="0"/>
              <w:autoSpaceDN w:val="0"/>
              <w:adjustRightInd w:val="0"/>
              <w:spacing w:after="200" w:line="276" w:lineRule="auto"/>
              <w:contextualSpacing/>
              <w:rPr>
                <w:rFonts w:cs="Calibri"/>
                <w:color w:val="000000"/>
              </w:rPr>
            </w:pPr>
            <w:r w:rsidRPr="00D617E2">
              <w:rPr>
                <w:rFonts w:cs="Calibri"/>
                <w:color w:val="000000"/>
              </w:rPr>
              <w:t>Data protection and confidentiality policy</w:t>
            </w:r>
          </w:p>
        </w:tc>
        <w:tc>
          <w:tcPr>
            <w:tcW w:w="4508" w:type="dxa"/>
          </w:tcPr>
          <w:p w14:paraId="36585EE9" w14:textId="0AD16BDC" w:rsidR="00862B27" w:rsidRPr="00D617E2" w:rsidRDefault="00862B27" w:rsidP="00862B27">
            <w:pPr>
              <w:autoSpaceDE w:val="0"/>
              <w:autoSpaceDN w:val="0"/>
              <w:adjustRightInd w:val="0"/>
              <w:spacing w:after="200" w:line="276" w:lineRule="auto"/>
              <w:contextualSpacing/>
              <w:rPr>
                <w:rFonts w:cs="Calibri"/>
                <w:color w:val="000000"/>
              </w:rPr>
            </w:pPr>
            <w:r w:rsidRPr="00D617E2">
              <w:rPr>
                <w:rFonts w:cs="Calibri"/>
                <w:color w:val="000000"/>
              </w:rPr>
              <w:t>Recruitment, selection and suitability of staff policy</w:t>
            </w:r>
          </w:p>
        </w:tc>
      </w:tr>
      <w:tr w:rsidR="00862B27" w:rsidRPr="00D617E2" w14:paraId="399B99DE" w14:textId="77777777" w:rsidTr="00E64418">
        <w:tc>
          <w:tcPr>
            <w:tcW w:w="4508" w:type="dxa"/>
          </w:tcPr>
          <w:p w14:paraId="1C22F6B0" w14:textId="30055A80" w:rsidR="00862B27" w:rsidRPr="00D617E2" w:rsidRDefault="00862B27" w:rsidP="00862B27">
            <w:pPr>
              <w:autoSpaceDE w:val="0"/>
              <w:autoSpaceDN w:val="0"/>
              <w:adjustRightInd w:val="0"/>
              <w:rPr>
                <w:rFonts w:cs="Calibri"/>
                <w:color w:val="000000"/>
              </w:rPr>
            </w:pPr>
            <w:r w:rsidRPr="00D617E2">
              <w:rPr>
                <w:rFonts w:cs="Calibri"/>
                <w:color w:val="000000"/>
              </w:rPr>
              <w:t>Emergency lockdown policy</w:t>
            </w:r>
          </w:p>
        </w:tc>
        <w:tc>
          <w:tcPr>
            <w:tcW w:w="4508" w:type="dxa"/>
          </w:tcPr>
          <w:p w14:paraId="045E8832" w14:textId="1F239EDB" w:rsidR="00862B27" w:rsidRPr="00D617E2" w:rsidRDefault="00862B27" w:rsidP="00862B27">
            <w:pPr>
              <w:autoSpaceDE w:val="0"/>
              <w:autoSpaceDN w:val="0"/>
              <w:adjustRightInd w:val="0"/>
              <w:spacing w:after="200" w:line="276" w:lineRule="auto"/>
              <w:contextualSpacing/>
              <w:rPr>
                <w:rFonts w:cs="Calibri"/>
                <w:color w:val="000000"/>
              </w:rPr>
            </w:pPr>
            <w:r w:rsidRPr="00D617E2">
              <w:rPr>
                <w:rFonts w:cs="Calibri"/>
                <w:color w:val="000000"/>
              </w:rPr>
              <w:t>Respectful intimate care policy</w:t>
            </w:r>
          </w:p>
        </w:tc>
      </w:tr>
      <w:tr w:rsidR="00767298" w:rsidRPr="00D617E2" w14:paraId="62504C69" w14:textId="77777777" w:rsidTr="00E64418">
        <w:tc>
          <w:tcPr>
            <w:tcW w:w="4508" w:type="dxa"/>
          </w:tcPr>
          <w:p w14:paraId="216A99DD" w14:textId="586DB146"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Inclusion and equality policy</w:t>
            </w:r>
          </w:p>
        </w:tc>
        <w:tc>
          <w:tcPr>
            <w:tcW w:w="4508" w:type="dxa"/>
          </w:tcPr>
          <w:p w14:paraId="119D8051" w14:textId="4A2268C3"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Social networking policy</w:t>
            </w:r>
          </w:p>
        </w:tc>
      </w:tr>
      <w:tr w:rsidR="00767298" w:rsidRPr="00D617E2" w14:paraId="2C4C89BA" w14:textId="77777777" w:rsidTr="00E64418">
        <w:tc>
          <w:tcPr>
            <w:tcW w:w="4508" w:type="dxa"/>
          </w:tcPr>
          <w:p w14:paraId="3D903FB2" w14:textId="03369CEE"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Late collection and non-collection of children policy</w:t>
            </w:r>
          </w:p>
        </w:tc>
        <w:tc>
          <w:tcPr>
            <w:tcW w:w="4508" w:type="dxa"/>
          </w:tcPr>
          <w:p w14:paraId="61E86A8D" w14:textId="2519E0C0"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Special educational needs and disabilities (SEND) policy</w:t>
            </w:r>
          </w:p>
        </w:tc>
      </w:tr>
      <w:tr w:rsidR="00767298" w:rsidRPr="00D617E2" w14:paraId="76F11F2D" w14:textId="77777777" w:rsidTr="00E64418">
        <w:tc>
          <w:tcPr>
            <w:tcW w:w="4508" w:type="dxa"/>
          </w:tcPr>
          <w:p w14:paraId="0F4C6AA2" w14:textId="612F0969"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Lone working policy</w:t>
            </w:r>
          </w:p>
        </w:tc>
        <w:tc>
          <w:tcPr>
            <w:tcW w:w="4508" w:type="dxa"/>
          </w:tcPr>
          <w:p w14:paraId="01A375F6" w14:textId="6CCFEC68"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Staff code of conduct</w:t>
            </w:r>
          </w:p>
        </w:tc>
      </w:tr>
      <w:tr w:rsidR="00767298" w:rsidRPr="00D617E2" w14:paraId="5466F0C7" w14:textId="77777777" w:rsidTr="00E64418">
        <w:tc>
          <w:tcPr>
            <w:tcW w:w="4508" w:type="dxa"/>
          </w:tcPr>
          <w:p w14:paraId="3769C9AF" w14:textId="6488EEC4"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Looked after children policy</w:t>
            </w:r>
          </w:p>
        </w:tc>
        <w:tc>
          <w:tcPr>
            <w:tcW w:w="4508" w:type="dxa"/>
          </w:tcPr>
          <w:p w14:paraId="706B0335" w14:textId="7FAD36A2"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Supervision of children policy</w:t>
            </w:r>
          </w:p>
        </w:tc>
      </w:tr>
      <w:tr w:rsidR="00767298" w:rsidRPr="00D617E2" w14:paraId="1C53FDC6" w14:textId="77777777" w:rsidTr="00E64418">
        <w:tc>
          <w:tcPr>
            <w:tcW w:w="4508" w:type="dxa"/>
          </w:tcPr>
          <w:p w14:paraId="12BBC0D2" w14:textId="743CBC14" w:rsidR="00767298" w:rsidRPr="00D617E2" w:rsidRDefault="00767298" w:rsidP="00767298">
            <w:pPr>
              <w:autoSpaceDE w:val="0"/>
              <w:autoSpaceDN w:val="0"/>
              <w:adjustRightInd w:val="0"/>
              <w:rPr>
                <w:rFonts w:cs="Calibri"/>
                <w:color w:val="000000"/>
              </w:rPr>
            </w:pPr>
            <w:r w:rsidRPr="00D617E2">
              <w:rPr>
                <w:rFonts w:cs="Calibri"/>
                <w:color w:val="000000"/>
              </w:rPr>
              <w:t>Low-level concern policy</w:t>
            </w:r>
          </w:p>
        </w:tc>
        <w:tc>
          <w:tcPr>
            <w:tcW w:w="4508" w:type="dxa"/>
          </w:tcPr>
          <w:p w14:paraId="47E0F641" w14:textId="3315D193"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Supervision of visitors policy</w:t>
            </w:r>
          </w:p>
        </w:tc>
      </w:tr>
      <w:tr w:rsidR="00767298" w:rsidRPr="00D617E2" w14:paraId="6F5E1662" w14:textId="77777777" w:rsidTr="00E64418">
        <w:tc>
          <w:tcPr>
            <w:tcW w:w="4508" w:type="dxa"/>
          </w:tcPr>
          <w:p w14:paraId="6C866402" w14:textId="5908342A"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Missing child from nursery policy</w:t>
            </w:r>
          </w:p>
        </w:tc>
        <w:tc>
          <w:tcPr>
            <w:tcW w:w="4508" w:type="dxa"/>
          </w:tcPr>
          <w:p w14:paraId="7AB791B7" w14:textId="63CF5BC1" w:rsidR="00767298" w:rsidRPr="00D617E2" w:rsidRDefault="00767298" w:rsidP="00767298">
            <w:pPr>
              <w:autoSpaceDE w:val="0"/>
              <w:autoSpaceDN w:val="0"/>
              <w:adjustRightInd w:val="0"/>
              <w:spacing w:after="200" w:line="276" w:lineRule="auto"/>
              <w:contextualSpacing/>
              <w:rPr>
                <w:rFonts w:cs="Calibri"/>
                <w:color w:val="000000"/>
              </w:rPr>
            </w:pPr>
            <w:r w:rsidRPr="002070F9">
              <w:rPr>
                <w:rFonts w:cs="Calibri"/>
                <w:color w:val="000000"/>
              </w:rPr>
              <w:t>Supervision policy</w:t>
            </w:r>
          </w:p>
        </w:tc>
      </w:tr>
      <w:tr w:rsidR="00767298" w:rsidRPr="00D617E2" w14:paraId="41DE9435" w14:textId="77777777" w:rsidTr="00E64418">
        <w:tc>
          <w:tcPr>
            <w:tcW w:w="4508" w:type="dxa"/>
          </w:tcPr>
          <w:p w14:paraId="0EA1E7B5" w14:textId="2AC6147D"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Missing child from outings policy</w:t>
            </w:r>
          </w:p>
        </w:tc>
        <w:tc>
          <w:tcPr>
            <w:tcW w:w="4508" w:type="dxa"/>
          </w:tcPr>
          <w:p w14:paraId="7442CDD0" w14:textId="13F8597C"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Volunteers policy</w:t>
            </w:r>
          </w:p>
        </w:tc>
      </w:tr>
      <w:tr w:rsidR="00767298" w:rsidRPr="00D617E2" w14:paraId="69D544D1" w14:textId="77777777" w:rsidTr="00E64418">
        <w:tc>
          <w:tcPr>
            <w:tcW w:w="4508" w:type="dxa"/>
          </w:tcPr>
          <w:p w14:paraId="25B792B3" w14:textId="0C0CC21A"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Mobile phone and electronic device use policy</w:t>
            </w:r>
          </w:p>
        </w:tc>
        <w:tc>
          <w:tcPr>
            <w:tcW w:w="4508" w:type="dxa"/>
          </w:tcPr>
          <w:p w14:paraId="0E839AC6" w14:textId="398DA517"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Whistleblowing policy</w:t>
            </w:r>
          </w:p>
        </w:tc>
      </w:tr>
      <w:tr w:rsidR="00767298" w:rsidRPr="00D617E2" w14:paraId="15B55751" w14:textId="77777777" w:rsidTr="00E64418">
        <w:tc>
          <w:tcPr>
            <w:tcW w:w="4508" w:type="dxa"/>
          </w:tcPr>
          <w:p w14:paraId="45685C88" w14:textId="44D99A61"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Nappy changing policy</w:t>
            </w:r>
          </w:p>
        </w:tc>
        <w:tc>
          <w:tcPr>
            <w:tcW w:w="4508" w:type="dxa"/>
          </w:tcPr>
          <w:p w14:paraId="4FB2B422" w14:textId="0A03424B" w:rsidR="00767298" w:rsidRPr="00D617E2" w:rsidRDefault="00767298" w:rsidP="00767298">
            <w:pPr>
              <w:autoSpaceDE w:val="0"/>
              <w:autoSpaceDN w:val="0"/>
              <w:adjustRightInd w:val="0"/>
              <w:spacing w:after="200" w:line="276" w:lineRule="auto"/>
              <w:contextualSpacing/>
              <w:rPr>
                <w:rFonts w:cs="Calibri"/>
                <w:color w:val="000000"/>
              </w:rPr>
            </w:pPr>
            <w:r w:rsidRPr="00D617E2">
              <w:rPr>
                <w:rFonts w:cs="Calibri"/>
                <w:color w:val="000000"/>
              </w:rPr>
              <w:t>Young workers policy</w:t>
            </w:r>
          </w:p>
        </w:tc>
      </w:tr>
    </w:tbl>
    <w:p w14:paraId="00C8D2C1" w14:textId="77777777" w:rsidR="00665841" w:rsidRPr="00D617E2" w:rsidRDefault="00665841" w:rsidP="00D428D4">
      <w:pPr>
        <w:autoSpaceDE w:val="0"/>
        <w:autoSpaceDN w:val="0"/>
        <w:adjustRightInd w:val="0"/>
        <w:jc w:val="both"/>
        <w:rPr>
          <w:rFonts w:ascii="Calibri" w:hAnsi="Calibri" w:cs="Calibri"/>
          <w:color w:val="000000"/>
        </w:rPr>
      </w:pPr>
    </w:p>
    <w:p w14:paraId="61D6C055" w14:textId="416A8E1C" w:rsidR="00D428D4" w:rsidRPr="00D617E2" w:rsidRDefault="006F5274" w:rsidP="00D428D4">
      <w:pPr>
        <w:autoSpaceDE w:val="0"/>
        <w:autoSpaceDN w:val="0"/>
        <w:adjustRightInd w:val="0"/>
        <w:jc w:val="both"/>
        <w:rPr>
          <w:rFonts w:ascii="Calibri" w:hAnsi="Calibri" w:cs="Calibri"/>
          <w:color w:val="000000"/>
        </w:rPr>
      </w:pPr>
      <w:r w:rsidRPr="00D617E2">
        <w:rPr>
          <w:rFonts w:ascii="Calibri" w:hAnsi="Calibri" w:cs="Calibri"/>
          <w:color w:val="000000"/>
        </w:rPr>
        <w:t>We ensure all</w:t>
      </w:r>
      <w:r w:rsidR="00D428D4" w:rsidRPr="00D617E2">
        <w:rPr>
          <w:rFonts w:ascii="Calibri" w:hAnsi="Calibri" w:cs="Calibri"/>
          <w:color w:val="000000"/>
        </w:rPr>
        <w:t xml:space="preserve"> staff</w:t>
      </w:r>
      <w:r w:rsidRPr="00D617E2">
        <w:rPr>
          <w:rFonts w:ascii="Calibri" w:hAnsi="Calibri" w:cs="Calibri"/>
          <w:color w:val="000000"/>
        </w:rPr>
        <w:t>, students and volunteers</w:t>
      </w:r>
      <w:r w:rsidR="006421BD" w:rsidRPr="00D617E2">
        <w:rPr>
          <w:rFonts w:ascii="Calibri" w:hAnsi="Calibri" w:cs="Calibri"/>
          <w:color w:val="000000"/>
        </w:rPr>
        <w:t xml:space="preserve"> </w:t>
      </w:r>
      <w:r w:rsidR="00D428D4" w:rsidRPr="00D617E2">
        <w:rPr>
          <w:rFonts w:ascii="Calibri" w:hAnsi="Calibri" w:cs="Calibri"/>
          <w:color w:val="000000"/>
        </w:rPr>
        <w:t xml:space="preserve">have the necessary knowledge and skills to carry out their duties and </w:t>
      </w:r>
      <w:r w:rsidR="006265D1" w:rsidRPr="00D617E2">
        <w:rPr>
          <w:rFonts w:ascii="Calibri" w:hAnsi="Calibri" w:cs="Calibri"/>
          <w:color w:val="000000"/>
        </w:rPr>
        <w:t>are confident to implement the</w:t>
      </w:r>
      <w:r w:rsidR="00980708" w:rsidRPr="00D617E2">
        <w:rPr>
          <w:rFonts w:ascii="Calibri" w:hAnsi="Calibri" w:cs="Calibri"/>
          <w:color w:val="000000"/>
        </w:rPr>
        <w:t>se</w:t>
      </w:r>
      <w:r w:rsidR="00D428D4" w:rsidRPr="00D617E2">
        <w:rPr>
          <w:rFonts w:ascii="Calibri" w:hAnsi="Calibri" w:cs="Calibri"/>
          <w:color w:val="000000"/>
        </w:rPr>
        <w:t xml:space="preserve"> policy and procedures</w:t>
      </w:r>
      <w:r w:rsidR="0047508F" w:rsidRPr="00D617E2">
        <w:rPr>
          <w:rFonts w:ascii="Calibri" w:hAnsi="Calibri" w:cs="Calibri"/>
          <w:color w:val="000000"/>
        </w:rPr>
        <w:t xml:space="preserve"> on an ongoing basis to </w:t>
      </w:r>
      <w:r w:rsidR="00D428D4" w:rsidRPr="00D617E2">
        <w:rPr>
          <w:rFonts w:ascii="Calibri" w:hAnsi="Calibri" w:cs="Calibri"/>
          <w:color w:val="000000"/>
        </w:rPr>
        <w:t>support them in promoting and safeguarding the welfare of children.</w:t>
      </w:r>
      <w:r w:rsidR="00C54C33" w:rsidRPr="00D617E2">
        <w:rPr>
          <w:rFonts w:ascii="Calibri" w:hAnsi="Calibri" w:cs="Calibri"/>
          <w:color w:val="000000"/>
        </w:rPr>
        <w:t xml:space="preserve"> </w:t>
      </w:r>
      <w:r w:rsidR="00D428D4" w:rsidRPr="00D617E2">
        <w:rPr>
          <w:rFonts w:ascii="Calibri" w:hAnsi="Calibri" w:cs="Calibri"/>
          <w:color w:val="000000"/>
        </w:rPr>
        <w:t>This is achieved through recruitment</w:t>
      </w:r>
      <w:r w:rsidR="001350FD" w:rsidRPr="00D617E2">
        <w:rPr>
          <w:rFonts w:ascii="Calibri" w:hAnsi="Calibri" w:cs="Calibri"/>
          <w:color w:val="000000"/>
        </w:rPr>
        <w:t xml:space="preserve"> and </w:t>
      </w:r>
      <w:r w:rsidR="00D428D4" w:rsidRPr="00D617E2">
        <w:rPr>
          <w:rFonts w:ascii="Calibri" w:hAnsi="Calibri" w:cs="Calibri"/>
          <w:color w:val="000000"/>
        </w:rPr>
        <w:t xml:space="preserve">induction processes and by offering </w:t>
      </w:r>
      <w:r w:rsidR="00893AA4" w:rsidRPr="00D617E2">
        <w:rPr>
          <w:rFonts w:ascii="Calibri" w:hAnsi="Calibri" w:cs="Calibri"/>
          <w:color w:val="000000"/>
        </w:rPr>
        <w:t xml:space="preserve">ongoing </w:t>
      </w:r>
      <w:r w:rsidR="00D428D4" w:rsidRPr="00D617E2">
        <w:rPr>
          <w:rFonts w:ascii="Calibri" w:hAnsi="Calibri" w:cs="Calibri"/>
          <w:color w:val="000000"/>
        </w:rPr>
        <w:t>training and support to all staff, appropriate to their specific role</w:t>
      </w:r>
      <w:r w:rsidR="00B967DA" w:rsidRPr="00D617E2">
        <w:rPr>
          <w:rFonts w:ascii="Calibri" w:hAnsi="Calibri" w:cs="Calibri"/>
          <w:color w:val="000000"/>
        </w:rPr>
        <w:t>, in line with t</w:t>
      </w:r>
      <w:r w:rsidR="00625231" w:rsidRPr="00D617E2">
        <w:rPr>
          <w:rFonts w:ascii="Calibri" w:hAnsi="Calibri" w:cs="Calibri"/>
          <w:color w:val="000000"/>
        </w:rPr>
        <w:t>he criteria set out in Annex C of the EYFS</w:t>
      </w:r>
      <w:r w:rsidR="00D428D4" w:rsidRPr="00D617E2">
        <w:rPr>
          <w:rFonts w:ascii="Calibri" w:hAnsi="Calibri" w:cs="Calibri"/>
          <w:color w:val="000000"/>
        </w:rPr>
        <w:t xml:space="preserve">. </w:t>
      </w:r>
    </w:p>
    <w:p w14:paraId="24342219" w14:textId="77777777" w:rsidR="00625231" w:rsidRPr="00D617E2" w:rsidRDefault="00625231" w:rsidP="00D428D4">
      <w:pPr>
        <w:autoSpaceDE w:val="0"/>
        <w:autoSpaceDN w:val="0"/>
        <w:adjustRightInd w:val="0"/>
        <w:jc w:val="both"/>
        <w:rPr>
          <w:rFonts w:ascii="Calibri" w:hAnsi="Calibri" w:cs="Calibri"/>
          <w:color w:val="000000"/>
        </w:rPr>
      </w:pPr>
    </w:p>
    <w:p w14:paraId="5FB8241F" w14:textId="50767E8D" w:rsidR="00D428D4" w:rsidRPr="00D617E2" w:rsidRDefault="00893AA4" w:rsidP="00D428D4">
      <w:pPr>
        <w:autoSpaceDE w:val="0"/>
        <w:autoSpaceDN w:val="0"/>
        <w:adjustRightInd w:val="0"/>
        <w:jc w:val="both"/>
        <w:rPr>
          <w:rFonts w:ascii="Calibri" w:hAnsi="Calibri" w:cs="Calibri"/>
          <w:color w:val="000000"/>
        </w:rPr>
      </w:pPr>
      <w:r w:rsidRPr="00D617E2">
        <w:rPr>
          <w:rFonts w:ascii="Calibri" w:hAnsi="Calibri" w:cs="Calibri"/>
          <w:color w:val="000000"/>
        </w:rPr>
        <w:lastRenderedPageBreak/>
        <w:t>This</w:t>
      </w:r>
      <w:r w:rsidR="00D428D4" w:rsidRPr="00D617E2">
        <w:rPr>
          <w:rFonts w:ascii="Calibri" w:hAnsi="Calibri" w:cs="Calibri"/>
          <w:color w:val="000000"/>
        </w:rPr>
        <w:t xml:space="preserve"> policy is reviewed annually to ensure it remains in line with statutory guidance. Its effectiveness is monitored through staff and stakeholder reviews, appraisals and feedback to ensure appropriate knowledge and awareness is in place. </w:t>
      </w:r>
    </w:p>
    <w:p w14:paraId="1C645664" w14:textId="77777777" w:rsidR="00E54248" w:rsidRPr="00D617E2" w:rsidRDefault="00E54248" w:rsidP="00D428D4">
      <w:pPr>
        <w:autoSpaceDE w:val="0"/>
        <w:autoSpaceDN w:val="0"/>
        <w:adjustRightInd w:val="0"/>
        <w:jc w:val="both"/>
        <w:rPr>
          <w:rFonts w:ascii="Calibri" w:hAnsi="Calibri" w:cs="Calibri"/>
          <w:color w:val="000000"/>
        </w:rPr>
      </w:pPr>
    </w:p>
    <w:p w14:paraId="03B54CD9" w14:textId="7EE7C458"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It is the responsibility of every staff member</w:t>
      </w:r>
      <w:r w:rsidR="00475F1A" w:rsidRPr="00D617E2">
        <w:rPr>
          <w:rFonts w:ascii="Calibri" w:hAnsi="Calibri" w:cs="Calibri"/>
          <w:color w:val="000000"/>
        </w:rPr>
        <w:t xml:space="preserve">, student and volunteer </w:t>
      </w:r>
      <w:r w:rsidRPr="00D617E2">
        <w:rPr>
          <w:rFonts w:ascii="Calibri" w:hAnsi="Calibri" w:cs="Calibri"/>
          <w:color w:val="000000"/>
        </w:rPr>
        <w:t>to report any breaches of this policy to the Designated Safeguarding Lead (DSL).</w:t>
      </w:r>
    </w:p>
    <w:p w14:paraId="514A6483" w14:textId="77777777" w:rsidR="00D428D4" w:rsidRPr="00D617E2" w:rsidRDefault="00D428D4" w:rsidP="00D428D4">
      <w:pPr>
        <w:autoSpaceDE w:val="0"/>
        <w:autoSpaceDN w:val="0"/>
        <w:adjustRightInd w:val="0"/>
        <w:jc w:val="both"/>
        <w:rPr>
          <w:rFonts w:ascii="Calibri" w:hAnsi="Calibri" w:cs="Calibri"/>
          <w:color w:val="000000"/>
        </w:rPr>
      </w:pPr>
    </w:p>
    <w:p w14:paraId="2DFECF6E" w14:textId="77878082" w:rsidR="00D428D4" w:rsidRPr="00D617E2" w:rsidRDefault="00D428D4" w:rsidP="00475F1A">
      <w:pPr>
        <w:rPr>
          <w:rFonts w:ascii="Calibri" w:hAnsi="Calibri" w:cs="Calibri"/>
          <w:b/>
          <w:bCs/>
        </w:rPr>
      </w:pPr>
      <w:bookmarkStart w:id="21" w:name="_Toc119397317"/>
      <w:r w:rsidRPr="00D617E2">
        <w:rPr>
          <w:rFonts w:ascii="Calibri" w:hAnsi="Calibri" w:cs="Calibri"/>
          <w:b/>
          <w:bCs/>
        </w:rPr>
        <w:t>Policy intention</w:t>
      </w:r>
      <w:bookmarkEnd w:id="21"/>
    </w:p>
    <w:p w14:paraId="236880A3" w14:textId="0BE45B13"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The policy makes it clear that all staff</w:t>
      </w:r>
      <w:r w:rsidR="00475F1A" w:rsidRPr="00D617E2">
        <w:rPr>
          <w:rFonts w:ascii="Calibri" w:hAnsi="Calibri" w:cs="Calibri"/>
          <w:color w:val="000000"/>
        </w:rPr>
        <w:t>, students and volunteers</w:t>
      </w:r>
      <w:r w:rsidRPr="00D617E2">
        <w:rPr>
          <w:rFonts w:ascii="Calibri" w:hAnsi="Calibri" w:cs="Calibri"/>
          <w:color w:val="000000"/>
        </w:rPr>
        <w:t xml:space="preserve"> have a responsibility to safeguard children and young people and to protect them from harm</w:t>
      </w:r>
      <w:r w:rsidR="00BE38DF" w:rsidRPr="00B94D6C">
        <w:rPr>
          <w:rStyle w:val="FootnoteReference"/>
          <w:rFonts w:ascii="Calibri" w:hAnsi="Calibri" w:cs="Calibri"/>
          <w:color w:val="000000"/>
        </w:rPr>
        <w:footnoteReference w:id="2"/>
      </w:r>
      <w:r w:rsidRPr="00B94D6C">
        <w:rPr>
          <w:rFonts w:ascii="Calibri" w:hAnsi="Calibri" w:cs="Calibri"/>
          <w:color w:val="000000"/>
        </w:rPr>
        <w:t>.</w:t>
      </w:r>
      <w:r w:rsidRPr="00D617E2">
        <w:rPr>
          <w:rFonts w:ascii="Calibri" w:hAnsi="Calibri" w:cs="Calibri"/>
          <w:color w:val="000000"/>
        </w:rPr>
        <w:t xml:space="preserve"> It aims to raise awareness of how to safeguard and promote the welfare of children and provides procedures should a child protection issue arise.</w:t>
      </w:r>
    </w:p>
    <w:p w14:paraId="06BF8B97" w14:textId="77777777" w:rsidR="00132DDA" w:rsidRPr="00D617E2" w:rsidRDefault="00132DDA" w:rsidP="00D428D4">
      <w:pPr>
        <w:autoSpaceDE w:val="0"/>
        <w:autoSpaceDN w:val="0"/>
        <w:adjustRightInd w:val="0"/>
        <w:jc w:val="both"/>
        <w:rPr>
          <w:rFonts w:ascii="Calibri" w:hAnsi="Calibri" w:cs="Calibri"/>
          <w:color w:val="000000"/>
        </w:rPr>
      </w:pPr>
    </w:p>
    <w:p w14:paraId="7B1BA03D" w14:textId="4D753AE6" w:rsidR="00D428D4" w:rsidRPr="00D617E2" w:rsidRDefault="00D428D4" w:rsidP="00D428D4">
      <w:pPr>
        <w:autoSpaceDE w:val="0"/>
        <w:autoSpaceDN w:val="0"/>
        <w:adjustRightInd w:val="0"/>
        <w:jc w:val="both"/>
        <w:rPr>
          <w:rFonts w:ascii="Calibri" w:hAnsi="Calibri"/>
        </w:rPr>
      </w:pPr>
      <w:r w:rsidRPr="00D617E2">
        <w:rPr>
          <w:rFonts w:ascii="Calibri" w:hAnsi="Calibri"/>
        </w:rPr>
        <w:t>This policy applies to all children up to the age of 18 years whether living with their families, in state care, or living independently (</w:t>
      </w:r>
      <w:r w:rsidRPr="00D617E2">
        <w:rPr>
          <w:rFonts w:ascii="Calibri" w:hAnsi="Calibri"/>
          <w:i/>
        </w:rPr>
        <w:t>Working together to safeguard children</w:t>
      </w:r>
      <w:r w:rsidRPr="00D617E2">
        <w:rPr>
          <w:rFonts w:ascii="Calibri" w:hAnsi="Calibri"/>
        </w:rPr>
        <w:t>).</w:t>
      </w:r>
    </w:p>
    <w:p w14:paraId="6DDF38BF" w14:textId="77777777" w:rsidR="00D428D4" w:rsidRPr="00D617E2" w:rsidRDefault="00D428D4" w:rsidP="00D428D4">
      <w:pPr>
        <w:autoSpaceDE w:val="0"/>
        <w:autoSpaceDN w:val="0"/>
        <w:adjustRightInd w:val="0"/>
        <w:jc w:val="both"/>
        <w:rPr>
          <w:rFonts w:ascii="Calibri" w:hAnsi="Calibri" w:cs="Calibri"/>
          <w:color w:val="000000"/>
        </w:rPr>
      </w:pPr>
    </w:p>
    <w:p w14:paraId="2790E981" w14:textId="77777777" w:rsidR="00D428D4" w:rsidRPr="00D617E2" w:rsidRDefault="00D428D4" w:rsidP="00D428D4">
      <w:pPr>
        <w:jc w:val="both"/>
        <w:rPr>
          <w:rFonts w:ascii="Calibri" w:eastAsia="Calibri" w:hAnsi="Calibri" w:cs="Calibri"/>
          <w:sz w:val="22"/>
          <w:szCs w:val="22"/>
        </w:rPr>
      </w:pPr>
      <w:r w:rsidRPr="00D617E2">
        <w:rPr>
          <w:rFonts w:ascii="Calibri" w:eastAsia="Arial" w:hAnsi="Calibri" w:cs="Calibri"/>
        </w:rPr>
        <w:t xml:space="preserve">Safeguarding and promoting the welfare of children, in relation to this policy, is defined as: </w:t>
      </w:r>
    </w:p>
    <w:p w14:paraId="0987A9F1" w14:textId="77777777" w:rsidR="00CE5820" w:rsidRPr="00D617E2" w:rsidRDefault="00CE5820" w:rsidP="00BE4998">
      <w:pPr>
        <w:pStyle w:val="ListParagraph"/>
        <w:numPr>
          <w:ilvl w:val="0"/>
          <w:numId w:val="129"/>
        </w:numPr>
        <w:rPr>
          <w:rFonts w:ascii="Calibri" w:hAnsi="Calibri" w:cs="Calibri"/>
        </w:rPr>
      </w:pPr>
      <w:r w:rsidRPr="00D617E2">
        <w:rPr>
          <w:rFonts w:ascii="Calibri" w:eastAsia="Arial" w:hAnsi="Calibri" w:cs="Calibri"/>
        </w:rPr>
        <w:t>Providing help and support to meet the needs of children as soon as problems emerge</w:t>
      </w:r>
    </w:p>
    <w:p w14:paraId="7D5AC5E9" w14:textId="4DB5B524" w:rsidR="00D428D4" w:rsidRPr="00D617E2" w:rsidRDefault="00D428D4" w:rsidP="00BE4998">
      <w:pPr>
        <w:pStyle w:val="ListParagraph"/>
        <w:numPr>
          <w:ilvl w:val="0"/>
          <w:numId w:val="129"/>
        </w:numPr>
        <w:rPr>
          <w:rFonts w:ascii="Calibri" w:hAnsi="Calibri" w:cs="Calibri"/>
        </w:rPr>
      </w:pPr>
      <w:r w:rsidRPr="00D617E2">
        <w:rPr>
          <w:rFonts w:ascii="Calibri" w:eastAsia="Arial" w:hAnsi="Calibri" w:cs="Calibri"/>
        </w:rPr>
        <w:t>Protecting children from maltreatment</w:t>
      </w:r>
      <w:r w:rsidR="00CE5820" w:rsidRPr="00D617E2">
        <w:rPr>
          <w:rFonts w:ascii="Calibri" w:eastAsia="Arial" w:hAnsi="Calibri" w:cs="Calibri"/>
        </w:rPr>
        <w:t>, whether that is within or outside the home, including online</w:t>
      </w:r>
    </w:p>
    <w:p w14:paraId="1E6789DC" w14:textId="57CC9EF6" w:rsidR="00D428D4" w:rsidRPr="00D617E2" w:rsidRDefault="00D428D4" w:rsidP="00BE4998">
      <w:pPr>
        <w:pStyle w:val="ListParagraph"/>
        <w:numPr>
          <w:ilvl w:val="0"/>
          <w:numId w:val="129"/>
        </w:numPr>
        <w:rPr>
          <w:rFonts w:ascii="Calibri" w:hAnsi="Calibri" w:cs="Calibri"/>
        </w:rPr>
      </w:pPr>
      <w:r w:rsidRPr="00D617E2">
        <w:rPr>
          <w:rFonts w:ascii="Calibri" w:eastAsia="Arial" w:hAnsi="Calibri" w:cs="Calibri"/>
        </w:rPr>
        <w:t xml:space="preserve">Preventing impairment of children’s </w:t>
      </w:r>
      <w:r w:rsidR="00637FCE" w:rsidRPr="00D617E2">
        <w:rPr>
          <w:rFonts w:ascii="Calibri" w:eastAsia="Arial" w:hAnsi="Calibri" w:cs="Calibri"/>
        </w:rPr>
        <w:t xml:space="preserve">mental and physical </w:t>
      </w:r>
      <w:r w:rsidRPr="00D617E2">
        <w:rPr>
          <w:rFonts w:ascii="Calibri" w:eastAsia="Arial" w:hAnsi="Calibri" w:cs="Calibri"/>
        </w:rPr>
        <w:t xml:space="preserve">health or development </w:t>
      </w:r>
    </w:p>
    <w:p w14:paraId="05208D79" w14:textId="3EBEF5E2" w:rsidR="00D428D4" w:rsidRPr="00D617E2" w:rsidRDefault="00D428D4" w:rsidP="00BE4998">
      <w:pPr>
        <w:pStyle w:val="ListParagraph"/>
        <w:numPr>
          <w:ilvl w:val="0"/>
          <w:numId w:val="129"/>
        </w:numPr>
        <w:rPr>
          <w:rFonts w:ascii="Calibri" w:hAnsi="Calibri" w:cs="Calibri"/>
        </w:rPr>
      </w:pPr>
      <w:r w:rsidRPr="00D617E2">
        <w:rPr>
          <w:rFonts w:ascii="Calibri" w:eastAsia="Arial" w:hAnsi="Calibri" w:cs="Calibri"/>
        </w:rPr>
        <w:t>Ensuring that children grow up in circumstances consistent with the provision of safe and effective care</w:t>
      </w:r>
    </w:p>
    <w:p w14:paraId="3BA2182E" w14:textId="5042BD16" w:rsidR="006614C5" w:rsidRPr="00D617E2" w:rsidRDefault="006614C5" w:rsidP="00BE4998">
      <w:pPr>
        <w:pStyle w:val="ListParagraph"/>
        <w:numPr>
          <w:ilvl w:val="0"/>
          <w:numId w:val="129"/>
        </w:numPr>
        <w:rPr>
          <w:rFonts w:ascii="Calibri" w:hAnsi="Calibri" w:cs="Calibri"/>
        </w:rPr>
      </w:pPr>
      <w:r w:rsidRPr="00D617E2">
        <w:rPr>
          <w:rFonts w:ascii="Calibri" w:hAnsi="Calibri" w:cs="Calibri"/>
        </w:rPr>
        <w:t>Promoting the upbringing of children with their birth parents, or otherwise family network through a kinship care arrangement, wherever possible and where this is in the best interests of the child</w:t>
      </w:r>
      <w:r w:rsidR="00543818" w:rsidRPr="00D617E2">
        <w:rPr>
          <w:rFonts w:ascii="Calibri" w:hAnsi="Calibri" w:cs="Calibri"/>
        </w:rPr>
        <w:t>ren</w:t>
      </w:r>
    </w:p>
    <w:p w14:paraId="4CE0188C" w14:textId="6836E506" w:rsidR="00D428D4" w:rsidRPr="00D617E2" w:rsidRDefault="00D428D4" w:rsidP="00BE4998">
      <w:pPr>
        <w:pStyle w:val="ListParagraph"/>
        <w:numPr>
          <w:ilvl w:val="0"/>
          <w:numId w:val="129"/>
        </w:numPr>
        <w:rPr>
          <w:rFonts w:ascii="Calibri" w:hAnsi="Calibri" w:cs="Calibri"/>
        </w:rPr>
      </w:pPr>
      <w:r w:rsidRPr="00D617E2">
        <w:rPr>
          <w:rFonts w:ascii="Calibri" w:eastAsia="Arial" w:hAnsi="Calibri" w:cs="Calibri"/>
        </w:rPr>
        <w:t>Taking action to enable all children to have the best outcomes</w:t>
      </w:r>
      <w:r w:rsidR="00543818" w:rsidRPr="00D617E2">
        <w:rPr>
          <w:rFonts w:ascii="Calibri" w:eastAsia="Arial" w:hAnsi="Calibri" w:cs="Calibri"/>
        </w:rPr>
        <w:t xml:space="preserve"> in line with the outcomes set out in the Children’s </w:t>
      </w:r>
      <w:r w:rsidR="000F27CA" w:rsidRPr="00D617E2">
        <w:rPr>
          <w:rFonts w:ascii="Calibri" w:eastAsia="Arial" w:hAnsi="Calibri" w:cs="Calibri"/>
        </w:rPr>
        <w:t>S</w:t>
      </w:r>
      <w:r w:rsidR="00543818" w:rsidRPr="00D617E2">
        <w:rPr>
          <w:rFonts w:ascii="Calibri" w:eastAsia="Arial" w:hAnsi="Calibri" w:cs="Calibri"/>
        </w:rPr>
        <w:t>ocial Care National Framework</w:t>
      </w:r>
      <w:r w:rsidRPr="00D617E2">
        <w:rPr>
          <w:rFonts w:ascii="Calibri" w:eastAsia="Arial" w:hAnsi="Calibri" w:cs="Calibri"/>
        </w:rPr>
        <w:t>.</w:t>
      </w:r>
    </w:p>
    <w:p w14:paraId="335AAC44" w14:textId="77777777" w:rsidR="00D428D4" w:rsidRPr="00D617E2" w:rsidRDefault="00D428D4" w:rsidP="00D428D4">
      <w:pPr>
        <w:jc w:val="both"/>
        <w:rPr>
          <w:rFonts w:ascii="Calibri" w:eastAsia="Arial" w:hAnsi="Calibri" w:cs="Calibri"/>
          <w:i/>
        </w:rPr>
      </w:pPr>
    </w:p>
    <w:p w14:paraId="388F8724" w14:textId="69CCCFF1"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Child protection is an integral part of safeguarding children and promoting their overall welfare</w:t>
      </w:r>
      <w:r w:rsidR="00586017" w:rsidRPr="00D617E2">
        <w:rPr>
          <w:rFonts w:ascii="Calibri" w:hAnsi="Calibri" w:cs="Calibri"/>
          <w:color w:val="000000"/>
        </w:rPr>
        <w:t xml:space="preserve">. </w:t>
      </w:r>
      <w:r w:rsidRPr="00D617E2">
        <w:rPr>
          <w:rFonts w:ascii="Calibri" w:hAnsi="Calibri" w:cs="Calibri"/>
          <w:color w:val="000000"/>
        </w:rPr>
        <w:t>In this policy, child protection shall mean:</w:t>
      </w:r>
    </w:p>
    <w:p w14:paraId="75405321" w14:textId="554195F8" w:rsidR="00D428D4" w:rsidRPr="00D617E2" w:rsidRDefault="00D428D4" w:rsidP="00BE4998">
      <w:pPr>
        <w:pStyle w:val="ListParagraph"/>
        <w:numPr>
          <w:ilvl w:val="0"/>
          <w:numId w:val="233"/>
        </w:numPr>
        <w:autoSpaceDE w:val="0"/>
        <w:autoSpaceDN w:val="0"/>
        <w:adjustRightInd w:val="0"/>
        <w:spacing w:after="200" w:line="276" w:lineRule="auto"/>
        <w:contextualSpacing/>
        <w:rPr>
          <w:rFonts w:ascii="Calibri" w:hAnsi="Calibri" w:cs="Calibri"/>
          <w:color w:val="000000"/>
        </w:rPr>
      </w:pPr>
      <w:r w:rsidRPr="00D617E2">
        <w:rPr>
          <w:rFonts w:ascii="Calibri" w:hAnsi="Calibri" w:cs="Calibri"/>
          <w:color w:val="000000"/>
        </w:rPr>
        <w:t xml:space="preserve">The activity that is undertaken to protect specific children who </w:t>
      </w:r>
      <w:r w:rsidR="007B258B" w:rsidRPr="00D617E2">
        <w:rPr>
          <w:rFonts w:ascii="Calibri" w:hAnsi="Calibri" w:cs="Calibri"/>
          <w:color w:val="000000"/>
        </w:rPr>
        <w:t xml:space="preserve">are </w:t>
      </w:r>
      <w:r w:rsidR="00725B2F" w:rsidRPr="00D617E2">
        <w:rPr>
          <w:rFonts w:ascii="Calibri" w:hAnsi="Calibri" w:cs="Calibri"/>
          <w:color w:val="000000"/>
        </w:rPr>
        <w:t>suspected to be suffering</w:t>
      </w:r>
      <w:r w:rsidR="007B258B" w:rsidRPr="00D617E2">
        <w:rPr>
          <w:rFonts w:ascii="Calibri" w:hAnsi="Calibri" w:cs="Calibri"/>
          <w:color w:val="000000"/>
        </w:rPr>
        <w:t xml:space="preserve">, or likely to suffer, </w:t>
      </w:r>
      <w:r w:rsidRPr="00D617E2">
        <w:rPr>
          <w:rFonts w:ascii="Calibri" w:hAnsi="Calibri" w:cs="Calibri"/>
          <w:color w:val="000000"/>
        </w:rPr>
        <w:t xml:space="preserve">significant harm. </w:t>
      </w:r>
      <w:r w:rsidR="007B258B" w:rsidRPr="00D617E2">
        <w:rPr>
          <w:rFonts w:ascii="Calibri" w:hAnsi="Calibri" w:cs="Calibri"/>
          <w:color w:val="000000"/>
        </w:rPr>
        <w:t xml:space="preserve">This includes harm that occurs inside or outside the home, </w:t>
      </w:r>
      <w:r w:rsidR="00CA13A5" w:rsidRPr="00D617E2">
        <w:rPr>
          <w:rFonts w:ascii="Calibri" w:hAnsi="Calibri" w:cs="Calibri"/>
          <w:color w:val="000000"/>
        </w:rPr>
        <w:t>including</w:t>
      </w:r>
      <w:r w:rsidR="00D504DE" w:rsidRPr="00D617E2">
        <w:rPr>
          <w:rFonts w:ascii="Calibri" w:hAnsi="Calibri" w:cs="Calibri"/>
          <w:color w:val="000000"/>
        </w:rPr>
        <w:t xml:space="preserve"> </w:t>
      </w:r>
      <w:r w:rsidR="00D504DE" w:rsidRPr="00B94D6C">
        <w:rPr>
          <w:rFonts w:ascii="Calibri" w:hAnsi="Calibri" w:cs="Calibri"/>
          <w:color w:val="000000"/>
        </w:rPr>
        <w:t>in foster care and residential care</w:t>
      </w:r>
      <w:r w:rsidR="00CA13A5" w:rsidRPr="00B94D6C">
        <w:rPr>
          <w:rFonts w:ascii="Calibri" w:hAnsi="Calibri" w:cs="Calibri"/>
          <w:color w:val="000000"/>
        </w:rPr>
        <w:t>, as well as</w:t>
      </w:r>
      <w:r w:rsidR="00CA13A5" w:rsidRPr="00D617E2">
        <w:rPr>
          <w:rFonts w:ascii="Calibri" w:hAnsi="Calibri" w:cs="Calibri"/>
          <w:color w:val="000000"/>
        </w:rPr>
        <w:t xml:space="preserve"> </w:t>
      </w:r>
      <w:r w:rsidR="007B258B" w:rsidRPr="00D617E2">
        <w:rPr>
          <w:rFonts w:ascii="Calibri" w:hAnsi="Calibri" w:cs="Calibri"/>
          <w:color w:val="000000"/>
        </w:rPr>
        <w:t>online.</w:t>
      </w:r>
    </w:p>
    <w:p w14:paraId="0B12D3A5" w14:textId="77777777" w:rsidR="007B258B" w:rsidRPr="00D617E2" w:rsidRDefault="007B258B" w:rsidP="007B258B">
      <w:pPr>
        <w:ind w:left="5040"/>
        <w:jc w:val="both"/>
        <w:rPr>
          <w:rFonts w:ascii="Calibri" w:eastAsia="Arial" w:hAnsi="Calibri" w:cs="Calibri"/>
          <w:i/>
        </w:rPr>
      </w:pPr>
      <w:r w:rsidRPr="00D617E2">
        <w:rPr>
          <w:rFonts w:ascii="Calibri" w:eastAsia="Arial" w:hAnsi="Calibri" w:cs="Calibri"/>
          <w:iCs/>
        </w:rPr>
        <w:t>(</w:t>
      </w:r>
      <w:r w:rsidRPr="00D617E2">
        <w:rPr>
          <w:rFonts w:ascii="Calibri" w:eastAsia="Arial" w:hAnsi="Calibri" w:cs="Calibri"/>
          <w:i/>
        </w:rPr>
        <w:t>Working together to safeguard children</w:t>
      </w:r>
      <w:r w:rsidRPr="00D617E2">
        <w:rPr>
          <w:rFonts w:ascii="Calibri" w:eastAsia="Arial" w:hAnsi="Calibri" w:cs="Calibri"/>
        </w:rPr>
        <w:t>)</w:t>
      </w:r>
    </w:p>
    <w:p w14:paraId="3FC21E23" w14:textId="03A0009F" w:rsidR="00D428D4" w:rsidRPr="00D617E2" w:rsidRDefault="00D428D4" w:rsidP="00D428D4">
      <w:pPr>
        <w:jc w:val="both"/>
        <w:rPr>
          <w:rFonts w:ascii="Calibri" w:eastAsia="Calibri" w:hAnsi="Calibri" w:cs="Calibri"/>
          <w:sz w:val="22"/>
          <w:szCs w:val="22"/>
        </w:rPr>
      </w:pPr>
      <w:r w:rsidRPr="00D617E2">
        <w:rPr>
          <w:rFonts w:ascii="Calibri" w:eastAsia="Arial" w:hAnsi="Calibri" w:cs="Calibri"/>
        </w:rPr>
        <w:t xml:space="preserve">To safeguard children and promote their welfare </w:t>
      </w:r>
      <w:r w:rsidR="00132DDA" w:rsidRPr="00D617E2">
        <w:rPr>
          <w:rFonts w:ascii="Calibri" w:eastAsia="Arial" w:hAnsi="Calibri" w:cs="Calibri"/>
        </w:rPr>
        <w:t>we</w:t>
      </w:r>
      <w:r w:rsidRPr="00D617E2">
        <w:rPr>
          <w:rFonts w:ascii="Calibri" w:eastAsia="Arial" w:hAnsi="Calibri" w:cs="Calibri"/>
        </w:rPr>
        <w:t xml:space="preserve"> will:</w:t>
      </w:r>
    </w:p>
    <w:p w14:paraId="150AF604" w14:textId="28F3FF88" w:rsidR="00D428D4" w:rsidRPr="00D617E2" w:rsidRDefault="00D428D4" w:rsidP="00BE4998">
      <w:pPr>
        <w:pStyle w:val="ListParagraph"/>
        <w:numPr>
          <w:ilvl w:val="0"/>
          <w:numId w:val="130"/>
        </w:numPr>
        <w:ind w:left="714" w:hanging="357"/>
        <w:rPr>
          <w:rFonts w:ascii="Calibri" w:hAnsi="Calibri" w:cs="Calibri"/>
        </w:rPr>
      </w:pPr>
      <w:r w:rsidRPr="00D617E2">
        <w:rPr>
          <w:rFonts w:ascii="Calibri" w:eastAsia="Arial" w:hAnsi="Calibri" w:cs="Calibri"/>
        </w:rPr>
        <w:t xml:space="preserve">Develop a safe </w:t>
      </w:r>
      <w:r w:rsidR="00C95CBC" w:rsidRPr="00D617E2">
        <w:rPr>
          <w:rFonts w:ascii="Calibri" w:eastAsia="Arial" w:hAnsi="Calibri" w:cs="Calibri"/>
        </w:rPr>
        <w:t xml:space="preserve">organisational </w:t>
      </w:r>
      <w:r w:rsidRPr="00D617E2">
        <w:rPr>
          <w:rFonts w:ascii="Calibri" w:eastAsia="Arial" w:hAnsi="Calibri" w:cs="Calibri"/>
        </w:rPr>
        <w:t>culture where staff are confident to raise concerns about professional conduct</w:t>
      </w:r>
    </w:p>
    <w:p w14:paraId="0115C879" w14:textId="093B944F" w:rsidR="00B149DD" w:rsidRPr="00D617E2" w:rsidRDefault="00D428D4" w:rsidP="009F6F66">
      <w:pPr>
        <w:pStyle w:val="ListParagraph"/>
        <w:numPr>
          <w:ilvl w:val="0"/>
          <w:numId w:val="130"/>
        </w:numPr>
        <w:rPr>
          <w:rFonts w:ascii="Calibri" w:hAnsi="Calibri" w:cs="Calibri"/>
        </w:rPr>
      </w:pPr>
      <w:r w:rsidRPr="00D617E2">
        <w:rPr>
          <w:rFonts w:ascii="Calibri" w:eastAsia="Arial" w:hAnsi="Calibri" w:cs="Calibri"/>
        </w:rPr>
        <w:lastRenderedPageBreak/>
        <w:t>Ensure all staff are able to identify the signs and indicators of abuse, including the softer signs of abuse, and know what action to tak</w:t>
      </w:r>
      <w:r w:rsidR="009F6F66" w:rsidRPr="00D617E2">
        <w:rPr>
          <w:rFonts w:ascii="Calibri" w:eastAsia="Arial" w:hAnsi="Calibri" w:cs="Calibri"/>
        </w:rPr>
        <w:t>e</w:t>
      </w:r>
    </w:p>
    <w:p w14:paraId="08081A90" w14:textId="7287F5BB" w:rsidR="009C1632" w:rsidRPr="00B94D6C" w:rsidRDefault="00D9289B" w:rsidP="009F6F66">
      <w:pPr>
        <w:pStyle w:val="ListParagraph"/>
        <w:numPr>
          <w:ilvl w:val="0"/>
          <w:numId w:val="130"/>
        </w:numPr>
        <w:rPr>
          <w:rFonts w:ascii="Calibri" w:hAnsi="Calibri" w:cs="Calibri"/>
        </w:rPr>
      </w:pPr>
      <w:r w:rsidRPr="00B94D6C">
        <w:rPr>
          <w:rFonts w:ascii="Calibri" w:eastAsia="Arial" w:hAnsi="Calibri" w:cs="Calibri"/>
        </w:rPr>
        <w:t xml:space="preserve">Know </w:t>
      </w:r>
      <w:r w:rsidR="005C08D0" w:rsidRPr="00B94D6C">
        <w:rPr>
          <w:rFonts w:ascii="Calibri" w:hAnsi="Calibri" w:cs="Calibri"/>
        </w:rPr>
        <w:t>that young children may not be able to understand when something happening to them is abuse</w:t>
      </w:r>
      <w:r w:rsidRPr="00B94D6C">
        <w:rPr>
          <w:rFonts w:ascii="Calibri" w:eastAsia="Arial" w:hAnsi="Calibri" w:cs="Calibri"/>
        </w:rPr>
        <w:t xml:space="preserve"> </w:t>
      </w:r>
    </w:p>
    <w:p w14:paraId="4181AF21" w14:textId="5CF0264A" w:rsidR="009F6F66" w:rsidRPr="00B94D6C" w:rsidRDefault="009F6F66" w:rsidP="009F6F66">
      <w:pPr>
        <w:pStyle w:val="ListParagraph"/>
        <w:numPr>
          <w:ilvl w:val="0"/>
          <w:numId w:val="130"/>
        </w:numPr>
        <w:rPr>
          <w:rFonts w:ascii="Calibri" w:hAnsi="Calibri" w:cs="Calibri"/>
        </w:rPr>
      </w:pPr>
      <w:r w:rsidRPr="00B94D6C">
        <w:rPr>
          <w:rFonts w:ascii="Calibri" w:eastAsia="Arial" w:hAnsi="Calibri" w:cs="Calibri"/>
        </w:rPr>
        <w:t>Ensure a shared understanding of all children’s individual needs</w:t>
      </w:r>
      <w:r w:rsidR="00F55F91" w:rsidRPr="00B94D6C">
        <w:rPr>
          <w:rFonts w:ascii="Calibri" w:eastAsia="Arial" w:hAnsi="Calibri" w:cs="Calibri"/>
        </w:rPr>
        <w:t>, particularly children with SEND</w:t>
      </w:r>
    </w:p>
    <w:p w14:paraId="1DCF8534" w14:textId="06157E71" w:rsidR="00BE5DB1" w:rsidRPr="00B94D6C" w:rsidRDefault="00895A76" w:rsidP="001E0AC1">
      <w:pPr>
        <w:pStyle w:val="ListParagraph"/>
        <w:numPr>
          <w:ilvl w:val="0"/>
          <w:numId w:val="130"/>
        </w:numPr>
        <w:rPr>
          <w:rFonts w:ascii="Calibri" w:hAnsi="Calibri" w:cs="Calibri"/>
        </w:rPr>
      </w:pPr>
      <w:r w:rsidRPr="00B94D6C">
        <w:rPr>
          <w:rFonts w:ascii="Calibri" w:eastAsia="Arial" w:hAnsi="Calibri" w:cs="Calibri"/>
        </w:rPr>
        <w:t>Understand and be sensitive to factors, including economic and social circumstances and ethnicity, which can impact children and families’ lives</w:t>
      </w:r>
      <w:r w:rsidR="001E0AC1" w:rsidRPr="00B94D6C">
        <w:rPr>
          <w:rFonts w:ascii="Calibri" w:eastAsia="Arial" w:hAnsi="Calibri" w:cs="Calibri"/>
        </w:rPr>
        <w:t xml:space="preserve">, including being </w:t>
      </w:r>
      <w:r w:rsidR="00BE5DB1" w:rsidRPr="00B94D6C">
        <w:rPr>
          <w:rFonts w:ascii="Calibri" w:eastAsia="Arial" w:hAnsi="Calibri" w:cs="Calibri"/>
        </w:rPr>
        <w:t xml:space="preserve">aware of the range of support available for </w:t>
      </w:r>
      <w:r w:rsidR="001E0AC1" w:rsidRPr="00B94D6C">
        <w:rPr>
          <w:rFonts w:ascii="Calibri" w:eastAsia="Arial" w:hAnsi="Calibri" w:cs="Calibri"/>
        </w:rPr>
        <w:t>families</w:t>
      </w:r>
    </w:p>
    <w:p w14:paraId="0FFC18D5" w14:textId="77777777" w:rsidR="00D428D4" w:rsidRPr="00D617E2" w:rsidRDefault="00D428D4" w:rsidP="00BE4998">
      <w:pPr>
        <w:pStyle w:val="ListParagraph"/>
        <w:numPr>
          <w:ilvl w:val="0"/>
          <w:numId w:val="130"/>
        </w:numPr>
        <w:ind w:left="714" w:hanging="357"/>
        <w:rPr>
          <w:rFonts w:ascii="Calibri" w:hAnsi="Calibri" w:cs="Calibri"/>
        </w:rPr>
      </w:pPr>
      <w:r w:rsidRPr="00B94D6C">
        <w:rPr>
          <w:rFonts w:ascii="Calibri" w:eastAsia="Arial" w:hAnsi="Calibri" w:cs="Calibri"/>
        </w:rPr>
        <w:t>Share information with other agencies as appropriate</w:t>
      </w:r>
      <w:r w:rsidRPr="00D617E2">
        <w:rPr>
          <w:rFonts w:ascii="Calibri" w:eastAsia="Arial" w:hAnsi="Calibri" w:cs="Calibri"/>
        </w:rPr>
        <w:t>.</w:t>
      </w:r>
    </w:p>
    <w:p w14:paraId="2C9AF645" w14:textId="77777777" w:rsidR="00910C4F" w:rsidRPr="00D617E2" w:rsidRDefault="00910C4F" w:rsidP="00910C4F">
      <w:pPr>
        <w:pStyle w:val="ListParagraph"/>
        <w:ind w:left="714"/>
        <w:rPr>
          <w:rFonts w:ascii="Calibri" w:hAnsi="Calibri" w:cs="Calibri"/>
        </w:rPr>
      </w:pPr>
    </w:p>
    <w:p w14:paraId="2FD95A90" w14:textId="7409C039" w:rsidR="00D428D4" w:rsidRPr="00D617E2" w:rsidRDefault="00132DDA" w:rsidP="00B802C6">
      <w:pPr>
        <w:jc w:val="both"/>
        <w:rPr>
          <w:rFonts w:ascii="Calibri" w:eastAsia="Calibri" w:hAnsi="Calibri" w:cs="Calibri"/>
        </w:rPr>
      </w:pPr>
      <w:r w:rsidRPr="00D617E2">
        <w:rPr>
          <w:rFonts w:ascii="Calibri" w:eastAsia="Calibri" w:hAnsi="Calibri" w:cs="Calibri"/>
        </w:rPr>
        <w:t>We</w:t>
      </w:r>
      <w:r w:rsidR="00D428D4" w:rsidRPr="00D617E2">
        <w:rPr>
          <w:rFonts w:ascii="Calibri" w:eastAsia="Calibri" w:hAnsi="Calibri" w:cs="Calibri"/>
        </w:rPr>
        <w:t xml:space="preserve"> promote:</w:t>
      </w:r>
    </w:p>
    <w:p w14:paraId="40741B22" w14:textId="77777777" w:rsidR="00D428D4" w:rsidRPr="00D617E2" w:rsidRDefault="00D428D4" w:rsidP="00BE4998">
      <w:pPr>
        <w:pStyle w:val="ListParagraph"/>
        <w:numPr>
          <w:ilvl w:val="0"/>
          <w:numId w:val="234"/>
        </w:numPr>
        <w:rPr>
          <w:rFonts w:ascii="Calibri" w:hAnsi="Calibri" w:cs="Calibri"/>
        </w:rPr>
      </w:pPr>
      <w:r w:rsidRPr="00D617E2">
        <w:rPr>
          <w:rFonts w:ascii="Calibri" w:eastAsia="Arial" w:hAnsi="Calibri" w:cs="Calibri"/>
        </w:rPr>
        <w:t>Always listening to children</w:t>
      </w:r>
    </w:p>
    <w:p w14:paraId="4141B281" w14:textId="77777777" w:rsidR="00D428D4" w:rsidRPr="00D617E2" w:rsidRDefault="00D428D4" w:rsidP="00BE4998">
      <w:pPr>
        <w:pStyle w:val="ListParagraph"/>
        <w:numPr>
          <w:ilvl w:val="0"/>
          <w:numId w:val="234"/>
        </w:numPr>
        <w:spacing w:after="200"/>
        <w:contextualSpacing/>
        <w:rPr>
          <w:rFonts w:ascii="Calibri" w:hAnsi="Calibri" w:cs="Calibri"/>
        </w:rPr>
      </w:pPr>
      <w:r w:rsidRPr="00D617E2">
        <w:rPr>
          <w:rFonts w:ascii="Calibri" w:hAnsi="Calibri" w:cs="Calibri"/>
        </w:rPr>
        <w:t>Positive images of children</w:t>
      </w:r>
    </w:p>
    <w:p w14:paraId="1069DFD3" w14:textId="77777777" w:rsidR="00D428D4" w:rsidRPr="00D617E2" w:rsidRDefault="00D428D4" w:rsidP="00BE4998">
      <w:pPr>
        <w:pStyle w:val="ListParagraph"/>
        <w:numPr>
          <w:ilvl w:val="0"/>
          <w:numId w:val="234"/>
        </w:numPr>
        <w:spacing w:after="200"/>
        <w:contextualSpacing/>
        <w:rPr>
          <w:rFonts w:ascii="Calibri" w:hAnsi="Calibri" w:cs="Calibri"/>
        </w:rPr>
      </w:pPr>
      <w:r w:rsidRPr="00D617E2">
        <w:rPr>
          <w:rFonts w:ascii="Calibri" w:hAnsi="Calibri" w:cs="Calibri"/>
        </w:rPr>
        <w:t>Children developing independence and autonomy as appropriate for their age and stage of development</w:t>
      </w:r>
    </w:p>
    <w:p w14:paraId="48BC56C7" w14:textId="77777777" w:rsidR="00D428D4" w:rsidRPr="00D617E2" w:rsidRDefault="00D428D4" w:rsidP="00BE4998">
      <w:pPr>
        <w:pStyle w:val="ListParagraph"/>
        <w:numPr>
          <w:ilvl w:val="0"/>
          <w:numId w:val="234"/>
        </w:numPr>
        <w:spacing w:after="200"/>
        <w:contextualSpacing/>
        <w:rPr>
          <w:rFonts w:ascii="Calibri" w:hAnsi="Calibri" w:cs="Calibri"/>
        </w:rPr>
      </w:pPr>
      <w:r w:rsidRPr="00D617E2">
        <w:rPr>
          <w:rFonts w:ascii="Calibri" w:hAnsi="Calibri" w:cs="Calibri"/>
        </w:rPr>
        <w:t>Safe and secure environments for children</w:t>
      </w:r>
    </w:p>
    <w:p w14:paraId="7C59E1D0" w14:textId="77777777" w:rsidR="00D428D4" w:rsidRPr="00D617E2" w:rsidRDefault="00D428D4" w:rsidP="00BE4998">
      <w:pPr>
        <w:pStyle w:val="ListParagraph"/>
        <w:numPr>
          <w:ilvl w:val="0"/>
          <w:numId w:val="234"/>
        </w:numPr>
        <w:spacing w:after="200"/>
        <w:contextualSpacing/>
        <w:rPr>
          <w:rFonts w:ascii="Calibri" w:hAnsi="Calibri" w:cs="Calibri"/>
        </w:rPr>
      </w:pPr>
      <w:r w:rsidRPr="00D617E2">
        <w:rPr>
          <w:rFonts w:ascii="Calibri" w:eastAsia="Arial" w:hAnsi="Calibri" w:cs="Calibri"/>
        </w:rPr>
        <w:t>Tolerance and acceptance of different beliefs, cultures and communities</w:t>
      </w:r>
    </w:p>
    <w:p w14:paraId="1F38DA62" w14:textId="77777777" w:rsidR="00D428D4" w:rsidRPr="00D617E2" w:rsidRDefault="00D428D4" w:rsidP="00BE4998">
      <w:pPr>
        <w:pStyle w:val="ListParagraph"/>
        <w:numPr>
          <w:ilvl w:val="0"/>
          <w:numId w:val="234"/>
        </w:numPr>
        <w:spacing w:after="200"/>
        <w:contextualSpacing/>
        <w:rPr>
          <w:rFonts w:ascii="Calibri" w:hAnsi="Calibri" w:cs="Calibri"/>
        </w:rPr>
      </w:pPr>
      <w:r w:rsidRPr="00D617E2">
        <w:rPr>
          <w:rFonts w:ascii="Calibri" w:eastAsia="Arial" w:hAnsi="Calibri" w:cs="Calibri"/>
        </w:rPr>
        <w:t xml:space="preserve">British values </w:t>
      </w:r>
    </w:p>
    <w:p w14:paraId="631E91C7" w14:textId="77777777" w:rsidR="00D428D4" w:rsidRPr="00D617E2" w:rsidRDefault="00D428D4" w:rsidP="00BE4998">
      <w:pPr>
        <w:pStyle w:val="ListParagraph"/>
        <w:numPr>
          <w:ilvl w:val="0"/>
          <w:numId w:val="234"/>
        </w:numPr>
        <w:rPr>
          <w:rFonts w:ascii="Calibri" w:hAnsi="Calibri" w:cs="Calibri"/>
        </w:rPr>
      </w:pPr>
      <w:r w:rsidRPr="00D617E2">
        <w:rPr>
          <w:rFonts w:ascii="Calibri" w:eastAsia="Arial" w:hAnsi="Calibri" w:cs="Calibri"/>
        </w:rPr>
        <w:t>Providing intervention and help for children and families in need.</w:t>
      </w:r>
    </w:p>
    <w:p w14:paraId="2082F0BE" w14:textId="77777777" w:rsidR="004F03E1" w:rsidRPr="00D617E2" w:rsidRDefault="004F03E1" w:rsidP="00D428D4">
      <w:pPr>
        <w:autoSpaceDE w:val="0"/>
        <w:autoSpaceDN w:val="0"/>
        <w:adjustRightInd w:val="0"/>
        <w:jc w:val="both"/>
        <w:rPr>
          <w:rFonts w:ascii="Calibri" w:eastAsia="Arial" w:hAnsi="Calibri" w:cs="Calibri"/>
        </w:rPr>
      </w:pPr>
    </w:p>
    <w:p w14:paraId="5623AB1D" w14:textId="77777777" w:rsidR="00540F59" w:rsidRPr="00D617E2" w:rsidRDefault="00132DDA" w:rsidP="00540F59">
      <w:pPr>
        <w:rPr>
          <w:rFonts w:ascii="Calibri" w:eastAsia="Arial" w:hAnsi="Calibri" w:cs="Calibri"/>
          <w:color w:val="000000" w:themeColor="text1"/>
        </w:rPr>
      </w:pPr>
      <w:r w:rsidRPr="00D617E2">
        <w:rPr>
          <w:rFonts w:ascii="Calibri" w:eastAsia="Arial" w:hAnsi="Calibri" w:cs="Calibri"/>
        </w:rPr>
        <w:t>We have</w:t>
      </w:r>
      <w:r w:rsidR="00D428D4" w:rsidRPr="00D617E2">
        <w:rPr>
          <w:rFonts w:ascii="Calibri" w:eastAsia="Arial" w:hAnsi="Calibri" w:cs="Calibri"/>
        </w:rPr>
        <w:t xml:space="preserve"> a duty to act quickly and responsibly in any instance that may come to our attention. </w:t>
      </w:r>
      <w:r w:rsidR="00D428D4" w:rsidRPr="00D617E2">
        <w:rPr>
          <w:rFonts w:ascii="Calibri" w:hAnsi="Calibri" w:cs="Calibri"/>
          <w:color w:val="000000"/>
        </w:rPr>
        <w:t>If in any doubt about what constitutes a safeguarding concern, refer to the Designated Safeguarding Lead (DSL). If there is a concern, never do nothing (Laming</w:t>
      </w:r>
      <w:r w:rsidR="00CC2F36" w:rsidRPr="00D617E2">
        <w:rPr>
          <w:rFonts w:ascii="Calibri" w:hAnsi="Calibri" w:cs="Calibri"/>
          <w:color w:val="000000"/>
        </w:rPr>
        <w:t>,</w:t>
      </w:r>
      <w:r w:rsidR="00D428D4" w:rsidRPr="00D617E2">
        <w:rPr>
          <w:rFonts w:ascii="Calibri" w:hAnsi="Calibri" w:cs="Calibri"/>
          <w:color w:val="000000"/>
        </w:rPr>
        <w:t xml:space="preserve"> 2009), always do something, including </w:t>
      </w:r>
      <w:r w:rsidR="00D428D4" w:rsidRPr="00D617E2">
        <w:rPr>
          <w:rFonts w:ascii="Calibri" w:eastAsia="Arial" w:hAnsi="Calibri" w:cs="Calibri"/>
        </w:rPr>
        <w:t>sharing information with any relevant agencies.</w:t>
      </w:r>
      <w:r w:rsidR="00D428D4" w:rsidRPr="00D617E2">
        <w:rPr>
          <w:rFonts w:ascii="Calibri" w:hAnsi="Calibri" w:cs="Calibri"/>
          <w:color w:val="000000"/>
        </w:rPr>
        <w:t xml:space="preserve"> Safeguarding is everybody’s responsibility.</w:t>
      </w:r>
      <w:r w:rsidR="00540F59" w:rsidRPr="00D617E2">
        <w:rPr>
          <w:rFonts w:ascii="Calibri" w:hAnsi="Calibri" w:cs="Calibri"/>
          <w:color w:val="000000"/>
        </w:rPr>
        <w:t xml:space="preserve"> </w:t>
      </w:r>
      <w:r w:rsidR="00540F59" w:rsidRPr="00B94D6C">
        <w:rPr>
          <w:rFonts w:ascii="Calibri" w:eastAsia="Arial" w:hAnsi="Calibri" w:cs="Calibri"/>
          <w:color w:val="000000" w:themeColor="text1"/>
        </w:rPr>
        <w:t>Every person looking after children must be alert to any issues of concern in the child’s life at home or elsewhere.</w:t>
      </w:r>
    </w:p>
    <w:p w14:paraId="2A1D59D7" w14:textId="77777777" w:rsidR="00792776" w:rsidRPr="00D617E2" w:rsidRDefault="00792776" w:rsidP="00B45B4E">
      <w:pPr>
        <w:jc w:val="both"/>
        <w:rPr>
          <w:rFonts w:ascii="Calibri" w:eastAsia="Arial" w:hAnsi="Calibri" w:cs="Calibri"/>
        </w:rPr>
      </w:pPr>
    </w:p>
    <w:p w14:paraId="2636AFD4" w14:textId="7156CDAD" w:rsidR="00B45B4E" w:rsidRPr="00D617E2" w:rsidRDefault="00B45B4E" w:rsidP="00B45B4E">
      <w:pPr>
        <w:jc w:val="both"/>
        <w:rPr>
          <w:rFonts w:ascii="Calibri" w:eastAsia="Calibri" w:hAnsi="Calibri" w:cs="Calibri"/>
          <w:sz w:val="22"/>
          <w:szCs w:val="22"/>
        </w:rPr>
      </w:pPr>
      <w:r w:rsidRPr="00D617E2">
        <w:rPr>
          <w:rFonts w:ascii="Calibri" w:eastAsia="Arial" w:hAnsi="Calibri" w:cs="Calibri"/>
        </w:rPr>
        <w:t>The nursery aims to:</w:t>
      </w:r>
    </w:p>
    <w:p w14:paraId="095CFC06" w14:textId="6E78DD28" w:rsidR="000F689D"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Keep the child at the centre of all we do, providing sensitive interactions that develop and build children’s well-being, confidence and resilience</w:t>
      </w:r>
      <w:r w:rsidR="000F689D" w:rsidRPr="00D617E2">
        <w:rPr>
          <w:rFonts w:ascii="Calibri" w:eastAsia="Arial" w:hAnsi="Calibri" w:cs="Calibri"/>
        </w:rPr>
        <w:t xml:space="preserve"> </w:t>
      </w:r>
    </w:p>
    <w:p w14:paraId="1B04111D" w14:textId="78B47923"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We will support children to develop an awareness of how to keep themselves safe, healthy and develop positive relationships</w:t>
      </w:r>
    </w:p>
    <w:p w14:paraId="60209E9A" w14:textId="73662929" w:rsidR="00B45B4E" w:rsidRPr="00D617E2" w:rsidRDefault="00B45B4E" w:rsidP="00BE4998">
      <w:pPr>
        <w:pStyle w:val="ListParagraph"/>
        <w:numPr>
          <w:ilvl w:val="0"/>
          <w:numId w:val="131"/>
        </w:numPr>
        <w:ind w:left="714" w:hanging="357"/>
        <w:jc w:val="both"/>
        <w:rPr>
          <w:rFonts w:ascii="Calibri" w:eastAsia="Arial" w:hAnsi="Calibri" w:cs="Calibri"/>
        </w:rPr>
      </w:pPr>
      <w:r w:rsidRPr="00D617E2">
        <w:rPr>
          <w:rFonts w:ascii="Calibri" w:eastAsia="Arial" w:hAnsi="Calibri" w:cs="Calibri"/>
        </w:rPr>
        <w:t>Be aware of the increased vulnerability of children with Special Educational Needs and Disabilities (SEND), isolated families and vulnerabilities in families</w:t>
      </w:r>
      <w:r w:rsidR="002061C4" w:rsidRPr="00D617E2">
        <w:rPr>
          <w:rFonts w:ascii="Calibri" w:eastAsia="Arial" w:hAnsi="Calibri" w:cs="Calibri"/>
        </w:rPr>
        <w:t>,</w:t>
      </w:r>
      <w:r w:rsidRPr="00D617E2">
        <w:rPr>
          <w:rFonts w:ascii="Calibri" w:eastAsia="Arial" w:hAnsi="Calibri" w:cs="Calibri"/>
        </w:rPr>
        <w:t xml:space="preserve"> including the </w:t>
      </w:r>
      <w:r w:rsidR="00E478E0" w:rsidRPr="00D617E2">
        <w:rPr>
          <w:rFonts w:ascii="Calibri" w:eastAsia="Arial" w:hAnsi="Calibri" w:cs="Calibri"/>
        </w:rPr>
        <w:t xml:space="preserve">additional potential </w:t>
      </w:r>
      <w:r w:rsidRPr="00D617E2">
        <w:rPr>
          <w:rFonts w:ascii="Calibri" w:eastAsia="Arial" w:hAnsi="Calibri" w:cs="Calibri"/>
        </w:rPr>
        <w:t xml:space="preserve">impact of </w:t>
      </w:r>
      <w:r w:rsidR="00E478E0" w:rsidRPr="00D617E2">
        <w:rPr>
          <w:rFonts w:ascii="Calibri" w:eastAsia="Arial" w:hAnsi="Calibri" w:cs="Calibri"/>
        </w:rPr>
        <w:t xml:space="preserve">the </w:t>
      </w:r>
      <w:r w:rsidRPr="00D617E2">
        <w:rPr>
          <w:rFonts w:ascii="Calibri" w:eastAsia="Arial" w:hAnsi="Calibri" w:cs="Calibri"/>
        </w:rPr>
        <w:t xml:space="preserve">trio </w:t>
      </w:r>
      <w:r w:rsidR="00E478E0" w:rsidRPr="00D617E2">
        <w:rPr>
          <w:rFonts w:ascii="Calibri" w:eastAsia="Arial" w:hAnsi="Calibri" w:cs="Calibri"/>
        </w:rPr>
        <w:t xml:space="preserve">of vulnerabilities </w:t>
      </w:r>
      <w:r w:rsidRPr="00D617E2">
        <w:rPr>
          <w:rFonts w:ascii="Calibri" w:eastAsia="Arial" w:hAnsi="Calibri" w:cs="Calibri"/>
        </w:rPr>
        <w:t>on children and Adverse Childhood Experiences (ACEs)</w:t>
      </w:r>
    </w:p>
    <w:p w14:paraId="5E716444" w14:textId="696F595D"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Ensure that all staff feel confident and supported to act in the best interest of the child, maintaining professional curiosity around welfare of children</w:t>
      </w:r>
      <w:r w:rsidR="007174FA" w:rsidRPr="00D617E2">
        <w:rPr>
          <w:rFonts w:ascii="Calibri" w:eastAsia="Arial" w:hAnsi="Calibri" w:cs="Calibri"/>
        </w:rPr>
        <w:t>,</w:t>
      </w:r>
      <w:r w:rsidRPr="00D617E2">
        <w:rPr>
          <w:rFonts w:ascii="Calibri" w:eastAsia="Arial" w:hAnsi="Calibri" w:cs="Calibri"/>
        </w:rPr>
        <w:t xml:space="preserve"> shar</w:t>
      </w:r>
      <w:r w:rsidR="007174FA" w:rsidRPr="00D617E2">
        <w:rPr>
          <w:rFonts w:ascii="Calibri" w:eastAsia="Arial" w:hAnsi="Calibri" w:cs="Calibri"/>
        </w:rPr>
        <w:t>ing</w:t>
      </w:r>
      <w:r w:rsidRPr="00D617E2">
        <w:rPr>
          <w:rFonts w:ascii="Calibri" w:eastAsia="Arial" w:hAnsi="Calibri" w:cs="Calibri"/>
        </w:rPr>
        <w:t xml:space="preserve"> information, and seek</w:t>
      </w:r>
      <w:r w:rsidR="007174FA" w:rsidRPr="00D617E2">
        <w:rPr>
          <w:rFonts w:ascii="Calibri" w:eastAsia="Arial" w:hAnsi="Calibri" w:cs="Calibri"/>
        </w:rPr>
        <w:t>ing</w:t>
      </w:r>
      <w:r w:rsidRPr="00D617E2">
        <w:rPr>
          <w:rFonts w:ascii="Calibri" w:eastAsia="Arial" w:hAnsi="Calibri" w:cs="Calibri"/>
        </w:rPr>
        <w:t xml:space="preserve"> help that </w:t>
      </w:r>
      <w:r w:rsidR="007174FA" w:rsidRPr="00D617E2">
        <w:rPr>
          <w:rFonts w:ascii="Calibri" w:eastAsia="Arial" w:hAnsi="Calibri" w:cs="Calibri"/>
        </w:rPr>
        <w:t>a</w:t>
      </w:r>
      <w:r w:rsidRPr="00D617E2">
        <w:rPr>
          <w:rFonts w:ascii="Calibri" w:eastAsia="Arial" w:hAnsi="Calibri" w:cs="Calibri"/>
        </w:rPr>
        <w:t xml:space="preserve"> child may need at the earliest opportunity</w:t>
      </w:r>
    </w:p>
    <w:p w14:paraId="3F207B3D" w14:textId="67460F85"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 xml:space="preserve">Ensure that all staff are </w:t>
      </w:r>
      <w:r w:rsidR="000008AC" w:rsidRPr="00D617E2">
        <w:rPr>
          <w:rFonts w:ascii="Calibri" w:eastAsia="Arial" w:hAnsi="Calibri" w:cs="Calibri"/>
        </w:rPr>
        <w:t>trained</w:t>
      </w:r>
      <w:r w:rsidR="00CE4D62" w:rsidRPr="00D617E2">
        <w:rPr>
          <w:rFonts w:ascii="Calibri" w:eastAsia="Arial" w:hAnsi="Calibri" w:cs="Calibri"/>
        </w:rPr>
        <w:t xml:space="preserve"> at least every two years </w:t>
      </w:r>
      <w:r w:rsidRPr="00D617E2">
        <w:rPr>
          <w:rFonts w:ascii="Calibri" w:eastAsia="Arial" w:hAnsi="Calibri" w:cs="Calibri"/>
        </w:rPr>
        <w:t>and updated regularly with child protection training and procedures and kept informed of changes to local</w:t>
      </w:r>
      <w:r w:rsidR="00A50157" w:rsidRPr="00D617E2">
        <w:rPr>
          <w:rFonts w:ascii="Calibri" w:eastAsia="Arial" w:hAnsi="Calibri" w:cs="Calibri"/>
        </w:rPr>
        <w:t xml:space="preserve"> and/or </w:t>
      </w:r>
      <w:r w:rsidRPr="00D617E2">
        <w:rPr>
          <w:rFonts w:ascii="Calibri" w:eastAsia="Arial" w:hAnsi="Calibri" w:cs="Calibri"/>
        </w:rPr>
        <w:t>national procedures, including thorough annual safeguarding updates</w:t>
      </w:r>
    </w:p>
    <w:p w14:paraId="5C24BAA2" w14:textId="2DD6760F"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 xml:space="preserve">Make any child protection referrals in a timely way, sharing relevant information as necessary in line with procedures set out by </w:t>
      </w:r>
      <w:r w:rsidR="00CE07C3" w:rsidRPr="00CE07C3">
        <w:rPr>
          <w:rFonts w:ascii="Calibri" w:eastAsia="Arial" w:hAnsi="Calibri" w:cs="Calibri"/>
          <w:b/>
          <w:bCs/>
        </w:rPr>
        <w:t>Together for Children</w:t>
      </w:r>
    </w:p>
    <w:p w14:paraId="0818D323" w14:textId="17B57560"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lastRenderedPageBreak/>
        <w:t>Ensure that information is shared only with those people who need to know in order to protect the child and act in their best interest</w:t>
      </w:r>
    </w:p>
    <w:p w14:paraId="394DA181" w14:textId="0F515098" w:rsidR="00B45B4E" w:rsidRPr="00D617E2" w:rsidRDefault="00B45B4E" w:rsidP="00BE4998">
      <w:pPr>
        <w:pStyle w:val="ListParagraph"/>
        <w:numPr>
          <w:ilvl w:val="0"/>
          <w:numId w:val="131"/>
        </w:numPr>
        <w:jc w:val="both"/>
        <w:rPr>
          <w:rFonts w:ascii="Calibri" w:eastAsia="Calibri" w:hAnsi="Calibri" w:cs="Calibri"/>
        </w:rPr>
      </w:pPr>
      <w:r w:rsidRPr="00D617E2">
        <w:rPr>
          <w:rFonts w:ascii="Calibri" w:eastAsia="Calibri" w:hAnsi="Calibri" w:cs="Calibri"/>
        </w:rPr>
        <w:t>Ensure that staff identify, minimise and manage risks while caring for children</w:t>
      </w:r>
    </w:p>
    <w:p w14:paraId="290FAEFB" w14:textId="557DCB28" w:rsidR="00B45B4E" w:rsidRPr="00D617E2" w:rsidRDefault="001F4F7B"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Follow clear whistleblowing procedures</w:t>
      </w:r>
      <w:r w:rsidR="00AD04C9" w:rsidRPr="00D617E2">
        <w:rPr>
          <w:rFonts w:ascii="Calibri" w:eastAsia="Arial" w:hAnsi="Calibri" w:cs="Calibri"/>
        </w:rPr>
        <w:t xml:space="preserve"> by taking</w:t>
      </w:r>
      <w:r w:rsidR="00B45B4E" w:rsidRPr="00D617E2">
        <w:rPr>
          <w:rFonts w:ascii="Calibri" w:eastAsia="Arial" w:hAnsi="Calibri" w:cs="Calibri"/>
        </w:rPr>
        <w:t xml:space="preserve"> any appropriate action relating to</w:t>
      </w:r>
      <w:r w:rsidR="00041950" w:rsidRPr="00D617E2">
        <w:rPr>
          <w:rFonts w:ascii="Calibri" w:eastAsia="Arial" w:hAnsi="Calibri" w:cs="Calibri"/>
        </w:rPr>
        <w:t xml:space="preserve"> poor or unsafe practices and </w:t>
      </w:r>
      <w:r w:rsidR="00B45B4E" w:rsidRPr="00D617E2">
        <w:rPr>
          <w:rFonts w:ascii="Calibri" w:eastAsia="Arial" w:hAnsi="Calibri" w:cs="Calibri"/>
        </w:rPr>
        <w:t>allegations of serious harm or abuse against any person working with children including reporting such allegations to Ofsted and other relevant authorities</w:t>
      </w:r>
    </w:p>
    <w:p w14:paraId="59B8895B" w14:textId="5B40E189"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177A4E6A" w14:textId="75433894" w:rsidR="00B45B4E" w:rsidRPr="00D617E2" w:rsidRDefault="00B45B4E" w:rsidP="00BE4998">
      <w:pPr>
        <w:pStyle w:val="ListParagraph"/>
        <w:numPr>
          <w:ilvl w:val="0"/>
          <w:numId w:val="131"/>
        </w:numPr>
        <w:ind w:left="714" w:hanging="357"/>
        <w:jc w:val="both"/>
        <w:rPr>
          <w:rFonts w:ascii="Calibri" w:eastAsia="Calibri" w:hAnsi="Calibri" w:cs="Calibri"/>
        </w:rPr>
      </w:pPr>
      <w:r w:rsidRPr="00D617E2">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00CE07C3" w:rsidRPr="00CE07C3">
        <w:rPr>
          <w:rFonts w:ascii="Calibri" w:eastAsia="Arial" w:hAnsi="Calibri" w:cs="Calibri"/>
          <w:b/>
          <w:bCs/>
        </w:rPr>
        <w:t>Together for Children</w:t>
      </w:r>
    </w:p>
    <w:p w14:paraId="759D900B" w14:textId="77777777" w:rsidR="00731690" w:rsidRPr="00D617E2" w:rsidRDefault="00731690" w:rsidP="00065034">
      <w:pPr>
        <w:rPr>
          <w:rFonts w:ascii="Calibri" w:hAnsi="Calibri" w:cs="Calibri"/>
          <w:b/>
          <w:bCs/>
        </w:rPr>
      </w:pPr>
      <w:bookmarkStart w:id="22" w:name="_Toc119397344"/>
    </w:p>
    <w:p w14:paraId="416F0096" w14:textId="16E4B04A" w:rsidR="00065034" w:rsidRPr="00D617E2" w:rsidRDefault="00065034" w:rsidP="00065034">
      <w:pPr>
        <w:rPr>
          <w:rFonts w:ascii="Calibri" w:hAnsi="Calibri" w:cs="Calibri"/>
        </w:rPr>
      </w:pPr>
      <w:r w:rsidRPr="00D617E2">
        <w:rPr>
          <w:rFonts w:ascii="Calibri" w:hAnsi="Calibri" w:cs="Calibri"/>
          <w:b/>
          <w:bCs/>
        </w:rPr>
        <w:t>Designated Safeguarding Lead (DSL)</w:t>
      </w:r>
      <w:bookmarkEnd w:id="22"/>
    </w:p>
    <w:p w14:paraId="5A764C50" w14:textId="77777777" w:rsidR="00065034" w:rsidRPr="00D617E2" w:rsidRDefault="00065034" w:rsidP="00065034">
      <w:pPr>
        <w:jc w:val="both"/>
        <w:rPr>
          <w:rFonts w:ascii="Calibri" w:hAnsi="Calibri" w:cs="Calibri"/>
          <w:color w:val="000000"/>
        </w:rPr>
      </w:pPr>
      <w:r w:rsidRPr="00D617E2">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075A8064" w14:textId="77777777" w:rsidR="00065034" w:rsidRPr="00D617E2" w:rsidRDefault="00065034" w:rsidP="00065034">
      <w:pPr>
        <w:jc w:val="both"/>
        <w:rPr>
          <w:rFonts w:ascii="Calibri" w:hAnsi="Calibri" w:cs="Calibri"/>
          <w:color w:val="000000"/>
        </w:rPr>
      </w:pPr>
    </w:p>
    <w:p w14:paraId="35FC4250" w14:textId="3FCEDB52" w:rsidR="00065034" w:rsidRPr="00D617E2" w:rsidRDefault="00065034" w:rsidP="00065034">
      <w:pPr>
        <w:jc w:val="both"/>
        <w:rPr>
          <w:rFonts w:ascii="Calibri" w:eastAsia="Arial" w:hAnsi="Calibri" w:cs="Calibri"/>
        </w:rPr>
      </w:pPr>
      <w:r w:rsidRPr="00D617E2">
        <w:rPr>
          <w:rFonts w:ascii="Calibri" w:eastAsia="Arial" w:hAnsi="Calibri" w:cs="Calibri"/>
        </w:rPr>
        <w:t>There is always at least one designated person on duty during the opening hours of the setting. The designated persons receive comprehensive training</w:t>
      </w:r>
      <w:r w:rsidR="008712DC" w:rsidRPr="00D617E2">
        <w:rPr>
          <w:rFonts w:ascii="Calibri" w:eastAsia="Arial" w:hAnsi="Calibri" w:cs="Calibri"/>
        </w:rPr>
        <w:t xml:space="preserve">, </w:t>
      </w:r>
      <w:r w:rsidR="00AE718B" w:rsidRPr="00D617E2">
        <w:rPr>
          <w:rFonts w:ascii="Calibri" w:eastAsia="Arial" w:hAnsi="Calibri" w:cs="Calibri"/>
        </w:rPr>
        <w:t>consistent with</w:t>
      </w:r>
      <w:r w:rsidR="008712DC" w:rsidRPr="00D617E2">
        <w:rPr>
          <w:rFonts w:ascii="Calibri" w:eastAsia="Arial" w:hAnsi="Calibri" w:cs="Calibri"/>
        </w:rPr>
        <w:t xml:space="preserve"> the training criteria </w:t>
      </w:r>
      <w:r w:rsidR="00AA5D6E" w:rsidRPr="00D617E2">
        <w:rPr>
          <w:rFonts w:ascii="Calibri" w:eastAsia="Arial" w:hAnsi="Calibri" w:cs="Calibri"/>
        </w:rPr>
        <w:t xml:space="preserve">provided in Annex C of the EYFS, </w:t>
      </w:r>
      <w:r w:rsidRPr="00D617E2">
        <w:rPr>
          <w:rFonts w:ascii="Calibri" w:eastAsia="Arial" w:hAnsi="Calibri" w:cs="Calibri"/>
        </w:rPr>
        <w:t xml:space="preserve">at least every two years and update their knowledge on an ongoing basis, but at least once a year. They in turn support the ongoing development and knowledge of the staff team with regular safeguarding updates. </w:t>
      </w:r>
    </w:p>
    <w:p w14:paraId="16B141E8" w14:textId="77777777" w:rsidR="00F84FE8" w:rsidRPr="00D617E2" w:rsidRDefault="00F84FE8" w:rsidP="00065034">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065034" w:rsidRPr="00D617E2" w14:paraId="40630418" w14:textId="77777777" w:rsidTr="006D743E">
        <w:trPr>
          <w:jc w:val="center"/>
        </w:trPr>
        <w:tc>
          <w:tcPr>
            <w:tcW w:w="3827" w:type="dxa"/>
            <w:shd w:val="clear" w:color="auto" w:fill="F2F2F2" w:themeFill="background1" w:themeFillShade="F2"/>
          </w:tcPr>
          <w:p w14:paraId="7EC3569B" w14:textId="77777777" w:rsidR="00065034" w:rsidRPr="00D617E2" w:rsidRDefault="00065034" w:rsidP="00A055B2">
            <w:pPr>
              <w:jc w:val="both"/>
              <w:rPr>
                <w:rFonts w:ascii="Calibri" w:eastAsia="Calibri" w:hAnsi="Calibri" w:cs="Calibri"/>
                <w:color w:val="000000"/>
                <w:sz w:val="22"/>
                <w:lang w:eastAsia="en-US"/>
              </w:rPr>
            </w:pPr>
            <w:r w:rsidRPr="00D617E2">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26DE7CB5" w14:textId="06EED3A0" w:rsidR="00065034" w:rsidRPr="00D617E2" w:rsidRDefault="00B94D6C" w:rsidP="00A055B2">
            <w:pPr>
              <w:jc w:val="both"/>
              <w:rPr>
                <w:rFonts w:ascii="Calibri" w:eastAsia="Calibri" w:hAnsi="Calibri" w:cs="Calibri"/>
                <w:color w:val="000000"/>
                <w:sz w:val="22"/>
                <w:lang w:eastAsia="en-US"/>
              </w:rPr>
            </w:pPr>
            <w:r>
              <w:rPr>
                <w:rFonts w:ascii="Calibri" w:eastAsia="Calibri" w:hAnsi="Calibri" w:cs="Calibri"/>
                <w:color w:val="000000"/>
                <w:sz w:val="22"/>
                <w:lang w:eastAsia="en-US"/>
              </w:rPr>
              <w:t>Danielle Hourigan</w:t>
            </w:r>
          </w:p>
        </w:tc>
      </w:tr>
      <w:tr w:rsidR="006463E1" w:rsidRPr="00D617E2" w14:paraId="48EA06B0" w14:textId="77777777" w:rsidTr="006D743E">
        <w:trPr>
          <w:jc w:val="center"/>
        </w:trPr>
        <w:tc>
          <w:tcPr>
            <w:tcW w:w="3827" w:type="dxa"/>
            <w:shd w:val="clear" w:color="auto" w:fill="F2F2F2" w:themeFill="background1" w:themeFillShade="F2"/>
          </w:tcPr>
          <w:p w14:paraId="2AADD656" w14:textId="300CE2AB" w:rsidR="006463E1" w:rsidRPr="00D617E2" w:rsidRDefault="006463E1" w:rsidP="006463E1">
            <w:pPr>
              <w:jc w:val="both"/>
              <w:rPr>
                <w:rFonts w:ascii="Calibri" w:eastAsia="Calibri" w:hAnsi="Calibri" w:cs="Calibri"/>
                <w:b/>
                <w:color w:val="000000"/>
                <w:sz w:val="22"/>
                <w:lang w:eastAsia="en-US"/>
              </w:rPr>
            </w:pPr>
            <w:r w:rsidRPr="00D617E2">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6A047ADB" w14:textId="07A1CC2D" w:rsidR="006463E1" w:rsidRDefault="006463E1" w:rsidP="006463E1">
            <w:pPr>
              <w:jc w:val="both"/>
              <w:rPr>
                <w:rFonts w:ascii="Calibri" w:eastAsia="Calibri" w:hAnsi="Calibri" w:cs="Calibri"/>
                <w:color w:val="000000"/>
                <w:sz w:val="22"/>
                <w:lang w:eastAsia="en-US"/>
              </w:rPr>
            </w:pPr>
            <w:r>
              <w:rPr>
                <w:rFonts w:ascii="Calibri" w:eastAsia="Calibri" w:hAnsi="Calibri" w:cs="Calibri"/>
                <w:color w:val="000000"/>
                <w:sz w:val="22"/>
                <w:lang w:eastAsia="en-US"/>
              </w:rPr>
              <w:t>Dawn Hull</w:t>
            </w:r>
          </w:p>
        </w:tc>
      </w:tr>
      <w:tr w:rsidR="006463E1" w:rsidRPr="00D617E2" w14:paraId="6ECCD383" w14:textId="77777777" w:rsidTr="006D743E">
        <w:trPr>
          <w:jc w:val="center"/>
        </w:trPr>
        <w:tc>
          <w:tcPr>
            <w:tcW w:w="3827" w:type="dxa"/>
            <w:shd w:val="clear" w:color="auto" w:fill="F2F2F2" w:themeFill="background1" w:themeFillShade="F2"/>
          </w:tcPr>
          <w:p w14:paraId="31A0EC7A" w14:textId="77777777" w:rsidR="006463E1" w:rsidRPr="00D617E2" w:rsidRDefault="006463E1" w:rsidP="006463E1">
            <w:pPr>
              <w:jc w:val="both"/>
              <w:rPr>
                <w:rFonts w:ascii="Calibri" w:eastAsia="Calibri" w:hAnsi="Calibri" w:cs="Calibri"/>
                <w:color w:val="000000"/>
                <w:sz w:val="22"/>
                <w:lang w:eastAsia="en-US"/>
              </w:rPr>
            </w:pPr>
            <w:r w:rsidRPr="00D617E2">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059CE369" w14:textId="12B8CBC1" w:rsidR="006463E1" w:rsidRPr="00D617E2" w:rsidRDefault="00A01EEA" w:rsidP="006463E1">
            <w:pPr>
              <w:jc w:val="both"/>
              <w:rPr>
                <w:rFonts w:ascii="Calibri" w:eastAsia="Calibri" w:hAnsi="Calibri" w:cs="Calibri"/>
                <w:color w:val="000000"/>
                <w:sz w:val="22"/>
                <w:lang w:eastAsia="en-US"/>
              </w:rPr>
            </w:pPr>
            <w:r>
              <w:rPr>
                <w:rFonts w:ascii="Calibri" w:eastAsia="Calibri" w:hAnsi="Calibri" w:cs="Calibri"/>
                <w:color w:val="000000"/>
                <w:sz w:val="22"/>
                <w:lang w:eastAsia="en-US"/>
              </w:rPr>
              <w:t>Adele Borthwick</w:t>
            </w:r>
          </w:p>
        </w:tc>
      </w:tr>
    </w:tbl>
    <w:p w14:paraId="42DB3469" w14:textId="77777777" w:rsidR="00065034" w:rsidRPr="00D617E2" w:rsidRDefault="00065034" w:rsidP="00065034">
      <w:pPr>
        <w:jc w:val="both"/>
        <w:rPr>
          <w:rFonts w:ascii="Calibri" w:hAnsi="Calibri" w:cs="Calibri"/>
          <w:color w:val="000000"/>
        </w:rPr>
      </w:pPr>
    </w:p>
    <w:p w14:paraId="6E7688AB" w14:textId="3B0E6B1B" w:rsidR="00065034" w:rsidRPr="00D617E2" w:rsidRDefault="00065034" w:rsidP="218F3F0C">
      <w:pPr>
        <w:autoSpaceDE w:val="0"/>
        <w:autoSpaceDN w:val="0"/>
        <w:adjustRightInd w:val="0"/>
        <w:jc w:val="both"/>
        <w:rPr>
          <w:rFonts w:ascii="Calibri" w:hAnsi="Calibri" w:cs="Calibri"/>
          <w:color w:val="000000"/>
        </w:rPr>
      </w:pPr>
      <w:r w:rsidRPr="00D617E2">
        <w:rPr>
          <w:rFonts w:ascii="Calibri" w:hAnsi="Calibri" w:cs="Calibri"/>
          <w:color w:val="000000" w:themeColor="text1"/>
        </w:rPr>
        <w:t xml:space="preserve">In the unlikely event </w:t>
      </w:r>
      <w:r w:rsidR="00263E0F" w:rsidRPr="00D617E2">
        <w:rPr>
          <w:rFonts w:ascii="Calibri" w:hAnsi="Calibri" w:cs="Calibri"/>
          <w:color w:val="000000" w:themeColor="text1"/>
        </w:rPr>
        <w:t xml:space="preserve">that both </w:t>
      </w:r>
      <w:r w:rsidRPr="00D617E2">
        <w:rPr>
          <w:rFonts w:ascii="Calibri" w:hAnsi="Calibri" w:cs="Calibri"/>
          <w:color w:val="000000" w:themeColor="text1"/>
        </w:rPr>
        <w:t xml:space="preserve">the DSL </w:t>
      </w:r>
      <w:r w:rsidR="00263E0F" w:rsidRPr="00D617E2">
        <w:rPr>
          <w:rFonts w:ascii="Calibri" w:hAnsi="Calibri" w:cs="Calibri"/>
          <w:color w:val="000000" w:themeColor="text1"/>
        </w:rPr>
        <w:t xml:space="preserve">and </w:t>
      </w:r>
      <w:r w:rsidRPr="00D617E2">
        <w:rPr>
          <w:rFonts w:ascii="Calibri" w:hAnsi="Calibri" w:cs="Calibri"/>
          <w:color w:val="000000" w:themeColor="text1"/>
        </w:rPr>
        <w:t xml:space="preserve">Deputy DSL </w:t>
      </w:r>
      <w:r w:rsidR="00A6693E" w:rsidRPr="00D617E2">
        <w:rPr>
          <w:rFonts w:ascii="Calibri" w:hAnsi="Calibri" w:cs="Calibri"/>
          <w:color w:val="000000" w:themeColor="text1"/>
        </w:rPr>
        <w:t xml:space="preserve">are absent, </w:t>
      </w:r>
      <w:r w:rsidRPr="00D617E2">
        <w:rPr>
          <w:rFonts w:ascii="Calibri" w:hAnsi="Calibri" w:cs="Calibri"/>
          <w:color w:val="000000" w:themeColor="text1"/>
        </w:rPr>
        <w:t>and to ensure immediate action can be taken, contact the Local Safeguarding Partnership (LSP).</w:t>
      </w:r>
    </w:p>
    <w:p w14:paraId="5465F0DF" w14:textId="77777777" w:rsidR="00065034" w:rsidRPr="00D617E2" w:rsidRDefault="00065034" w:rsidP="00065034">
      <w:pPr>
        <w:autoSpaceDE w:val="0"/>
        <w:autoSpaceDN w:val="0"/>
        <w:adjustRightInd w:val="0"/>
        <w:jc w:val="both"/>
        <w:rPr>
          <w:rFonts w:ascii="Calibri" w:hAnsi="Calibri" w:cs="Calibri"/>
          <w:color w:val="000000"/>
        </w:rPr>
      </w:pPr>
    </w:p>
    <w:p w14:paraId="65D67273" w14:textId="18E043A3" w:rsidR="00065034" w:rsidRPr="00D617E2" w:rsidRDefault="00065034" w:rsidP="00065034">
      <w:pPr>
        <w:rPr>
          <w:rFonts w:ascii="Calibri" w:hAnsi="Calibri" w:cs="Calibri"/>
          <w:b/>
          <w:bCs/>
          <w:color w:val="000000"/>
        </w:rPr>
      </w:pPr>
      <w:bookmarkStart w:id="23" w:name="_Toc119397345"/>
      <w:r w:rsidRPr="00D617E2">
        <w:rPr>
          <w:rFonts w:ascii="Calibri" w:hAnsi="Calibri" w:cs="Calibri"/>
          <w:b/>
          <w:bCs/>
          <w:color w:val="000000"/>
        </w:rPr>
        <w:t>The role of the DSL</w:t>
      </w:r>
      <w:bookmarkEnd w:id="23"/>
    </w:p>
    <w:p w14:paraId="6EF1A501" w14:textId="77777777" w:rsidR="00065034" w:rsidRPr="00D617E2" w:rsidRDefault="00065034" w:rsidP="00065034">
      <w:pPr>
        <w:autoSpaceDE w:val="0"/>
        <w:autoSpaceDN w:val="0"/>
        <w:adjustRightInd w:val="0"/>
        <w:jc w:val="both"/>
        <w:rPr>
          <w:rFonts w:ascii="Calibri" w:hAnsi="Calibri" w:cs="Calibri"/>
          <w:color w:val="000000"/>
        </w:rPr>
      </w:pPr>
      <w:r w:rsidRPr="00D617E2">
        <w:rPr>
          <w:rFonts w:ascii="Calibri" w:hAnsi="Calibri" w:cs="Calibri"/>
          <w:color w:val="000000"/>
        </w:rPr>
        <w:t>The role of the DSL is to:</w:t>
      </w:r>
    </w:p>
    <w:p w14:paraId="464408D1" w14:textId="2D1D491C" w:rsidR="00CB2242" w:rsidRPr="00D617E2" w:rsidRDefault="00B178C5" w:rsidP="00BE4998">
      <w:pPr>
        <w:numPr>
          <w:ilvl w:val="0"/>
          <w:numId w:val="225"/>
        </w:numPr>
        <w:autoSpaceDE w:val="0"/>
        <w:autoSpaceDN w:val="0"/>
        <w:adjustRightInd w:val="0"/>
        <w:jc w:val="both"/>
        <w:rPr>
          <w:rFonts w:ascii="Calibri" w:hAnsi="Calibri" w:cs="Calibri"/>
        </w:rPr>
      </w:pPr>
      <w:r w:rsidRPr="00D617E2">
        <w:rPr>
          <w:rFonts w:ascii="Calibri" w:hAnsi="Calibri" w:cs="Calibri"/>
        </w:rPr>
        <w:t>U</w:t>
      </w:r>
      <w:r w:rsidR="00065034" w:rsidRPr="00D617E2">
        <w:rPr>
          <w:rFonts w:ascii="Calibri" w:hAnsi="Calibri" w:cs="Calibri"/>
        </w:rPr>
        <w:t>pdate the Safeguarding children and child protection policy and procedures in line with new legislation and</w:t>
      </w:r>
      <w:r w:rsidRPr="00D617E2">
        <w:rPr>
          <w:rFonts w:ascii="Calibri" w:hAnsi="Calibri" w:cs="Calibri"/>
        </w:rPr>
        <w:t xml:space="preserve"> in response to any incidents</w:t>
      </w:r>
    </w:p>
    <w:p w14:paraId="47540189" w14:textId="790F7B96" w:rsidR="00065034" w:rsidRPr="00D617E2" w:rsidRDefault="00CB2242" w:rsidP="00BE4998">
      <w:pPr>
        <w:numPr>
          <w:ilvl w:val="0"/>
          <w:numId w:val="225"/>
        </w:numPr>
        <w:autoSpaceDE w:val="0"/>
        <w:autoSpaceDN w:val="0"/>
        <w:adjustRightInd w:val="0"/>
        <w:jc w:val="both"/>
        <w:rPr>
          <w:rFonts w:ascii="Calibri" w:hAnsi="Calibri" w:cs="Calibri"/>
        </w:rPr>
      </w:pPr>
      <w:r w:rsidRPr="00D617E2">
        <w:rPr>
          <w:rFonts w:ascii="Calibri" w:hAnsi="Calibri" w:cs="Calibri"/>
        </w:rPr>
        <w:t>Carry out ongoing monitoring of the setting’s policies and procedures</w:t>
      </w:r>
      <w:r w:rsidR="00065034" w:rsidRPr="00D617E2">
        <w:rPr>
          <w:rFonts w:ascii="Calibri" w:hAnsi="Calibri" w:cs="Calibri"/>
        </w:rPr>
        <w:t xml:space="preserve"> to ensure </w:t>
      </w:r>
      <w:r w:rsidR="6BBCE355" w:rsidRPr="00D617E2">
        <w:rPr>
          <w:rFonts w:ascii="Calibri" w:hAnsi="Calibri" w:cs="Calibri"/>
        </w:rPr>
        <w:t xml:space="preserve">they remain </w:t>
      </w:r>
      <w:r w:rsidR="00065034" w:rsidRPr="00D617E2">
        <w:rPr>
          <w:rFonts w:ascii="Calibri" w:hAnsi="Calibri" w:cs="Calibri"/>
        </w:rPr>
        <w:t>effective</w:t>
      </w:r>
    </w:p>
    <w:p w14:paraId="63357089" w14:textId="4FF1873E" w:rsidR="00F717EE" w:rsidRPr="00D617E2" w:rsidRDefault="00270082" w:rsidP="00BE4998">
      <w:pPr>
        <w:numPr>
          <w:ilvl w:val="0"/>
          <w:numId w:val="225"/>
        </w:numPr>
        <w:autoSpaceDE w:val="0"/>
        <w:autoSpaceDN w:val="0"/>
        <w:adjustRightInd w:val="0"/>
        <w:jc w:val="both"/>
        <w:rPr>
          <w:rFonts w:ascii="Calibri" w:hAnsi="Calibri" w:cs="Calibri"/>
        </w:rPr>
      </w:pPr>
      <w:r w:rsidRPr="00D617E2">
        <w:rPr>
          <w:rFonts w:ascii="Calibri" w:hAnsi="Calibri" w:cs="Calibri"/>
        </w:rPr>
        <w:t xml:space="preserve">Ensure policies and procedures are in line with the guidance and procedures of the relevant </w:t>
      </w:r>
      <w:r w:rsidR="00D42D8A" w:rsidRPr="00D617E2">
        <w:rPr>
          <w:rFonts w:ascii="Calibri" w:hAnsi="Calibri" w:cs="Calibri"/>
        </w:rPr>
        <w:t>Local Safeguarding Partnership (LSP)</w:t>
      </w:r>
    </w:p>
    <w:p w14:paraId="7CCBCD71" w14:textId="77777777" w:rsidR="00065034" w:rsidRPr="00D617E2" w:rsidRDefault="00065034" w:rsidP="00BE4998">
      <w:pPr>
        <w:numPr>
          <w:ilvl w:val="0"/>
          <w:numId w:val="225"/>
        </w:numPr>
        <w:autoSpaceDE w:val="0"/>
        <w:autoSpaceDN w:val="0"/>
        <w:adjustRightInd w:val="0"/>
        <w:jc w:val="both"/>
        <w:rPr>
          <w:rFonts w:ascii="Calibri" w:hAnsi="Calibri" w:cs="Calibri"/>
        </w:rPr>
      </w:pPr>
      <w:r w:rsidRPr="00D617E2">
        <w:rPr>
          <w:rFonts w:ascii="Calibri" w:hAnsi="Calibri" w:cs="Calibri"/>
        </w:rPr>
        <w:t>Ensure updates and new legislation are reflected in our services as soon as they are known</w:t>
      </w:r>
    </w:p>
    <w:p w14:paraId="31955EBD"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rPr>
        <w:t>Act as a source of support, advice and expertise for all staff, students, volunteers, children and parents who have child protection concerns</w:t>
      </w:r>
    </w:p>
    <w:p w14:paraId="4A6047B6" w14:textId="77777777" w:rsidR="00065034" w:rsidRPr="00D617E2" w:rsidRDefault="00065034" w:rsidP="00BE4998">
      <w:pPr>
        <w:numPr>
          <w:ilvl w:val="0"/>
          <w:numId w:val="225"/>
        </w:numPr>
        <w:autoSpaceDE w:val="0"/>
        <w:autoSpaceDN w:val="0"/>
        <w:adjustRightInd w:val="0"/>
        <w:jc w:val="both"/>
        <w:rPr>
          <w:rFonts w:ascii="Calibri" w:hAnsi="Calibri" w:cs="Calibri"/>
          <w:color w:val="FF0000"/>
        </w:rPr>
      </w:pPr>
      <w:r w:rsidRPr="00D617E2">
        <w:rPr>
          <w:rFonts w:ascii="Calibri" w:hAnsi="Calibri" w:cs="Calibri"/>
        </w:rPr>
        <w:t>Ensure detailed, accurate, secure written records of concerns and referrals</w:t>
      </w:r>
    </w:p>
    <w:p w14:paraId="6AABDCCB" w14:textId="77777777" w:rsidR="00065034" w:rsidRPr="00D617E2" w:rsidRDefault="00065034" w:rsidP="00BE4998">
      <w:pPr>
        <w:numPr>
          <w:ilvl w:val="0"/>
          <w:numId w:val="225"/>
        </w:numPr>
        <w:autoSpaceDE w:val="0"/>
        <w:autoSpaceDN w:val="0"/>
        <w:adjustRightInd w:val="0"/>
        <w:jc w:val="both"/>
        <w:rPr>
          <w:rFonts w:ascii="Calibri" w:hAnsi="Calibri" w:cs="Calibri"/>
          <w:color w:val="FF0000"/>
        </w:rPr>
      </w:pPr>
      <w:r w:rsidRPr="00D617E2">
        <w:rPr>
          <w:rFonts w:ascii="Calibri" w:hAnsi="Calibri" w:cs="Calibri"/>
        </w:rPr>
        <w:lastRenderedPageBreak/>
        <w:t>Review all written safeguarding reports</w:t>
      </w:r>
    </w:p>
    <w:p w14:paraId="5E42431E"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Assess information provided promptly, carefully and refer as appropriate to external agencies</w:t>
      </w:r>
    </w:p>
    <w:p w14:paraId="2F15BAE7"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Provide signposting to other organisations</w:t>
      </w:r>
    </w:p>
    <w:p w14:paraId="6FB0040F"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Consult with statutory child protection agencies and regulatory bodies where required</w:t>
      </w:r>
    </w:p>
    <w:p w14:paraId="4E98B2FA"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Make formal referrals to statutory child protection agencies or the police, as required.</w:t>
      </w:r>
    </w:p>
    <w:p w14:paraId="531700A7" w14:textId="77777777" w:rsidR="00065034" w:rsidRPr="00D617E2" w:rsidRDefault="00065034" w:rsidP="00065034">
      <w:pPr>
        <w:autoSpaceDE w:val="0"/>
        <w:autoSpaceDN w:val="0"/>
        <w:adjustRightInd w:val="0"/>
        <w:ind w:left="720"/>
        <w:jc w:val="both"/>
        <w:rPr>
          <w:rFonts w:ascii="Calibri" w:hAnsi="Calibri" w:cs="Calibri"/>
          <w:color w:val="000000"/>
        </w:rPr>
      </w:pPr>
    </w:p>
    <w:p w14:paraId="3480ECB9" w14:textId="1482D74C" w:rsidR="00065034" w:rsidRPr="00D617E2" w:rsidRDefault="00065034" w:rsidP="00065034">
      <w:pPr>
        <w:autoSpaceDE w:val="0"/>
        <w:autoSpaceDN w:val="0"/>
        <w:adjustRightInd w:val="0"/>
        <w:jc w:val="both"/>
        <w:rPr>
          <w:rFonts w:ascii="Calibri" w:hAnsi="Calibri" w:cs="Calibri"/>
          <w:color w:val="000000"/>
        </w:rPr>
      </w:pPr>
      <w:r w:rsidRPr="00D617E2">
        <w:rPr>
          <w:rFonts w:ascii="Calibri" w:hAnsi="Calibri" w:cs="Calibri"/>
          <w:color w:val="000000"/>
        </w:rPr>
        <w:t>In addition, the DSL is required to:</w:t>
      </w:r>
    </w:p>
    <w:p w14:paraId="510637D1" w14:textId="77777777"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 xml:space="preserve">Keep up-to-date with good practice and national requirements for safeguarding and child protection </w:t>
      </w:r>
    </w:p>
    <w:p w14:paraId="7698391F" w14:textId="61FC7EC4"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Provide information on safeguarding and child protection for the setting</w:t>
      </w:r>
      <w:r w:rsidR="006B13F5" w:rsidRPr="001B3DF4">
        <w:rPr>
          <w:rFonts w:ascii="Calibri" w:hAnsi="Calibri" w:cs="Calibri"/>
          <w:color w:val="000000"/>
        </w:rPr>
        <w:t xml:space="preserve">, including the DfE </w:t>
      </w:r>
      <w:r w:rsidR="00835CDB" w:rsidRPr="001B3DF4">
        <w:rPr>
          <w:rFonts w:ascii="Calibri" w:hAnsi="Calibri" w:cs="Calibri"/>
          <w:color w:val="000000"/>
        </w:rPr>
        <w:t>safeguarding help for early years providers</w:t>
      </w:r>
      <w:r w:rsidR="00835CDB" w:rsidRPr="001B3DF4">
        <w:rPr>
          <w:rStyle w:val="FootnoteReference"/>
          <w:rFonts w:ascii="Calibri" w:hAnsi="Calibri" w:cs="Calibri"/>
          <w:color w:val="000000"/>
        </w:rPr>
        <w:footnoteReference w:id="3"/>
      </w:r>
    </w:p>
    <w:p w14:paraId="055CB185" w14:textId="03D818FA" w:rsidR="00CD46DF" w:rsidRPr="00D617E2" w:rsidRDefault="00E9241C" w:rsidP="00BE4998">
      <w:pPr>
        <w:numPr>
          <w:ilvl w:val="0"/>
          <w:numId w:val="225"/>
        </w:numPr>
        <w:autoSpaceDE w:val="0"/>
        <w:autoSpaceDN w:val="0"/>
        <w:adjustRightInd w:val="0"/>
        <w:jc w:val="both"/>
        <w:rPr>
          <w:rFonts w:ascii="Calibri" w:hAnsi="Calibri" w:cs="Calibri"/>
        </w:rPr>
      </w:pPr>
      <w:r w:rsidRPr="00D617E2">
        <w:rPr>
          <w:rFonts w:ascii="Calibri" w:hAnsi="Calibri" w:cs="Calibri"/>
        </w:rPr>
        <w:t xml:space="preserve">Have an ongoing </w:t>
      </w:r>
      <w:r w:rsidR="00B66B70" w:rsidRPr="00D617E2">
        <w:rPr>
          <w:rFonts w:ascii="Calibri" w:hAnsi="Calibri" w:cs="Calibri"/>
        </w:rPr>
        <w:t>responsibility to e</w:t>
      </w:r>
      <w:r w:rsidR="00B71CA1" w:rsidRPr="00D617E2">
        <w:rPr>
          <w:rFonts w:ascii="Calibri" w:hAnsi="Calibri" w:cs="Calibri"/>
        </w:rPr>
        <w:t>nsure all staff</w:t>
      </w:r>
      <w:r w:rsidR="00CD46DF" w:rsidRPr="00D617E2">
        <w:rPr>
          <w:rFonts w:ascii="Calibri" w:hAnsi="Calibri" w:cs="Calibri"/>
        </w:rPr>
        <w:t xml:space="preserve"> understand the correct procedures</w:t>
      </w:r>
      <w:r w:rsidRPr="00D617E2">
        <w:rPr>
          <w:rFonts w:ascii="Calibri" w:hAnsi="Calibri" w:cs="Calibri"/>
        </w:rPr>
        <w:t xml:space="preserve"> and are aware of their safeguarding </w:t>
      </w:r>
      <w:r w:rsidR="00B66B70" w:rsidRPr="00D617E2">
        <w:rPr>
          <w:rFonts w:ascii="Calibri" w:hAnsi="Calibri" w:cs="Calibri"/>
        </w:rPr>
        <w:t>responsibilities</w:t>
      </w:r>
      <w:r w:rsidR="00CD46DF" w:rsidRPr="00D617E2">
        <w:rPr>
          <w:rFonts w:ascii="Calibri" w:hAnsi="Calibri" w:cs="Calibri"/>
        </w:rPr>
        <w:t xml:space="preserve"> </w:t>
      </w:r>
    </w:p>
    <w:p w14:paraId="48D43F31" w14:textId="5CF385B1" w:rsidR="00065034" w:rsidRPr="00D617E2" w:rsidRDefault="00065034"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 xml:space="preserve">Raise awareness of any safeguarding and child protection training needs and implement where necessary </w:t>
      </w:r>
    </w:p>
    <w:p w14:paraId="1189080E" w14:textId="2360D54F" w:rsidR="00065034" w:rsidRPr="00D617E2" w:rsidRDefault="000342A1" w:rsidP="00BE4998">
      <w:pPr>
        <w:numPr>
          <w:ilvl w:val="0"/>
          <w:numId w:val="225"/>
        </w:numPr>
        <w:autoSpaceDE w:val="0"/>
        <w:autoSpaceDN w:val="0"/>
        <w:adjustRightInd w:val="0"/>
        <w:jc w:val="both"/>
        <w:rPr>
          <w:rFonts w:ascii="Calibri" w:hAnsi="Calibri" w:cs="Calibri"/>
          <w:color w:val="000000"/>
        </w:rPr>
      </w:pPr>
      <w:r w:rsidRPr="00D617E2">
        <w:rPr>
          <w:rFonts w:ascii="Calibri" w:hAnsi="Calibri" w:cs="Calibri"/>
          <w:color w:val="000000"/>
        </w:rPr>
        <w:t xml:space="preserve">Retain up-to-date knowledge of </w:t>
      </w:r>
      <w:r w:rsidR="00A11ADC" w:rsidRPr="00D617E2">
        <w:rPr>
          <w:rFonts w:ascii="Calibri" w:hAnsi="Calibri" w:cs="Calibri"/>
          <w:color w:val="000000"/>
        </w:rPr>
        <w:t>local child protection procedures</w:t>
      </w:r>
      <w:r w:rsidR="003F0C50" w:rsidRPr="00D617E2">
        <w:rPr>
          <w:rFonts w:ascii="Calibri" w:hAnsi="Calibri" w:cs="Calibri"/>
          <w:color w:val="000000"/>
        </w:rPr>
        <w:t>, including</w:t>
      </w:r>
      <w:r w:rsidR="00A11ADC" w:rsidRPr="00D617E2">
        <w:rPr>
          <w:rFonts w:ascii="Calibri" w:hAnsi="Calibri" w:cs="Calibri"/>
          <w:color w:val="000000"/>
        </w:rPr>
        <w:t xml:space="preserve"> </w:t>
      </w:r>
      <w:r w:rsidR="00A22802" w:rsidRPr="00D617E2">
        <w:rPr>
          <w:rFonts w:ascii="Calibri" w:hAnsi="Calibri" w:cs="Calibri"/>
          <w:color w:val="000000"/>
        </w:rPr>
        <w:t>how to liaise with local statutory children’s services agencies</w:t>
      </w:r>
      <w:r w:rsidR="00621DFF" w:rsidRPr="00D617E2">
        <w:rPr>
          <w:rFonts w:ascii="Calibri" w:hAnsi="Calibri" w:cs="Calibri"/>
          <w:color w:val="000000"/>
        </w:rPr>
        <w:t xml:space="preserve"> and with </w:t>
      </w:r>
      <w:r w:rsidR="00065034" w:rsidRPr="00D617E2">
        <w:rPr>
          <w:rFonts w:ascii="Calibri" w:hAnsi="Calibri" w:cs="Calibri"/>
          <w:color w:val="000000"/>
        </w:rPr>
        <w:t>the local safeguarding partners</w:t>
      </w:r>
      <w:r w:rsidR="003F0C50" w:rsidRPr="00D617E2">
        <w:rPr>
          <w:rFonts w:ascii="Calibri" w:hAnsi="Calibri" w:cs="Calibri"/>
          <w:color w:val="000000"/>
        </w:rPr>
        <w:t xml:space="preserve"> to safeguard children.</w:t>
      </w:r>
      <w:r w:rsidR="00065034" w:rsidRPr="00D617E2">
        <w:rPr>
          <w:rFonts w:ascii="Calibri" w:hAnsi="Calibri" w:cs="Calibri"/>
          <w:color w:val="000000"/>
        </w:rPr>
        <w:t xml:space="preserve"> </w:t>
      </w:r>
    </w:p>
    <w:p w14:paraId="5106BEFA" w14:textId="77777777" w:rsidR="00065034" w:rsidRPr="00D617E2" w:rsidRDefault="00065034" w:rsidP="00065034">
      <w:pPr>
        <w:autoSpaceDE w:val="0"/>
        <w:autoSpaceDN w:val="0"/>
        <w:adjustRightInd w:val="0"/>
        <w:jc w:val="both"/>
        <w:rPr>
          <w:rFonts w:ascii="Calibri" w:hAnsi="Calibri" w:cs="Calibri"/>
          <w:color w:val="000000"/>
        </w:rPr>
      </w:pPr>
    </w:p>
    <w:p w14:paraId="0AD95803" w14:textId="77777777" w:rsidR="00065034" w:rsidRPr="00D617E2" w:rsidRDefault="00065034" w:rsidP="00065034">
      <w:pPr>
        <w:autoSpaceDE w:val="0"/>
        <w:autoSpaceDN w:val="0"/>
        <w:adjustRightInd w:val="0"/>
        <w:jc w:val="both"/>
        <w:rPr>
          <w:rFonts w:ascii="Calibri" w:hAnsi="Calibri" w:cs="Calibri"/>
          <w:color w:val="000000"/>
        </w:rPr>
      </w:pPr>
      <w:r w:rsidRPr="00D617E2">
        <w:rPr>
          <w:rFonts w:ascii="Calibri" w:hAnsi="Calibri" w:cs="Calibri"/>
          <w:color w:val="000000"/>
        </w:rPr>
        <w:t xml:space="preserve">The DSL </w:t>
      </w:r>
      <w:r w:rsidRPr="00D617E2">
        <w:rPr>
          <w:rFonts w:ascii="Calibri" w:hAnsi="Calibri" w:cs="Calibri"/>
          <w:color w:val="000000"/>
          <w:u w:val="single"/>
        </w:rPr>
        <w:t>does not</w:t>
      </w:r>
      <w:r w:rsidRPr="00D617E2">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14:paraId="0BD2FF32" w14:textId="77777777" w:rsidR="00065034" w:rsidRPr="00D617E2" w:rsidRDefault="00065034" w:rsidP="00D428D4">
      <w:pPr>
        <w:autoSpaceDE w:val="0"/>
        <w:autoSpaceDN w:val="0"/>
        <w:adjustRightInd w:val="0"/>
        <w:jc w:val="both"/>
        <w:rPr>
          <w:rFonts w:ascii="Calibri" w:hAnsi="Calibri" w:cs="Calibri"/>
          <w:color w:val="000000"/>
        </w:rPr>
      </w:pPr>
    </w:p>
    <w:p w14:paraId="32AA7E3C" w14:textId="4086B379" w:rsidR="00B45B4E" w:rsidRPr="00D617E2" w:rsidRDefault="001558CB" w:rsidP="00D428D4">
      <w:pPr>
        <w:autoSpaceDE w:val="0"/>
        <w:autoSpaceDN w:val="0"/>
        <w:adjustRightInd w:val="0"/>
        <w:jc w:val="both"/>
        <w:rPr>
          <w:rFonts w:ascii="Calibri" w:hAnsi="Calibri" w:cs="Calibri"/>
          <w:color w:val="000000"/>
        </w:rPr>
      </w:pPr>
      <w:r w:rsidRPr="00D617E2">
        <w:rPr>
          <w:rFonts w:ascii="Calibri" w:hAnsi="Calibri" w:cs="Calibri"/>
          <w:b/>
          <w:bCs/>
          <w:color w:val="000000"/>
        </w:rPr>
        <w:t>Sharing low</w:t>
      </w:r>
      <w:r w:rsidR="00305248" w:rsidRPr="00D617E2">
        <w:rPr>
          <w:rFonts w:ascii="Calibri" w:hAnsi="Calibri" w:cs="Calibri"/>
          <w:b/>
          <w:bCs/>
          <w:color w:val="000000"/>
        </w:rPr>
        <w:t>-</w:t>
      </w:r>
      <w:r w:rsidRPr="00D617E2">
        <w:rPr>
          <w:rFonts w:ascii="Calibri" w:hAnsi="Calibri" w:cs="Calibri"/>
          <w:b/>
          <w:bCs/>
          <w:color w:val="000000"/>
        </w:rPr>
        <w:t>level</w:t>
      </w:r>
      <w:r w:rsidR="00110123" w:rsidRPr="00D617E2">
        <w:rPr>
          <w:rFonts w:ascii="Calibri" w:hAnsi="Calibri" w:cs="Calibri"/>
          <w:b/>
          <w:bCs/>
          <w:color w:val="000000"/>
        </w:rPr>
        <w:t xml:space="preserve"> </w:t>
      </w:r>
      <w:r w:rsidRPr="00D617E2">
        <w:rPr>
          <w:rFonts w:ascii="Calibri" w:hAnsi="Calibri" w:cs="Calibri"/>
          <w:b/>
          <w:bCs/>
          <w:color w:val="000000"/>
        </w:rPr>
        <w:t>concerns</w:t>
      </w:r>
    </w:p>
    <w:p w14:paraId="06BE67BB" w14:textId="61D41A7E" w:rsidR="00F75EEF" w:rsidRPr="00D617E2" w:rsidRDefault="00E43FC5"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On occasion, </w:t>
      </w:r>
      <w:r w:rsidR="00514ABE" w:rsidRPr="00D617E2">
        <w:rPr>
          <w:rFonts w:ascii="Calibri" w:hAnsi="Calibri" w:cs="Calibri"/>
          <w:color w:val="000000"/>
        </w:rPr>
        <w:t xml:space="preserve">inappropriate, problematic or concerning </w:t>
      </w:r>
      <w:r w:rsidR="0070532E" w:rsidRPr="00D617E2">
        <w:rPr>
          <w:rFonts w:ascii="Calibri" w:hAnsi="Calibri" w:cs="Calibri"/>
          <w:color w:val="000000"/>
        </w:rPr>
        <w:t xml:space="preserve">behaviour </w:t>
      </w:r>
      <w:r w:rsidR="00514ABE" w:rsidRPr="00D617E2">
        <w:rPr>
          <w:rFonts w:ascii="Calibri" w:hAnsi="Calibri" w:cs="Calibri"/>
          <w:color w:val="000000"/>
        </w:rPr>
        <w:t xml:space="preserve">by staff or other adults </w:t>
      </w:r>
      <w:r w:rsidR="0070532E" w:rsidRPr="00D617E2">
        <w:rPr>
          <w:rFonts w:ascii="Calibri" w:hAnsi="Calibri" w:cs="Calibri"/>
          <w:color w:val="000000"/>
        </w:rPr>
        <w:t xml:space="preserve">is observed but </w:t>
      </w:r>
      <w:r w:rsidR="00EB2103" w:rsidRPr="00D617E2">
        <w:rPr>
          <w:rFonts w:ascii="Calibri" w:hAnsi="Calibri" w:cs="Calibri"/>
          <w:color w:val="000000"/>
        </w:rPr>
        <w:t xml:space="preserve">does not meet </w:t>
      </w:r>
      <w:r w:rsidR="0070532E" w:rsidRPr="00D617E2">
        <w:rPr>
          <w:rFonts w:ascii="Calibri" w:hAnsi="Calibri" w:cs="Calibri"/>
          <w:color w:val="000000"/>
        </w:rPr>
        <w:t xml:space="preserve">the threshold for </w:t>
      </w:r>
      <w:r w:rsidR="001353AC" w:rsidRPr="00D617E2">
        <w:rPr>
          <w:rFonts w:ascii="Calibri" w:hAnsi="Calibri" w:cs="Calibri"/>
          <w:color w:val="000000"/>
        </w:rPr>
        <w:t>significant harm</w:t>
      </w:r>
      <w:r w:rsidR="00586017" w:rsidRPr="00D617E2">
        <w:rPr>
          <w:rFonts w:ascii="Calibri" w:hAnsi="Calibri" w:cs="Calibri"/>
          <w:color w:val="000000"/>
        </w:rPr>
        <w:t xml:space="preserve">. </w:t>
      </w:r>
      <w:r w:rsidR="00EB2103" w:rsidRPr="00D617E2">
        <w:rPr>
          <w:rFonts w:ascii="Calibri" w:hAnsi="Calibri" w:cs="Calibri"/>
          <w:color w:val="000000"/>
        </w:rPr>
        <w:t>This may be classed as a ‘low-level’ concern</w:t>
      </w:r>
      <w:r w:rsidR="00110123" w:rsidRPr="00D617E2">
        <w:rPr>
          <w:rFonts w:ascii="Calibri" w:hAnsi="Calibri" w:cs="Calibri"/>
          <w:color w:val="000000"/>
        </w:rPr>
        <w:t>,</w:t>
      </w:r>
      <w:r w:rsidR="003A4BD3" w:rsidRPr="00D617E2">
        <w:rPr>
          <w:rFonts w:ascii="Calibri" w:hAnsi="Calibri" w:cs="Calibri"/>
          <w:color w:val="000000"/>
        </w:rPr>
        <w:t xml:space="preserve"> although this does not mean that it is insignificant</w:t>
      </w:r>
      <w:r w:rsidR="00586017" w:rsidRPr="00D617E2">
        <w:rPr>
          <w:rFonts w:ascii="Calibri" w:hAnsi="Calibri" w:cs="Calibri"/>
          <w:color w:val="000000"/>
        </w:rPr>
        <w:t xml:space="preserve">. </w:t>
      </w:r>
    </w:p>
    <w:p w14:paraId="3A6EE740" w14:textId="77777777" w:rsidR="00F75EEF" w:rsidRPr="00D617E2" w:rsidRDefault="00F75EEF" w:rsidP="00D428D4">
      <w:pPr>
        <w:autoSpaceDE w:val="0"/>
        <w:autoSpaceDN w:val="0"/>
        <w:adjustRightInd w:val="0"/>
        <w:jc w:val="both"/>
        <w:rPr>
          <w:rFonts w:ascii="Calibri" w:hAnsi="Calibri" w:cs="Calibri"/>
          <w:color w:val="000000"/>
        </w:rPr>
      </w:pPr>
    </w:p>
    <w:p w14:paraId="2EDB546E" w14:textId="0674BECF" w:rsidR="00D83C4B" w:rsidRPr="00D617E2" w:rsidRDefault="00D83C4B" w:rsidP="00D428D4">
      <w:pPr>
        <w:autoSpaceDE w:val="0"/>
        <w:autoSpaceDN w:val="0"/>
        <w:adjustRightInd w:val="0"/>
        <w:jc w:val="both"/>
        <w:rPr>
          <w:rFonts w:ascii="Calibri" w:hAnsi="Calibri" w:cs="Calibri"/>
          <w:color w:val="000000"/>
        </w:rPr>
      </w:pPr>
      <w:r w:rsidRPr="00D617E2">
        <w:rPr>
          <w:rFonts w:ascii="Calibri" w:hAnsi="Calibri" w:cs="Calibri"/>
          <w:color w:val="000000"/>
        </w:rPr>
        <w:t>See Low</w:t>
      </w:r>
      <w:r w:rsidR="006079C7" w:rsidRPr="00D617E2">
        <w:rPr>
          <w:rFonts w:ascii="Calibri" w:hAnsi="Calibri" w:cs="Calibri"/>
          <w:color w:val="000000"/>
        </w:rPr>
        <w:t>-</w:t>
      </w:r>
      <w:r w:rsidR="00467D28" w:rsidRPr="00D617E2">
        <w:rPr>
          <w:rFonts w:ascii="Calibri" w:hAnsi="Calibri" w:cs="Calibri"/>
          <w:color w:val="000000"/>
        </w:rPr>
        <w:t>l</w:t>
      </w:r>
      <w:r w:rsidRPr="00D617E2">
        <w:rPr>
          <w:rFonts w:ascii="Calibri" w:hAnsi="Calibri" w:cs="Calibri"/>
          <w:color w:val="000000"/>
        </w:rPr>
        <w:t xml:space="preserve">evel </w:t>
      </w:r>
      <w:r w:rsidR="00467D28" w:rsidRPr="00D617E2">
        <w:rPr>
          <w:rFonts w:ascii="Calibri" w:hAnsi="Calibri" w:cs="Calibri"/>
          <w:color w:val="000000"/>
        </w:rPr>
        <w:t>c</w:t>
      </w:r>
      <w:r w:rsidRPr="00D617E2">
        <w:rPr>
          <w:rFonts w:ascii="Calibri" w:hAnsi="Calibri" w:cs="Calibri"/>
          <w:color w:val="000000"/>
        </w:rPr>
        <w:t xml:space="preserve">oncerns </w:t>
      </w:r>
      <w:r w:rsidR="00467D28" w:rsidRPr="00D617E2">
        <w:rPr>
          <w:rFonts w:ascii="Calibri" w:hAnsi="Calibri" w:cs="Calibri"/>
          <w:color w:val="000000"/>
        </w:rPr>
        <w:t>p</w:t>
      </w:r>
      <w:r w:rsidRPr="00D617E2">
        <w:rPr>
          <w:rFonts w:ascii="Calibri" w:hAnsi="Calibri" w:cs="Calibri"/>
          <w:color w:val="000000"/>
        </w:rPr>
        <w:t>olicy for full details</w:t>
      </w:r>
      <w:r w:rsidR="00467D28" w:rsidRPr="00D617E2">
        <w:rPr>
          <w:rFonts w:ascii="Calibri" w:hAnsi="Calibri" w:cs="Calibri"/>
          <w:color w:val="000000"/>
        </w:rPr>
        <w:t>.</w:t>
      </w:r>
    </w:p>
    <w:p w14:paraId="38F1C0D0" w14:textId="77777777" w:rsidR="00B07F84" w:rsidRPr="00D617E2" w:rsidRDefault="00B07F84" w:rsidP="00D428D4">
      <w:pPr>
        <w:autoSpaceDE w:val="0"/>
        <w:autoSpaceDN w:val="0"/>
        <w:adjustRightInd w:val="0"/>
        <w:jc w:val="both"/>
        <w:rPr>
          <w:rFonts w:ascii="Calibri" w:hAnsi="Calibri" w:cs="Calibri"/>
          <w:color w:val="000000"/>
        </w:rPr>
      </w:pPr>
    </w:p>
    <w:p w14:paraId="0E1E9B85" w14:textId="6ACF9771" w:rsidR="00110123" w:rsidRPr="00D617E2" w:rsidRDefault="00586F9E" w:rsidP="00D428D4">
      <w:pPr>
        <w:autoSpaceDE w:val="0"/>
        <w:autoSpaceDN w:val="0"/>
        <w:adjustRightInd w:val="0"/>
        <w:jc w:val="both"/>
        <w:rPr>
          <w:rFonts w:ascii="Calibri" w:hAnsi="Calibri" w:cs="Calibri"/>
          <w:color w:val="000000"/>
        </w:rPr>
      </w:pPr>
      <w:r w:rsidRPr="00D617E2">
        <w:rPr>
          <w:rFonts w:ascii="Calibri" w:hAnsi="Calibri" w:cs="Calibri"/>
          <w:color w:val="000000"/>
        </w:rPr>
        <w:t>We define a low-level concern as</w:t>
      </w:r>
      <w:r w:rsidR="00F75EEF" w:rsidRPr="00D617E2">
        <w:rPr>
          <w:rFonts w:ascii="Calibri" w:hAnsi="Calibri" w:cs="Calibri"/>
          <w:color w:val="000000"/>
        </w:rPr>
        <w:t>:</w:t>
      </w:r>
    </w:p>
    <w:p w14:paraId="3ACD718A" w14:textId="501C5066" w:rsidR="00047CA9" w:rsidRPr="00D617E2" w:rsidRDefault="00110123" w:rsidP="00BE4998">
      <w:pPr>
        <w:pStyle w:val="ListParagraph"/>
        <w:numPr>
          <w:ilvl w:val="0"/>
          <w:numId w:val="242"/>
        </w:numPr>
        <w:autoSpaceDE w:val="0"/>
        <w:autoSpaceDN w:val="0"/>
        <w:adjustRightInd w:val="0"/>
        <w:jc w:val="both"/>
        <w:rPr>
          <w:rFonts w:ascii="Calibri" w:hAnsi="Calibri" w:cs="Calibri"/>
          <w:color w:val="000000"/>
        </w:rPr>
      </w:pPr>
      <w:r w:rsidRPr="00D617E2">
        <w:rPr>
          <w:rFonts w:ascii="Calibri" w:hAnsi="Calibri" w:cs="Calibri"/>
          <w:color w:val="000000"/>
        </w:rPr>
        <w:t>A</w:t>
      </w:r>
      <w:r w:rsidR="00FC7A7E" w:rsidRPr="00D617E2">
        <w:rPr>
          <w:rFonts w:ascii="Calibri" w:hAnsi="Calibri" w:cs="Calibri"/>
          <w:color w:val="000000"/>
        </w:rPr>
        <w:t xml:space="preserve">ny concern, no matter how small, that an adult working with children may have acted in a </w:t>
      </w:r>
      <w:r w:rsidR="001D7B0F" w:rsidRPr="00D617E2">
        <w:rPr>
          <w:rFonts w:ascii="Calibri" w:hAnsi="Calibri" w:cs="Calibri"/>
          <w:color w:val="000000"/>
        </w:rPr>
        <w:t xml:space="preserve">way that is inconsistent with our Staff </w:t>
      </w:r>
      <w:r w:rsidR="00D04822" w:rsidRPr="00D617E2">
        <w:rPr>
          <w:rFonts w:ascii="Calibri" w:hAnsi="Calibri" w:cs="Calibri"/>
          <w:color w:val="000000"/>
        </w:rPr>
        <w:t xml:space="preserve">code of conduct </w:t>
      </w:r>
      <w:r w:rsidR="001D7B0F" w:rsidRPr="00D617E2">
        <w:rPr>
          <w:rFonts w:ascii="Calibri" w:hAnsi="Calibri" w:cs="Calibri"/>
          <w:color w:val="000000"/>
        </w:rPr>
        <w:t>policy, including inappropriate behaviour outside of work</w:t>
      </w:r>
    </w:p>
    <w:p w14:paraId="413AD7BF" w14:textId="5B5052FF" w:rsidR="00EB2103" w:rsidRPr="00D617E2" w:rsidRDefault="00047CA9" w:rsidP="00BE4998">
      <w:pPr>
        <w:pStyle w:val="ListParagraph"/>
        <w:numPr>
          <w:ilvl w:val="0"/>
          <w:numId w:val="242"/>
        </w:numPr>
        <w:autoSpaceDE w:val="0"/>
        <w:autoSpaceDN w:val="0"/>
        <w:adjustRightInd w:val="0"/>
        <w:jc w:val="both"/>
        <w:rPr>
          <w:rFonts w:ascii="Calibri" w:hAnsi="Calibri" w:cs="Calibri"/>
          <w:color w:val="000000"/>
        </w:rPr>
      </w:pPr>
      <w:r w:rsidRPr="00D617E2">
        <w:rPr>
          <w:rFonts w:ascii="Calibri" w:hAnsi="Calibri" w:cs="Calibri"/>
          <w:color w:val="000000"/>
        </w:rPr>
        <w:t>A</w:t>
      </w:r>
      <w:r w:rsidR="00803FC9" w:rsidRPr="00D617E2">
        <w:rPr>
          <w:rFonts w:ascii="Calibri" w:hAnsi="Calibri" w:cs="Calibri"/>
          <w:color w:val="000000"/>
        </w:rPr>
        <w:t xml:space="preserve"> concern </w:t>
      </w:r>
      <w:r w:rsidRPr="00D617E2">
        <w:rPr>
          <w:rFonts w:ascii="Calibri" w:hAnsi="Calibri" w:cs="Calibri"/>
          <w:color w:val="000000"/>
        </w:rPr>
        <w:t xml:space="preserve">that </w:t>
      </w:r>
      <w:r w:rsidR="00803FC9" w:rsidRPr="00D617E2">
        <w:rPr>
          <w:rFonts w:ascii="Calibri" w:hAnsi="Calibri" w:cs="Calibri"/>
          <w:color w:val="000000"/>
        </w:rPr>
        <w:t>may be a sense of unease or a ‘nagging doubt’ and does not meet the harm threshold</w:t>
      </w:r>
      <w:r w:rsidR="00F75EEF" w:rsidRPr="00D617E2">
        <w:rPr>
          <w:rFonts w:ascii="Calibri" w:hAnsi="Calibri" w:cs="Calibri"/>
          <w:color w:val="000000"/>
        </w:rPr>
        <w:t xml:space="preserve"> or is serious enough to refer to the LADO.</w:t>
      </w:r>
    </w:p>
    <w:p w14:paraId="30A0170A" w14:textId="77777777" w:rsidR="00EB2103" w:rsidRPr="00D617E2" w:rsidRDefault="00EB2103" w:rsidP="00D428D4">
      <w:pPr>
        <w:autoSpaceDE w:val="0"/>
        <w:autoSpaceDN w:val="0"/>
        <w:adjustRightInd w:val="0"/>
        <w:jc w:val="both"/>
        <w:rPr>
          <w:rFonts w:ascii="Calibri" w:hAnsi="Calibri" w:cs="Calibri"/>
          <w:color w:val="000000"/>
        </w:rPr>
      </w:pPr>
    </w:p>
    <w:p w14:paraId="33BCD04E" w14:textId="25937EEF" w:rsidR="00302B0E" w:rsidRPr="00D617E2" w:rsidRDefault="007E3F81"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We encourage </w:t>
      </w:r>
      <w:r w:rsidR="003122FE" w:rsidRPr="00D617E2">
        <w:rPr>
          <w:rFonts w:ascii="Calibri" w:hAnsi="Calibri" w:cs="Calibri"/>
          <w:color w:val="000000"/>
        </w:rPr>
        <w:t>a culture of openness, trust and transparency</w:t>
      </w:r>
      <w:r w:rsidR="008F43AD" w:rsidRPr="00D617E2">
        <w:rPr>
          <w:rFonts w:ascii="Calibri" w:hAnsi="Calibri" w:cs="Calibri"/>
          <w:color w:val="000000"/>
        </w:rPr>
        <w:t>, with clear values and expected behaviour, monitored and reinforced by all staff.  All</w:t>
      </w:r>
      <w:r w:rsidRPr="00D617E2">
        <w:rPr>
          <w:rFonts w:ascii="Calibri" w:hAnsi="Calibri" w:cs="Calibri"/>
          <w:color w:val="000000"/>
        </w:rPr>
        <w:t xml:space="preserve"> concerns or allegations, however small, </w:t>
      </w:r>
      <w:r w:rsidR="008F43AD" w:rsidRPr="00D617E2">
        <w:rPr>
          <w:rFonts w:ascii="Calibri" w:hAnsi="Calibri" w:cs="Calibri"/>
          <w:color w:val="000000"/>
        </w:rPr>
        <w:t>will</w:t>
      </w:r>
      <w:r w:rsidRPr="00D617E2">
        <w:rPr>
          <w:rFonts w:ascii="Calibri" w:hAnsi="Calibri" w:cs="Calibri"/>
          <w:color w:val="000000"/>
        </w:rPr>
        <w:t xml:space="preserve"> be shared and responded to.</w:t>
      </w:r>
      <w:r w:rsidR="00B27BCA" w:rsidRPr="00D617E2">
        <w:rPr>
          <w:rFonts w:ascii="Calibri" w:hAnsi="Calibri" w:cs="Calibri"/>
          <w:color w:val="000000"/>
        </w:rPr>
        <w:t xml:space="preserve"> </w:t>
      </w:r>
      <w:r w:rsidR="00302B0E" w:rsidRPr="00D617E2">
        <w:rPr>
          <w:rFonts w:ascii="Calibri" w:hAnsi="Calibri" w:cs="Calibri"/>
          <w:color w:val="000000"/>
        </w:rPr>
        <w:t>A</w:t>
      </w:r>
      <w:r w:rsidR="00DC3909" w:rsidRPr="00D617E2">
        <w:rPr>
          <w:rFonts w:ascii="Calibri" w:hAnsi="Calibri" w:cs="Calibri"/>
          <w:color w:val="000000"/>
        </w:rPr>
        <w:t>ll</w:t>
      </w:r>
      <w:r w:rsidR="00302B0E" w:rsidRPr="00D617E2">
        <w:rPr>
          <w:rFonts w:ascii="Calibri" w:hAnsi="Calibri" w:cs="Calibri"/>
          <w:color w:val="000000"/>
        </w:rPr>
        <w:t xml:space="preserve"> concerns will be shared with the DSL, or other nominated person, as in our reporting procedures</w:t>
      </w:r>
      <w:r w:rsidR="00586017" w:rsidRPr="00D617E2">
        <w:rPr>
          <w:rFonts w:ascii="Calibri" w:hAnsi="Calibri" w:cs="Calibri"/>
          <w:color w:val="000000"/>
        </w:rPr>
        <w:t xml:space="preserve">. </w:t>
      </w:r>
      <w:r w:rsidR="006B2588" w:rsidRPr="00D617E2">
        <w:rPr>
          <w:rFonts w:ascii="Calibri" w:hAnsi="Calibri" w:cs="Calibri"/>
          <w:color w:val="000000"/>
        </w:rPr>
        <w:t>We encourage concerns to be shared as soon as reasonably practicable and preferably within 24 hours of becoming aware of it</w:t>
      </w:r>
      <w:r w:rsidR="00586017" w:rsidRPr="00D617E2">
        <w:rPr>
          <w:rFonts w:ascii="Calibri" w:hAnsi="Calibri" w:cs="Calibri"/>
          <w:color w:val="000000"/>
        </w:rPr>
        <w:t xml:space="preserve">. </w:t>
      </w:r>
      <w:r w:rsidR="006B2588" w:rsidRPr="00D617E2">
        <w:rPr>
          <w:rFonts w:ascii="Calibri" w:hAnsi="Calibri" w:cs="Calibri"/>
          <w:color w:val="000000"/>
        </w:rPr>
        <w:t>However</w:t>
      </w:r>
      <w:r w:rsidR="00CD592E" w:rsidRPr="00D617E2">
        <w:rPr>
          <w:rFonts w:ascii="Calibri" w:hAnsi="Calibri" w:cs="Calibri"/>
          <w:color w:val="000000"/>
        </w:rPr>
        <w:t>,</w:t>
      </w:r>
      <w:r w:rsidR="00AD5138" w:rsidRPr="00D617E2">
        <w:rPr>
          <w:rFonts w:ascii="Calibri" w:hAnsi="Calibri" w:cs="Calibri"/>
          <w:color w:val="000000"/>
        </w:rPr>
        <w:t xml:space="preserve"> it is never too late to share a low-level concern.</w:t>
      </w:r>
    </w:p>
    <w:p w14:paraId="499A00EE" w14:textId="77777777" w:rsidR="00302B0E" w:rsidRPr="00D617E2" w:rsidRDefault="00302B0E" w:rsidP="00D428D4">
      <w:pPr>
        <w:autoSpaceDE w:val="0"/>
        <w:autoSpaceDN w:val="0"/>
        <w:adjustRightInd w:val="0"/>
        <w:jc w:val="both"/>
        <w:rPr>
          <w:rFonts w:ascii="Calibri" w:hAnsi="Calibri" w:cs="Calibri"/>
          <w:color w:val="000000"/>
        </w:rPr>
      </w:pPr>
    </w:p>
    <w:p w14:paraId="3DBB60BF" w14:textId="43C61129" w:rsidR="00802622" w:rsidRPr="00D617E2" w:rsidRDefault="007F025B"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It is not expected that staff will be able to determine whether the behaviour in question is a </w:t>
      </w:r>
      <w:r w:rsidR="0085169B" w:rsidRPr="00D617E2">
        <w:rPr>
          <w:rFonts w:ascii="Calibri" w:hAnsi="Calibri" w:cs="Calibri"/>
          <w:color w:val="000000"/>
        </w:rPr>
        <w:t>concern, complaint or allegation before sharing the information.</w:t>
      </w:r>
      <w:r w:rsidR="00302B0E" w:rsidRPr="00D617E2">
        <w:rPr>
          <w:rFonts w:ascii="Calibri" w:hAnsi="Calibri" w:cs="Calibri"/>
          <w:color w:val="000000"/>
        </w:rPr>
        <w:t xml:space="preserve"> If the DSL is in any doubt as to whether the information meets the harm threshold, they will consult the</w:t>
      </w:r>
      <w:r w:rsidR="005A4674">
        <w:rPr>
          <w:rFonts w:ascii="Calibri" w:hAnsi="Calibri" w:cs="Calibri"/>
          <w:color w:val="000000"/>
        </w:rPr>
        <w:t xml:space="preserve"> </w:t>
      </w:r>
      <w:r w:rsidR="00302B0E" w:rsidRPr="00D617E2">
        <w:rPr>
          <w:rFonts w:ascii="Calibri" w:hAnsi="Calibri" w:cs="Calibri"/>
          <w:color w:val="000000"/>
        </w:rPr>
        <w:t>DO</w:t>
      </w:r>
      <w:r w:rsidR="005A4674">
        <w:rPr>
          <w:rFonts w:ascii="Calibri" w:hAnsi="Calibri" w:cs="Calibri"/>
          <w:color w:val="000000"/>
        </w:rPr>
        <w:t xml:space="preserve"> (formerly LADO)</w:t>
      </w:r>
      <w:r w:rsidR="00302B0E" w:rsidRPr="00D617E2">
        <w:rPr>
          <w:rFonts w:ascii="Calibri" w:hAnsi="Calibri" w:cs="Calibri"/>
          <w:color w:val="000000"/>
        </w:rPr>
        <w:t>.</w:t>
      </w:r>
    </w:p>
    <w:p w14:paraId="4665D9A2" w14:textId="4A77BA4C" w:rsidR="00AD5138" w:rsidRPr="00D617E2" w:rsidRDefault="00AD5138" w:rsidP="00D428D4">
      <w:pPr>
        <w:autoSpaceDE w:val="0"/>
        <w:autoSpaceDN w:val="0"/>
        <w:adjustRightInd w:val="0"/>
        <w:jc w:val="both"/>
        <w:rPr>
          <w:rFonts w:ascii="Calibri" w:hAnsi="Calibri" w:cs="Calibri"/>
          <w:color w:val="000000"/>
        </w:rPr>
      </w:pPr>
    </w:p>
    <w:p w14:paraId="6E32D417" w14:textId="1795120D" w:rsidR="00AD5138" w:rsidRPr="00D617E2" w:rsidRDefault="00AD5138" w:rsidP="00D428D4">
      <w:pPr>
        <w:autoSpaceDE w:val="0"/>
        <w:autoSpaceDN w:val="0"/>
        <w:adjustRightInd w:val="0"/>
        <w:jc w:val="both"/>
        <w:rPr>
          <w:rFonts w:ascii="Calibri" w:hAnsi="Calibri" w:cs="Calibri"/>
          <w:color w:val="000000"/>
        </w:rPr>
      </w:pPr>
      <w:r w:rsidRPr="00D617E2">
        <w:rPr>
          <w:rFonts w:ascii="Calibri" w:hAnsi="Calibri" w:cs="Calibri"/>
          <w:color w:val="000000"/>
        </w:rPr>
        <w:t>Occasionally a member of staff may find themselves in a situation which could be misinterpreted</w:t>
      </w:r>
      <w:r w:rsidR="003F7C71" w:rsidRPr="00D617E2">
        <w:rPr>
          <w:rFonts w:ascii="Calibri" w:hAnsi="Calibri" w:cs="Calibri"/>
          <w:color w:val="000000"/>
        </w:rPr>
        <w:t xml:space="preserve"> or appear compromising to others</w:t>
      </w:r>
      <w:r w:rsidR="00586017" w:rsidRPr="00D617E2">
        <w:rPr>
          <w:rFonts w:ascii="Calibri" w:hAnsi="Calibri" w:cs="Calibri"/>
          <w:color w:val="000000"/>
        </w:rPr>
        <w:t xml:space="preserve">. </w:t>
      </w:r>
      <w:r w:rsidR="003F7C71" w:rsidRPr="00D617E2">
        <w:rPr>
          <w:rFonts w:ascii="Calibri" w:hAnsi="Calibri" w:cs="Calibri"/>
          <w:color w:val="000000"/>
        </w:rPr>
        <w:t>If this occurs, staff are encouraged to self-report to the DSL</w:t>
      </w:r>
      <w:r w:rsidR="00586017" w:rsidRPr="00D617E2">
        <w:rPr>
          <w:rFonts w:ascii="Calibri" w:hAnsi="Calibri" w:cs="Calibri"/>
          <w:color w:val="000000"/>
        </w:rPr>
        <w:t xml:space="preserve">. </w:t>
      </w:r>
      <w:r w:rsidR="003F7C71" w:rsidRPr="00D617E2">
        <w:rPr>
          <w:rFonts w:ascii="Calibri" w:hAnsi="Calibri" w:cs="Calibri"/>
          <w:color w:val="000000"/>
        </w:rPr>
        <w:t>Equally</w:t>
      </w:r>
      <w:r w:rsidR="00CD592E" w:rsidRPr="00D617E2">
        <w:rPr>
          <w:rFonts w:ascii="Calibri" w:hAnsi="Calibri" w:cs="Calibri"/>
          <w:color w:val="000000"/>
        </w:rPr>
        <w:t>,</w:t>
      </w:r>
      <w:r w:rsidR="003F7C71" w:rsidRPr="00D617E2">
        <w:rPr>
          <w:rFonts w:ascii="Calibri" w:hAnsi="Calibri" w:cs="Calibri"/>
          <w:color w:val="000000"/>
        </w:rPr>
        <w:t xml:space="preserve"> a member of staff may have behaved in a manner which, on reflection, </w:t>
      </w:r>
      <w:r w:rsidR="00B905A8" w:rsidRPr="00D617E2">
        <w:rPr>
          <w:rFonts w:ascii="Calibri" w:hAnsi="Calibri" w:cs="Calibri"/>
          <w:color w:val="000000"/>
        </w:rPr>
        <w:t>falls below the standards set in our Staff behaviour policy</w:t>
      </w:r>
      <w:r w:rsidR="00586017" w:rsidRPr="00D617E2">
        <w:rPr>
          <w:rFonts w:ascii="Calibri" w:hAnsi="Calibri" w:cs="Calibri"/>
          <w:color w:val="000000"/>
        </w:rPr>
        <w:t xml:space="preserve">. </w:t>
      </w:r>
      <w:r w:rsidR="00830917" w:rsidRPr="00D617E2">
        <w:rPr>
          <w:rFonts w:ascii="Calibri" w:hAnsi="Calibri" w:cs="Calibri"/>
          <w:color w:val="000000"/>
        </w:rPr>
        <w:t>If this occurs, staff are encouraged to self-report to the DSL</w:t>
      </w:r>
      <w:r w:rsidR="00586017" w:rsidRPr="00D617E2">
        <w:rPr>
          <w:rFonts w:ascii="Calibri" w:hAnsi="Calibri" w:cs="Calibri"/>
          <w:color w:val="000000"/>
        </w:rPr>
        <w:t xml:space="preserve">. </w:t>
      </w:r>
      <w:r w:rsidR="00830917" w:rsidRPr="00D617E2">
        <w:rPr>
          <w:rFonts w:ascii="Calibri" w:hAnsi="Calibri" w:cs="Calibri"/>
          <w:color w:val="000000"/>
        </w:rPr>
        <w:t xml:space="preserve">We encourage staff </w:t>
      </w:r>
      <w:r w:rsidR="00803328" w:rsidRPr="00D617E2">
        <w:rPr>
          <w:rFonts w:ascii="Calibri" w:hAnsi="Calibri" w:cs="Calibri"/>
          <w:color w:val="000000"/>
        </w:rPr>
        <w:t xml:space="preserve">to be confident to self-refer and </w:t>
      </w:r>
      <w:r w:rsidR="00391E1B" w:rsidRPr="00D617E2">
        <w:rPr>
          <w:rFonts w:ascii="Calibri" w:hAnsi="Calibri" w:cs="Calibri"/>
          <w:color w:val="000000"/>
        </w:rPr>
        <w:t>believe</w:t>
      </w:r>
      <w:r w:rsidR="00803328" w:rsidRPr="00D617E2">
        <w:rPr>
          <w:rFonts w:ascii="Calibri" w:hAnsi="Calibri" w:cs="Calibri"/>
          <w:color w:val="000000"/>
        </w:rPr>
        <w:t xml:space="preserve"> it reflects awareness of </w:t>
      </w:r>
      <w:r w:rsidR="00391E1B" w:rsidRPr="00D617E2">
        <w:rPr>
          <w:rFonts w:ascii="Calibri" w:hAnsi="Calibri" w:cs="Calibri"/>
          <w:color w:val="000000"/>
        </w:rPr>
        <w:t>our standards of conduct and behaviour.</w:t>
      </w:r>
    </w:p>
    <w:p w14:paraId="1976ED0B" w14:textId="77777777" w:rsidR="008C58D3" w:rsidRPr="00D617E2" w:rsidRDefault="008C58D3" w:rsidP="00E30A00">
      <w:pPr>
        <w:autoSpaceDE w:val="0"/>
        <w:autoSpaceDN w:val="0"/>
        <w:adjustRightInd w:val="0"/>
        <w:jc w:val="both"/>
        <w:rPr>
          <w:rFonts w:ascii="Calibri" w:hAnsi="Calibri" w:cs="Calibri"/>
          <w:color w:val="000000"/>
        </w:rPr>
      </w:pPr>
    </w:p>
    <w:p w14:paraId="4EFDBACE" w14:textId="1DC7EA5E" w:rsidR="00E30A00" w:rsidRPr="00D617E2" w:rsidRDefault="00391E1B" w:rsidP="00E30A00">
      <w:pPr>
        <w:autoSpaceDE w:val="0"/>
        <w:autoSpaceDN w:val="0"/>
        <w:adjustRightInd w:val="0"/>
        <w:jc w:val="both"/>
        <w:rPr>
          <w:rFonts w:ascii="Calibri" w:hAnsi="Calibri" w:cs="Calibri"/>
          <w:color w:val="000000"/>
        </w:rPr>
      </w:pPr>
      <w:r w:rsidRPr="00D617E2">
        <w:rPr>
          <w:rFonts w:ascii="Calibri" w:hAnsi="Calibri" w:cs="Calibri"/>
          <w:color w:val="000000"/>
        </w:rPr>
        <w:t>When the DSL receives the information</w:t>
      </w:r>
      <w:r w:rsidR="00EA2E6D" w:rsidRPr="00D617E2">
        <w:rPr>
          <w:rFonts w:ascii="Calibri" w:hAnsi="Calibri" w:cs="Calibri"/>
          <w:color w:val="000000"/>
        </w:rPr>
        <w:t>, they will need to determine whether</w:t>
      </w:r>
      <w:r w:rsidR="00E30A00" w:rsidRPr="00D617E2">
        <w:rPr>
          <w:rFonts w:ascii="Calibri" w:hAnsi="Calibri" w:cs="Calibri"/>
          <w:color w:val="000000"/>
        </w:rPr>
        <w:t xml:space="preserve"> the behaviour:</w:t>
      </w:r>
    </w:p>
    <w:p w14:paraId="44039CF2" w14:textId="03EDEA22" w:rsidR="00A93AE4" w:rsidRPr="00D617E2" w:rsidRDefault="00A93AE4" w:rsidP="00BE4998">
      <w:pPr>
        <w:pStyle w:val="ListParagraph"/>
        <w:numPr>
          <w:ilvl w:val="0"/>
          <w:numId w:val="241"/>
        </w:numPr>
        <w:autoSpaceDE w:val="0"/>
        <w:autoSpaceDN w:val="0"/>
        <w:adjustRightInd w:val="0"/>
        <w:jc w:val="both"/>
        <w:rPr>
          <w:rFonts w:ascii="Calibri" w:hAnsi="Calibri" w:cs="Calibri"/>
          <w:color w:val="000000"/>
        </w:rPr>
      </w:pPr>
      <w:r w:rsidRPr="00D617E2">
        <w:rPr>
          <w:rFonts w:ascii="Calibri" w:hAnsi="Calibri" w:cs="Calibri"/>
          <w:color w:val="000000"/>
        </w:rPr>
        <w:t>Meets, or may meet, the harm threshold</w:t>
      </w:r>
      <w:r w:rsidR="00415F1B" w:rsidRPr="00D617E2">
        <w:rPr>
          <w:rFonts w:ascii="Calibri" w:hAnsi="Calibri" w:cs="Calibri"/>
          <w:color w:val="000000"/>
        </w:rPr>
        <w:t xml:space="preserve"> (and </w:t>
      </w:r>
      <w:r w:rsidR="008A6865" w:rsidRPr="00D617E2">
        <w:rPr>
          <w:rFonts w:ascii="Calibri" w:hAnsi="Calibri" w:cs="Calibri"/>
          <w:color w:val="000000"/>
        </w:rPr>
        <w:t xml:space="preserve">so </w:t>
      </w:r>
      <w:r w:rsidR="00415F1B" w:rsidRPr="00D617E2">
        <w:rPr>
          <w:rFonts w:ascii="Calibri" w:hAnsi="Calibri" w:cs="Calibri"/>
          <w:color w:val="000000"/>
        </w:rPr>
        <w:t>contact the DO</w:t>
      </w:r>
      <w:r w:rsidR="00A372F5">
        <w:rPr>
          <w:rFonts w:ascii="Calibri" w:hAnsi="Calibri" w:cs="Calibri"/>
          <w:color w:val="000000"/>
        </w:rPr>
        <w:t xml:space="preserve"> (formerly LADO</w:t>
      </w:r>
      <w:r w:rsidR="00415F1B" w:rsidRPr="00D617E2">
        <w:rPr>
          <w:rFonts w:ascii="Calibri" w:hAnsi="Calibri" w:cs="Calibri"/>
          <w:color w:val="000000"/>
        </w:rPr>
        <w:t>)</w:t>
      </w:r>
    </w:p>
    <w:p w14:paraId="59A8CCC0" w14:textId="7732B879" w:rsidR="00A93AE4" w:rsidRPr="00D617E2" w:rsidRDefault="00A93AE4" w:rsidP="00BE4998">
      <w:pPr>
        <w:pStyle w:val="ListParagraph"/>
        <w:numPr>
          <w:ilvl w:val="0"/>
          <w:numId w:val="241"/>
        </w:numPr>
        <w:autoSpaceDE w:val="0"/>
        <w:autoSpaceDN w:val="0"/>
        <w:adjustRightInd w:val="0"/>
        <w:jc w:val="both"/>
        <w:rPr>
          <w:rFonts w:ascii="Calibri" w:hAnsi="Calibri" w:cs="Calibri"/>
          <w:color w:val="000000"/>
        </w:rPr>
      </w:pPr>
      <w:r w:rsidRPr="00D617E2">
        <w:rPr>
          <w:rFonts w:ascii="Calibri" w:hAnsi="Calibri" w:cs="Calibri"/>
          <w:color w:val="000000"/>
        </w:rPr>
        <w:t>Meets the harm threshold when combined with previous low-level concerns</w:t>
      </w:r>
      <w:r w:rsidR="00415F1B" w:rsidRPr="00D617E2">
        <w:rPr>
          <w:rFonts w:ascii="Calibri" w:hAnsi="Calibri" w:cs="Calibri"/>
          <w:color w:val="000000"/>
        </w:rPr>
        <w:t xml:space="preserve"> (and </w:t>
      </w:r>
      <w:r w:rsidR="008A6865" w:rsidRPr="00D617E2">
        <w:rPr>
          <w:rFonts w:ascii="Calibri" w:hAnsi="Calibri" w:cs="Calibri"/>
          <w:color w:val="000000"/>
        </w:rPr>
        <w:t xml:space="preserve">so </w:t>
      </w:r>
      <w:r w:rsidR="00415F1B" w:rsidRPr="00D617E2">
        <w:rPr>
          <w:rFonts w:ascii="Calibri" w:hAnsi="Calibri" w:cs="Calibri"/>
          <w:color w:val="000000"/>
        </w:rPr>
        <w:t>contact the</w:t>
      </w:r>
      <w:r w:rsidR="00A372F5">
        <w:rPr>
          <w:rFonts w:ascii="Calibri" w:hAnsi="Calibri" w:cs="Calibri"/>
          <w:color w:val="000000"/>
        </w:rPr>
        <w:t xml:space="preserve"> </w:t>
      </w:r>
      <w:r w:rsidR="00A372F5" w:rsidRPr="00D617E2">
        <w:rPr>
          <w:rFonts w:ascii="Calibri" w:hAnsi="Calibri" w:cs="Calibri"/>
          <w:color w:val="000000"/>
        </w:rPr>
        <w:t>DO</w:t>
      </w:r>
      <w:r w:rsidR="00A372F5">
        <w:rPr>
          <w:rFonts w:ascii="Calibri" w:hAnsi="Calibri" w:cs="Calibri"/>
          <w:color w:val="000000"/>
        </w:rPr>
        <w:t xml:space="preserve"> (formerly LADO</w:t>
      </w:r>
      <w:r w:rsidR="00A372F5" w:rsidRPr="00D617E2">
        <w:rPr>
          <w:rFonts w:ascii="Calibri" w:hAnsi="Calibri" w:cs="Calibri"/>
          <w:color w:val="000000"/>
        </w:rPr>
        <w:t>)</w:t>
      </w:r>
      <w:r w:rsidR="00415F1B" w:rsidRPr="00D617E2">
        <w:rPr>
          <w:rFonts w:ascii="Calibri" w:hAnsi="Calibri" w:cs="Calibri"/>
          <w:color w:val="000000"/>
        </w:rPr>
        <w:t>)</w:t>
      </w:r>
    </w:p>
    <w:p w14:paraId="12FF8A72" w14:textId="77777777" w:rsidR="00A93AE4" w:rsidRPr="00D617E2" w:rsidRDefault="00A93AE4" w:rsidP="00BE4998">
      <w:pPr>
        <w:pStyle w:val="ListParagraph"/>
        <w:numPr>
          <w:ilvl w:val="0"/>
          <w:numId w:val="241"/>
        </w:numPr>
        <w:autoSpaceDE w:val="0"/>
        <w:autoSpaceDN w:val="0"/>
        <w:adjustRightInd w:val="0"/>
        <w:jc w:val="both"/>
        <w:rPr>
          <w:rFonts w:ascii="Calibri" w:hAnsi="Calibri" w:cs="Calibri"/>
          <w:color w:val="000000"/>
        </w:rPr>
      </w:pPr>
      <w:r w:rsidRPr="00D617E2">
        <w:rPr>
          <w:rFonts w:ascii="Calibri" w:hAnsi="Calibri" w:cs="Calibri"/>
          <w:color w:val="000000"/>
        </w:rPr>
        <w:t>Constitutes a ‘low-level’ concern</w:t>
      </w:r>
    </w:p>
    <w:p w14:paraId="3E6BE0B2" w14:textId="4ABE7335" w:rsidR="003F4958" w:rsidRPr="00D617E2" w:rsidRDefault="00E30A00" w:rsidP="00BE4998">
      <w:pPr>
        <w:pStyle w:val="ListParagraph"/>
        <w:numPr>
          <w:ilvl w:val="0"/>
          <w:numId w:val="241"/>
        </w:numPr>
        <w:autoSpaceDE w:val="0"/>
        <w:autoSpaceDN w:val="0"/>
        <w:adjustRightInd w:val="0"/>
        <w:jc w:val="both"/>
        <w:rPr>
          <w:rFonts w:ascii="Calibri" w:hAnsi="Calibri" w:cs="Calibri"/>
          <w:color w:val="000000"/>
        </w:rPr>
      </w:pPr>
      <w:r w:rsidRPr="00D617E2">
        <w:rPr>
          <w:rFonts w:ascii="Calibri" w:hAnsi="Calibri" w:cs="Calibri"/>
          <w:color w:val="000000"/>
        </w:rPr>
        <w:t>I</w:t>
      </w:r>
      <w:r w:rsidR="00EA2E6D" w:rsidRPr="00D617E2">
        <w:rPr>
          <w:rFonts w:ascii="Calibri" w:hAnsi="Calibri" w:cs="Calibri"/>
          <w:color w:val="000000"/>
        </w:rPr>
        <w:t>s appropriate and consistent with the law and our Staff behaviour policy</w:t>
      </w:r>
      <w:r w:rsidR="00A93AE4" w:rsidRPr="00D617E2">
        <w:rPr>
          <w:rFonts w:ascii="Calibri" w:hAnsi="Calibri" w:cs="Calibri"/>
          <w:color w:val="000000"/>
        </w:rPr>
        <w:t>.</w:t>
      </w:r>
    </w:p>
    <w:p w14:paraId="07568B34" w14:textId="05009E41" w:rsidR="00A93AE4" w:rsidRPr="00D617E2" w:rsidRDefault="00A93AE4" w:rsidP="00A93AE4">
      <w:pPr>
        <w:autoSpaceDE w:val="0"/>
        <w:autoSpaceDN w:val="0"/>
        <w:adjustRightInd w:val="0"/>
        <w:jc w:val="both"/>
        <w:rPr>
          <w:rFonts w:ascii="Calibri" w:hAnsi="Calibri" w:cs="Calibri"/>
          <w:color w:val="000000"/>
        </w:rPr>
      </w:pPr>
    </w:p>
    <w:p w14:paraId="510EC36A" w14:textId="77777777" w:rsidR="0041167B" w:rsidRPr="00D617E2" w:rsidRDefault="00A93AE4" w:rsidP="00A93AE4">
      <w:pPr>
        <w:autoSpaceDE w:val="0"/>
        <w:autoSpaceDN w:val="0"/>
        <w:adjustRightInd w:val="0"/>
        <w:jc w:val="both"/>
        <w:rPr>
          <w:rFonts w:ascii="Calibri" w:hAnsi="Calibri" w:cs="Calibri"/>
          <w:color w:val="000000"/>
        </w:rPr>
      </w:pPr>
      <w:r w:rsidRPr="00D617E2">
        <w:rPr>
          <w:rFonts w:ascii="Calibri" w:hAnsi="Calibri" w:cs="Calibri"/>
          <w:color w:val="000000"/>
        </w:rPr>
        <w:t xml:space="preserve">The DSL </w:t>
      </w:r>
      <w:r w:rsidR="00117398" w:rsidRPr="00D617E2">
        <w:rPr>
          <w:rFonts w:ascii="Calibri" w:hAnsi="Calibri" w:cs="Calibri"/>
          <w:color w:val="000000"/>
        </w:rPr>
        <w:t>will make appropriate records of all information shared, including</w:t>
      </w:r>
      <w:r w:rsidR="0041167B" w:rsidRPr="00D617E2">
        <w:rPr>
          <w:rFonts w:ascii="Calibri" w:hAnsi="Calibri" w:cs="Calibri"/>
          <w:color w:val="000000"/>
        </w:rPr>
        <w:t>:</w:t>
      </w:r>
    </w:p>
    <w:p w14:paraId="47883B94" w14:textId="02683130"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W</w:t>
      </w:r>
      <w:r w:rsidR="00117398" w:rsidRPr="00D617E2">
        <w:rPr>
          <w:rFonts w:ascii="Calibri" w:hAnsi="Calibri" w:cs="Calibri"/>
          <w:color w:val="000000"/>
        </w:rPr>
        <w:t>ith the reporting person</w:t>
      </w:r>
    </w:p>
    <w:p w14:paraId="3A2F979B" w14:textId="2DB9264C"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T</w:t>
      </w:r>
      <w:r w:rsidR="002B3FC4" w:rsidRPr="00D617E2">
        <w:rPr>
          <w:rFonts w:ascii="Calibri" w:hAnsi="Calibri" w:cs="Calibri"/>
          <w:color w:val="000000"/>
        </w:rPr>
        <w:t>he subject matter of the concern</w:t>
      </w:r>
    </w:p>
    <w:p w14:paraId="4EDAD75B" w14:textId="77777777"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A</w:t>
      </w:r>
      <w:r w:rsidR="002B3FC4" w:rsidRPr="00D617E2">
        <w:rPr>
          <w:rFonts w:ascii="Calibri" w:hAnsi="Calibri" w:cs="Calibri"/>
          <w:color w:val="000000"/>
        </w:rPr>
        <w:t>ny relevant witnesses (where possible)</w:t>
      </w:r>
    </w:p>
    <w:p w14:paraId="08A79160" w14:textId="623BC98B"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A</w:t>
      </w:r>
      <w:r w:rsidR="00415F1B" w:rsidRPr="00D617E2">
        <w:rPr>
          <w:rFonts w:ascii="Calibri" w:hAnsi="Calibri" w:cs="Calibri"/>
          <w:color w:val="000000"/>
        </w:rPr>
        <w:t xml:space="preserve">ny external discussions such as with the LSP or </w:t>
      </w:r>
      <w:r w:rsidR="00A372F5" w:rsidRPr="00D617E2">
        <w:rPr>
          <w:rFonts w:ascii="Calibri" w:hAnsi="Calibri" w:cs="Calibri"/>
          <w:color w:val="000000"/>
        </w:rPr>
        <w:t>DO</w:t>
      </w:r>
      <w:r w:rsidR="00A372F5">
        <w:rPr>
          <w:rFonts w:ascii="Calibri" w:hAnsi="Calibri" w:cs="Calibri"/>
          <w:color w:val="000000"/>
        </w:rPr>
        <w:t xml:space="preserve"> (formerly LADO</w:t>
      </w:r>
      <w:r w:rsidR="00A372F5" w:rsidRPr="00D617E2">
        <w:rPr>
          <w:rFonts w:ascii="Calibri" w:hAnsi="Calibri" w:cs="Calibri"/>
          <w:color w:val="000000"/>
        </w:rPr>
        <w:t>)</w:t>
      </w:r>
    </w:p>
    <w:p w14:paraId="359422DE" w14:textId="77777777" w:rsidR="0041167B" w:rsidRPr="00D617E2" w:rsidRDefault="008A6865"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Their decision about the nature of the concern</w:t>
      </w:r>
    </w:p>
    <w:p w14:paraId="32740395" w14:textId="77777777"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Their r</w:t>
      </w:r>
      <w:r w:rsidR="0041502E" w:rsidRPr="00D617E2">
        <w:rPr>
          <w:rFonts w:ascii="Calibri" w:hAnsi="Calibri" w:cs="Calibri"/>
          <w:color w:val="000000"/>
        </w:rPr>
        <w:t>ationale for that decision</w:t>
      </w:r>
    </w:p>
    <w:p w14:paraId="0B14B401" w14:textId="1C06CA36" w:rsidR="0041167B" w:rsidRPr="00D617E2" w:rsidRDefault="0041167B" w:rsidP="00BE4998">
      <w:pPr>
        <w:pStyle w:val="ListParagraph"/>
        <w:numPr>
          <w:ilvl w:val="0"/>
          <w:numId w:val="243"/>
        </w:numPr>
        <w:autoSpaceDE w:val="0"/>
        <w:autoSpaceDN w:val="0"/>
        <w:adjustRightInd w:val="0"/>
        <w:jc w:val="both"/>
        <w:rPr>
          <w:rFonts w:ascii="Calibri" w:hAnsi="Calibri" w:cs="Calibri"/>
          <w:color w:val="000000"/>
        </w:rPr>
      </w:pPr>
      <w:r w:rsidRPr="00D617E2">
        <w:rPr>
          <w:rFonts w:ascii="Calibri" w:hAnsi="Calibri" w:cs="Calibri"/>
          <w:color w:val="000000"/>
        </w:rPr>
        <w:t>A</w:t>
      </w:r>
      <w:r w:rsidR="0041502E" w:rsidRPr="00D617E2">
        <w:rPr>
          <w:rFonts w:ascii="Calibri" w:hAnsi="Calibri" w:cs="Calibri"/>
          <w:color w:val="000000"/>
        </w:rPr>
        <w:t>ny action taken</w:t>
      </w:r>
      <w:r w:rsidR="00586017" w:rsidRPr="00D617E2">
        <w:rPr>
          <w:rFonts w:ascii="Calibri" w:hAnsi="Calibri" w:cs="Calibri"/>
          <w:color w:val="000000"/>
        </w:rPr>
        <w:t xml:space="preserve">. </w:t>
      </w:r>
    </w:p>
    <w:p w14:paraId="617CD0E8" w14:textId="77777777" w:rsidR="0041167B" w:rsidRPr="00D617E2" w:rsidRDefault="0041167B" w:rsidP="0041167B">
      <w:pPr>
        <w:autoSpaceDE w:val="0"/>
        <w:autoSpaceDN w:val="0"/>
        <w:adjustRightInd w:val="0"/>
        <w:jc w:val="both"/>
        <w:rPr>
          <w:rFonts w:ascii="Calibri" w:hAnsi="Calibri" w:cs="Calibri"/>
          <w:color w:val="000000"/>
        </w:rPr>
      </w:pPr>
    </w:p>
    <w:p w14:paraId="02817537" w14:textId="3C0EE871" w:rsidR="00415F1B" w:rsidRPr="00D617E2" w:rsidRDefault="0041502E" w:rsidP="00A93AE4">
      <w:pPr>
        <w:autoSpaceDE w:val="0"/>
        <w:autoSpaceDN w:val="0"/>
        <w:adjustRightInd w:val="0"/>
        <w:jc w:val="both"/>
        <w:rPr>
          <w:rFonts w:ascii="Calibri" w:hAnsi="Calibri" w:cs="Calibri"/>
          <w:color w:val="000000"/>
        </w:rPr>
      </w:pPr>
      <w:r w:rsidRPr="00D617E2">
        <w:rPr>
          <w:rFonts w:ascii="Calibri" w:hAnsi="Calibri" w:cs="Calibri"/>
          <w:color w:val="000000"/>
        </w:rPr>
        <w:t xml:space="preserve">This constitutes a record of </w:t>
      </w:r>
      <w:r w:rsidR="00177489" w:rsidRPr="00D617E2">
        <w:rPr>
          <w:rFonts w:ascii="Calibri" w:hAnsi="Calibri" w:cs="Calibri"/>
          <w:color w:val="000000"/>
        </w:rPr>
        <w:t>low-level concern.</w:t>
      </w:r>
      <w:r w:rsidR="0041167B" w:rsidRPr="00D617E2">
        <w:rPr>
          <w:rFonts w:ascii="Calibri" w:hAnsi="Calibri" w:cs="Calibri"/>
          <w:color w:val="000000"/>
        </w:rPr>
        <w:t xml:space="preserve"> </w:t>
      </w:r>
      <w:r w:rsidR="00177489" w:rsidRPr="00D617E2">
        <w:rPr>
          <w:rFonts w:ascii="Calibri" w:hAnsi="Calibri" w:cs="Calibri"/>
          <w:color w:val="000000"/>
        </w:rPr>
        <w:t>We retain all records of low-level concerns in a separate low-level concerns file, with separate concerns regarding a single individual kept as a chronology</w:t>
      </w:r>
      <w:r w:rsidR="00586017" w:rsidRPr="00D617E2">
        <w:rPr>
          <w:rFonts w:ascii="Calibri" w:hAnsi="Calibri" w:cs="Calibri"/>
          <w:color w:val="000000"/>
        </w:rPr>
        <w:t xml:space="preserve">. </w:t>
      </w:r>
      <w:r w:rsidR="00AB37DB" w:rsidRPr="00D617E2">
        <w:rPr>
          <w:rFonts w:ascii="Calibri" w:hAnsi="Calibri" w:cs="Calibri"/>
          <w:color w:val="000000"/>
        </w:rPr>
        <w:t>These records are kept confidential and held securely</w:t>
      </w:r>
      <w:r w:rsidR="003249BC" w:rsidRPr="00D617E2">
        <w:rPr>
          <w:rFonts w:ascii="Calibri" w:hAnsi="Calibri" w:cs="Calibri"/>
          <w:color w:val="000000"/>
        </w:rPr>
        <w:t>, accessed only by those who have appropriate authority</w:t>
      </w:r>
      <w:r w:rsidR="00586017" w:rsidRPr="00D617E2">
        <w:rPr>
          <w:rFonts w:ascii="Calibri" w:hAnsi="Calibri" w:cs="Calibri"/>
          <w:color w:val="000000"/>
        </w:rPr>
        <w:t xml:space="preserve">. </w:t>
      </w:r>
      <w:r w:rsidR="003249BC" w:rsidRPr="00D617E2">
        <w:rPr>
          <w:rFonts w:ascii="Calibri" w:hAnsi="Calibri" w:cs="Calibri"/>
          <w:color w:val="000000"/>
        </w:rPr>
        <w:t>Records will be retained at least until the individual leaves their employment.</w:t>
      </w:r>
    </w:p>
    <w:p w14:paraId="7EAC711E" w14:textId="77777777" w:rsidR="00E57677" w:rsidRPr="00D617E2" w:rsidRDefault="00E57677" w:rsidP="00A93AE4">
      <w:pPr>
        <w:autoSpaceDE w:val="0"/>
        <w:autoSpaceDN w:val="0"/>
        <w:adjustRightInd w:val="0"/>
        <w:jc w:val="both"/>
        <w:rPr>
          <w:rFonts w:ascii="Calibri" w:hAnsi="Calibri" w:cs="Calibri"/>
          <w:color w:val="000000"/>
        </w:rPr>
      </w:pPr>
    </w:p>
    <w:p w14:paraId="788B0299" w14:textId="1E2A84F4" w:rsidR="00AB37DB" w:rsidRPr="00D617E2" w:rsidRDefault="00AB37DB" w:rsidP="00A93AE4">
      <w:pPr>
        <w:autoSpaceDE w:val="0"/>
        <w:autoSpaceDN w:val="0"/>
        <w:adjustRightInd w:val="0"/>
        <w:jc w:val="both"/>
        <w:rPr>
          <w:rFonts w:ascii="Calibri" w:hAnsi="Calibri" w:cs="Calibri"/>
          <w:color w:val="000000"/>
        </w:rPr>
      </w:pPr>
      <w:r w:rsidRPr="00D617E2">
        <w:rPr>
          <w:rFonts w:ascii="Calibri" w:hAnsi="Calibri" w:cs="Calibri"/>
          <w:color w:val="000000"/>
        </w:rPr>
        <w:t>If the low-level concern raises issues of misconduct</w:t>
      </w:r>
      <w:r w:rsidR="005C4E01" w:rsidRPr="00D617E2">
        <w:rPr>
          <w:rFonts w:ascii="Calibri" w:hAnsi="Calibri" w:cs="Calibri"/>
          <w:color w:val="000000"/>
        </w:rPr>
        <w:t xml:space="preserve">, then appropriate actions following our Disciplinary procedures </w:t>
      </w:r>
      <w:r w:rsidR="004D7923" w:rsidRPr="00D617E2">
        <w:rPr>
          <w:rFonts w:ascii="Calibri" w:hAnsi="Calibri" w:cs="Calibri"/>
          <w:color w:val="000000"/>
        </w:rPr>
        <w:t>will be taken</w:t>
      </w:r>
      <w:r w:rsidR="00586017" w:rsidRPr="00D617E2">
        <w:rPr>
          <w:rFonts w:ascii="Calibri" w:hAnsi="Calibri" w:cs="Calibri"/>
          <w:color w:val="000000"/>
        </w:rPr>
        <w:t xml:space="preserve">. </w:t>
      </w:r>
      <w:r w:rsidR="004D7923" w:rsidRPr="00D617E2">
        <w:rPr>
          <w:rFonts w:ascii="Calibri" w:hAnsi="Calibri" w:cs="Calibri"/>
          <w:color w:val="000000"/>
        </w:rPr>
        <w:t xml:space="preserve">Records will be kept in </w:t>
      </w:r>
      <w:r w:rsidR="003249BC" w:rsidRPr="00D617E2">
        <w:rPr>
          <w:rFonts w:ascii="Calibri" w:hAnsi="Calibri" w:cs="Calibri"/>
          <w:color w:val="000000"/>
        </w:rPr>
        <w:t>personnel files as well as in the low-level concerns file.</w:t>
      </w:r>
    </w:p>
    <w:p w14:paraId="1CCC2A1F" w14:textId="7EA9CAF1" w:rsidR="00544472" w:rsidRPr="00D617E2" w:rsidRDefault="00544472" w:rsidP="00544472">
      <w:pPr>
        <w:keepNext/>
        <w:jc w:val="both"/>
        <w:rPr>
          <w:rFonts w:ascii="Calibri" w:eastAsia="Arial" w:hAnsi="Calibri" w:cs="Calibri"/>
          <w:b/>
        </w:rPr>
      </w:pPr>
      <w:bookmarkStart w:id="24" w:name="_Toc119397318"/>
      <w:r w:rsidRPr="00D617E2">
        <w:rPr>
          <w:rFonts w:ascii="Calibri" w:eastAsia="Arial" w:hAnsi="Calibri" w:cs="Calibri"/>
          <w:b/>
        </w:rPr>
        <w:t>Monitoring children’s attendance</w:t>
      </w:r>
    </w:p>
    <w:p w14:paraId="2D1FEEEB" w14:textId="0B4048D3" w:rsidR="00660708" w:rsidRPr="00D617E2" w:rsidRDefault="00544472" w:rsidP="00544472">
      <w:pPr>
        <w:jc w:val="both"/>
        <w:rPr>
          <w:rFonts w:ascii="Calibri" w:eastAsia="Arial" w:hAnsi="Calibri" w:cs="Calibri"/>
        </w:rPr>
      </w:pPr>
      <w:r w:rsidRPr="00D617E2">
        <w:rPr>
          <w:rFonts w:ascii="Calibri" w:eastAsia="Arial" w:hAnsi="Calibri" w:cs="Calibri"/>
        </w:rPr>
        <w:t xml:space="preserve">As part of our requirements under the statutory framework we </w:t>
      </w:r>
      <w:r w:rsidR="009701E2" w:rsidRPr="00D617E2">
        <w:rPr>
          <w:rFonts w:ascii="Calibri" w:eastAsia="Arial" w:hAnsi="Calibri" w:cs="Calibri"/>
        </w:rPr>
        <w:t xml:space="preserve">must follow up on absences in a timely manner. </w:t>
      </w:r>
      <w:r w:rsidR="00660708" w:rsidRPr="00D617E2">
        <w:rPr>
          <w:rFonts w:ascii="Calibri" w:eastAsia="Arial" w:hAnsi="Calibri" w:cs="Calibri"/>
        </w:rPr>
        <w:t xml:space="preserve">See our Attendance </w:t>
      </w:r>
      <w:r w:rsidR="00707F94" w:rsidRPr="00D617E2">
        <w:rPr>
          <w:rFonts w:ascii="Calibri" w:eastAsia="Arial" w:hAnsi="Calibri" w:cs="Calibri"/>
        </w:rPr>
        <w:t>p</w:t>
      </w:r>
      <w:r w:rsidR="00660708" w:rsidRPr="00D617E2">
        <w:rPr>
          <w:rFonts w:ascii="Calibri" w:eastAsia="Arial" w:hAnsi="Calibri" w:cs="Calibri"/>
        </w:rPr>
        <w:t xml:space="preserve">olicy for further details about the processes </w:t>
      </w:r>
      <w:r w:rsidR="00585589" w:rsidRPr="00D617E2">
        <w:rPr>
          <w:rFonts w:ascii="Calibri" w:eastAsia="Arial" w:hAnsi="Calibri" w:cs="Calibri"/>
        </w:rPr>
        <w:t>we will take to implement this requirement</w:t>
      </w:r>
      <w:r w:rsidR="00660708" w:rsidRPr="00D617E2">
        <w:rPr>
          <w:rFonts w:ascii="Calibri" w:eastAsia="Arial" w:hAnsi="Calibri" w:cs="Calibri"/>
        </w:rPr>
        <w:t>.</w:t>
      </w:r>
    </w:p>
    <w:p w14:paraId="33F16067" w14:textId="77777777" w:rsidR="00660708" w:rsidRPr="00D617E2" w:rsidRDefault="00660708" w:rsidP="00544472">
      <w:pPr>
        <w:jc w:val="both"/>
        <w:rPr>
          <w:rFonts w:ascii="Calibri" w:eastAsia="Arial" w:hAnsi="Calibri" w:cs="Calibri"/>
        </w:rPr>
      </w:pPr>
    </w:p>
    <w:p w14:paraId="47574F73" w14:textId="735816A7" w:rsidR="00544472" w:rsidRPr="00D617E2" w:rsidRDefault="009701E2" w:rsidP="00544472">
      <w:pPr>
        <w:jc w:val="both"/>
        <w:rPr>
          <w:rFonts w:ascii="Calibri" w:eastAsia="Arial" w:hAnsi="Calibri" w:cs="Calibri"/>
        </w:rPr>
      </w:pPr>
      <w:r w:rsidRPr="00D617E2">
        <w:rPr>
          <w:rFonts w:ascii="Calibri" w:eastAsia="Arial" w:hAnsi="Calibri" w:cs="Calibri"/>
        </w:rPr>
        <w:t xml:space="preserve">We </w:t>
      </w:r>
      <w:r w:rsidR="00544472" w:rsidRPr="00D617E2">
        <w:rPr>
          <w:rFonts w:ascii="Calibri" w:eastAsia="Arial" w:hAnsi="Calibri" w:cs="Calibri"/>
        </w:rPr>
        <w:t xml:space="preserve">are required to monitor children’s attendance patterns </w:t>
      </w:r>
      <w:r w:rsidRPr="00D617E2">
        <w:rPr>
          <w:rFonts w:ascii="Calibri" w:eastAsia="Arial" w:hAnsi="Calibri" w:cs="Calibri"/>
        </w:rPr>
        <w:t>and trends</w:t>
      </w:r>
      <w:r w:rsidR="00660708" w:rsidRPr="00D617E2">
        <w:rPr>
          <w:rFonts w:ascii="Calibri" w:eastAsia="Arial" w:hAnsi="Calibri" w:cs="Calibri"/>
        </w:rPr>
        <w:t xml:space="preserve"> </w:t>
      </w:r>
      <w:r w:rsidR="00544472" w:rsidRPr="00D617E2">
        <w:rPr>
          <w:rFonts w:ascii="Calibri" w:eastAsia="Arial" w:hAnsi="Calibri" w:cs="Calibri"/>
        </w:rPr>
        <w:t xml:space="preserve">to ensure they are consistent and no cause for concern. We ask parents to inform the nursery prior to their </w:t>
      </w:r>
      <w:r w:rsidR="00544472" w:rsidRPr="00D617E2">
        <w:rPr>
          <w:rFonts w:ascii="Calibri" w:eastAsia="Arial" w:hAnsi="Calibri" w:cs="Calibri"/>
        </w:rPr>
        <w:lastRenderedPageBreak/>
        <w:t xml:space="preserve">children taking holidays or days off, and all incidents of sickness absence should be reported to the nursery the same </w:t>
      </w:r>
      <w:r w:rsidR="2B048E2F" w:rsidRPr="00D617E2">
        <w:rPr>
          <w:rFonts w:ascii="Calibri" w:eastAsia="Arial" w:hAnsi="Calibri" w:cs="Calibri"/>
        </w:rPr>
        <w:t xml:space="preserve">day </w:t>
      </w:r>
      <w:r w:rsidR="00544472" w:rsidRPr="00D617E2">
        <w:rPr>
          <w:rFonts w:ascii="Calibri" w:eastAsia="Arial" w:hAnsi="Calibri" w:cs="Calibri"/>
        </w:rPr>
        <w:t>so the nursery management are able to account for a child’s absence.</w:t>
      </w:r>
    </w:p>
    <w:p w14:paraId="7875248E" w14:textId="77777777" w:rsidR="00D66668" w:rsidRPr="00D617E2" w:rsidRDefault="00D66668" w:rsidP="00544472">
      <w:pPr>
        <w:jc w:val="both"/>
        <w:rPr>
          <w:rFonts w:ascii="Calibri" w:eastAsia="Arial" w:hAnsi="Calibri" w:cs="Calibri"/>
        </w:rPr>
      </w:pPr>
    </w:p>
    <w:p w14:paraId="5ECC5A0C" w14:textId="4D924606" w:rsidR="00544472" w:rsidRPr="00D617E2" w:rsidRDefault="00544472" w:rsidP="00544472">
      <w:pPr>
        <w:jc w:val="both"/>
        <w:rPr>
          <w:rFonts w:ascii="Calibri" w:eastAsia="Arial" w:hAnsi="Calibri" w:cs="Calibri"/>
          <w:color w:val="000000"/>
        </w:rPr>
      </w:pPr>
      <w:r w:rsidRPr="00D617E2">
        <w:rPr>
          <w:rFonts w:ascii="Calibri" w:eastAsia="Arial" w:hAnsi="Calibri" w:cs="Calibri"/>
          <w:color w:val="000000" w:themeColor="text1"/>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w:t>
      </w:r>
      <w:r w:rsidR="471930B9" w:rsidRPr="00D617E2">
        <w:rPr>
          <w:rFonts w:ascii="Calibri" w:eastAsia="Arial" w:hAnsi="Calibri" w:cs="Calibri"/>
          <w:color w:val="000000" w:themeColor="text1"/>
        </w:rPr>
        <w:t xml:space="preserve">established </w:t>
      </w:r>
      <w:r w:rsidRPr="00D617E2">
        <w:rPr>
          <w:rFonts w:ascii="Calibri" w:eastAsia="Arial" w:hAnsi="Calibri" w:cs="Calibri"/>
          <w:color w:val="000000" w:themeColor="text1"/>
        </w:rPr>
        <w:t xml:space="preserve">and we are made aware that all is well with the child and family. </w:t>
      </w:r>
    </w:p>
    <w:p w14:paraId="1170715D" w14:textId="77777777" w:rsidR="00544472" w:rsidRPr="00D617E2" w:rsidRDefault="00544472" w:rsidP="00544472">
      <w:pPr>
        <w:jc w:val="both"/>
        <w:rPr>
          <w:rFonts w:ascii="Calibri" w:eastAsia="Arial" w:hAnsi="Calibri" w:cs="Calibri"/>
          <w:color w:val="000000"/>
        </w:rPr>
      </w:pPr>
    </w:p>
    <w:p w14:paraId="55526F9B" w14:textId="6DF0EDA9" w:rsidR="00544472" w:rsidRPr="00D617E2" w:rsidRDefault="00544472" w:rsidP="00544472">
      <w:pPr>
        <w:jc w:val="both"/>
        <w:rPr>
          <w:rFonts w:ascii="Calibri" w:eastAsia="Arial" w:hAnsi="Calibri" w:cs="Calibri"/>
          <w:color w:val="000000"/>
        </w:rPr>
      </w:pPr>
      <w:r w:rsidRPr="00D617E2">
        <w:rPr>
          <w:rFonts w:ascii="Calibri" w:eastAsia="Arial" w:hAnsi="Calibri" w:cs="Calibri"/>
          <w:color w:val="000000"/>
        </w:rPr>
        <w:t xml:space="preserve">If contact cannot be established then we would assess if a home visit </w:t>
      </w:r>
      <w:r w:rsidR="00DD5CC6" w:rsidRPr="00D617E2">
        <w:rPr>
          <w:rFonts w:ascii="Calibri" w:eastAsia="Arial" w:hAnsi="Calibri" w:cs="Calibri"/>
          <w:color w:val="000000"/>
        </w:rPr>
        <w:t>were</w:t>
      </w:r>
      <w:r w:rsidRPr="00D617E2">
        <w:rPr>
          <w:rFonts w:ascii="Calibri" w:eastAsia="Arial" w:hAnsi="Calibri" w:cs="Calibri"/>
          <w:color w:val="000000"/>
        </w:rPr>
        <w:t xml:space="preserve"> required to establish all parties are safe.  If contact is still not established, we would assess if it would be appropriate to contact relevant authorities, including the police, in order for them to investigate further.</w:t>
      </w:r>
    </w:p>
    <w:p w14:paraId="56906A25" w14:textId="77777777" w:rsidR="00544472" w:rsidRPr="00D617E2" w:rsidRDefault="00544472" w:rsidP="00544472">
      <w:pPr>
        <w:jc w:val="both"/>
        <w:rPr>
          <w:rFonts w:ascii="Calibri" w:eastAsia="Arial" w:hAnsi="Calibri" w:cs="Calibri"/>
          <w:color w:val="000000"/>
        </w:rPr>
      </w:pPr>
    </w:p>
    <w:p w14:paraId="7D44E94D" w14:textId="5E66069C" w:rsidR="00544472" w:rsidRPr="00D617E2" w:rsidRDefault="00544472" w:rsidP="00544472">
      <w:pPr>
        <w:jc w:val="both"/>
        <w:rPr>
          <w:rFonts w:ascii="Calibri" w:eastAsia="Arial" w:hAnsi="Calibri" w:cs="Calibri"/>
          <w:color w:val="000000"/>
        </w:rPr>
      </w:pPr>
      <w:r w:rsidRPr="00D617E2">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675757B2" w14:textId="77777777" w:rsidR="00544472" w:rsidRPr="00D617E2" w:rsidRDefault="00544472" w:rsidP="002272D5">
      <w:pPr>
        <w:keepNext/>
        <w:jc w:val="both"/>
        <w:rPr>
          <w:rFonts w:ascii="Calibri" w:eastAsia="Arial" w:hAnsi="Calibri" w:cs="Calibri"/>
          <w:b/>
        </w:rPr>
      </w:pPr>
    </w:p>
    <w:p w14:paraId="793ABB89" w14:textId="351E52B2" w:rsidR="002272D5" w:rsidRPr="00D617E2" w:rsidRDefault="002272D5" w:rsidP="002272D5">
      <w:pPr>
        <w:keepNext/>
        <w:jc w:val="both"/>
        <w:rPr>
          <w:rFonts w:ascii="Calibri" w:eastAsia="Calibri" w:hAnsi="Calibri" w:cs="Calibri"/>
          <w:sz w:val="22"/>
          <w:szCs w:val="22"/>
        </w:rPr>
      </w:pPr>
      <w:r w:rsidRPr="00D617E2">
        <w:rPr>
          <w:rFonts w:ascii="Calibri" w:eastAsia="Arial" w:hAnsi="Calibri" w:cs="Calibri"/>
          <w:b/>
        </w:rPr>
        <w:t>Informing parents</w:t>
      </w:r>
    </w:p>
    <w:p w14:paraId="69CA238B" w14:textId="5BF818AF" w:rsidR="002272D5" w:rsidRPr="00D617E2" w:rsidRDefault="002272D5" w:rsidP="002272D5">
      <w:pPr>
        <w:jc w:val="both"/>
        <w:rPr>
          <w:rFonts w:ascii="Calibri" w:eastAsia="Arial" w:hAnsi="Calibri" w:cs="Calibri"/>
        </w:rPr>
      </w:pPr>
      <w:r w:rsidRPr="00D617E2">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w:t>
      </w:r>
      <w:r w:rsidR="003B632E" w:rsidRPr="00D617E2">
        <w:rPr>
          <w:rFonts w:ascii="Calibri" w:hAnsi="Calibri" w:cs="Calibri"/>
          <w:color w:val="000000"/>
        </w:rPr>
        <w:t>DO</w:t>
      </w:r>
      <w:r w:rsidR="003B632E">
        <w:rPr>
          <w:rFonts w:ascii="Calibri" w:hAnsi="Calibri" w:cs="Calibri"/>
          <w:color w:val="000000"/>
        </w:rPr>
        <w:t xml:space="preserve"> (formerly LADO</w:t>
      </w:r>
      <w:r w:rsidR="003B632E" w:rsidRPr="00D617E2">
        <w:rPr>
          <w:rFonts w:ascii="Calibri" w:hAnsi="Calibri" w:cs="Calibri"/>
          <w:color w:val="000000"/>
        </w:rPr>
        <w:t>)</w:t>
      </w:r>
      <w:r w:rsidR="003B632E">
        <w:rPr>
          <w:rFonts w:ascii="Calibri" w:hAnsi="Calibri" w:cs="Calibri"/>
          <w:color w:val="000000"/>
        </w:rPr>
        <w:t xml:space="preserve"> </w:t>
      </w:r>
      <w:r w:rsidRPr="00D617E2">
        <w:rPr>
          <w:rFonts w:ascii="Calibri" w:eastAsia="Arial" w:hAnsi="Calibri" w:cs="Calibri"/>
        </w:rPr>
        <w:t xml:space="preserve">does not allow this to happen. </w:t>
      </w:r>
    </w:p>
    <w:p w14:paraId="6159E785" w14:textId="77777777" w:rsidR="002272D5" w:rsidRPr="00D617E2" w:rsidRDefault="002272D5" w:rsidP="002272D5">
      <w:pPr>
        <w:jc w:val="both"/>
        <w:rPr>
          <w:rFonts w:ascii="Calibri" w:eastAsia="Arial" w:hAnsi="Calibri" w:cs="Calibri"/>
        </w:rPr>
      </w:pPr>
    </w:p>
    <w:p w14:paraId="5D396357" w14:textId="3361AB1D" w:rsidR="002272D5" w:rsidRPr="00D617E2" w:rsidRDefault="002272D5" w:rsidP="002272D5">
      <w:pPr>
        <w:jc w:val="both"/>
        <w:rPr>
          <w:rFonts w:ascii="Calibri" w:eastAsia="Arial" w:hAnsi="Calibri" w:cs="Calibri"/>
        </w:rPr>
      </w:pPr>
      <w:r w:rsidRPr="00D617E2">
        <w:rPr>
          <w:rFonts w:ascii="Calibri" w:eastAsia="Arial" w:hAnsi="Calibri" w:cs="Calibri"/>
        </w:rPr>
        <w:t>This will usually be the case where the parent or family member is the likely abuser or where a child may be endangered by this disclosure. In these cases</w:t>
      </w:r>
      <w:r w:rsidR="75665B13" w:rsidRPr="00D617E2">
        <w:rPr>
          <w:rFonts w:ascii="Calibri" w:eastAsia="Arial" w:hAnsi="Calibri" w:cs="Calibri"/>
        </w:rPr>
        <w:t>,</w:t>
      </w:r>
      <w:r w:rsidRPr="00D617E2">
        <w:rPr>
          <w:rFonts w:ascii="Calibri" w:eastAsia="Arial" w:hAnsi="Calibri" w:cs="Calibri"/>
        </w:rPr>
        <w:t xml:space="preserve"> the investigating officers will inform parents.</w:t>
      </w:r>
    </w:p>
    <w:p w14:paraId="519E0551" w14:textId="77777777" w:rsidR="009F459E" w:rsidRPr="00D617E2" w:rsidRDefault="009F459E" w:rsidP="002272D5">
      <w:pPr>
        <w:jc w:val="both"/>
        <w:rPr>
          <w:rFonts w:ascii="Calibri" w:eastAsia="Arial" w:hAnsi="Calibri" w:cs="Calibri"/>
        </w:rPr>
      </w:pPr>
    </w:p>
    <w:p w14:paraId="48F351FE" w14:textId="77777777" w:rsidR="00F00D3C" w:rsidRPr="00D617E2" w:rsidRDefault="00F00D3C" w:rsidP="00F00D3C">
      <w:pPr>
        <w:keepNext/>
        <w:jc w:val="both"/>
        <w:rPr>
          <w:rFonts w:ascii="Calibri" w:eastAsia="Calibri" w:hAnsi="Calibri" w:cs="Calibri"/>
        </w:rPr>
      </w:pPr>
      <w:r w:rsidRPr="00D617E2">
        <w:rPr>
          <w:rFonts w:ascii="Calibri" w:eastAsia="Calibri" w:hAnsi="Calibri" w:cs="Calibri"/>
          <w:b/>
        </w:rPr>
        <w:t>S</w:t>
      </w:r>
      <w:r w:rsidRPr="00D617E2">
        <w:rPr>
          <w:rFonts w:ascii="Calibri" w:eastAsia="Arial" w:hAnsi="Calibri" w:cs="Calibri"/>
          <w:b/>
        </w:rPr>
        <w:t>upport to families</w:t>
      </w:r>
    </w:p>
    <w:p w14:paraId="399D5A1C" w14:textId="163AA685" w:rsidR="00F00D3C" w:rsidRPr="00D617E2" w:rsidRDefault="00F00D3C" w:rsidP="00F00D3C">
      <w:pPr>
        <w:jc w:val="both"/>
        <w:rPr>
          <w:rFonts w:ascii="Calibri" w:eastAsia="Calibri" w:hAnsi="Calibri" w:cs="Calibri"/>
        </w:rPr>
      </w:pPr>
      <w:r w:rsidRPr="00D617E2">
        <w:rPr>
          <w:rFonts w:ascii="Calibri" w:eastAsia="Arial" w:hAnsi="Calibri" w:cs="Calibri"/>
        </w:rPr>
        <w:t>The nursery takes every step in its power to build up trusting and supportive relations</w:t>
      </w:r>
      <w:r w:rsidR="00E80798" w:rsidRPr="00D617E2">
        <w:rPr>
          <w:rFonts w:ascii="Calibri" w:eastAsia="Arial" w:hAnsi="Calibri" w:cs="Calibri"/>
        </w:rPr>
        <w:t>hips</w:t>
      </w:r>
      <w:r w:rsidRPr="00D617E2">
        <w:rPr>
          <w:rFonts w:ascii="Calibri" w:eastAsia="Arial" w:hAnsi="Calibri" w:cs="Calibri"/>
        </w:rPr>
        <w:t xml:space="preserve"> among families, staff, students and volunteers within the nursery.</w:t>
      </w:r>
    </w:p>
    <w:p w14:paraId="6496C008" w14:textId="77777777" w:rsidR="00F00D3C" w:rsidRPr="00D617E2" w:rsidRDefault="00F00D3C" w:rsidP="00F00D3C">
      <w:pPr>
        <w:jc w:val="both"/>
        <w:rPr>
          <w:rFonts w:ascii="Calibri" w:eastAsia="Calibri" w:hAnsi="Calibri" w:cs="Calibri"/>
        </w:rPr>
      </w:pPr>
    </w:p>
    <w:p w14:paraId="0651E746" w14:textId="4BAEC41A" w:rsidR="00F00D3C" w:rsidRPr="00D617E2" w:rsidRDefault="00F00D3C" w:rsidP="00F00D3C">
      <w:pPr>
        <w:jc w:val="both"/>
        <w:rPr>
          <w:rFonts w:ascii="Calibri" w:eastAsia="Arial" w:hAnsi="Calibri" w:cs="Calibri"/>
        </w:rPr>
      </w:pPr>
      <w:r w:rsidRPr="00D617E2">
        <w:rPr>
          <w:rFonts w:ascii="Calibri" w:eastAsia="Arial" w:hAnsi="Calibri" w:cs="Calibri"/>
        </w:rPr>
        <w:t xml:space="preserve">The nursery </w:t>
      </w:r>
      <w:r w:rsidR="00E80798" w:rsidRPr="00D617E2">
        <w:rPr>
          <w:rFonts w:ascii="Calibri" w:eastAsia="Arial" w:hAnsi="Calibri" w:cs="Calibri"/>
        </w:rPr>
        <w:t xml:space="preserve">will </w:t>
      </w:r>
      <w:r w:rsidRPr="00D617E2">
        <w:rPr>
          <w:rFonts w:ascii="Calibri" w:eastAsia="Arial" w:hAnsi="Calibri" w:cs="Calibri"/>
        </w:rPr>
        <w:t xml:space="preserve">continue to welcome </w:t>
      </w:r>
      <w:r w:rsidR="00E80798" w:rsidRPr="00D617E2">
        <w:rPr>
          <w:rFonts w:ascii="Calibri" w:eastAsia="Arial" w:hAnsi="Calibri" w:cs="Calibri"/>
        </w:rPr>
        <w:t>a</w:t>
      </w:r>
      <w:r w:rsidRPr="00D617E2">
        <w:rPr>
          <w:rFonts w:ascii="Calibri" w:eastAsia="Arial" w:hAnsi="Calibri" w:cs="Calibri"/>
        </w:rPr>
        <w:t xml:space="preserve"> child and the</w:t>
      </w:r>
      <w:r w:rsidR="00E80798" w:rsidRPr="00D617E2">
        <w:rPr>
          <w:rFonts w:ascii="Calibri" w:eastAsia="Arial" w:hAnsi="Calibri" w:cs="Calibri"/>
        </w:rPr>
        <w:t>ir</w:t>
      </w:r>
      <w:r w:rsidRPr="00D617E2">
        <w:rPr>
          <w:rFonts w:ascii="Calibri" w:eastAsia="Arial" w:hAnsi="Calibri" w:cs="Calibri"/>
        </w:rPr>
        <w:t xml:space="preserve"> family whilst enquiries are being made in relation to abuse in the home situation. Parents and families will be treated with respect in a non-judgmental manner whilst any external investigations are carried out in the best interest of the child.</w:t>
      </w:r>
    </w:p>
    <w:p w14:paraId="769615D8" w14:textId="77777777" w:rsidR="00F00D3C" w:rsidRPr="00D617E2" w:rsidRDefault="00F00D3C" w:rsidP="002272D5">
      <w:pPr>
        <w:jc w:val="both"/>
        <w:rPr>
          <w:rFonts w:ascii="Calibri" w:eastAsia="Calibri" w:hAnsi="Calibri" w:cs="Calibri"/>
          <w:sz w:val="22"/>
          <w:szCs w:val="22"/>
        </w:rPr>
      </w:pPr>
    </w:p>
    <w:p w14:paraId="058EBCE5" w14:textId="77777777" w:rsidR="00C56C21" w:rsidRPr="00D617E2" w:rsidRDefault="00C56C21" w:rsidP="00132DDA">
      <w:pPr>
        <w:rPr>
          <w:rFonts w:ascii="Calibri" w:hAnsi="Calibri" w:cs="Calibri"/>
          <w:b/>
          <w:bCs/>
        </w:rPr>
      </w:pPr>
    </w:p>
    <w:p w14:paraId="758B7A7E" w14:textId="77777777" w:rsidR="00C56C21" w:rsidRPr="00D617E2" w:rsidRDefault="00C56C21" w:rsidP="00132DDA">
      <w:pPr>
        <w:rPr>
          <w:rFonts w:ascii="Calibri" w:hAnsi="Calibri" w:cs="Calibri"/>
          <w:b/>
          <w:bCs/>
        </w:rPr>
      </w:pPr>
    </w:p>
    <w:p w14:paraId="43220BCA" w14:textId="4FF1425B" w:rsidR="00D428D4" w:rsidRPr="00D617E2" w:rsidRDefault="00D428D4" w:rsidP="00132DDA">
      <w:pPr>
        <w:rPr>
          <w:rFonts w:ascii="Calibri" w:hAnsi="Calibri" w:cs="Calibri"/>
          <w:b/>
          <w:bCs/>
        </w:rPr>
      </w:pPr>
      <w:r w:rsidRPr="00D617E2">
        <w:rPr>
          <w:rFonts w:ascii="Calibri" w:hAnsi="Calibri" w:cs="Calibri"/>
          <w:b/>
          <w:bCs/>
        </w:rPr>
        <w:t>Confidentiality</w:t>
      </w:r>
      <w:bookmarkEnd w:id="24"/>
    </w:p>
    <w:p w14:paraId="0C2B28A4"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FF7D5DB" w14:textId="77777777" w:rsidR="00D66668" w:rsidRPr="00D617E2" w:rsidRDefault="00D66668" w:rsidP="00D428D4">
      <w:pPr>
        <w:autoSpaceDE w:val="0"/>
        <w:autoSpaceDN w:val="0"/>
        <w:adjustRightInd w:val="0"/>
        <w:jc w:val="both"/>
        <w:rPr>
          <w:rFonts w:ascii="Calibri" w:hAnsi="Calibri" w:cs="Calibri"/>
          <w:color w:val="000000"/>
        </w:rPr>
      </w:pPr>
    </w:p>
    <w:p w14:paraId="42C1DB6E" w14:textId="65135743"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lastRenderedPageBreak/>
        <w:t xml:space="preserve">If uncertain about whether sensitive information can be disclosed to a third party, contact the DSL or call the Information Commissioner’s Office </w:t>
      </w:r>
      <w:r w:rsidR="00E30E1B" w:rsidRPr="00D617E2">
        <w:rPr>
          <w:rFonts w:ascii="Calibri" w:hAnsi="Calibri" w:cs="Calibri"/>
          <w:color w:val="000000"/>
        </w:rPr>
        <w:t xml:space="preserve">helpline </w:t>
      </w:r>
      <w:r w:rsidRPr="00D617E2">
        <w:rPr>
          <w:rFonts w:ascii="Calibri" w:hAnsi="Calibri" w:cs="Calibri"/>
          <w:color w:val="000000"/>
        </w:rPr>
        <w:t>on 0303 123 1113</w:t>
      </w:r>
      <w:r w:rsidR="00586017" w:rsidRPr="00D617E2">
        <w:rPr>
          <w:rFonts w:ascii="Calibri" w:hAnsi="Calibri" w:cs="Calibri"/>
          <w:color w:val="000000"/>
        </w:rPr>
        <w:t xml:space="preserve">. </w:t>
      </w:r>
      <w:r w:rsidRPr="00D617E2">
        <w:rPr>
          <w:rFonts w:ascii="Calibri" w:hAnsi="Calibri" w:cs="Calibri"/>
          <w:color w:val="000000"/>
        </w:rPr>
        <w:t>They will provide advice about the particulars relating to each individual case, including information which can and cannot be shared.</w:t>
      </w:r>
    </w:p>
    <w:p w14:paraId="6BF5BD91" w14:textId="423531E8" w:rsidR="006C2D83" w:rsidRPr="00D617E2" w:rsidRDefault="006C2D83" w:rsidP="00D428D4">
      <w:pPr>
        <w:autoSpaceDE w:val="0"/>
        <w:autoSpaceDN w:val="0"/>
        <w:adjustRightInd w:val="0"/>
        <w:jc w:val="both"/>
        <w:rPr>
          <w:rFonts w:ascii="Calibri" w:hAnsi="Calibri" w:cs="Calibri"/>
          <w:color w:val="000000"/>
        </w:rPr>
      </w:pPr>
    </w:p>
    <w:p w14:paraId="5C329C66" w14:textId="77777777" w:rsidR="006C2D83" w:rsidRPr="00D617E2" w:rsidRDefault="006C2D83" w:rsidP="006C2D83">
      <w:pPr>
        <w:pStyle w:val="NoSpacing"/>
        <w:rPr>
          <w:rFonts w:ascii="Calibri" w:eastAsia="Calibri" w:hAnsi="Calibri" w:cs="Calibri"/>
          <w:sz w:val="22"/>
          <w:lang w:eastAsia="en-GB"/>
        </w:rPr>
      </w:pPr>
      <w:r w:rsidRPr="00D617E2">
        <w:rPr>
          <w:rFonts w:ascii="Calibri" w:eastAsia="Arial" w:hAnsi="Calibri" w:cs="Calibri"/>
          <w:lang w:eastAsia="en-GB"/>
        </w:rPr>
        <w:t xml:space="preserve">Staff must not make any comments either publicly or in private about the supposed or actual behaviour of a parent, child or member of staff.  </w:t>
      </w:r>
    </w:p>
    <w:p w14:paraId="220BE6E6" w14:textId="5FAEB83B" w:rsidR="00D428D4" w:rsidRPr="00D617E2" w:rsidRDefault="00D428D4" w:rsidP="00D428D4">
      <w:pPr>
        <w:autoSpaceDE w:val="0"/>
        <w:autoSpaceDN w:val="0"/>
        <w:adjustRightInd w:val="0"/>
        <w:jc w:val="both"/>
        <w:rPr>
          <w:rFonts w:ascii="Calibri" w:hAnsi="Calibri" w:cs="Calibri"/>
          <w:color w:val="000000"/>
        </w:rPr>
      </w:pPr>
    </w:p>
    <w:p w14:paraId="3DA5DA86" w14:textId="29059ADC" w:rsidR="00D428D4" w:rsidRPr="00D617E2" w:rsidRDefault="000E44E8" w:rsidP="00132DDA">
      <w:pPr>
        <w:rPr>
          <w:rStyle w:val="Heading2Char"/>
          <w:rFonts w:ascii="Calibri" w:hAnsi="Calibri" w:cs="Calibri"/>
          <w:bCs/>
          <w:sz w:val="24"/>
          <w:szCs w:val="22"/>
        </w:rPr>
      </w:pPr>
      <w:r w:rsidRPr="00D617E2">
        <w:rPr>
          <w:rStyle w:val="Heading2Char"/>
          <w:rFonts w:ascii="Calibri" w:hAnsi="Calibri" w:cs="Calibri"/>
          <w:bCs/>
          <w:sz w:val="24"/>
          <w:szCs w:val="22"/>
        </w:rPr>
        <w:t xml:space="preserve">Record </w:t>
      </w:r>
      <w:r w:rsidR="00241C91" w:rsidRPr="00D617E2">
        <w:rPr>
          <w:rStyle w:val="Heading2Char"/>
          <w:rFonts w:ascii="Calibri" w:hAnsi="Calibri" w:cs="Calibri"/>
          <w:bCs/>
          <w:sz w:val="24"/>
          <w:szCs w:val="22"/>
        </w:rPr>
        <w:t>k</w:t>
      </w:r>
      <w:r w:rsidRPr="00D617E2">
        <w:rPr>
          <w:rStyle w:val="Heading2Char"/>
          <w:rFonts w:ascii="Calibri" w:hAnsi="Calibri" w:cs="Calibri"/>
          <w:bCs/>
          <w:sz w:val="24"/>
          <w:szCs w:val="22"/>
        </w:rPr>
        <w:t>eeping and data protection</w:t>
      </w:r>
    </w:p>
    <w:p w14:paraId="11D91920" w14:textId="4219F9A9" w:rsidR="000E44E8" w:rsidRPr="00D617E2" w:rsidRDefault="000E44E8" w:rsidP="000E44E8">
      <w:pPr>
        <w:jc w:val="both"/>
        <w:rPr>
          <w:rFonts w:ascii="Calibri" w:eastAsia="Arial" w:hAnsi="Calibri" w:cs="Calibri"/>
        </w:rPr>
      </w:pPr>
      <w:r w:rsidRPr="00D617E2">
        <w:rPr>
          <w:rFonts w:ascii="Calibri" w:eastAsia="Arial" w:hAnsi="Calibri" w:cs="Calibri"/>
        </w:rPr>
        <w:t xml:space="preserve">Confidential records kept on a child are shared with the child's parents or those who have parental responsibility for the child, only if appropriate and in line with guidance of the </w:t>
      </w:r>
      <w:r w:rsidR="00F62459" w:rsidRPr="00D617E2">
        <w:rPr>
          <w:rFonts w:ascii="Calibri" w:eastAsia="Arial" w:hAnsi="Calibri" w:cs="Calibri"/>
        </w:rPr>
        <w:t>L</w:t>
      </w:r>
      <w:r w:rsidRPr="00D617E2">
        <w:rPr>
          <w:rFonts w:ascii="Calibri" w:eastAsia="Arial" w:hAnsi="Calibri" w:cs="Calibri"/>
        </w:rPr>
        <w:t xml:space="preserve">ocal </w:t>
      </w:r>
      <w:r w:rsidR="00F62459" w:rsidRPr="00D617E2">
        <w:rPr>
          <w:rFonts w:ascii="Calibri" w:eastAsia="Arial" w:hAnsi="Calibri" w:cs="Calibri"/>
        </w:rPr>
        <w:t>A</w:t>
      </w:r>
      <w:r w:rsidRPr="00D617E2">
        <w:rPr>
          <w:rFonts w:ascii="Calibri" w:eastAsia="Arial" w:hAnsi="Calibri" w:cs="Calibri"/>
        </w:rPr>
        <w:t>uthority with the proviso that the care and safety of the child is paramount. We will do all in our power to support and work with the child's family.</w:t>
      </w:r>
    </w:p>
    <w:p w14:paraId="50A595E6" w14:textId="77777777" w:rsidR="000E44E8" w:rsidRPr="00D617E2" w:rsidRDefault="000E44E8" w:rsidP="000E44E8">
      <w:pPr>
        <w:jc w:val="both"/>
        <w:rPr>
          <w:rFonts w:ascii="Calibri" w:eastAsia="Arial" w:hAnsi="Calibri" w:cs="Calibri"/>
        </w:rPr>
      </w:pPr>
    </w:p>
    <w:p w14:paraId="7B747803" w14:textId="6ADEC781" w:rsidR="000E44E8" w:rsidRPr="00D617E2" w:rsidRDefault="000E44E8" w:rsidP="000E44E8">
      <w:pPr>
        <w:jc w:val="both"/>
        <w:rPr>
          <w:rFonts w:ascii="Calibri" w:eastAsia="Arial" w:hAnsi="Calibri" w:cs="Calibri"/>
        </w:rPr>
      </w:pPr>
      <w:r w:rsidRPr="00D617E2">
        <w:rPr>
          <w:rFonts w:ascii="Calibri" w:eastAsia="Arial" w:hAnsi="Calibri" w:cs="Calibri"/>
        </w:rPr>
        <w:t xml:space="preserve">The nursery keeps appropriate records to support the early identification of children and families </w:t>
      </w:r>
      <w:r w:rsidR="00F62459" w:rsidRPr="00D617E2">
        <w:rPr>
          <w:rFonts w:ascii="Calibri" w:eastAsia="Arial" w:hAnsi="Calibri" w:cs="Calibri"/>
        </w:rPr>
        <w:t xml:space="preserve">which </w:t>
      </w:r>
      <w:r w:rsidRPr="00D617E2">
        <w:rPr>
          <w:rFonts w:ascii="Calibri" w:eastAsia="Arial" w:hAnsi="Calibri" w:cs="Calibri"/>
        </w:rPr>
        <w:t xml:space="preserve">would benefit from </w:t>
      </w:r>
      <w:r w:rsidR="00F62459" w:rsidRPr="00D617E2">
        <w:rPr>
          <w:rFonts w:ascii="Calibri" w:eastAsia="Arial" w:hAnsi="Calibri" w:cs="Calibri"/>
        </w:rPr>
        <w:t>early help</w:t>
      </w:r>
      <w:r w:rsidRPr="00D617E2">
        <w:rPr>
          <w:rFonts w:ascii="Calibri" w:eastAsia="Arial" w:hAnsi="Calibri" w:cs="Calibri"/>
        </w:rPr>
        <w:t>. Factual records are maintained in a chronological order with parental discussions. Records are reviewed regularly by the DSL to look holistically at identifying children’s needs</w:t>
      </w:r>
      <w:r w:rsidR="00586017" w:rsidRPr="00D617E2">
        <w:rPr>
          <w:rFonts w:ascii="Calibri" w:eastAsia="Arial" w:hAnsi="Calibri" w:cs="Calibri"/>
        </w:rPr>
        <w:t xml:space="preserve">. </w:t>
      </w:r>
    </w:p>
    <w:p w14:paraId="23AB2C87" w14:textId="77777777" w:rsidR="000E44E8" w:rsidRPr="00D617E2" w:rsidRDefault="000E44E8" w:rsidP="00132DDA">
      <w:pPr>
        <w:rPr>
          <w:rFonts w:ascii="Calibri" w:hAnsi="Calibri" w:cs="Calibri"/>
          <w:bCs/>
          <w:sz w:val="22"/>
          <w:szCs w:val="22"/>
        </w:rPr>
      </w:pPr>
    </w:p>
    <w:p w14:paraId="1EBD1FC6" w14:textId="21069EB5" w:rsidR="00D428D4" w:rsidRPr="00D617E2" w:rsidRDefault="00132DDA" w:rsidP="00D428D4">
      <w:pPr>
        <w:autoSpaceDE w:val="0"/>
        <w:autoSpaceDN w:val="0"/>
        <w:adjustRightInd w:val="0"/>
        <w:jc w:val="both"/>
        <w:rPr>
          <w:rFonts w:ascii="Calibri" w:hAnsi="Calibri" w:cs="Calibri"/>
          <w:color w:val="000000"/>
        </w:rPr>
      </w:pPr>
      <w:r w:rsidRPr="00D617E2">
        <w:rPr>
          <w:rFonts w:ascii="Calibri" w:hAnsi="Calibri" w:cs="Calibri"/>
          <w:color w:val="000000"/>
        </w:rPr>
        <w:t>Our</w:t>
      </w:r>
      <w:r w:rsidR="00315ED4" w:rsidRPr="00D617E2">
        <w:rPr>
          <w:rFonts w:ascii="Calibri" w:hAnsi="Calibri" w:cs="Calibri"/>
          <w:color w:val="000000"/>
        </w:rPr>
        <w:t xml:space="preserve"> </w:t>
      </w:r>
      <w:r w:rsidRPr="00D617E2">
        <w:rPr>
          <w:rFonts w:ascii="Calibri" w:hAnsi="Calibri" w:cs="Calibri"/>
          <w:color w:val="000000"/>
        </w:rPr>
        <w:t>D</w:t>
      </w:r>
      <w:r w:rsidR="00D428D4" w:rsidRPr="00D617E2">
        <w:rPr>
          <w:rFonts w:ascii="Calibri" w:hAnsi="Calibri" w:cs="Calibri"/>
          <w:color w:val="000000"/>
        </w:rPr>
        <w:t xml:space="preserve">ata protection </w:t>
      </w:r>
      <w:r w:rsidRPr="00D617E2">
        <w:rPr>
          <w:rFonts w:ascii="Calibri" w:hAnsi="Calibri" w:cs="Calibri"/>
          <w:color w:val="000000"/>
        </w:rPr>
        <w:t xml:space="preserve">and confidentiality </w:t>
      </w:r>
      <w:r w:rsidR="00D428D4" w:rsidRPr="00D617E2">
        <w:rPr>
          <w:rFonts w:ascii="Calibri" w:hAnsi="Calibri" w:cs="Calibri"/>
          <w:color w:val="000000"/>
        </w:rPr>
        <w:t xml:space="preserve">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2204687A" w14:textId="77777777" w:rsidR="00D428D4" w:rsidRPr="00D617E2" w:rsidRDefault="00D428D4" w:rsidP="00D428D4">
      <w:pPr>
        <w:autoSpaceDE w:val="0"/>
        <w:autoSpaceDN w:val="0"/>
        <w:adjustRightInd w:val="0"/>
        <w:jc w:val="both"/>
        <w:rPr>
          <w:rFonts w:ascii="Calibri" w:hAnsi="Calibri" w:cs="Calibri"/>
          <w:color w:val="000000"/>
        </w:rPr>
      </w:pPr>
    </w:p>
    <w:p w14:paraId="3EBDF7C9" w14:textId="7FCB1737" w:rsidR="00D428D4" w:rsidRPr="00D617E2" w:rsidRDefault="00D428D4" w:rsidP="00315ED4">
      <w:pPr>
        <w:rPr>
          <w:rFonts w:ascii="Calibri" w:hAnsi="Calibri"/>
          <w:u w:val="single"/>
        </w:rPr>
      </w:pPr>
      <w:bookmarkStart w:id="25" w:name="_Toc119397320"/>
      <w:r w:rsidRPr="00D617E2">
        <w:rPr>
          <w:rFonts w:ascii="Calibri" w:hAnsi="Calibri"/>
          <w:u w:val="single"/>
        </w:rPr>
        <w:t>PART 2: Definitions of abuse</w:t>
      </w:r>
      <w:bookmarkEnd w:id="25"/>
    </w:p>
    <w:p w14:paraId="18D7B19D" w14:textId="77777777" w:rsidR="00D428D4" w:rsidRPr="00D617E2" w:rsidRDefault="00D428D4" w:rsidP="00D428D4">
      <w:pPr>
        <w:jc w:val="both"/>
        <w:rPr>
          <w:rFonts w:ascii="Calibri" w:eastAsia="Arial" w:hAnsi="Calibri" w:cs="Calibri"/>
          <w:i/>
        </w:rPr>
      </w:pPr>
      <w:r w:rsidRPr="00D617E2">
        <w:rPr>
          <w:rFonts w:ascii="Calibri" w:hAnsi="Calibri" w:cs="Calibri"/>
        </w:rPr>
        <w:t xml:space="preserve"> </w:t>
      </w:r>
    </w:p>
    <w:p w14:paraId="25C5947A" w14:textId="51FE70A7" w:rsidR="00D428D4" w:rsidRPr="00D617E2" w:rsidRDefault="00D428D4" w:rsidP="00315ED4">
      <w:pPr>
        <w:rPr>
          <w:rFonts w:ascii="Calibri" w:hAnsi="Calibri" w:cs="Calibri"/>
          <w:b/>
          <w:bCs/>
        </w:rPr>
      </w:pPr>
      <w:bookmarkStart w:id="26" w:name="_Toc499020575"/>
      <w:bookmarkStart w:id="27" w:name="_Toc119397321"/>
      <w:r w:rsidRPr="00D617E2">
        <w:rPr>
          <w:rFonts w:ascii="Calibri" w:hAnsi="Calibri" w:cs="Calibri"/>
          <w:b/>
          <w:bCs/>
        </w:rPr>
        <w:t>Definition of significant harm</w:t>
      </w:r>
      <w:bookmarkEnd w:id="26"/>
      <w:bookmarkEnd w:id="27"/>
    </w:p>
    <w:p w14:paraId="27DDC7E4"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The Children Act 1989 introduced the concept of significant harm as </w:t>
      </w:r>
      <w:r w:rsidRPr="00D617E2">
        <w:rPr>
          <w:rFonts w:ascii="Calibri" w:hAnsi="Calibri" w:cs="Calibri"/>
          <w:i/>
          <w:color w:val="000000"/>
        </w:rPr>
        <w:t>‘the threshold that justifies compulsory intervention in family life in the best interests of children’</w:t>
      </w:r>
      <w:r w:rsidRPr="00D617E2">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024A38D1" w14:textId="77777777" w:rsidR="00D428D4" w:rsidRPr="00D617E2" w:rsidRDefault="00D428D4" w:rsidP="00D428D4">
      <w:pPr>
        <w:autoSpaceDE w:val="0"/>
        <w:autoSpaceDN w:val="0"/>
        <w:adjustRightInd w:val="0"/>
        <w:jc w:val="both"/>
        <w:rPr>
          <w:rFonts w:ascii="Calibri" w:hAnsi="Calibri" w:cs="Calibri"/>
          <w:color w:val="000000"/>
        </w:rPr>
      </w:pPr>
    </w:p>
    <w:p w14:paraId="74726C3C"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Whilst there are no absolute criteria to rely on when judging what constitutes significant harm, consideration should be given to:</w:t>
      </w:r>
    </w:p>
    <w:p w14:paraId="64AF307C" w14:textId="77777777" w:rsidR="00D428D4" w:rsidRPr="00D617E2" w:rsidRDefault="00D428D4" w:rsidP="00BE4998">
      <w:pPr>
        <w:numPr>
          <w:ilvl w:val="0"/>
          <w:numId w:val="226"/>
        </w:numPr>
        <w:autoSpaceDE w:val="0"/>
        <w:autoSpaceDN w:val="0"/>
        <w:adjustRightInd w:val="0"/>
        <w:jc w:val="both"/>
        <w:rPr>
          <w:rFonts w:ascii="Calibri" w:hAnsi="Calibri" w:cs="Calibri"/>
          <w:color w:val="000000"/>
        </w:rPr>
      </w:pPr>
      <w:r w:rsidRPr="00D617E2">
        <w:rPr>
          <w:rFonts w:ascii="Calibri" w:hAnsi="Calibri" w:cs="Calibri"/>
          <w:color w:val="000000"/>
        </w:rPr>
        <w:t>The severity of the ill-treatment, including the degree of harm</w:t>
      </w:r>
    </w:p>
    <w:p w14:paraId="2FE3EB2D" w14:textId="77777777" w:rsidR="00D428D4" w:rsidRPr="00D617E2" w:rsidRDefault="00D428D4" w:rsidP="00BE4998">
      <w:pPr>
        <w:numPr>
          <w:ilvl w:val="0"/>
          <w:numId w:val="226"/>
        </w:numPr>
        <w:autoSpaceDE w:val="0"/>
        <w:autoSpaceDN w:val="0"/>
        <w:adjustRightInd w:val="0"/>
        <w:jc w:val="both"/>
        <w:rPr>
          <w:rFonts w:ascii="Calibri" w:hAnsi="Calibri" w:cs="Calibri"/>
          <w:color w:val="000000"/>
        </w:rPr>
      </w:pPr>
      <w:r w:rsidRPr="00D617E2">
        <w:rPr>
          <w:rFonts w:ascii="Calibri" w:hAnsi="Calibri" w:cs="Calibri"/>
          <w:color w:val="000000"/>
        </w:rPr>
        <w:t>The extent and frequency of abuse and/or neglect</w:t>
      </w:r>
    </w:p>
    <w:p w14:paraId="55C1E6ED" w14:textId="77777777" w:rsidR="00D428D4" w:rsidRPr="00D617E2" w:rsidRDefault="00D428D4" w:rsidP="00BE4998">
      <w:pPr>
        <w:numPr>
          <w:ilvl w:val="0"/>
          <w:numId w:val="226"/>
        </w:numPr>
        <w:autoSpaceDE w:val="0"/>
        <w:autoSpaceDN w:val="0"/>
        <w:adjustRightInd w:val="0"/>
        <w:jc w:val="both"/>
        <w:rPr>
          <w:rFonts w:ascii="Calibri" w:hAnsi="Calibri" w:cs="Calibri"/>
        </w:rPr>
      </w:pPr>
      <w:r w:rsidRPr="00D617E2">
        <w:rPr>
          <w:rFonts w:ascii="Calibri" w:hAnsi="Calibri" w:cs="Calibri"/>
          <w:color w:val="000000"/>
        </w:rPr>
        <w:t>The impact this is likely to have, or is having, on the child involved.</w:t>
      </w:r>
      <w:bookmarkStart w:id="28" w:name="_Toc499020571"/>
    </w:p>
    <w:p w14:paraId="0AC4FA2D" w14:textId="77777777" w:rsidR="00D428D4" w:rsidRPr="00D617E2" w:rsidRDefault="00D428D4" w:rsidP="00D428D4">
      <w:pPr>
        <w:jc w:val="both"/>
        <w:rPr>
          <w:rFonts w:ascii="Calibri" w:hAnsi="Calibri" w:cs="Calibri"/>
        </w:rPr>
      </w:pPr>
    </w:p>
    <w:p w14:paraId="41BE4F4A" w14:textId="77777777" w:rsidR="00D428D4" w:rsidRPr="00D617E2" w:rsidRDefault="00D428D4" w:rsidP="00D428D4">
      <w:pPr>
        <w:jc w:val="both"/>
        <w:rPr>
          <w:rFonts w:ascii="Calibri" w:hAnsi="Calibri" w:cs="Calibri"/>
          <w:color w:val="000000"/>
        </w:rPr>
      </w:pPr>
      <w:r w:rsidRPr="00D617E2">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0DCCDDD1" w14:textId="1F6C4894" w:rsidR="00D428D4" w:rsidRPr="00D617E2" w:rsidRDefault="00D428D4" w:rsidP="00315ED4">
      <w:pPr>
        <w:rPr>
          <w:rFonts w:ascii="Calibri" w:hAnsi="Calibri" w:cs="Calibri"/>
          <w:b/>
          <w:bCs/>
        </w:rPr>
      </w:pPr>
      <w:bookmarkStart w:id="29" w:name="_Toc119397322"/>
      <w:r w:rsidRPr="00D617E2">
        <w:rPr>
          <w:rFonts w:ascii="Calibri" w:hAnsi="Calibri" w:cs="Calibri"/>
          <w:b/>
          <w:bCs/>
        </w:rPr>
        <w:t>Definitions of abuse and neglect</w:t>
      </w:r>
      <w:bookmarkEnd w:id="29"/>
    </w:p>
    <w:p w14:paraId="47D5C91B" w14:textId="77777777" w:rsidR="006E5675" w:rsidRPr="00D617E2" w:rsidRDefault="00D428D4" w:rsidP="00D428D4">
      <w:pPr>
        <w:jc w:val="both"/>
        <w:rPr>
          <w:rFonts w:ascii="Calibri" w:eastAsia="Arial" w:hAnsi="Calibri" w:cs="Calibri"/>
        </w:rPr>
      </w:pPr>
      <w:r w:rsidRPr="00D617E2">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2536379A" w14:textId="77777777" w:rsidR="006E5675" w:rsidRPr="00D617E2" w:rsidRDefault="006E5675" w:rsidP="00D428D4">
      <w:pPr>
        <w:jc w:val="both"/>
        <w:rPr>
          <w:rFonts w:ascii="Calibri" w:eastAsia="Arial" w:hAnsi="Calibri" w:cs="Calibri"/>
        </w:rPr>
      </w:pPr>
    </w:p>
    <w:p w14:paraId="076655C0" w14:textId="6F90E88C" w:rsidR="00D428D4" w:rsidRPr="00D617E2" w:rsidRDefault="00D428D4" w:rsidP="00D428D4">
      <w:pPr>
        <w:jc w:val="both"/>
        <w:rPr>
          <w:rFonts w:ascii="Calibri" w:eastAsia="Arial" w:hAnsi="Calibri" w:cs="Calibri"/>
        </w:rPr>
      </w:pPr>
      <w:r w:rsidRPr="00D617E2">
        <w:rPr>
          <w:rFonts w:ascii="Calibri" w:eastAsia="Arial" w:hAnsi="Calibri" w:cs="Calibri"/>
        </w:rPr>
        <w:lastRenderedPageBreak/>
        <w:t xml:space="preserve">Perpetrators of abuse can be an adult, or adults, another child or children. </w:t>
      </w:r>
    </w:p>
    <w:p w14:paraId="7BF44A6A" w14:textId="0B84EF1B" w:rsidR="00D428D4" w:rsidRPr="00D617E2" w:rsidRDefault="00D428D4" w:rsidP="00D428D4">
      <w:pPr>
        <w:jc w:val="both"/>
        <w:rPr>
          <w:rFonts w:ascii="Calibri" w:eastAsia="Arial" w:hAnsi="Calibri" w:cs="Calibri"/>
          <w:i/>
        </w:rPr>
      </w:pPr>
      <w:r w:rsidRPr="00D617E2">
        <w:rPr>
          <w:rFonts w:ascii="Calibri" w:eastAsia="Arial" w:hAnsi="Calibri" w:cs="Calibri"/>
        </w:rPr>
        <w:t>(</w:t>
      </w:r>
      <w:r w:rsidRPr="00D617E2">
        <w:rPr>
          <w:rFonts w:ascii="Calibri" w:eastAsia="Arial" w:hAnsi="Calibri" w:cs="Calibri"/>
          <w:i/>
        </w:rPr>
        <w:t>What to do if you’re worried a child is being abused: Advice for practitioners</w:t>
      </w:r>
      <w:r w:rsidR="00FE7EA1" w:rsidRPr="00D617E2">
        <w:rPr>
          <w:rFonts w:ascii="Calibri" w:eastAsia="Arial" w:hAnsi="Calibri" w:cs="Calibri"/>
          <w:i/>
        </w:rPr>
        <w:t xml:space="preserve"> </w:t>
      </w:r>
      <w:r w:rsidRPr="00D617E2">
        <w:rPr>
          <w:rFonts w:ascii="Calibri" w:eastAsia="Arial" w:hAnsi="Calibri" w:cs="Calibri"/>
        </w:rPr>
        <w:t xml:space="preserve">and </w:t>
      </w:r>
      <w:r w:rsidRPr="00D617E2">
        <w:rPr>
          <w:rFonts w:ascii="Calibri" w:eastAsia="Arial" w:hAnsi="Calibri" w:cs="Calibri"/>
          <w:i/>
        </w:rPr>
        <w:t>Working together to safeguard children</w:t>
      </w:r>
      <w:r w:rsidRPr="00D617E2">
        <w:rPr>
          <w:rFonts w:ascii="Calibri" w:eastAsia="Arial" w:hAnsi="Calibri" w:cs="Calibri"/>
        </w:rPr>
        <w:t>)</w:t>
      </w:r>
    </w:p>
    <w:p w14:paraId="592A6D30" w14:textId="77777777" w:rsidR="00CC2F36" w:rsidRPr="00D617E2" w:rsidRDefault="00CC2F36" w:rsidP="00D428D4">
      <w:pPr>
        <w:autoSpaceDE w:val="0"/>
        <w:autoSpaceDN w:val="0"/>
        <w:adjustRightInd w:val="0"/>
        <w:jc w:val="both"/>
        <w:rPr>
          <w:rFonts w:ascii="Calibri" w:hAnsi="Calibri" w:cs="Calibri"/>
          <w:color w:val="000000"/>
        </w:rPr>
      </w:pPr>
    </w:p>
    <w:p w14:paraId="1E88EF8F" w14:textId="306621C6"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The signs and indicators listed below may not necessarily indicate that a child has been abused, but can help to indicate that something may be wrong, especially if a child shows a number of these symptoms, or any of them to a marked degree.</w:t>
      </w:r>
    </w:p>
    <w:p w14:paraId="065B13D3" w14:textId="11E3017B" w:rsidR="00D428D4" w:rsidRPr="00D617E2" w:rsidRDefault="00D428D4" w:rsidP="00D428D4">
      <w:pPr>
        <w:autoSpaceDE w:val="0"/>
        <w:autoSpaceDN w:val="0"/>
        <w:adjustRightInd w:val="0"/>
        <w:jc w:val="both"/>
        <w:rPr>
          <w:rFonts w:ascii="Calibri" w:hAnsi="Calibri" w:cs="Calibri"/>
          <w:color w:val="000000"/>
        </w:rPr>
      </w:pPr>
    </w:p>
    <w:p w14:paraId="6F143514" w14:textId="05ECE184" w:rsidR="00D428D4" w:rsidRPr="00D617E2" w:rsidRDefault="00D428D4" w:rsidP="00315ED4">
      <w:pPr>
        <w:rPr>
          <w:rFonts w:ascii="Calibri" w:hAnsi="Calibri" w:cs="Calibri"/>
          <w:b/>
          <w:bCs/>
        </w:rPr>
      </w:pPr>
      <w:bookmarkStart w:id="30" w:name="_Toc119397323"/>
      <w:r w:rsidRPr="00D617E2">
        <w:rPr>
          <w:rFonts w:ascii="Calibri" w:hAnsi="Calibri" w:cs="Calibri"/>
          <w:b/>
          <w:bCs/>
        </w:rPr>
        <w:t>Indicators of child abuse</w:t>
      </w:r>
      <w:bookmarkEnd w:id="30"/>
    </w:p>
    <w:p w14:paraId="75453FA4" w14:textId="77777777" w:rsidR="00D428D4" w:rsidRPr="00D617E2" w:rsidRDefault="00D428D4" w:rsidP="00D428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60E10B3D" w14:textId="77777777" w:rsidTr="006D743E">
        <w:tc>
          <w:tcPr>
            <w:tcW w:w="9016" w:type="dxa"/>
            <w:shd w:val="clear" w:color="auto" w:fill="F2F2F2" w:themeFill="background1" w:themeFillShade="F2"/>
          </w:tcPr>
          <w:p w14:paraId="7CA76EAF" w14:textId="77777777" w:rsidR="00D428D4" w:rsidRPr="00D617E2" w:rsidRDefault="00D428D4" w:rsidP="00BE4998">
            <w:pPr>
              <w:pStyle w:val="ListParagraph"/>
              <w:numPr>
                <w:ilvl w:val="0"/>
                <w:numId w:val="132"/>
              </w:numPr>
              <w:jc w:val="both"/>
              <w:rPr>
                <w:rFonts w:ascii="Calibri" w:eastAsia="Arial" w:hAnsi="Calibri" w:cs="Calibri"/>
                <w:color w:val="000000"/>
                <w:szCs w:val="22"/>
              </w:rPr>
            </w:pPr>
            <w:r w:rsidRPr="00D617E2">
              <w:rPr>
                <w:rFonts w:ascii="Calibri" w:eastAsia="Arial" w:hAnsi="Calibri" w:cs="Calibri"/>
                <w:color w:val="000000"/>
                <w:szCs w:val="22"/>
              </w:rPr>
              <w:t>Failure to thrive and meet developmental milestones</w:t>
            </w:r>
          </w:p>
          <w:p w14:paraId="3E4E365F" w14:textId="77777777" w:rsidR="00D428D4" w:rsidRPr="00D617E2" w:rsidRDefault="00D428D4" w:rsidP="00BE4998">
            <w:pPr>
              <w:pStyle w:val="ListParagraph"/>
              <w:numPr>
                <w:ilvl w:val="0"/>
                <w:numId w:val="132"/>
              </w:numPr>
              <w:jc w:val="both"/>
              <w:rPr>
                <w:rFonts w:ascii="Calibri" w:eastAsia="Arial" w:hAnsi="Calibri" w:cs="Calibri"/>
                <w:color w:val="000000"/>
                <w:szCs w:val="22"/>
              </w:rPr>
            </w:pPr>
            <w:r w:rsidRPr="00D617E2">
              <w:rPr>
                <w:rFonts w:ascii="Calibri" w:eastAsia="Arial" w:hAnsi="Calibri" w:cs="Calibri"/>
                <w:color w:val="000000"/>
                <w:szCs w:val="22"/>
              </w:rPr>
              <w:t>Fearful or withdrawn tendencies</w:t>
            </w:r>
          </w:p>
          <w:p w14:paraId="5988ABA8" w14:textId="77777777" w:rsidR="00D428D4" w:rsidRPr="00D617E2" w:rsidRDefault="00D428D4" w:rsidP="00BE4998">
            <w:pPr>
              <w:pStyle w:val="ListParagraph"/>
              <w:numPr>
                <w:ilvl w:val="0"/>
                <w:numId w:val="132"/>
              </w:numPr>
              <w:jc w:val="both"/>
              <w:rPr>
                <w:rFonts w:ascii="Calibri" w:eastAsia="Arial" w:hAnsi="Calibri" w:cs="Calibri"/>
                <w:color w:val="000000"/>
                <w:szCs w:val="22"/>
              </w:rPr>
            </w:pPr>
            <w:r w:rsidRPr="00D617E2">
              <w:rPr>
                <w:rFonts w:ascii="Calibri" w:eastAsia="Arial" w:hAnsi="Calibri" w:cs="Calibri"/>
                <w:color w:val="000000"/>
                <w:szCs w:val="22"/>
              </w:rPr>
              <w:t xml:space="preserve">Unexplained injuries to a child or conflicting reports from parents or staff </w:t>
            </w:r>
          </w:p>
          <w:p w14:paraId="6B2E415E" w14:textId="77777777" w:rsidR="00D428D4" w:rsidRPr="00D617E2" w:rsidRDefault="00D428D4" w:rsidP="00BE4998">
            <w:pPr>
              <w:pStyle w:val="ListParagraph"/>
              <w:numPr>
                <w:ilvl w:val="0"/>
                <w:numId w:val="132"/>
              </w:numPr>
              <w:jc w:val="both"/>
              <w:rPr>
                <w:rFonts w:ascii="Calibri" w:eastAsia="Arial" w:hAnsi="Calibri" w:cs="Calibri"/>
                <w:color w:val="000000"/>
                <w:szCs w:val="22"/>
              </w:rPr>
            </w:pPr>
            <w:r w:rsidRPr="00D617E2">
              <w:rPr>
                <w:rFonts w:ascii="Calibri" w:eastAsia="Arial" w:hAnsi="Calibri" w:cs="Calibri"/>
                <w:color w:val="000000"/>
                <w:szCs w:val="22"/>
              </w:rPr>
              <w:t xml:space="preserve">Repeated injuries </w:t>
            </w:r>
          </w:p>
          <w:p w14:paraId="688E9E38" w14:textId="77777777" w:rsidR="00D428D4" w:rsidRPr="00D617E2" w:rsidRDefault="00D428D4" w:rsidP="00BE4998">
            <w:pPr>
              <w:pStyle w:val="ListParagraph"/>
              <w:numPr>
                <w:ilvl w:val="0"/>
                <w:numId w:val="132"/>
              </w:numPr>
              <w:jc w:val="both"/>
              <w:rPr>
                <w:rFonts w:ascii="Calibri" w:eastAsia="Arial" w:hAnsi="Calibri" w:cs="Calibri"/>
                <w:color w:val="000000"/>
                <w:szCs w:val="22"/>
              </w:rPr>
            </w:pPr>
            <w:r w:rsidRPr="00D617E2">
              <w:rPr>
                <w:rFonts w:ascii="Calibri" w:eastAsia="Arial" w:hAnsi="Calibri" w:cs="Calibri"/>
                <w:color w:val="000000"/>
                <w:szCs w:val="22"/>
              </w:rPr>
              <w:t>Unaddressed illnesses or injuries</w:t>
            </w:r>
          </w:p>
          <w:p w14:paraId="4258B9EA" w14:textId="77777777" w:rsidR="00D428D4" w:rsidRPr="00D617E2" w:rsidRDefault="00D428D4" w:rsidP="00BE4998">
            <w:pPr>
              <w:pStyle w:val="ListParagraph"/>
              <w:numPr>
                <w:ilvl w:val="0"/>
                <w:numId w:val="132"/>
              </w:numPr>
              <w:jc w:val="both"/>
              <w:rPr>
                <w:rFonts w:ascii="Calibri" w:eastAsia="Calibri" w:hAnsi="Calibri" w:cs="Calibri"/>
                <w:color w:val="000000"/>
                <w:sz w:val="22"/>
                <w:lang w:eastAsia="en-US"/>
              </w:rPr>
            </w:pPr>
            <w:r w:rsidRPr="00D617E2">
              <w:rPr>
                <w:rFonts w:ascii="Calibri" w:eastAsia="Arial" w:hAnsi="Calibri" w:cs="Calibri"/>
                <w:color w:val="000000"/>
                <w:szCs w:val="22"/>
              </w:rPr>
              <w:t>Significant changes to behaviour patterns.</w:t>
            </w:r>
          </w:p>
        </w:tc>
      </w:tr>
    </w:tbl>
    <w:p w14:paraId="34791D12" w14:textId="77777777" w:rsidR="00D428D4" w:rsidRPr="00D617E2" w:rsidRDefault="00D428D4" w:rsidP="00D428D4">
      <w:pPr>
        <w:autoSpaceDE w:val="0"/>
        <w:autoSpaceDN w:val="0"/>
        <w:adjustRightInd w:val="0"/>
        <w:rPr>
          <w:rFonts w:ascii="Calibri" w:hAnsi="Calibri" w:cs="Calibri"/>
          <w:color w:val="000000"/>
        </w:rPr>
      </w:pPr>
    </w:p>
    <w:p w14:paraId="255D0353" w14:textId="77777777" w:rsidR="00D428D4" w:rsidRPr="00D617E2" w:rsidRDefault="00D428D4" w:rsidP="00D428D4">
      <w:pPr>
        <w:jc w:val="both"/>
        <w:rPr>
          <w:rFonts w:ascii="Calibri" w:eastAsia="Calibri" w:hAnsi="Calibri" w:cs="Calibri"/>
          <w:color w:val="000000"/>
          <w:szCs w:val="22"/>
        </w:rPr>
      </w:pPr>
      <w:r w:rsidRPr="00D617E2">
        <w:rPr>
          <w:rFonts w:ascii="Calibri" w:eastAsia="Calibri" w:hAnsi="Calibri" w:cs="Calibri"/>
          <w:color w:val="000000"/>
          <w:szCs w:val="22"/>
        </w:rPr>
        <w:t xml:space="preserve">Softer signs of abuse as defined by National Institute for Health and Care Excellence (NICE) include: </w:t>
      </w:r>
    </w:p>
    <w:p w14:paraId="7C553B13" w14:textId="77777777" w:rsidR="00D428D4" w:rsidRPr="00D617E2" w:rsidRDefault="00D428D4" w:rsidP="00D428D4">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53B73726" w14:textId="77777777" w:rsidTr="006D743E">
        <w:tc>
          <w:tcPr>
            <w:tcW w:w="9016" w:type="dxa"/>
            <w:shd w:val="clear" w:color="auto" w:fill="F2F2F2" w:themeFill="background1" w:themeFillShade="F2"/>
          </w:tcPr>
          <w:p w14:paraId="6CC84362" w14:textId="77777777" w:rsidR="00D428D4" w:rsidRPr="00D617E2" w:rsidRDefault="00D428D4" w:rsidP="00F4485C">
            <w:pPr>
              <w:jc w:val="both"/>
              <w:rPr>
                <w:rFonts w:ascii="Calibri" w:eastAsia="Calibri" w:hAnsi="Calibri" w:cs="Calibri"/>
              </w:rPr>
            </w:pPr>
            <w:r w:rsidRPr="00D617E2">
              <w:rPr>
                <w:rFonts w:ascii="Calibri" w:eastAsia="Calibri" w:hAnsi="Calibri" w:cs="Calibri"/>
                <w:b/>
                <w:bCs/>
              </w:rPr>
              <w:t>Emotional states:</w:t>
            </w:r>
            <w:r w:rsidRPr="00D617E2">
              <w:rPr>
                <w:rFonts w:ascii="Calibri" w:eastAsia="Calibri" w:hAnsi="Calibri" w:cs="Calibri"/>
              </w:rPr>
              <w:t xml:space="preserve"> Fearful, withdrawn, low self-esteem.</w:t>
            </w:r>
          </w:p>
          <w:p w14:paraId="59CDEDA0" w14:textId="77777777" w:rsidR="00D428D4" w:rsidRPr="00D617E2" w:rsidRDefault="00D428D4" w:rsidP="00F4485C">
            <w:pPr>
              <w:jc w:val="both"/>
              <w:rPr>
                <w:rFonts w:ascii="Calibri" w:eastAsia="Calibri" w:hAnsi="Calibri" w:cs="Calibri"/>
              </w:rPr>
            </w:pPr>
          </w:p>
          <w:p w14:paraId="4C220A09" w14:textId="77777777" w:rsidR="00D428D4" w:rsidRPr="00D617E2" w:rsidRDefault="00D428D4" w:rsidP="00F4485C">
            <w:pPr>
              <w:jc w:val="both"/>
              <w:rPr>
                <w:rFonts w:ascii="Calibri" w:eastAsia="Calibri" w:hAnsi="Calibri" w:cs="Calibri"/>
              </w:rPr>
            </w:pPr>
            <w:r w:rsidRPr="00D617E2">
              <w:rPr>
                <w:rFonts w:ascii="Calibri" w:eastAsia="Calibri" w:hAnsi="Calibri" w:cs="Calibri"/>
                <w:b/>
                <w:bCs/>
              </w:rPr>
              <w:t>Behaviour:</w:t>
            </w:r>
            <w:r w:rsidRPr="00D617E2">
              <w:rPr>
                <w:rFonts w:ascii="Calibri" w:eastAsia="Calibri" w:hAnsi="Calibri" w:cs="Calibri"/>
              </w:rPr>
              <w:t xml:space="preserve"> Aggressive, habitual body rocking.</w:t>
            </w:r>
          </w:p>
          <w:p w14:paraId="50E7DF39" w14:textId="77777777" w:rsidR="00D428D4" w:rsidRPr="00D617E2" w:rsidRDefault="00D428D4" w:rsidP="00F4485C">
            <w:pPr>
              <w:jc w:val="both"/>
              <w:rPr>
                <w:rFonts w:ascii="Calibri" w:eastAsia="Calibri" w:hAnsi="Calibri" w:cs="Calibri"/>
              </w:rPr>
            </w:pPr>
          </w:p>
          <w:p w14:paraId="6A6B7362" w14:textId="77777777" w:rsidR="00D428D4" w:rsidRPr="00D617E2" w:rsidRDefault="00D428D4" w:rsidP="00F4485C">
            <w:pPr>
              <w:jc w:val="both"/>
              <w:rPr>
                <w:rFonts w:ascii="Calibri" w:eastAsia="Calibri" w:hAnsi="Calibri" w:cs="Calibri"/>
                <w:b/>
                <w:bCs/>
              </w:rPr>
            </w:pPr>
            <w:r w:rsidRPr="00D617E2">
              <w:rPr>
                <w:rFonts w:ascii="Calibri" w:eastAsia="Calibri" w:hAnsi="Calibri" w:cs="Calibri"/>
                <w:b/>
                <w:bCs/>
              </w:rPr>
              <w:t xml:space="preserve">Interpersonal behaviours: </w:t>
            </w:r>
          </w:p>
          <w:p w14:paraId="37366319"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Indiscriminate contact or affection seeking</w:t>
            </w:r>
          </w:p>
          <w:p w14:paraId="3C849085"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Over-friendliness to strangers including healthcare professionals</w:t>
            </w:r>
          </w:p>
          <w:p w14:paraId="44A9215F"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Excessive clinginess, persistently resorting to gaining attention</w:t>
            </w:r>
          </w:p>
          <w:p w14:paraId="2772184C"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Demonstrating excessively 'good' behaviour to prevent parent disapproval</w:t>
            </w:r>
          </w:p>
          <w:p w14:paraId="5F1AECD4"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Failing to seek or accept appropriate comfort or affection from an appropriate person when significantly distressed</w:t>
            </w:r>
          </w:p>
          <w:p w14:paraId="26FC7D53"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Coercive controlling behaviour towards parents</w:t>
            </w:r>
          </w:p>
          <w:p w14:paraId="3F6099BE" w14:textId="77777777" w:rsidR="00D428D4" w:rsidRPr="00D617E2" w:rsidRDefault="00D428D4" w:rsidP="00BE4998">
            <w:pPr>
              <w:pStyle w:val="ListParagraph"/>
              <w:numPr>
                <w:ilvl w:val="0"/>
                <w:numId w:val="195"/>
              </w:numPr>
              <w:jc w:val="both"/>
              <w:rPr>
                <w:rFonts w:ascii="Calibri" w:eastAsia="Calibri" w:hAnsi="Calibri" w:cs="Calibri"/>
              </w:rPr>
            </w:pPr>
            <w:r w:rsidRPr="00D617E2">
              <w:rPr>
                <w:rFonts w:ascii="Calibri" w:eastAsia="Calibri" w:hAnsi="Calibri" w:cs="Calibri"/>
              </w:rPr>
              <w:t>Lack of ability to understand and recognise emotions</w:t>
            </w:r>
          </w:p>
          <w:p w14:paraId="77F6D786" w14:textId="77777777" w:rsidR="00D428D4" w:rsidRPr="00D617E2" w:rsidRDefault="00D428D4" w:rsidP="00BE4998">
            <w:pPr>
              <w:pStyle w:val="ListParagraph"/>
              <w:numPr>
                <w:ilvl w:val="0"/>
                <w:numId w:val="195"/>
              </w:numPr>
              <w:jc w:val="both"/>
              <w:rPr>
                <w:rFonts w:ascii="Calibri" w:eastAsia="Arial" w:hAnsi="Calibri" w:cs="Calibri"/>
                <w:sz w:val="22"/>
              </w:rPr>
            </w:pPr>
            <w:r w:rsidRPr="00D617E2">
              <w:rPr>
                <w:rFonts w:ascii="Calibri" w:eastAsia="Calibri" w:hAnsi="Calibri" w:cs="Calibri"/>
              </w:rPr>
              <w:t>Very young children showing excessive comforting behaviours when witnessing parental or carer distress.</w:t>
            </w:r>
          </w:p>
        </w:tc>
      </w:tr>
    </w:tbl>
    <w:p w14:paraId="36CB963B" w14:textId="77777777" w:rsidR="00D428D4" w:rsidRPr="00D617E2" w:rsidRDefault="00D428D4" w:rsidP="00D428D4">
      <w:pPr>
        <w:jc w:val="both"/>
        <w:rPr>
          <w:rFonts w:ascii="Calibri" w:eastAsia="Calibri" w:hAnsi="Calibri" w:cs="Calibri"/>
          <w:color w:val="000000"/>
          <w:szCs w:val="22"/>
        </w:rPr>
      </w:pPr>
    </w:p>
    <w:p w14:paraId="3B4F1EB7" w14:textId="77777777" w:rsidR="00D428D4" w:rsidRPr="00D617E2" w:rsidRDefault="00D428D4" w:rsidP="00315ED4">
      <w:pPr>
        <w:rPr>
          <w:rFonts w:ascii="Calibri" w:eastAsia="Arial" w:hAnsi="Calibri" w:cs="Calibri"/>
          <w:b/>
          <w:bCs/>
          <w:color w:val="000000"/>
        </w:rPr>
      </w:pPr>
      <w:bookmarkStart w:id="31" w:name="_Toc119397324"/>
      <w:r w:rsidRPr="00D617E2">
        <w:rPr>
          <w:rFonts w:ascii="Calibri" w:eastAsia="Arial" w:hAnsi="Calibri" w:cs="Calibri"/>
          <w:b/>
          <w:bCs/>
          <w:color w:val="000000"/>
        </w:rPr>
        <w:t>Child-on-child abuse</w:t>
      </w:r>
      <w:bookmarkEnd w:id="31"/>
    </w:p>
    <w:p w14:paraId="34540E87" w14:textId="07153D77" w:rsidR="001B2197" w:rsidRPr="00D617E2" w:rsidRDefault="00D428D4" w:rsidP="001B2197">
      <w:pPr>
        <w:jc w:val="both"/>
        <w:rPr>
          <w:rFonts w:ascii="Calibri" w:eastAsia="Arial" w:hAnsi="Calibri" w:cs="Calibri"/>
        </w:rPr>
      </w:pPr>
      <w:r w:rsidRPr="00D617E2">
        <w:rPr>
          <w:rFonts w:ascii="Calibri" w:eastAsia="Arial" w:hAnsi="Calibri" w:cs="Calibri"/>
          <w:color w:val="000000"/>
        </w:rPr>
        <w:t xml:space="preserve">Child-on-child abuse is also known as peer-on-peer abuse; children are included as potential abusers in </w:t>
      </w:r>
      <w:r w:rsidR="00315ED4" w:rsidRPr="00D617E2">
        <w:rPr>
          <w:rFonts w:ascii="Calibri" w:eastAsia="Arial" w:hAnsi="Calibri" w:cs="Calibri"/>
          <w:color w:val="000000"/>
        </w:rPr>
        <w:t>our</w:t>
      </w:r>
      <w:r w:rsidRPr="00D617E2">
        <w:rPr>
          <w:rFonts w:ascii="Calibri" w:eastAsia="Arial" w:hAnsi="Calibri" w:cs="Calibri"/>
          <w:color w:val="000000"/>
        </w:rPr>
        <w:t xml:space="preserve"> policies. Child-on-child abuse may take the form of bullying, physically hurting another child, emotional abuse or sexual abuse. Reporting procedures in these instances remain the same although additional support from relevant agencies may be required to </w:t>
      </w:r>
      <w:r w:rsidRPr="00D617E2">
        <w:rPr>
          <w:rFonts w:ascii="Calibri" w:eastAsia="Arial" w:hAnsi="Calibri" w:cs="Calibri"/>
        </w:rPr>
        <w:t>support both the victim and the</w:t>
      </w:r>
      <w:r w:rsidRPr="00D617E2">
        <w:rPr>
          <w:rFonts w:ascii="Calibri" w:hAnsi="Calibri" w:cs="Calibri"/>
        </w:rPr>
        <w:t xml:space="preserve"> </w:t>
      </w:r>
      <w:r w:rsidRPr="00D617E2">
        <w:rPr>
          <w:rFonts w:ascii="Calibri" w:eastAsia="Arial" w:hAnsi="Calibri" w:cs="Calibri"/>
        </w:rPr>
        <w:t>perpetrator.  Children who develop harmful behaviours are also likely to be victims of abuse or neglect.</w:t>
      </w:r>
    </w:p>
    <w:p w14:paraId="3CCF2DD1" w14:textId="77777777" w:rsidR="00F014DD" w:rsidRPr="00D617E2" w:rsidRDefault="00F014DD" w:rsidP="001B2197">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F014DD" w:rsidRPr="00D617E2" w14:paraId="370A0375" w14:textId="77777777" w:rsidTr="00F014DD">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D63C1AE" w14:textId="4D3401D6" w:rsidR="00F014DD" w:rsidRPr="00D617E2" w:rsidRDefault="00596313" w:rsidP="00596313">
            <w:pPr>
              <w:jc w:val="both"/>
              <w:rPr>
                <w:rFonts w:asciiTheme="minorHAnsi" w:hAnsiTheme="minorHAnsi" w:cstheme="minorHAnsi"/>
                <w:sz w:val="22"/>
                <w:szCs w:val="22"/>
              </w:rPr>
            </w:pPr>
            <w:r w:rsidRPr="00D617E2">
              <w:rPr>
                <w:rFonts w:asciiTheme="minorHAnsi" w:hAnsiTheme="minorHAnsi" w:cstheme="minorHAnsi"/>
                <w:sz w:val="22"/>
                <w:szCs w:val="22"/>
              </w:rPr>
              <w:lastRenderedPageBreak/>
              <w:t xml:space="preserve">If </w:t>
            </w:r>
            <w:r w:rsidRPr="00D617E2">
              <w:rPr>
                <w:rFonts w:asciiTheme="minorHAnsi" w:hAnsiTheme="minorHAnsi" w:cstheme="minorHAnsi"/>
                <w:b/>
                <w:bCs/>
                <w:sz w:val="22"/>
                <w:szCs w:val="22"/>
              </w:rPr>
              <w:t>child-on-child abuse</w:t>
            </w:r>
            <w:r w:rsidRPr="00D617E2">
              <w:rPr>
                <w:rFonts w:asciiTheme="minorHAnsi" w:hAnsiTheme="minorHAnsi" w:cstheme="minorHAnsi"/>
                <w:sz w:val="22"/>
                <w:szCs w:val="22"/>
              </w:rPr>
              <w:t xml:space="preserve"> is suspected, then any concerns must be reported in line with our safeguarding procedures.</w:t>
            </w:r>
          </w:p>
        </w:tc>
      </w:tr>
    </w:tbl>
    <w:p w14:paraId="34B6C297" w14:textId="77777777" w:rsidR="00F84FE8" w:rsidRPr="00D617E2" w:rsidRDefault="00F84FE8" w:rsidP="00315ED4">
      <w:pPr>
        <w:rPr>
          <w:rFonts w:ascii="Calibri" w:eastAsia="Arial" w:hAnsi="Calibri" w:cs="Calibri"/>
          <w:b/>
          <w:bCs/>
        </w:rPr>
      </w:pPr>
      <w:bookmarkStart w:id="32" w:name="_Toc119397325"/>
    </w:p>
    <w:p w14:paraId="41789B28" w14:textId="293A17FB" w:rsidR="00D428D4" w:rsidRPr="00D617E2" w:rsidRDefault="00D428D4" w:rsidP="00315ED4">
      <w:pPr>
        <w:rPr>
          <w:rFonts w:ascii="Calibri" w:eastAsia="Arial" w:hAnsi="Calibri" w:cs="Calibri"/>
          <w:b/>
          <w:bCs/>
        </w:rPr>
      </w:pPr>
      <w:r w:rsidRPr="00D617E2">
        <w:rPr>
          <w:rFonts w:ascii="Calibri" w:eastAsia="Arial" w:hAnsi="Calibri" w:cs="Calibri"/>
          <w:b/>
          <w:bCs/>
        </w:rPr>
        <w:t>Physical abuse</w:t>
      </w:r>
      <w:bookmarkEnd w:id="32"/>
      <w:r w:rsidRPr="00D617E2">
        <w:rPr>
          <w:rFonts w:ascii="Calibri" w:eastAsia="Arial" w:hAnsi="Calibri" w:cs="Calibri"/>
          <w:b/>
          <w:bCs/>
        </w:rPr>
        <w:t xml:space="preserve"> </w:t>
      </w:r>
    </w:p>
    <w:p w14:paraId="4AE5244C" w14:textId="77777777" w:rsidR="00D428D4"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53AE5E7C" w14:textId="77777777" w:rsidR="00D428D4" w:rsidRPr="00D617E2" w:rsidRDefault="00D428D4" w:rsidP="00D428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337D6025"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36BA3F2" w14:textId="3D9E2EFA" w:rsidR="00D428D4" w:rsidRPr="00D617E2" w:rsidRDefault="00D428D4" w:rsidP="00F4485C">
            <w:pPr>
              <w:autoSpaceDE w:val="0"/>
              <w:autoSpaceDN w:val="0"/>
              <w:adjustRightInd w:val="0"/>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physical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315ED4"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579B01A7" w14:textId="77777777" w:rsidR="00D83C4B" w:rsidRPr="00D617E2" w:rsidRDefault="00D83C4B" w:rsidP="00A014FA">
      <w:pPr>
        <w:rPr>
          <w:rFonts w:ascii="Calibri" w:eastAsia="Arial" w:hAnsi="Calibri" w:cs="Calibri"/>
          <w:b/>
          <w:bCs/>
        </w:rPr>
      </w:pPr>
      <w:bookmarkStart w:id="33" w:name="_Toc119397326"/>
    </w:p>
    <w:p w14:paraId="459C74CA" w14:textId="1459E460" w:rsidR="00D428D4" w:rsidRPr="00D617E2" w:rsidRDefault="00D428D4" w:rsidP="00A014FA">
      <w:pPr>
        <w:rPr>
          <w:rFonts w:ascii="Calibri" w:eastAsia="Arial" w:hAnsi="Calibri" w:cs="Calibri"/>
        </w:rPr>
      </w:pPr>
      <w:r w:rsidRPr="00D617E2">
        <w:rPr>
          <w:rFonts w:ascii="Calibri" w:eastAsia="Arial" w:hAnsi="Calibri" w:cs="Calibri"/>
          <w:b/>
          <w:bCs/>
        </w:rPr>
        <w:t>Fabricated or induced illness</w:t>
      </w:r>
      <w:r w:rsidRPr="00D617E2">
        <w:rPr>
          <w:rFonts w:ascii="Calibri" w:eastAsia="Arial" w:hAnsi="Calibri" w:cs="Calibri"/>
        </w:rPr>
        <w:t xml:space="preserve"> </w:t>
      </w:r>
      <w:r w:rsidRPr="00D617E2">
        <w:rPr>
          <w:rFonts w:ascii="Calibri" w:eastAsia="Arial" w:hAnsi="Calibri" w:cs="Calibri"/>
          <w:b/>
          <w:bCs/>
        </w:rPr>
        <w:t>(FII)</w:t>
      </w:r>
      <w:bookmarkEnd w:id="33"/>
    </w:p>
    <w:p w14:paraId="1E394A44"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D617E2">
        <w:rPr>
          <w:rFonts w:ascii="Calibri" w:hAnsi="Calibri" w:cs="Calibri"/>
          <w:color w:val="000000"/>
        </w:rPr>
        <w:t>This may also be presented through false allegations of abuse or encouraging the child to appear disabled or ill to obtain unnecessary treatment or specialist support.</w:t>
      </w:r>
    </w:p>
    <w:p w14:paraId="16E2E73A" w14:textId="77777777" w:rsidR="00D428D4" w:rsidRPr="00D617E2" w:rsidRDefault="00D428D4" w:rsidP="00D428D4">
      <w:pPr>
        <w:autoSpaceDE w:val="0"/>
        <w:autoSpaceDN w:val="0"/>
        <w:adjustRightInd w:val="0"/>
        <w:jc w:val="both"/>
        <w:rPr>
          <w:rFonts w:ascii="Calibri" w:hAnsi="Calibri"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73D086C5"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9CD4B5A" w14:textId="33FA6C3C" w:rsidR="00D428D4" w:rsidRPr="00D617E2" w:rsidRDefault="00D428D4" w:rsidP="00F4485C">
            <w:pPr>
              <w:autoSpaceDE w:val="0"/>
              <w:autoSpaceDN w:val="0"/>
              <w:adjustRightInd w:val="0"/>
              <w:jc w:val="both"/>
              <w:rPr>
                <w:rFonts w:ascii="Calibri" w:eastAsia="Calibri" w:hAnsi="Calibri" w:cs="Calibri"/>
                <w:color w:val="000000"/>
                <w:sz w:val="22"/>
                <w:lang w:eastAsia="en-US"/>
              </w:rPr>
            </w:pPr>
            <w:r w:rsidRPr="00D617E2">
              <w:rPr>
                <w:rFonts w:ascii="Calibri" w:eastAsia="Arial" w:hAnsi="Calibri" w:cs="Calibri"/>
                <w:b/>
                <w:sz w:val="22"/>
                <w:szCs w:val="22"/>
              </w:rPr>
              <w:t>FII</w:t>
            </w:r>
            <w:r w:rsidRPr="00D617E2">
              <w:rPr>
                <w:rFonts w:ascii="Calibri" w:eastAsia="Arial" w:hAnsi="Calibri" w:cs="Calibri"/>
                <w:sz w:val="22"/>
                <w:szCs w:val="22"/>
              </w:rPr>
              <w:t xml:space="preserve"> 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w:t>
            </w:r>
            <w:r w:rsidR="00A014FA"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21CF33EC" w14:textId="77777777" w:rsidR="00D428D4" w:rsidRPr="00D617E2" w:rsidRDefault="00D428D4" w:rsidP="00D428D4">
      <w:pPr>
        <w:autoSpaceDE w:val="0"/>
        <w:autoSpaceDN w:val="0"/>
        <w:adjustRightInd w:val="0"/>
        <w:jc w:val="both"/>
        <w:rPr>
          <w:rFonts w:ascii="Calibri" w:eastAsia="Arial" w:hAnsi="Calibri" w:cs="Calibri"/>
          <w:sz w:val="20"/>
          <w:szCs w:val="20"/>
        </w:rPr>
      </w:pPr>
    </w:p>
    <w:p w14:paraId="25079E0E" w14:textId="77777777" w:rsidR="00D428D4" w:rsidRPr="00D617E2" w:rsidRDefault="00D428D4" w:rsidP="00A014FA">
      <w:pPr>
        <w:rPr>
          <w:rFonts w:ascii="Calibri" w:eastAsia="Calibri" w:hAnsi="Calibri" w:cs="Calibri"/>
        </w:rPr>
      </w:pPr>
      <w:bookmarkStart w:id="34" w:name="_Toc119397327"/>
      <w:r w:rsidRPr="00D617E2">
        <w:rPr>
          <w:rFonts w:ascii="Calibri" w:eastAsia="Arial" w:hAnsi="Calibri" w:cs="Calibri"/>
          <w:b/>
          <w:bCs/>
        </w:rPr>
        <w:t>Female genital mutilation (FGM)</w:t>
      </w:r>
      <w:bookmarkEnd w:id="34"/>
    </w:p>
    <w:p w14:paraId="30475734" w14:textId="04096F0B" w:rsidR="00D428D4" w:rsidRPr="00D617E2" w:rsidRDefault="00D428D4" w:rsidP="00D428D4">
      <w:pPr>
        <w:jc w:val="both"/>
        <w:rPr>
          <w:rFonts w:ascii="Calibri" w:hAnsi="Calibri" w:cs="Calibri"/>
        </w:rPr>
      </w:pPr>
      <w:r w:rsidRPr="00D617E2">
        <w:rPr>
          <w:rFonts w:ascii="Calibri" w:eastAsia="SymbolMT" w:hAnsi="Calibri" w:cs="SymbolMT"/>
          <w:szCs w:val="22"/>
        </w:rPr>
        <w:t>FGM</w:t>
      </w:r>
      <w:r w:rsidRPr="00D617E2">
        <w:rPr>
          <w:rFonts w:ascii="Calibri" w:eastAsia="Arial" w:hAnsi="Calibri" w:cs="Calibri"/>
          <w:color w:val="000000"/>
        </w:rPr>
        <w:t xml:space="preserve"> is a procedure where the female genital organs are injured or changed with no medical reason. The procedure </w:t>
      </w:r>
      <w:r w:rsidRPr="00D617E2">
        <w:rPr>
          <w:rFonts w:ascii="Calibri" w:hAnsi="Calibri" w:cs="Calibri"/>
        </w:rPr>
        <w:t>may be carried out shortly after birth, during childhood or adolescence, just before marriage or during a woman’s first pregnancy, according to the community.</w:t>
      </w:r>
    </w:p>
    <w:p w14:paraId="78F5B7A2" w14:textId="77777777" w:rsidR="00F9219F" w:rsidRPr="00D617E2" w:rsidRDefault="00F9219F" w:rsidP="00D428D4">
      <w:pPr>
        <w:jc w:val="both"/>
        <w:rPr>
          <w:rFonts w:ascii="Calibri" w:hAnsi="Calibri" w:cs="Calibri"/>
        </w:rPr>
      </w:pPr>
    </w:p>
    <w:p w14:paraId="3BE930BF" w14:textId="1867B5CB" w:rsidR="00D428D4" w:rsidRPr="00D617E2" w:rsidRDefault="00D428D4" w:rsidP="00D428D4">
      <w:pPr>
        <w:jc w:val="both"/>
        <w:rPr>
          <w:rFonts w:ascii="Calibri" w:hAnsi="Calibri" w:cs="Calibri"/>
        </w:rPr>
      </w:pPr>
      <w:r w:rsidRPr="00D617E2">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r w:rsidRPr="00D617E2">
        <w:rPr>
          <w:rFonts w:ascii="Calibri" w:eastAsia="Arial" w:hAnsi="Calibri" w:cs="Calibri"/>
          <w:i/>
          <w:color w:val="000000"/>
        </w:rPr>
        <w:t>Multi-agency statutory guidance on female genital mutilation</w:t>
      </w:r>
      <w:r w:rsidRPr="00D617E2">
        <w:rPr>
          <w:rFonts w:ascii="Calibri" w:eastAsia="Arial" w:hAnsi="Calibri" w:cs="Calibri"/>
          <w:color w:val="000000"/>
        </w:rPr>
        <w:t>)</w:t>
      </w:r>
      <w:r w:rsidR="00586017" w:rsidRPr="00D617E2">
        <w:rPr>
          <w:rFonts w:ascii="Calibri" w:eastAsia="Arial" w:hAnsi="Calibri" w:cs="Calibri"/>
          <w:color w:val="000000"/>
        </w:rPr>
        <w:t xml:space="preserve">. </w:t>
      </w:r>
      <w:r w:rsidRPr="00D617E2">
        <w:rPr>
          <w:rFonts w:ascii="Calibri" w:eastAsia="Arial" w:hAnsi="Calibri" w:cs="Calibri"/>
          <w:color w:val="000000"/>
        </w:rPr>
        <w:t>Other consequences include shock, bleeding, infections (</w:t>
      </w:r>
      <w:r w:rsidRPr="00D617E2">
        <w:rPr>
          <w:rFonts w:ascii="Calibri" w:hAnsi="Calibri" w:cs="Calibri"/>
        </w:rPr>
        <w:t>tetanus, HIV and hepatitis B and C) and organ damage.</w:t>
      </w:r>
    </w:p>
    <w:p w14:paraId="2A039593" w14:textId="77777777" w:rsidR="004B25E0" w:rsidRPr="00D617E2" w:rsidRDefault="004B25E0" w:rsidP="00D428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11A03171" w14:textId="77777777" w:rsidTr="00F84FE8">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307E9C5" w14:textId="37DFC071" w:rsidR="00D428D4" w:rsidRPr="00D617E2" w:rsidRDefault="00D428D4" w:rsidP="00EB517A">
            <w:pPr>
              <w:jc w:val="both"/>
              <w:rPr>
                <w:rFonts w:ascii="Calibri" w:eastAsia="Calibri" w:hAnsi="Calibri" w:cs="Calibri"/>
                <w:sz w:val="22"/>
                <w:szCs w:val="22"/>
              </w:rPr>
            </w:pPr>
            <w:r w:rsidRPr="00D617E2">
              <w:rPr>
                <w:rFonts w:ascii="Calibri" w:eastAsia="Arial" w:hAnsi="Calibri" w:cs="Calibri"/>
                <w:b/>
                <w:sz w:val="22"/>
                <w:szCs w:val="22"/>
              </w:rPr>
              <w:t>FGM</w:t>
            </w:r>
            <w:r w:rsidRPr="00D617E2">
              <w:rPr>
                <w:rFonts w:ascii="Calibri" w:eastAsia="Arial" w:hAnsi="Calibri" w:cs="Calibri"/>
                <w:sz w:val="22"/>
                <w:szCs w:val="22"/>
              </w:rPr>
              <w:t xml:space="preserve"> 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w:t>
            </w:r>
            <w:r w:rsidR="00A014FA"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r w:rsidR="00586017" w:rsidRPr="00D617E2">
              <w:rPr>
                <w:rFonts w:ascii="Calibri" w:eastAsia="Arial" w:hAnsi="Calibri" w:cs="Calibri"/>
                <w:sz w:val="22"/>
                <w:szCs w:val="22"/>
              </w:rPr>
              <w:t xml:space="preserve">. </w:t>
            </w:r>
            <w:r w:rsidRPr="00D617E2">
              <w:rPr>
                <w:rFonts w:ascii="Calibri" w:eastAsia="Arial" w:hAnsi="Calibri" w:cs="Calibri"/>
                <w:sz w:val="22"/>
                <w:szCs w:val="22"/>
              </w:rPr>
              <w:t>In addition, there is a mandatory duty to report to police any case where an act of FGM appears to have been carried out on a girl under the age of 18.</w:t>
            </w:r>
          </w:p>
        </w:tc>
      </w:tr>
    </w:tbl>
    <w:p w14:paraId="49956DBA" w14:textId="77777777" w:rsidR="00D428D4" w:rsidRPr="00D617E2" w:rsidRDefault="00D428D4" w:rsidP="00D428D4">
      <w:pPr>
        <w:jc w:val="both"/>
        <w:rPr>
          <w:rFonts w:ascii="Calibri" w:hAnsi="Calibri" w:cs="Calibri"/>
          <w:sz w:val="20"/>
          <w:szCs w:val="20"/>
        </w:rPr>
      </w:pPr>
    </w:p>
    <w:p w14:paraId="049F62D3" w14:textId="77777777" w:rsidR="00D428D4" w:rsidRPr="00D617E2" w:rsidRDefault="00D428D4" w:rsidP="002C0BD0">
      <w:pPr>
        <w:rPr>
          <w:rFonts w:ascii="Calibri" w:eastAsia="Arial" w:hAnsi="Calibri" w:cs="Calibri"/>
          <w:b/>
          <w:bCs/>
        </w:rPr>
      </w:pPr>
      <w:bookmarkStart w:id="35" w:name="_Toc119397328"/>
      <w:r w:rsidRPr="00D617E2">
        <w:rPr>
          <w:rFonts w:ascii="Calibri" w:eastAsia="Arial" w:hAnsi="Calibri" w:cs="Calibri"/>
          <w:b/>
          <w:bCs/>
        </w:rPr>
        <w:t>Breast ironing or breast flattening</w:t>
      </w:r>
      <w:bookmarkEnd w:id="35"/>
    </w:p>
    <w:p w14:paraId="719EDB7E" w14:textId="2D7F23F7" w:rsidR="00D428D4" w:rsidRPr="00D617E2" w:rsidRDefault="00D428D4" w:rsidP="00D428D4">
      <w:pPr>
        <w:jc w:val="both"/>
        <w:rPr>
          <w:rFonts w:ascii="Calibri" w:eastAsia="Arial" w:hAnsi="Calibri" w:cs="Calibri"/>
          <w:color w:val="000000"/>
        </w:rPr>
      </w:pPr>
      <w:r w:rsidRPr="00D617E2">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D617E2">
        <w:rPr>
          <w:rFonts w:ascii="Calibri" w:eastAsia="Arial" w:hAnsi="Calibri" w:cs="Calibri"/>
          <w:color w:val="000000"/>
        </w:rPr>
        <w:t>can cause serious health issues such as abscesses, cysts, itching, tissue damage, infection, discharge of milk, dissymmetry of the breasts, severe fever.</w:t>
      </w:r>
    </w:p>
    <w:p w14:paraId="19301879" w14:textId="77777777" w:rsidR="006D743E" w:rsidRPr="00D617E2" w:rsidRDefault="006D743E" w:rsidP="00D428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495ACE" w:rsidRPr="00D617E2" w14:paraId="05C7134F" w14:textId="77777777" w:rsidTr="006D743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07F7C0F" w14:textId="0D1EE0BC" w:rsidR="00D428D4" w:rsidRPr="00D617E2" w:rsidRDefault="00D428D4" w:rsidP="00F4485C">
            <w:pPr>
              <w:jc w:val="both"/>
              <w:rPr>
                <w:rFonts w:ascii="Calibri" w:eastAsia="Arial" w:hAnsi="Calibri" w:cs="Calibri"/>
                <w:color w:val="000000"/>
                <w:sz w:val="22"/>
                <w:szCs w:val="22"/>
              </w:rPr>
            </w:pPr>
            <w:r w:rsidRPr="00D617E2">
              <w:rPr>
                <w:rFonts w:ascii="Calibri" w:eastAsia="Arial" w:hAnsi="Calibri" w:cs="Calibri"/>
                <w:b/>
                <w:color w:val="000000"/>
                <w:sz w:val="22"/>
                <w:szCs w:val="22"/>
              </w:rPr>
              <w:t>Breast ironing/flattening</w:t>
            </w:r>
            <w:r w:rsidRPr="00D617E2">
              <w:rPr>
                <w:rFonts w:ascii="Calibri" w:eastAsia="Arial" w:hAnsi="Calibri" w:cs="Calibri"/>
                <w:color w:val="000000"/>
                <w:sz w:val="22"/>
                <w:szCs w:val="22"/>
              </w:rPr>
              <w:t xml:space="preserve"> </w:t>
            </w:r>
            <w:r w:rsidRPr="00D617E2">
              <w:rPr>
                <w:rFonts w:ascii="Calibri" w:eastAsia="Arial" w:hAnsi="Calibri" w:cs="Calibri"/>
                <w:sz w:val="22"/>
                <w:szCs w:val="22"/>
              </w:rPr>
              <w:t xml:space="preserve">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w:t>
            </w:r>
            <w:r w:rsidR="002C0BD0" w:rsidRPr="00D617E2">
              <w:rPr>
                <w:rFonts w:ascii="Calibri" w:eastAsia="Arial" w:hAnsi="Calibri" w:cs="Calibri"/>
                <w:sz w:val="22"/>
                <w:szCs w:val="22"/>
              </w:rPr>
              <w:t xml:space="preserve">our </w:t>
            </w:r>
            <w:r w:rsidRPr="00D617E2">
              <w:rPr>
                <w:rFonts w:ascii="Calibri" w:eastAsia="Arial" w:hAnsi="Calibri" w:cs="Calibri"/>
                <w:sz w:val="22"/>
                <w:szCs w:val="22"/>
              </w:rPr>
              <w:t>safeguarding procedures</w:t>
            </w:r>
            <w:r w:rsidR="00586017" w:rsidRPr="00D617E2">
              <w:rPr>
                <w:rFonts w:ascii="Calibri" w:eastAsia="Arial" w:hAnsi="Calibri" w:cs="Calibri"/>
                <w:sz w:val="22"/>
                <w:szCs w:val="22"/>
              </w:rPr>
              <w:t xml:space="preserve">. </w:t>
            </w:r>
          </w:p>
        </w:tc>
      </w:tr>
    </w:tbl>
    <w:p w14:paraId="766D88BF" w14:textId="77777777" w:rsidR="003B20BC" w:rsidRPr="00D617E2" w:rsidRDefault="003B20BC" w:rsidP="00D428D4">
      <w:pPr>
        <w:autoSpaceDE w:val="0"/>
        <w:autoSpaceDN w:val="0"/>
        <w:adjustRightInd w:val="0"/>
        <w:jc w:val="both"/>
        <w:rPr>
          <w:rStyle w:val="Heading2Char"/>
          <w:rFonts w:ascii="Calibri" w:hAnsi="Calibri" w:cs="Calibri"/>
          <w:sz w:val="20"/>
          <w:szCs w:val="20"/>
        </w:rPr>
      </w:pPr>
      <w:bookmarkStart w:id="36" w:name="_Toc119397329"/>
    </w:p>
    <w:p w14:paraId="47EB3037" w14:textId="43AB4110" w:rsidR="00D421D2" w:rsidRPr="00D617E2" w:rsidRDefault="00D428D4" w:rsidP="00D421D2">
      <w:pPr>
        <w:autoSpaceDE w:val="0"/>
        <w:autoSpaceDN w:val="0"/>
        <w:adjustRightInd w:val="0"/>
        <w:jc w:val="both"/>
        <w:rPr>
          <w:rStyle w:val="Heading2Char"/>
          <w:rFonts w:ascii="Calibri" w:hAnsi="Calibri" w:cs="Calibri"/>
          <w:sz w:val="24"/>
          <w:szCs w:val="22"/>
        </w:rPr>
      </w:pPr>
      <w:r w:rsidRPr="00D617E2">
        <w:rPr>
          <w:rStyle w:val="Heading2Char"/>
          <w:rFonts w:ascii="Calibri" w:hAnsi="Calibri" w:cs="Calibri"/>
          <w:sz w:val="24"/>
          <w:szCs w:val="22"/>
        </w:rPr>
        <w:t>Emotional abuse</w:t>
      </w:r>
      <w:bookmarkEnd w:id="36"/>
    </w:p>
    <w:p w14:paraId="788D5C5B" w14:textId="5A652B2E" w:rsidR="000F376E" w:rsidRPr="00D617E2" w:rsidRDefault="00D428D4" w:rsidP="00826427">
      <w:pPr>
        <w:widowControl w:val="0"/>
        <w:autoSpaceDE w:val="0"/>
        <w:autoSpaceDN w:val="0"/>
        <w:adjustRightInd w:val="0"/>
        <w:jc w:val="both"/>
        <w:rPr>
          <w:rFonts w:ascii="Calibri" w:eastAsia="Arial" w:hAnsi="Calibri" w:cs="Calibri"/>
        </w:rPr>
      </w:pPr>
      <w:r w:rsidRPr="00D617E2">
        <w:rPr>
          <w:rFonts w:ascii="Calibri" w:eastAsia="Arial" w:hAnsi="Calibri" w:cs="Calibri"/>
          <w:i/>
        </w:rPr>
        <w:t>Working together to safeguard children</w:t>
      </w:r>
      <w:r w:rsidRPr="00D617E2">
        <w:rPr>
          <w:rFonts w:ascii="Calibri" w:eastAsia="Arial" w:hAnsi="Calibri" w:cs="Calibri"/>
        </w:rPr>
        <w:t xml:space="preserve"> defines emotional abuse as ‘the persistent emotional maltreatment of a child such as to cause severe and persistent adverse effects on</w:t>
      </w:r>
      <w:r w:rsidR="000336B7" w:rsidRPr="00D617E2">
        <w:rPr>
          <w:rFonts w:ascii="Calibri" w:eastAsia="Arial" w:hAnsi="Calibri" w:cs="Calibri"/>
        </w:rPr>
        <w:t xml:space="preserve"> </w:t>
      </w:r>
    </w:p>
    <w:p w14:paraId="2BC147C6" w14:textId="77777777" w:rsidR="001D31C5" w:rsidRPr="00D617E2" w:rsidRDefault="000F376E" w:rsidP="001D31C5">
      <w:pPr>
        <w:widowControl w:val="0"/>
        <w:jc w:val="both"/>
        <w:rPr>
          <w:rFonts w:ascii="Calibri" w:eastAsia="Arial" w:hAnsi="Calibri" w:cs="Calibri"/>
        </w:rPr>
      </w:pPr>
      <w:r w:rsidRPr="00D617E2">
        <w:rPr>
          <w:rFonts w:ascii="Calibri" w:eastAsia="Arial" w:hAnsi="Calibri" w:cs="Calibri"/>
        </w:rPr>
        <w:t>t</w:t>
      </w:r>
      <w:r w:rsidR="00D428D4" w:rsidRPr="00D617E2">
        <w:rPr>
          <w:rFonts w:ascii="Calibri" w:eastAsia="Arial" w:hAnsi="Calibri" w:cs="Calibri"/>
        </w:rPr>
        <w:t>he child’s emotional development.’ Some level of emotional abuse is involved in all types of maltreatment of a child, although it may occur separately.</w:t>
      </w:r>
    </w:p>
    <w:p w14:paraId="49DA9D0A" w14:textId="77777777" w:rsidR="001D31C5" w:rsidRPr="00D617E2" w:rsidRDefault="001D31C5" w:rsidP="001D31C5">
      <w:pPr>
        <w:widowControl w:val="0"/>
        <w:jc w:val="both"/>
        <w:rPr>
          <w:rFonts w:ascii="Calibri" w:eastAsia="Arial" w:hAnsi="Calibri" w:cs="Calibri"/>
        </w:rPr>
      </w:pPr>
    </w:p>
    <w:p w14:paraId="7790EEDA" w14:textId="77777777" w:rsidR="001D31C5" w:rsidRPr="00D617E2" w:rsidRDefault="00D428D4" w:rsidP="001D31C5">
      <w:pPr>
        <w:widowControl w:val="0"/>
        <w:jc w:val="both"/>
        <w:rPr>
          <w:rFonts w:ascii="Calibri" w:eastAsia="Arial" w:hAnsi="Calibri" w:cs="Calibri"/>
        </w:rPr>
      </w:pPr>
      <w:r w:rsidRPr="00D617E2">
        <w:rPr>
          <w:rFonts w:ascii="Calibri" w:eastAsia="Arial" w:hAnsi="Calibri" w:cs="Calibri"/>
        </w:rPr>
        <w:t>Examples of emotional abuse include:</w:t>
      </w:r>
    </w:p>
    <w:p w14:paraId="7FF26AAF" w14:textId="77777777" w:rsidR="001D31C5" w:rsidRPr="00D617E2" w:rsidRDefault="00D428D4" w:rsidP="00BE4998">
      <w:pPr>
        <w:pStyle w:val="ListParagraph"/>
        <w:widowControl w:val="0"/>
        <w:numPr>
          <w:ilvl w:val="0"/>
          <w:numId w:val="278"/>
        </w:numPr>
        <w:jc w:val="both"/>
        <w:rPr>
          <w:rFonts w:ascii="Calibri" w:eastAsia="Arial" w:hAnsi="Calibri" w:cs="Calibri"/>
        </w:rPr>
      </w:pPr>
      <w:r w:rsidRPr="00D617E2">
        <w:rPr>
          <w:rFonts w:ascii="Calibri" w:eastAsia="Arial" w:hAnsi="Calibri" w:cs="Calibri"/>
        </w:rPr>
        <w:t>Conveying to a child that they are worthless or unloved, inadequate, or valued only insofar as they meet the needs of another person</w:t>
      </w:r>
    </w:p>
    <w:p w14:paraId="6596EB00" w14:textId="77777777" w:rsidR="00EA2D64" w:rsidRPr="00D617E2" w:rsidRDefault="00EA2D64" w:rsidP="00EA2D64">
      <w:pPr>
        <w:widowControl w:val="0"/>
        <w:ind w:left="360"/>
        <w:jc w:val="both"/>
        <w:rPr>
          <w:rFonts w:ascii="Calibri" w:eastAsia="Arial" w:hAnsi="Calibri" w:cs="Calibri"/>
        </w:rPr>
      </w:pPr>
    </w:p>
    <w:p w14:paraId="681BB4AC" w14:textId="1B434D1F" w:rsidR="00D428D4" w:rsidRPr="00D617E2" w:rsidRDefault="00D428D4" w:rsidP="00BE4998">
      <w:pPr>
        <w:pStyle w:val="ListParagraph"/>
        <w:widowControl w:val="0"/>
        <w:numPr>
          <w:ilvl w:val="0"/>
          <w:numId w:val="278"/>
        </w:numPr>
        <w:jc w:val="both"/>
        <w:rPr>
          <w:rFonts w:ascii="Calibri" w:eastAsia="Arial" w:hAnsi="Calibri" w:cs="Calibri"/>
        </w:rPr>
      </w:pPr>
      <w:r w:rsidRPr="00D617E2">
        <w:rPr>
          <w:rFonts w:ascii="Calibri" w:eastAsia="Arial" w:hAnsi="Calibri" w:cs="Calibri"/>
        </w:rPr>
        <w:t xml:space="preserve">Not giving a </w:t>
      </w:r>
      <w:r w:rsidR="002E3804" w:rsidRPr="00D617E2">
        <w:rPr>
          <w:rFonts w:ascii="Calibri" w:eastAsia="Arial" w:hAnsi="Calibri" w:cs="Calibri"/>
        </w:rPr>
        <w:t>child opportunity</w:t>
      </w:r>
      <w:r w:rsidRPr="00D617E2">
        <w:rPr>
          <w:rFonts w:ascii="Calibri" w:eastAsia="Arial" w:hAnsi="Calibri" w:cs="Calibri"/>
        </w:rPr>
        <w:t xml:space="preserve"> to express their views, deliberately silencing them or ‘making fun’ of what they say or how they communicate</w:t>
      </w:r>
    </w:p>
    <w:p w14:paraId="09EF0C6B" w14:textId="77777777" w:rsidR="00D428D4" w:rsidRPr="00D617E2" w:rsidRDefault="00D428D4" w:rsidP="00BE4998">
      <w:pPr>
        <w:pStyle w:val="ListParagraph"/>
        <w:keepNext/>
        <w:numPr>
          <w:ilvl w:val="0"/>
          <w:numId w:val="235"/>
        </w:numPr>
        <w:spacing w:after="200"/>
        <w:contextualSpacing/>
        <w:jc w:val="both"/>
        <w:rPr>
          <w:rFonts w:ascii="Calibri" w:eastAsia="Arial" w:hAnsi="Calibri" w:cs="Calibri"/>
        </w:rPr>
      </w:pPr>
      <w:r w:rsidRPr="00D617E2">
        <w:rPr>
          <w:rFonts w:ascii="Calibri" w:eastAsia="Arial" w:hAnsi="Calibri" w:cs="Calibri"/>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32BC27DC" w14:textId="77777777" w:rsidR="00D428D4" w:rsidRPr="00D617E2" w:rsidRDefault="00D428D4" w:rsidP="00BE4998">
      <w:pPr>
        <w:pStyle w:val="ListParagraph"/>
        <w:keepNext/>
        <w:numPr>
          <w:ilvl w:val="0"/>
          <w:numId w:val="235"/>
        </w:numPr>
        <w:spacing w:after="200"/>
        <w:contextualSpacing/>
        <w:jc w:val="both"/>
        <w:rPr>
          <w:rFonts w:ascii="Calibri" w:eastAsia="Arial" w:hAnsi="Calibri" w:cs="Calibri"/>
        </w:rPr>
      </w:pPr>
      <w:r w:rsidRPr="00D617E2">
        <w:rPr>
          <w:rFonts w:ascii="Calibri" w:eastAsia="Arial" w:hAnsi="Calibri" w:cs="Calibri"/>
        </w:rPr>
        <w:t>Serious bullying (including cyber bullying), causing children frequently to feel frightened or in danger, or the exploitation or corruption of children</w:t>
      </w:r>
    </w:p>
    <w:p w14:paraId="7751E53B" w14:textId="77777777" w:rsidR="00D428D4" w:rsidRPr="00D617E2" w:rsidRDefault="00D428D4" w:rsidP="00BE4998">
      <w:pPr>
        <w:pStyle w:val="ListParagraph"/>
        <w:keepNext/>
        <w:numPr>
          <w:ilvl w:val="0"/>
          <w:numId w:val="235"/>
        </w:numPr>
        <w:ind w:left="714" w:hanging="357"/>
        <w:contextualSpacing/>
        <w:jc w:val="both"/>
        <w:rPr>
          <w:rFonts w:ascii="Calibri" w:eastAsia="Arial" w:hAnsi="Calibri" w:cs="Calibri"/>
        </w:rPr>
      </w:pPr>
      <w:r w:rsidRPr="00D617E2">
        <w:rPr>
          <w:rFonts w:ascii="Calibri" w:eastAsia="Arial" w:hAnsi="Calibri" w:cs="Calibri"/>
        </w:rPr>
        <w:t>A child seeing or hearing the ill-treatment of another.</w:t>
      </w:r>
    </w:p>
    <w:p w14:paraId="26C2FDC9" w14:textId="77777777" w:rsidR="0000407C" w:rsidRPr="00D617E2" w:rsidRDefault="0000407C" w:rsidP="00D428D4">
      <w:pPr>
        <w:keepNext/>
        <w:jc w:val="both"/>
        <w:rPr>
          <w:rFonts w:ascii="Calibri" w:eastAsia="Arial" w:hAnsi="Calibri" w:cs="Calibri"/>
        </w:rPr>
      </w:pPr>
    </w:p>
    <w:p w14:paraId="1BD3FF1F" w14:textId="2362F7A3" w:rsidR="00D428D4" w:rsidRPr="00D617E2" w:rsidRDefault="00D428D4" w:rsidP="00D428D4">
      <w:pPr>
        <w:keepNext/>
        <w:jc w:val="both"/>
        <w:rPr>
          <w:rFonts w:ascii="Calibri" w:eastAsia="Arial" w:hAnsi="Calibri" w:cs="Calibri"/>
        </w:rPr>
      </w:pPr>
      <w:r w:rsidRPr="00D617E2">
        <w:rPr>
          <w:rFonts w:ascii="Calibri" w:eastAsia="Arial" w:hAnsi="Calibri" w:cs="Calibri"/>
        </w:rPr>
        <w:t>A child may also experience emotional abuse through witnessing domestic abuse or alcohol and drug misuse by adults caring for them. In England, The Domestic Abuse Act (2021) recognises in law</w:t>
      </w:r>
      <w:r w:rsidR="00A75EF2" w:rsidRPr="00D617E2">
        <w:rPr>
          <w:rFonts w:ascii="Calibri" w:eastAsia="Arial" w:hAnsi="Calibri" w:cs="Calibri"/>
        </w:rPr>
        <w:t xml:space="preserve"> </w:t>
      </w:r>
      <w:r w:rsidRPr="00D617E2">
        <w:rPr>
          <w:rFonts w:ascii="Calibri" w:eastAsia="Arial" w:hAnsi="Calibri" w:cs="Calibri"/>
        </w:rPr>
        <w:t>that children are victims of emotional abuse if they see, hear or otherwise experience the effects of domestic abuse.</w:t>
      </w:r>
    </w:p>
    <w:p w14:paraId="2EEF1750" w14:textId="77777777" w:rsidR="00D428D4" w:rsidRPr="00D617E2" w:rsidRDefault="00D428D4" w:rsidP="00D428D4">
      <w:pPr>
        <w:keepNext/>
        <w:jc w:val="both"/>
        <w:rPr>
          <w:rFonts w:ascii="Calibri" w:eastAsia="Calibri" w:hAnsi="Calibri" w:cs="Calibri"/>
        </w:rPr>
      </w:pPr>
    </w:p>
    <w:p w14:paraId="255E23BE"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278DF509" w14:textId="77777777" w:rsidR="00D428D4" w:rsidRPr="00D617E2" w:rsidRDefault="00D428D4" w:rsidP="00D428D4">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2E0E76CA"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BFE18EA" w14:textId="2B27FB31" w:rsidR="00D428D4" w:rsidRPr="00D617E2" w:rsidRDefault="00D428D4" w:rsidP="00F4485C">
            <w:pPr>
              <w:autoSpaceDE w:val="0"/>
              <w:autoSpaceDN w:val="0"/>
              <w:adjustRightInd w:val="0"/>
              <w:jc w:val="both"/>
              <w:rPr>
                <w:rFonts w:ascii="Calibri" w:eastAsia="Calibri" w:hAnsi="Calibri" w:cs="Calibri"/>
                <w:color w:val="000000"/>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emotional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2C0BD0"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2DD7CC6C" w14:textId="77777777" w:rsidR="004B25E0" w:rsidRPr="00D617E2" w:rsidRDefault="004B25E0" w:rsidP="002C0BD0">
      <w:pPr>
        <w:rPr>
          <w:rStyle w:val="Heading2Char"/>
          <w:rFonts w:ascii="Calibri" w:hAnsi="Calibri" w:cs="Calibri"/>
          <w:bCs/>
          <w:sz w:val="24"/>
          <w:szCs w:val="22"/>
        </w:rPr>
      </w:pPr>
      <w:bookmarkStart w:id="37" w:name="_Toc119397330"/>
    </w:p>
    <w:p w14:paraId="40B8668B" w14:textId="59BFCAE6" w:rsidR="00D428D4" w:rsidRPr="00D617E2" w:rsidRDefault="00D428D4" w:rsidP="002C0BD0">
      <w:pPr>
        <w:rPr>
          <w:rStyle w:val="Heading2Char"/>
          <w:rFonts w:ascii="Calibri" w:hAnsi="Calibri" w:cs="Calibri"/>
          <w:bCs/>
          <w:sz w:val="24"/>
          <w:szCs w:val="22"/>
        </w:rPr>
      </w:pPr>
      <w:r w:rsidRPr="00D617E2">
        <w:rPr>
          <w:rStyle w:val="Heading2Char"/>
          <w:rFonts w:ascii="Calibri" w:hAnsi="Calibri" w:cs="Calibri"/>
          <w:bCs/>
          <w:sz w:val="24"/>
          <w:szCs w:val="22"/>
        </w:rPr>
        <w:t>Sexual abuse</w:t>
      </w:r>
      <w:bookmarkEnd w:id="37"/>
    </w:p>
    <w:p w14:paraId="4AD00905" w14:textId="4561C215" w:rsidR="000B1B74" w:rsidRPr="00D617E2" w:rsidRDefault="00D428D4" w:rsidP="00D428D4">
      <w:pPr>
        <w:autoSpaceDE w:val="0"/>
        <w:autoSpaceDN w:val="0"/>
        <w:adjustRightInd w:val="0"/>
        <w:jc w:val="both"/>
        <w:rPr>
          <w:rFonts w:ascii="Calibri" w:eastAsia="Arial" w:hAnsi="Calibri" w:cs="Calibri"/>
        </w:rPr>
      </w:pPr>
      <w:r w:rsidRPr="00D617E2">
        <w:rPr>
          <w:rFonts w:ascii="Calibri" w:eastAsia="Arial" w:hAnsi="Calibri" w:cs="Calibri"/>
        </w:rPr>
        <w:t>Sexual abuse involves forcing, or enticing, a child to take part in sexual activities</w:t>
      </w:r>
      <w:r w:rsidR="00586017" w:rsidRPr="00D617E2">
        <w:rPr>
          <w:rFonts w:ascii="Calibri" w:eastAsia="Arial" w:hAnsi="Calibri" w:cs="Calibri"/>
        </w:rPr>
        <w:t xml:space="preserve">. </w:t>
      </w:r>
      <w:r w:rsidRPr="00D617E2">
        <w:rPr>
          <w:rFonts w:ascii="Calibri" w:eastAsia="Arial" w:hAnsi="Calibri" w:cs="Calibri"/>
        </w:rPr>
        <w:t xml:space="preserve">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70000E49" w14:textId="77777777" w:rsidR="000B1B74" w:rsidRPr="00D617E2" w:rsidRDefault="000B1B74" w:rsidP="00D428D4">
      <w:pPr>
        <w:autoSpaceDE w:val="0"/>
        <w:autoSpaceDN w:val="0"/>
        <w:adjustRightInd w:val="0"/>
        <w:jc w:val="both"/>
        <w:rPr>
          <w:rFonts w:ascii="Calibri" w:eastAsia="Arial" w:hAnsi="Calibri" w:cs="Calibri"/>
        </w:rPr>
      </w:pPr>
    </w:p>
    <w:p w14:paraId="7D42BAAF" w14:textId="1E80C1E9" w:rsidR="00D428D4" w:rsidRPr="00D617E2" w:rsidRDefault="00D428D4" w:rsidP="00D428D4">
      <w:pPr>
        <w:autoSpaceDE w:val="0"/>
        <w:autoSpaceDN w:val="0"/>
        <w:adjustRightInd w:val="0"/>
        <w:jc w:val="both"/>
        <w:rPr>
          <w:rFonts w:ascii="Calibri" w:eastAsia="Arial" w:hAnsi="Calibri" w:cs="Calibri"/>
        </w:rPr>
      </w:pPr>
      <w:r w:rsidRPr="00D617E2">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w:t>
      </w:r>
      <w:r w:rsidR="00586017" w:rsidRPr="00D617E2">
        <w:rPr>
          <w:rFonts w:ascii="Calibri" w:eastAsia="Arial" w:hAnsi="Calibri" w:cs="Calibri"/>
        </w:rPr>
        <w:t xml:space="preserve">. </w:t>
      </w:r>
      <w:r w:rsidRPr="00D617E2">
        <w:rPr>
          <w:rFonts w:ascii="Calibri" w:eastAsia="Arial" w:hAnsi="Calibri" w:cs="Calibri"/>
        </w:rPr>
        <w:t>This policy applies to all children up to the age of 18 years.</w:t>
      </w:r>
    </w:p>
    <w:p w14:paraId="2300AB86" w14:textId="77777777" w:rsidR="00B07F84" w:rsidRPr="00D617E2" w:rsidRDefault="00B07F84" w:rsidP="008F5062">
      <w:pPr>
        <w:jc w:val="both"/>
        <w:rPr>
          <w:rFonts w:ascii="Calibri" w:eastAsia="Arial" w:hAnsi="Calibri" w:cs="Calibri"/>
        </w:rPr>
      </w:pPr>
    </w:p>
    <w:p w14:paraId="7013A71B" w14:textId="05D58A6C" w:rsidR="008F5062" w:rsidRPr="00D617E2" w:rsidRDefault="00625082" w:rsidP="008F5062">
      <w:pPr>
        <w:jc w:val="both"/>
        <w:rPr>
          <w:rFonts w:ascii="Calibri" w:eastAsia="Arial" w:hAnsi="Calibri" w:cs="Calibri"/>
        </w:rPr>
      </w:pPr>
      <w:r w:rsidRPr="00D617E2">
        <w:rPr>
          <w:rFonts w:ascii="Calibri" w:eastAsia="Arial" w:hAnsi="Calibri" w:cs="Calibri"/>
        </w:rPr>
        <w:t>Action must be taken if staff witness</w:t>
      </w:r>
      <w:r w:rsidR="00D86A9B" w:rsidRPr="00D617E2">
        <w:rPr>
          <w:rFonts w:ascii="Calibri" w:eastAsia="Arial" w:hAnsi="Calibri" w:cs="Calibri"/>
        </w:rPr>
        <w:t xml:space="preserve"> s</w:t>
      </w:r>
      <w:r w:rsidR="00D428D4" w:rsidRPr="00D617E2">
        <w:rPr>
          <w:rFonts w:ascii="Calibri" w:eastAsia="Arial" w:hAnsi="Calibri" w:cs="Calibri"/>
        </w:rPr>
        <w:t>ymptoms of sexual abuse includ</w:t>
      </w:r>
      <w:r w:rsidR="00D86A9B" w:rsidRPr="00D617E2">
        <w:rPr>
          <w:rFonts w:ascii="Calibri" w:eastAsia="Arial" w:hAnsi="Calibri" w:cs="Calibri"/>
        </w:rPr>
        <w:t>ing</w:t>
      </w:r>
      <w:r w:rsidR="00D428D4" w:rsidRPr="00D617E2">
        <w:rPr>
          <w:rFonts w:ascii="Calibri" w:eastAsia="Arial" w:hAnsi="Calibri" w:cs="Calibri"/>
        </w:rPr>
        <w:t xml:space="preserve"> a child indicating sexual activity through words, play or drawing, having an excessive preoccupation with sexual matters or having an inappropriate knowledge of adult sexual behaviour, or language, for their developmental age. </w:t>
      </w:r>
      <w:r w:rsidR="008F5062" w:rsidRPr="00D617E2">
        <w:rPr>
          <w:rFonts w:ascii="Calibri" w:eastAsia="Arial" w:hAnsi="Calibri" w:cs="Calibri"/>
        </w:rPr>
        <w:t>This may include acting out sexual activity on dolls or toys or in the role-play area with their peers, drawing pictures that are inappropriate for a child,</w:t>
      </w:r>
      <w:r w:rsidR="00464BE7" w:rsidRPr="00D617E2">
        <w:rPr>
          <w:rFonts w:ascii="Calibri" w:eastAsia="Arial" w:hAnsi="Calibri" w:cs="Calibri"/>
        </w:rPr>
        <w:t xml:space="preserve"> </w:t>
      </w:r>
      <w:r w:rsidR="008F5062" w:rsidRPr="00D617E2">
        <w:rPr>
          <w:rFonts w:ascii="Calibri" w:eastAsia="Arial" w:hAnsi="Calibri" w:cs="Calibri"/>
        </w:rPr>
        <w:t>talking about sexual activities or using sexual language or words.</w:t>
      </w:r>
    </w:p>
    <w:p w14:paraId="3A4E97F2" w14:textId="77777777" w:rsidR="008F5062" w:rsidRPr="00D617E2" w:rsidRDefault="008F5062" w:rsidP="008F5062">
      <w:pPr>
        <w:jc w:val="both"/>
        <w:rPr>
          <w:rFonts w:ascii="Calibri" w:eastAsia="Arial" w:hAnsi="Calibri" w:cs="Calibri"/>
        </w:rPr>
      </w:pPr>
    </w:p>
    <w:p w14:paraId="2C62D0CE" w14:textId="3CFEA328" w:rsidR="00D428D4" w:rsidRPr="00D617E2" w:rsidRDefault="00D428D4" w:rsidP="00D428D4">
      <w:pPr>
        <w:jc w:val="both"/>
        <w:rPr>
          <w:rFonts w:ascii="Calibri" w:hAnsi="Calibri" w:cs="Calibri"/>
          <w:color w:val="000000"/>
        </w:rPr>
      </w:pPr>
      <w:r w:rsidRPr="00D617E2">
        <w:rPr>
          <w:rFonts w:ascii="Calibri" w:hAnsi="Calibri" w:cs="Calibri"/>
          <w:color w:val="000000"/>
        </w:rPr>
        <w:t>Additional signs of emotional and physical symptoms are shown below.</w:t>
      </w:r>
    </w:p>
    <w:p w14:paraId="7AF1AC01" w14:textId="77777777" w:rsidR="004B25E0" w:rsidRPr="00D617E2" w:rsidRDefault="004B25E0" w:rsidP="00D428D4">
      <w:pPr>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495ACE" w:rsidRPr="00D617E2" w14:paraId="6D42C93E" w14:textId="77777777" w:rsidTr="003E3056">
        <w:trPr>
          <w:trHeight w:val="483"/>
        </w:trPr>
        <w:tc>
          <w:tcPr>
            <w:tcW w:w="5382" w:type="dxa"/>
            <w:shd w:val="clear" w:color="auto" w:fill="F2F2F2" w:themeFill="background1" w:themeFillShade="F2"/>
            <w:vAlign w:val="center"/>
          </w:tcPr>
          <w:p w14:paraId="718428CA" w14:textId="77777777" w:rsidR="00D428D4" w:rsidRPr="00D617E2" w:rsidRDefault="00D428D4" w:rsidP="003E3056">
            <w:pPr>
              <w:jc w:val="center"/>
              <w:rPr>
                <w:rFonts w:ascii="Calibri" w:eastAsia="Calibri" w:hAnsi="Calibri" w:cs="Calibri"/>
                <w:color w:val="000000"/>
                <w:sz w:val="22"/>
                <w:szCs w:val="22"/>
                <w:lang w:eastAsia="en-US"/>
              </w:rPr>
            </w:pPr>
            <w:r w:rsidRPr="00D617E2">
              <w:rPr>
                <w:rFonts w:ascii="Calibri" w:eastAsia="Calibri" w:hAnsi="Calibri" w:cs="Calibri"/>
                <w:b/>
                <w:color w:val="000000"/>
                <w:sz w:val="22"/>
                <w:szCs w:val="22"/>
                <w:lang w:eastAsia="en-US"/>
              </w:rPr>
              <w:t>Emotional signs</w:t>
            </w:r>
          </w:p>
        </w:tc>
        <w:tc>
          <w:tcPr>
            <w:tcW w:w="3634" w:type="dxa"/>
            <w:shd w:val="clear" w:color="auto" w:fill="F2F2F2" w:themeFill="background1" w:themeFillShade="F2"/>
            <w:vAlign w:val="center"/>
          </w:tcPr>
          <w:p w14:paraId="761DB8AD" w14:textId="77777777" w:rsidR="00D428D4" w:rsidRPr="00D617E2" w:rsidRDefault="00D428D4" w:rsidP="003E3056">
            <w:pPr>
              <w:jc w:val="center"/>
              <w:rPr>
                <w:rFonts w:ascii="Calibri" w:eastAsia="Calibri" w:hAnsi="Calibri" w:cs="Calibri"/>
                <w:color w:val="000000"/>
                <w:sz w:val="22"/>
                <w:szCs w:val="22"/>
                <w:lang w:eastAsia="en-US"/>
              </w:rPr>
            </w:pPr>
            <w:r w:rsidRPr="00D617E2">
              <w:rPr>
                <w:rFonts w:ascii="Calibri" w:eastAsia="Calibri" w:hAnsi="Calibri" w:cs="Calibri"/>
                <w:b/>
                <w:color w:val="000000"/>
                <w:sz w:val="22"/>
                <w:szCs w:val="22"/>
                <w:lang w:eastAsia="en-US"/>
              </w:rPr>
              <w:t>Physical signs</w:t>
            </w:r>
          </w:p>
        </w:tc>
      </w:tr>
      <w:tr w:rsidR="00495ACE" w:rsidRPr="00D617E2" w14:paraId="39FF751B" w14:textId="77777777" w:rsidTr="006D743E">
        <w:tc>
          <w:tcPr>
            <w:tcW w:w="5382" w:type="dxa"/>
            <w:shd w:val="clear" w:color="auto" w:fill="FFFFFF" w:themeFill="background1"/>
          </w:tcPr>
          <w:p w14:paraId="362F4E3A"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Being overly affectionate or knowledgeable in a sexual way inappropriate to the child's age or stage of development</w:t>
            </w:r>
          </w:p>
          <w:p w14:paraId="4FD8E6E7"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 xml:space="preserve">Personality changes, such as becoming insecure or clingy </w:t>
            </w:r>
          </w:p>
          <w:p w14:paraId="4F1F11F8"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Regressing to younger behaviour patterns, such as thumb sucking or bringing out discarded cuddly toys</w:t>
            </w:r>
          </w:p>
          <w:p w14:paraId="76014011"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Sudden loss of appetite or compulsive eating</w:t>
            </w:r>
          </w:p>
          <w:p w14:paraId="2903B860"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Being isolated or withdrawn</w:t>
            </w:r>
          </w:p>
          <w:p w14:paraId="0EC4F972"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Inability to concentrate</w:t>
            </w:r>
          </w:p>
          <w:p w14:paraId="35A2313A" w14:textId="77777777"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Lack of trust or fear of someone they know well, such as not wanting to be alone with a carer</w:t>
            </w:r>
          </w:p>
          <w:p w14:paraId="2A475B5C" w14:textId="143D6495" w:rsidR="00D428D4" w:rsidRPr="00D617E2" w:rsidRDefault="00D428D4" w:rsidP="00BE4998">
            <w:pPr>
              <w:pStyle w:val="ListParagraph"/>
              <w:numPr>
                <w:ilvl w:val="0"/>
                <w:numId w:val="236"/>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Becoming worried about clothing being removed</w:t>
            </w:r>
            <w:r w:rsidR="00126BB0" w:rsidRPr="00D617E2">
              <w:rPr>
                <w:rFonts w:ascii="Calibri" w:eastAsia="Calibri" w:hAnsi="Calibri" w:cs="Calibri"/>
                <w:color w:val="000000"/>
                <w:szCs w:val="22"/>
                <w:lang w:eastAsia="en-US"/>
              </w:rPr>
              <w:t>.</w:t>
            </w:r>
          </w:p>
        </w:tc>
        <w:tc>
          <w:tcPr>
            <w:tcW w:w="3634" w:type="dxa"/>
            <w:shd w:val="clear" w:color="auto" w:fill="FFFFFF" w:themeFill="background1"/>
          </w:tcPr>
          <w:p w14:paraId="0E88915F" w14:textId="77777777" w:rsidR="00D428D4" w:rsidRPr="00D617E2" w:rsidRDefault="00D428D4" w:rsidP="00BE4998">
            <w:pPr>
              <w:pStyle w:val="ListParagraph"/>
              <w:numPr>
                <w:ilvl w:val="0"/>
                <w:numId w:val="236"/>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Bruises</w:t>
            </w:r>
          </w:p>
          <w:p w14:paraId="283D9ECA" w14:textId="77777777" w:rsidR="00D428D4" w:rsidRPr="00D617E2" w:rsidRDefault="00D428D4" w:rsidP="00BE4998">
            <w:pPr>
              <w:pStyle w:val="ListParagraph"/>
              <w:numPr>
                <w:ilvl w:val="0"/>
                <w:numId w:val="236"/>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Bleeding, discharge, pains or soreness in their genital or anal area</w:t>
            </w:r>
          </w:p>
          <w:p w14:paraId="5F01647A" w14:textId="77777777" w:rsidR="00D428D4" w:rsidRPr="00D617E2" w:rsidRDefault="00D428D4" w:rsidP="00BE4998">
            <w:pPr>
              <w:pStyle w:val="ListParagraph"/>
              <w:numPr>
                <w:ilvl w:val="0"/>
                <w:numId w:val="236"/>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Sexually transmitted infections</w:t>
            </w:r>
          </w:p>
          <w:p w14:paraId="537885E5" w14:textId="12486499" w:rsidR="00D428D4" w:rsidRPr="00D617E2" w:rsidRDefault="00D428D4" w:rsidP="00BE4998">
            <w:pPr>
              <w:pStyle w:val="ListParagraph"/>
              <w:numPr>
                <w:ilvl w:val="0"/>
                <w:numId w:val="236"/>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Pregnancy</w:t>
            </w:r>
            <w:r w:rsidR="00126BB0" w:rsidRPr="00D617E2">
              <w:rPr>
                <w:rFonts w:ascii="Calibri" w:eastAsia="Calibri" w:hAnsi="Calibri" w:cs="Calibri"/>
                <w:color w:val="000000"/>
                <w:szCs w:val="22"/>
                <w:lang w:eastAsia="en-US"/>
              </w:rPr>
              <w:t>.</w:t>
            </w:r>
          </w:p>
          <w:p w14:paraId="51B57968" w14:textId="77777777" w:rsidR="00D428D4" w:rsidRPr="00D617E2" w:rsidRDefault="00D428D4" w:rsidP="00A055B2">
            <w:pPr>
              <w:rPr>
                <w:rFonts w:ascii="Calibri" w:eastAsia="Calibri" w:hAnsi="Calibri" w:cs="Calibri"/>
                <w:color w:val="000000"/>
                <w:sz w:val="22"/>
                <w:szCs w:val="22"/>
                <w:lang w:eastAsia="en-US"/>
              </w:rPr>
            </w:pPr>
          </w:p>
        </w:tc>
      </w:tr>
    </w:tbl>
    <w:p w14:paraId="37DC5E9E" w14:textId="77777777" w:rsidR="002C0BD0" w:rsidRPr="00D617E2" w:rsidRDefault="002C0BD0"/>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495ACE" w:rsidRPr="00D617E2" w14:paraId="5EC7F0A8" w14:textId="77777777" w:rsidTr="006D743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83C5CFC" w14:textId="0FC3DA48" w:rsidR="00D428D4" w:rsidRPr="00D617E2" w:rsidRDefault="00D428D4" w:rsidP="00F4485C">
            <w:pPr>
              <w:autoSpaceDE w:val="0"/>
              <w:autoSpaceDN w:val="0"/>
              <w:adjustRightInd w:val="0"/>
              <w:jc w:val="both"/>
              <w:rPr>
                <w:rFonts w:ascii="Calibri" w:eastAsia="Calibri" w:hAnsi="Calibri" w:cs="Calibri"/>
                <w:color w:val="000000"/>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sexual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2C0BD0"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1E1AB48E" w14:textId="77777777" w:rsidR="00731690" w:rsidRPr="00D617E2" w:rsidRDefault="00731690" w:rsidP="002C0BD0">
      <w:pPr>
        <w:rPr>
          <w:rStyle w:val="Heading2Char"/>
          <w:rFonts w:ascii="Calibri" w:hAnsi="Calibri" w:cs="Calibri"/>
          <w:bCs/>
          <w:sz w:val="24"/>
          <w:szCs w:val="22"/>
        </w:rPr>
      </w:pPr>
      <w:bookmarkStart w:id="38" w:name="_Toc119397331"/>
    </w:p>
    <w:p w14:paraId="38EA82B0" w14:textId="58722DB8" w:rsidR="00D428D4" w:rsidRPr="00D617E2" w:rsidRDefault="00D428D4" w:rsidP="002C0BD0">
      <w:pPr>
        <w:rPr>
          <w:rFonts w:ascii="Calibri" w:hAnsi="Calibri" w:cs="Calibri"/>
          <w:bCs/>
          <w:color w:val="000000"/>
          <w:sz w:val="22"/>
          <w:szCs w:val="22"/>
        </w:rPr>
      </w:pPr>
      <w:r w:rsidRPr="00D617E2">
        <w:rPr>
          <w:rStyle w:val="Heading2Char"/>
          <w:rFonts w:ascii="Calibri" w:hAnsi="Calibri" w:cs="Calibri"/>
          <w:bCs/>
          <w:sz w:val="24"/>
          <w:szCs w:val="22"/>
        </w:rPr>
        <w:t>Neglect</w:t>
      </w:r>
      <w:bookmarkEnd w:id="38"/>
      <w:r w:rsidRPr="00D617E2">
        <w:rPr>
          <w:rFonts w:ascii="Calibri" w:hAnsi="Calibri" w:cs="Calibri"/>
          <w:bCs/>
          <w:color w:val="000000"/>
          <w:sz w:val="22"/>
          <w:szCs w:val="22"/>
        </w:rPr>
        <w:t xml:space="preserve"> </w:t>
      </w:r>
    </w:p>
    <w:p w14:paraId="258996E8" w14:textId="1C101B4D" w:rsidR="00D428D4" w:rsidRPr="00D617E2" w:rsidRDefault="00D428D4" w:rsidP="00E166D7">
      <w:pPr>
        <w:jc w:val="both"/>
        <w:rPr>
          <w:rFonts w:ascii="Calibri" w:eastAsia="Calibri" w:hAnsi="Calibri" w:cs="Calibri"/>
        </w:rPr>
      </w:pPr>
      <w:r w:rsidRPr="00D617E2">
        <w:rPr>
          <w:rFonts w:ascii="Calibri" w:eastAsia="Calibri" w:hAnsi="Calibri" w:cs="Calibri"/>
          <w:i/>
        </w:rPr>
        <w:t>Working together to safeguard children</w:t>
      </w:r>
      <w:r w:rsidRPr="00D617E2">
        <w:rPr>
          <w:rFonts w:ascii="Calibri" w:eastAsia="Calibri" w:hAnsi="Calibri" w:cs="Calibri"/>
        </w:rPr>
        <w:t xml:space="preserve"> defines neglect as</w:t>
      </w:r>
      <w:r w:rsidR="00E166D7" w:rsidRPr="00D617E2">
        <w:rPr>
          <w:rFonts w:ascii="Calibri" w:eastAsia="Calibri" w:hAnsi="Calibri" w:cs="Calibri"/>
        </w:rPr>
        <w:t xml:space="preserve"> ‘t</w:t>
      </w:r>
      <w:r w:rsidRPr="00D617E2">
        <w:rPr>
          <w:rFonts w:ascii="Calibri" w:eastAsia="Calibri" w:hAnsi="Calibri" w:cs="Calibri"/>
        </w:rPr>
        <w:t>he persistent failure to meet a child’s basic physical and/or psychological needs, likely to result in the serious impairment of the child’s health or development.</w:t>
      </w:r>
      <w:r w:rsidR="00E166D7" w:rsidRPr="00D617E2">
        <w:rPr>
          <w:rFonts w:ascii="Calibri" w:eastAsia="Calibri" w:hAnsi="Calibri" w:cs="Calibri"/>
        </w:rPr>
        <w:t>’</w:t>
      </w:r>
      <w:r w:rsidRPr="00D617E2">
        <w:rPr>
          <w:rFonts w:ascii="Calibri" w:eastAsia="Calibri" w:hAnsi="Calibri" w:cs="Calibri"/>
        </w:rPr>
        <w:t xml:space="preserve"> </w:t>
      </w:r>
    </w:p>
    <w:p w14:paraId="2A6EFA67" w14:textId="77777777" w:rsidR="00D428D4" w:rsidRPr="00D617E2" w:rsidRDefault="00D428D4" w:rsidP="00D428D4">
      <w:pPr>
        <w:jc w:val="both"/>
        <w:rPr>
          <w:rFonts w:ascii="Calibri" w:eastAsia="Calibri" w:hAnsi="Calibri" w:cs="Calibri"/>
        </w:rPr>
      </w:pPr>
    </w:p>
    <w:p w14:paraId="7E891D20" w14:textId="06026BA6" w:rsidR="00D428D4" w:rsidRPr="00D617E2" w:rsidRDefault="00D428D4" w:rsidP="00D428D4">
      <w:pPr>
        <w:jc w:val="both"/>
        <w:rPr>
          <w:rFonts w:ascii="Calibri" w:eastAsia="Calibri" w:hAnsi="Calibri" w:cs="Calibri"/>
        </w:rPr>
      </w:pPr>
      <w:r w:rsidRPr="00D617E2">
        <w:rPr>
          <w:rFonts w:ascii="Calibri" w:eastAsia="Calibri" w:hAnsi="Calibri" w:cs="Calibri"/>
        </w:rPr>
        <w:t xml:space="preserve">Neglect may occur during pregnancy as a result of maternal substance abuse. Once a child is born, neglect may </w:t>
      </w:r>
      <w:r w:rsidR="005E3CEC" w:rsidRPr="00D617E2">
        <w:rPr>
          <w:rFonts w:ascii="Calibri" w:eastAsia="Calibri" w:hAnsi="Calibri" w:cs="Calibri"/>
        </w:rPr>
        <w:t>involve</w:t>
      </w:r>
      <w:r w:rsidRPr="00D617E2">
        <w:rPr>
          <w:rFonts w:ascii="Calibri" w:eastAsia="Calibri" w:hAnsi="Calibri" w:cs="Calibri"/>
        </w:rPr>
        <w:t xml:space="preserve"> adults involved in the care of the child failing to:</w:t>
      </w:r>
    </w:p>
    <w:p w14:paraId="4DB90509" w14:textId="77777777" w:rsidR="00D428D4" w:rsidRPr="00D617E2" w:rsidRDefault="00D428D4" w:rsidP="00BE4998">
      <w:pPr>
        <w:pStyle w:val="ListParagraph"/>
        <w:numPr>
          <w:ilvl w:val="0"/>
          <w:numId w:val="239"/>
        </w:numPr>
        <w:spacing w:after="200"/>
        <w:contextualSpacing/>
        <w:jc w:val="both"/>
        <w:rPr>
          <w:rFonts w:ascii="Calibri" w:hAnsi="Calibri" w:cs="Calibri"/>
        </w:rPr>
      </w:pPr>
      <w:r w:rsidRPr="00D617E2">
        <w:rPr>
          <w:rFonts w:ascii="Calibri" w:hAnsi="Calibri" w:cs="Calibri"/>
        </w:rPr>
        <w:t>Provide adequate food, clothing and shelter (including exclusion from home or abandonment)</w:t>
      </w:r>
    </w:p>
    <w:p w14:paraId="4E0308E7" w14:textId="77777777" w:rsidR="00D428D4" w:rsidRPr="00D617E2" w:rsidRDefault="00D428D4" w:rsidP="00BE4998">
      <w:pPr>
        <w:pStyle w:val="ListParagraph"/>
        <w:numPr>
          <w:ilvl w:val="0"/>
          <w:numId w:val="239"/>
        </w:numPr>
        <w:spacing w:after="200"/>
        <w:contextualSpacing/>
        <w:jc w:val="both"/>
        <w:rPr>
          <w:rFonts w:ascii="Calibri" w:hAnsi="Calibri" w:cs="Calibri"/>
        </w:rPr>
      </w:pPr>
      <w:r w:rsidRPr="00D617E2">
        <w:rPr>
          <w:rFonts w:ascii="Calibri" w:hAnsi="Calibri" w:cs="Calibri"/>
        </w:rPr>
        <w:t>Protect them from physical harm or danger</w:t>
      </w:r>
    </w:p>
    <w:p w14:paraId="65796F91" w14:textId="77777777" w:rsidR="00D428D4" w:rsidRPr="00D617E2" w:rsidRDefault="00D428D4" w:rsidP="00BE4998">
      <w:pPr>
        <w:pStyle w:val="ListParagraph"/>
        <w:numPr>
          <w:ilvl w:val="0"/>
          <w:numId w:val="239"/>
        </w:numPr>
        <w:spacing w:after="200"/>
        <w:contextualSpacing/>
        <w:jc w:val="both"/>
        <w:rPr>
          <w:rFonts w:ascii="Calibri" w:hAnsi="Calibri" w:cs="Calibri"/>
        </w:rPr>
      </w:pPr>
      <w:r w:rsidRPr="00D617E2">
        <w:rPr>
          <w:rFonts w:ascii="Calibri" w:hAnsi="Calibri" w:cs="Calibri"/>
        </w:rPr>
        <w:lastRenderedPageBreak/>
        <w:t>Ensure adequate supervision (including the use of inadequate caregivers)</w:t>
      </w:r>
    </w:p>
    <w:p w14:paraId="7EB9EBDB" w14:textId="77777777" w:rsidR="00D428D4" w:rsidRPr="00D617E2" w:rsidRDefault="00D428D4" w:rsidP="00BE4998">
      <w:pPr>
        <w:pStyle w:val="ListParagraph"/>
        <w:numPr>
          <w:ilvl w:val="0"/>
          <w:numId w:val="239"/>
        </w:numPr>
        <w:spacing w:after="200"/>
        <w:contextualSpacing/>
        <w:jc w:val="both"/>
        <w:rPr>
          <w:rFonts w:ascii="Calibri" w:hAnsi="Calibri" w:cs="Calibri"/>
        </w:rPr>
      </w:pPr>
      <w:r w:rsidRPr="00D617E2">
        <w:rPr>
          <w:rFonts w:ascii="Calibri" w:hAnsi="Calibri" w:cs="Calibri"/>
        </w:rPr>
        <w:t>Ensure access to appropriate medical care or treatment</w:t>
      </w:r>
    </w:p>
    <w:p w14:paraId="3D9A3D20" w14:textId="77777777" w:rsidR="00D428D4" w:rsidRPr="00D617E2" w:rsidRDefault="00D428D4" w:rsidP="00BE4998">
      <w:pPr>
        <w:pStyle w:val="ListParagraph"/>
        <w:numPr>
          <w:ilvl w:val="0"/>
          <w:numId w:val="239"/>
        </w:numPr>
        <w:spacing w:after="200"/>
        <w:contextualSpacing/>
        <w:jc w:val="both"/>
        <w:rPr>
          <w:rFonts w:ascii="Calibri" w:hAnsi="Calibri" w:cs="Calibri"/>
          <w:sz w:val="28"/>
        </w:rPr>
      </w:pPr>
      <w:r w:rsidRPr="00D617E2">
        <w:rPr>
          <w:rFonts w:ascii="Calibri" w:hAnsi="Calibri" w:cs="Calibri"/>
        </w:rPr>
        <w:t>Respond to their basic emotional needs.</w:t>
      </w:r>
    </w:p>
    <w:p w14:paraId="6127C52C" w14:textId="6C2BF9C5" w:rsidR="00D428D4" w:rsidRPr="00D617E2" w:rsidRDefault="005C76AD" w:rsidP="00D428D4">
      <w:pPr>
        <w:jc w:val="both"/>
        <w:rPr>
          <w:rFonts w:ascii="Calibri" w:eastAsia="Arial" w:hAnsi="Calibri" w:cs="Calibri"/>
        </w:rPr>
      </w:pPr>
      <w:r w:rsidRPr="00D617E2">
        <w:rPr>
          <w:rFonts w:ascii="Calibri" w:hAnsi="Calibri"/>
        </w:rPr>
        <w:t>The NSPCC statistics briefing for 2024 has</w:t>
      </w:r>
      <w:r w:rsidR="00D428D4" w:rsidRPr="00D617E2">
        <w:rPr>
          <w:rFonts w:ascii="Calibri" w:hAnsi="Calibri"/>
        </w:rPr>
        <w:t xml:space="preserve"> found neglect </w:t>
      </w:r>
      <w:r w:rsidRPr="00D617E2">
        <w:rPr>
          <w:rFonts w:ascii="Calibri" w:hAnsi="Calibri"/>
        </w:rPr>
        <w:t xml:space="preserve">continues </w:t>
      </w:r>
      <w:r w:rsidR="00D428D4" w:rsidRPr="00D617E2">
        <w:rPr>
          <w:rFonts w:ascii="Calibri" w:hAnsi="Calibri"/>
        </w:rPr>
        <w:t>to be the most common form of abuse, with one in ten children in the UK having been neglected.</w:t>
      </w:r>
      <w:r w:rsidR="00F96074" w:rsidRPr="00D617E2">
        <w:rPr>
          <w:rFonts w:ascii="Calibri" w:hAnsi="Calibri"/>
        </w:rPr>
        <w:t xml:space="preserve"> </w:t>
      </w:r>
      <w:r w:rsidR="00D428D4" w:rsidRPr="00D617E2">
        <w:rPr>
          <w:rFonts w:ascii="Calibri" w:hAnsi="Calibri"/>
        </w:rPr>
        <w:t>Concerns around neglect have been identified for half of children who are the subject of a child protection plan or on a child protection register in the UK</w:t>
      </w:r>
      <w:r w:rsidR="00586017" w:rsidRPr="00D617E2">
        <w:rPr>
          <w:rFonts w:ascii="Calibri" w:hAnsi="Calibri"/>
        </w:rPr>
        <w:t xml:space="preserve">. </w:t>
      </w:r>
      <w:r w:rsidR="00D428D4" w:rsidRPr="00D617E2">
        <w:rPr>
          <w:rFonts w:ascii="Calibri" w:hAnsi="Calibri"/>
        </w:rPr>
        <w:t>Younger children are more likely than older children to be the subject of a child protection plan in England because of neglect, although research suggests that the neglect of older children is more likely to go overlooked.</w:t>
      </w:r>
    </w:p>
    <w:p w14:paraId="4DC40CF0" w14:textId="77777777" w:rsidR="00D428D4" w:rsidRPr="00D617E2" w:rsidRDefault="00D428D4" w:rsidP="00D428D4">
      <w:pPr>
        <w:jc w:val="both"/>
        <w:rPr>
          <w:rFonts w:ascii="Calibri" w:eastAsia="Arial" w:hAnsi="Calibri" w:cs="Calibri"/>
        </w:rPr>
      </w:pPr>
    </w:p>
    <w:p w14:paraId="753138DD" w14:textId="4AD2D9A1" w:rsidR="00D428D4" w:rsidRPr="00D617E2" w:rsidRDefault="00D428D4" w:rsidP="00D428D4">
      <w:pPr>
        <w:jc w:val="both"/>
        <w:rPr>
          <w:rFonts w:ascii="Calibri" w:eastAsia="Arial" w:hAnsi="Calibri" w:cs="Calibri"/>
        </w:rPr>
      </w:pPr>
      <w:r w:rsidRPr="00D617E2">
        <w:rPr>
          <w:rFonts w:ascii="Calibri" w:eastAsia="Arial" w:hAnsi="Calibri" w:cs="Calibri"/>
        </w:rPr>
        <w:t xml:space="preserve">Signs of neglect include a child persistently arriving at nursery unwashed or unkempt, wearing clothes that are too small (especially shoes that may restrict the child’s growth or hurt them), arriving at nursery in the same nappy they went home </w:t>
      </w:r>
      <w:r w:rsidR="005E3CEC" w:rsidRPr="00D617E2">
        <w:rPr>
          <w:rFonts w:ascii="Calibri" w:eastAsia="Arial" w:hAnsi="Calibri" w:cs="Calibri"/>
        </w:rPr>
        <w:t>in,</w:t>
      </w:r>
      <w:r w:rsidRPr="00D617E2">
        <w:rPr>
          <w:rFonts w:ascii="Calibri" w:eastAsia="Arial" w:hAnsi="Calibri" w:cs="Calibri"/>
        </w:rPr>
        <w:t xml:space="preserve">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7C5F62C7" w14:textId="77777777" w:rsidR="00D428D4" w:rsidRPr="00D617E2" w:rsidRDefault="00D428D4" w:rsidP="00D428D4">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052F14DA"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5D6D18" w14:textId="0110C45E" w:rsidR="00D428D4" w:rsidRPr="00D617E2" w:rsidRDefault="00D428D4" w:rsidP="00F4485C">
            <w:pPr>
              <w:autoSpaceDE w:val="0"/>
              <w:autoSpaceDN w:val="0"/>
              <w:adjustRightInd w:val="0"/>
              <w:jc w:val="both"/>
              <w:rPr>
                <w:rFonts w:ascii="Calibri" w:eastAsia="Calibri"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neglect</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2C0BD0"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7A3FAEA8" w14:textId="77777777" w:rsidR="00D428D4" w:rsidRPr="00D617E2" w:rsidRDefault="00D428D4" w:rsidP="00D428D4">
      <w:pPr>
        <w:autoSpaceDE w:val="0"/>
        <w:autoSpaceDN w:val="0"/>
        <w:adjustRightInd w:val="0"/>
        <w:jc w:val="both"/>
        <w:rPr>
          <w:rFonts w:ascii="Calibri" w:eastAsia="Calibri" w:hAnsi="Calibri" w:cs="Calibri"/>
          <w:color w:val="000000"/>
        </w:rPr>
      </w:pPr>
    </w:p>
    <w:p w14:paraId="781C5D76" w14:textId="77777777" w:rsidR="00D428D4" w:rsidRPr="00D617E2" w:rsidRDefault="00D428D4" w:rsidP="002C0BD0">
      <w:pPr>
        <w:rPr>
          <w:rFonts w:ascii="Calibri" w:eastAsia="Calibri" w:hAnsi="Calibri" w:cs="Calibri"/>
          <w:b/>
          <w:bCs/>
          <w:color w:val="000000"/>
        </w:rPr>
      </w:pPr>
      <w:bookmarkStart w:id="39" w:name="_Toc119397332"/>
      <w:r w:rsidRPr="00D617E2">
        <w:rPr>
          <w:rFonts w:ascii="Calibri" w:eastAsia="Calibri" w:hAnsi="Calibri" w:cs="Calibri"/>
          <w:b/>
          <w:bCs/>
          <w:color w:val="000000"/>
        </w:rPr>
        <w:t>Domestic abuse</w:t>
      </w:r>
      <w:bookmarkEnd w:id="39"/>
    </w:p>
    <w:p w14:paraId="733A7093" w14:textId="77777777" w:rsidR="00D428D4" w:rsidRPr="00D617E2" w:rsidRDefault="00D428D4" w:rsidP="00D428D4">
      <w:pPr>
        <w:jc w:val="both"/>
        <w:rPr>
          <w:rFonts w:ascii="Calibri" w:hAnsi="Calibri" w:cs="Calibri"/>
        </w:rPr>
      </w:pPr>
      <w:r w:rsidRPr="00D617E2">
        <w:rPr>
          <w:rFonts w:ascii="Calibri" w:hAnsi="Calibri" w:cs="Calibri"/>
        </w:rPr>
        <w:t>The definition of domestic abuse from the Domestic Abuse Act, 2021 is:</w:t>
      </w:r>
    </w:p>
    <w:p w14:paraId="10BA2E47" w14:textId="77777777" w:rsidR="007160BC" w:rsidRPr="00D617E2" w:rsidRDefault="007160BC" w:rsidP="00667973">
      <w:pPr>
        <w:pStyle w:val="legclearfix"/>
        <w:shd w:val="clear" w:color="auto" w:fill="FFFFFF"/>
        <w:spacing w:before="0" w:beforeAutospacing="0" w:after="0" w:afterAutospacing="0"/>
        <w:ind w:firstLine="360"/>
        <w:jc w:val="both"/>
        <w:rPr>
          <w:rStyle w:val="legds"/>
          <w:rFonts w:ascii="Calibri" w:hAnsi="Calibri" w:cs="Calibri"/>
          <w:i/>
          <w:color w:val="000000"/>
        </w:rPr>
      </w:pPr>
    </w:p>
    <w:p w14:paraId="23FDA938" w14:textId="5CD27408" w:rsidR="00D428D4" w:rsidRPr="00D617E2" w:rsidRDefault="00D428D4" w:rsidP="00667973">
      <w:pPr>
        <w:pStyle w:val="legclearfix"/>
        <w:shd w:val="clear" w:color="auto" w:fill="FFFFFF"/>
        <w:spacing w:before="0" w:beforeAutospacing="0" w:after="0" w:afterAutospacing="0"/>
        <w:ind w:firstLine="360"/>
        <w:jc w:val="both"/>
        <w:rPr>
          <w:rStyle w:val="legds"/>
          <w:rFonts w:ascii="Calibri" w:hAnsi="Calibri" w:cs="Calibri"/>
          <w:i/>
          <w:color w:val="000000"/>
          <w:szCs w:val="28"/>
          <w:lang w:eastAsia="en-US"/>
        </w:rPr>
      </w:pPr>
      <w:r w:rsidRPr="00D617E2">
        <w:rPr>
          <w:rStyle w:val="legds"/>
          <w:rFonts w:ascii="Calibri" w:hAnsi="Calibri" w:cs="Calibri"/>
          <w:i/>
          <w:color w:val="000000"/>
        </w:rPr>
        <w:t>Behaviour of a person (A) towards another person (B) is ‘domestic abuse’ if:</w:t>
      </w:r>
    </w:p>
    <w:p w14:paraId="55519FE3" w14:textId="77777777" w:rsidR="00D428D4" w:rsidRPr="00D617E2" w:rsidRDefault="00D428D4" w:rsidP="00BE4998">
      <w:pPr>
        <w:pStyle w:val="legclearfix"/>
        <w:numPr>
          <w:ilvl w:val="0"/>
          <w:numId w:val="2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 xml:space="preserve">A and B are each aged 16 or over and are personally connected to each other </w:t>
      </w:r>
    </w:p>
    <w:p w14:paraId="376F9970" w14:textId="50CA8634" w:rsidR="00D428D4" w:rsidRPr="00D617E2" w:rsidRDefault="00D428D4" w:rsidP="00BE4998">
      <w:pPr>
        <w:pStyle w:val="legclearfix"/>
        <w:numPr>
          <w:ilvl w:val="0"/>
          <w:numId w:val="215"/>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The behaviour is abusive.</w:t>
      </w:r>
      <w:r w:rsidRPr="00D617E2">
        <w:rPr>
          <w:rFonts w:ascii="Calibri" w:hAnsi="Calibri" w:cs="Calibri"/>
          <w:i/>
          <w:color w:val="000000"/>
        </w:rPr>
        <w:t xml:space="preserve"> </w:t>
      </w:r>
    </w:p>
    <w:p w14:paraId="048B4AB7" w14:textId="77777777" w:rsidR="0013529E" w:rsidRPr="00D617E2" w:rsidRDefault="0013529E" w:rsidP="0013529E">
      <w:pPr>
        <w:pStyle w:val="legclearfix"/>
        <w:shd w:val="clear" w:color="auto" w:fill="FFFFFF"/>
        <w:spacing w:before="0" w:beforeAutospacing="0" w:after="0" w:afterAutospacing="0"/>
        <w:ind w:left="1080"/>
        <w:jc w:val="both"/>
        <w:rPr>
          <w:rFonts w:ascii="Calibri" w:hAnsi="Calibri" w:cs="Calibri"/>
          <w:i/>
          <w:color w:val="000000"/>
        </w:rPr>
      </w:pPr>
    </w:p>
    <w:p w14:paraId="6AE15A98" w14:textId="77777777" w:rsidR="00D428D4" w:rsidRPr="00D617E2" w:rsidRDefault="00D428D4" w:rsidP="00667973">
      <w:pPr>
        <w:pStyle w:val="legclearfix"/>
        <w:shd w:val="clear" w:color="auto" w:fill="FFFFFF"/>
        <w:spacing w:before="0" w:beforeAutospacing="0" w:after="0" w:afterAutospacing="0"/>
        <w:ind w:firstLine="360"/>
        <w:jc w:val="both"/>
        <w:rPr>
          <w:rStyle w:val="legds"/>
          <w:rFonts w:ascii="Calibri" w:hAnsi="Calibri" w:cs="Calibri"/>
          <w:i/>
          <w:color w:val="000000"/>
        </w:rPr>
      </w:pPr>
      <w:r w:rsidRPr="00D617E2">
        <w:rPr>
          <w:rStyle w:val="legds"/>
          <w:rFonts w:ascii="Calibri" w:hAnsi="Calibri" w:cs="Calibri"/>
          <w:i/>
          <w:color w:val="000000"/>
        </w:rPr>
        <w:t>Behaviour is ‘abusive’ if it consists of any of the following:</w:t>
      </w:r>
    </w:p>
    <w:p w14:paraId="625D6CD5" w14:textId="77777777" w:rsidR="00D428D4" w:rsidRPr="00D617E2" w:rsidRDefault="00D428D4" w:rsidP="00BE4998">
      <w:pPr>
        <w:pStyle w:val="legclearfix"/>
        <w:numPr>
          <w:ilvl w:val="0"/>
          <w:numId w:val="214"/>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Physical or sexual abuse</w:t>
      </w:r>
    </w:p>
    <w:p w14:paraId="35250BB5" w14:textId="77777777" w:rsidR="00D428D4" w:rsidRPr="00D617E2" w:rsidRDefault="00D428D4" w:rsidP="00BE4998">
      <w:pPr>
        <w:pStyle w:val="legclearfix"/>
        <w:numPr>
          <w:ilvl w:val="0"/>
          <w:numId w:val="214"/>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Violent or threatening behaviour</w:t>
      </w:r>
    </w:p>
    <w:p w14:paraId="33F30856" w14:textId="0DEEC950" w:rsidR="00EC60FA" w:rsidRPr="00D617E2" w:rsidRDefault="00D428D4" w:rsidP="00BE4998">
      <w:pPr>
        <w:pStyle w:val="legclearfix"/>
        <w:numPr>
          <w:ilvl w:val="0"/>
          <w:numId w:val="214"/>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Controlling or coercive behaviour</w:t>
      </w:r>
    </w:p>
    <w:p w14:paraId="3112C289" w14:textId="77777777" w:rsidR="00D428D4" w:rsidRPr="00D617E2" w:rsidRDefault="00D428D4" w:rsidP="00BE4998">
      <w:pPr>
        <w:pStyle w:val="legclearfix"/>
        <w:numPr>
          <w:ilvl w:val="0"/>
          <w:numId w:val="214"/>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Economic abuse (any behaviour that has a substantial adverse effect on B’s ability to acquire, use or maintain money or other property and/or obtain goods or services)</w:t>
      </w:r>
    </w:p>
    <w:p w14:paraId="506F2F72" w14:textId="7BC41436" w:rsidR="00D428D4" w:rsidRPr="00D617E2" w:rsidRDefault="00D428D4" w:rsidP="00BE4998">
      <w:pPr>
        <w:pStyle w:val="legclearfix"/>
        <w:numPr>
          <w:ilvl w:val="0"/>
          <w:numId w:val="214"/>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Psychological, emotional or other abuse.</w:t>
      </w:r>
    </w:p>
    <w:p w14:paraId="6C9314A8" w14:textId="77777777" w:rsidR="00731690" w:rsidRPr="00D617E2" w:rsidRDefault="00731690" w:rsidP="00731690">
      <w:pPr>
        <w:pStyle w:val="legclearfix"/>
        <w:shd w:val="clear" w:color="auto" w:fill="FFFFFF"/>
        <w:spacing w:before="0" w:beforeAutospacing="0" w:after="0" w:afterAutospacing="0"/>
        <w:jc w:val="both"/>
        <w:rPr>
          <w:rStyle w:val="legds"/>
          <w:rFonts w:ascii="Calibri" w:hAnsi="Calibri" w:cs="Calibri"/>
          <w:i/>
          <w:color w:val="000000"/>
        </w:rPr>
      </w:pPr>
    </w:p>
    <w:p w14:paraId="09FD9D14" w14:textId="0AE61A96" w:rsidR="00D428D4" w:rsidRPr="00D617E2" w:rsidRDefault="00D428D4" w:rsidP="00731690">
      <w:pPr>
        <w:pStyle w:val="legrhs"/>
        <w:shd w:val="clear" w:color="auto" w:fill="FFFFFF"/>
        <w:spacing w:before="0" w:beforeAutospacing="0" w:after="0" w:afterAutospacing="0"/>
        <w:jc w:val="both"/>
        <w:rPr>
          <w:rStyle w:val="legds"/>
          <w:rFonts w:ascii="Calibri" w:hAnsi="Calibri" w:cs="Calibri"/>
          <w:i/>
          <w:color w:val="000000"/>
        </w:rPr>
      </w:pPr>
      <w:r w:rsidRPr="00D617E2">
        <w:rPr>
          <w:rFonts w:ascii="Calibri" w:hAnsi="Calibri" w:cs="Calibri"/>
          <w:i/>
          <w:color w:val="000000"/>
        </w:rPr>
        <w:t>It does not matter whether the behaviour consists of a single incident or a course of conduct.</w:t>
      </w:r>
      <w:r w:rsidRPr="00D617E2">
        <w:rPr>
          <w:rStyle w:val="legds"/>
          <w:rFonts w:ascii="Calibri" w:hAnsi="Calibri" w:cs="Calibri"/>
          <w:i/>
          <w:color w:val="000000"/>
        </w:rPr>
        <w:t xml:space="preserve"> </w:t>
      </w:r>
    </w:p>
    <w:p w14:paraId="3896AFDA" w14:textId="77777777" w:rsidR="00667973" w:rsidRPr="00D617E2" w:rsidRDefault="00667973" w:rsidP="00667973">
      <w:pPr>
        <w:pStyle w:val="legrhs"/>
        <w:shd w:val="clear" w:color="auto" w:fill="FFFFFF"/>
        <w:spacing w:before="0" w:beforeAutospacing="0" w:after="0" w:afterAutospacing="0"/>
        <w:ind w:left="720"/>
        <w:jc w:val="both"/>
        <w:rPr>
          <w:rFonts w:ascii="Calibri" w:hAnsi="Calibri" w:cs="Calibri"/>
          <w:i/>
          <w:color w:val="000000"/>
        </w:rPr>
      </w:pPr>
    </w:p>
    <w:p w14:paraId="617FCCC0" w14:textId="77777777" w:rsidR="00D428D4" w:rsidRPr="00D617E2" w:rsidRDefault="00D428D4" w:rsidP="00D428D4">
      <w:pPr>
        <w:jc w:val="both"/>
        <w:rPr>
          <w:rFonts w:ascii="Calibri" w:hAnsi="Calibri" w:cs="Calibri"/>
        </w:rPr>
      </w:pPr>
      <w:r w:rsidRPr="00D617E2">
        <w:rPr>
          <w:rFonts w:ascii="Calibri" w:hAnsi="Calibri" w:cs="Calibri"/>
        </w:rPr>
        <w:t>Domestic abuse can happen to anyone regardless of gender, age, social background, religion, sexuality or ethnicity and domestic abuse can happen at any stage in a relationship.</w:t>
      </w:r>
    </w:p>
    <w:p w14:paraId="7EDEBC56" w14:textId="77777777" w:rsidR="00D428D4" w:rsidRPr="00D617E2" w:rsidRDefault="00D428D4" w:rsidP="00D428D4">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1A86205F" w14:textId="77777777" w:rsidTr="006D743E">
        <w:tc>
          <w:tcPr>
            <w:tcW w:w="9016" w:type="dxa"/>
            <w:shd w:val="clear" w:color="auto" w:fill="F2F2F2" w:themeFill="background1" w:themeFillShade="F2"/>
          </w:tcPr>
          <w:p w14:paraId="41EC203C" w14:textId="77777777" w:rsidR="00D428D4" w:rsidRPr="00D617E2" w:rsidRDefault="00D428D4" w:rsidP="00F4485C">
            <w:pPr>
              <w:jc w:val="both"/>
              <w:rPr>
                <w:rFonts w:ascii="Calibri" w:eastAsia="Calibri" w:hAnsi="Calibri" w:cs="Calibri"/>
                <w:lang w:eastAsia="en-US"/>
              </w:rPr>
            </w:pPr>
            <w:r w:rsidRPr="00D617E2">
              <w:rPr>
                <w:rFonts w:ascii="Calibri" w:eastAsia="Calibri" w:hAnsi="Calibri" w:cs="Calibri"/>
                <w:lang w:eastAsia="en-US"/>
              </w:rPr>
              <w:t>Signs and symptoms of domestic abuse include:</w:t>
            </w:r>
          </w:p>
          <w:p w14:paraId="1A9D7457" w14:textId="77777777" w:rsidR="00D428D4" w:rsidRPr="00D617E2" w:rsidRDefault="00D428D4" w:rsidP="00BE4998">
            <w:pPr>
              <w:numPr>
                <w:ilvl w:val="0"/>
                <w:numId w:val="196"/>
              </w:numPr>
              <w:contextualSpacing/>
              <w:jc w:val="both"/>
              <w:rPr>
                <w:rFonts w:ascii="Calibri" w:eastAsia="Calibri" w:hAnsi="Calibri" w:cs="Calibri"/>
                <w:lang w:eastAsia="en-US"/>
              </w:rPr>
            </w:pPr>
            <w:r w:rsidRPr="00D617E2">
              <w:rPr>
                <w:rFonts w:ascii="Calibri" w:eastAsia="Calibri" w:hAnsi="Calibri" w:cs="Calibri"/>
                <w:lang w:eastAsia="en-US"/>
              </w:rPr>
              <w:t>Changes in behaviour (for example, becoming very quiet, anxious, frightened, tearful, aggressive, distracted, depressed etc.)</w:t>
            </w:r>
          </w:p>
          <w:p w14:paraId="2584FF94" w14:textId="77777777" w:rsidR="00D428D4" w:rsidRPr="00D617E2" w:rsidRDefault="00D428D4" w:rsidP="00BE4998">
            <w:pPr>
              <w:numPr>
                <w:ilvl w:val="0"/>
                <w:numId w:val="196"/>
              </w:numPr>
              <w:contextualSpacing/>
              <w:jc w:val="both"/>
              <w:rPr>
                <w:rFonts w:ascii="Calibri" w:eastAsia="Calibri" w:hAnsi="Calibri" w:cs="Calibri"/>
                <w:lang w:eastAsia="en-US"/>
              </w:rPr>
            </w:pPr>
            <w:r w:rsidRPr="00D617E2">
              <w:rPr>
                <w:rFonts w:ascii="Calibri" w:eastAsia="Calibri" w:hAnsi="Calibri" w:cs="Calibri"/>
                <w:lang w:eastAsia="en-US"/>
              </w:rPr>
              <w:lastRenderedPageBreak/>
              <w:t>Visible bruising or single, or repeated, injury with unlikely explanations</w:t>
            </w:r>
          </w:p>
          <w:p w14:paraId="7A4D9FA9" w14:textId="77777777" w:rsidR="00D428D4" w:rsidRPr="00D617E2" w:rsidRDefault="00D428D4" w:rsidP="00BE4998">
            <w:pPr>
              <w:numPr>
                <w:ilvl w:val="0"/>
                <w:numId w:val="196"/>
              </w:numPr>
              <w:contextualSpacing/>
              <w:jc w:val="both"/>
              <w:rPr>
                <w:rFonts w:ascii="Calibri" w:eastAsia="Calibri" w:hAnsi="Calibri" w:cs="Calibri"/>
                <w:lang w:eastAsia="en-US"/>
              </w:rPr>
            </w:pPr>
            <w:r w:rsidRPr="00D617E2">
              <w:rPr>
                <w:rFonts w:ascii="Calibri" w:eastAsia="Calibri" w:hAnsi="Calibri" w:cs="Calibri"/>
                <w:lang w:eastAsia="en-US"/>
              </w:rPr>
              <w:t>Change in the manner of dress (for example, clothes to hide injuries that do not suit the weather)</w:t>
            </w:r>
          </w:p>
          <w:p w14:paraId="0EF320DE" w14:textId="77777777" w:rsidR="00D428D4" w:rsidRPr="00D617E2" w:rsidRDefault="00D428D4" w:rsidP="00BE4998">
            <w:pPr>
              <w:numPr>
                <w:ilvl w:val="0"/>
                <w:numId w:val="196"/>
              </w:numPr>
              <w:contextualSpacing/>
              <w:jc w:val="both"/>
              <w:rPr>
                <w:rFonts w:ascii="Calibri" w:eastAsia="Calibri" w:hAnsi="Calibri" w:cs="Calibri"/>
                <w:lang w:eastAsia="en-US"/>
              </w:rPr>
            </w:pPr>
            <w:r w:rsidRPr="00D617E2">
              <w:rPr>
                <w:rFonts w:ascii="Calibri" w:eastAsia="Calibri" w:hAnsi="Calibri" w:cs="Calibri"/>
                <w:lang w:eastAsia="en-US"/>
              </w:rPr>
              <w:t>Stalking, including excessive phone calls or messages</w:t>
            </w:r>
          </w:p>
          <w:p w14:paraId="20408B8A" w14:textId="77777777" w:rsidR="00D428D4" w:rsidRPr="00D617E2" w:rsidRDefault="00D428D4" w:rsidP="00BE4998">
            <w:pPr>
              <w:numPr>
                <w:ilvl w:val="0"/>
                <w:numId w:val="196"/>
              </w:numPr>
              <w:contextualSpacing/>
              <w:jc w:val="both"/>
              <w:rPr>
                <w:rFonts w:ascii="Calibri" w:eastAsia="Calibri" w:hAnsi="Calibri" w:cs="Calibri"/>
                <w:lang w:eastAsia="en-US"/>
              </w:rPr>
            </w:pPr>
            <w:r w:rsidRPr="00D617E2">
              <w:rPr>
                <w:rFonts w:ascii="Calibri" w:eastAsia="Calibri" w:hAnsi="Calibri" w:cs="Calibri"/>
                <w:lang w:eastAsia="en-US"/>
              </w:rPr>
              <w:t>Partner or ex-partner exerting an unusual amount of control or demands over work schedule</w:t>
            </w:r>
          </w:p>
          <w:p w14:paraId="6735EB06" w14:textId="77777777" w:rsidR="00D428D4" w:rsidRPr="00D617E2" w:rsidRDefault="00D428D4" w:rsidP="00BE4998">
            <w:pPr>
              <w:numPr>
                <w:ilvl w:val="0"/>
                <w:numId w:val="196"/>
              </w:numPr>
              <w:contextualSpacing/>
              <w:jc w:val="both"/>
              <w:rPr>
                <w:rFonts w:ascii="Calibri" w:eastAsia="Calibri" w:hAnsi="Calibri" w:cs="Calibri"/>
                <w:sz w:val="22"/>
                <w:szCs w:val="22"/>
                <w:lang w:eastAsia="en-US"/>
              </w:rPr>
            </w:pPr>
            <w:r w:rsidRPr="00D617E2">
              <w:rPr>
                <w:rFonts w:ascii="Calibri" w:eastAsia="Calibri" w:hAnsi="Calibri" w:cs="Calibri"/>
                <w:lang w:eastAsia="en-US"/>
              </w:rPr>
              <w:t>Frequent lateness or absence from work.</w:t>
            </w:r>
          </w:p>
        </w:tc>
      </w:tr>
    </w:tbl>
    <w:p w14:paraId="2694922A" w14:textId="77777777" w:rsidR="00D428D4" w:rsidRPr="00D617E2" w:rsidRDefault="00D428D4" w:rsidP="00D428D4">
      <w:pPr>
        <w:jc w:val="both"/>
        <w:rPr>
          <w:rFonts w:ascii="Calibri" w:hAnsi="Calibri" w:cs="Calibri"/>
        </w:rPr>
      </w:pPr>
    </w:p>
    <w:p w14:paraId="2CB80AD5" w14:textId="3B037250" w:rsidR="00D428D4" w:rsidRPr="00D617E2" w:rsidRDefault="00D428D4" w:rsidP="00D428D4">
      <w:pPr>
        <w:jc w:val="both"/>
        <w:rPr>
          <w:rFonts w:ascii="Calibri" w:hAnsi="Calibri" w:cs="Calibri"/>
        </w:rPr>
      </w:pPr>
      <w:r w:rsidRPr="00D617E2">
        <w:rPr>
          <w:rFonts w:ascii="Calibri" w:hAnsi="Calibri" w:cs="Calibri"/>
        </w:rPr>
        <w:t>All children can witness and be adversely affected by domestic abuse in the context of their home life</w:t>
      </w:r>
      <w:r w:rsidR="00586017" w:rsidRPr="00D617E2">
        <w:rPr>
          <w:rFonts w:ascii="Calibri" w:hAnsi="Calibri" w:cs="Calibri"/>
        </w:rPr>
        <w:t xml:space="preserve">. </w:t>
      </w:r>
      <w:r w:rsidRPr="00D617E2">
        <w:rPr>
          <w:rFonts w:ascii="Calibri" w:hAnsi="Calibri" w:cs="Calibri"/>
        </w:rPr>
        <w:t xml:space="preserve">Exposure to domestic abuse and/or violence can have a serious, long lasting emotional and psychological impact on children. </w:t>
      </w:r>
    </w:p>
    <w:p w14:paraId="10BDC96D" w14:textId="05099C29" w:rsidR="00D428D4" w:rsidRPr="00D617E2" w:rsidRDefault="00D428D4" w:rsidP="00D428D4">
      <w:pPr>
        <w:contextualSpacing/>
        <w:jc w:val="both"/>
        <w:rPr>
          <w:rFonts w:ascii="Calibri" w:hAnsi="Calibri" w:cs="Calibri"/>
        </w:rPr>
      </w:pPr>
      <w:r w:rsidRPr="00D617E2">
        <w:rPr>
          <w:rFonts w:ascii="Calibri" w:hAnsi="Calibri" w:cs="Calibri"/>
        </w:rPr>
        <w:t xml:space="preserve">Where incidents of domestic abuse are shared by </w:t>
      </w:r>
      <w:r w:rsidR="009C2BC7" w:rsidRPr="00D617E2">
        <w:rPr>
          <w:rFonts w:ascii="Calibri" w:hAnsi="Calibri" w:cs="Calibri"/>
        </w:rPr>
        <w:t>our own</w:t>
      </w:r>
      <w:r w:rsidRPr="00D617E2">
        <w:rPr>
          <w:rFonts w:ascii="Calibri" w:hAnsi="Calibri" w:cs="Calibri"/>
        </w:rPr>
        <w:t xml:space="preserve"> staff</w:t>
      </w:r>
      <w:r w:rsidR="009C2BC7" w:rsidRPr="00D617E2">
        <w:rPr>
          <w:rFonts w:ascii="Calibri" w:hAnsi="Calibri" w:cs="Calibri"/>
        </w:rPr>
        <w:t xml:space="preserve">, students or volunteers </w:t>
      </w:r>
      <w:r w:rsidRPr="00D617E2">
        <w:rPr>
          <w:rFonts w:ascii="Calibri" w:hAnsi="Calibri" w:cs="Calibri"/>
        </w:rPr>
        <w:t>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5BE50CF3" w14:textId="77777777" w:rsidR="00D428D4" w:rsidRPr="00D617E2" w:rsidRDefault="00D428D4" w:rsidP="00D428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011D6C70" w14:textId="77777777" w:rsidTr="002272B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D2EA283" w14:textId="124FED17" w:rsidR="00D428D4" w:rsidRPr="00D617E2" w:rsidRDefault="00D428D4" w:rsidP="00F4485C">
            <w:pPr>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sz w:val="22"/>
                <w:szCs w:val="22"/>
              </w:rPr>
              <w:t>domestic abuse</w:t>
            </w:r>
            <w:r w:rsidRPr="00D617E2">
              <w:rPr>
                <w:rFonts w:ascii="Calibri" w:eastAsia="Calibri" w:hAnsi="Calibri" w:cs="Calibri"/>
                <w:sz w:val="22"/>
                <w:szCs w:val="22"/>
              </w:rPr>
              <w:t xml:space="preserve"> </w:t>
            </w:r>
            <w:r w:rsidRPr="00D617E2">
              <w:rPr>
                <w:rFonts w:ascii="Calibri" w:eastAsia="Calibri" w:hAnsi="Calibri" w:cs="Calibri"/>
                <w:color w:val="000000"/>
                <w:sz w:val="22"/>
                <w:szCs w:val="22"/>
              </w:rPr>
              <w:t xml:space="preserve">is suspected, then </w:t>
            </w:r>
            <w:r w:rsidRPr="00D617E2">
              <w:rPr>
                <w:rFonts w:ascii="Calibri" w:eastAsia="Arial" w:hAnsi="Calibri" w:cs="Calibri"/>
                <w:sz w:val="22"/>
                <w:szCs w:val="22"/>
              </w:rPr>
              <w:t xml:space="preserve">any concerns must be reported in line with </w:t>
            </w:r>
            <w:r w:rsidR="009C2BC7"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60D5A714" w14:textId="77777777" w:rsidR="00D428D4" w:rsidRPr="00D617E2" w:rsidRDefault="00D428D4" w:rsidP="00D428D4">
      <w:pPr>
        <w:autoSpaceDE w:val="0"/>
        <w:autoSpaceDN w:val="0"/>
        <w:adjustRightInd w:val="0"/>
        <w:jc w:val="both"/>
        <w:rPr>
          <w:rFonts w:ascii="Calibri" w:eastAsia="Calibri" w:hAnsi="Calibri" w:cs="Calibri"/>
          <w:b/>
          <w:bCs/>
          <w:color w:val="000000"/>
        </w:rPr>
      </w:pPr>
    </w:p>
    <w:p w14:paraId="08B2ADD5" w14:textId="77777777" w:rsidR="009F4FFA" w:rsidRPr="00D617E2" w:rsidRDefault="009F4FFA" w:rsidP="009F4FFA">
      <w:pPr>
        <w:jc w:val="both"/>
        <w:rPr>
          <w:rFonts w:ascii="Calibri" w:eastAsia="Arial" w:hAnsi="Calibri" w:cs="Calibri"/>
        </w:rPr>
      </w:pPr>
      <w:bookmarkStart w:id="40" w:name="_Toc119397333"/>
      <w:r w:rsidRPr="00D617E2">
        <w:rPr>
          <w:rFonts w:ascii="Calibri" w:eastAsia="Arial" w:hAnsi="Calibri" w:cs="Calibri"/>
          <w:b/>
        </w:rPr>
        <w:t>Contextual safeguarding</w:t>
      </w:r>
    </w:p>
    <w:p w14:paraId="49C3880A" w14:textId="25E86F09" w:rsidR="009F4FFA" w:rsidRPr="00D617E2" w:rsidRDefault="009F4FFA" w:rsidP="009F4FFA">
      <w:pPr>
        <w:jc w:val="both"/>
        <w:rPr>
          <w:rFonts w:ascii="Calibri" w:eastAsia="Arial" w:hAnsi="Calibri" w:cs="Calibri"/>
        </w:rPr>
      </w:pPr>
      <w:r w:rsidRPr="00D617E2">
        <w:rPr>
          <w:rFonts w:ascii="Calibri" w:eastAsia="Arial" w:hAnsi="Calibri" w:cs="Calibri"/>
        </w:rPr>
        <w:t xml:space="preserve">As young people grow and </w:t>
      </w:r>
      <w:r w:rsidR="005E3CEC" w:rsidRPr="00D617E2">
        <w:rPr>
          <w:rFonts w:ascii="Calibri" w:eastAsia="Arial" w:hAnsi="Calibri" w:cs="Calibri"/>
        </w:rPr>
        <w:t>develop,</w:t>
      </w:r>
      <w:r w:rsidRPr="00D617E2">
        <w:rPr>
          <w:rFonts w:ascii="Calibri" w:eastAsia="Arial" w:hAnsi="Calibri" w:cs="Calibri"/>
        </w:rPr>
        <w:t xml:space="preserve"> they may be vulnerable to abuse or exploitation from outside their family. These extra-familial threats might arise at school and other educational establishments, from within peer groups, or more widely from within the wider community and/or online. </w:t>
      </w:r>
    </w:p>
    <w:p w14:paraId="6D46C24B" w14:textId="77777777" w:rsidR="009F4FFA" w:rsidRPr="00D617E2" w:rsidRDefault="009F4FFA" w:rsidP="009F4FFA">
      <w:pPr>
        <w:jc w:val="both"/>
        <w:rPr>
          <w:rFonts w:ascii="Calibri" w:eastAsia="Arial" w:hAnsi="Calibri" w:cs="Calibri"/>
        </w:rPr>
      </w:pPr>
    </w:p>
    <w:p w14:paraId="4E98AF35" w14:textId="171427B3" w:rsidR="009F4FFA" w:rsidRPr="00D617E2" w:rsidRDefault="009F4FFA" w:rsidP="009F4FFA">
      <w:pPr>
        <w:jc w:val="both"/>
        <w:rPr>
          <w:rFonts w:ascii="Calibri" w:eastAsia="Arial" w:hAnsi="Calibri" w:cs="Calibri"/>
        </w:rPr>
      </w:pPr>
      <w:r w:rsidRPr="00D617E2">
        <w:rPr>
          <w:rFonts w:ascii="Calibri" w:eastAsia="Arial" w:hAnsi="Calibri" w:cs="Calibri"/>
        </w:rPr>
        <w:t>As part of our safeguarding procedures</w:t>
      </w:r>
      <w:r w:rsidR="7EC58887" w:rsidRPr="00D617E2">
        <w:rPr>
          <w:rFonts w:ascii="Calibri" w:eastAsia="Arial" w:hAnsi="Calibri" w:cs="Calibri"/>
        </w:rPr>
        <w:t>,</w:t>
      </w:r>
      <w:r w:rsidRPr="00D617E2">
        <w:rPr>
          <w:rFonts w:ascii="Calibri" w:eastAsia="Arial" w:hAnsi="Calibri" w:cs="Calibri"/>
        </w:rPr>
        <w:t xml:space="preserve"> we will work in partnership with parents and other agencies to work together to safeguard children and provide the support around contextual safeguarding concerns.</w:t>
      </w:r>
    </w:p>
    <w:p w14:paraId="36E8A4D9" w14:textId="77777777" w:rsidR="009F4FFA" w:rsidRPr="00D617E2" w:rsidRDefault="009F4FFA" w:rsidP="009C2BC7">
      <w:pPr>
        <w:rPr>
          <w:rFonts w:ascii="Calibri" w:eastAsia="Arial" w:hAnsi="Calibri" w:cs="Calibri"/>
          <w:b/>
          <w:bCs/>
        </w:rPr>
      </w:pPr>
    </w:p>
    <w:p w14:paraId="7F77926A" w14:textId="1608F838" w:rsidR="00D428D4" w:rsidRPr="00D617E2" w:rsidRDefault="00D428D4" w:rsidP="009C2BC7">
      <w:pPr>
        <w:rPr>
          <w:rFonts w:ascii="Calibri" w:eastAsia="Arial" w:hAnsi="Calibri" w:cs="Calibri"/>
        </w:rPr>
      </w:pPr>
      <w:r w:rsidRPr="00D617E2">
        <w:rPr>
          <w:rFonts w:ascii="Calibri" w:eastAsia="Arial" w:hAnsi="Calibri" w:cs="Calibri"/>
          <w:b/>
          <w:bCs/>
        </w:rPr>
        <w:t>Child sexual exploitation (CSE) and Child criminal exploitation (CCE)</w:t>
      </w:r>
      <w:bookmarkEnd w:id="40"/>
      <w:r w:rsidRPr="00D617E2">
        <w:rPr>
          <w:rFonts w:ascii="Calibri" w:eastAsia="Arial" w:hAnsi="Calibri" w:cs="Calibri"/>
        </w:rPr>
        <w:t xml:space="preserve"> </w:t>
      </w:r>
    </w:p>
    <w:p w14:paraId="2938E43F" w14:textId="250761E7" w:rsidR="00D428D4" w:rsidRPr="00D617E2" w:rsidRDefault="00D428D4" w:rsidP="00D428D4">
      <w:pPr>
        <w:spacing w:after="160" w:line="259" w:lineRule="auto"/>
        <w:contextualSpacing/>
        <w:jc w:val="both"/>
        <w:rPr>
          <w:rFonts w:ascii="Calibri" w:hAnsi="Calibri"/>
        </w:rPr>
      </w:pPr>
      <w:r w:rsidRPr="00D617E2">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D617E2">
        <w:rPr>
          <w:rFonts w:ascii="Calibri" w:eastAsia="Arial" w:hAnsi="Calibri" w:cs="Calibri"/>
          <w:i/>
        </w:rPr>
        <w:t xml:space="preserve"> (Keeping children safe in education</w:t>
      </w:r>
      <w:r w:rsidRPr="00D617E2">
        <w:rPr>
          <w:rFonts w:ascii="Calibri" w:eastAsia="Arial" w:hAnsi="Calibri" w:cs="Calibri"/>
        </w:rPr>
        <w:t>).</w:t>
      </w:r>
    </w:p>
    <w:p w14:paraId="3E6839A8" w14:textId="77777777" w:rsidR="00782D62" w:rsidRPr="00D617E2" w:rsidRDefault="00782D62" w:rsidP="00D428D4">
      <w:pPr>
        <w:keepNext/>
        <w:jc w:val="both"/>
        <w:rPr>
          <w:rFonts w:ascii="Calibri" w:eastAsia="Arial" w:hAnsi="Calibri" w:cs="Calibri"/>
          <w:b/>
        </w:rPr>
      </w:pPr>
    </w:p>
    <w:p w14:paraId="3703C7DF" w14:textId="618C53C9" w:rsidR="00D428D4" w:rsidRPr="00D617E2" w:rsidRDefault="00D428D4" w:rsidP="00D428D4">
      <w:pPr>
        <w:keepNext/>
        <w:jc w:val="both"/>
        <w:rPr>
          <w:rFonts w:ascii="Calibri" w:eastAsia="Arial" w:hAnsi="Calibri" w:cs="Calibri"/>
          <w:b/>
        </w:rPr>
      </w:pPr>
      <w:r w:rsidRPr="00D617E2">
        <w:rPr>
          <w:rFonts w:ascii="Calibri" w:eastAsia="Arial" w:hAnsi="Calibri" w:cs="Calibri"/>
          <w:b/>
        </w:rPr>
        <w:t xml:space="preserve">Child sexual exploitation (CSE) </w:t>
      </w:r>
    </w:p>
    <w:p w14:paraId="27177807" w14:textId="77777777" w:rsidR="00D428D4" w:rsidRPr="00D617E2" w:rsidRDefault="00D428D4" w:rsidP="00D428D4">
      <w:pPr>
        <w:keepNext/>
        <w:jc w:val="both"/>
        <w:rPr>
          <w:rFonts w:ascii="Calibri" w:eastAsia="Arial" w:hAnsi="Calibri" w:cs="Calibri"/>
          <w:color w:val="000000"/>
        </w:rPr>
      </w:pPr>
      <w:r w:rsidRPr="00D617E2">
        <w:rPr>
          <w:rFonts w:ascii="Calibri" w:eastAsia="Arial" w:hAnsi="Calibri" w:cs="Calibri"/>
        </w:rPr>
        <w:t xml:space="preserve">CSE is </w:t>
      </w:r>
      <w:r w:rsidRPr="00D617E2">
        <w:rPr>
          <w:rFonts w:ascii="Calibri" w:eastAsia="Arial" w:hAnsi="Calibri" w:cs="Calibri"/>
          <w:color w:val="000000"/>
        </w:rPr>
        <w:t xml:space="preserve">where an individual or group takes advantage of an imbalance of power to coerce, manipulate or deceive a child into </w:t>
      </w:r>
      <w:r w:rsidRPr="00D617E2">
        <w:rPr>
          <w:rFonts w:ascii="Calibri" w:eastAsia="Arial" w:hAnsi="Calibri" w:cs="Calibri"/>
          <w:b/>
          <w:color w:val="000000"/>
        </w:rPr>
        <w:t>sexual</w:t>
      </w:r>
      <w:r w:rsidRPr="00D617E2">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w:t>
      </w:r>
      <w:r w:rsidRPr="00D617E2">
        <w:rPr>
          <w:rFonts w:ascii="Calibri" w:eastAsia="Arial" w:hAnsi="Calibri" w:cs="Calibri"/>
          <w:color w:val="000000"/>
        </w:rPr>
        <w:lastRenderedPageBreak/>
        <w:t>knowledge such as through others copying videos or images they have created and posted on social media.</w:t>
      </w:r>
    </w:p>
    <w:p w14:paraId="4A6458FE" w14:textId="77777777" w:rsidR="00D428D4" w:rsidRPr="00D617E2" w:rsidRDefault="00D428D4" w:rsidP="00D428D4">
      <w:pPr>
        <w:keepNext/>
        <w:jc w:val="both"/>
        <w:rPr>
          <w:rFonts w:ascii="Calibri" w:eastAsia="Arial" w:hAnsi="Calibri" w:cs="Calibri"/>
          <w:color w:val="000000"/>
        </w:rPr>
      </w:pPr>
    </w:p>
    <w:p w14:paraId="06B6E7D0" w14:textId="77777777" w:rsidR="00D428D4" w:rsidRPr="00D617E2" w:rsidRDefault="00D428D4" w:rsidP="00D428D4">
      <w:pPr>
        <w:keepNext/>
        <w:jc w:val="both"/>
        <w:rPr>
          <w:rFonts w:ascii="Calibri" w:eastAsia="Arial" w:hAnsi="Calibri" w:cs="Calibri"/>
          <w:color w:val="000000"/>
        </w:rPr>
      </w:pPr>
      <w:r w:rsidRPr="00D617E2">
        <w:rPr>
          <w:rFonts w:ascii="Calibri" w:eastAsia="Arial" w:hAnsi="Calibri" w:cs="Calibri"/>
          <w:color w:val="000000"/>
        </w:rPr>
        <w:t>Signs and symptoms include:</w:t>
      </w:r>
    </w:p>
    <w:p w14:paraId="31E7BA61"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Physical injuries such as bruising or bleeding</w:t>
      </w:r>
    </w:p>
    <w:p w14:paraId="21E5EE56"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 xml:space="preserve">Having money or gifts they are unable to explain </w:t>
      </w:r>
    </w:p>
    <w:p w14:paraId="0CF51D95"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 xml:space="preserve">Sudden changes in their appearance </w:t>
      </w:r>
    </w:p>
    <w:p w14:paraId="327C836B"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Becoming involved in drugs or alcohol, particularly if it is suspected they are being supplied by older men or women</w:t>
      </w:r>
    </w:p>
    <w:p w14:paraId="6DCA72BD"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Becoming emotionally volatile (mood swings are common in all young people, but more severe changes could indicate that something is wrong)</w:t>
      </w:r>
    </w:p>
    <w:p w14:paraId="0AA0B8D2"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Using sexual language beyond that expected for their age or stage of development</w:t>
      </w:r>
    </w:p>
    <w:p w14:paraId="52DF0304"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Engaging less with their usual friends</w:t>
      </w:r>
    </w:p>
    <w:p w14:paraId="5083892B"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Appearing controlled by their phone</w:t>
      </w:r>
    </w:p>
    <w:p w14:paraId="613212DB"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Calibri" w:hAnsi="Calibri" w:cs="Calibri"/>
        </w:rPr>
        <w:t>Switching to a new screen when you come near the computer</w:t>
      </w:r>
    </w:p>
    <w:p w14:paraId="590A4C66"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Arial" w:hAnsi="Calibri" w:cs="Calibri"/>
          <w:color w:val="000000"/>
        </w:rPr>
        <w:t>Nightmares or sleeping problems</w:t>
      </w:r>
    </w:p>
    <w:p w14:paraId="7B21D405"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Arial" w:hAnsi="Calibri" w:cs="Calibri"/>
          <w:color w:val="000000"/>
        </w:rPr>
        <w:t>Running away, staying out overnight, missing school</w:t>
      </w:r>
    </w:p>
    <w:p w14:paraId="5BCFC464"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Arial" w:hAnsi="Calibri" w:cs="Calibri"/>
          <w:color w:val="000000"/>
        </w:rPr>
        <w:t>Changes in eating habits</w:t>
      </w:r>
    </w:p>
    <w:p w14:paraId="4CAE24D7" w14:textId="77777777" w:rsidR="00D428D4" w:rsidRPr="00D617E2" w:rsidRDefault="00D428D4" w:rsidP="00BE4998">
      <w:pPr>
        <w:numPr>
          <w:ilvl w:val="0"/>
          <w:numId w:val="204"/>
        </w:numPr>
        <w:spacing w:after="160" w:line="259" w:lineRule="auto"/>
        <w:contextualSpacing/>
        <w:jc w:val="both"/>
        <w:rPr>
          <w:rFonts w:ascii="Calibri" w:eastAsia="Calibri" w:hAnsi="Calibri" w:cs="Calibri"/>
        </w:rPr>
      </w:pPr>
      <w:r w:rsidRPr="00D617E2">
        <w:rPr>
          <w:rFonts w:ascii="Calibri" w:eastAsia="Arial" w:hAnsi="Calibri" w:cs="Calibri"/>
          <w:color w:val="000000"/>
        </w:rPr>
        <w:t xml:space="preserve">Talk of a new, older friend, boyfriend or girlfriend </w:t>
      </w:r>
    </w:p>
    <w:p w14:paraId="4FC83741" w14:textId="77777777" w:rsidR="00D428D4" w:rsidRPr="00D617E2" w:rsidRDefault="00D428D4" w:rsidP="00BE4998">
      <w:pPr>
        <w:numPr>
          <w:ilvl w:val="0"/>
          <w:numId w:val="204"/>
        </w:numPr>
        <w:spacing w:after="160" w:line="259" w:lineRule="auto"/>
        <w:contextualSpacing/>
        <w:jc w:val="both"/>
        <w:rPr>
          <w:rFonts w:ascii="Calibri" w:eastAsia="Arial" w:hAnsi="Calibri" w:cs="Calibri"/>
        </w:rPr>
      </w:pPr>
      <w:r w:rsidRPr="00D617E2">
        <w:rPr>
          <w:rFonts w:ascii="Calibri" w:eastAsia="Arial" w:hAnsi="Calibri" w:cs="Calibri"/>
          <w:color w:val="000000"/>
        </w:rPr>
        <w:t>Losing contact with family and friends or becoming secretive</w:t>
      </w:r>
    </w:p>
    <w:p w14:paraId="4EFC88B6" w14:textId="77777777" w:rsidR="00D428D4" w:rsidRPr="00D617E2" w:rsidRDefault="00D428D4" w:rsidP="00BE4998">
      <w:pPr>
        <w:numPr>
          <w:ilvl w:val="0"/>
          <w:numId w:val="204"/>
        </w:numPr>
        <w:spacing w:after="160" w:line="259" w:lineRule="auto"/>
        <w:contextualSpacing/>
        <w:jc w:val="both"/>
        <w:rPr>
          <w:rFonts w:ascii="Calibri" w:eastAsia="Arial" w:hAnsi="Calibri" w:cs="Calibri"/>
        </w:rPr>
      </w:pPr>
      <w:r w:rsidRPr="00D617E2">
        <w:rPr>
          <w:rFonts w:ascii="Calibri" w:eastAsia="Arial" w:hAnsi="Calibri" w:cs="Calibri"/>
          <w:color w:val="000000"/>
        </w:rPr>
        <w:t>Contracting sexually transmitted diseases.</w:t>
      </w:r>
    </w:p>
    <w:p w14:paraId="67CA3030" w14:textId="77777777" w:rsidR="00F25AF1" w:rsidRPr="00D617E2" w:rsidRDefault="00F25AF1" w:rsidP="00D428D4">
      <w:pPr>
        <w:spacing w:after="160" w:line="259" w:lineRule="auto"/>
        <w:contextualSpacing/>
        <w:jc w:val="both"/>
        <w:rPr>
          <w:rFonts w:ascii="Calibri" w:eastAsia="Arial" w:hAnsi="Calibri" w:cs="Calibri"/>
          <w:b/>
          <w:color w:val="000000"/>
        </w:rPr>
      </w:pPr>
    </w:p>
    <w:p w14:paraId="5B0D682A" w14:textId="6B1A3759" w:rsidR="00D428D4" w:rsidRPr="00D617E2" w:rsidRDefault="00D428D4" w:rsidP="00D428D4">
      <w:pPr>
        <w:spacing w:after="160" w:line="259" w:lineRule="auto"/>
        <w:contextualSpacing/>
        <w:jc w:val="both"/>
        <w:rPr>
          <w:rFonts w:ascii="Calibri" w:eastAsia="Arial" w:hAnsi="Calibri" w:cs="Calibri"/>
          <w:b/>
          <w:color w:val="000000"/>
        </w:rPr>
      </w:pPr>
      <w:r w:rsidRPr="00D617E2">
        <w:rPr>
          <w:rFonts w:ascii="Calibri" w:eastAsia="Arial" w:hAnsi="Calibri" w:cs="Calibri"/>
          <w:b/>
          <w:color w:val="000000"/>
        </w:rPr>
        <w:t>Child Criminal Exploitation (CCE)</w:t>
      </w:r>
    </w:p>
    <w:p w14:paraId="2C61FD82" w14:textId="77777777" w:rsidR="00D428D4" w:rsidRPr="00D617E2" w:rsidRDefault="00D428D4" w:rsidP="00D428D4">
      <w:pPr>
        <w:spacing w:after="160" w:line="259" w:lineRule="auto"/>
        <w:contextualSpacing/>
        <w:jc w:val="both"/>
        <w:rPr>
          <w:rFonts w:ascii="Calibri" w:eastAsia="Arial" w:hAnsi="Calibri" w:cs="Calibri"/>
          <w:color w:val="000000"/>
        </w:rPr>
      </w:pPr>
      <w:r w:rsidRPr="00D617E2">
        <w:rPr>
          <w:rFonts w:ascii="Calibri" w:eastAsia="Arial" w:hAnsi="Calibri" w:cs="Calibri"/>
          <w:color w:val="000000"/>
        </w:rPr>
        <w:t xml:space="preserve">CCE is where an individual or group takes advantage of an imbalance of power to coerce, control, manipulate or deceive a child into any </w:t>
      </w:r>
      <w:r w:rsidRPr="00D617E2">
        <w:rPr>
          <w:rFonts w:ascii="Calibri" w:eastAsia="Arial" w:hAnsi="Calibri" w:cs="Calibri"/>
          <w:b/>
          <w:color w:val="000000"/>
        </w:rPr>
        <w:t>criminal</w:t>
      </w:r>
      <w:r w:rsidRPr="00D617E2">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14:paraId="46472D6E" w14:textId="77777777" w:rsidR="00D428D4" w:rsidRPr="00D617E2" w:rsidRDefault="00D428D4" w:rsidP="00D428D4">
      <w:pPr>
        <w:spacing w:after="160" w:line="259" w:lineRule="auto"/>
        <w:contextualSpacing/>
        <w:jc w:val="both"/>
        <w:rPr>
          <w:rFonts w:ascii="Calibri" w:eastAsia="Arial" w:hAnsi="Calibri" w:cs="Calibri"/>
          <w:color w:val="000000"/>
        </w:rPr>
      </w:pPr>
    </w:p>
    <w:p w14:paraId="33A6C08F" w14:textId="77777777" w:rsidR="00D428D4" w:rsidRPr="00D617E2" w:rsidRDefault="00D428D4" w:rsidP="00D428D4">
      <w:pPr>
        <w:spacing w:after="160" w:line="259" w:lineRule="auto"/>
        <w:contextualSpacing/>
        <w:jc w:val="both"/>
        <w:rPr>
          <w:rFonts w:ascii="Calibri" w:eastAsia="Arial" w:hAnsi="Calibri" w:cs="Calibri"/>
          <w:color w:val="000000"/>
        </w:rPr>
      </w:pPr>
      <w:r w:rsidRPr="00D617E2">
        <w:rPr>
          <w:rFonts w:ascii="Calibri" w:eastAsia="Arial" w:hAnsi="Calibri" w:cs="Calibri"/>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42442A7E" w14:textId="77777777" w:rsidR="00BF51E1" w:rsidRPr="00D617E2" w:rsidRDefault="00BF51E1" w:rsidP="00D428D4">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4D9C0DA9" w14:textId="77777777" w:rsidTr="00996E0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5E42CEA" w14:textId="25AA6A81" w:rsidR="00D428D4" w:rsidRPr="00D617E2" w:rsidRDefault="00D428D4" w:rsidP="00F4485C">
            <w:pPr>
              <w:autoSpaceDE w:val="0"/>
              <w:autoSpaceDN w:val="0"/>
              <w:adjustRightInd w:val="0"/>
              <w:jc w:val="both"/>
              <w:rPr>
                <w:rFonts w:ascii="Calibri" w:eastAsia="Arial"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CSE</w:t>
            </w:r>
            <w:r w:rsidRPr="00D617E2">
              <w:rPr>
                <w:rFonts w:ascii="Calibri" w:eastAsia="Calibri" w:hAnsi="Calibri" w:cs="Calibri"/>
                <w:color w:val="000000"/>
                <w:sz w:val="22"/>
                <w:szCs w:val="22"/>
              </w:rPr>
              <w:t xml:space="preserve"> or </w:t>
            </w:r>
            <w:r w:rsidRPr="00D617E2">
              <w:rPr>
                <w:rFonts w:ascii="Calibri" w:eastAsia="Calibri" w:hAnsi="Calibri" w:cs="Calibri"/>
                <w:b/>
                <w:color w:val="000000"/>
                <w:sz w:val="22"/>
                <w:szCs w:val="22"/>
              </w:rPr>
              <w:t>CCE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9C2BC7"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76C4E196" w14:textId="77777777" w:rsidR="00D428D4" w:rsidRPr="00D617E2" w:rsidRDefault="00D428D4" w:rsidP="00D428D4">
      <w:pPr>
        <w:jc w:val="both"/>
        <w:rPr>
          <w:rFonts w:eastAsia="Arial"/>
          <w:sz w:val="20"/>
          <w:szCs w:val="20"/>
        </w:rPr>
      </w:pPr>
    </w:p>
    <w:p w14:paraId="7A0F257C" w14:textId="77777777" w:rsidR="00D428D4" w:rsidRPr="00D617E2" w:rsidRDefault="00D428D4" w:rsidP="009C2BC7">
      <w:pPr>
        <w:rPr>
          <w:rFonts w:ascii="Calibri" w:eastAsia="Calibri" w:hAnsi="Calibri" w:cs="Calibri"/>
          <w:b/>
          <w:bCs/>
        </w:rPr>
      </w:pPr>
      <w:bookmarkStart w:id="41" w:name="_Toc119397334"/>
      <w:r w:rsidRPr="00D617E2">
        <w:rPr>
          <w:rFonts w:ascii="Calibri" w:eastAsia="Arial" w:hAnsi="Calibri" w:cs="Calibri"/>
          <w:b/>
          <w:bCs/>
          <w:color w:val="000000"/>
        </w:rPr>
        <w:t>County Lines</w:t>
      </w:r>
      <w:bookmarkEnd w:id="41"/>
    </w:p>
    <w:p w14:paraId="321DF8C3" w14:textId="77777777" w:rsidR="00D428D4" w:rsidRPr="00D617E2" w:rsidRDefault="00D428D4" w:rsidP="00D428D4">
      <w:pPr>
        <w:jc w:val="both"/>
        <w:rPr>
          <w:rFonts w:ascii="Calibri" w:eastAsia="Arial" w:hAnsi="Calibri" w:cs="Calibri"/>
        </w:rPr>
      </w:pPr>
      <w:r w:rsidRPr="00D617E2">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42DD2E47" w14:textId="77777777" w:rsidR="00D428D4" w:rsidRPr="00D617E2" w:rsidRDefault="00D428D4" w:rsidP="00D428D4">
      <w:pPr>
        <w:jc w:val="both"/>
        <w:rPr>
          <w:rFonts w:ascii="Calibri" w:eastAsia="Arial" w:hAnsi="Calibri" w:cs="Calibri"/>
        </w:rPr>
      </w:pPr>
    </w:p>
    <w:p w14:paraId="3A4520AD"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Perpetrators often use coercion, intimidation, violence (including sexual violence) and weapons to ensure compliance of victims. A child is targeted and recruited into county lines </w:t>
      </w:r>
      <w:r w:rsidRPr="00D617E2">
        <w:rPr>
          <w:rFonts w:ascii="Calibri" w:hAnsi="Calibri" w:cs="Calibri"/>
          <w:color w:val="000000"/>
        </w:rPr>
        <w:lastRenderedPageBreak/>
        <w:t>through schools, further and higher educational institutions, pupil referral units, special educational needs schools, children’s homes and care homes.</w:t>
      </w:r>
    </w:p>
    <w:p w14:paraId="0F5C333C" w14:textId="77777777" w:rsidR="00C75DB1" w:rsidRPr="00D617E2" w:rsidRDefault="00C75DB1" w:rsidP="00D428D4">
      <w:pPr>
        <w:autoSpaceDE w:val="0"/>
        <w:autoSpaceDN w:val="0"/>
        <w:adjustRightInd w:val="0"/>
        <w:jc w:val="both"/>
        <w:rPr>
          <w:rFonts w:ascii="Calibri" w:hAnsi="Calibri" w:cs="Calibri"/>
          <w:color w:val="000000"/>
        </w:rPr>
      </w:pPr>
    </w:p>
    <w:p w14:paraId="61900ABB" w14:textId="6FCC656E"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Signs and symptoms include:</w:t>
      </w:r>
    </w:p>
    <w:p w14:paraId="6DF88A76"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eastAsia="Calibri" w:hAnsi="Calibri" w:cs="Calibri"/>
        </w:rPr>
        <w:t>Changes in dress style</w:t>
      </w:r>
    </w:p>
    <w:p w14:paraId="72E4CB99"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eastAsia="Calibri" w:hAnsi="Calibri" w:cs="Calibri"/>
        </w:rPr>
        <w:t>Unexplained, unaffordable new things (for example, clothes, jewellery, cars etc.)</w:t>
      </w:r>
    </w:p>
    <w:p w14:paraId="4E639ACD"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hAnsi="Calibri" w:cs="Calibri"/>
        </w:rPr>
        <w:t>Missing from home or school and/or significant decline in performance</w:t>
      </w:r>
    </w:p>
    <w:p w14:paraId="5E368BCE"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hAnsi="Calibri" w:cs="Calibri"/>
        </w:rPr>
        <w:t>New friends with those who don't share any mutual friendships with the victim, gang association or isolation from peers or social networks</w:t>
      </w:r>
    </w:p>
    <w:p w14:paraId="6D9E35CD"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eastAsia="Calibri" w:hAnsi="Calibri" w:cs="Calibri"/>
        </w:rPr>
        <w:t>Increase in anti-social behaviour in the community including</w:t>
      </w:r>
      <w:r w:rsidRPr="00D617E2">
        <w:rPr>
          <w:rFonts w:ascii="Calibri" w:hAnsi="Calibri" w:cs="Calibri"/>
        </w:rPr>
        <w:t xml:space="preserve"> weapons</w:t>
      </w:r>
    </w:p>
    <w:p w14:paraId="6982DCC0"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hAnsi="Calibri" w:cs="Calibri"/>
        </w:rPr>
        <w:t>Receiving more texts or calls than usual</w:t>
      </w:r>
    </w:p>
    <w:p w14:paraId="5C5BA583"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hAnsi="Calibri" w:cs="Calibri"/>
        </w:rPr>
        <w:t>Unexplained injuries</w:t>
      </w:r>
    </w:p>
    <w:p w14:paraId="5AE92E86" w14:textId="5113A427" w:rsidR="00BD6A82"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hAnsi="Calibri" w:cs="Calibri"/>
        </w:rPr>
        <w:t>Significant changes in emotional well-being</w:t>
      </w:r>
    </w:p>
    <w:tbl>
      <w:tblPr>
        <w:tblpPr w:leftFromText="180" w:rightFromText="180" w:vertAnchor="page" w:horzAnchor="margin" w:tblpY="67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355183" w:rsidRPr="00D617E2" w14:paraId="5CF7E272" w14:textId="77777777" w:rsidTr="00355183">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A9B9034" w14:textId="77777777" w:rsidR="00355183" w:rsidRPr="00D617E2" w:rsidRDefault="00355183" w:rsidP="00355183">
            <w:pPr>
              <w:rPr>
                <w:rFonts w:ascii="Calibri" w:hAnsi="Calibri" w:cs="Calibri"/>
                <w:b/>
                <w:bCs/>
                <w:color w:val="000000"/>
                <w:sz w:val="22"/>
                <w:szCs w:val="22"/>
              </w:rPr>
            </w:pPr>
            <w:r w:rsidRPr="00D617E2">
              <w:rPr>
                <w:rFonts w:ascii="Calibri" w:hAnsi="Calibri" w:cs="Calibri"/>
                <w:color w:val="000000"/>
                <w:sz w:val="22"/>
                <w:szCs w:val="22"/>
              </w:rPr>
              <w:t>If involvement in</w:t>
            </w:r>
            <w:r w:rsidRPr="00D617E2">
              <w:rPr>
                <w:rFonts w:ascii="Calibri" w:hAnsi="Calibri" w:cs="Calibri"/>
                <w:b/>
                <w:bCs/>
                <w:color w:val="000000"/>
                <w:sz w:val="22"/>
                <w:szCs w:val="22"/>
              </w:rPr>
              <w:t xml:space="preserve"> county lines </w:t>
            </w:r>
            <w:r w:rsidRPr="00D617E2">
              <w:rPr>
                <w:rFonts w:ascii="Calibri" w:hAnsi="Calibri" w:cs="Calibri"/>
                <w:color w:val="000000"/>
                <w:sz w:val="22"/>
                <w:szCs w:val="22"/>
              </w:rPr>
              <w:t>is suspected, then any concerns must be reported in line with our safeguarding procedures.</w:t>
            </w:r>
          </w:p>
        </w:tc>
      </w:tr>
    </w:tbl>
    <w:p w14:paraId="1397BF9B" w14:textId="77777777" w:rsidR="00D428D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eastAsia="Calibri" w:hAnsi="Calibri" w:cs="Calibri"/>
        </w:rPr>
        <w:t>Being seen in different cars or taxis driven by unknown adults</w:t>
      </w:r>
    </w:p>
    <w:p w14:paraId="2FDAB5AB" w14:textId="7985EDA1" w:rsidR="00EA5DE4" w:rsidRPr="00D617E2" w:rsidRDefault="00D428D4" w:rsidP="00BE4998">
      <w:pPr>
        <w:numPr>
          <w:ilvl w:val="0"/>
          <w:numId w:val="230"/>
        </w:numPr>
        <w:tabs>
          <w:tab w:val="left" w:pos="1590"/>
        </w:tabs>
        <w:spacing w:after="160"/>
        <w:contextualSpacing/>
        <w:jc w:val="both"/>
        <w:rPr>
          <w:rFonts w:ascii="Calibri" w:eastAsia="Calibri" w:hAnsi="Calibri" w:cs="Calibri"/>
        </w:rPr>
      </w:pPr>
      <w:r w:rsidRPr="00D617E2">
        <w:rPr>
          <w:rFonts w:ascii="Calibri" w:eastAsia="Calibri" w:hAnsi="Calibri" w:cs="Calibri"/>
        </w:rPr>
        <w:t>A child being unfamiliar with where they are.</w:t>
      </w:r>
    </w:p>
    <w:p w14:paraId="3716CA38" w14:textId="77777777" w:rsidR="00BD6A82" w:rsidRPr="00D617E2" w:rsidRDefault="00BD6A82" w:rsidP="00E46312">
      <w:pPr>
        <w:tabs>
          <w:tab w:val="left" w:pos="1590"/>
        </w:tabs>
        <w:ind w:left="720"/>
        <w:contextualSpacing/>
        <w:jc w:val="both"/>
        <w:rPr>
          <w:rFonts w:ascii="Calibri" w:eastAsia="Calibri" w:hAnsi="Calibri" w:cs="Calibri"/>
        </w:rPr>
      </w:pPr>
    </w:p>
    <w:p w14:paraId="7F728C6F" w14:textId="277EDC4F" w:rsidR="00D428D4" w:rsidRPr="00D617E2" w:rsidRDefault="00D428D4" w:rsidP="009C2BC7">
      <w:pPr>
        <w:rPr>
          <w:rFonts w:ascii="Calibri" w:hAnsi="Calibri" w:cs="Calibri"/>
          <w:b/>
          <w:bCs/>
          <w:color w:val="000000"/>
        </w:rPr>
      </w:pPr>
      <w:bookmarkStart w:id="42" w:name="_Toc119397335"/>
      <w:r w:rsidRPr="00D617E2">
        <w:rPr>
          <w:rFonts w:ascii="Calibri" w:hAnsi="Calibri" w:cs="Calibri"/>
          <w:b/>
          <w:bCs/>
          <w:color w:val="000000"/>
        </w:rPr>
        <w:t>Cuckooing</w:t>
      </w:r>
      <w:bookmarkEnd w:id="42"/>
    </w:p>
    <w:p w14:paraId="688281E5"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71BE2CE4" w14:textId="77777777" w:rsidR="00D428D4" w:rsidRPr="00D617E2" w:rsidRDefault="00D428D4" w:rsidP="00D428D4">
      <w:pPr>
        <w:autoSpaceDE w:val="0"/>
        <w:autoSpaceDN w:val="0"/>
        <w:adjustRightInd w:val="0"/>
        <w:jc w:val="both"/>
        <w:rPr>
          <w:rFonts w:ascii="Calibri" w:hAnsi="Calibri" w:cs="Calibri"/>
          <w:color w:val="000000"/>
        </w:rPr>
      </w:pPr>
    </w:p>
    <w:p w14:paraId="27CD2CF4" w14:textId="77777777"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Signs and symptoms include:</w:t>
      </w:r>
    </w:p>
    <w:p w14:paraId="05424584" w14:textId="77777777"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An increase in people, particularly unknown people, entering or leaving a home or taking up residence</w:t>
      </w:r>
    </w:p>
    <w:p w14:paraId="5A718742" w14:textId="77777777"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An increase in cars or bikes outside a home</w:t>
      </w:r>
    </w:p>
    <w:p w14:paraId="505ED28E" w14:textId="77777777"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A neighbour who hasn't been seen for an extended period</w:t>
      </w:r>
    </w:p>
    <w:p w14:paraId="60C07AC9" w14:textId="77777777"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Windows covered or curtains closed for a long period</w:t>
      </w:r>
    </w:p>
    <w:p w14:paraId="53334BC2" w14:textId="77D001F3"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 xml:space="preserve">Change in resident's mood and/or demeanour (for example, secretive, </w:t>
      </w:r>
      <w:r w:rsidR="00F47151" w:rsidRPr="00D617E2">
        <w:rPr>
          <w:rFonts w:ascii="Calibri" w:hAnsi="Calibri" w:cs="Calibri"/>
        </w:rPr>
        <w:t>withdrawn, aggressive</w:t>
      </w:r>
      <w:r w:rsidRPr="00D617E2">
        <w:rPr>
          <w:rFonts w:ascii="Calibri" w:hAnsi="Calibri" w:cs="Calibri"/>
        </w:rPr>
        <w:t xml:space="preserve"> or emotional)</w:t>
      </w:r>
    </w:p>
    <w:p w14:paraId="71EE2A0A" w14:textId="77777777" w:rsidR="00D428D4" w:rsidRPr="00D617E2" w:rsidRDefault="00D428D4" w:rsidP="00BE4998">
      <w:pPr>
        <w:pStyle w:val="ListParagraph"/>
        <w:numPr>
          <w:ilvl w:val="0"/>
          <w:numId w:val="229"/>
        </w:numPr>
        <w:tabs>
          <w:tab w:val="left" w:pos="1590"/>
        </w:tabs>
        <w:spacing w:after="160" w:line="259" w:lineRule="auto"/>
        <w:contextualSpacing/>
        <w:jc w:val="both"/>
        <w:rPr>
          <w:rFonts w:ascii="Calibri" w:hAnsi="Calibri" w:cs="Calibri"/>
        </w:rPr>
      </w:pPr>
      <w:r w:rsidRPr="00D617E2">
        <w:rPr>
          <w:rFonts w:ascii="Calibri" w:hAnsi="Calibri" w:cs="Calibri"/>
        </w:rPr>
        <w:t>Substance misuse and/or drug paraphernalia</w:t>
      </w:r>
    </w:p>
    <w:p w14:paraId="6AAD1F00" w14:textId="63AE4EB2" w:rsidR="0013529E" w:rsidRPr="00D617E2" w:rsidRDefault="00D428D4" w:rsidP="00BE4998">
      <w:pPr>
        <w:pStyle w:val="ListParagraph"/>
        <w:numPr>
          <w:ilvl w:val="0"/>
          <w:numId w:val="229"/>
        </w:numPr>
        <w:tabs>
          <w:tab w:val="left" w:pos="1590"/>
        </w:tabs>
        <w:spacing w:line="259" w:lineRule="auto"/>
        <w:ind w:left="714" w:hanging="357"/>
        <w:contextualSpacing/>
        <w:jc w:val="both"/>
        <w:rPr>
          <w:rFonts w:ascii="Calibri" w:hAnsi="Calibri" w:cs="Calibri"/>
        </w:rPr>
      </w:pPr>
      <w:r w:rsidRPr="00D617E2">
        <w:rPr>
          <w:rFonts w:ascii="Calibri" w:hAnsi="Calibri" w:cs="Calibri"/>
        </w:rPr>
        <w:t>Increased anti-social behaviour.</w:t>
      </w:r>
    </w:p>
    <w:p w14:paraId="310DF575" w14:textId="77777777" w:rsidR="0013529E" w:rsidRPr="00D617E2" w:rsidRDefault="0013529E" w:rsidP="0013529E">
      <w:pPr>
        <w:pStyle w:val="ListParagraph"/>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695FE89B"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3915468" w14:textId="4AE24E56" w:rsidR="00D428D4" w:rsidRPr="00D617E2" w:rsidRDefault="00D428D4" w:rsidP="00F4485C">
            <w:pPr>
              <w:autoSpaceDE w:val="0"/>
              <w:autoSpaceDN w:val="0"/>
              <w:adjustRightInd w:val="0"/>
              <w:jc w:val="both"/>
              <w:rPr>
                <w:rFonts w:ascii="Calibri" w:eastAsia="Arial"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cuckooing</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9C2BC7"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2DF627AA" w14:textId="77777777" w:rsidR="00EC4B8E" w:rsidRPr="00D617E2" w:rsidRDefault="00EC4B8E" w:rsidP="009C2BC7">
      <w:pPr>
        <w:rPr>
          <w:rFonts w:ascii="Calibri" w:hAnsi="Calibri" w:cs="Calibri"/>
          <w:b/>
          <w:bCs/>
        </w:rPr>
      </w:pPr>
      <w:bookmarkStart w:id="43" w:name="_Toc119397336"/>
    </w:p>
    <w:p w14:paraId="753969C9" w14:textId="34E41B40" w:rsidR="00D428D4" w:rsidRPr="00D617E2" w:rsidRDefault="00D428D4" w:rsidP="009C2BC7">
      <w:pPr>
        <w:rPr>
          <w:rFonts w:ascii="Calibri" w:hAnsi="Calibri" w:cs="Calibri"/>
          <w:b/>
          <w:bCs/>
        </w:rPr>
      </w:pPr>
      <w:r w:rsidRPr="00D617E2">
        <w:rPr>
          <w:rFonts w:ascii="Calibri" w:hAnsi="Calibri" w:cs="Calibri"/>
          <w:b/>
          <w:bCs/>
        </w:rPr>
        <w:t>Child trafficking and modern slavery</w:t>
      </w:r>
      <w:bookmarkEnd w:id="43"/>
    </w:p>
    <w:p w14:paraId="369C27E6" w14:textId="77777777" w:rsidR="00D428D4" w:rsidRPr="00D617E2" w:rsidRDefault="00D428D4" w:rsidP="00D428D4">
      <w:pPr>
        <w:jc w:val="both"/>
        <w:rPr>
          <w:rFonts w:ascii="Calibri" w:hAnsi="Calibri" w:cs="Calibri"/>
        </w:rPr>
      </w:pPr>
      <w:r w:rsidRPr="00D617E2">
        <w:rPr>
          <w:rFonts w:ascii="Calibri" w:hAnsi="Calibri" w:cs="Calibri"/>
        </w:rPr>
        <w:t xml:space="preserve">Child trafficking and modern slavery is when children are recruited, moved, transported and then exploited, forced to work or are sold. </w:t>
      </w:r>
    </w:p>
    <w:p w14:paraId="1FB38157" w14:textId="77777777" w:rsidR="00D428D4" w:rsidRPr="00D617E2" w:rsidRDefault="00D428D4" w:rsidP="00D428D4">
      <w:pPr>
        <w:jc w:val="both"/>
        <w:rPr>
          <w:rFonts w:ascii="Calibri" w:hAnsi="Calibri" w:cs="Calibri"/>
        </w:rPr>
      </w:pPr>
    </w:p>
    <w:p w14:paraId="4475B7D4" w14:textId="77777777" w:rsidR="00D428D4" w:rsidRPr="00D617E2" w:rsidRDefault="00D428D4" w:rsidP="00D428D4">
      <w:pPr>
        <w:jc w:val="both"/>
        <w:rPr>
          <w:rFonts w:ascii="Calibri" w:hAnsi="Calibri" w:cs="Calibri"/>
        </w:rPr>
      </w:pPr>
      <w:r w:rsidRPr="00D617E2">
        <w:rPr>
          <w:rFonts w:ascii="Calibri" w:hAnsi="Calibri" w:cs="Calibri"/>
        </w:rPr>
        <w:t>For a child to have been a victim of trafficking there must have been:</w:t>
      </w:r>
    </w:p>
    <w:p w14:paraId="731A15F5" w14:textId="77777777" w:rsidR="00D428D4" w:rsidRPr="00D617E2" w:rsidRDefault="00D428D4" w:rsidP="00BE4998">
      <w:pPr>
        <w:pStyle w:val="ListParagraph"/>
        <w:numPr>
          <w:ilvl w:val="0"/>
          <w:numId w:val="151"/>
        </w:numPr>
        <w:jc w:val="both"/>
        <w:rPr>
          <w:rFonts w:ascii="Calibri" w:hAnsi="Calibri" w:cs="Calibri"/>
        </w:rPr>
      </w:pPr>
      <w:r w:rsidRPr="00D617E2">
        <w:rPr>
          <w:rFonts w:ascii="Calibri" w:hAnsi="Calibri" w:cs="Calibri"/>
          <w:i/>
        </w:rPr>
        <w:t>Action</w:t>
      </w:r>
      <w:r w:rsidRPr="00D617E2">
        <w:rPr>
          <w:rFonts w:ascii="Calibri" w:hAnsi="Calibri" w:cs="Calibri"/>
        </w:rPr>
        <w:t>: recruitment, transportation, transfer, harbouring or receipt of a child for the purpose of exploitation</w:t>
      </w:r>
    </w:p>
    <w:p w14:paraId="4AC93EF4" w14:textId="77777777" w:rsidR="00D428D4" w:rsidRPr="00D617E2" w:rsidRDefault="00D428D4" w:rsidP="00BE4998">
      <w:pPr>
        <w:pStyle w:val="ListParagraph"/>
        <w:numPr>
          <w:ilvl w:val="0"/>
          <w:numId w:val="151"/>
        </w:numPr>
        <w:jc w:val="both"/>
        <w:rPr>
          <w:rFonts w:ascii="Calibri" w:hAnsi="Calibri" w:cs="Calibri"/>
        </w:rPr>
      </w:pPr>
      <w:r w:rsidRPr="00D617E2">
        <w:rPr>
          <w:rFonts w:ascii="Calibri" w:hAnsi="Calibri" w:cs="Calibri"/>
          <w:i/>
        </w:rPr>
        <w:lastRenderedPageBreak/>
        <w:t>Purpose</w:t>
      </w:r>
      <w:r w:rsidRPr="00D617E2">
        <w:rPr>
          <w:rFonts w:ascii="Calibri" w:hAnsi="Calibri" w:cs="Calibri"/>
        </w:rPr>
        <w:t>: sexual exploitation, forced labour or domestic servitude, slavery, financial exploitation, illegal adoption, removal of organs.</w:t>
      </w:r>
    </w:p>
    <w:p w14:paraId="258106A9" w14:textId="77777777" w:rsidR="00D428D4" w:rsidRPr="00D617E2" w:rsidRDefault="00D428D4" w:rsidP="00D428D4">
      <w:pPr>
        <w:jc w:val="both"/>
        <w:rPr>
          <w:rFonts w:ascii="Calibri" w:hAnsi="Calibri" w:cs="Calibri"/>
        </w:rPr>
      </w:pPr>
    </w:p>
    <w:p w14:paraId="6C66A3A3" w14:textId="2F16651F" w:rsidR="00AF1F17" w:rsidRPr="00D617E2" w:rsidRDefault="00D428D4" w:rsidP="00D428D4">
      <w:pPr>
        <w:jc w:val="both"/>
        <w:rPr>
          <w:rFonts w:ascii="Calibri" w:hAnsi="Calibri" w:cs="Calibri"/>
        </w:rPr>
      </w:pPr>
      <w:r w:rsidRPr="00D617E2">
        <w:rPr>
          <w:rFonts w:ascii="Calibri" w:hAnsi="Calibri" w:cs="Calibri"/>
        </w:rPr>
        <w:t>Modern slavery includes slavery, servitude and forced or compulsory labour and child trafficking</w:t>
      </w:r>
      <w:r w:rsidR="00586017" w:rsidRPr="00D617E2">
        <w:rPr>
          <w:rFonts w:ascii="Calibri" w:hAnsi="Calibri" w:cs="Calibri"/>
        </w:rPr>
        <w:t xml:space="preserve">. </w:t>
      </w:r>
      <w:r w:rsidRPr="00D617E2">
        <w:rPr>
          <w:rFonts w:ascii="Calibri" w:hAnsi="Calibri" w:cs="Calibri"/>
        </w:rPr>
        <w:t xml:space="preserve">Victims of modern slavery are also likely to be subjected to other types of abuse such as physical, sexual and emotional abuse. </w:t>
      </w:r>
    </w:p>
    <w:p w14:paraId="02389802" w14:textId="77777777" w:rsidR="00AF1F17" w:rsidRPr="00D617E2" w:rsidRDefault="00AF1F17" w:rsidP="00D428D4">
      <w:pPr>
        <w:jc w:val="both"/>
        <w:rPr>
          <w:rFonts w:ascii="Calibri" w:hAnsi="Calibri" w:cs="Calibri"/>
        </w:rPr>
      </w:pPr>
    </w:p>
    <w:p w14:paraId="172FC206" w14:textId="38A08C71" w:rsidR="00D428D4" w:rsidRPr="00D617E2" w:rsidRDefault="00D428D4" w:rsidP="00D428D4">
      <w:pPr>
        <w:jc w:val="both"/>
        <w:rPr>
          <w:rFonts w:ascii="Calibri" w:hAnsi="Calibri" w:cs="Calibri"/>
        </w:rPr>
      </w:pPr>
      <w:r w:rsidRPr="00D617E2">
        <w:rPr>
          <w:rFonts w:ascii="Calibri" w:hAnsi="Calibri" w:cs="Calibri"/>
        </w:rPr>
        <w:t xml:space="preserve">Signs and symptoms for children include: </w:t>
      </w:r>
    </w:p>
    <w:p w14:paraId="1E332557" w14:textId="77777777" w:rsidR="00D428D4" w:rsidRPr="00D617E2" w:rsidRDefault="00D428D4" w:rsidP="00BE4998">
      <w:pPr>
        <w:pStyle w:val="ListParagraph"/>
        <w:numPr>
          <w:ilvl w:val="0"/>
          <w:numId w:val="237"/>
        </w:numPr>
        <w:spacing w:after="200" w:line="276" w:lineRule="auto"/>
        <w:contextualSpacing/>
        <w:jc w:val="both"/>
        <w:rPr>
          <w:rFonts w:ascii="Calibri" w:hAnsi="Calibri" w:cs="Calibri"/>
        </w:rPr>
      </w:pPr>
      <w:r w:rsidRPr="00D617E2">
        <w:rPr>
          <w:rFonts w:ascii="Calibri" w:hAnsi="Calibri" w:cs="Calibri"/>
        </w:rPr>
        <w:t>Being under control and reluctant to interact with others</w:t>
      </w:r>
    </w:p>
    <w:p w14:paraId="14D02F8C" w14:textId="6F86A80C" w:rsidR="002F1958" w:rsidRPr="00D617E2" w:rsidRDefault="00D428D4" w:rsidP="00004482">
      <w:pPr>
        <w:pStyle w:val="ListParagraph"/>
        <w:numPr>
          <w:ilvl w:val="0"/>
          <w:numId w:val="237"/>
        </w:numPr>
        <w:spacing w:after="200" w:line="276" w:lineRule="auto"/>
        <w:contextualSpacing/>
        <w:jc w:val="both"/>
        <w:rPr>
          <w:rFonts w:ascii="Calibri" w:hAnsi="Calibri" w:cs="Calibri"/>
        </w:rPr>
      </w:pPr>
      <w:r w:rsidRPr="00D617E2">
        <w:rPr>
          <w:rFonts w:ascii="Calibri" w:hAnsi="Calibri" w:cs="Calibri"/>
        </w:rPr>
        <w:t xml:space="preserve">Having few personal belongings, wearing the same clothes every day or wearing unsuitable clothes </w:t>
      </w:r>
    </w:p>
    <w:p w14:paraId="5CB3A1FA" w14:textId="77777777" w:rsidR="00D428D4" w:rsidRPr="00D617E2" w:rsidRDefault="00D428D4" w:rsidP="00BE4998">
      <w:pPr>
        <w:pStyle w:val="ListParagraph"/>
        <w:numPr>
          <w:ilvl w:val="0"/>
          <w:numId w:val="237"/>
        </w:numPr>
        <w:spacing w:after="200" w:line="276" w:lineRule="auto"/>
        <w:contextualSpacing/>
        <w:jc w:val="both"/>
        <w:rPr>
          <w:rFonts w:ascii="Calibri" w:hAnsi="Calibri" w:cs="Calibri"/>
        </w:rPr>
      </w:pPr>
      <w:r w:rsidRPr="00D617E2">
        <w:rPr>
          <w:rFonts w:ascii="Calibri" w:hAnsi="Calibri" w:cs="Calibri"/>
        </w:rPr>
        <w:t>Being unable to move around freely</w:t>
      </w:r>
    </w:p>
    <w:p w14:paraId="7259CDBB" w14:textId="2B51DD6B" w:rsidR="00D428D4" w:rsidRPr="00D617E2" w:rsidRDefault="00D428D4" w:rsidP="00BE4998">
      <w:pPr>
        <w:pStyle w:val="ListParagraph"/>
        <w:numPr>
          <w:ilvl w:val="0"/>
          <w:numId w:val="237"/>
        </w:numPr>
        <w:spacing w:line="276" w:lineRule="auto"/>
        <w:ind w:left="714" w:hanging="357"/>
        <w:contextualSpacing/>
        <w:jc w:val="both"/>
        <w:rPr>
          <w:rFonts w:ascii="Calibri" w:hAnsi="Calibri" w:cs="Calibri"/>
        </w:rPr>
      </w:pPr>
      <w:r w:rsidRPr="00D617E2">
        <w:rPr>
          <w:rFonts w:ascii="Calibri" w:hAnsi="Calibri" w:cs="Calibri"/>
        </w:rPr>
        <w:t>Appearing frightened, withdrawn, or showing signs of physical or emotional abuse.</w:t>
      </w:r>
    </w:p>
    <w:p w14:paraId="7EA80D23" w14:textId="77777777" w:rsidR="0013529E" w:rsidRPr="00D617E2" w:rsidRDefault="0013529E" w:rsidP="0013529E">
      <w:pPr>
        <w:pStyle w:val="ListParagraph"/>
        <w:spacing w:line="276"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178A3589"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A367DEF" w14:textId="64CC8D89" w:rsidR="00D428D4" w:rsidRPr="00D617E2" w:rsidRDefault="00D428D4" w:rsidP="00F4485C">
            <w:pPr>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child trafficking</w:t>
            </w:r>
            <w:r w:rsidRPr="00D617E2">
              <w:rPr>
                <w:rFonts w:ascii="Calibri" w:eastAsia="Calibri" w:hAnsi="Calibri" w:cs="Calibri"/>
                <w:color w:val="000000"/>
                <w:sz w:val="22"/>
                <w:szCs w:val="22"/>
              </w:rPr>
              <w:t xml:space="preserve"> or </w:t>
            </w:r>
            <w:r w:rsidRPr="00D617E2">
              <w:rPr>
                <w:rFonts w:ascii="Calibri" w:eastAsia="Calibri" w:hAnsi="Calibri" w:cs="Calibri"/>
                <w:b/>
                <w:color w:val="000000"/>
                <w:sz w:val="22"/>
                <w:szCs w:val="22"/>
              </w:rPr>
              <w:t>modern slavery</w:t>
            </w:r>
            <w:r w:rsidRPr="00D617E2">
              <w:rPr>
                <w:rFonts w:ascii="Calibri" w:eastAsia="Calibri" w:hAnsi="Calibri" w:cs="Calibri"/>
                <w:color w:val="000000"/>
                <w:sz w:val="22"/>
                <w:szCs w:val="22"/>
              </w:rPr>
              <w:t xml:space="preserve"> are suspected, then </w:t>
            </w:r>
            <w:r w:rsidRPr="00D617E2">
              <w:rPr>
                <w:rFonts w:ascii="Calibri" w:eastAsia="Arial" w:hAnsi="Calibri" w:cs="Calibri"/>
                <w:sz w:val="22"/>
                <w:szCs w:val="22"/>
              </w:rPr>
              <w:t xml:space="preserve">any concerns must be reported in line with </w:t>
            </w:r>
            <w:r w:rsidR="009C2BC7"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27397CBA" w14:textId="77777777" w:rsidR="00F25AF1" w:rsidRPr="00D617E2" w:rsidRDefault="00F25AF1" w:rsidP="009C2BC7">
      <w:pPr>
        <w:rPr>
          <w:rFonts w:ascii="Calibri" w:hAnsi="Calibri" w:cs="Calibri"/>
          <w:b/>
          <w:bCs/>
        </w:rPr>
      </w:pPr>
      <w:bookmarkStart w:id="44" w:name="_Toc119397337"/>
    </w:p>
    <w:p w14:paraId="73EE55CC" w14:textId="2E46EE69" w:rsidR="00D428D4" w:rsidRPr="00D617E2" w:rsidRDefault="00D428D4" w:rsidP="009C2BC7">
      <w:pPr>
        <w:rPr>
          <w:rFonts w:ascii="Calibri" w:hAnsi="Calibri" w:cs="Calibri"/>
          <w:b/>
          <w:bCs/>
        </w:rPr>
      </w:pPr>
      <w:r w:rsidRPr="00D617E2">
        <w:rPr>
          <w:rFonts w:ascii="Calibri" w:hAnsi="Calibri" w:cs="Calibri"/>
          <w:b/>
          <w:bCs/>
        </w:rPr>
        <w:t>Forced marriage</w:t>
      </w:r>
      <w:bookmarkEnd w:id="44"/>
    </w:p>
    <w:p w14:paraId="195E7377" w14:textId="77777777" w:rsidR="00D428D4" w:rsidRPr="00D617E2" w:rsidRDefault="00D428D4" w:rsidP="00D428D4">
      <w:pPr>
        <w:jc w:val="both"/>
        <w:rPr>
          <w:rFonts w:ascii="Calibri" w:hAnsi="Calibri" w:cs="Calibri"/>
        </w:rPr>
      </w:pPr>
      <w:r w:rsidRPr="00D617E2">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5780558D" w14:textId="77777777" w:rsidR="00D428D4" w:rsidRPr="00D617E2" w:rsidRDefault="00D428D4" w:rsidP="00D428D4">
      <w:pPr>
        <w:jc w:val="both"/>
        <w:rPr>
          <w:rFonts w:ascii="Calibri" w:hAnsi="Calibri" w:cs="Calibri"/>
        </w:rPr>
      </w:pPr>
    </w:p>
    <w:p w14:paraId="715EDA56" w14:textId="70D1CE5C" w:rsidR="00D428D4" w:rsidRPr="00D617E2" w:rsidRDefault="00D428D4" w:rsidP="00D428D4">
      <w:pPr>
        <w:jc w:val="both"/>
        <w:rPr>
          <w:rFonts w:ascii="Calibri" w:hAnsi="Calibri" w:cs="Calibri"/>
        </w:rPr>
      </w:pPr>
      <w:r w:rsidRPr="00D617E2">
        <w:rPr>
          <w:rFonts w:ascii="Calibri" w:hAnsi="Calibri" w:cs="Calibri"/>
        </w:rPr>
        <w:t xml:space="preserve">Where incidents of forced marriage are shared by </w:t>
      </w:r>
      <w:r w:rsidR="009C2BC7" w:rsidRPr="00D617E2">
        <w:rPr>
          <w:rFonts w:ascii="Calibri" w:hAnsi="Calibri" w:cs="Calibri"/>
        </w:rPr>
        <w:t>our own</w:t>
      </w:r>
      <w:r w:rsidRPr="00D617E2">
        <w:rPr>
          <w:rFonts w:ascii="Calibri" w:hAnsi="Calibri" w:cs="Calibri"/>
        </w:rPr>
        <w:t xml:space="preserve"> staf</w:t>
      </w:r>
      <w:r w:rsidR="009C2BC7" w:rsidRPr="00D617E2">
        <w:rPr>
          <w:rFonts w:ascii="Calibri" w:hAnsi="Calibri" w:cs="Calibri"/>
        </w:rPr>
        <w:t>f, students or volunteers</w:t>
      </w:r>
      <w:r w:rsidRPr="00D617E2">
        <w:rPr>
          <w:rFonts w:ascii="Calibri" w:hAnsi="Calibri" w:cs="Calibri"/>
        </w:rPr>
        <w:t>,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5EEB0675" w14:textId="77777777" w:rsidR="00D428D4" w:rsidRPr="00D617E2" w:rsidRDefault="00D428D4" w:rsidP="00D428D4">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7E4BB31E"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963A206" w14:textId="2E7546C2" w:rsidR="00D428D4" w:rsidRPr="00D617E2" w:rsidRDefault="00D428D4" w:rsidP="00F4485C">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 xml:space="preserve">If it is suspected that a </w:t>
            </w:r>
            <w:r w:rsidRPr="00D617E2">
              <w:rPr>
                <w:rFonts w:ascii="Calibri" w:eastAsia="Calibri" w:hAnsi="Calibri" w:cs="Calibri"/>
                <w:b/>
                <w:sz w:val="22"/>
                <w:szCs w:val="22"/>
                <w:lang w:eastAsia="en-US"/>
              </w:rPr>
              <w:t>forced marriage</w:t>
            </w:r>
            <w:r w:rsidRPr="00D617E2">
              <w:rPr>
                <w:rFonts w:ascii="Calibri" w:eastAsia="Calibri" w:hAnsi="Calibri" w:cs="Calibri"/>
                <w:sz w:val="22"/>
                <w:szCs w:val="22"/>
                <w:lang w:eastAsia="en-US"/>
              </w:rPr>
              <w:t xml:space="preserve"> is being planned, then </w:t>
            </w:r>
            <w:r w:rsidRPr="00D617E2">
              <w:rPr>
                <w:rFonts w:ascii="Calibri" w:eastAsia="Arial" w:hAnsi="Calibri" w:cs="Calibri"/>
                <w:sz w:val="22"/>
                <w:szCs w:val="22"/>
              </w:rPr>
              <w:t xml:space="preserve">any concerns must be reported in line with </w:t>
            </w:r>
            <w:r w:rsidR="00C53737" w:rsidRPr="00D617E2">
              <w:rPr>
                <w:rFonts w:ascii="Calibri" w:eastAsia="Arial" w:hAnsi="Calibri" w:cs="Calibri"/>
                <w:sz w:val="22"/>
                <w:szCs w:val="22"/>
              </w:rPr>
              <w:t xml:space="preserve">our </w:t>
            </w:r>
            <w:r w:rsidRPr="00D617E2">
              <w:rPr>
                <w:rFonts w:ascii="Calibri" w:eastAsia="Arial" w:hAnsi="Calibri" w:cs="Calibri"/>
                <w:sz w:val="22"/>
                <w:szCs w:val="22"/>
              </w:rPr>
              <w:t>safeguarding procedures.</w:t>
            </w:r>
          </w:p>
        </w:tc>
      </w:tr>
    </w:tbl>
    <w:p w14:paraId="39237851" w14:textId="77777777" w:rsidR="00D428D4" w:rsidRPr="00D617E2" w:rsidRDefault="00D428D4" w:rsidP="00D428D4">
      <w:pPr>
        <w:jc w:val="both"/>
        <w:rPr>
          <w:rFonts w:ascii="Calibri" w:hAnsi="Calibri" w:cs="Calibri"/>
        </w:rPr>
      </w:pPr>
    </w:p>
    <w:p w14:paraId="20CB7CFE" w14:textId="1D7C151F" w:rsidR="00D428D4" w:rsidRPr="00D617E2" w:rsidRDefault="002272B6" w:rsidP="00C53737">
      <w:pPr>
        <w:rPr>
          <w:rFonts w:ascii="Calibri" w:hAnsi="Calibri" w:cs="Calibri"/>
        </w:rPr>
      </w:pPr>
      <w:bookmarkStart w:id="45" w:name="_Toc119397338"/>
      <w:r w:rsidRPr="00D617E2">
        <w:rPr>
          <w:rFonts w:ascii="Calibri" w:hAnsi="Calibri" w:cs="Calibri"/>
          <w:b/>
          <w:bCs/>
        </w:rPr>
        <w:t>‘</w:t>
      </w:r>
      <w:r w:rsidR="00D428D4" w:rsidRPr="00D617E2">
        <w:rPr>
          <w:rFonts w:ascii="Calibri" w:hAnsi="Calibri" w:cs="Calibri"/>
          <w:b/>
          <w:bCs/>
        </w:rPr>
        <w:t>Honour</w:t>
      </w:r>
      <w:r w:rsidRPr="00D617E2">
        <w:rPr>
          <w:rFonts w:ascii="Calibri" w:hAnsi="Calibri" w:cs="Calibri"/>
          <w:b/>
          <w:bCs/>
        </w:rPr>
        <w:t>’</w:t>
      </w:r>
      <w:r w:rsidR="00D428D4" w:rsidRPr="00D617E2">
        <w:rPr>
          <w:rFonts w:ascii="Calibri" w:hAnsi="Calibri" w:cs="Calibri"/>
          <w:b/>
          <w:bCs/>
        </w:rPr>
        <w:t xml:space="preserve"> based abuse (HBA)</w:t>
      </w:r>
      <w:bookmarkEnd w:id="45"/>
    </w:p>
    <w:p w14:paraId="3986CD47" w14:textId="5DEDA310" w:rsidR="00D428D4" w:rsidRPr="00D617E2" w:rsidRDefault="00D428D4" w:rsidP="00D428D4">
      <w:pPr>
        <w:contextualSpacing/>
        <w:jc w:val="both"/>
        <w:rPr>
          <w:rFonts w:ascii="Calibri" w:hAnsi="Calibri" w:cs="Calibri"/>
          <w:bCs/>
        </w:rPr>
      </w:pPr>
      <w:r w:rsidRPr="00D617E2">
        <w:rPr>
          <w:rFonts w:ascii="Calibri" w:hAnsi="Calibri" w:cs="Calibri"/>
          <w:bCs/>
        </w:rPr>
        <w:t>HBA is described as ‘</w:t>
      </w:r>
      <w:r w:rsidRPr="00D617E2">
        <w:rPr>
          <w:rFonts w:ascii="Calibri" w:hAnsi="Calibri"/>
        </w:rPr>
        <w:t>incidents or crimes which have been committed to protect or defend the honour of the family and/or the community, including female genital mutilation (FGM), forced marriage, and practices such as breast ironing</w:t>
      </w:r>
      <w:r w:rsidRPr="00D617E2">
        <w:t xml:space="preserve">.’ </w:t>
      </w:r>
      <w:r w:rsidRPr="00D617E2">
        <w:rPr>
          <w:rFonts w:ascii="Calibri" w:hAnsi="Calibri"/>
        </w:rPr>
        <w:t>(</w:t>
      </w:r>
      <w:r w:rsidRPr="00D617E2">
        <w:rPr>
          <w:rFonts w:ascii="Calibri" w:hAnsi="Calibri"/>
          <w:i/>
        </w:rPr>
        <w:t>Keeping children safe in education</w:t>
      </w:r>
      <w:r w:rsidRPr="00D617E2">
        <w:rPr>
          <w:rFonts w:ascii="Calibri" w:hAnsi="Calibri"/>
        </w:rPr>
        <w:t>).</w:t>
      </w:r>
      <w:r w:rsidRPr="00D617E2">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w:t>
      </w:r>
      <w:r w:rsidR="00586017" w:rsidRPr="00D617E2">
        <w:rPr>
          <w:rFonts w:ascii="Calibri" w:hAnsi="Calibri" w:cs="Calibri"/>
          <w:bCs/>
        </w:rPr>
        <w:t xml:space="preserve">. </w:t>
      </w:r>
      <w:r w:rsidRPr="00D617E2">
        <w:rPr>
          <w:rFonts w:ascii="Calibri" w:hAnsi="Calibri" w:cs="Calibri"/>
          <w:bCs/>
        </w:rPr>
        <w:t>It often involves wider family networks or community pressure and so can include multiple perpetrators.</w:t>
      </w:r>
    </w:p>
    <w:p w14:paraId="037DEEB2" w14:textId="77777777" w:rsidR="00D428D4" w:rsidRPr="00D617E2" w:rsidRDefault="00D428D4" w:rsidP="00D428D4">
      <w:pPr>
        <w:contextualSpacing/>
        <w:jc w:val="both"/>
        <w:rPr>
          <w:rFonts w:ascii="Calibri" w:hAnsi="Calibri" w:cs="Calibri"/>
          <w:bCs/>
        </w:rPr>
      </w:pPr>
    </w:p>
    <w:p w14:paraId="113AC43C" w14:textId="77777777" w:rsidR="00D428D4" w:rsidRPr="00D617E2" w:rsidRDefault="00D428D4" w:rsidP="00D428D4">
      <w:pPr>
        <w:contextualSpacing/>
        <w:jc w:val="both"/>
        <w:rPr>
          <w:rFonts w:ascii="Calibri" w:hAnsi="Calibri" w:cs="Calibri"/>
          <w:bCs/>
        </w:rPr>
      </w:pPr>
      <w:r w:rsidRPr="00D617E2">
        <w:rPr>
          <w:rFonts w:ascii="Calibri" w:hAnsi="Calibri" w:cs="Calibri"/>
          <w:bCs/>
        </w:rPr>
        <w:t>Signs and symptoms of HBA include:</w:t>
      </w:r>
    </w:p>
    <w:p w14:paraId="1686F3A9" w14:textId="77777777" w:rsidR="00D428D4" w:rsidRPr="00D617E2" w:rsidRDefault="00D428D4" w:rsidP="00BE4998">
      <w:pPr>
        <w:pStyle w:val="ListParagraph"/>
        <w:numPr>
          <w:ilvl w:val="0"/>
          <w:numId w:val="197"/>
        </w:numPr>
        <w:contextualSpacing/>
        <w:jc w:val="both"/>
        <w:rPr>
          <w:rFonts w:ascii="Calibri" w:hAnsi="Calibri" w:cs="Calibri"/>
        </w:rPr>
      </w:pPr>
      <w:r w:rsidRPr="00D617E2">
        <w:rPr>
          <w:rFonts w:ascii="Calibri" w:hAnsi="Calibri" w:cs="Calibri"/>
        </w:rPr>
        <w:t>Changes in how the child dresses or acts, such as not ‘western’ clothing or make-up</w:t>
      </w:r>
    </w:p>
    <w:p w14:paraId="523E6745" w14:textId="77777777" w:rsidR="00D428D4" w:rsidRPr="00D617E2" w:rsidRDefault="00D428D4" w:rsidP="00BE4998">
      <w:pPr>
        <w:pStyle w:val="ListParagraph"/>
        <w:numPr>
          <w:ilvl w:val="0"/>
          <w:numId w:val="197"/>
        </w:numPr>
        <w:contextualSpacing/>
        <w:jc w:val="both"/>
        <w:rPr>
          <w:rFonts w:ascii="Calibri" w:hAnsi="Calibri" w:cs="Calibri"/>
        </w:rPr>
      </w:pPr>
      <w:r w:rsidRPr="00D617E2">
        <w:rPr>
          <w:rFonts w:ascii="Calibri" w:hAnsi="Calibri" w:cs="Calibri"/>
        </w:rPr>
        <w:t>Visible injuries, or repeated injury, with unlikely explanations</w:t>
      </w:r>
    </w:p>
    <w:p w14:paraId="44162ACA" w14:textId="648096ED" w:rsidR="00B11CF2" w:rsidRPr="00D617E2" w:rsidRDefault="00D428D4" w:rsidP="00BE4998">
      <w:pPr>
        <w:pStyle w:val="ListParagraph"/>
        <w:numPr>
          <w:ilvl w:val="0"/>
          <w:numId w:val="197"/>
        </w:numPr>
        <w:contextualSpacing/>
        <w:jc w:val="both"/>
        <w:rPr>
          <w:rFonts w:ascii="Calibri" w:hAnsi="Calibri" w:cs="Calibri"/>
        </w:rPr>
      </w:pPr>
      <w:r w:rsidRPr="00D617E2">
        <w:rPr>
          <w:rFonts w:ascii="Calibri" w:hAnsi="Calibri" w:cs="Calibri"/>
        </w:rPr>
        <w:t>Signs of depression, anxiety or self-harm</w:t>
      </w:r>
    </w:p>
    <w:p w14:paraId="63DC8CE6" w14:textId="77777777" w:rsidR="00D428D4" w:rsidRPr="00D617E2" w:rsidRDefault="00D428D4" w:rsidP="00BE4998">
      <w:pPr>
        <w:pStyle w:val="ListParagraph"/>
        <w:numPr>
          <w:ilvl w:val="0"/>
          <w:numId w:val="197"/>
        </w:numPr>
        <w:contextualSpacing/>
        <w:jc w:val="both"/>
        <w:rPr>
          <w:rFonts w:ascii="Calibri" w:hAnsi="Calibri" w:cs="Calibri"/>
        </w:rPr>
      </w:pPr>
      <w:r w:rsidRPr="00D617E2">
        <w:rPr>
          <w:rFonts w:ascii="Calibri" w:hAnsi="Calibri" w:cs="Calibri"/>
        </w:rPr>
        <w:lastRenderedPageBreak/>
        <w:t>Frequent absences</w:t>
      </w:r>
    </w:p>
    <w:p w14:paraId="1F162DB2" w14:textId="100CEB8F" w:rsidR="00D428D4" w:rsidRPr="00D617E2" w:rsidRDefault="00D428D4" w:rsidP="00BE4998">
      <w:pPr>
        <w:pStyle w:val="ListParagraph"/>
        <w:numPr>
          <w:ilvl w:val="0"/>
          <w:numId w:val="197"/>
        </w:numPr>
        <w:contextualSpacing/>
        <w:jc w:val="both"/>
        <w:rPr>
          <w:rFonts w:ascii="Calibri" w:hAnsi="Calibri" w:cs="Calibri"/>
        </w:rPr>
      </w:pPr>
      <w:r w:rsidRPr="00D617E2">
        <w:rPr>
          <w:rFonts w:ascii="Calibri" w:hAnsi="Calibri" w:cs="Calibri"/>
        </w:rPr>
        <w:t>Restrictions on friends or attending events.</w:t>
      </w:r>
    </w:p>
    <w:p w14:paraId="5AB57988" w14:textId="77777777" w:rsidR="0013529E" w:rsidRPr="00D617E2" w:rsidRDefault="0013529E" w:rsidP="0013529E">
      <w:pPr>
        <w:pStyle w:val="ListParagraph"/>
        <w:contextualSpacing/>
        <w:jc w:val="both"/>
        <w:rPr>
          <w:rFonts w:ascii="Calibri" w:hAnsi="Calibri" w:cs="Calibri"/>
        </w:rPr>
      </w:pPr>
    </w:p>
    <w:p w14:paraId="2E3669BD" w14:textId="00B04C45" w:rsidR="00D428D4" w:rsidRPr="00D617E2" w:rsidRDefault="00D428D4" w:rsidP="00D428D4">
      <w:pPr>
        <w:contextualSpacing/>
        <w:jc w:val="both"/>
        <w:rPr>
          <w:rFonts w:ascii="Calibri" w:hAnsi="Calibri" w:cs="Calibri"/>
        </w:rPr>
      </w:pPr>
      <w:r w:rsidRPr="00D617E2">
        <w:rPr>
          <w:rFonts w:ascii="Calibri" w:hAnsi="Calibri" w:cs="Calibri"/>
        </w:rPr>
        <w:t xml:space="preserve">Where incidents of HBA are shared by </w:t>
      </w:r>
      <w:r w:rsidR="00C53737" w:rsidRPr="00D617E2">
        <w:rPr>
          <w:rFonts w:ascii="Calibri" w:hAnsi="Calibri" w:cs="Calibri"/>
        </w:rPr>
        <w:t>our own</w:t>
      </w:r>
      <w:r w:rsidRPr="00D617E2">
        <w:rPr>
          <w:rFonts w:ascii="Calibri" w:hAnsi="Calibri" w:cs="Calibri"/>
        </w:rPr>
        <w:t xml:space="preserve"> staff</w:t>
      </w:r>
      <w:r w:rsidR="00C53737" w:rsidRPr="00D617E2">
        <w:rPr>
          <w:rFonts w:ascii="Calibri" w:hAnsi="Calibri" w:cs="Calibri"/>
        </w:rPr>
        <w:t>, students or volunteers</w:t>
      </w:r>
      <w:r w:rsidRPr="00D617E2">
        <w:rPr>
          <w:rFonts w:ascii="Calibri" w:hAnsi="Calibri" w:cs="Calibri"/>
        </w:rPr>
        <w:t>, we will respect confidentiality at all times and not share information without their permission. However, we will share this information without permission in cases of child protection, or where we believe there is an immediate risk of serious harm to the person involved.</w:t>
      </w: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40F52" w:rsidRPr="00D617E2" w14:paraId="079ABBD2" w14:textId="77777777" w:rsidTr="00440F52">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A805070" w14:textId="77777777" w:rsidR="00440F52" w:rsidRPr="00D617E2" w:rsidRDefault="00440F52" w:rsidP="00440F52">
            <w:pPr>
              <w:jc w:val="both"/>
              <w:rPr>
                <w:rFonts w:ascii="Calibri" w:eastAsia="Calibri" w:hAnsi="Calibri" w:cs="Calibri"/>
                <w:sz w:val="22"/>
                <w:szCs w:val="22"/>
                <w:lang w:eastAsia="en-US"/>
              </w:rPr>
            </w:pPr>
            <w:r w:rsidRPr="00D617E2">
              <w:rPr>
                <w:rFonts w:ascii="Calibri" w:eastAsia="Calibri" w:hAnsi="Calibri" w:cs="Calibri"/>
                <w:color w:val="000000" w:themeColor="text1"/>
                <w:sz w:val="22"/>
                <w:szCs w:val="22"/>
              </w:rPr>
              <w:t xml:space="preserve">If </w:t>
            </w:r>
            <w:r w:rsidRPr="00D617E2">
              <w:rPr>
                <w:rFonts w:ascii="Calibri" w:eastAsia="Calibri" w:hAnsi="Calibri" w:cs="Calibri"/>
                <w:b/>
                <w:bCs/>
                <w:color w:val="000000" w:themeColor="text1"/>
                <w:sz w:val="22"/>
                <w:szCs w:val="22"/>
              </w:rPr>
              <w:t>honour-based abuse</w:t>
            </w:r>
            <w:r w:rsidRPr="00D617E2">
              <w:rPr>
                <w:rFonts w:ascii="Calibri" w:eastAsia="Calibri" w:hAnsi="Calibri" w:cs="Calibri"/>
                <w:color w:val="000000" w:themeColor="text1"/>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743F3F8D" w14:textId="77777777" w:rsidR="00C75DB1" w:rsidRPr="00D617E2" w:rsidRDefault="00C75DB1" w:rsidP="00526872">
      <w:pPr>
        <w:rPr>
          <w:rFonts w:ascii="Calibri" w:eastAsia="Calibri" w:hAnsi="Calibri" w:cs="Calibri"/>
          <w:b/>
          <w:bCs/>
          <w:color w:val="000000"/>
        </w:rPr>
      </w:pPr>
      <w:bookmarkStart w:id="46" w:name="_Toc119397339"/>
    </w:p>
    <w:p w14:paraId="38C92F46" w14:textId="49F918F5" w:rsidR="00D428D4" w:rsidRPr="00D617E2" w:rsidRDefault="00D428D4" w:rsidP="00526872">
      <w:pPr>
        <w:rPr>
          <w:rFonts w:ascii="Calibri" w:eastAsia="Calibri" w:hAnsi="Calibri" w:cs="Calibri"/>
          <w:color w:val="000000"/>
        </w:rPr>
      </w:pPr>
      <w:r w:rsidRPr="00D617E2">
        <w:rPr>
          <w:rFonts w:ascii="Calibri" w:eastAsia="Calibri" w:hAnsi="Calibri" w:cs="Calibri"/>
          <w:b/>
          <w:bCs/>
          <w:color w:val="000000"/>
        </w:rPr>
        <w:t>Child abuse linked to faith or belief</w:t>
      </w:r>
      <w:r w:rsidRPr="00D617E2">
        <w:rPr>
          <w:rFonts w:ascii="Calibri" w:eastAsia="Calibri" w:hAnsi="Calibri" w:cs="Calibri"/>
          <w:color w:val="000000"/>
        </w:rPr>
        <w:t xml:space="preserve"> </w:t>
      </w:r>
      <w:r w:rsidRPr="00D617E2">
        <w:rPr>
          <w:rFonts w:ascii="Calibri" w:eastAsia="Calibri" w:hAnsi="Calibri" w:cs="Calibri"/>
          <w:b/>
          <w:bCs/>
          <w:color w:val="000000"/>
        </w:rPr>
        <w:t>(CALFB)</w:t>
      </w:r>
      <w:bookmarkEnd w:id="46"/>
    </w:p>
    <w:p w14:paraId="190D8044" w14:textId="4920D79B" w:rsidR="00D428D4"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 xml:space="preserve">Child abuse linked to faith or belief (CALFB) can happen in families when there is a concept of belief in: </w:t>
      </w:r>
    </w:p>
    <w:p w14:paraId="35FE6F32" w14:textId="77777777" w:rsidR="00D428D4" w:rsidRPr="00D617E2" w:rsidRDefault="00D428D4" w:rsidP="00BE4998">
      <w:pPr>
        <w:pStyle w:val="ListParagraph"/>
        <w:numPr>
          <w:ilvl w:val="0"/>
          <w:numId w:val="195"/>
        </w:numPr>
        <w:spacing w:after="160" w:line="259" w:lineRule="auto"/>
        <w:contextualSpacing/>
        <w:jc w:val="both"/>
        <w:rPr>
          <w:rFonts w:ascii="Calibri" w:eastAsia="Calibri" w:hAnsi="Calibri" w:cs="Calibri"/>
        </w:rPr>
      </w:pPr>
      <w:r w:rsidRPr="00D617E2">
        <w:rPr>
          <w:rFonts w:ascii="Calibri" w:eastAsia="Calibri" w:hAnsi="Calibri" w:cs="Calibri"/>
        </w:rPr>
        <w:t xml:space="preserve">Witchcraft and spirit possession, demons or the devil acting through children or leading them astray (traditionally seen in some Christian beliefs) </w:t>
      </w:r>
    </w:p>
    <w:p w14:paraId="7CFC975E" w14:textId="77777777" w:rsidR="00D428D4" w:rsidRPr="00D617E2" w:rsidRDefault="00D428D4" w:rsidP="00BE4998">
      <w:pPr>
        <w:pStyle w:val="ListParagraph"/>
        <w:numPr>
          <w:ilvl w:val="0"/>
          <w:numId w:val="195"/>
        </w:numPr>
        <w:spacing w:after="160" w:line="259" w:lineRule="auto"/>
        <w:contextualSpacing/>
        <w:jc w:val="both"/>
        <w:rPr>
          <w:rFonts w:ascii="Calibri" w:eastAsia="Calibri" w:hAnsi="Calibri" w:cs="Calibri"/>
        </w:rPr>
      </w:pPr>
      <w:r w:rsidRPr="00D617E2">
        <w:rPr>
          <w:rFonts w:ascii="Calibri" w:eastAsia="Calibri" w:hAnsi="Calibri" w:cs="Calibri"/>
        </w:rPr>
        <w:t>The evil eye or djinns (traditionally known in some Islamic faith contexts) and dakini (in the Hindu context)</w:t>
      </w:r>
    </w:p>
    <w:p w14:paraId="0147F8EC" w14:textId="77777777" w:rsidR="00D428D4" w:rsidRPr="00D617E2" w:rsidRDefault="00D428D4" w:rsidP="00BE4998">
      <w:pPr>
        <w:pStyle w:val="ListParagraph"/>
        <w:numPr>
          <w:ilvl w:val="0"/>
          <w:numId w:val="195"/>
        </w:numPr>
        <w:spacing w:after="160" w:line="259" w:lineRule="auto"/>
        <w:contextualSpacing/>
        <w:jc w:val="both"/>
        <w:rPr>
          <w:rFonts w:ascii="Calibri" w:eastAsia="Calibri" w:hAnsi="Calibri" w:cs="Calibri"/>
        </w:rPr>
      </w:pPr>
      <w:r w:rsidRPr="00D617E2">
        <w:rPr>
          <w:rFonts w:ascii="Calibri" w:eastAsia="Calibri" w:hAnsi="Calibri" w:cs="Calibri"/>
        </w:rPr>
        <w:t>Ritual or multi-murders where the killing of children is believed to bring supernatural benefits, or the use of their body parts is believed to produce potent magical remedies</w:t>
      </w:r>
    </w:p>
    <w:p w14:paraId="41252E4E" w14:textId="77777777" w:rsidR="00D428D4" w:rsidRPr="00D617E2" w:rsidRDefault="00D428D4" w:rsidP="00BE4998">
      <w:pPr>
        <w:pStyle w:val="ListParagraph"/>
        <w:numPr>
          <w:ilvl w:val="0"/>
          <w:numId w:val="195"/>
        </w:numPr>
        <w:spacing w:line="259" w:lineRule="auto"/>
        <w:ind w:left="714" w:hanging="357"/>
        <w:contextualSpacing/>
        <w:jc w:val="both"/>
        <w:rPr>
          <w:rFonts w:ascii="Calibri" w:eastAsia="Calibri" w:hAnsi="Calibri" w:cs="Calibri"/>
        </w:rPr>
      </w:pPr>
      <w:r w:rsidRPr="00D617E2">
        <w:rPr>
          <w:rFonts w:ascii="Calibri" w:eastAsia="Calibri" w:hAnsi="Calibri" w:cs="Calibri"/>
        </w:rPr>
        <w:t>Use of belief in magic or witchcraft to create fear in children to make them more compliant when they are being trafficked for domestic slavery or sexual exploitation</w:t>
      </w:r>
    </w:p>
    <w:p w14:paraId="4A6E457F" w14:textId="77777777" w:rsidR="00D428D4" w:rsidRPr="00D617E2" w:rsidRDefault="00D428D4" w:rsidP="00BE4998">
      <w:pPr>
        <w:pStyle w:val="ListParagraph"/>
        <w:numPr>
          <w:ilvl w:val="0"/>
          <w:numId w:val="195"/>
        </w:numPr>
        <w:spacing w:line="259" w:lineRule="auto"/>
        <w:ind w:left="714" w:hanging="357"/>
        <w:contextualSpacing/>
        <w:jc w:val="both"/>
        <w:rPr>
          <w:rFonts w:ascii="Calibri" w:eastAsia="Calibri" w:hAnsi="Calibri" w:cs="Calibri"/>
        </w:rPr>
      </w:pPr>
      <w:r w:rsidRPr="00D617E2">
        <w:rPr>
          <w:rFonts w:ascii="Calibri" w:eastAsia="Calibri" w:hAnsi="Calibri" w:cs="Calibri"/>
        </w:rPr>
        <w:t>Children’s actions are believed to have brought bad fortune to the family or community.</w:t>
      </w:r>
    </w:p>
    <w:p w14:paraId="036CF24E" w14:textId="77777777" w:rsidR="00D428D4" w:rsidRPr="00D617E2" w:rsidRDefault="00D428D4" w:rsidP="00D428D4">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3FCE2C26"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59853A9" w14:textId="19C08662" w:rsidR="00D428D4" w:rsidRPr="00D617E2" w:rsidRDefault="00D428D4" w:rsidP="00F4485C">
            <w:pPr>
              <w:jc w:val="both"/>
              <w:rPr>
                <w:rFonts w:ascii="Calibri" w:eastAsia="Calibri" w:hAnsi="Calibri" w:cs="Calibri"/>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CALFB</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526872"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1A6CE44E" w14:textId="77777777" w:rsidR="001D1C44" w:rsidRPr="00D617E2" w:rsidRDefault="001D1C44" w:rsidP="00526872">
      <w:pPr>
        <w:rPr>
          <w:rFonts w:ascii="Calibri" w:hAnsi="Calibri" w:cs="Calibri"/>
          <w:b/>
          <w:bCs/>
        </w:rPr>
      </w:pPr>
      <w:bookmarkStart w:id="47" w:name="_Toc119397340"/>
      <w:bookmarkStart w:id="48" w:name="_Toc499020578"/>
    </w:p>
    <w:p w14:paraId="52A1B07A" w14:textId="06B9A147" w:rsidR="00D428D4" w:rsidRPr="00D617E2" w:rsidRDefault="00D428D4" w:rsidP="00526872">
      <w:pPr>
        <w:rPr>
          <w:rFonts w:ascii="Calibri" w:hAnsi="Calibri" w:cs="Calibri"/>
          <w:b/>
          <w:bCs/>
        </w:rPr>
      </w:pPr>
      <w:r w:rsidRPr="00D617E2">
        <w:rPr>
          <w:rFonts w:ascii="Calibri" w:hAnsi="Calibri" w:cs="Calibri"/>
          <w:b/>
          <w:bCs/>
        </w:rPr>
        <w:t>Extremism and radicalisation</w:t>
      </w:r>
      <w:bookmarkEnd w:id="47"/>
    </w:p>
    <w:p w14:paraId="1FFC244B" w14:textId="3226F78D" w:rsidR="00D428D4" w:rsidRPr="00D617E2" w:rsidRDefault="00BD33C7" w:rsidP="00D428D4">
      <w:pPr>
        <w:jc w:val="both"/>
        <w:rPr>
          <w:rFonts w:ascii="Calibri" w:eastAsia="Calibri" w:hAnsi="Calibri" w:cs="Calibri"/>
          <w:color w:val="000000"/>
        </w:rPr>
      </w:pPr>
      <w:r w:rsidRPr="003A21A8">
        <w:rPr>
          <w:rFonts w:ascii="Calibri" w:eastAsia="Arial" w:hAnsi="Calibri" w:cs="Calibri"/>
          <w:color w:val="000000" w:themeColor="text1"/>
        </w:rPr>
        <w:t>The Counter-Terrorism and Security Act 2015 places a duty on early years providers “to have due regard to the need to prevent people from being drawn into terrorism”</w:t>
      </w:r>
      <w:r w:rsidR="00474D40" w:rsidRPr="003A21A8">
        <w:rPr>
          <w:rFonts w:ascii="Calibri" w:eastAsia="Arial" w:hAnsi="Calibri" w:cs="Calibri"/>
          <w:color w:val="000000" w:themeColor="text1"/>
        </w:rPr>
        <w:t>,</w:t>
      </w:r>
      <w:r w:rsidR="009B4608" w:rsidRPr="003A21A8">
        <w:rPr>
          <w:rFonts w:ascii="Calibri" w:eastAsia="Arial" w:hAnsi="Calibri" w:cs="Calibri"/>
          <w:color w:val="000000" w:themeColor="text1"/>
        </w:rPr>
        <w:t xml:space="preserve"> </w:t>
      </w:r>
      <w:r w:rsidR="00474D40" w:rsidRPr="003A21A8">
        <w:rPr>
          <w:rFonts w:ascii="Calibri" w:eastAsia="Calibri" w:hAnsi="Calibri" w:cs="Calibri"/>
          <w:color w:val="000000"/>
        </w:rPr>
        <w:t>including</w:t>
      </w:r>
      <w:r w:rsidR="00474D40" w:rsidRPr="00D617E2">
        <w:rPr>
          <w:rFonts w:ascii="Calibri" w:eastAsia="Calibri" w:hAnsi="Calibri" w:cs="Calibri"/>
          <w:color w:val="000000"/>
        </w:rPr>
        <w:t xml:space="preserve"> </w:t>
      </w:r>
      <w:r w:rsidR="00597F84" w:rsidRPr="00D617E2">
        <w:rPr>
          <w:rFonts w:ascii="Calibri" w:eastAsia="Calibri" w:hAnsi="Calibri" w:cs="Calibri"/>
          <w:color w:val="000000"/>
        </w:rPr>
        <w:t>safeguarding learners from extremist ideologies and radicalisation</w:t>
      </w:r>
      <w:r w:rsidR="00636E24" w:rsidRPr="00D617E2">
        <w:rPr>
          <w:rFonts w:ascii="Calibri" w:eastAsia="Calibri" w:hAnsi="Calibri" w:cs="Calibri"/>
          <w:color w:val="000000"/>
        </w:rPr>
        <w:t xml:space="preserve"> to</w:t>
      </w:r>
      <w:r w:rsidR="00D428D4" w:rsidRPr="00D617E2">
        <w:rPr>
          <w:rFonts w:ascii="Calibri" w:eastAsia="Calibri" w:hAnsi="Calibri" w:cs="Calibri"/>
          <w:color w:val="000000"/>
        </w:rPr>
        <w:t xml:space="preserve"> prevent</w:t>
      </w:r>
      <w:r w:rsidR="00636E24" w:rsidRPr="00D617E2">
        <w:rPr>
          <w:rFonts w:ascii="Calibri" w:eastAsia="Calibri" w:hAnsi="Calibri" w:cs="Calibri"/>
          <w:color w:val="FF0000"/>
        </w:rPr>
        <w:t xml:space="preserve"> </w:t>
      </w:r>
      <w:r w:rsidR="00D428D4" w:rsidRPr="00D617E2">
        <w:rPr>
          <w:rFonts w:ascii="Calibri" w:eastAsia="Calibri" w:hAnsi="Calibri" w:cs="Calibri"/>
          <w:color w:val="000000"/>
        </w:rPr>
        <w:t xml:space="preserve">them from being drawn into terrorism. This is known as the Prevent Duty. </w:t>
      </w:r>
    </w:p>
    <w:p w14:paraId="27092145" w14:textId="77777777" w:rsidR="00D428D4" w:rsidRPr="00D617E2" w:rsidRDefault="00D428D4" w:rsidP="00D428D4">
      <w:pPr>
        <w:jc w:val="both"/>
        <w:rPr>
          <w:rFonts w:ascii="Calibri" w:eastAsia="Calibri" w:hAnsi="Calibri" w:cs="Calibri"/>
          <w:color w:val="000000"/>
        </w:rPr>
      </w:pPr>
    </w:p>
    <w:p w14:paraId="0F1A7F59" w14:textId="77777777" w:rsidR="00970B9A"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1FBC4EDB" w14:textId="77777777" w:rsidR="00970B9A" w:rsidRPr="00D617E2" w:rsidRDefault="00970B9A" w:rsidP="00D428D4">
      <w:pPr>
        <w:jc w:val="both"/>
        <w:rPr>
          <w:rFonts w:ascii="Calibri" w:eastAsia="Calibri" w:hAnsi="Calibri" w:cs="Calibri"/>
          <w:color w:val="000000"/>
        </w:rPr>
      </w:pPr>
    </w:p>
    <w:p w14:paraId="66386F78" w14:textId="2702567A" w:rsidR="00D428D4"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The process may involve:</w:t>
      </w:r>
    </w:p>
    <w:p w14:paraId="3A34308B" w14:textId="77777777" w:rsidR="007C5326" w:rsidRPr="00D617E2" w:rsidRDefault="00D428D4" w:rsidP="00BE4998">
      <w:pPr>
        <w:pStyle w:val="ListParagraph"/>
        <w:numPr>
          <w:ilvl w:val="0"/>
          <w:numId w:val="252"/>
        </w:numPr>
        <w:spacing w:after="200"/>
        <w:contextualSpacing/>
        <w:jc w:val="both"/>
        <w:rPr>
          <w:rFonts w:ascii="Calibri" w:hAnsi="Calibri" w:cs="Calibri"/>
          <w:color w:val="000000"/>
        </w:rPr>
      </w:pPr>
      <w:r w:rsidRPr="00D617E2">
        <w:rPr>
          <w:rFonts w:ascii="Calibri" w:hAnsi="Calibri" w:cs="Calibri"/>
          <w:color w:val="000000"/>
        </w:rPr>
        <w:t>Being groomed online or in person</w:t>
      </w:r>
    </w:p>
    <w:p w14:paraId="590FCBA9" w14:textId="77777777" w:rsidR="007C5326" w:rsidRPr="00D617E2" w:rsidRDefault="007C5326" w:rsidP="00BE4998">
      <w:pPr>
        <w:pStyle w:val="ListParagraph"/>
        <w:numPr>
          <w:ilvl w:val="0"/>
          <w:numId w:val="252"/>
        </w:numPr>
        <w:spacing w:after="200"/>
        <w:contextualSpacing/>
        <w:jc w:val="both"/>
        <w:rPr>
          <w:rFonts w:ascii="Calibri" w:hAnsi="Calibri" w:cs="Calibri"/>
          <w:color w:val="000000"/>
        </w:rPr>
      </w:pPr>
      <w:r w:rsidRPr="00D617E2">
        <w:rPr>
          <w:rFonts w:ascii="Calibri" w:hAnsi="Calibri" w:cs="Calibri"/>
          <w:color w:val="000000"/>
        </w:rPr>
        <w:t>E</w:t>
      </w:r>
      <w:r w:rsidR="00D428D4" w:rsidRPr="00D617E2">
        <w:rPr>
          <w:rFonts w:ascii="Calibri" w:hAnsi="Calibri" w:cs="Calibri"/>
          <w:color w:val="000000"/>
        </w:rPr>
        <w:t>xploitation, including sexual exploitation</w:t>
      </w:r>
    </w:p>
    <w:p w14:paraId="0AAD56C5" w14:textId="77777777" w:rsidR="007C5326" w:rsidRPr="00D617E2" w:rsidRDefault="00D428D4" w:rsidP="00BE4998">
      <w:pPr>
        <w:pStyle w:val="ListParagraph"/>
        <w:numPr>
          <w:ilvl w:val="0"/>
          <w:numId w:val="252"/>
        </w:numPr>
        <w:spacing w:after="200"/>
        <w:contextualSpacing/>
        <w:jc w:val="both"/>
        <w:rPr>
          <w:rFonts w:ascii="Calibri" w:hAnsi="Calibri" w:cs="Calibri"/>
          <w:color w:val="000000"/>
        </w:rPr>
      </w:pPr>
      <w:r w:rsidRPr="00D617E2">
        <w:rPr>
          <w:rFonts w:ascii="Calibri" w:hAnsi="Calibri" w:cs="Calibri"/>
          <w:color w:val="000000"/>
        </w:rPr>
        <w:t>Psychological manipulation</w:t>
      </w:r>
    </w:p>
    <w:p w14:paraId="280FDF60" w14:textId="77777777" w:rsidR="007C5326" w:rsidRPr="00D617E2" w:rsidRDefault="00D428D4" w:rsidP="00BE4998">
      <w:pPr>
        <w:pStyle w:val="ListParagraph"/>
        <w:numPr>
          <w:ilvl w:val="0"/>
          <w:numId w:val="252"/>
        </w:numPr>
        <w:spacing w:after="200"/>
        <w:contextualSpacing/>
        <w:jc w:val="both"/>
        <w:rPr>
          <w:rFonts w:ascii="Calibri" w:hAnsi="Calibri" w:cs="Calibri"/>
          <w:color w:val="000000"/>
        </w:rPr>
      </w:pPr>
      <w:r w:rsidRPr="00D617E2">
        <w:rPr>
          <w:rFonts w:ascii="Calibri" w:hAnsi="Calibri" w:cs="Calibri"/>
          <w:color w:val="000000"/>
        </w:rPr>
        <w:t>Exposure to violent material and other inappropriate information</w:t>
      </w:r>
    </w:p>
    <w:p w14:paraId="09F7034A" w14:textId="4773299A" w:rsidR="00D428D4" w:rsidRPr="00D617E2" w:rsidRDefault="00D428D4" w:rsidP="00BE4998">
      <w:pPr>
        <w:pStyle w:val="ListParagraph"/>
        <w:numPr>
          <w:ilvl w:val="0"/>
          <w:numId w:val="252"/>
        </w:numPr>
        <w:ind w:left="714" w:hanging="357"/>
        <w:contextualSpacing/>
        <w:jc w:val="both"/>
        <w:rPr>
          <w:rFonts w:ascii="Calibri" w:hAnsi="Calibri" w:cs="Calibri"/>
          <w:color w:val="000000"/>
        </w:rPr>
      </w:pPr>
      <w:r w:rsidRPr="00D617E2">
        <w:rPr>
          <w:rFonts w:ascii="Calibri" w:hAnsi="Calibri" w:cs="Calibri"/>
          <w:color w:val="000000"/>
        </w:rPr>
        <w:t>The risk of physical harm or death through extremist acts.</w:t>
      </w:r>
    </w:p>
    <w:p w14:paraId="34CCB2E4" w14:textId="77777777" w:rsidR="007C5326" w:rsidRPr="00D617E2" w:rsidRDefault="007C5326" w:rsidP="00D428D4">
      <w:pPr>
        <w:jc w:val="both"/>
        <w:rPr>
          <w:rFonts w:ascii="Calibri" w:hAnsi="Calibri" w:cs="Calibri"/>
          <w:color w:val="000000"/>
        </w:rPr>
      </w:pPr>
    </w:p>
    <w:p w14:paraId="6445D5BE" w14:textId="55017AB1" w:rsidR="00D428D4" w:rsidRPr="00D617E2" w:rsidRDefault="00D428D4" w:rsidP="00D428D4">
      <w:pPr>
        <w:jc w:val="both"/>
        <w:rPr>
          <w:rStyle w:val="Hyperlink"/>
          <w:rFonts w:ascii="Calibri" w:hAnsi="Calibri" w:cs="Calibri"/>
          <w:color w:val="auto"/>
          <w:u w:val="none"/>
        </w:rPr>
      </w:pPr>
      <w:r w:rsidRPr="00D617E2">
        <w:rPr>
          <w:rFonts w:ascii="Calibri" w:hAnsi="Calibri" w:cs="Calibri"/>
          <w:color w:val="000000"/>
        </w:rPr>
        <w:t xml:space="preserve">For further information visit </w:t>
      </w:r>
      <w:hyperlink r:id="rId21" w:history="1">
        <w:r w:rsidRPr="00D617E2">
          <w:rPr>
            <w:rStyle w:val="Hyperlink"/>
            <w:rFonts w:ascii="Calibri" w:hAnsi="Calibri" w:cs="Calibri"/>
          </w:rPr>
          <w:t>The Prevent Duty</w:t>
        </w:r>
      </w:hyperlink>
      <w:r w:rsidRPr="00D617E2">
        <w:rPr>
          <w:rStyle w:val="Hyperlink"/>
          <w:rFonts w:ascii="Calibri" w:hAnsi="Calibri" w:cs="Calibri"/>
          <w:color w:val="auto"/>
          <w:u w:val="none"/>
        </w:rPr>
        <w:t xml:space="preserve"> website</w:t>
      </w:r>
      <w:r w:rsidR="00DD441E" w:rsidRPr="00D617E2">
        <w:rPr>
          <w:rStyle w:val="Hyperlink"/>
          <w:rFonts w:ascii="Calibri" w:hAnsi="Calibri" w:cs="Calibri"/>
          <w:color w:val="auto"/>
          <w:u w:val="none"/>
        </w:rPr>
        <w:t>.</w:t>
      </w:r>
    </w:p>
    <w:p w14:paraId="38CC6DAB" w14:textId="77777777" w:rsidR="00AF1F17" w:rsidRPr="00D617E2" w:rsidRDefault="00AF1F17" w:rsidP="00D428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7339F2F7" w14:textId="77777777" w:rsidTr="006D743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3154D0E" w14:textId="0BE35752" w:rsidR="00D428D4" w:rsidRPr="00D617E2" w:rsidRDefault="00D428D4" w:rsidP="00F4485C">
            <w:pPr>
              <w:autoSpaceDE w:val="0"/>
              <w:autoSpaceDN w:val="0"/>
              <w:adjustRightInd w:val="0"/>
              <w:jc w:val="both"/>
              <w:rPr>
                <w:rFonts w:ascii="Calibri" w:eastAsia="Arial"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radicalisation or extremism</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 xml:space="preserve">any concerns must be reported in line with </w:t>
            </w:r>
            <w:r w:rsidR="00526872"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r w:rsidR="00586017" w:rsidRPr="00D617E2">
              <w:rPr>
                <w:rFonts w:ascii="Calibri" w:eastAsia="Arial" w:hAnsi="Calibri" w:cs="Calibri"/>
                <w:sz w:val="22"/>
                <w:szCs w:val="22"/>
              </w:rPr>
              <w:t xml:space="preserve">. </w:t>
            </w:r>
            <w:r w:rsidRPr="00D617E2">
              <w:rPr>
                <w:rFonts w:ascii="Calibri" w:eastAsia="Arial" w:hAnsi="Calibri" w:cs="Calibri"/>
                <w:sz w:val="22"/>
                <w:szCs w:val="22"/>
              </w:rPr>
              <w:t>This includes reporting concerns to the police.</w:t>
            </w:r>
          </w:p>
        </w:tc>
      </w:tr>
    </w:tbl>
    <w:p w14:paraId="112AE89E" w14:textId="77777777" w:rsidR="00D428D4" w:rsidRPr="00D617E2" w:rsidRDefault="00D428D4" w:rsidP="00D428D4">
      <w:pPr>
        <w:jc w:val="both"/>
        <w:rPr>
          <w:rFonts w:ascii="Calibri" w:eastAsia="Calibri" w:hAnsi="Calibri" w:cs="Calibri"/>
          <w:color w:val="000000"/>
        </w:rPr>
      </w:pPr>
    </w:p>
    <w:p w14:paraId="362AA4AE" w14:textId="77777777" w:rsidR="00D428D4" w:rsidRPr="00D617E2" w:rsidRDefault="00D428D4" w:rsidP="00526872">
      <w:pPr>
        <w:rPr>
          <w:rFonts w:ascii="Calibri" w:eastAsia="Arial" w:hAnsi="Calibri" w:cs="Calibri"/>
          <w:b/>
          <w:bCs/>
        </w:rPr>
      </w:pPr>
      <w:bookmarkStart w:id="49" w:name="_Toc119397341"/>
      <w:r w:rsidRPr="00D617E2">
        <w:rPr>
          <w:rFonts w:ascii="Calibri" w:eastAsia="Arial" w:hAnsi="Calibri" w:cs="Calibri"/>
          <w:b/>
          <w:bCs/>
        </w:rPr>
        <w:t>Online safety</w:t>
      </w:r>
      <w:bookmarkEnd w:id="49"/>
    </w:p>
    <w:p w14:paraId="1CFC724B" w14:textId="77777777" w:rsidR="00D428D4" w:rsidRPr="00D617E2" w:rsidRDefault="00D428D4" w:rsidP="00D428D4">
      <w:pPr>
        <w:jc w:val="both"/>
        <w:rPr>
          <w:rFonts w:ascii="Calibri" w:eastAsia="Arial" w:hAnsi="Calibri" w:cs="Calibri"/>
          <w:color w:val="000000"/>
        </w:rPr>
      </w:pPr>
      <w:r w:rsidRPr="00D617E2">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6045E6D9" w14:textId="77777777" w:rsidR="006D069A" w:rsidRPr="00D617E2" w:rsidRDefault="006D069A" w:rsidP="00D428D4">
      <w:pPr>
        <w:jc w:val="both"/>
        <w:rPr>
          <w:rFonts w:ascii="Calibri" w:eastAsia="Calibri" w:hAnsi="Calibri" w:cs="Calibri"/>
          <w:color w:val="000000"/>
        </w:rPr>
      </w:pPr>
    </w:p>
    <w:p w14:paraId="30DFFC9F" w14:textId="3BE877BA" w:rsidR="00D428D4"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There are four main areas of risk associated with online safety:</w:t>
      </w:r>
    </w:p>
    <w:p w14:paraId="1BEB30E9" w14:textId="77777777" w:rsidR="00D428D4" w:rsidRPr="00D617E2" w:rsidRDefault="00D428D4" w:rsidP="00BE4998">
      <w:pPr>
        <w:pStyle w:val="ListParagraph"/>
        <w:numPr>
          <w:ilvl w:val="0"/>
          <w:numId w:val="232"/>
        </w:numPr>
        <w:spacing w:after="200"/>
        <w:contextualSpacing/>
        <w:rPr>
          <w:rFonts w:ascii="Calibri" w:hAnsi="Calibri" w:cs="Calibri"/>
          <w:color w:val="000000"/>
        </w:rPr>
      </w:pPr>
      <w:r w:rsidRPr="00D617E2">
        <w:rPr>
          <w:rFonts w:ascii="Calibri" w:hAnsi="Calibri" w:cs="Calibri"/>
          <w:color w:val="000000"/>
        </w:rPr>
        <w:t>Content - being exposed to illegal, inappropriate or harmful material such as pornography, fake news, racist or radical and extremist views</w:t>
      </w:r>
    </w:p>
    <w:p w14:paraId="28C0299F" w14:textId="77777777" w:rsidR="00D428D4" w:rsidRPr="00D617E2" w:rsidRDefault="00D428D4" w:rsidP="00BE4998">
      <w:pPr>
        <w:pStyle w:val="ListParagraph"/>
        <w:numPr>
          <w:ilvl w:val="0"/>
          <w:numId w:val="232"/>
        </w:numPr>
        <w:spacing w:after="200"/>
        <w:contextualSpacing/>
        <w:rPr>
          <w:rFonts w:ascii="Calibri" w:hAnsi="Calibri" w:cs="Calibri"/>
          <w:color w:val="000000"/>
        </w:rPr>
      </w:pPr>
      <w:r w:rsidRPr="00D617E2">
        <w:rPr>
          <w:rFonts w:ascii="Calibri" w:hAnsi="Calibri" w:cs="Calibri"/>
          <w:color w:val="000000"/>
        </w:rPr>
        <w:t>Contact - being subjected to harmful online interaction with other users such as commercial advertising or adults posing as children or young adults</w:t>
      </w:r>
    </w:p>
    <w:p w14:paraId="6F097D78" w14:textId="77777777" w:rsidR="00D428D4" w:rsidRPr="00D617E2" w:rsidRDefault="00D428D4" w:rsidP="00BE4998">
      <w:pPr>
        <w:pStyle w:val="ListParagraph"/>
        <w:numPr>
          <w:ilvl w:val="0"/>
          <w:numId w:val="232"/>
        </w:numPr>
        <w:spacing w:after="200"/>
        <w:contextualSpacing/>
        <w:rPr>
          <w:rFonts w:ascii="Calibri" w:hAnsi="Calibri" w:cs="Calibri"/>
          <w:color w:val="000000"/>
        </w:rPr>
      </w:pPr>
      <w:r w:rsidRPr="00D617E2">
        <w:rPr>
          <w:rFonts w:ascii="Calibri" w:hAnsi="Calibri" w:cs="Calibri"/>
          <w:color w:val="000000"/>
        </w:rPr>
        <w:t>Conduct - personal online behaviour that increases the likelihood of, or causes, harm, such as making, sending and receiving explicit images and online bullying</w:t>
      </w:r>
    </w:p>
    <w:p w14:paraId="66C30F6D" w14:textId="2403F392" w:rsidR="00D428D4" w:rsidRPr="00D617E2" w:rsidRDefault="00D428D4" w:rsidP="00BE4998">
      <w:pPr>
        <w:pStyle w:val="ListParagraph"/>
        <w:numPr>
          <w:ilvl w:val="0"/>
          <w:numId w:val="232"/>
        </w:numPr>
        <w:ind w:left="714" w:hanging="357"/>
        <w:contextualSpacing/>
        <w:rPr>
          <w:rFonts w:ascii="Calibri" w:hAnsi="Calibri" w:cs="Calibri"/>
          <w:color w:val="000000"/>
        </w:rPr>
      </w:pPr>
      <w:r w:rsidRPr="00D617E2">
        <w:rPr>
          <w:rFonts w:ascii="Calibri" w:hAnsi="Calibri" w:cs="Calibri"/>
          <w:color w:val="000000"/>
        </w:rPr>
        <w:t xml:space="preserve">Commerce - risks such as online gambling, inappropriate advertising, phishing and or financial scams. </w:t>
      </w:r>
    </w:p>
    <w:p w14:paraId="46A3EE9F" w14:textId="77777777" w:rsidR="007C5326" w:rsidRPr="00D617E2" w:rsidRDefault="007C5326" w:rsidP="007C5326">
      <w:pPr>
        <w:pStyle w:val="ListParagraph"/>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7492A182" w14:textId="77777777" w:rsidTr="006D743E">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433B684" w14:textId="5CFF07C6" w:rsidR="00D428D4" w:rsidRPr="00D617E2" w:rsidRDefault="00D428D4" w:rsidP="00F4485C">
            <w:pPr>
              <w:jc w:val="both"/>
              <w:rPr>
                <w:rFonts w:asciiTheme="minorHAnsi" w:eastAsia="Arial" w:hAnsiTheme="minorHAnsi" w:cstheme="minorHAnsi"/>
                <w:color w:val="000000"/>
                <w:sz w:val="22"/>
                <w:szCs w:val="22"/>
              </w:rPr>
            </w:pPr>
            <w:r w:rsidRPr="00D617E2">
              <w:rPr>
                <w:rFonts w:asciiTheme="minorHAnsi" w:eastAsia="Arial" w:hAnsiTheme="minorHAnsi" w:cstheme="minorHAnsi"/>
                <w:color w:val="000000"/>
                <w:sz w:val="22"/>
                <w:szCs w:val="22"/>
              </w:rPr>
              <w:t xml:space="preserve">Report </w:t>
            </w:r>
            <w:r w:rsidRPr="00D617E2">
              <w:rPr>
                <w:rFonts w:asciiTheme="minorHAnsi" w:eastAsia="Arial" w:hAnsiTheme="minorHAnsi" w:cstheme="minorHAnsi"/>
                <w:b/>
                <w:color w:val="000000"/>
                <w:sz w:val="22"/>
                <w:szCs w:val="22"/>
              </w:rPr>
              <w:t>online safety concerns</w:t>
            </w:r>
            <w:r w:rsidRPr="00D617E2">
              <w:rPr>
                <w:rFonts w:asciiTheme="minorHAnsi" w:eastAsia="Arial" w:hAnsiTheme="minorHAnsi" w:cstheme="minorHAnsi"/>
                <w:color w:val="000000"/>
                <w:sz w:val="22"/>
                <w:szCs w:val="22"/>
              </w:rPr>
              <w:t xml:space="preserve"> to the DSL and to the Child Exploitation and Online Protection Centre (CEOP): </w:t>
            </w:r>
            <w:hyperlink r:id="rId22" w:history="1">
              <w:r w:rsidR="00773D77" w:rsidRPr="00D617E2">
                <w:rPr>
                  <w:rStyle w:val="Hyperlink"/>
                  <w:rFonts w:asciiTheme="minorHAnsi" w:eastAsia="Arial" w:hAnsiTheme="minorHAnsi" w:cstheme="minorHAnsi"/>
                  <w:sz w:val="22"/>
                  <w:szCs w:val="22"/>
                </w:rPr>
                <w:t>https://www.ceop.police.uk/Safety-Centre/</w:t>
              </w:r>
            </w:hyperlink>
            <w:r w:rsidR="00773D77" w:rsidRPr="00D617E2">
              <w:rPr>
                <w:rFonts w:asciiTheme="minorHAnsi" w:eastAsia="Arial" w:hAnsiTheme="minorHAnsi" w:cstheme="minorHAnsi"/>
                <w:sz w:val="22"/>
                <w:szCs w:val="22"/>
              </w:rPr>
              <w:t xml:space="preserve"> </w:t>
            </w:r>
            <w:r w:rsidRPr="00D617E2">
              <w:rPr>
                <w:rFonts w:asciiTheme="minorHAnsi" w:eastAsia="Arial" w:hAnsiTheme="minorHAnsi" w:cstheme="minorHAnsi"/>
                <w:color w:val="000000"/>
                <w:sz w:val="22"/>
                <w:szCs w:val="22"/>
              </w:rPr>
              <w:t xml:space="preserve"> </w:t>
            </w:r>
          </w:p>
          <w:p w14:paraId="2EEDD1B4" w14:textId="60316D5B" w:rsidR="00D428D4" w:rsidRPr="00D617E2" w:rsidRDefault="00D428D4" w:rsidP="00F4485C">
            <w:pPr>
              <w:jc w:val="both"/>
              <w:rPr>
                <w:rFonts w:ascii="Calibri" w:eastAsia="Arial" w:hAnsi="Calibri" w:cs="Calibri"/>
                <w:color w:val="000000"/>
                <w:sz w:val="22"/>
                <w:szCs w:val="22"/>
              </w:rPr>
            </w:pPr>
            <w:r w:rsidRPr="00D617E2">
              <w:rPr>
                <w:rFonts w:asciiTheme="minorHAnsi" w:eastAsia="Arial" w:hAnsiTheme="minorHAnsi" w:cstheme="minorHAnsi"/>
                <w:b/>
                <w:color w:val="000000"/>
                <w:sz w:val="22"/>
                <w:szCs w:val="22"/>
              </w:rPr>
              <w:t>Inappropriate content</w:t>
            </w:r>
            <w:r w:rsidRPr="00D617E2">
              <w:rPr>
                <w:rFonts w:asciiTheme="minorHAnsi" w:eastAsia="Arial" w:hAnsiTheme="minorHAnsi" w:cstheme="minorHAnsi"/>
                <w:color w:val="000000"/>
                <w:sz w:val="22"/>
                <w:szCs w:val="22"/>
              </w:rPr>
              <w:t xml:space="preserve"> received via email must be reported to the DSL and to the Internet Watch Foundation (IWF): </w:t>
            </w:r>
            <w:hyperlink r:id="rId23" w:history="1">
              <w:r w:rsidR="001863DA" w:rsidRPr="00D617E2">
                <w:rPr>
                  <w:rStyle w:val="Hyperlink"/>
                  <w:rFonts w:asciiTheme="minorHAnsi" w:eastAsia="Arial" w:hAnsiTheme="minorHAnsi" w:cstheme="minorHAnsi"/>
                  <w:sz w:val="22"/>
                  <w:szCs w:val="22"/>
                </w:rPr>
                <w:t>https://www.iwf.org.uk/en/uk-report/</w:t>
              </w:r>
            </w:hyperlink>
            <w:r w:rsidR="001863DA" w:rsidRPr="00D617E2">
              <w:rPr>
                <w:rStyle w:val="Hyperlink"/>
                <w:rFonts w:asciiTheme="minorHAnsi" w:eastAsia="Arial" w:hAnsiTheme="minorHAnsi" w:cstheme="minorHAnsi"/>
                <w:sz w:val="22"/>
                <w:szCs w:val="22"/>
              </w:rPr>
              <w:t xml:space="preserve"> </w:t>
            </w:r>
          </w:p>
        </w:tc>
      </w:tr>
    </w:tbl>
    <w:p w14:paraId="384ADE21" w14:textId="77777777" w:rsidR="00D428D4" w:rsidRPr="00D617E2" w:rsidRDefault="00D428D4" w:rsidP="00D428D4">
      <w:pPr>
        <w:jc w:val="both"/>
        <w:rPr>
          <w:rFonts w:ascii="Calibri" w:eastAsia="Calibri" w:hAnsi="Calibri" w:cs="Calibri"/>
          <w:b/>
          <w:color w:val="000000"/>
        </w:rPr>
      </w:pPr>
    </w:p>
    <w:p w14:paraId="2B387307" w14:textId="0952AFBB" w:rsidR="00D428D4" w:rsidRPr="00D617E2" w:rsidRDefault="00D428D4" w:rsidP="00526872">
      <w:pPr>
        <w:rPr>
          <w:rFonts w:ascii="Calibri" w:eastAsia="Calibri" w:hAnsi="Calibri" w:cs="Calibri"/>
          <w:b/>
          <w:bCs/>
          <w:color w:val="000000"/>
        </w:rPr>
      </w:pPr>
      <w:bookmarkStart w:id="50" w:name="_Toc119397342"/>
      <w:r w:rsidRPr="00D617E2">
        <w:rPr>
          <w:rFonts w:ascii="Calibri" w:eastAsia="Calibri" w:hAnsi="Calibri" w:cs="Calibri"/>
          <w:b/>
          <w:bCs/>
          <w:color w:val="000000"/>
        </w:rPr>
        <w:t>Up skirting</w:t>
      </w:r>
      <w:bookmarkEnd w:id="50"/>
      <w:r w:rsidR="009A14C9" w:rsidRPr="00D617E2">
        <w:rPr>
          <w:rFonts w:ascii="Calibri" w:eastAsia="Calibri" w:hAnsi="Calibri" w:cs="Calibri"/>
          <w:b/>
          <w:bCs/>
          <w:color w:val="000000"/>
        </w:rPr>
        <w:t>/down blousing</w:t>
      </w:r>
    </w:p>
    <w:p w14:paraId="2FA1A19F" w14:textId="7AEBE006" w:rsidR="00D428D4" w:rsidRPr="00D617E2" w:rsidRDefault="00D428D4" w:rsidP="00D428D4">
      <w:pPr>
        <w:jc w:val="both"/>
        <w:rPr>
          <w:rFonts w:ascii="Calibri" w:eastAsia="Calibri" w:hAnsi="Calibri" w:cs="Calibri"/>
          <w:color w:val="000000"/>
        </w:rPr>
      </w:pPr>
      <w:r w:rsidRPr="00D617E2">
        <w:rPr>
          <w:rFonts w:ascii="Calibri" w:eastAsia="Calibri" w:hAnsi="Calibri" w:cs="Calibri"/>
          <w:color w:val="000000"/>
        </w:rPr>
        <w:t xml:space="preserve">Up skirting </w:t>
      </w:r>
      <w:r w:rsidR="009A14C9" w:rsidRPr="00D617E2">
        <w:rPr>
          <w:rFonts w:ascii="Calibri" w:eastAsia="Calibri" w:hAnsi="Calibri" w:cs="Calibri"/>
          <w:color w:val="000000"/>
        </w:rPr>
        <w:t>and down blousing are</w:t>
      </w:r>
      <w:r w:rsidRPr="00D617E2">
        <w:rPr>
          <w:rFonts w:ascii="Calibri" w:eastAsia="Calibri" w:hAnsi="Calibri" w:cs="Calibri"/>
          <w:color w:val="000000"/>
        </w:rPr>
        <w:t xml:space="preserve"> criminal offence</w:t>
      </w:r>
      <w:r w:rsidR="009A14C9" w:rsidRPr="00D617E2">
        <w:rPr>
          <w:rFonts w:ascii="Calibri" w:eastAsia="Calibri" w:hAnsi="Calibri" w:cs="Calibri"/>
          <w:color w:val="000000"/>
        </w:rPr>
        <w:t>s</w:t>
      </w:r>
      <w:r w:rsidR="00586017" w:rsidRPr="00D617E2">
        <w:rPr>
          <w:rFonts w:ascii="Calibri" w:eastAsia="Calibri" w:hAnsi="Calibri" w:cs="Calibri"/>
          <w:color w:val="000000"/>
        </w:rPr>
        <w:t xml:space="preserve">. </w:t>
      </w:r>
      <w:r w:rsidR="00961721" w:rsidRPr="00D617E2">
        <w:rPr>
          <w:rFonts w:ascii="Calibri" w:eastAsia="Calibri" w:hAnsi="Calibri" w:cs="Calibri"/>
          <w:color w:val="000000"/>
        </w:rPr>
        <w:t xml:space="preserve">They </w:t>
      </w:r>
      <w:r w:rsidRPr="00D617E2">
        <w:rPr>
          <w:rFonts w:ascii="Calibri" w:eastAsia="Calibri" w:hAnsi="Calibri" w:cs="Calibri"/>
          <w:color w:val="000000"/>
        </w:rPr>
        <w:t>involve taking picture</w:t>
      </w:r>
      <w:r w:rsidR="00961721" w:rsidRPr="00D617E2">
        <w:rPr>
          <w:rFonts w:ascii="Calibri" w:eastAsia="Calibri" w:hAnsi="Calibri" w:cs="Calibri"/>
          <w:color w:val="000000"/>
        </w:rPr>
        <w:t>s</w:t>
      </w:r>
      <w:r w:rsidRPr="00D617E2">
        <w:rPr>
          <w:rFonts w:ascii="Calibri" w:eastAsia="Calibri" w:hAnsi="Calibri" w:cs="Calibri"/>
          <w:color w:val="000000"/>
        </w:rPr>
        <w:t xml:space="preserve"> of someone’s genitals</w:t>
      </w:r>
      <w:r w:rsidR="00961721" w:rsidRPr="00D617E2">
        <w:rPr>
          <w:rFonts w:ascii="Calibri" w:eastAsia="Calibri" w:hAnsi="Calibri" w:cs="Calibri"/>
          <w:color w:val="000000"/>
        </w:rPr>
        <w:t xml:space="preserve">, </w:t>
      </w:r>
      <w:r w:rsidRPr="00D617E2">
        <w:rPr>
          <w:rFonts w:ascii="Calibri" w:eastAsia="Calibri" w:hAnsi="Calibri" w:cs="Calibri"/>
          <w:color w:val="000000"/>
        </w:rPr>
        <w:t>buttocks</w:t>
      </w:r>
      <w:r w:rsidR="00B750A4" w:rsidRPr="00D617E2">
        <w:rPr>
          <w:rFonts w:ascii="Calibri" w:eastAsia="Calibri" w:hAnsi="Calibri" w:cs="Calibri"/>
          <w:color w:val="000000"/>
        </w:rPr>
        <w:t xml:space="preserve"> or other intimate images</w:t>
      </w:r>
      <w:r w:rsidR="00865E47" w:rsidRPr="00D617E2">
        <w:rPr>
          <w:rFonts w:ascii="Calibri" w:eastAsia="Calibri" w:hAnsi="Calibri" w:cs="Calibri"/>
          <w:color w:val="000000"/>
        </w:rPr>
        <w:t xml:space="preserve"> </w:t>
      </w:r>
      <w:r w:rsidRPr="00D617E2">
        <w:rPr>
          <w:rFonts w:ascii="Calibri" w:eastAsia="Calibri" w:hAnsi="Calibri" w:cs="Calibri"/>
          <w:color w:val="000000"/>
        </w:rPr>
        <w:t xml:space="preserve">under their clothing without them knowing, either for sexual gratification or in order to humiliate, or distress, the individual. </w:t>
      </w:r>
    </w:p>
    <w:p w14:paraId="66C20E93" w14:textId="77777777" w:rsidR="00D428D4" w:rsidRPr="00D617E2" w:rsidRDefault="00D428D4" w:rsidP="00D428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D617E2" w14:paraId="0DC2FEAF"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DB617FC" w14:textId="440D6FBC" w:rsidR="00D428D4" w:rsidRPr="00D617E2" w:rsidRDefault="00D428D4" w:rsidP="00F4485C">
            <w:pPr>
              <w:autoSpaceDE w:val="0"/>
              <w:autoSpaceDN w:val="0"/>
              <w:adjustRightInd w:val="0"/>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up skirtin</w:t>
            </w:r>
            <w:r w:rsidR="00865E47" w:rsidRPr="00D617E2">
              <w:rPr>
                <w:rFonts w:ascii="Calibri" w:eastAsia="Calibri" w:hAnsi="Calibri" w:cs="Calibri"/>
                <w:b/>
                <w:color w:val="000000"/>
                <w:sz w:val="22"/>
                <w:szCs w:val="22"/>
              </w:rPr>
              <w:t>g or down blousing</w:t>
            </w:r>
            <w:r w:rsidR="00865E47" w:rsidRPr="00D617E2">
              <w:rPr>
                <w:rFonts w:ascii="Calibri" w:eastAsia="Calibri" w:hAnsi="Calibri" w:cs="Calibri"/>
                <w:color w:val="000000"/>
                <w:sz w:val="22"/>
                <w:szCs w:val="22"/>
              </w:rPr>
              <w:t xml:space="preserve"> </w:t>
            </w:r>
            <w:r w:rsidRPr="00D617E2">
              <w:rPr>
                <w:rFonts w:ascii="Calibri" w:eastAsia="Calibri" w:hAnsi="Calibri" w:cs="Calibri"/>
                <w:color w:val="000000"/>
                <w:sz w:val="22"/>
                <w:szCs w:val="22"/>
              </w:rPr>
              <w:t xml:space="preserve">is suspected, then </w:t>
            </w:r>
            <w:r w:rsidRPr="00D617E2">
              <w:rPr>
                <w:rFonts w:ascii="Calibri" w:eastAsia="Arial" w:hAnsi="Calibri" w:cs="Calibri"/>
                <w:sz w:val="22"/>
                <w:szCs w:val="22"/>
              </w:rPr>
              <w:t xml:space="preserve">any concerns must be reported in line with </w:t>
            </w:r>
            <w:r w:rsidR="00526872" w:rsidRPr="00D617E2">
              <w:rPr>
                <w:rFonts w:ascii="Calibri" w:eastAsia="Arial" w:hAnsi="Calibri" w:cs="Calibri"/>
                <w:sz w:val="22"/>
                <w:szCs w:val="22"/>
              </w:rPr>
              <w:t>our</w:t>
            </w:r>
            <w:r w:rsidRPr="00D617E2">
              <w:rPr>
                <w:rFonts w:ascii="Calibri" w:eastAsia="Arial" w:hAnsi="Calibri" w:cs="Calibri"/>
                <w:sz w:val="22"/>
                <w:szCs w:val="22"/>
              </w:rPr>
              <w:t xml:space="preserve"> safeguarding procedures.</w:t>
            </w:r>
          </w:p>
        </w:tc>
      </w:tr>
    </w:tbl>
    <w:p w14:paraId="0CB134C7" w14:textId="77777777" w:rsidR="00D428D4" w:rsidRPr="00D617E2" w:rsidRDefault="00D428D4" w:rsidP="00D428D4">
      <w:pPr>
        <w:jc w:val="both"/>
        <w:rPr>
          <w:rFonts w:ascii="Calibri" w:eastAsia="Calibri" w:hAnsi="Calibri" w:cs="Calibri"/>
          <w:color w:val="000000"/>
        </w:rPr>
      </w:pPr>
    </w:p>
    <w:p w14:paraId="4F30015C" w14:textId="77777777" w:rsidR="00D428D4" w:rsidRPr="00D617E2" w:rsidRDefault="00D428D4" w:rsidP="00526872">
      <w:pPr>
        <w:rPr>
          <w:rFonts w:ascii="Calibri" w:hAnsi="Calibri"/>
          <w:u w:val="single"/>
        </w:rPr>
      </w:pPr>
      <w:bookmarkStart w:id="51" w:name="_Toc119397343"/>
      <w:bookmarkEnd w:id="48"/>
      <w:r w:rsidRPr="00D617E2">
        <w:rPr>
          <w:rFonts w:ascii="Calibri" w:hAnsi="Calibri"/>
          <w:u w:val="single"/>
        </w:rPr>
        <w:t>PART 3: Reporting procedures</w:t>
      </w:r>
      <w:bookmarkEnd w:id="51"/>
    </w:p>
    <w:p w14:paraId="7FB10833" w14:textId="77777777" w:rsidR="00D428D4" w:rsidRPr="00D617E2" w:rsidRDefault="00D428D4" w:rsidP="00D428D4">
      <w:pPr>
        <w:jc w:val="both"/>
      </w:pPr>
    </w:p>
    <w:p w14:paraId="406075E9" w14:textId="745EBD8A" w:rsidR="003F58A1" w:rsidRPr="00D617E2" w:rsidRDefault="003F58A1" w:rsidP="000F084D">
      <w:pPr>
        <w:rPr>
          <w:rFonts w:ascii="Calibri" w:hAnsi="Calibri" w:cs="Calibri"/>
        </w:rPr>
      </w:pPr>
      <w:bookmarkStart w:id="52" w:name="_Toc119397346"/>
      <w:bookmarkEnd w:id="28"/>
      <w:r w:rsidRPr="005203F6">
        <w:rPr>
          <w:rFonts w:ascii="Calibri" w:hAnsi="Calibri" w:cs="Calibri"/>
          <w:b/>
          <w:bCs/>
        </w:rPr>
        <w:t>Whistleblowing</w:t>
      </w:r>
      <w:r w:rsidRPr="00D617E2">
        <w:rPr>
          <w:rFonts w:ascii="Calibri" w:hAnsi="Calibri" w:cs="Calibri"/>
          <w:b/>
          <w:bCs/>
        </w:rPr>
        <w:t xml:space="preserve"> </w:t>
      </w:r>
      <w:bookmarkEnd w:id="52"/>
    </w:p>
    <w:p w14:paraId="4E0CE4AF" w14:textId="7633B14C"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color w:val="000000"/>
        </w:rPr>
        <w:t>Whistleblowing is the term used when a worker</w:t>
      </w:r>
      <w:r w:rsidR="00917D5E" w:rsidRPr="00D617E2">
        <w:rPr>
          <w:rFonts w:ascii="Calibri" w:hAnsi="Calibri" w:cs="Calibri"/>
          <w:color w:val="000000"/>
        </w:rPr>
        <w:t xml:space="preserve"> </w:t>
      </w:r>
      <w:r w:rsidR="00917D5E" w:rsidRPr="005203F6">
        <w:rPr>
          <w:rFonts w:ascii="Calibri" w:hAnsi="Calibri" w:cs="Calibri"/>
          <w:color w:val="000000"/>
        </w:rPr>
        <w:t>(staff member, student or volunteer)</w:t>
      </w:r>
      <w:r w:rsidRPr="00D617E2">
        <w:rPr>
          <w:rFonts w:ascii="Calibri" w:hAnsi="Calibri" w:cs="Calibri"/>
          <w:color w:val="000000"/>
        </w:rPr>
        <w:t xml:space="preserve"> passes on information concerning wrongdoing.</w:t>
      </w:r>
      <w:r w:rsidR="00886668" w:rsidRPr="00D617E2">
        <w:rPr>
          <w:rFonts w:ascii="Calibri" w:hAnsi="Calibri" w:cs="Calibri"/>
          <w:color w:val="000000"/>
        </w:rPr>
        <w:t xml:space="preserve"> </w:t>
      </w:r>
      <w:r w:rsidRPr="00D617E2">
        <w:rPr>
          <w:rFonts w:ascii="Calibri" w:hAnsi="Calibri" w:cs="Calibri"/>
        </w:rPr>
        <w:t xml:space="preserve">All safeguarding allegations, internal or external, current or historical, must be passed on the DSL. </w:t>
      </w:r>
      <w:r w:rsidR="00886668" w:rsidRPr="00D617E2">
        <w:rPr>
          <w:rFonts w:ascii="Calibri" w:hAnsi="Calibri" w:cs="Calibri"/>
        </w:rPr>
        <w:t>We</w:t>
      </w:r>
      <w:r w:rsidRPr="00D617E2">
        <w:rPr>
          <w:rFonts w:ascii="Calibri" w:hAnsi="Calibri" w:cs="Calibri"/>
        </w:rPr>
        <w:t xml:space="preserve"> will cooperate fully with the authorities involved and follow any guidance given.</w:t>
      </w:r>
      <w:r w:rsidR="00282754" w:rsidRPr="00D617E2">
        <w:rPr>
          <w:rFonts w:ascii="Calibri" w:hAnsi="Calibri" w:cs="Calibri"/>
        </w:rPr>
        <w:t xml:space="preserve"> See the Whistleblowing policy </w:t>
      </w:r>
      <w:r w:rsidR="003655F3" w:rsidRPr="00D617E2">
        <w:rPr>
          <w:rFonts w:ascii="Calibri" w:hAnsi="Calibri" w:cs="Calibri"/>
        </w:rPr>
        <w:t>which outlines our procedures, including where staff</w:t>
      </w:r>
      <w:r w:rsidR="002B0F59" w:rsidRPr="005203F6">
        <w:rPr>
          <w:rFonts w:ascii="Calibri" w:hAnsi="Calibri" w:cs="Calibri"/>
        </w:rPr>
        <w:t>, students or volunteers</w:t>
      </w:r>
      <w:r w:rsidR="003655F3" w:rsidRPr="00D617E2">
        <w:rPr>
          <w:rFonts w:ascii="Calibri" w:hAnsi="Calibri" w:cs="Calibri"/>
        </w:rPr>
        <w:t xml:space="preserve"> may wish to raise concerns about poor or unsafe practice</w:t>
      </w:r>
      <w:r w:rsidR="00AE3AAC" w:rsidRPr="00D617E2">
        <w:rPr>
          <w:rFonts w:ascii="Calibri" w:hAnsi="Calibri" w:cs="Calibri"/>
        </w:rPr>
        <w:t xml:space="preserve"> regarding our safeguarding provision. All concerns will be taken seriously by the senior leadership team.</w:t>
      </w:r>
    </w:p>
    <w:p w14:paraId="5FADD9A0" w14:textId="77777777" w:rsidR="00D428D4" w:rsidRPr="00D617E2" w:rsidRDefault="00D428D4" w:rsidP="00D428D4">
      <w:pPr>
        <w:autoSpaceDE w:val="0"/>
        <w:autoSpaceDN w:val="0"/>
        <w:adjustRightInd w:val="0"/>
        <w:jc w:val="both"/>
        <w:rPr>
          <w:rFonts w:ascii="Calibri" w:hAnsi="Calibri" w:cs="Calibri"/>
        </w:rPr>
      </w:pPr>
    </w:p>
    <w:p w14:paraId="2B82B6FA" w14:textId="719A3AB6" w:rsidR="00D428D4" w:rsidRPr="00D617E2" w:rsidRDefault="00DD441E" w:rsidP="00D428D4">
      <w:pPr>
        <w:autoSpaceDE w:val="0"/>
        <w:autoSpaceDN w:val="0"/>
        <w:adjustRightInd w:val="0"/>
        <w:jc w:val="both"/>
      </w:pPr>
      <w:r w:rsidRPr="00D617E2">
        <w:rPr>
          <w:rFonts w:ascii="Calibri" w:hAnsi="Calibri" w:cs="Calibri"/>
        </w:rPr>
        <w:lastRenderedPageBreak/>
        <w:t xml:space="preserve">We </w:t>
      </w:r>
      <w:r w:rsidR="00D428D4" w:rsidRPr="00D617E2">
        <w:rPr>
          <w:rFonts w:ascii="Calibri" w:hAnsi="Calibri" w:cs="Calibri"/>
        </w:rPr>
        <w:t>believe keeping children safe is the highest priority and if, for whatever reason, concerns cannot be reported to the DSL or deputy DSL,</w:t>
      </w:r>
      <w:r w:rsidR="002F02C0" w:rsidRPr="00D617E2">
        <w:rPr>
          <w:rFonts w:ascii="Calibri" w:hAnsi="Calibri" w:cs="Calibri"/>
        </w:rPr>
        <w:t xml:space="preserve"> or where </w:t>
      </w:r>
      <w:r w:rsidR="002F02C0" w:rsidRPr="005203F6">
        <w:rPr>
          <w:rFonts w:ascii="Calibri" w:hAnsi="Calibri" w:cs="Calibri"/>
        </w:rPr>
        <w:t xml:space="preserve">a </w:t>
      </w:r>
      <w:r w:rsidR="00FD44F9" w:rsidRPr="005203F6">
        <w:rPr>
          <w:rFonts w:ascii="Calibri" w:hAnsi="Calibri" w:cs="Calibri"/>
        </w:rPr>
        <w:t>person</w:t>
      </w:r>
      <w:r w:rsidR="002F02C0" w:rsidRPr="00D617E2">
        <w:rPr>
          <w:rFonts w:ascii="Calibri" w:hAnsi="Calibri" w:cs="Calibri"/>
        </w:rPr>
        <w:t xml:space="preserve"> feels that their genuine concerns are not being addressed, </w:t>
      </w:r>
      <w:r w:rsidR="00D428D4" w:rsidRPr="00D617E2">
        <w:rPr>
          <w:rFonts w:ascii="Calibri" w:hAnsi="Calibri" w:cs="Calibri"/>
        </w:rPr>
        <w:t xml:space="preserve">concerns can be reported anonymously to </w:t>
      </w:r>
      <w:r w:rsidR="00F42E29" w:rsidRPr="00D617E2">
        <w:rPr>
          <w:rFonts w:ascii="Calibri" w:hAnsi="Calibri" w:cs="Calibri"/>
        </w:rPr>
        <w:t xml:space="preserve">the LA social services safeguarding children team, </w:t>
      </w:r>
      <w:r w:rsidR="00D428D4" w:rsidRPr="00D617E2">
        <w:rPr>
          <w:rFonts w:ascii="Calibri" w:hAnsi="Calibri" w:cs="Calibri"/>
        </w:rPr>
        <w:t>the NSPCC, the police</w:t>
      </w:r>
      <w:r w:rsidR="008E1A38" w:rsidRPr="00D617E2">
        <w:rPr>
          <w:rFonts w:ascii="Calibri" w:hAnsi="Calibri" w:cs="Calibri"/>
        </w:rPr>
        <w:t>,</w:t>
      </w:r>
      <w:r w:rsidR="00F42E29" w:rsidRPr="00D617E2">
        <w:rPr>
          <w:rFonts w:ascii="Calibri" w:hAnsi="Calibri" w:cs="Calibri"/>
        </w:rPr>
        <w:t xml:space="preserve"> or</w:t>
      </w:r>
      <w:r w:rsidR="007F1DDD" w:rsidRPr="00D617E2">
        <w:rPr>
          <w:rFonts w:ascii="Calibri" w:hAnsi="Calibri" w:cs="Calibri"/>
        </w:rPr>
        <w:t xml:space="preserve"> Ofsted</w:t>
      </w:r>
      <w:r w:rsidR="00F42E29" w:rsidRPr="00D617E2">
        <w:rPr>
          <w:rFonts w:ascii="Calibri" w:hAnsi="Calibri" w:cs="Calibri"/>
        </w:rPr>
        <w:t>.</w:t>
      </w:r>
      <w:r w:rsidR="00D428D4" w:rsidRPr="00D617E2">
        <w:rPr>
          <w:rFonts w:ascii="Calibri" w:hAnsi="Calibri" w:cs="Calibri"/>
        </w:rPr>
        <w:t xml:space="preserve"> </w:t>
      </w:r>
    </w:p>
    <w:p w14:paraId="46E2ECA2" w14:textId="77777777" w:rsidR="0028789B" w:rsidRPr="00D617E2" w:rsidRDefault="0028789B" w:rsidP="00D428D4">
      <w:pPr>
        <w:autoSpaceDE w:val="0"/>
        <w:autoSpaceDN w:val="0"/>
        <w:adjustRightInd w:val="0"/>
        <w:jc w:val="both"/>
        <w:rPr>
          <w:rFonts w:ascii="Calibri" w:hAnsi="Calibri" w:cs="Calibri"/>
          <w:b/>
        </w:rPr>
      </w:pPr>
    </w:p>
    <w:p w14:paraId="66E1EB5C" w14:textId="44987B1C" w:rsidR="00D428D4" w:rsidRPr="005203F6" w:rsidRDefault="00D428D4" w:rsidP="00D428D4">
      <w:pPr>
        <w:autoSpaceDE w:val="0"/>
        <w:autoSpaceDN w:val="0"/>
        <w:adjustRightInd w:val="0"/>
        <w:jc w:val="both"/>
        <w:rPr>
          <w:rFonts w:ascii="Calibri" w:hAnsi="Calibri" w:cs="Calibri"/>
          <w:b/>
        </w:rPr>
      </w:pPr>
      <w:r w:rsidRPr="005203F6">
        <w:rPr>
          <w:rFonts w:ascii="Calibri" w:hAnsi="Calibri" w:cs="Calibri"/>
          <w:b/>
        </w:rPr>
        <w:t>Allegation against staff</w:t>
      </w:r>
      <w:r w:rsidR="00FD44F9" w:rsidRPr="005203F6">
        <w:rPr>
          <w:rFonts w:ascii="Calibri" w:hAnsi="Calibri" w:cs="Calibri"/>
          <w:b/>
        </w:rPr>
        <w:t>, students or volunteers</w:t>
      </w:r>
    </w:p>
    <w:p w14:paraId="51D8F35A" w14:textId="41193EEC" w:rsidR="00D428D4" w:rsidRPr="005203F6" w:rsidRDefault="00D428D4" w:rsidP="00D428D4">
      <w:pPr>
        <w:autoSpaceDE w:val="0"/>
        <w:autoSpaceDN w:val="0"/>
        <w:adjustRightInd w:val="0"/>
        <w:jc w:val="both"/>
        <w:rPr>
          <w:rFonts w:ascii="Calibri" w:hAnsi="Calibri" w:cs="Calibri"/>
        </w:rPr>
      </w:pPr>
      <w:r w:rsidRPr="005203F6">
        <w:rPr>
          <w:rFonts w:ascii="Calibri" w:hAnsi="Calibri" w:cs="Calibri"/>
        </w:rPr>
        <w:t xml:space="preserve">An allegation against </w:t>
      </w:r>
      <w:r w:rsidR="00DD441E" w:rsidRPr="005203F6">
        <w:rPr>
          <w:rFonts w:ascii="Calibri" w:hAnsi="Calibri" w:cs="Calibri"/>
          <w:bCs/>
        </w:rPr>
        <w:t>our</w:t>
      </w:r>
      <w:r w:rsidRPr="005203F6">
        <w:rPr>
          <w:rFonts w:ascii="Calibri" w:hAnsi="Calibri" w:cs="Calibri"/>
          <w:bCs/>
        </w:rPr>
        <w:t xml:space="preserve"> staff</w:t>
      </w:r>
      <w:r w:rsidR="003E39DD" w:rsidRPr="005203F6">
        <w:rPr>
          <w:rFonts w:ascii="Calibri" w:hAnsi="Calibri" w:cs="Calibri"/>
          <w:bCs/>
        </w:rPr>
        <w:t>, students or volunteers</w:t>
      </w:r>
      <w:r w:rsidRPr="005203F6">
        <w:rPr>
          <w:rFonts w:ascii="Calibri" w:hAnsi="Calibri" w:cs="Calibri"/>
          <w:bCs/>
        </w:rPr>
        <w:t xml:space="preserve"> </w:t>
      </w:r>
      <w:r w:rsidRPr="005203F6">
        <w:rPr>
          <w:rFonts w:ascii="Calibri" w:hAnsi="Calibri" w:cs="Calibri"/>
        </w:rPr>
        <w:t>may relate to a person who has:</w:t>
      </w:r>
    </w:p>
    <w:p w14:paraId="0AFCA52E" w14:textId="6A8C3A08" w:rsidR="00D428D4" w:rsidRPr="00D617E2" w:rsidRDefault="00D428D4" w:rsidP="00BE4998">
      <w:pPr>
        <w:pStyle w:val="ListParagraph"/>
        <w:numPr>
          <w:ilvl w:val="0"/>
          <w:numId w:val="231"/>
        </w:numPr>
        <w:autoSpaceDE w:val="0"/>
        <w:autoSpaceDN w:val="0"/>
        <w:adjustRightInd w:val="0"/>
        <w:spacing w:after="200"/>
        <w:contextualSpacing/>
        <w:jc w:val="both"/>
        <w:rPr>
          <w:rFonts w:ascii="Calibri" w:hAnsi="Calibri" w:cs="Calibri"/>
        </w:rPr>
      </w:pPr>
      <w:r w:rsidRPr="005203F6">
        <w:rPr>
          <w:rFonts w:ascii="Calibri" w:hAnsi="Calibri" w:cs="Calibri"/>
        </w:rPr>
        <w:t>Behaved in a way that has harmed a child, or may have</w:t>
      </w:r>
      <w:r w:rsidRPr="00D617E2">
        <w:rPr>
          <w:rFonts w:ascii="Calibri" w:hAnsi="Calibri" w:cs="Calibri"/>
        </w:rPr>
        <w:t xml:space="preserve"> harmed a child</w:t>
      </w:r>
    </w:p>
    <w:p w14:paraId="19599541" w14:textId="77777777" w:rsidR="00D428D4" w:rsidRPr="00D617E2" w:rsidRDefault="00D428D4" w:rsidP="00BE4998">
      <w:pPr>
        <w:pStyle w:val="ListParagraph"/>
        <w:numPr>
          <w:ilvl w:val="0"/>
          <w:numId w:val="231"/>
        </w:numPr>
        <w:autoSpaceDE w:val="0"/>
        <w:autoSpaceDN w:val="0"/>
        <w:adjustRightInd w:val="0"/>
        <w:spacing w:after="200"/>
        <w:contextualSpacing/>
        <w:jc w:val="both"/>
        <w:rPr>
          <w:rFonts w:ascii="Calibri" w:hAnsi="Calibri" w:cs="Calibri"/>
        </w:rPr>
      </w:pPr>
      <w:r w:rsidRPr="00D617E2">
        <w:rPr>
          <w:rFonts w:ascii="Calibri" w:hAnsi="Calibri" w:cs="Calibri"/>
        </w:rPr>
        <w:t>Possibly committed a criminal offence against or related to a child</w:t>
      </w:r>
    </w:p>
    <w:p w14:paraId="1CBF934A" w14:textId="77777777" w:rsidR="00D428D4" w:rsidRPr="00D617E2" w:rsidRDefault="00D428D4" w:rsidP="00BE4998">
      <w:pPr>
        <w:pStyle w:val="ListParagraph"/>
        <w:numPr>
          <w:ilvl w:val="0"/>
          <w:numId w:val="231"/>
        </w:numPr>
        <w:autoSpaceDE w:val="0"/>
        <w:autoSpaceDN w:val="0"/>
        <w:adjustRightInd w:val="0"/>
        <w:spacing w:after="200"/>
        <w:contextualSpacing/>
        <w:jc w:val="both"/>
        <w:rPr>
          <w:rFonts w:ascii="Calibri" w:hAnsi="Calibri" w:cs="Calibri"/>
        </w:rPr>
      </w:pPr>
      <w:r w:rsidRPr="00D617E2">
        <w:rPr>
          <w:rFonts w:ascii="Calibri" w:hAnsi="Calibri" w:cs="Calibri"/>
        </w:rPr>
        <w:t>Behaved towards a child or children in a way that indicates he or she may pose a risk of harm to children, or</w:t>
      </w:r>
    </w:p>
    <w:p w14:paraId="7C824BF4" w14:textId="77777777" w:rsidR="00D428D4" w:rsidRPr="00D617E2" w:rsidRDefault="00D428D4" w:rsidP="00BE4998">
      <w:pPr>
        <w:pStyle w:val="ListParagraph"/>
        <w:numPr>
          <w:ilvl w:val="0"/>
          <w:numId w:val="231"/>
        </w:numPr>
        <w:autoSpaceDE w:val="0"/>
        <w:autoSpaceDN w:val="0"/>
        <w:adjustRightInd w:val="0"/>
        <w:ind w:left="714" w:hanging="357"/>
        <w:contextualSpacing/>
        <w:jc w:val="both"/>
        <w:rPr>
          <w:rFonts w:ascii="Calibri" w:hAnsi="Calibri" w:cs="Calibri"/>
        </w:rPr>
      </w:pPr>
      <w:r w:rsidRPr="00D617E2">
        <w:rPr>
          <w:rFonts w:ascii="Calibri" w:hAnsi="Calibri" w:cs="Calibri"/>
        </w:rPr>
        <w:t>Behaved or may have behaved in a way that indicates they may not be suitable to work with children.</w:t>
      </w:r>
    </w:p>
    <w:p w14:paraId="0202AA1C" w14:textId="2F6129E5" w:rsidR="003E39DD" w:rsidRPr="00D617E2" w:rsidRDefault="003E39DD" w:rsidP="00D428D4">
      <w:pPr>
        <w:autoSpaceDE w:val="0"/>
        <w:autoSpaceDN w:val="0"/>
        <w:adjustRightInd w:val="0"/>
        <w:jc w:val="both"/>
        <w:rPr>
          <w:rFonts w:ascii="Calibri" w:hAnsi="Calibri" w:cs="Calibri"/>
        </w:rPr>
      </w:pPr>
    </w:p>
    <w:p w14:paraId="2DA8DA2F" w14:textId="10C2ACEF" w:rsidR="00D428D4" w:rsidRPr="00D617E2" w:rsidRDefault="00DD441E" w:rsidP="00D428D4">
      <w:pPr>
        <w:autoSpaceDE w:val="0"/>
        <w:autoSpaceDN w:val="0"/>
        <w:adjustRightInd w:val="0"/>
        <w:jc w:val="both"/>
        <w:rPr>
          <w:rFonts w:ascii="Calibri" w:hAnsi="Calibri" w:cs="Calibri"/>
        </w:rPr>
      </w:pPr>
      <w:r w:rsidRPr="00D617E2">
        <w:rPr>
          <w:rFonts w:ascii="Calibri" w:hAnsi="Calibri" w:cs="Calibri"/>
        </w:rPr>
        <w:t>We</w:t>
      </w:r>
      <w:r w:rsidR="00D428D4" w:rsidRPr="00D617E2">
        <w:rPr>
          <w:rFonts w:ascii="Calibri" w:hAnsi="Calibri" w:cs="Calibri"/>
        </w:rPr>
        <w:t xml:space="preserve"> will make every effort to maintain the confidentiality of all parties while an allegation or concern is being investigated. Dealing with an allegation can be a stressful experience and</w:t>
      </w:r>
      <w:r w:rsidR="004B70A9" w:rsidRPr="00D617E2">
        <w:rPr>
          <w:rFonts w:ascii="Calibri" w:hAnsi="Calibri" w:cs="Calibri"/>
        </w:rPr>
        <w:t>,</w:t>
      </w:r>
      <w:r w:rsidR="00D428D4" w:rsidRPr="00D617E2">
        <w:rPr>
          <w:rFonts w:ascii="Calibri" w:hAnsi="Calibri" w:cs="Calibri"/>
        </w:rPr>
        <w:t xml:space="preserve"> to support the staff member, a named person (usually the DSL or Deputy DSL) to liaise with will be offered. The timeframes for an investigation will follow the guidelines of other involved authorities.</w:t>
      </w:r>
    </w:p>
    <w:p w14:paraId="17710925" w14:textId="77777777" w:rsidR="003B20BC" w:rsidRPr="00D617E2" w:rsidRDefault="003B20BC" w:rsidP="00D428D4">
      <w:pPr>
        <w:autoSpaceDE w:val="0"/>
        <w:autoSpaceDN w:val="0"/>
        <w:adjustRightInd w:val="0"/>
        <w:jc w:val="both"/>
        <w:rPr>
          <w:rFonts w:ascii="Calibri" w:hAnsi="Calibri" w:cs="Calibri"/>
        </w:rPr>
      </w:pPr>
    </w:p>
    <w:p w14:paraId="0CF22A41" w14:textId="13712438" w:rsidR="00D428D4" w:rsidRPr="00D617E2" w:rsidRDefault="00DD441E" w:rsidP="00D428D4">
      <w:pPr>
        <w:autoSpaceDE w:val="0"/>
        <w:autoSpaceDN w:val="0"/>
        <w:adjustRightInd w:val="0"/>
        <w:jc w:val="both"/>
        <w:rPr>
          <w:rFonts w:ascii="Calibri" w:hAnsi="Calibri" w:cs="Calibri"/>
        </w:rPr>
      </w:pPr>
      <w:r w:rsidRPr="00D617E2">
        <w:rPr>
          <w:rFonts w:ascii="Calibri" w:hAnsi="Calibri" w:cs="Calibri"/>
        </w:rPr>
        <w:t>We</w:t>
      </w:r>
      <w:r w:rsidR="00D428D4" w:rsidRPr="00D617E2">
        <w:rPr>
          <w:rFonts w:ascii="Calibri" w:hAnsi="Calibri" w:cs="Calibri"/>
        </w:rPr>
        <w:t xml:space="preserve"> reserve the right to suspend a staff member until the investigation is concluded</w:t>
      </w:r>
      <w:r w:rsidR="00586017" w:rsidRPr="00D617E2">
        <w:rPr>
          <w:rFonts w:ascii="Calibri" w:hAnsi="Calibri" w:cs="Calibri"/>
        </w:rPr>
        <w:t xml:space="preserve">. </w:t>
      </w:r>
      <w:r w:rsidR="00D428D4" w:rsidRPr="00D617E2">
        <w:rPr>
          <w:rFonts w:ascii="Calibri" w:hAnsi="Calibri" w:cs="Calibri"/>
        </w:rPr>
        <w:t xml:space="preserve">Further action will be determined by the outcome of the investigation. </w:t>
      </w:r>
    </w:p>
    <w:p w14:paraId="414BB0B1" w14:textId="77777777" w:rsidR="00D428D4" w:rsidRPr="00D617E2" w:rsidRDefault="00D428D4" w:rsidP="00D428D4">
      <w:pPr>
        <w:autoSpaceDE w:val="0"/>
        <w:autoSpaceDN w:val="0"/>
        <w:adjustRightInd w:val="0"/>
        <w:jc w:val="both"/>
        <w:rPr>
          <w:rFonts w:ascii="Calibri" w:hAnsi="Calibri" w:cs="Calibri"/>
        </w:rPr>
      </w:pPr>
    </w:p>
    <w:p w14:paraId="0FC64F2B" w14:textId="139E6D49"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i/>
        </w:rPr>
        <w:t>Founded allegations</w:t>
      </w:r>
      <w:r w:rsidRPr="00D617E2">
        <w:rPr>
          <w:rFonts w:ascii="Calibri" w:hAnsi="Calibri" w:cs="Calibri"/>
        </w:rPr>
        <w:t xml:space="preserve"> are considered gross misconduct, in accordance with our disciplinary procedures, and may result in the termination of employment. DBS will be informed to ensure their records are updated and</w:t>
      </w:r>
      <w:r w:rsidR="00DD441E" w:rsidRPr="00D617E2">
        <w:rPr>
          <w:rFonts w:ascii="Calibri" w:hAnsi="Calibri" w:cs="Calibri"/>
        </w:rPr>
        <w:t xml:space="preserve"> </w:t>
      </w:r>
      <w:r w:rsidRPr="00D617E2">
        <w:rPr>
          <w:rFonts w:ascii="Calibri" w:hAnsi="Calibri" w:cs="Calibri"/>
        </w:rPr>
        <w:t>Ofsted</w:t>
      </w:r>
      <w:r w:rsidR="00DD441E" w:rsidRPr="00D617E2">
        <w:rPr>
          <w:rFonts w:ascii="Calibri" w:hAnsi="Calibri" w:cs="Calibri"/>
        </w:rPr>
        <w:t xml:space="preserve"> </w:t>
      </w:r>
      <w:r w:rsidRPr="00D617E2">
        <w:rPr>
          <w:rFonts w:ascii="Calibri" w:hAnsi="Calibri" w:cs="Calibri"/>
        </w:rPr>
        <w:t xml:space="preserve">will be informed. </w:t>
      </w:r>
      <w:r w:rsidR="00DD441E" w:rsidRPr="00D617E2">
        <w:rPr>
          <w:rFonts w:ascii="Calibri" w:hAnsi="Calibri" w:cs="Calibri"/>
        </w:rPr>
        <w:t>We</w:t>
      </w:r>
      <w:r w:rsidRPr="00D617E2">
        <w:rPr>
          <w:rFonts w:ascii="Calibri" w:hAnsi="Calibri" w:cs="Calibri"/>
        </w:rPr>
        <w:t xml:space="preserve"> retain the right to dismiss any member of staff in connection with founded allegations following an inquiry.</w:t>
      </w:r>
    </w:p>
    <w:p w14:paraId="45D7E86E" w14:textId="77777777" w:rsidR="00D428D4" w:rsidRPr="00D617E2" w:rsidRDefault="00D428D4" w:rsidP="00D428D4">
      <w:pPr>
        <w:autoSpaceDE w:val="0"/>
        <w:autoSpaceDN w:val="0"/>
        <w:adjustRightInd w:val="0"/>
        <w:jc w:val="both"/>
        <w:rPr>
          <w:rFonts w:ascii="Calibri" w:hAnsi="Calibri" w:cs="Calibri"/>
        </w:rPr>
      </w:pPr>
    </w:p>
    <w:p w14:paraId="00E777A6" w14:textId="77777777" w:rsidR="000B0DF1" w:rsidRPr="00D617E2" w:rsidRDefault="00D428D4" w:rsidP="00D428D4">
      <w:pPr>
        <w:autoSpaceDE w:val="0"/>
        <w:autoSpaceDN w:val="0"/>
        <w:adjustRightInd w:val="0"/>
        <w:jc w:val="both"/>
        <w:rPr>
          <w:rFonts w:ascii="Calibri" w:hAnsi="Calibri" w:cs="Calibri"/>
        </w:rPr>
      </w:pPr>
      <w:r w:rsidRPr="00D617E2">
        <w:rPr>
          <w:rFonts w:ascii="Calibri" w:hAnsi="Calibri" w:cs="Calibri"/>
        </w:rPr>
        <w:t xml:space="preserve">All safeguarding records are kept until the person reaches normal retirement age or for </w:t>
      </w:r>
      <w:r w:rsidR="00621785" w:rsidRPr="00D617E2">
        <w:rPr>
          <w:rFonts w:ascii="Calibri" w:hAnsi="Calibri" w:cs="Calibri"/>
        </w:rPr>
        <w:t xml:space="preserve">22 </w:t>
      </w:r>
      <w:r w:rsidRPr="00D617E2">
        <w:rPr>
          <w:rFonts w:ascii="Calibri" w:hAnsi="Calibri" w:cs="Calibri"/>
        </w:rPr>
        <w:t>years, if that is longer. This will ensure accurate information is available for references and future DBS checks and avoids unnecessary reinvestigation</w:t>
      </w:r>
      <w:r w:rsidR="00DD441E" w:rsidRPr="00D617E2">
        <w:rPr>
          <w:rFonts w:ascii="Calibri" w:hAnsi="Calibri" w:cs="Calibri"/>
        </w:rPr>
        <w:t>.</w:t>
      </w:r>
      <w:r w:rsidRPr="00D617E2">
        <w:rPr>
          <w:rFonts w:ascii="Calibri" w:hAnsi="Calibri" w:cs="Calibri"/>
        </w:rPr>
        <w:t xml:space="preserve"> </w:t>
      </w:r>
    </w:p>
    <w:p w14:paraId="2A8C1F80" w14:textId="77777777" w:rsidR="008E1A38" w:rsidRPr="00D617E2" w:rsidRDefault="008E1A38" w:rsidP="00D428D4">
      <w:pPr>
        <w:autoSpaceDE w:val="0"/>
        <w:autoSpaceDN w:val="0"/>
        <w:adjustRightInd w:val="0"/>
        <w:jc w:val="both"/>
        <w:rPr>
          <w:rFonts w:ascii="Calibri" w:hAnsi="Calibri" w:cs="Calibri"/>
        </w:rPr>
      </w:pPr>
    </w:p>
    <w:p w14:paraId="6BCF484A" w14:textId="35EDDA96"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i/>
        </w:rPr>
        <w:t>Unfounded allegations</w:t>
      </w:r>
      <w:r w:rsidRPr="00D617E2">
        <w:rPr>
          <w:rFonts w:ascii="Calibri" w:hAnsi="Calibri" w:cs="Calibri"/>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0A15308D" w14:textId="77777777" w:rsidR="00D428D4" w:rsidRPr="00D617E2" w:rsidRDefault="00D428D4" w:rsidP="00D428D4">
      <w:pPr>
        <w:autoSpaceDE w:val="0"/>
        <w:autoSpaceDN w:val="0"/>
        <w:adjustRightInd w:val="0"/>
        <w:jc w:val="both"/>
        <w:rPr>
          <w:rFonts w:ascii="Calibri" w:hAnsi="Calibri" w:cs="Calibri"/>
        </w:rPr>
      </w:pPr>
    </w:p>
    <w:p w14:paraId="69F459D3" w14:textId="777CFC88"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rPr>
        <w:t xml:space="preserve">If the member of staff resigns during the investigation, </w:t>
      </w:r>
      <w:r w:rsidR="00DD441E" w:rsidRPr="00D617E2">
        <w:rPr>
          <w:rFonts w:ascii="Calibri" w:hAnsi="Calibri" w:cs="Calibri"/>
        </w:rPr>
        <w:t>we</w:t>
      </w:r>
      <w:r w:rsidRPr="00D617E2">
        <w:rPr>
          <w:rFonts w:ascii="Calibri" w:hAnsi="Calibri" w:cs="Calibri"/>
        </w:rPr>
        <w:t xml:space="preserve"> will inform DBS, </w:t>
      </w:r>
      <w:r w:rsidR="00DD441E" w:rsidRPr="00D617E2">
        <w:rPr>
          <w:rFonts w:ascii="Calibri" w:hAnsi="Calibri" w:cs="Calibri"/>
        </w:rPr>
        <w:t>Ofsted</w:t>
      </w:r>
      <w:r w:rsidRPr="00D617E2">
        <w:rPr>
          <w:rFonts w:ascii="Calibri" w:hAnsi="Calibri" w:cs="Calibri"/>
        </w:rPr>
        <w:t xml:space="preserve"> and the police, where appropriate.</w:t>
      </w:r>
    </w:p>
    <w:p w14:paraId="7E724374" w14:textId="77777777" w:rsidR="00C7403B" w:rsidRPr="00D617E2" w:rsidRDefault="00C7403B" w:rsidP="00D428D4">
      <w:pPr>
        <w:autoSpaceDE w:val="0"/>
        <w:autoSpaceDN w:val="0"/>
        <w:adjustRightInd w:val="0"/>
        <w:jc w:val="both"/>
        <w:rPr>
          <w:rFonts w:ascii="Calibri" w:hAnsi="Calibri" w:cs="Calibri"/>
        </w:rPr>
      </w:pPr>
    </w:p>
    <w:p w14:paraId="6051831F" w14:textId="065EBA7A" w:rsidR="00C91457" w:rsidRPr="002645E3" w:rsidRDefault="00C91457" w:rsidP="00D428D4">
      <w:pPr>
        <w:autoSpaceDE w:val="0"/>
        <w:autoSpaceDN w:val="0"/>
        <w:adjustRightInd w:val="0"/>
        <w:jc w:val="both"/>
        <w:rPr>
          <w:rFonts w:ascii="Calibri" w:hAnsi="Calibri" w:cs="Calibri"/>
        </w:rPr>
      </w:pPr>
      <w:r w:rsidRPr="002645E3">
        <w:rPr>
          <w:rFonts w:ascii="Calibri" w:hAnsi="Calibri" w:cs="Calibri"/>
          <w:b/>
          <w:bCs/>
        </w:rPr>
        <w:t>Reporting</w:t>
      </w:r>
      <w:r w:rsidR="004D1D24" w:rsidRPr="002645E3">
        <w:rPr>
          <w:rFonts w:ascii="Calibri" w:hAnsi="Calibri" w:cs="Calibri"/>
          <w:b/>
          <w:bCs/>
        </w:rPr>
        <w:t xml:space="preserve"> the abuse or misuse of images of children</w:t>
      </w:r>
    </w:p>
    <w:p w14:paraId="2A5AF5CB" w14:textId="5AC6A452" w:rsidR="004B5542" w:rsidRPr="002645E3" w:rsidRDefault="004D1D24" w:rsidP="00D428D4">
      <w:pPr>
        <w:autoSpaceDE w:val="0"/>
        <w:autoSpaceDN w:val="0"/>
        <w:adjustRightInd w:val="0"/>
        <w:jc w:val="both"/>
        <w:rPr>
          <w:rFonts w:ascii="Calibri" w:hAnsi="Calibri" w:cs="Calibri"/>
        </w:rPr>
      </w:pPr>
      <w:r w:rsidRPr="002645E3">
        <w:rPr>
          <w:rFonts w:ascii="Calibri" w:hAnsi="Calibri" w:cs="Calibri"/>
        </w:rPr>
        <w:t>If a member of staff, student or volunteer becomes aware of the</w:t>
      </w:r>
      <w:r w:rsidR="008816CB" w:rsidRPr="002645E3">
        <w:rPr>
          <w:rFonts w:ascii="Calibri" w:hAnsi="Calibri" w:cs="Calibri"/>
        </w:rPr>
        <w:t xml:space="preserve"> abuse or misuse of images of children from the nursery, they must immediately notify the DS</w:t>
      </w:r>
      <w:r w:rsidR="00AE249E" w:rsidRPr="002645E3">
        <w:rPr>
          <w:rFonts w:ascii="Calibri" w:hAnsi="Calibri" w:cs="Calibri"/>
        </w:rPr>
        <w:t xml:space="preserve">L who would need to review the information provided to decide on the </w:t>
      </w:r>
      <w:r w:rsidR="004B5542" w:rsidRPr="002645E3">
        <w:rPr>
          <w:rFonts w:ascii="Calibri" w:hAnsi="Calibri" w:cs="Calibri"/>
        </w:rPr>
        <w:t>next steps:</w:t>
      </w:r>
    </w:p>
    <w:p w14:paraId="1C31EE9C" w14:textId="6F43E36E" w:rsidR="004B5542" w:rsidRPr="002645E3" w:rsidRDefault="005924C1" w:rsidP="004B5542">
      <w:pPr>
        <w:pStyle w:val="ListParagraph"/>
        <w:numPr>
          <w:ilvl w:val="0"/>
          <w:numId w:val="314"/>
        </w:numPr>
        <w:autoSpaceDE w:val="0"/>
        <w:autoSpaceDN w:val="0"/>
        <w:adjustRightInd w:val="0"/>
        <w:jc w:val="both"/>
        <w:rPr>
          <w:rFonts w:ascii="Calibri" w:hAnsi="Calibri" w:cs="Calibri"/>
        </w:rPr>
      </w:pPr>
      <w:r w:rsidRPr="002645E3">
        <w:rPr>
          <w:rFonts w:ascii="Calibri" w:hAnsi="Calibri" w:cs="Calibri"/>
        </w:rPr>
        <w:lastRenderedPageBreak/>
        <w:t>If the image(s) involve suspected child abuse or illegal imagery, DSL to report to the Internet Watch Foundation (IWF)</w:t>
      </w:r>
    </w:p>
    <w:p w14:paraId="6C4B76E7" w14:textId="0352B50C" w:rsidR="00A17343" w:rsidRPr="002645E3" w:rsidRDefault="00A17343" w:rsidP="004B5542">
      <w:pPr>
        <w:pStyle w:val="ListParagraph"/>
        <w:numPr>
          <w:ilvl w:val="0"/>
          <w:numId w:val="314"/>
        </w:numPr>
        <w:autoSpaceDE w:val="0"/>
        <w:autoSpaceDN w:val="0"/>
        <w:adjustRightInd w:val="0"/>
        <w:jc w:val="both"/>
        <w:rPr>
          <w:rFonts w:ascii="Calibri" w:hAnsi="Calibri" w:cs="Calibri"/>
        </w:rPr>
      </w:pPr>
      <w:r w:rsidRPr="002645E3">
        <w:rPr>
          <w:rFonts w:ascii="Calibri" w:hAnsi="Calibri" w:cs="Calibri"/>
        </w:rPr>
        <w:t>If there are concerns regarding online abuse, extortion, or the ways individuals are communicating with children or staff online, DSL to report to the National Crime Agency CEOP</w:t>
      </w:r>
      <w:r w:rsidR="00AD57F1" w:rsidRPr="002645E3">
        <w:rPr>
          <w:rFonts w:ascii="Calibri" w:hAnsi="Calibri" w:cs="Calibri"/>
        </w:rPr>
        <w:t xml:space="preserve"> Command</w:t>
      </w:r>
    </w:p>
    <w:p w14:paraId="48691666" w14:textId="796D9616" w:rsidR="00AD57F1" w:rsidRPr="002645E3" w:rsidRDefault="00E47B74" w:rsidP="004B5542">
      <w:pPr>
        <w:pStyle w:val="ListParagraph"/>
        <w:numPr>
          <w:ilvl w:val="0"/>
          <w:numId w:val="314"/>
        </w:numPr>
        <w:autoSpaceDE w:val="0"/>
        <w:autoSpaceDN w:val="0"/>
        <w:adjustRightInd w:val="0"/>
        <w:jc w:val="both"/>
        <w:rPr>
          <w:rFonts w:ascii="Calibri" w:hAnsi="Calibri" w:cs="Calibri"/>
        </w:rPr>
      </w:pPr>
      <w:r w:rsidRPr="002645E3">
        <w:rPr>
          <w:rFonts w:ascii="Calibri" w:hAnsi="Calibri" w:cs="Calibri"/>
        </w:rPr>
        <w:t xml:space="preserve">If a child under 18 has had an explicit image shared online, DSL to support the child and/or their parents to use the </w:t>
      </w:r>
      <w:r w:rsidR="006E0ACF" w:rsidRPr="002645E3">
        <w:rPr>
          <w:rFonts w:ascii="Calibri" w:hAnsi="Calibri" w:cs="Calibri"/>
        </w:rPr>
        <w:t>Childline Report Remove Tool for IWF review and removal</w:t>
      </w:r>
    </w:p>
    <w:p w14:paraId="3ADE12F2" w14:textId="27BBA0C3" w:rsidR="006E0ACF" w:rsidRPr="002645E3" w:rsidRDefault="006E0ACF" w:rsidP="004B5542">
      <w:pPr>
        <w:pStyle w:val="ListParagraph"/>
        <w:numPr>
          <w:ilvl w:val="0"/>
          <w:numId w:val="314"/>
        </w:numPr>
        <w:autoSpaceDE w:val="0"/>
        <w:autoSpaceDN w:val="0"/>
        <w:adjustRightInd w:val="0"/>
        <w:jc w:val="both"/>
        <w:rPr>
          <w:rFonts w:ascii="Calibri" w:hAnsi="Calibri" w:cs="Calibri"/>
        </w:rPr>
      </w:pPr>
      <w:r w:rsidRPr="002645E3">
        <w:rPr>
          <w:rFonts w:ascii="Calibri" w:hAnsi="Calibri" w:cs="Calibri"/>
        </w:rPr>
        <w:t xml:space="preserve">Escalate safeguarding concerns to the </w:t>
      </w:r>
      <w:r w:rsidR="002645E3" w:rsidRPr="002645E3">
        <w:rPr>
          <w:rFonts w:ascii="Calibri" w:hAnsi="Calibri" w:cs="Calibri"/>
          <w:color w:val="000000"/>
        </w:rPr>
        <w:t>DO (formerly LADO)</w:t>
      </w:r>
      <w:r w:rsidRPr="002645E3">
        <w:rPr>
          <w:rFonts w:ascii="Calibri" w:hAnsi="Calibri" w:cs="Calibri"/>
        </w:rPr>
        <w:t>/MASH as required.</w:t>
      </w:r>
    </w:p>
    <w:p w14:paraId="5E26F43A" w14:textId="77777777" w:rsidR="00D428D4" w:rsidRPr="00D617E2" w:rsidRDefault="00D428D4" w:rsidP="00D428D4">
      <w:pPr>
        <w:autoSpaceDE w:val="0"/>
        <w:autoSpaceDN w:val="0"/>
        <w:adjustRightInd w:val="0"/>
        <w:jc w:val="both"/>
        <w:rPr>
          <w:rFonts w:ascii="Calibri" w:hAnsi="Calibri" w:cs="Calibri"/>
          <w:color w:val="000000"/>
        </w:rPr>
      </w:pPr>
    </w:p>
    <w:p w14:paraId="17744996" w14:textId="1EC3B3C7" w:rsidR="00D428D4" w:rsidRPr="00D617E2" w:rsidRDefault="00D428D4" w:rsidP="00DD441E">
      <w:pPr>
        <w:rPr>
          <w:rFonts w:ascii="Calibri" w:hAnsi="Calibri" w:cs="Calibri"/>
          <w:b/>
          <w:bCs/>
        </w:rPr>
      </w:pPr>
      <w:bookmarkStart w:id="53" w:name="_Toc499020583"/>
      <w:bookmarkStart w:id="54" w:name="_Toc119397347"/>
      <w:r w:rsidRPr="00D617E2">
        <w:rPr>
          <w:rFonts w:ascii="Calibri" w:hAnsi="Calibri" w:cs="Calibri"/>
          <w:b/>
          <w:bCs/>
        </w:rPr>
        <w:t>Support for staff during safeguarding incidents</w:t>
      </w:r>
      <w:bookmarkEnd w:id="53"/>
      <w:bookmarkEnd w:id="54"/>
    </w:p>
    <w:p w14:paraId="6337C446" w14:textId="0265D30D" w:rsidR="00D428D4" w:rsidRPr="00D617E2" w:rsidRDefault="00D428D4" w:rsidP="00D428D4">
      <w:pPr>
        <w:autoSpaceDE w:val="0"/>
        <w:autoSpaceDN w:val="0"/>
        <w:adjustRightInd w:val="0"/>
        <w:jc w:val="both"/>
        <w:rPr>
          <w:rFonts w:ascii="Calibri" w:hAnsi="Calibri" w:cs="Calibri"/>
        </w:rPr>
      </w:pPr>
      <w:r w:rsidRPr="00D617E2">
        <w:rPr>
          <w:rFonts w:ascii="Calibri" w:hAnsi="Calibri" w:cs="Calibri"/>
        </w:rPr>
        <w:t xml:space="preserve">The DSL will support staff throughout any of the processes listed above and will organise appropriate counselling should this be required. </w:t>
      </w:r>
    </w:p>
    <w:p w14:paraId="63967665" w14:textId="77777777" w:rsidR="008E1A38" w:rsidRPr="00D617E2" w:rsidRDefault="008E1A38" w:rsidP="00D428D4">
      <w:pPr>
        <w:autoSpaceDE w:val="0"/>
        <w:autoSpaceDN w:val="0"/>
        <w:adjustRightInd w:val="0"/>
        <w:jc w:val="both"/>
        <w:rPr>
          <w:rFonts w:ascii="Calibri" w:hAnsi="Calibri" w:cs="Calibri"/>
        </w:rPr>
      </w:pPr>
    </w:p>
    <w:p w14:paraId="6A114011" w14:textId="77777777" w:rsidR="007C5326" w:rsidRPr="00D617E2" w:rsidRDefault="00D428D4" w:rsidP="007C5326">
      <w:pPr>
        <w:autoSpaceDE w:val="0"/>
        <w:autoSpaceDN w:val="0"/>
        <w:adjustRightInd w:val="0"/>
        <w:jc w:val="both"/>
        <w:rPr>
          <w:rFonts w:ascii="Calibri" w:hAnsi="Calibri" w:cs="Calibri"/>
          <w:color w:val="000000"/>
        </w:rPr>
      </w:pPr>
      <w:r w:rsidRPr="00D617E2">
        <w:rPr>
          <w:rFonts w:ascii="Calibri" w:hAnsi="Calibri" w:cs="Calibri"/>
        </w:rPr>
        <w:t xml:space="preserve">Any member of staff who has concerns about the content of this policy and its procedures, should speak to the DSL as </w:t>
      </w:r>
      <w:r w:rsidRPr="00D617E2">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r w:rsidR="00DD441E" w:rsidRPr="00D617E2">
        <w:rPr>
          <w:rFonts w:ascii="Calibri" w:hAnsi="Calibri" w:cs="Calibri"/>
          <w:color w:val="000000"/>
        </w:rPr>
        <w:t>.</w:t>
      </w:r>
      <w:bookmarkStart w:id="55" w:name="_Toc499020572"/>
      <w:bookmarkStart w:id="56" w:name="_Toc119397348"/>
    </w:p>
    <w:p w14:paraId="7E1BA788" w14:textId="77777777" w:rsidR="007C5326" w:rsidRPr="00D617E2" w:rsidRDefault="007C5326" w:rsidP="007C5326">
      <w:pPr>
        <w:autoSpaceDE w:val="0"/>
        <w:autoSpaceDN w:val="0"/>
        <w:adjustRightInd w:val="0"/>
        <w:jc w:val="both"/>
        <w:rPr>
          <w:rFonts w:ascii="Calibri" w:hAnsi="Calibri" w:cs="Calibri"/>
          <w:color w:val="000000"/>
        </w:rPr>
      </w:pPr>
    </w:p>
    <w:p w14:paraId="1FF18968" w14:textId="2B15B74E" w:rsidR="00D428D4" w:rsidRPr="00D617E2" w:rsidRDefault="0050456A" w:rsidP="007C5326">
      <w:pPr>
        <w:autoSpaceDE w:val="0"/>
        <w:autoSpaceDN w:val="0"/>
        <w:adjustRightInd w:val="0"/>
        <w:jc w:val="both"/>
        <w:rPr>
          <w:rFonts w:ascii="Calibri" w:hAnsi="Calibri" w:cs="Calibri"/>
          <w:bCs/>
        </w:rPr>
      </w:pPr>
      <w:r w:rsidRPr="00D617E2">
        <w:rPr>
          <w:rFonts w:ascii="Calibri" w:hAnsi="Calibri"/>
          <w:b/>
          <w:bCs/>
        </w:rPr>
        <w:t>R</w:t>
      </w:r>
      <w:r w:rsidR="00D428D4" w:rsidRPr="00D617E2">
        <w:rPr>
          <w:rFonts w:ascii="Calibri" w:hAnsi="Calibri"/>
          <w:b/>
          <w:bCs/>
        </w:rPr>
        <w:t>eporting procedure</w:t>
      </w:r>
      <w:bookmarkEnd w:id="55"/>
      <w:bookmarkEnd w:id="56"/>
    </w:p>
    <w:p w14:paraId="483E6625" w14:textId="47BF908F" w:rsidR="00D428D4" w:rsidRPr="00D617E2" w:rsidRDefault="00DD441E" w:rsidP="00D428D4">
      <w:pPr>
        <w:autoSpaceDE w:val="0"/>
        <w:autoSpaceDN w:val="0"/>
        <w:adjustRightInd w:val="0"/>
        <w:jc w:val="both"/>
        <w:rPr>
          <w:rFonts w:ascii="Calibri" w:hAnsi="Calibri" w:cs="Calibri"/>
        </w:rPr>
      </w:pPr>
      <w:r w:rsidRPr="00D617E2">
        <w:rPr>
          <w:rFonts w:ascii="Calibri" w:hAnsi="Calibri" w:cs="Calibri"/>
          <w:iCs/>
          <w:color w:val="000000"/>
        </w:rPr>
        <w:t>We</w:t>
      </w:r>
      <w:r w:rsidR="00D428D4" w:rsidRPr="00D617E2">
        <w:rPr>
          <w:rFonts w:ascii="Calibri" w:hAnsi="Calibri" w:cs="Calibri"/>
          <w:iCs/>
          <w:color w:val="000000"/>
        </w:rPr>
        <w:t xml:space="preserve"> will always act on behalf of the child and will do everything possible to ensure the safety and welfare of any child and so will take all allegations of potential abuse seriously. </w:t>
      </w:r>
      <w:r w:rsidR="00D428D4" w:rsidRPr="00D617E2">
        <w:rPr>
          <w:rFonts w:ascii="Calibri" w:hAnsi="Calibri" w:cs="Calibri"/>
        </w:rPr>
        <w:t xml:space="preserve">All concerns reported to staff will be pursued, regardless of the nature of the concern and to whom the allegation relates. </w:t>
      </w:r>
    </w:p>
    <w:p w14:paraId="7C2D7878" w14:textId="77777777" w:rsidR="00B2064E" w:rsidRPr="00D617E2" w:rsidRDefault="00B2064E" w:rsidP="0050456A">
      <w:pPr>
        <w:jc w:val="both"/>
        <w:rPr>
          <w:rFonts w:ascii="Calibri" w:eastAsia="Calibri" w:hAnsi="Calibri" w:cs="Calibri"/>
          <w:b/>
        </w:rPr>
      </w:pPr>
    </w:p>
    <w:p w14:paraId="505A4441" w14:textId="70149106" w:rsidR="0050456A" w:rsidRPr="00D617E2" w:rsidRDefault="0050456A" w:rsidP="0050456A">
      <w:pPr>
        <w:jc w:val="both"/>
        <w:rPr>
          <w:rFonts w:ascii="Calibri" w:eastAsia="Calibri" w:hAnsi="Calibri" w:cs="Calibri"/>
        </w:rPr>
      </w:pPr>
      <w:r w:rsidRPr="00D617E2">
        <w:rPr>
          <w:rFonts w:ascii="Calibri" w:eastAsia="Calibri" w:hAnsi="Calibri" w:cs="Calibri"/>
        </w:rPr>
        <w:t>All staff have a responsibility to report safeguarding</w:t>
      </w:r>
      <w:r w:rsidR="00C07880" w:rsidRPr="00D617E2">
        <w:rPr>
          <w:rFonts w:ascii="Calibri" w:eastAsia="Calibri" w:hAnsi="Calibri" w:cs="Calibri"/>
        </w:rPr>
        <w:t xml:space="preserve"> and </w:t>
      </w:r>
      <w:r w:rsidRPr="00D617E2">
        <w:rPr>
          <w:rFonts w:ascii="Calibri" w:eastAsia="Calibri" w:hAnsi="Calibri" w:cs="Calibri"/>
        </w:rPr>
        <w:t>child protection concerns and suspicions of abuse. These concerns will be discussed with the DSL as soon as possible</w:t>
      </w:r>
      <w:r w:rsidR="00A3107E" w:rsidRPr="00D617E2">
        <w:rPr>
          <w:rFonts w:ascii="Calibri" w:eastAsia="Calibri" w:hAnsi="Calibri" w:cs="Calibri"/>
        </w:rPr>
        <w:t>, as follows:</w:t>
      </w:r>
    </w:p>
    <w:p w14:paraId="6F8BD02E" w14:textId="77777777" w:rsidR="00323E56" w:rsidRPr="00D617E2" w:rsidRDefault="00323E56" w:rsidP="0050456A">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4A4FA0" w:rsidRPr="00D617E2" w14:paraId="2B6113D8" w14:textId="77777777" w:rsidTr="4B144C56">
        <w:trPr>
          <w:trHeight w:val="465"/>
        </w:trPr>
        <w:tc>
          <w:tcPr>
            <w:tcW w:w="972" w:type="dxa"/>
            <w:shd w:val="clear" w:color="auto" w:fill="F2F2F2" w:themeFill="background1" w:themeFillShade="F2"/>
            <w:vAlign w:val="center"/>
          </w:tcPr>
          <w:p w14:paraId="65ACBCEA" w14:textId="77777777" w:rsidR="004A4FA0" w:rsidRPr="00D617E2" w:rsidRDefault="004A4FA0" w:rsidP="00A055B2">
            <w:pPr>
              <w:autoSpaceDE w:val="0"/>
              <w:autoSpaceDN w:val="0"/>
              <w:adjustRightInd w:val="0"/>
              <w:jc w:val="both"/>
              <w:rPr>
                <w:rFonts w:ascii="Calibri" w:eastAsia="Calibri" w:hAnsi="Calibri" w:cs="Calibri"/>
                <w:b/>
                <w:sz w:val="22"/>
                <w:szCs w:val="22"/>
                <w:lang w:eastAsia="en-US"/>
              </w:rPr>
            </w:pPr>
            <w:bookmarkStart w:id="57" w:name="_Toc499020579"/>
          </w:p>
        </w:tc>
        <w:tc>
          <w:tcPr>
            <w:tcW w:w="4022" w:type="dxa"/>
            <w:shd w:val="clear" w:color="auto" w:fill="F2F2F2" w:themeFill="background1" w:themeFillShade="F2"/>
            <w:vAlign w:val="center"/>
          </w:tcPr>
          <w:p w14:paraId="2ED83BB8" w14:textId="77777777" w:rsidR="004A4FA0" w:rsidRPr="00D617E2" w:rsidRDefault="004A4FA0" w:rsidP="00A055B2">
            <w:pPr>
              <w:spacing w:after="200"/>
              <w:contextualSpacing/>
              <w:jc w:val="center"/>
              <w:rPr>
                <w:rFonts w:ascii="Calibri" w:eastAsia="+mn-ea" w:hAnsi="Calibri" w:cs="Calibri"/>
                <w:b/>
                <w:bCs/>
              </w:rPr>
            </w:pPr>
            <w:r w:rsidRPr="00D617E2">
              <w:rPr>
                <w:rFonts w:ascii="Calibri" w:eastAsia="+mn-ea" w:hAnsi="Calibri" w:cs="Calibri"/>
                <w:b/>
                <w:bCs/>
              </w:rPr>
              <w:t>Staff member role</w:t>
            </w:r>
          </w:p>
          <w:p w14:paraId="3877CC19" w14:textId="77777777" w:rsidR="004A4FA0" w:rsidRPr="00D617E2" w:rsidRDefault="004A4FA0" w:rsidP="00A055B2">
            <w:pPr>
              <w:spacing w:after="200"/>
              <w:contextualSpacing/>
              <w:jc w:val="center"/>
              <w:rPr>
                <w:rFonts w:ascii="Calibri" w:eastAsia="+mn-ea" w:hAnsi="Calibri" w:cs="Calibri"/>
              </w:rPr>
            </w:pPr>
            <w:r w:rsidRPr="00D617E2">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66DDB525" w14:textId="77777777" w:rsidR="004A4FA0" w:rsidRPr="00D617E2" w:rsidRDefault="004A4FA0" w:rsidP="00A055B2">
            <w:pPr>
              <w:jc w:val="center"/>
              <w:rPr>
                <w:rFonts w:ascii="Calibri" w:eastAsia="Calibri" w:hAnsi="Calibri" w:cs="Calibri"/>
                <w:b/>
                <w:bCs/>
              </w:rPr>
            </w:pPr>
            <w:r w:rsidRPr="00D617E2">
              <w:rPr>
                <w:rFonts w:ascii="Calibri" w:eastAsia="Calibri" w:hAnsi="Calibri" w:cs="Calibri"/>
                <w:b/>
                <w:bCs/>
              </w:rPr>
              <w:t>DSL role</w:t>
            </w:r>
          </w:p>
          <w:p w14:paraId="627B3304" w14:textId="77777777" w:rsidR="004A4FA0" w:rsidRPr="00D617E2" w:rsidRDefault="004A4FA0" w:rsidP="00A055B2">
            <w:pPr>
              <w:jc w:val="center"/>
              <w:rPr>
                <w:rFonts w:ascii="Calibri" w:eastAsia="Calibri" w:hAnsi="Calibri" w:cs="Calibri"/>
                <w:b/>
                <w:bCs/>
              </w:rPr>
            </w:pPr>
            <w:r w:rsidRPr="00D617E2">
              <w:rPr>
                <w:rFonts w:ascii="Calibri" w:eastAsia="+mn-ea" w:hAnsi="Calibri" w:cs="Calibri"/>
              </w:rPr>
              <w:t>on receiving information that causes a safeguarding concern</w:t>
            </w:r>
          </w:p>
        </w:tc>
      </w:tr>
      <w:tr w:rsidR="004A4FA0" w:rsidRPr="00D617E2" w14:paraId="7A833155" w14:textId="77777777" w:rsidTr="4B144C56">
        <w:trPr>
          <w:trHeight w:val="465"/>
        </w:trPr>
        <w:tc>
          <w:tcPr>
            <w:tcW w:w="972" w:type="dxa"/>
            <w:shd w:val="clear" w:color="auto" w:fill="F2F2F2" w:themeFill="background1" w:themeFillShade="F2"/>
            <w:vAlign w:val="center"/>
          </w:tcPr>
          <w:p w14:paraId="464314D1"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1</w:t>
            </w:r>
          </w:p>
        </w:tc>
        <w:tc>
          <w:tcPr>
            <w:tcW w:w="4022" w:type="dxa"/>
            <w:vAlign w:val="center"/>
          </w:tcPr>
          <w:p w14:paraId="16827D7B" w14:textId="77777777" w:rsidR="004A4FA0" w:rsidRPr="00D617E2" w:rsidRDefault="004A4FA0" w:rsidP="00BE4998">
            <w:pPr>
              <w:pStyle w:val="ListParagraph"/>
              <w:numPr>
                <w:ilvl w:val="0"/>
                <w:numId w:val="238"/>
              </w:numPr>
              <w:spacing w:after="200"/>
              <w:ind w:left="360"/>
              <w:contextualSpacing/>
              <w:rPr>
                <w:rFonts w:asciiTheme="minorHAnsi" w:eastAsia="+mn-ea" w:hAnsiTheme="minorHAnsi" w:cstheme="minorHAnsi"/>
              </w:rPr>
            </w:pPr>
            <w:r w:rsidRPr="00D617E2">
              <w:rPr>
                <w:rFonts w:asciiTheme="minorHAnsi" w:eastAsia="+mn-ea" w:hAnsiTheme="minorHAnsi" w:cstheme="minorHAnsi"/>
              </w:rPr>
              <w:t>Contact the DSL immediately. This must be a verbal conversation to ensure the concern is clearly understood and action is taken</w:t>
            </w:r>
          </w:p>
          <w:p w14:paraId="5A53B3C1" w14:textId="7AADC35B" w:rsidR="004A4FA0" w:rsidRPr="00D617E2" w:rsidRDefault="37BC7FDF" w:rsidP="00BE4998">
            <w:pPr>
              <w:pStyle w:val="ListParagraph"/>
              <w:numPr>
                <w:ilvl w:val="0"/>
                <w:numId w:val="238"/>
              </w:numPr>
              <w:ind w:left="360"/>
              <w:rPr>
                <w:rFonts w:ascii="Calibri" w:eastAsia="Calibri" w:hAnsi="Calibri" w:cs="Calibri"/>
              </w:rPr>
            </w:pPr>
            <w:r w:rsidRPr="00D617E2">
              <w:rPr>
                <w:rFonts w:asciiTheme="minorHAnsi" w:eastAsia="+mn-ea" w:hAnsiTheme="minorHAnsi" w:cstheme="minorBidi"/>
              </w:rPr>
              <w:t>If the DSL is unavailable, contact the Deputy DSL, LSP, NSPCC, social services or police until you are able to have a verbal conversation</w:t>
            </w:r>
            <w:r w:rsidRPr="00D617E2">
              <w:rPr>
                <w:rFonts w:ascii="Calibri" w:eastAsia="Calibri" w:hAnsi="Calibri" w:cs="Calibri"/>
              </w:rPr>
              <w:t xml:space="preserve"> </w:t>
            </w:r>
          </w:p>
          <w:p w14:paraId="5823DF89" w14:textId="77777777" w:rsidR="004A4FA0" w:rsidRPr="00D617E2" w:rsidRDefault="37BC7FDF" w:rsidP="00BE4998">
            <w:pPr>
              <w:pStyle w:val="ListParagraph"/>
              <w:numPr>
                <w:ilvl w:val="0"/>
                <w:numId w:val="238"/>
              </w:numPr>
              <w:ind w:left="360"/>
              <w:rPr>
                <w:rFonts w:asciiTheme="minorHAnsi" w:eastAsia="+mn-ea" w:hAnsiTheme="minorHAnsi" w:cstheme="minorBidi"/>
              </w:rPr>
            </w:pPr>
            <w:r w:rsidRPr="00D617E2">
              <w:rPr>
                <w:rFonts w:ascii="Calibri" w:eastAsia="Calibri" w:hAnsi="Calibri" w:cs="Calibri"/>
              </w:rPr>
              <w:t xml:space="preserve">For children who arrive at nursery with an existing injury, an ‘incident outside nursery’ form will be completed. </w:t>
            </w:r>
            <w:r w:rsidRPr="00D617E2">
              <w:rPr>
                <w:rFonts w:ascii="Calibri" w:eastAsia="Arial" w:hAnsi="Calibri" w:cs="Calibri"/>
              </w:rPr>
              <w:t xml:space="preserve">If there are queries or concerns regarding the injury or </w:t>
            </w:r>
            <w:r w:rsidRPr="00D617E2">
              <w:rPr>
                <w:rFonts w:ascii="Calibri" w:eastAsia="Arial" w:hAnsi="Calibri" w:cs="Calibri"/>
              </w:rPr>
              <w:lastRenderedPageBreak/>
              <w:t>information given, follow these procedures</w:t>
            </w:r>
          </w:p>
        </w:tc>
        <w:tc>
          <w:tcPr>
            <w:tcW w:w="4022" w:type="dxa"/>
          </w:tcPr>
          <w:p w14:paraId="73435E3D"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lastRenderedPageBreak/>
              <w:t xml:space="preserve">If it is believed a child is in immediate danger, contact the police </w:t>
            </w:r>
          </w:p>
        </w:tc>
      </w:tr>
      <w:tr w:rsidR="004A4FA0" w:rsidRPr="00D617E2" w14:paraId="097129C3" w14:textId="77777777" w:rsidTr="006D069A">
        <w:trPr>
          <w:trHeight w:val="983"/>
        </w:trPr>
        <w:tc>
          <w:tcPr>
            <w:tcW w:w="972" w:type="dxa"/>
            <w:shd w:val="clear" w:color="auto" w:fill="F2F2F2" w:themeFill="background1" w:themeFillShade="F2"/>
            <w:vAlign w:val="center"/>
          </w:tcPr>
          <w:p w14:paraId="16088EBB"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2</w:t>
            </w:r>
          </w:p>
        </w:tc>
        <w:tc>
          <w:tcPr>
            <w:tcW w:w="4022" w:type="dxa"/>
          </w:tcPr>
          <w:p w14:paraId="6158515B" w14:textId="77777777" w:rsidR="004A4FA0" w:rsidRPr="00D617E2" w:rsidRDefault="004A4FA0" w:rsidP="00BE4998">
            <w:pPr>
              <w:pStyle w:val="ListParagraph"/>
              <w:numPr>
                <w:ilvl w:val="0"/>
                <w:numId w:val="238"/>
              </w:numPr>
              <w:spacing w:after="200"/>
              <w:ind w:left="360"/>
              <w:contextualSpacing/>
              <w:rPr>
                <w:rFonts w:ascii="Calibri" w:eastAsia="Calibri" w:hAnsi="Calibri" w:cs="Calibri"/>
                <w:lang w:eastAsia="en-US"/>
              </w:rPr>
            </w:pPr>
            <w:r w:rsidRPr="00D617E2">
              <w:rPr>
                <w:rFonts w:asciiTheme="minorHAnsi" w:eastAsia="+mn-ea" w:hAnsiTheme="minorHAnsi" w:cstheme="minorHAnsi"/>
              </w:rPr>
              <w:t>Write an objective report including:</w:t>
            </w:r>
          </w:p>
          <w:p w14:paraId="1435FD75"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Child's name and address</w:t>
            </w:r>
          </w:p>
          <w:p w14:paraId="76492C78"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Age and date of birth</w:t>
            </w:r>
          </w:p>
          <w:p w14:paraId="703BF5EC"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Date, time and location of the observation or disclosure</w:t>
            </w:r>
          </w:p>
          <w:p w14:paraId="4756422A"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Exact words spoken by the child (as close to word-for-word as possible) and non-verbal communication</w:t>
            </w:r>
          </w:p>
          <w:p w14:paraId="53352098"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Theme="minorHAnsi" w:eastAsia="+mn-ea" w:hAnsiTheme="minorHAnsi" w:cstheme="minorHAnsi"/>
              </w:rPr>
              <w:t>Outline of the concern</w:t>
            </w:r>
            <w:r w:rsidRPr="00D617E2">
              <w:rPr>
                <w:rFonts w:ascii="Calibri" w:eastAsia="Arial" w:hAnsi="Calibri" w:cs="Calibri"/>
              </w:rPr>
              <w:t xml:space="preserve"> </w:t>
            </w:r>
          </w:p>
          <w:p w14:paraId="3830512B"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Exact position and type of any injuries or marks seen</w:t>
            </w:r>
          </w:p>
          <w:p w14:paraId="30A6B251"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Exact observation of any incident or concern reported and the names of any other person present at the time</w:t>
            </w:r>
          </w:p>
          <w:p w14:paraId="0613A326" w14:textId="77777777" w:rsidR="004A4FA0" w:rsidRPr="00D617E2" w:rsidRDefault="004A4FA0" w:rsidP="00BE4998">
            <w:pPr>
              <w:pStyle w:val="ListParagraph"/>
              <w:numPr>
                <w:ilvl w:val="0"/>
                <w:numId w:val="240"/>
              </w:numPr>
              <w:spacing w:after="200"/>
              <w:ind w:left="720"/>
              <w:contextualSpacing/>
              <w:rPr>
                <w:rFonts w:ascii="Calibri" w:eastAsia="Calibri" w:hAnsi="Calibri" w:cs="Calibri"/>
                <w:lang w:eastAsia="en-US"/>
              </w:rPr>
            </w:pPr>
            <w:r w:rsidRPr="00D617E2">
              <w:rPr>
                <w:rFonts w:asciiTheme="minorHAnsi" w:eastAsia="+mn-ea" w:hAnsiTheme="minorHAnsi" w:cstheme="minorHAnsi"/>
              </w:rPr>
              <w:t>Any known confidentiality issues</w:t>
            </w:r>
          </w:p>
          <w:p w14:paraId="3A66947D" w14:textId="77777777" w:rsidR="004A4FA0" w:rsidRPr="00D617E2" w:rsidRDefault="004A4FA0" w:rsidP="00BE4998">
            <w:pPr>
              <w:pStyle w:val="ListParagraph"/>
              <w:numPr>
                <w:ilvl w:val="0"/>
                <w:numId w:val="240"/>
              </w:numPr>
              <w:ind w:left="720"/>
              <w:rPr>
                <w:rFonts w:ascii="Calibri" w:eastAsia="Calibri" w:hAnsi="Calibri" w:cs="Calibri"/>
              </w:rPr>
            </w:pPr>
            <w:r w:rsidRPr="00D617E2">
              <w:rPr>
                <w:rFonts w:ascii="Calibri" w:eastAsia="Arial" w:hAnsi="Calibri" w:cs="Calibri"/>
              </w:rPr>
              <w:t>Signature and date of person making the report and the DSL or other nominated individual receiving the report</w:t>
            </w:r>
          </w:p>
        </w:tc>
        <w:tc>
          <w:tcPr>
            <w:tcW w:w="4022" w:type="dxa"/>
            <w:vAlign w:val="center"/>
          </w:tcPr>
          <w:p w14:paraId="0C5B5548" w14:textId="77777777" w:rsidR="004A4FA0" w:rsidRPr="00D617E2" w:rsidRDefault="004A4FA0" w:rsidP="00BE4998">
            <w:pPr>
              <w:pStyle w:val="ListParagraph"/>
              <w:numPr>
                <w:ilvl w:val="0"/>
                <w:numId w:val="238"/>
              </w:numPr>
              <w:spacing w:after="200"/>
              <w:ind w:left="360"/>
              <w:contextualSpacing/>
              <w:rPr>
                <w:rFonts w:ascii="Calibri" w:eastAsia="Calibri" w:hAnsi="Calibri" w:cs="Calibri"/>
                <w:lang w:eastAsia="en-US"/>
              </w:rPr>
            </w:pPr>
            <w:r w:rsidRPr="00D617E2">
              <w:rPr>
                <w:rFonts w:ascii="Calibri" w:eastAsia="Calibri" w:hAnsi="Calibri" w:cs="Calibri"/>
                <w:lang w:eastAsia="en-US"/>
              </w:rPr>
              <w:t>Sign and date report received from staff member</w:t>
            </w:r>
          </w:p>
          <w:p w14:paraId="7C9DF3EA" w14:textId="4E0729EE" w:rsidR="004A4FA0" w:rsidRPr="00D617E2" w:rsidRDefault="004A4FA0" w:rsidP="00BE4998">
            <w:pPr>
              <w:pStyle w:val="ListParagraph"/>
              <w:numPr>
                <w:ilvl w:val="0"/>
                <w:numId w:val="238"/>
              </w:numPr>
              <w:spacing w:after="200"/>
              <w:ind w:left="360"/>
              <w:contextualSpacing/>
              <w:rPr>
                <w:rFonts w:ascii="Calibri" w:eastAsia="Calibri" w:hAnsi="Calibri" w:cs="Calibri"/>
                <w:lang w:eastAsia="en-US"/>
              </w:rPr>
            </w:pPr>
            <w:r w:rsidRPr="00D617E2">
              <w:rPr>
                <w:rFonts w:ascii="Calibri" w:eastAsia="Calibri" w:hAnsi="Calibri" w:cs="Calibri"/>
                <w:lang w:eastAsia="en-US"/>
              </w:rPr>
              <w:t>Securely store the information according to the nursery procedures</w:t>
            </w:r>
          </w:p>
          <w:p w14:paraId="60845577" w14:textId="20E50DD0"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4FCF9B15"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6A7D6133"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eastAsia="Arial" w:hAnsi="Calibri" w:cs="Calibri"/>
              </w:rPr>
              <w:t>A full investigation into any allegation will be carried out by the appropriate professionals to determine how this will be handled</w:t>
            </w:r>
          </w:p>
          <w:p w14:paraId="6706C2EF" w14:textId="7E6DAA2B"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 xml:space="preserve">Note any actions requested by </w:t>
            </w:r>
            <w:r w:rsidR="00263285">
              <w:rPr>
                <w:rFonts w:ascii="Calibri" w:hAnsi="Calibri" w:cs="Calibri"/>
                <w:iCs/>
              </w:rPr>
              <w:t>=</w:t>
            </w:r>
            <w:r w:rsidR="00263285" w:rsidRPr="00D617E2">
              <w:rPr>
                <w:rFonts w:ascii="Calibri" w:hAnsi="Calibri" w:cs="Calibri"/>
                <w:color w:val="000000"/>
              </w:rPr>
              <w:t xml:space="preserve"> DO</w:t>
            </w:r>
            <w:r w:rsidR="00263285">
              <w:rPr>
                <w:rFonts w:ascii="Calibri" w:hAnsi="Calibri" w:cs="Calibri"/>
                <w:color w:val="000000"/>
              </w:rPr>
              <w:t xml:space="preserve"> (formerly LADO</w:t>
            </w:r>
            <w:r w:rsidR="00263285" w:rsidRPr="00D617E2">
              <w:rPr>
                <w:rFonts w:ascii="Calibri" w:hAnsi="Calibri" w:cs="Calibri"/>
                <w:color w:val="000000"/>
              </w:rPr>
              <w:t>)</w:t>
            </w:r>
            <w:r w:rsidRPr="00D617E2">
              <w:rPr>
                <w:rFonts w:ascii="Calibri" w:hAnsi="Calibri" w:cs="Calibri"/>
                <w:iCs/>
              </w:rPr>
              <w:t>/ Ofsted and follow any instructions received</w:t>
            </w:r>
          </w:p>
        </w:tc>
      </w:tr>
      <w:tr w:rsidR="004A4FA0" w:rsidRPr="00D617E2" w14:paraId="4D50E8F4" w14:textId="77777777" w:rsidTr="4B144C56">
        <w:tc>
          <w:tcPr>
            <w:tcW w:w="972" w:type="dxa"/>
            <w:shd w:val="clear" w:color="auto" w:fill="F2F2F2" w:themeFill="background1" w:themeFillShade="F2"/>
            <w:vAlign w:val="center"/>
          </w:tcPr>
          <w:p w14:paraId="555BD6A2"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3</w:t>
            </w:r>
          </w:p>
        </w:tc>
        <w:tc>
          <w:tcPr>
            <w:tcW w:w="4022" w:type="dxa"/>
          </w:tcPr>
          <w:p w14:paraId="7A6B10B5" w14:textId="44F7920D" w:rsidR="004A4FA0" w:rsidRPr="00D617E2" w:rsidRDefault="004A4FA0" w:rsidP="00BE4998">
            <w:pPr>
              <w:pStyle w:val="ListParagraph"/>
              <w:numPr>
                <w:ilvl w:val="0"/>
                <w:numId w:val="251"/>
              </w:numPr>
              <w:spacing w:after="200"/>
              <w:contextualSpacing/>
              <w:rPr>
                <w:rFonts w:ascii="Calibri" w:eastAsia="+mn-ea" w:hAnsi="Calibri" w:cs="Calibri"/>
                <w:color w:val="000000"/>
              </w:rPr>
            </w:pPr>
            <w:r w:rsidRPr="00D617E2">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786CD893" w14:textId="77777777" w:rsidR="004A4FA0" w:rsidRPr="00D617E2" w:rsidRDefault="004A4FA0" w:rsidP="00BE4998">
            <w:pPr>
              <w:pStyle w:val="ListParagraph"/>
              <w:numPr>
                <w:ilvl w:val="0"/>
                <w:numId w:val="251"/>
              </w:numPr>
              <w:spacing w:after="200"/>
              <w:contextualSpacing/>
              <w:rPr>
                <w:rFonts w:ascii="Calibri" w:eastAsia="+mn-ea" w:hAnsi="Calibri" w:cs="Calibri"/>
                <w:color w:val="000000"/>
              </w:rPr>
            </w:pPr>
            <w:r w:rsidRPr="00D617E2">
              <w:rPr>
                <w:rFonts w:ascii="Calibri" w:eastAsia="Arial" w:hAnsi="Calibri" w:cs="Calibri"/>
              </w:rPr>
              <w:t>Follow all instructions from the Local Authority children’s social care team and/or Ofsted, co-operating where required</w:t>
            </w:r>
          </w:p>
        </w:tc>
        <w:tc>
          <w:tcPr>
            <w:tcW w:w="4022" w:type="dxa"/>
            <w:vAlign w:val="center"/>
          </w:tcPr>
          <w:p w14:paraId="02BD841B" w14:textId="77777777" w:rsidR="004A4FA0" w:rsidRPr="00D617E2" w:rsidRDefault="004A4FA0" w:rsidP="00BE4998">
            <w:pPr>
              <w:pStyle w:val="ListParagraph"/>
              <w:numPr>
                <w:ilvl w:val="0"/>
                <w:numId w:val="238"/>
              </w:numPr>
              <w:spacing w:after="200"/>
              <w:ind w:left="360"/>
              <w:contextualSpacing/>
              <w:rPr>
                <w:rFonts w:ascii="Calibri" w:eastAsia="+mn-ea" w:hAnsi="Calibri" w:cs="Calibri"/>
                <w:color w:val="000000"/>
              </w:rPr>
            </w:pPr>
            <w:r w:rsidRPr="00D617E2">
              <w:rPr>
                <w:rFonts w:ascii="Calibri" w:eastAsia="+mn-ea" w:hAnsi="Calibri" w:cs="Calibri"/>
                <w:color w:val="000000"/>
              </w:rPr>
              <w:t>If appropriate, discuss the concerns or incidents with parent(s), unless it is believed that this would place the child at greater risk of harm</w:t>
            </w:r>
          </w:p>
          <w:p w14:paraId="77FBDDE2" w14:textId="34C1F759" w:rsidR="004A4FA0" w:rsidRPr="00D617E2" w:rsidRDefault="004A4FA0" w:rsidP="00BE4998">
            <w:pPr>
              <w:pStyle w:val="ListParagraph"/>
              <w:numPr>
                <w:ilvl w:val="0"/>
                <w:numId w:val="238"/>
              </w:numPr>
              <w:spacing w:after="200"/>
              <w:ind w:left="360"/>
              <w:contextualSpacing/>
              <w:rPr>
                <w:rFonts w:ascii="Calibri" w:eastAsia="Calibri" w:hAnsi="Calibri" w:cs="Calibri"/>
              </w:rPr>
            </w:pPr>
            <w:r w:rsidRPr="00D617E2">
              <w:rPr>
                <w:rFonts w:ascii="Calibri" w:eastAsia="+mn-ea" w:hAnsi="Calibri" w:cs="Calibri"/>
                <w:color w:val="000000"/>
              </w:rPr>
              <w:t>Record all discussions (remember parents will have access to these records on request in line with GDPR and data protection guidelines)</w:t>
            </w:r>
          </w:p>
          <w:p w14:paraId="78B21BE1" w14:textId="3D764770" w:rsidR="004A4FA0" w:rsidRPr="00D617E2" w:rsidRDefault="004A4FA0" w:rsidP="00BE4998">
            <w:pPr>
              <w:pStyle w:val="ListParagraph"/>
              <w:numPr>
                <w:ilvl w:val="0"/>
                <w:numId w:val="238"/>
              </w:numPr>
              <w:ind w:left="360"/>
              <w:rPr>
                <w:rFonts w:ascii="Calibri" w:eastAsia="Calibri" w:hAnsi="Calibri" w:cs="Calibri"/>
              </w:rPr>
            </w:pPr>
            <w:r w:rsidRPr="00D617E2">
              <w:rPr>
                <w:rFonts w:ascii="Calibri" w:eastAsia="Arial" w:hAnsi="Calibri" w:cs="Calibri"/>
              </w:rPr>
              <w:t>Follow all instructions from the Local Authority children’s social care team and/or Ofsted, co-operating where required</w:t>
            </w:r>
          </w:p>
          <w:p w14:paraId="63E46DB0" w14:textId="77777777" w:rsidR="004A4FA0" w:rsidRPr="00D617E2" w:rsidRDefault="004A4FA0" w:rsidP="00BE4998">
            <w:pPr>
              <w:pStyle w:val="ListParagraph"/>
              <w:numPr>
                <w:ilvl w:val="0"/>
                <w:numId w:val="238"/>
              </w:numPr>
              <w:ind w:left="360"/>
              <w:rPr>
                <w:rFonts w:ascii="Calibri" w:eastAsia="Calibri" w:hAnsi="Calibri" w:cs="Calibri"/>
              </w:rPr>
            </w:pPr>
            <w:r w:rsidRPr="00D617E2">
              <w:rPr>
                <w:rFonts w:ascii="Calibri" w:hAnsi="Calibri" w:cs="Calibri"/>
                <w:iCs/>
              </w:rPr>
              <w:t xml:space="preserve">Record information and actions taken </w:t>
            </w:r>
          </w:p>
        </w:tc>
      </w:tr>
      <w:tr w:rsidR="004A4FA0" w:rsidRPr="00D617E2" w14:paraId="52777962" w14:textId="77777777" w:rsidTr="4B144C56">
        <w:tc>
          <w:tcPr>
            <w:tcW w:w="972" w:type="dxa"/>
            <w:shd w:val="clear" w:color="auto" w:fill="F2F2F2" w:themeFill="background1" w:themeFillShade="F2"/>
            <w:vAlign w:val="center"/>
          </w:tcPr>
          <w:p w14:paraId="3405C7AF"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lastRenderedPageBreak/>
              <w:t>Step 4</w:t>
            </w:r>
          </w:p>
        </w:tc>
        <w:tc>
          <w:tcPr>
            <w:tcW w:w="4022" w:type="dxa"/>
            <w:vAlign w:val="center"/>
          </w:tcPr>
          <w:p w14:paraId="5CCA65C1" w14:textId="77777777" w:rsidR="004A4FA0" w:rsidRPr="00D617E2" w:rsidRDefault="004A4FA0" w:rsidP="00A055B2">
            <w:pPr>
              <w:rPr>
                <w:rFonts w:ascii="Calibri" w:hAnsi="Calibri" w:cs="Calibri"/>
                <w:iCs/>
              </w:rPr>
            </w:pPr>
          </w:p>
        </w:tc>
        <w:tc>
          <w:tcPr>
            <w:tcW w:w="4022" w:type="dxa"/>
            <w:vAlign w:val="center"/>
          </w:tcPr>
          <w:p w14:paraId="5BAE8D81"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4A4FA0" w:rsidRPr="00D617E2" w14:paraId="54ACD490" w14:textId="77777777" w:rsidTr="4B144C56">
        <w:tc>
          <w:tcPr>
            <w:tcW w:w="972" w:type="dxa"/>
            <w:shd w:val="clear" w:color="auto" w:fill="F2F2F2" w:themeFill="background1" w:themeFillShade="F2"/>
            <w:vAlign w:val="center"/>
          </w:tcPr>
          <w:p w14:paraId="4C78978B"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5</w:t>
            </w:r>
          </w:p>
        </w:tc>
        <w:tc>
          <w:tcPr>
            <w:tcW w:w="4022" w:type="dxa"/>
            <w:vAlign w:val="center"/>
          </w:tcPr>
          <w:p w14:paraId="495A7B66" w14:textId="77777777" w:rsidR="004A4FA0" w:rsidRPr="00D617E2" w:rsidRDefault="004A4FA0" w:rsidP="00A055B2">
            <w:pPr>
              <w:rPr>
                <w:rFonts w:ascii="Calibri" w:hAnsi="Calibri" w:cs="Calibri"/>
                <w:iCs/>
              </w:rPr>
            </w:pPr>
          </w:p>
        </w:tc>
        <w:tc>
          <w:tcPr>
            <w:tcW w:w="4022" w:type="dxa"/>
            <w:vAlign w:val="center"/>
          </w:tcPr>
          <w:p w14:paraId="2F3CD1F8" w14:textId="45CF351F"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 xml:space="preserve">If the Local Authority children’s social care team have not been in contact within the timeframe set out in Working Together to Safeguard Children, it must be followed up </w:t>
            </w:r>
          </w:p>
          <w:p w14:paraId="4B4FEFBC" w14:textId="77777777" w:rsidR="004A4FA0" w:rsidRPr="00D617E2" w:rsidRDefault="004A4FA0" w:rsidP="00BE4998">
            <w:pPr>
              <w:pStyle w:val="ListParagraph"/>
              <w:numPr>
                <w:ilvl w:val="0"/>
                <w:numId w:val="238"/>
              </w:numPr>
              <w:ind w:left="360"/>
              <w:rPr>
                <w:rFonts w:ascii="Calibri" w:hAnsi="Calibri" w:cs="Calibri"/>
                <w:iCs/>
              </w:rPr>
            </w:pPr>
            <w:r w:rsidRPr="00D617E2">
              <w:rPr>
                <w:rFonts w:ascii="Calibri" w:hAnsi="Calibri" w:cs="Calibri"/>
                <w:iCs/>
              </w:rPr>
              <w:t>Never assume that action has been taken</w:t>
            </w:r>
          </w:p>
        </w:tc>
      </w:tr>
      <w:tr w:rsidR="004A4FA0" w:rsidRPr="00D617E2" w14:paraId="59DAB4EA" w14:textId="77777777" w:rsidTr="4B144C56">
        <w:trPr>
          <w:trHeight w:val="560"/>
        </w:trPr>
        <w:tc>
          <w:tcPr>
            <w:tcW w:w="972" w:type="dxa"/>
            <w:shd w:val="clear" w:color="auto" w:fill="F2F2F2" w:themeFill="background1" w:themeFillShade="F2"/>
            <w:vAlign w:val="center"/>
          </w:tcPr>
          <w:p w14:paraId="05638D48" w14:textId="77777777" w:rsidR="004A4FA0" w:rsidRPr="00D617E2" w:rsidRDefault="004A4FA0" w:rsidP="00A055B2">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6</w:t>
            </w:r>
          </w:p>
        </w:tc>
        <w:tc>
          <w:tcPr>
            <w:tcW w:w="8044" w:type="dxa"/>
            <w:gridSpan w:val="2"/>
            <w:vAlign w:val="center"/>
          </w:tcPr>
          <w:p w14:paraId="572FA506" w14:textId="77777777" w:rsidR="004A4FA0" w:rsidRPr="00D617E2" w:rsidRDefault="004A4FA0" w:rsidP="00BE4998">
            <w:pPr>
              <w:pStyle w:val="ListParagraph"/>
              <w:numPr>
                <w:ilvl w:val="0"/>
                <w:numId w:val="238"/>
              </w:numPr>
              <w:autoSpaceDE w:val="0"/>
              <w:autoSpaceDN w:val="0"/>
              <w:adjustRightInd w:val="0"/>
              <w:ind w:left="357" w:hanging="357"/>
              <w:contextualSpacing/>
              <w:rPr>
                <w:rFonts w:ascii="Calibri" w:eastAsia="Calibri" w:hAnsi="Calibri" w:cs="Calibri"/>
                <w:lang w:eastAsia="en-US"/>
              </w:rPr>
            </w:pPr>
            <w:r w:rsidRPr="00D617E2">
              <w:rPr>
                <w:rFonts w:ascii="Calibri" w:eastAsia="Calibri" w:hAnsi="Calibri" w:cs="Calibri"/>
                <w:lang w:eastAsia="en-US"/>
              </w:rPr>
              <w:t>Safeguarding procedures will be reviewed to ensure the process has been applied in line with the policy</w:t>
            </w:r>
          </w:p>
        </w:tc>
      </w:tr>
    </w:tbl>
    <w:p w14:paraId="02BEC05B" w14:textId="77777777" w:rsidR="00334455" w:rsidRPr="00D617E2" w:rsidRDefault="00334455" w:rsidP="00970B9A">
      <w:pPr>
        <w:jc w:val="both"/>
        <w:rPr>
          <w:rFonts w:ascii="Calibri" w:hAnsi="Calibri" w:cs="Calibri"/>
        </w:rPr>
      </w:pPr>
    </w:p>
    <w:p w14:paraId="4B4DB958" w14:textId="6AE61D20" w:rsidR="00D428D4" w:rsidRPr="00D617E2" w:rsidRDefault="00D428D4" w:rsidP="00970B9A">
      <w:pPr>
        <w:jc w:val="both"/>
        <w:rPr>
          <w:rFonts w:ascii="Calibri" w:hAnsi="Calibri" w:cs="Calibri"/>
          <w:color w:val="000000"/>
        </w:rPr>
      </w:pPr>
      <w:r w:rsidRPr="00D617E2">
        <w:rPr>
          <w:rFonts w:ascii="Calibri" w:hAnsi="Calibri" w:cs="Calibri"/>
          <w:color w:val="000000"/>
        </w:rPr>
        <w:t xml:space="preserve">If a concern is raised anonymously and we have no contact details, </w:t>
      </w:r>
      <w:r w:rsidR="00DA55DB" w:rsidRPr="00D617E2">
        <w:rPr>
          <w:rFonts w:ascii="Calibri" w:hAnsi="Calibri" w:cs="Calibri"/>
          <w:color w:val="000000"/>
        </w:rPr>
        <w:t xml:space="preserve">we </w:t>
      </w:r>
      <w:r w:rsidRPr="00D617E2">
        <w:rPr>
          <w:rFonts w:ascii="Calibri" w:hAnsi="Calibri" w:cs="Calibri"/>
          <w:color w:val="000000"/>
        </w:rPr>
        <w:t>will treat the concern as valid and follow the procedures as above</w:t>
      </w:r>
      <w:r w:rsidR="00586017" w:rsidRPr="00D617E2">
        <w:rPr>
          <w:rFonts w:ascii="Calibri" w:hAnsi="Calibri" w:cs="Calibri"/>
          <w:color w:val="000000"/>
        </w:rPr>
        <w:t xml:space="preserve">. </w:t>
      </w:r>
      <w:r w:rsidRPr="00D617E2">
        <w:rPr>
          <w:rFonts w:ascii="Calibri" w:hAnsi="Calibri" w:cs="Calibri"/>
          <w:color w:val="000000"/>
        </w:rPr>
        <w:t>If a malicious call is suspected, the procedures will still be followed: a child may be in danger</w:t>
      </w:r>
      <w:r w:rsidR="00586017" w:rsidRPr="00D617E2">
        <w:rPr>
          <w:rFonts w:ascii="Calibri" w:hAnsi="Calibri" w:cs="Calibri"/>
          <w:color w:val="000000"/>
        </w:rPr>
        <w:t xml:space="preserve">. </w:t>
      </w:r>
      <w:r w:rsidRPr="00D617E2">
        <w:rPr>
          <w:rFonts w:ascii="Calibri" w:hAnsi="Calibri" w:cs="Calibri"/>
          <w:color w:val="000000"/>
        </w:rPr>
        <w:t>The Information Commissioners Office (ICO) will be contacted to ensure permitted data sharing</w:t>
      </w:r>
      <w:r w:rsidR="00586017" w:rsidRPr="00D617E2">
        <w:rPr>
          <w:rFonts w:ascii="Calibri" w:hAnsi="Calibri" w:cs="Calibri"/>
          <w:color w:val="000000"/>
        </w:rPr>
        <w:t xml:space="preserve">. </w:t>
      </w:r>
    </w:p>
    <w:p w14:paraId="3CB390B5" w14:textId="77777777" w:rsidR="00D428D4" w:rsidRPr="00D617E2" w:rsidRDefault="00D428D4" w:rsidP="00D428D4">
      <w:pPr>
        <w:jc w:val="both"/>
        <w:rPr>
          <w:rFonts w:ascii="Calibri" w:hAnsi="Calibri" w:cs="Calibri"/>
          <w:sz w:val="28"/>
        </w:rPr>
      </w:pPr>
    </w:p>
    <w:p w14:paraId="7E061064" w14:textId="6F9421F5" w:rsidR="00D428D4" w:rsidRPr="00D617E2" w:rsidRDefault="00DA55DB" w:rsidP="00DA55DB">
      <w:pPr>
        <w:rPr>
          <w:rFonts w:ascii="Calibri" w:hAnsi="Calibri"/>
          <w:u w:val="single"/>
        </w:rPr>
      </w:pPr>
      <w:bookmarkStart w:id="58" w:name="_Toc119397350"/>
      <w:r w:rsidRPr="00D617E2">
        <w:rPr>
          <w:rFonts w:ascii="Calibri" w:hAnsi="Calibri"/>
          <w:bCs/>
          <w:u w:val="single"/>
        </w:rPr>
        <w:t>P</w:t>
      </w:r>
      <w:r w:rsidR="00D428D4" w:rsidRPr="00D617E2">
        <w:rPr>
          <w:rFonts w:ascii="Calibri" w:hAnsi="Calibri"/>
          <w:u w:val="single"/>
        </w:rPr>
        <w:t xml:space="preserve">ART 4: </w:t>
      </w:r>
      <w:r w:rsidR="00D428D4" w:rsidRPr="00D617E2">
        <w:rPr>
          <w:rFonts w:ascii="Calibri" w:hAnsi="Calibri" w:cs="Calibri"/>
          <w:u w:val="single"/>
        </w:rPr>
        <w:t>Recruitment, selection, induction and training</w:t>
      </w:r>
      <w:bookmarkEnd w:id="58"/>
      <w:r w:rsidR="00D428D4" w:rsidRPr="00D617E2">
        <w:rPr>
          <w:rFonts w:ascii="Calibri" w:hAnsi="Calibri"/>
          <w:u w:val="single"/>
        </w:rPr>
        <w:t xml:space="preserve"> </w:t>
      </w:r>
    </w:p>
    <w:bookmarkEnd w:id="57"/>
    <w:p w14:paraId="49AFD1A0" w14:textId="77777777" w:rsidR="00D428D4" w:rsidRPr="00D617E2" w:rsidRDefault="00D428D4" w:rsidP="00D428D4">
      <w:pPr>
        <w:jc w:val="both"/>
        <w:rPr>
          <w:rFonts w:ascii="Calibri" w:hAnsi="Calibri" w:cs="Calibri"/>
        </w:rPr>
      </w:pPr>
    </w:p>
    <w:p w14:paraId="7909C65B" w14:textId="1C4FE4F9" w:rsidR="00D428D4" w:rsidRPr="00D617E2" w:rsidRDefault="00D428D4" w:rsidP="00DA55DB">
      <w:pPr>
        <w:rPr>
          <w:rFonts w:ascii="Calibri" w:hAnsi="Calibri" w:cs="Calibri"/>
          <w:b/>
          <w:bCs/>
        </w:rPr>
      </w:pPr>
      <w:bookmarkStart w:id="59" w:name="_Toc119397351"/>
      <w:r w:rsidRPr="00D617E2">
        <w:rPr>
          <w:rFonts w:ascii="Calibri" w:hAnsi="Calibri" w:cs="Calibri"/>
          <w:b/>
          <w:bCs/>
        </w:rPr>
        <w:t>Recruitment and selection</w:t>
      </w:r>
      <w:bookmarkEnd w:id="59"/>
    </w:p>
    <w:p w14:paraId="45B4CC2B" w14:textId="53DC4A90" w:rsidR="00951F15"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Through the implementation of our </w:t>
      </w:r>
      <w:r w:rsidR="00B05898" w:rsidRPr="00D617E2">
        <w:rPr>
          <w:rFonts w:ascii="Calibri" w:hAnsi="Calibri" w:cs="Calibri"/>
          <w:color w:val="000000"/>
        </w:rPr>
        <w:t>Safer r</w:t>
      </w:r>
      <w:r w:rsidRPr="00D617E2">
        <w:rPr>
          <w:rFonts w:ascii="Calibri" w:hAnsi="Calibri" w:cs="Calibri"/>
          <w:color w:val="000000"/>
        </w:rPr>
        <w:t xml:space="preserve">ecruitment </w:t>
      </w:r>
      <w:r w:rsidR="00B05898" w:rsidRPr="00D617E2">
        <w:rPr>
          <w:rFonts w:ascii="Calibri" w:hAnsi="Calibri" w:cs="Calibri"/>
          <w:color w:val="000000"/>
        </w:rPr>
        <w:t>of staff</w:t>
      </w:r>
      <w:r w:rsidRPr="00D617E2">
        <w:rPr>
          <w:rFonts w:ascii="Calibri" w:hAnsi="Calibri" w:cs="Calibri"/>
          <w:color w:val="000000"/>
        </w:rPr>
        <w:t xml:space="preserve"> policy, we endeavour to prevent unsuitable people from becoming members of staff</w:t>
      </w:r>
      <w:r w:rsidR="00586017" w:rsidRPr="00D617E2">
        <w:rPr>
          <w:rFonts w:ascii="Calibri" w:hAnsi="Calibri" w:cs="Calibri"/>
          <w:color w:val="000000"/>
        </w:rPr>
        <w:t xml:space="preserve">. </w:t>
      </w:r>
      <w:r w:rsidR="009A1B10" w:rsidRPr="00D617E2">
        <w:rPr>
          <w:rFonts w:ascii="Calibri" w:hAnsi="Calibri" w:cs="Calibri"/>
          <w:color w:val="000000"/>
        </w:rPr>
        <w:t xml:space="preserve">We </w:t>
      </w:r>
      <w:r w:rsidR="00EA113B" w:rsidRPr="00D617E2">
        <w:rPr>
          <w:rFonts w:ascii="Calibri" w:hAnsi="Calibri" w:cs="Calibri"/>
          <w:color w:val="000000"/>
        </w:rPr>
        <w:t xml:space="preserve">check the suitability of new recruits following the procedures outlined in </w:t>
      </w:r>
      <w:r w:rsidR="00AE0104" w:rsidRPr="00D617E2">
        <w:rPr>
          <w:rFonts w:ascii="Calibri" w:hAnsi="Calibri" w:cs="Calibri"/>
          <w:color w:val="000000"/>
        </w:rPr>
        <w:t>the Recruitment, selection and suitability of staff policy.</w:t>
      </w:r>
    </w:p>
    <w:p w14:paraId="45256B0D" w14:textId="3E3B1D23" w:rsidR="00951F15" w:rsidRPr="00D617E2" w:rsidRDefault="00951F15">
      <w:pPr>
        <w:rPr>
          <w:rFonts w:ascii="Calibri" w:hAnsi="Calibri" w:cs="Calibri"/>
          <w:color w:val="000000"/>
        </w:rPr>
      </w:pPr>
    </w:p>
    <w:p w14:paraId="070B8C18" w14:textId="66D750BE"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Procedures include relevant checks, such as </w:t>
      </w:r>
      <w:r w:rsidR="00755951" w:rsidRPr="00D617E2">
        <w:rPr>
          <w:rFonts w:ascii="Calibri" w:hAnsi="Calibri" w:cs="Calibri"/>
          <w:color w:val="000000"/>
        </w:rPr>
        <w:t xml:space="preserve">obtaining </w:t>
      </w:r>
      <w:r w:rsidRPr="00D617E2">
        <w:rPr>
          <w:rFonts w:ascii="Calibri" w:hAnsi="Calibri" w:cs="Calibri"/>
          <w:color w:val="000000"/>
        </w:rPr>
        <w:t>references,</w:t>
      </w:r>
      <w:r w:rsidR="00A85448" w:rsidRPr="00D617E2">
        <w:rPr>
          <w:rFonts w:ascii="Calibri" w:hAnsi="Calibri" w:cs="Calibri"/>
          <w:color w:val="000000"/>
        </w:rPr>
        <w:t xml:space="preserve"> </w:t>
      </w:r>
      <w:r w:rsidRPr="00D617E2">
        <w:rPr>
          <w:rFonts w:ascii="Calibri" w:hAnsi="Calibri" w:cs="Calibri"/>
          <w:color w:val="000000"/>
        </w:rPr>
        <w:t>establishing the identity of applicant and conducting criminal records disclosures</w:t>
      </w:r>
      <w:r w:rsidR="00C0785D" w:rsidRPr="00D617E2">
        <w:rPr>
          <w:rFonts w:ascii="Calibri" w:hAnsi="Calibri" w:cs="Calibri"/>
          <w:color w:val="000000"/>
        </w:rPr>
        <w:t xml:space="preserve"> prior to employment</w:t>
      </w:r>
      <w:r w:rsidR="00586017" w:rsidRPr="00D617E2">
        <w:rPr>
          <w:rFonts w:ascii="Calibri" w:hAnsi="Calibri" w:cs="Calibri"/>
          <w:color w:val="000000"/>
        </w:rPr>
        <w:t xml:space="preserve">. </w:t>
      </w:r>
      <w:r w:rsidRPr="00D617E2">
        <w:rPr>
          <w:rFonts w:ascii="Calibri" w:hAnsi="Calibri" w:cs="Calibri"/>
          <w:color w:val="000000"/>
        </w:rPr>
        <w:t xml:space="preserve">Where required, staff and stakeholders have enhanced DBS checks. Clear person specification criteria and processes during the recruitment and selection process enable </w:t>
      </w:r>
      <w:r w:rsidR="00DA55DB" w:rsidRPr="00D617E2">
        <w:rPr>
          <w:rFonts w:ascii="Calibri" w:hAnsi="Calibri" w:cs="Calibri"/>
          <w:color w:val="000000"/>
        </w:rPr>
        <w:t>us</w:t>
      </w:r>
      <w:r w:rsidRPr="00D617E2">
        <w:rPr>
          <w:rFonts w:ascii="Calibri" w:hAnsi="Calibri" w:cs="Calibri"/>
          <w:color w:val="000000"/>
        </w:rPr>
        <w:t xml:space="preserve"> to determine a candidate’s suitability for the role.</w:t>
      </w:r>
    </w:p>
    <w:p w14:paraId="610A3215" w14:textId="77777777" w:rsidR="00D428D4" w:rsidRPr="00D617E2" w:rsidRDefault="00D428D4" w:rsidP="00D428D4">
      <w:pPr>
        <w:autoSpaceDE w:val="0"/>
        <w:autoSpaceDN w:val="0"/>
        <w:adjustRightInd w:val="0"/>
        <w:jc w:val="both"/>
        <w:rPr>
          <w:rFonts w:ascii="Calibri" w:hAnsi="Calibri" w:cs="Calibri"/>
          <w:color w:val="000000"/>
        </w:rPr>
      </w:pPr>
    </w:p>
    <w:p w14:paraId="5F3046C3" w14:textId="2CE5D64B" w:rsidR="00D428D4" w:rsidRPr="00D617E2" w:rsidRDefault="00DA55DB" w:rsidP="00D428D4">
      <w:pPr>
        <w:autoSpaceDE w:val="0"/>
        <w:autoSpaceDN w:val="0"/>
        <w:adjustRightInd w:val="0"/>
        <w:jc w:val="both"/>
        <w:rPr>
          <w:rFonts w:ascii="Calibri" w:hAnsi="Calibri" w:cs="Calibri"/>
          <w:color w:val="000000"/>
        </w:rPr>
      </w:pPr>
      <w:r w:rsidRPr="00D617E2">
        <w:rPr>
          <w:rFonts w:ascii="Calibri" w:hAnsi="Calibri"/>
        </w:rPr>
        <w:t>We</w:t>
      </w:r>
      <w:r w:rsidR="00D428D4" w:rsidRPr="00D617E2">
        <w:rPr>
          <w:rFonts w:ascii="Calibri" w:hAnsi="Calibri"/>
        </w:rPr>
        <w:t xml:space="preserve"> ha</w:t>
      </w:r>
      <w:r w:rsidRPr="00D617E2">
        <w:rPr>
          <w:rFonts w:ascii="Calibri" w:hAnsi="Calibri"/>
        </w:rPr>
        <w:t>ve</w:t>
      </w:r>
      <w:r w:rsidR="00D428D4" w:rsidRPr="00D617E2">
        <w:rPr>
          <w:rFonts w:ascii="Calibri" w:hAnsi="Calibri"/>
        </w:rPr>
        <w:t xml:space="preserve"> specific responsibilities, as outlined in this policy, for any staff, apprentices, students and learners under the age of 18 whether living with their families, in state care, or living independently.</w:t>
      </w:r>
    </w:p>
    <w:p w14:paraId="5A179FB3" w14:textId="77777777" w:rsidR="00D428D4" w:rsidRPr="00D617E2" w:rsidRDefault="00D428D4" w:rsidP="00D428D4">
      <w:pPr>
        <w:autoSpaceDE w:val="0"/>
        <w:autoSpaceDN w:val="0"/>
        <w:adjustRightInd w:val="0"/>
        <w:jc w:val="both"/>
        <w:rPr>
          <w:rFonts w:ascii="Calibri" w:hAnsi="Calibri" w:cs="Calibri"/>
        </w:rPr>
      </w:pPr>
    </w:p>
    <w:p w14:paraId="57566F57" w14:textId="1AB0B067" w:rsidR="00D428D4" w:rsidRPr="00D617E2" w:rsidRDefault="00D428D4" w:rsidP="00DA55DB">
      <w:pPr>
        <w:rPr>
          <w:rFonts w:ascii="Calibri" w:hAnsi="Calibri" w:cs="Calibri"/>
          <w:b/>
          <w:bCs/>
        </w:rPr>
      </w:pPr>
      <w:bookmarkStart w:id="60" w:name="_Toc119397352"/>
      <w:r w:rsidRPr="00D617E2">
        <w:rPr>
          <w:rFonts w:ascii="Calibri" w:hAnsi="Calibri" w:cs="Calibri"/>
          <w:b/>
          <w:bCs/>
        </w:rPr>
        <w:t>Induction and probation for staff</w:t>
      </w:r>
      <w:bookmarkEnd w:id="60"/>
    </w:p>
    <w:p w14:paraId="29FA4A3A" w14:textId="254525B3"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t xml:space="preserve">As part of </w:t>
      </w:r>
      <w:r w:rsidR="00DA55DB" w:rsidRPr="00D617E2">
        <w:rPr>
          <w:rFonts w:ascii="Calibri" w:hAnsi="Calibri" w:cs="Calibri"/>
          <w:color w:val="000000"/>
        </w:rPr>
        <w:t>our</w:t>
      </w:r>
      <w:r w:rsidRPr="00D617E2">
        <w:rPr>
          <w:rFonts w:ascii="Calibri" w:hAnsi="Calibri" w:cs="Calibri"/>
          <w:color w:val="000000"/>
        </w:rPr>
        <w:t xml:space="preserve"> induction process, all new workers will receive basic training on this </w:t>
      </w:r>
      <w:r w:rsidR="00306940" w:rsidRPr="00D617E2">
        <w:rPr>
          <w:rFonts w:ascii="Calibri" w:hAnsi="Calibri" w:cs="Calibri"/>
          <w:color w:val="000000"/>
        </w:rPr>
        <w:t>S</w:t>
      </w:r>
      <w:r w:rsidRPr="00D617E2">
        <w:rPr>
          <w:rFonts w:ascii="Calibri" w:hAnsi="Calibri" w:cs="Calibri"/>
          <w:color w:val="000000"/>
        </w:rPr>
        <w:t>afeguarding children and child protection policy so they have the necessary knowledge and skills to safeguard and promote the welfare of children.</w:t>
      </w:r>
    </w:p>
    <w:p w14:paraId="01FE62F3" w14:textId="77777777" w:rsidR="00D428D4" w:rsidRPr="00D617E2" w:rsidRDefault="00D428D4" w:rsidP="00D428D4">
      <w:pPr>
        <w:autoSpaceDE w:val="0"/>
        <w:autoSpaceDN w:val="0"/>
        <w:adjustRightInd w:val="0"/>
        <w:jc w:val="both"/>
        <w:rPr>
          <w:rFonts w:ascii="Calibri" w:hAnsi="Calibri" w:cs="Calibri"/>
          <w:color w:val="000000"/>
        </w:rPr>
      </w:pPr>
    </w:p>
    <w:p w14:paraId="1EA0D030" w14:textId="0E8D1F7C" w:rsidR="00D428D4" w:rsidRPr="00D617E2" w:rsidRDefault="00D428D4" w:rsidP="00D428D4">
      <w:pPr>
        <w:autoSpaceDE w:val="0"/>
        <w:autoSpaceDN w:val="0"/>
        <w:adjustRightInd w:val="0"/>
        <w:jc w:val="both"/>
        <w:rPr>
          <w:rFonts w:ascii="Calibri" w:hAnsi="Calibri" w:cs="Calibri"/>
          <w:color w:val="000000"/>
        </w:rPr>
      </w:pPr>
      <w:r w:rsidRPr="00D617E2">
        <w:rPr>
          <w:rFonts w:ascii="Calibri" w:hAnsi="Calibri" w:cs="Calibri"/>
          <w:color w:val="000000"/>
        </w:rPr>
        <w:lastRenderedPageBreak/>
        <w:t>Within the first week of induction, all staff will receive a copy of this policy. It is the line manager’s responsibility to ensure that the new staff member understands it and is able to follow it. All safeguarding training must be completed by the end of the probationary period.</w:t>
      </w:r>
      <w:r w:rsidR="00A016C2" w:rsidRPr="00D617E2">
        <w:rPr>
          <w:rFonts w:ascii="Calibri" w:hAnsi="Calibri" w:cs="Calibri"/>
          <w:color w:val="000000"/>
        </w:rPr>
        <w:t xml:space="preserve"> </w:t>
      </w:r>
    </w:p>
    <w:p w14:paraId="6749BF1C" w14:textId="77777777" w:rsidR="00D428D4" w:rsidRPr="00D617E2" w:rsidRDefault="00D428D4" w:rsidP="00D428D4">
      <w:pPr>
        <w:autoSpaceDE w:val="0"/>
        <w:autoSpaceDN w:val="0"/>
        <w:adjustRightInd w:val="0"/>
        <w:jc w:val="both"/>
        <w:rPr>
          <w:rFonts w:ascii="Calibri" w:hAnsi="Calibri" w:cs="Calibri"/>
          <w:color w:val="000000"/>
        </w:rPr>
      </w:pPr>
    </w:p>
    <w:p w14:paraId="0E931022" w14:textId="7A9F4CE2" w:rsidR="00A016C2" w:rsidRPr="00D617E2" w:rsidRDefault="00D428D4" w:rsidP="00A016C2">
      <w:pPr>
        <w:autoSpaceDE w:val="0"/>
        <w:autoSpaceDN w:val="0"/>
        <w:adjustRightInd w:val="0"/>
        <w:jc w:val="both"/>
        <w:rPr>
          <w:rFonts w:ascii="Calibri" w:hAnsi="Calibri" w:cs="Calibri"/>
          <w:color w:val="000000"/>
        </w:rPr>
      </w:pPr>
      <w:r w:rsidRPr="00D617E2">
        <w:rPr>
          <w:rFonts w:ascii="Calibri" w:hAnsi="Calibri" w:cs="Calibri"/>
          <w:color w:val="000000"/>
        </w:rPr>
        <w:t xml:space="preserve">All </w:t>
      </w:r>
      <w:r w:rsidR="00F97703" w:rsidRPr="00D617E2">
        <w:rPr>
          <w:rFonts w:ascii="Calibri" w:hAnsi="Calibri" w:cs="Calibri"/>
          <w:color w:val="000000"/>
        </w:rPr>
        <w:t>staff</w:t>
      </w:r>
      <w:r w:rsidRPr="00D617E2">
        <w:rPr>
          <w:rFonts w:ascii="Calibri" w:hAnsi="Calibri" w:cs="Calibri"/>
          <w:color w:val="000000"/>
        </w:rPr>
        <w:t xml:space="preserve"> are expected to keep their safeguarding knowledge and skills up-to-date and report any concerns they may have. </w:t>
      </w:r>
      <w:r w:rsidR="00A016C2" w:rsidRPr="00D617E2">
        <w:rPr>
          <w:rFonts w:ascii="Calibri" w:hAnsi="Calibri" w:cs="Calibri"/>
          <w:color w:val="000000"/>
        </w:rPr>
        <w:t>We maintain records to ensure all staff have received the training they need</w:t>
      </w:r>
      <w:r w:rsidR="00586017" w:rsidRPr="00D617E2">
        <w:rPr>
          <w:rFonts w:ascii="Calibri" w:hAnsi="Calibri" w:cs="Calibri"/>
          <w:color w:val="000000"/>
        </w:rPr>
        <w:t xml:space="preserve">. </w:t>
      </w:r>
    </w:p>
    <w:p w14:paraId="2DBBB5C5" w14:textId="77777777" w:rsidR="00D428D4" w:rsidRPr="00D617E2" w:rsidRDefault="00D428D4" w:rsidP="00D428D4">
      <w:pPr>
        <w:autoSpaceDE w:val="0"/>
        <w:autoSpaceDN w:val="0"/>
        <w:adjustRightInd w:val="0"/>
        <w:jc w:val="both"/>
        <w:rPr>
          <w:rFonts w:ascii="Calibri" w:hAnsi="Calibri" w:cs="Calibri"/>
          <w:color w:val="000000"/>
        </w:rPr>
      </w:pPr>
    </w:p>
    <w:p w14:paraId="15390F8D" w14:textId="77777777" w:rsidR="00D428D4" w:rsidRPr="00D617E2" w:rsidRDefault="00D428D4" w:rsidP="00611511">
      <w:pPr>
        <w:rPr>
          <w:rFonts w:ascii="Calibri" w:hAnsi="Calibri" w:cs="Calibri"/>
          <w:b/>
          <w:bCs/>
        </w:rPr>
      </w:pPr>
      <w:bookmarkStart w:id="61" w:name="_Toc119397357"/>
      <w:r w:rsidRPr="00D617E2">
        <w:rPr>
          <w:rFonts w:ascii="Calibri" w:hAnsi="Calibri" w:cs="Calibri"/>
          <w:b/>
          <w:bCs/>
        </w:rPr>
        <w:t>Learners on placements or in employment</w:t>
      </w:r>
      <w:bookmarkEnd w:id="61"/>
      <w:r w:rsidRPr="00D617E2">
        <w:rPr>
          <w:rFonts w:ascii="Calibri" w:hAnsi="Calibri" w:cs="Calibri"/>
          <w:b/>
          <w:bCs/>
        </w:rPr>
        <w:t xml:space="preserve"> </w:t>
      </w:r>
    </w:p>
    <w:p w14:paraId="4916448D" w14:textId="59CC690E" w:rsidR="00D428D4" w:rsidRPr="00D617E2" w:rsidRDefault="00F97703" w:rsidP="00D428D4">
      <w:pPr>
        <w:autoSpaceDE w:val="0"/>
        <w:autoSpaceDN w:val="0"/>
        <w:adjustRightInd w:val="0"/>
        <w:jc w:val="both"/>
        <w:rPr>
          <w:rFonts w:ascii="Calibri" w:hAnsi="Calibri" w:cs="Calibri"/>
          <w:color w:val="000000"/>
        </w:rPr>
      </w:pPr>
      <w:r w:rsidRPr="00D617E2">
        <w:rPr>
          <w:rFonts w:ascii="Calibri" w:hAnsi="Calibri" w:cs="Calibri"/>
          <w:color w:val="000000"/>
        </w:rPr>
        <w:t>We</w:t>
      </w:r>
      <w:r w:rsidR="00D428D4" w:rsidRPr="00D617E2">
        <w:rPr>
          <w:rFonts w:ascii="Calibri" w:hAnsi="Calibri" w:cs="Calibri"/>
          <w:color w:val="000000"/>
        </w:rPr>
        <w:t xml:space="preserve"> hold responsibility for ensuring that learners on placement or in employment are familiar with and sign up to this policy and agree to work within this framework. Learners will receive basic child protection training prior to </w:t>
      </w:r>
      <w:r w:rsidR="00611511" w:rsidRPr="00D617E2">
        <w:rPr>
          <w:rFonts w:ascii="Calibri" w:hAnsi="Calibri" w:cs="Calibri"/>
          <w:color w:val="000000"/>
        </w:rPr>
        <w:t>starting their</w:t>
      </w:r>
      <w:r w:rsidR="00D428D4" w:rsidRPr="00D617E2">
        <w:rPr>
          <w:rFonts w:ascii="Calibri" w:hAnsi="Calibri" w:cs="Calibri"/>
          <w:color w:val="000000"/>
        </w:rPr>
        <w:t xml:space="preserve"> placement. </w:t>
      </w:r>
    </w:p>
    <w:p w14:paraId="4CF661CB" w14:textId="77777777" w:rsidR="0007489C" w:rsidRPr="00D617E2" w:rsidRDefault="0007489C" w:rsidP="00D428D4">
      <w:pPr>
        <w:autoSpaceDE w:val="0"/>
        <w:autoSpaceDN w:val="0"/>
        <w:adjustRightInd w:val="0"/>
        <w:jc w:val="both"/>
        <w:rPr>
          <w:rFonts w:ascii="Calibri" w:hAnsi="Calibri" w:cs="Calibri"/>
          <w:color w:val="000000"/>
        </w:rPr>
      </w:pPr>
    </w:p>
    <w:p w14:paraId="07B76F2A" w14:textId="58E76953" w:rsidR="00D428D4" w:rsidRPr="00D617E2" w:rsidRDefault="00D428D4" w:rsidP="00611511">
      <w:pPr>
        <w:autoSpaceDE w:val="0"/>
        <w:autoSpaceDN w:val="0"/>
        <w:adjustRightInd w:val="0"/>
        <w:jc w:val="both"/>
        <w:rPr>
          <w:rFonts w:ascii="Calibri" w:hAnsi="Calibri" w:cs="Calibri"/>
          <w:color w:val="000000"/>
        </w:rPr>
      </w:pPr>
      <w:r w:rsidRPr="00D617E2">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t>
      </w:r>
      <w:r w:rsidR="00611511" w:rsidRPr="00D617E2">
        <w:rPr>
          <w:rFonts w:ascii="Calibri" w:hAnsi="Calibri" w:cs="Calibri"/>
          <w:color w:val="000000"/>
        </w:rPr>
        <w:t>we</w:t>
      </w:r>
      <w:r w:rsidRPr="00D617E2">
        <w:rPr>
          <w:rFonts w:ascii="Calibri" w:hAnsi="Calibri" w:cs="Calibri"/>
          <w:color w:val="000000"/>
        </w:rPr>
        <w:t xml:space="preserve"> will contact the appropriate bodies to ensure the individual is safeguarded. </w:t>
      </w:r>
    </w:p>
    <w:p w14:paraId="40C06ADF" w14:textId="77777777" w:rsidR="00611511" w:rsidRPr="00D617E2" w:rsidRDefault="00611511" w:rsidP="00611511">
      <w:pPr>
        <w:autoSpaceDE w:val="0"/>
        <w:autoSpaceDN w:val="0"/>
        <w:adjustRightInd w:val="0"/>
        <w:jc w:val="both"/>
        <w:rPr>
          <w:rStyle w:val="Heading1Char"/>
          <w:rFonts w:ascii="Calibri" w:hAnsi="Calibri" w:cs="Calibri"/>
        </w:rPr>
      </w:pPr>
    </w:p>
    <w:p w14:paraId="23304167" w14:textId="30D0BF0F" w:rsidR="00D428D4" w:rsidRPr="00D617E2" w:rsidRDefault="00D428D4" w:rsidP="00611511">
      <w:pPr>
        <w:rPr>
          <w:rFonts w:ascii="Calibri" w:hAnsi="Calibri" w:cs="Calibri"/>
          <w:b/>
          <w:bCs/>
        </w:rPr>
      </w:pPr>
      <w:bookmarkStart w:id="62" w:name="_Toc119397358"/>
      <w:r w:rsidRPr="00D617E2">
        <w:rPr>
          <w:rFonts w:ascii="Calibri" w:hAnsi="Calibri" w:cs="Calibri"/>
          <w:b/>
          <w:bCs/>
        </w:rPr>
        <w:t>Responding to and recording disclosures</w:t>
      </w:r>
      <w:bookmarkEnd w:id="62"/>
      <w:r w:rsidRPr="00D617E2">
        <w:rPr>
          <w:rFonts w:ascii="Calibri" w:hAnsi="Calibri" w:cs="Calibri"/>
          <w:b/>
          <w:bCs/>
        </w:rPr>
        <w:t xml:space="preserve"> </w:t>
      </w:r>
    </w:p>
    <w:p w14:paraId="626A5951" w14:textId="4E5B2188" w:rsidR="00D428D4" w:rsidRPr="00D617E2" w:rsidRDefault="00611511" w:rsidP="00D428D4">
      <w:pPr>
        <w:autoSpaceDE w:val="0"/>
        <w:autoSpaceDN w:val="0"/>
        <w:adjustRightInd w:val="0"/>
        <w:jc w:val="both"/>
        <w:rPr>
          <w:rFonts w:ascii="Calibri" w:hAnsi="Calibri" w:cs="Calibri"/>
          <w:iCs/>
        </w:rPr>
      </w:pPr>
      <w:r w:rsidRPr="00D617E2">
        <w:rPr>
          <w:rFonts w:ascii="Calibri" w:hAnsi="Calibri" w:cs="Calibri"/>
          <w:iCs/>
        </w:rPr>
        <w:t>Staff, volunteers or students</w:t>
      </w:r>
      <w:r w:rsidR="00D428D4" w:rsidRPr="00D617E2">
        <w:rPr>
          <w:rFonts w:ascii="Calibri" w:hAnsi="Calibri" w:cs="Calibri"/>
          <w:iCs/>
        </w:rPr>
        <w:t xml:space="preserve"> may receive a safeguarding disclosure. </w:t>
      </w:r>
      <w:r w:rsidR="009C5861" w:rsidRPr="00D617E2">
        <w:rPr>
          <w:rFonts w:ascii="Calibri" w:hAnsi="Calibri" w:cs="Calibri"/>
          <w:iCs/>
        </w:rPr>
        <w:t>S</w:t>
      </w:r>
      <w:r w:rsidR="00D428D4" w:rsidRPr="00D617E2">
        <w:rPr>
          <w:rFonts w:ascii="Calibri" w:hAnsi="Calibri" w:cs="Calibri"/>
          <w:iCs/>
        </w:rPr>
        <w:t>ee the guidance below for responding to and reporting disclosures of abuse.</w:t>
      </w:r>
    </w:p>
    <w:p w14:paraId="7ED50217" w14:textId="77777777" w:rsidR="006D069A" w:rsidRPr="00D617E2" w:rsidRDefault="006D069A" w:rsidP="00D428D4">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0576B282" w14:textId="77777777" w:rsidTr="006D743E">
        <w:tc>
          <w:tcPr>
            <w:tcW w:w="9016" w:type="dxa"/>
            <w:shd w:val="clear" w:color="auto" w:fill="F2F2F2" w:themeFill="background1" w:themeFillShade="F2"/>
          </w:tcPr>
          <w:p w14:paraId="5C3246BD" w14:textId="77777777" w:rsidR="00D428D4" w:rsidRPr="00D617E2" w:rsidRDefault="00D428D4" w:rsidP="00F4485C">
            <w:pPr>
              <w:autoSpaceDE w:val="0"/>
              <w:autoSpaceDN w:val="0"/>
              <w:adjustRightInd w:val="0"/>
              <w:jc w:val="both"/>
              <w:rPr>
                <w:rFonts w:ascii="Calibri" w:eastAsia="Calibri" w:hAnsi="Calibri" w:cs="Calibri"/>
                <w:color w:val="000000"/>
                <w:u w:val="single"/>
                <w:lang w:eastAsia="en-US"/>
              </w:rPr>
            </w:pPr>
            <w:r w:rsidRPr="00D617E2">
              <w:rPr>
                <w:rFonts w:ascii="Calibri" w:eastAsia="Calibri" w:hAnsi="Calibri" w:cs="Calibri"/>
                <w:b/>
                <w:iCs/>
                <w:color w:val="000000"/>
                <w:lang w:eastAsia="en-US"/>
              </w:rPr>
              <w:t>Responding to a child’s disclosure of abuse - what to do and say</w:t>
            </w:r>
          </w:p>
          <w:p w14:paraId="0FD0B673"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Stay calm and listen carefully</w:t>
            </w:r>
          </w:p>
          <w:p w14:paraId="54F421EF"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Try not to look shocked and reassure them that this is not their fault</w:t>
            </w:r>
          </w:p>
          <w:p w14:paraId="34C6A498"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Find an appropriate opportunity to say that the information will need to be shared and do not promise to keep the information shared a secret</w:t>
            </w:r>
          </w:p>
          <w:p w14:paraId="43A51BBB"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Allow the child to continue at their own pace</w:t>
            </w:r>
          </w:p>
          <w:p w14:paraId="3025BDD6"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Only ask questions for clarification and avoid asking any questions that may suggest a particular answer</w:t>
            </w:r>
          </w:p>
          <w:p w14:paraId="32F0799C"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4E76185C"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Record the disclosure in writing using the child’s own words as soon as possible, but not while the child is talking</w:t>
            </w:r>
          </w:p>
          <w:p w14:paraId="23914E3A"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Includes the date and time, any names mentioned and to whom the information was given</w:t>
            </w:r>
          </w:p>
          <w:p w14:paraId="1872C184" w14:textId="77777777" w:rsidR="00D428D4" w:rsidRPr="00D617E2" w:rsidRDefault="00D428D4" w:rsidP="00BE4998">
            <w:pPr>
              <w:numPr>
                <w:ilvl w:val="0"/>
                <w:numId w:val="228"/>
              </w:numPr>
              <w:autoSpaceDE w:val="0"/>
              <w:autoSpaceDN w:val="0"/>
              <w:adjustRightInd w:val="0"/>
              <w:rPr>
                <w:rFonts w:ascii="Calibri" w:eastAsia="Calibri" w:hAnsi="Calibri" w:cs="Calibri"/>
                <w:color w:val="000000"/>
                <w:sz w:val="22"/>
                <w:lang w:eastAsia="en-US"/>
              </w:rPr>
            </w:pPr>
            <w:r w:rsidRPr="00D617E2">
              <w:rPr>
                <w:rFonts w:ascii="Calibri" w:eastAsia="Calibri" w:hAnsi="Calibri" w:cs="Calibri"/>
                <w:color w:val="000000"/>
                <w:lang w:eastAsia="en-US"/>
              </w:rPr>
              <w:t>Sign and date the record, store it securely and refer the disclosure to the setting DSL and/or manager.</w:t>
            </w:r>
          </w:p>
        </w:tc>
      </w:tr>
    </w:tbl>
    <w:p w14:paraId="35AAD8A1" w14:textId="77777777" w:rsidR="00D428D4" w:rsidRPr="00D617E2" w:rsidRDefault="00D428D4" w:rsidP="00D428D4">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56C21C86" w14:textId="77777777" w:rsidTr="006D743E">
        <w:tc>
          <w:tcPr>
            <w:tcW w:w="9016" w:type="dxa"/>
            <w:shd w:val="clear" w:color="auto" w:fill="F2F2F2" w:themeFill="background1" w:themeFillShade="F2"/>
          </w:tcPr>
          <w:p w14:paraId="76456330" w14:textId="77777777" w:rsidR="00D428D4" w:rsidRPr="00D617E2" w:rsidRDefault="00D428D4" w:rsidP="00F4485C">
            <w:pPr>
              <w:autoSpaceDE w:val="0"/>
              <w:autoSpaceDN w:val="0"/>
              <w:adjustRightInd w:val="0"/>
              <w:jc w:val="both"/>
              <w:rPr>
                <w:rFonts w:ascii="Calibri" w:eastAsia="Calibri" w:hAnsi="Calibri" w:cs="Calibri"/>
                <w:color w:val="000000"/>
                <w:lang w:eastAsia="en-US"/>
              </w:rPr>
            </w:pPr>
            <w:r w:rsidRPr="00D617E2">
              <w:rPr>
                <w:rFonts w:ascii="Calibri" w:eastAsia="Calibri" w:hAnsi="Calibri" w:cs="Calibri"/>
                <w:b/>
                <w:color w:val="000000"/>
                <w:lang w:eastAsia="en-US"/>
              </w:rPr>
              <w:t>Recording a case of disclosure or suspicions of abuse in the community</w:t>
            </w:r>
          </w:p>
          <w:p w14:paraId="5EFB2C4F" w14:textId="3CA535E2" w:rsidR="00D428D4" w:rsidRPr="00D617E2" w:rsidRDefault="009C5861" w:rsidP="00F4485C">
            <w:pPr>
              <w:autoSpaceDE w:val="0"/>
              <w:autoSpaceDN w:val="0"/>
              <w:adjustRightInd w:val="0"/>
              <w:jc w:val="both"/>
              <w:rPr>
                <w:rFonts w:ascii="Calibri" w:eastAsia="Calibri" w:hAnsi="Calibri" w:cs="Calibri"/>
                <w:color w:val="000000"/>
                <w:lang w:eastAsia="en-US"/>
              </w:rPr>
            </w:pPr>
            <w:r w:rsidRPr="00D617E2">
              <w:rPr>
                <w:rFonts w:ascii="Calibri" w:eastAsia="Calibri" w:hAnsi="Calibri" w:cs="Calibri"/>
                <w:color w:val="000000"/>
                <w:lang w:eastAsia="en-US"/>
              </w:rPr>
              <w:t>I</w:t>
            </w:r>
            <w:r w:rsidR="00D428D4" w:rsidRPr="00D617E2">
              <w:rPr>
                <w:rFonts w:ascii="Calibri" w:eastAsia="Calibri" w:hAnsi="Calibri" w:cs="Calibri"/>
                <w:color w:val="000000"/>
                <w:lang w:eastAsia="en-US"/>
              </w:rPr>
              <w:t>f you observe a concern or receive a disclosure, make an objective record. Where possible include:</w:t>
            </w:r>
          </w:p>
          <w:p w14:paraId="64DFC6E9"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Child's name and address </w:t>
            </w:r>
          </w:p>
          <w:p w14:paraId="77DECE47"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Age of the child and date of birth</w:t>
            </w:r>
          </w:p>
          <w:p w14:paraId="399C80BD"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lastRenderedPageBreak/>
              <w:t>Setting name and address</w:t>
            </w:r>
          </w:p>
          <w:p w14:paraId="4403B1BF"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Date and time of the observation or disclosure</w:t>
            </w:r>
          </w:p>
          <w:p w14:paraId="5CC6B31E"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Details of the concern using factual information, including the exact words, if relevant</w:t>
            </w:r>
          </w:p>
          <w:p w14:paraId="4DD271B8"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Accurate details of the observation, including actions of the child or adult involved </w:t>
            </w:r>
          </w:p>
          <w:p w14:paraId="1D61884C"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Accurate details of an injury or wound seen, including position and size </w:t>
            </w:r>
          </w:p>
          <w:p w14:paraId="41B68707"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The names of any other person present at the time </w:t>
            </w:r>
          </w:p>
          <w:p w14:paraId="1266F2F5"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Name of the person completing the report </w:t>
            </w:r>
          </w:p>
          <w:p w14:paraId="12836B90" w14:textId="77777777" w:rsidR="00D428D4" w:rsidRPr="00D617E2" w:rsidRDefault="00D428D4" w:rsidP="00BE4998">
            <w:pPr>
              <w:numPr>
                <w:ilvl w:val="0"/>
                <w:numId w:val="227"/>
              </w:numPr>
              <w:autoSpaceDE w:val="0"/>
              <w:autoSpaceDN w:val="0"/>
              <w:adjustRightInd w:val="0"/>
              <w:rPr>
                <w:rFonts w:ascii="Calibri" w:eastAsia="Calibri" w:hAnsi="Calibri" w:cs="Calibri"/>
                <w:color w:val="000000"/>
                <w:sz w:val="22"/>
                <w:lang w:eastAsia="en-US"/>
              </w:rPr>
            </w:pPr>
            <w:r w:rsidRPr="00D617E2">
              <w:rPr>
                <w:rFonts w:ascii="Calibri" w:eastAsia="Calibri" w:hAnsi="Calibri" w:cs="Calibri"/>
                <w:color w:val="000000"/>
                <w:lang w:eastAsia="en-US"/>
              </w:rPr>
              <w:t>Name of the person to whom the concern was shared, with date and time.</w:t>
            </w:r>
          </w:p>
        </w:tc>
      </w:tr>
    </w:tbl>
    <w:p w14:paraId="43D7997C" w14:textId="77777777" w:rsidR="0057174C" w:rsidRPr="00D617E2" w:rsidRDefault="0057174C" w:rsidP="00B81E54">
      <w:pPr>
        <w:autoSpaceDE w:val="0"/>
        <w:autoSpaceDN w:val="0"/>
        <w:adjustRightInd w:val="0"/>
        <w:jc w:val="both"/>
        <w:rPr>
          <w:rFonts w:ascii="Calibri" w:hAnsi="Calibri" w:cs="Calibri"/>
          <w:color w:val="000000"/>
        </w:rPr>
      </w:pPr>
    </w:p>
    <w:p w14:paraId="0967C206" w14:textId="6E54BCB0" w:rsidR="00B678A1" w:rsidRPr="00D617E2" w:rsidRDefault="00D428D4" w:rsidP="00B81E54">
      <w:pPr>
        <w:autoSpaceDE w:val="0"/>
        <w:autoSpaceDN w:val="0"/>
        <w:adjustRightInd w:val="0"/>
        <w:jc w:val="both"/>
        <w:rPr>
          <w:rFonts w:ascii="Calibri" w:hAnsi="Calibri" w:cs="Calibri"/>
          <w:color w:val="000000"/>
        </w:rPr>
      </w:pPr>
      <w:r w:rsidRPr="00D617E2">
        <w:rPr>
          <w:rFonts w:ascii="Calibri" w:hAnsi="Calibri" w:cs="Calibri"/>
          <w:color w:val="000000"/>
        </w:rPr>
        <w:t>Discuss the record with the setting DSL or manager and follow</w:t>
      </w:r>
      <w:r w:rsidR="00401207" w:rsidRPr="00D617E2">
        <w:rPr>
          <w:rFonts w:ascii="Calibri" w:hAnsi="Calibri" w:cs="Calibri"/>
          <w:color w:val="000000"/>
        </w:rPr>
        <w:t xml:space="preserve"> the </w:t>
      </w:r>
      <w:r w:rsidRPr="00D617E2">
        <w:rPr>
          <w:rFonts w:ascii="Calibri" w:hAnsi="Calibri" w:cs="Calibri"/>
          <w:color w:val="000000"/>
        </w:rPr>
        <w:t>procedures.</w:t>
      </w:r>
      <w:r w:rsidR="00401207" w:rsidRPr="00D617E2">
        <w:rPr>
          <w:rFonts w:ascii="Calibri" w:hAnsi="Calibri" w:cs="Calibri"/>
          <w:color w:val="000000"/>
        </w:rPr>
        <w:t xml:space="preserve"> We</w:t>
      </w:r>
      <w:r w:rsidRPr="00D617E2">
        <w:rPr>
          <w:rFonts w:ascii="Calibri" w:hAnsi="Calibri" w:cs="Calibri"/>
          <w:color w:val="000000"/>
        </w:rPr>
        <w:t xml:space="preserve"> expect all members of staff and stakeholders to co-operate with relevant agencies to ensure the safety of children. </w:t>
      </w:r>
      <w:bookmarkStart w:id="63" w:name="_Toc119397359"/>
    </w:p>
    <w:p w14:paraId="6A3187B0" w14:textId="77777777" w:rsidR="00B81E54" w:rsidRPr="00D617E2" w:rsidRDefault="00B81E54" w:rsidP="00B81E54">
      <w:pPr>
        <w:autoSpaceDE w:val="0"/>
        <w:autoSpaceDN w:val="0"/>
        <w:adjustRightInd w:val="0"/>
        <w:jc w:val="both"/>
        <w:rPr>
          <w:rFonts w:ascii="Calibri" w:hAnsi="Calibri" w:cs="Calibri"/>
          <w:color w:val="000000"/>
        </w:rPr>
      </w:pPr>
    </w:p>
    <w:p w14:paraId="37629F29" w14:textId="7DB62793" w:rsidR="00D428D4" w:rsidRPr="00D617E2" w:rsidRDefault="00D428D4" w:rsidP="00401207">
      <w:pPr>
        <w:rPr>
          <w:rFonts w:ascii="Calibri" w:hAnsi="Calibri" w:cs="Calibri"/>
          <w:b/>
          <w:bCs/>
          <w:color w:val="000000"/>
        </w:rPr>
      </w:pPr>
      <w:r w:rsidRPr="00D617E2">
        <w:rPr>
          <w:rFonts w:ascii="Calibri" w:hAnsi="Calibri" w:cs="Calibri"/>
          <w:b/>
          <w:bCs/>
          <w:color w:val="000000"/>
        </w:rPr>
        <w:t>Legal framework</w:t>
      </w:r>
      <w:bookmarkEnd w:id="63"/>
    </w:p>
    <w:p w14:paraId="30920F97" w14:textId="2BA1294E" w:rsidR="00D428D4" w:rsidRPr="00D617E2" w:rsidRDefault="00401207" w:rsidP="00D428D4">
      <w:pPr>
        <w:autoSpaceDE w:val="0"/>
        <w:autoSpaceDN w:val="0"/>
        <w:adjustRightInd w:val="0"/>
        <w:jc w:val="both"/>
        <w:rPr>
          <w:rFonts w:ascii="Calibri" w:hAnsi="Calibri" w:cs="Calibri"/>
          <w:color w:val="000000"/>
        </w:rPr>
      </w:pPr>
      <w:r w:rsidRPr="00D617E2">
        <w:rPr>
          <w:rFonts w:ascii="Calibri" w:hAnsi="Calibri" w:cs="Calibri"/>
          <w:color w:val="000000"/>
        </w:rPr>
        <w:t>We</w:t>
      </w:r>
      <w:r w:rsidR="00D428D4" w:rsidRPr="00D617E2">
        <w:rPr>
          <w:rFonts w:ascii="Calibri" w:hAnsi="Calibri" w:cs="Calibri"/>
          <w:color w:val="000000"/>
        </w:rPr>
        <w:t xml:space="preserve"> adhere to all current legislation</w:t>
      </w:r>
      <w:r w:rsidR="00DA10CB" w:rsidRPr="00D617E2">
        <w:rPr>
          <w:rFonts w:ascii="Calibri" w:hAnsi="Calibri" w:cs="Calibri"/>
          <w:color w:val="000000"/>
        </w:rPr>
        <w:t>, as below:</w:t>
      </w:r>
      <w:r w:rsidR="00D428D4" w:rsidRPr="00D617E2">
        <w:rPr>
          <w:rFonts w:ascii="Calibri" w:hAnsi="Calibri" w:cs="Calibri"/>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240607F0" w14:textId="77777777" w:rsidTr="006D743E">
        <w:tc>
          <w:tcPr>
            <w:tcW w:w="9016" w:type="dxa"/>
            <w:shd w:val="clear" w:color="auto" w:fill="F2F2F2" w:themeFill="background1" w:themeFillShade="F2"/>
          </w:tcPr>
          <w:p w14:paraId="08AC8711" w14:textId="77777777" w:rsidR="00D428D4" w:rsidRPr="00D617E2" w:rsidRDefault="00D428D4" w:rsidP="00F4485C">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Children and Social Work Act 2017</w:t>
            </w:r>
          </w:p>
          <w:p w14:paraId="539ECD7C" w14:textId="77777777" w:rsidR="00D428D4" w:rsidRPr="00D617E2" w:rsidRDefault="00D428D4" w:rsidP="00F4485C">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Criminal Justice and Court Services Act 2000</w:t>
            </w:r>
          </w:p>
          <w:p w14:paraId="0E3DFB72" w14:textId="77777777" w:rsidR="00D428D4" w:rsidRPr="00D617E2" w:rsidRDefault="00D428D4" w:rsidP="00F4485C">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Female Genital Mutilation Act 2003 (as amended by the Serious Crime Act 2015)</w:t>
            </w:r>
          </w:p>
          <w:p w14:paraId="7AE3FF61" w14:textId="77777777" w:rsidR="00D428D4" w:rsidRPr="00D617E2" w:rsidRDefault="00D428D4" w:rsidP="00F4485C">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Freedom of Information Act 2012    </w:t>
            </w:r>
          </w:p>
          <w:p w14:paraId="3FBE7492"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Safeguarding Vulnerable Groups Act 2006</w:t>
            </w:r>
          </w:p>
          <w:p w14:paraId="088ACE53"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Childcare Act 2006</w:t>
            </w:r>
          </w:p>
          <w:p w14:paraId="5019EBFE"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Children Act 2004</w:t>
            </w:r>
          </w:p>
          <w:p w14:paraId="0D7F3EB3"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The Children Act (England and Wales) 1989 </w:t>
            </w:r>
          </w:p>
          <w:p w14:paraId="6595212E"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Counter-Terrorism and Security Act 2015</w:t>
            </w:r>
          </w:p>
          <w:p w14:paraId="2526DED8"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Data Protection Acts 1984, 1998 and 2018</w:t>
            </w:r>
          </w:p>
          <w:p w14:paraId="5F3FC4FB" w14:textId="77777777" w:rsidR="005373C9" w:rsidRPr="00D617E2" w:rsidRDefault="005373C9" w:rsidP="005373C9">
            <w:pPr>
              <w:autoSpaceDE w:val="0"/>
              <w:autoSpaceDN w:val="0"/>
              <w:adjustRightInd w:val="0"/>
              <w:ind w:left="720" w:hanging="404"/>
              <w:jc w:val="both"/>
              <w:rPr>
                <w:rFonts w:ascii="Calibri" w:eastAsia="Arial" w:hAnsi="Calibri" w:cs="Calibri"/>
              </w:rPr>
            </w:pPr>
            <w:r w:rsidRPr="00D617E2">
              <w:rPr>
                <w:rFonts w:ascii="Calibri" w:eastAsia="Arial" w:hAnsi="Calibri" w:cs="Calibri"/>
              </w:rPr>
              <w:t xml:space="preserve">The Domestic Abuse Act 2021 </w:t>
            </w:r>
          </w:p>
          <w:p w14:paraId="37381CBA" w14:textId="665339CF" w:rsidR="00612B4F" w:rsidRPr="00D617E2" w:rsidRDefault="00612B4F"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Equality Act 2010</w:t>
            </w:r>
          </w:p>
          <w:p w14:paraId="2C74BA16"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Human Rights Act 1998</w:t>
            </w:r>
          </w:p>
          <w:p w14:paraId="15139CDC"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Police Act 1997</w:t>
            </w:r>
          </w:p>
          <w:p w14:paraId="2C75669C" w14:textId="77777777" w:rsidR="005373C9" w:rsidRPr="00D617E2" w:rsidRDefault="005373C9" w:rsidP="005373C9">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Sexual Offences Act 2003</w:t>
            </w:r>
          </w:p>
          <w:p w14:paraId="17C92A92" w14:textId="397F4F5C" w:rsidR="00D428D4" w:rsidRPr="00D617E2" w:rsidRDefault="00D428D4" w:rsidP="00F4485C">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Keeping Children Safe in Educatio</w:t>
            </w:r>
            <w:r w:rsidR="005373C9" w:rsidRPr="00D617E2">
              <w:rPr>
                <w:rFonts w:ascii="Calibri" w:eastAsia="Calibri" w:hAnsi="Calibri" w:cs="Calibri"/>
                <w:lang w:eastAsia="en-US"/>
              </w:rPr>
              <w:t>n</w:t>
            </w:r>
          </w:p>
          <w:p w14:paraId="20F9A39A" w14:textId="4B3441A7" w:rsidR="00D428D4" w:rsidRPr="00D617E2" w:rsidRDefault="00D428D4" w:rsidP="00DA10CB">
            <w:pPr>
              <w:autoSpaceDE w:val="0"/>
              <w:autoSpaceDN w:val="0"/>
              <w:adjustRightInd w:val="0"/>
              <w:ind w:left="720" w:hanging="404"/>
              <w:jc w:val="both"/>
              <w:rPr>
                <w:rFonts w:ascii="Calibri" w:eastAsia="Calibri" w:hAnsi="Calibri" w:cs="Calibri"/>
                <w:sz w:val="22"/>
                <w:lang w:eastAsia="en-US"/>
              </w:rPr>
            </w:pPr>
            <w:r w:rsidRPr="00D617E2">
              <w:rPr>
                <w:rFonts w:ascii="Calibri" w:eastAsia="Calibri" w:hAnsi="Calibri" w:cs="Calibri"/>
                <w:lang w:eastAsia="en-US"/>
              </w:rPr>
              <w:t>Working together to safeguard children</w:t>
            </w:r>
          </w:p>
        </w:tc>
      </w:tr>
    </w:tbl>
    <w:p w14:paraId="166B567C" w14:textId="77777777" w:rsidR="00D428D4" w:rsidRPr="00D617E2" w:rsidRDefault="00D428D4" w:rsidP="00D428D4">
      <w:pPr>
        <w:autoSpaceDE w:val="0"/>
        <w:autoSpaceDN w:val="0"/>
        <w:adjustRightInd w:val="0"/>
        <w:jc w:val="both"/>
        <w:rPr>
          <w:rFonts w:ascii="Calibri" w:hAnsi="Calibri" w:cs="Calibri"/>
          <w:color w:val="000000"/>
        </w:rPr>
      </w:pPr>
    </w:p>
    <w:p w14:paraId="2EE193C9" w14:textId="2DB0BB39" w:rsidR="00D428D4" w:rsidRPr="00D617E2" w:rsidRDefault="00D428D4" w:rsidP="00D428D4">
      <w:pPr>
        <w:autoSpaceDE w:val="0"/>
        <w:autoSpaceDN w:val="0"/>
        <w:adjustRightInd w:val="0"/>
        <w:jc w:val="both"/>
        <w:rPr>
          <w:rFonts w:ascii="Calibri" w:hAnsi="Calibri" w:cs="Calibri"/>
          <w:bCs/>
        </w:rPr>
      </w:pPr>
      <w:r w:rsidRPr="00D617E2">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D617E2" w14:paraId="69CA1FC9" w14:textId="77777777" w:rsidTr="006D743E">
        <w:tc>
          <w:tcPr>
            <w:tcW w:w="9016" w:type="dxa"/>
            <w:shd w:val="clear" w:color="auto" w:fill="F2F2F2" w:themeFill="background1" w:themeFillShade="F2"/>
          </w:tcPr>
          <w:p w14:paraId="61E3001B" w14:textId="77777777" w:rsidR="00D428D4" w:rsidRPr="00D617E2" w:rsidRDefault="00D428D4" w:rsidP="00F4485C">
            <w:pPr>
              <w:autoSpaceDE w:val="0"/>
              <w:autoSpaceDN w:val="0"/>
              <w:adjustRightInd w:val="0"/>
              <w:ind w:left="360"/>
              <w:jc w:val="both"/>
              <w:rPr>
                <w:rFonts w:ascii="Calibri" w:eastAsia="Calibri" w:hAnsi="Calibri" w:cs="Calibri"/>
                <w:lang w:eastAsia="en-US"/>
              </w:rPr>
            </w:pPr>
            <w:r w:rsidRPr="00D617E2">
              <w:rPr>
                <w:rFonts w:ascii="Calibri" w:eastAsia="Calibri" w:hAnsi="Calibri" w:cs="Calibri"/>
                <w:lang w:eastAsia="en-US"/>
              </w:rPr>
              <w:t>Child sexual exploitation, DfE 2017</w:t>
            </w:r>
          </w:p>
          <w:p w14:paraId="5C87F468" w14:textId="3A79B7DA" w:rsidR="00D428D4" w:rsidRPr="00D617E2" w:rsidRDefault="00D428D4" w:rsidP="00F4485C">
            <w:pPr>
              <w:autoSpaceDE w:val="0"/>
              <w:autoSpaceDN w:val="0"/>
              <w:adjustRightInd w:val="0"/>
              <w:ind w:left="360"/>
              <w:jc w:val="both"/>
              <w:rPr>
                <w:rFonts w:ascii="Calibri" w:eastAsia="Calibri" w:hAnsi="Calibri" w:cs="Calibri"/>
                <w:lang w:eastAsia="en-US"/>
              </w:rPr>
            </w:pPr>
            <w:r w:rsidRPr="00D617E2">
              <w:rPr>
                <w:rFonts w:ascii="Calibri" w:eastAsia="Calibri" w:hAnsi="Calibri" w:cs="Calibri"/>
                <w:lang w:eastAsia="en-US"/>
              </w:rPr>
              <w:t xml:space="preserve">Information sharing, DfE </w:t>
            </w:r>
            <w:r w:rsidR="00A24A8F" w:rsidRPr="00D617E2">
              <w:rPr>
                <w:rFonts w:ascii="Calibri" w:eastAsia="Calibri" w:hAnsi="Calibri" w:cs="Calibri"/>
                <w:lang w:eastAsia="en-US"/>
              </w:rPr>
              <w:t>2024</w:t>
            </w:r>
          </w:p>
          <w:p w14:paraId="421CE6AC" w14:textId="0A794EE1" w:rsidR="00D428D4" w:rsidRPr="00D617E2" w:rsidRDefault="00D428D4" w:rsidP="00DA10CB">
            <w:pPr>
              <w:autoSpaceDE w:val="0"/>
              <w:autoSpaceDN w:val="0"/>
              <w:adjustRightInd w:val="0"/>
              <w:ind w:left="360"/>
              <w:jc w:val="both"/>
              <w:rPr>
                <w:rFonts w:ascii="Calibri" w:eastAsia="Calibri" w:hAnsi="Calibri" w:cs="Calibri"/>
                <w:sz w:val="22"/>
                <w:lang w:eastAsia="en-US"/>
              </w:rPr>
            </w:pPr>
            <w:r w:rsidRPr="00D617E2">
              <w:rPr>
                <w:rFonts w:ascii="Calibri" w:eastAsia="Calibri" w:hAnsi="Calibri" w:cs="Calibri"/>
                <w:lang w:eastAsia="en-US"/>
              </w:rPr>
              <w:t>What to do if you’re worried a child is being abused, DfE 2015</w:t>
            </w:r>
          </w:p>
        </w:tc>
      </w:tr>
    </w:tbl>
    <w:p w14:paraId="38DDD967" w14:textId="77777777" w:rsidR="00F11F35" w:rsidRPr="00D617E2" w:rsidRDefault="00F11F35" w:rsidP="00DA10CB">
      <w:pPr>
        <w:rPr>
          <w:rFonts w:ascii="Calibri" w:hAnsi="Calibri" w:cs="Calibri"/>
          <w:b/>
          <w:bCs/>
          <w:color w:val="000000"/>
        </w:rPr>
      </w:pPr>
      <w:bookmarkStart w:id="64" w:name="_Toc119397361"/>
    </w:p>
    <w:p w14:paraId="1FD5B70F" w14:textId="77777777" w:rsidR="00C75DB1" w:rsidRPr="00D617E2" w:rsidRDefault="00C75DB1" w:rsidP="00DA10CB">
      <w:pPr>
        <w:rPr>
          <w:rFonts w:ascii="Calibri" w:hAnsi="Calibri" w:cs="Calibri"/>
          <w:b/>
          <w:bCs/>
          <w:color w:val="000000"/>
        </w:rPr>
      </w:pPr>
    </w:p>
    <w:p w14:paraId="78989183" w14:textId="77777777" w:rsidR="00C75DB1" w:rsidRPr="00D617E2" w:rsidRDefault="00C75DB1" w:rsidP="00DA10CB">
      <w:pPr>
        <w:rPr>
          <w:rFonts w:ascii="Calibri" w:hAnsi="Calibri" w:cs="Calibri"/>
          <w:b/>
          <w:bCs/>
          <w:color w:val="000000"/>
        </w:rPr>
      </w:pPr>
    </w:p>
    <w:p w14:paraId="0E7555C6" w14:textId="77777777" w:rsidR="00C75DB1" w:rsidRPr="00D617E2" w:rsidRDefault="00C75DB1" w:rsidP="00DA10CB">
      <w:pPr>
        <w:rPr>
          <w:rFonts w:ascii="Calibri" w:hAnsi="Calibri" w:cs="Calibri"/>
          <w:b/>
          <w:bCs/>
          <w:color w:val="000000"/>
        </w:rPr>
      </w:pPr>
    </w:p>
    <w:p w14:paraId="2750B4E8" w14:textId="77777777" w:rsidR="00C75DB1" w:rsidRPr="00D617E2" w:rsidRDefault="00C75DB1" w:rsidP="00DA10CB">
      <w:pPr>
        <w:rPr>
          <w:rFonts w:ascii="Calibri" w:hAnsi="Calibri" w:cs="Calibri"/>
          <w:b/>
          <w:bCs/>
          <w:color w:val="000000"/>
        </w:rPr>
      </w:pPr>
    </w:p>
    <w:p w14:paraId="473F288B" w14:textId="77777777" w:rsidR="00C75DB1" w:rsidRPr="00D617E2" w:rsidRDefault="00C75DB1" w:rsidP="00DA10CB">
      <w:pPr>
        <w:rPr>
          <w:rFonts w:ascii="Calibri" w:hAnsi="Calibri" w:cs="Calibri"/>
          <w:b/>
          <w:bCs/>
          <w:color w:val="000000"/>
        </w:rPr>
      </w:pPr>
    </w:p>
    <w:p w14:paraId="6050C704" w14:textId="77777777" w:rsidR="00C75DB1" w:rsidRPr="00D617E2" w:rsidRDefault="00C75DB1" w:rsidP="00DA10CB">
      <w:pPr>
        <w:rPr>
          <w:rFonts w:ascii="Calibri" w:hAnsi="Calibri" w:cs="Calibri"/>
          <w:b/>
          <w:bCs/>
          <w:color w:val="000000"/>
        </w:rPr>
      </w:pPr>
    </w:p>
    <w:p w14:paraId="29FF4DF0" w14:textId="77777777" w:rsidR="00C75DB1" w:rsidRPr="00D617E2" w:rsidRDefault="00C75DB1" w:rsidP="00DA10CB">
      <w:pPr>
        <w:rPr>
          <w:rFonts w:ascii="Calibri" w:hAnsi="Calibri" w:cs="Calibri"/>
          <w:b/>
          <w:bCs/>
          <w:color w:val="000000"/>
        </w:rPr>
      </w:pPr>
    </w:p>
    <w:p w14:paraId="456870D7" w14:textId="57675A84" w:rsidR="00D428D4" w:rsidRPr="00D617E2" w:rsidRDefault="00D428D4" w:rsidP="00DA10CB">
      <w:pPr>
        <w:rPr>
          <w:rFonts w:ascii="Calibri" w:hAnsi="Calibri" w:cs="Calibri"/>
          <w:b/>
          <w:bCs/>
          <w:color w:val="000000"/>
        </w:rPr>
      </w:pPr>
      <w:r w:rsidRPr="00D617E2">
        <w:rPr>
          <w:rFonts w:ascii="Calibri" w:hAnsi="Calibri" w:cs="Calibri"/>
          <w:b/>
          <w:bCs/>
          <w:color w:val="000000"/>
        </w:rPr>
        <w:t>Useful contacts</w:t>
      </w:r>
      <w:bookmarkEnd w:id="64"/>
    </w:p>
    <w:p w14:paraId="52BDBCD9" w14:textId="77777777" w:rsidR="00D428D4" w:rsidRPr="00D617E2" w:rsidRDefault="00D428D4" w:rsidP="00D428D4">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495ACE" w:rsidRPr="00D617E2" w14:paraId="07DB5D52" w14:textId="77777777" w:rsidTr="006D743E">
        <w:trPr>
          <w:trHeight w:val="428"/>
        </w:trPr>
        <w:tc>
          <w:tcPr>
            <w:tcW w:w="9016" w:type="dxa"/>
            <w:gridSpan w:val="2"/>
            <w:shd w:val="clear" w:color="auto" w:fill="F2F2F2" w:themeFill="background1" w:themeFillShade="F2"/>
            <w:vAlign w:val="center"/>
          </w:tcPr>
          <w:p w14:paraId="5402BB61" w14:textId="615EF5CB" w:rsidR="00D428D4" w:rsidRPr="00D617E2" w:rsidRDefault="00DA10CB" w:rsidP="00F4485C">
            <w:pPr>
              <w:jc w:val="both"/>
              <w:rPr>
                <w:rFonts w:ascii="Calibri" w:eastAsia="Calibri" w:hAnsi="Calibri" w:cs="Calibri"/>
                <w:sz w:val="22"/>
                <w:lang w:eastAsia="en-US"/>
              </w:rPr>
            </w:pPr>
            <w:r w:rsidRPr="00D617E2">
              <w:rPr>
                <w:rFonts w:ascii="Calibri" w:eastAsia="Calibri" w:hAnsi="Calibri" w:cs="Calibri"/>
                <w:b/>
                <w:iCs/>
                <w:sz w:val="22"/>
                <w:lang w:eastAsia="en-US"/>
              </w:rPr>
              <w:t>Setting</w:t>
            </w:r>
          </w:p>
        </w:tc>
      </w:tr>
      <w:tr w:rsidR="00495ACE" w:rsidRPr="00D617E2" w14:paraId="5AC87468" w14:textId="77777777" w:rsidTr="00F4485C">
        <w:trPr>
          <w:trHeight w:val="428"/>
        </w:trPr>
        <w:tc>
          <w:tcPr>
            <w:tcW w:w="4957" w:type="dxa"/>
            <w:shd w:val="clear" w:color="auto" w:fill="FFFFFF"/>
            <w:vAlign w:val="center"/>
          </w:tcPr>
          <w:p w14:paraId="0597C78B" w14:textId="1BE01E45" w:rsidR="00D428D4" w:rsidRPr="00D617E2" w:rsidRDefault="00DA10CB" w:rsidP="00F4485C">
            <w:pPr>
              <w:jc w:val="both"/>
              <w:rPr>
                <w:rFonts w:ascii="Calibri" w:eastAsia="Calibri" w:hAnsi="Calibri" w:cs="Calibri"/>
                <w:sz w:val="22"/>
                <w:lang w:eastAsia="en-US"/>
              </w:rPr>
            </w:pPr>
            <w:r w:rsidRPr="00D617E2">
              <w:rPr>
                <w:rFonts w:ascii="Calibri" w:eastAsia="Calibri" w:hAnsi="Calibri" w:cs="Calibri"/>
                <w:iCs/>
                <w:sz w:val="22"/>
                <w:lang w:eastAsia="en-US"/>
              </w:rPr>
              <w:t>Main</w:t>
            </w:r>
            <w:r w:rsidR="00D428D4" w:rsidRPr="00D617E2">
              <w:rPr>
                <w:rFonts w:ascii="Calibri" w:eastAsia="Calibri" w:hAnsi="Calibri" w:cs="Calibri"/>
                <w:iCs/>
                <w:sz w:val="22"/>
                <w:lang w:eastAsia="en-US"/>
              </w:rPr>
              <w:t xml:space="preserve"> office</w:t>
            </w:r>
          </w:p>
        </w:tc>
        <w:tc>
          <w:tcPr>
            <w:tcW w:w="4059" w:type="dxa"/>
            <w:shd w:val="clear" w:color="auto" w:fill="FFFFFF"/>
            <w:vAlign w:val="center"/>
          </w:tcPr>
          <w:p w14:paraId="2ACECE2E" w14:textId="7BCBE71C" w:rsidR="00D428D4" w:rsidRPr="00D617E2" w:rsidRDefault="007F7FDC" w:rsidP="00F4485C">
            <w:pPr>
              <w:jc w:val="both"/>
              <w:rPr>
                <w:rFonts w:ascii="Calibri" w:eastAsia="Calibri" w:hAnsi="Calibri" w:cs="Calibri"/>
                <w:sz w:val="22"/>
                <w:lang w:eastAsia="en-US"/>
              </w:rPr>
            </w:pPr>
            <w:r>
              <w:rPr>
                <w:rFonts w:ascii="Calibri" w:eastAsia="Calibri" w:hAnsi="Calibri" w:cs="Calibri"/>
                <w:sz w:val="22"/>
                <w:lang w:eastAsia="en-US"/>
              </w:rPr>
              <w:t>0191 58</w:t>
            </w:r>
            <w:r w:rsidR="001B73A4">
              <w:rPr>
                <w:rFonts w:ascii="Calibri" w:eastAsia="Calibri" w:hAnsi="Calibri" w:cs="Calibri"/>
                <w:sz w:val="22"/>
                <w:lang w:eastAsia="en-US"/>
              </w:rPr>
              <w:t>48004</w:t>
            </w:r>
          </w:p>
        </w:tc>
      </w:tr>
      <w:tr w:rsidR="00495ACE" w:rsidRPr="00D617E2" w14:paraId="557AE35E" w14:textId="77777777" w:rsidTr="00F4485C">
        <w:trPr>
          <w:trHeight w:val="428"/>
        </w:trPr>
        <w:tc>
          <w:tcPr>
            <w:tcW w:w="4957" w:type="dxa"/>
            <w:shd w:val="clear" w:color="auto" w:fill="FFFFFF"/>
            <w:vAlign w:val="center"/>
          </w:tcPr>
          <w:p w14:paraId="57268E60" w14:textId="315FE704" w:rsidR="00D428D4" w:rsidRPr="00D617E2" w:rsidRDefault="00D428D4" w:rsidP="00F4485C">
            <w:pPr>
              <w:jc w:val="both"/>
              <w:rPr>
                <w:rFonts w:ascii="Calibri" w:eastAsia="Calibri" w:hAnsi="Calibri" w:cs="Calibri"/>
                <w:sz w:val="22"/>
                <w:lang w:eastAsia="en-US"/>
              </w:rPr>
            </w:pPr>
            <w:r w:rsidRPr="00D617E2">
              <w:rPr>
                <w:rFonts w:ascii="Calibri" w:eastAsia="Calibri" w:hAnsi="Calibri" w:cs="Calibri"/>
                <w:iCs/>
                <w:sz w:val="22"/>
                <w:lang w:eastAsia="en-US"/>
              </w:rPr>
              <w:t xml:space="preserve">DSL </w:t>
            </w:r>
          </w:p>
        </w:tc>
        <w:tc>
          <w:tcPr>
            <w:tcW w:w="4059" w:type="dxa"/>
            <w:shd w:val="clear" w:color="auto" w:fill="FFFFFF"/>
            <w:vAlign w:val="center"/>
          </w:tcPr>
          <w:p w14:paraId="7D30D57C" w14:textId="433CF219" w:rsidR="00D428D4" w:rsidRPr="00D617E2" w:rsidRDefault="001B73A4" w:rsidP="00F4485C">
            <w:pPr>
              <w:jc w:val="both"/>
              <w:rPr>
                <w:rFonts w:ascii="Calibri" w:eastAsia="Calibri" w:hAnsi="Calibri" w:cs="Calibri"/>
                <w:sz w:val="22"/>
                <w:lang w:eastAsia="en-US"/>
              </w:rPr>
            </w:pPr>
            <w:r>
              <w:rPr>
                <w:rFonts w:ascii="Calibri" w:eastAsia="Calibri" w:hAnsi="Calibri" w:cs="Calibri"/>
                <w:sz w:val="22"/>
                <w:lang w:eastAsia="en-US"/>
              </w:rPr>
              <w:t>0191 5848004  exten</w:t>
            </w:r>
            <w:r w:rsidR="007A0518">
              <w:rPr>
                <w:rFonts w:ascii="Calibri" w:eastAsia="Calibri" w:hAnsi="Calibri" w:cs="Calibri"/>
                <w:sz w:val="22"/>
                <w:lang w:eastAsia="en-US"/>
              </w:rPr>
              <w:t>sion 1</w:t>
            </w:r>
          </w:p>
        </w:tc>
      </w:tr>
      <w:tr w:rsidR="00495ACE" w:rsidRPr="00D617E2" w14:paraId="37DD81A5" w14:textId="77777777" w:rsidTr="00F4485C">
        <w:trPr>
          <w:trHeight w:val="428"/>
        </w:trPr>
        <w:tc>
          <w:tcPr>
            <w:tcW w:w="4957" w:type="dxa"/>
            <w:shd w:val="clear" w:color="auto" w:fill="FFFFFF"/>
            <w:vAlign w:val="center"/>
          </w:tcPr>
          <w:p w14:paraId="66716796" w14:textId="472E486A" w:rsidR="00D428D4" w:rsidRPr="00D617E2" w:rsidRDefault="00D428D4" w:rsidP="00F4485C">
            <w:pPr>
              <w:jc w:val="both"/>
              <w:rPr>
                <w:rFonts w:ascii="Calibri" w:eastAsia="Calibri" w:hAnsi="Calibri" w:cs="Calibri"/>
                <w:sz w:val="22"/>
                <w:lang w:eastAsia="en-US"/>
              </w:rPr>
            </w:pPr>
            <w:r w:rsidRPr="00D617E2">
              <w:rPr>
                <w:rFonts w:ascii="Calibri" w:eastAsia="Calibri" w:hAnsi="Calibri" w:cs="Calibri"/>
                <w:iCs/>
                <w:sz w:val="22"/>
                <w:lang w:eastAsia="en-US"/>
              </w:rPr>
              <w:t xml:space="preserve">Deputy DSL </w:t>
            </w:r>
          </w:p>
        </w:tc>
        <w:tc>
          <w:tcPr>
            <w:tcW w:w="4059" w:type="dxa"/>
            <w:shd w:val="clear" w:color="auto" w:fill="FFFFFF"/>
            <w:vAlign w:val="center"/>
          </w:tcPr>
          <w:p w14:paraId="279FC88D" w14:textId="7D9E8DBA" w:rsidR="00D428D4" w:rsidRPr="00D617E2" w:rsidRDefault="001B73A4" w:rsidP="00F4485C">
            <w:pPr>
              <w:jc w:val="both"/>
              <w:rPr>
                <w:rFonts w:ascii="Calibri" w:eastAsia="Calibri" w:hAnsi="Calibri" w:cs="Calibri"/>
                <w:sz w:val="22"/>
                <w:lang w:eastAsia="en-US"/>
              </w:rPr>
            </w:pPr>
            <w:r>
              <w:rPr>
                <w:rFonts w:ascii="Calibri" w:eastAsia="Calibri" w:hAnsi="Calibri" w:cs="Calibri"/>
                <w:sz w:val="22"/>
                <w:lang w:eastAsia="en-US"/>
              </w:rPr>
              <w:t>0191 5848004</w:t>
            </w:r>
            <w:r w:rsidR="007A0518">
              <w:rPr>
                <w:rFonts w:ascii="Calibri" w:eastAsia="Calibri" w:hAnsi="Calibri" w:cs="Calibri"/>
                <w:sz w:val="22"/>
                <w:lang w:eastAsia="en-US"/>
              </w:rPr>
              <w:t xml:space="preserve"> extension 1</w:t>
            </w:r>
          </w:p>
        </w:tc>
      </w:tr>
      <w:tr w:rsidR="009917AB" w:rsidRPr="00D617E2" w14:paraId="7C8EE71C" w14:textId="77777777" w:rsidTr="00F4485C">
        <w:trPr>
          <w:trHeight w:val="428"/>
        </w:trPr>
        <w:tc>
          <w:tcPr>
            <w:tcW w:w="4957" w:type="dxa"/>
            <w:shd w:val="clear" w:color="auto" w:fill="FFFFFF"/>
            <w:vAlign w:val="center"/>
          </w:tcPr>
          <w:p w14:paraId="1D4BCCF5" w14:textId="79D75655" w:rsidR="009917AB" w:rsidRPr="00D617E2" w:rsidRDefault="009917AB" w:rsidP="00F4485C">
            <w:pPr>
              <w:jc w:val="both"/>
              <w:rPr>
                <w:rFonts w:ascii="Calibri" w:eastAsia="Calibri" w:hAnsi="Calibri" w:cs="Calibri"/>
                <w:iCs/>
                <w:sz w:val="22"/>
                <w:lang w:eastAsia="en-US"/>
              </w:rPr>
            </w:pPr>
            <w:r w:rsidRPr="00D617E2">
              <w:rPr>
                <w:rFonts w:ascii="Calibri" w:eastAsia="Calibri" w:hAnsi="Calibri" w:cs="Calibri"/>
                <w:iCs/>
                <w:sz w:val="22"/>
                <w:lang w:eastAsia="en-US"/>
              </w:rPr>
              <w:t>Designated Officer (D</w:t>
            </w:r>
            <w:r w:rsidR="00D8035B">
              <w:rPr>
                <w:rFonts w:ascii="Calibri" w:eastAsia="Calibri" w:hAnsi="Calibri" w:cs="Calibri"/>
                <w:iCs/>
                <w:sz w:val="22"/>
                <w:lang w:eastAsia="en-US"/>
              </w:rPr>
              <w:t>O formerly LADO)</w:t>
            </w:r>
          </w:p>
        </w:tc>
        <w:tc>
          <w:tcPr>
            <w:tcW w:w="4059" w:type="dxa"/>
            <w:shd w:val="clear" w:color="auto" w:fill="FFFFFF"/>
            <w:vAlign w:val="center"/>
          </w:tcPr>
          <w:p w14:paraId="00028AAE" w14:textId="4AEF848D" w:rsidR="009917AB" w:rsidRPr="00D617E2" w:rsidRDefault="0073131E" w:rsidP="00F4485C">
            <w:pPr>
              <w:jc w:val="both"/>
              <w:rPr>
                <w:rFonts w:ascii="Calibri" w:eastAsia="Calibri" w:hAnsi="Calibri" w:cs="Calibri"/>
                <w:sz w:val="22"/>
                <w:lang w:eastAsia="en-US"/>
              </w:rPr>
            </w:pPr>
            <w:r>
              <w:rPr>
                <w:rFonts w:ascii="Calibri" w:eastAsia="Calibri" w:hAnsi="Calibri" w:cs="Calibri"/>
                <w:sz w:val="22"/>
                <w:lang w:eastAsia="en-US"/>
              </w:rPr>
              <w:t>0191 5613901</w:t>
            </w:r>
          </w:p>
        </w:tc>
      </w:tr>
      <w:tr w:rsidR="009917AB" w:rsidRPr="00D617E2" w14:paraId="69ED186B" w14:textId="77777777" w:rsidTr="00F4485C">
        <w:trPr>
          <w:trHeight w:val="428"/>
        </w:trPr>
        <w:tc>
          <w:tcPr>
            <w:tcW w:w="4957" w:type="dxa"/>
            <w:shd w:val="clear" w:color="auto" w:fill="FFFFFF"/>
            <w:vAlign w:val="center"/>
          </w:tcPr>
          <w:p w14:paraId="30A27ADB" w14:textId="1FBD41EF" w:rsidR="009917AB" w:rsidRPr="00D617E2" w:rsidRDefault="0046086F" w:rsidP="00F4485C">
            <w:pPr>
              <w:jc w:val="both"/>
              <w:rPr>
                <w:rFonts w:ascii="Calibri" w:eastAsia="Calibri" w:hAnsi="Calibri" w:cs="Calibri"/>
                <w:iCs/>
                <w:sz w:val="22"/>
                <w:lang w:eastAsia="en-US"/>
              </w:rPr>
            </w:pPr>
            <w:r w:rsidRPr="00D617E2">
              <w:rPr>
                <w:rFonts w:ascii="Calibri" w:eastAsia="Calibri" w:hAnsi="Calibri" w:cs="Calibri"/>
                <w:iCs/>
                <w:sz w:val="22"/>
                <w:lang w:eastAsia="en-US"/>
              </w:rPr>
              <w:t>Local Authority Safeguarding Children Partnership</w:t>
            </w:r>
          </w:p>
        </w:tc>
        <w:tc>
          <w:tcPr>
            <w:tcW w:w="4059" w:type="dxa"/>
            <w:shd w:val="clear" w:color="auto" w:fill="FFFFFF"/>
            <w:vAlign w:val="center"/>
          </w:tcPr>
          <w:p w14:paraId="644FF168" w14:textId="4209B53B" w:rsidR="009917AB" w:rsidRPr="001A586B" w:rsidRDefault="001A586B" w:rsidP="001A586B">
            <w:pPr>
              <w:rPr>
                <w:rFonts w:ascii="Calibri" w:eastAsia="Calibri" w:hAnsi="Calibri" w:cs="Calibri"/>
                <w:b/>
                <w:bCs/>
                <w:sz w:val="22"/>
                <w:lang w:eastAsia="en-US"/>
              </w:rPr>
            </w:pPr>
            <w:r w:rsidRPr="001A586B">
              <w:rPr>
                <w:rStyle w:val="Strong"/>
                <w:rFonts w:ascii="Open Sans" w:hAnsi="Open Sans" w:cs="Open Sans"/>
                <w:b w:val="0"/>
                <w:bCs w:val="0"/>
                <w:color w:val="333333"/>
                <w:sz w:val="20"/>
                <w:szCs w:val="20"/>
                <w:shd w:val="clear" w:color="auto" w:fill="FFFFFF"/>
              </w:rPr>
              <w:t>0191 561 7007</w:t>
            </w:r>
            <w:r w:rsidRPr="001A586B">
              <w:rPr>
                <w:rStyle w:val="Strong"/>
                <w:rFonts w:ascii="Open Sans" w:hAnsi="Open Sans" w:cs="Open Sans"/>
                <w:b w:val="0"/>
                <w:bCs w:val="0"/>
                <w:color w:val="333333"/>
                <w:sz w:val="22"/>
                <w:szCs w:val="22"/>
                <w:shd w:val="clear" w:color="auto" w:fill="FFFFFF"/>
              </w:rPr>
              <w:t> </w:t>
            </w:r>
          </w:p>
        </w:tc>
      </w:tr>
      <w:bookmarkStart w:id="65" w:name="_Hlk129333892"/>
      <w:tr w:rsidR="00495ACE" w:rsidRPr="00D617E2" w14:paraId="4407C7DC" w14:textId="77777777" w:rsidTr="00F4485C">
        <w:trPr>
          <w:trHeight w:val="428"/>
        </w:trPr>
        <w:tc>
          <w:tcPr>
            <w:tcW w:w="4957" w:type="dxa"/>
            <w:shd w:val="clear" w:color="auto" w:fill="FFFFFF"/>
            <w:vAlign w:val="center"/>
          </w:tcPr>
          <w:p w14:paraId="3E210FCB" w14:textId="612AFC13" w:rsidR="00D428D4" w:rsidRPr="00D617E2" w:rsidRDefault="00067A3C" w:rsidP="00F4485C">
            <w:pPr>
              <w:jc w:val="both"/>
              <w:rPr>
                <w:rFonts w:ascii="Calibri" w:eastAsia="Calibri" w:hAnsi="Calibri" w:cs="Calibri"/>
                <w:sz w:val="22"/>
                <w:lang w:eastAsia="en-US"/>
              </w:rPr>
            </w:pPr>
            <w:r w:rsidRPr="00D617E2">
              <w:fldChar w:fldCharType="begin"/>
            </w:r>
            <w:r w:rsidRPr="00D617E2">
              <w:instrText>HYPERLINK "https://www.gov.uk/government/organisations/ofsted"</w:instrText>
            </w:r>
            <w:r w:rsidRPr="00D617E2">
              <w:fldChar w:fldCharType="separate"/>
            </w:r>
            <w:r w:rsidR="00D428D4" w:rsidRPr="00D617E2">
              <w:rPr>
                <w:rStyle w:val="Hyperlink"/>
                <w:rFonts w:ascii="Calibri" w:eastAsia="Calibri" w:hAnsi="Calibri"/>
                <w:sz w:val="22"/>
                <w:szCs w:val="22"/>
                <w:lang w:eastAsia="en-US"/>
              </w:rPr>
              <w:t>Ofsted</w:t>
            </w:r>
            <w:r w:rsidRPr="00D617E2">
              <w:rPr>
                <w:rStyle w:val="Hyperlink"/>
                <w:rFonts w:ascii="Calibri" w:eastAsia="Calibri" w:hAnsi="Calibri"/>
                <w:sz w:val="22"/>
                <w:szCs w:val="22"/>
                <w:lang w:eastAsia="en-US"/>
              </w:rPr>
              <w:fldChar w:fldCharType="end"/>
            </w:r>
            <w:r w:rsidR="00D428D4" w:rsidRPr="00D617E2">
              <w:rPr>
                <w:rFonts w:ascii="Calibri" w:eastAsia="Calibri" w:hAnsi="Calibri" w:cs="Calibri"/>
                <w:iCs/>
                <w:sz w:val="22"/>
                <w:lang w:eastAsia="en-US"/>
              </w:rPr>
              <w:t xml:space="preserve"> </w:t>
            </w:r>
          </w:p>
        </w:tc>
        <w:tc>
          <w:tcPr>
            <w:tcW w:w="4059" w:type="dxa"/>
            <w:shd w:val="clear" w:color="auto" w:fill="FFFFFF"/>
            <w:vAlign w:val="center"/>
          </w:tcPr>
          <w:p w14:paraId="1567A3E8" w14:textId="77777777" w:rsidR="00D428D4" w:rsidRPr="00D617E2" w:rsidRDefault="00D428D4" w:rsidP="00F4485C">
            <w:pPr>
              <w:jc w:val="both"/>
              <w:rPr>
                <w:rFonts w:ascii="Calibri" w:eastAsia="Calibri" w:hAnsi="Calibri" w:cs="Calibri"/>
                <w:sz w:val="22"/>
                <w:lang w:eastAsia="en-US"/>
              </w:rPr>
            </w:pPr>
            <w:r w:rsidRPr="00D617E2">
              <w:rPr>
                <w:rFonts w:ascii="Calibri" w:eastAsia="Calibri" w:hAnsi="Calibri" w:cs="Calibri"/>
                <w:iCs/>
                <w:sz w:val="22"/>
                <w:lang w:eastAsia="en-US"/>
              </w:rPr>
              <w:t>0300 123 1231</w:t>
            </w:r>
          </w:p>
        </w:tc>
      </w:tr>
    </w:tbl>
    <w:p w14:paraId="72481C3D" w14:textId="77777777" w:rsidR="00D4344B" w:rsidRPr="00D617E2" w:rsidRDefault="00D4344B"/>
    <w:p w14:paraId="2A2D03D1" w14:textId="77777777" w:rsidR="00AD35AE" w:rsidRPr="00D617E2" w:rsidRDefault="00AD35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495ACE" w:rsidRPr="00D617E2" w14:paraId="535612B4" w14:textId="77777777" w:rsidTr="006D743E">
        <w:trPr>
          <w:trHeight w:val="428"/>
        </w:trPr>
        <w:tc>
          <w:tcPr>
            <w:tcW w:w="9016" w:type="dxa"/>
            <w:gridSpan w:val="2"/>
            <w:shd w:val="clear" w:color="auto" w:fill="F2F2F2" w:themeFill="background1" w:themeFillShade="F2"/>
            <w:vAlign w:val="center"/>
          </w:tcPr>
          <w:p w14:paraId="7A02AA8E" w14:textId="77777777" w:rsidR="00D428D4" w:rsidRPr="00D617E2" w:rsidRDefault="00D428D4" w:rsidP="00F4485C">
            <w:pPr>
              <w:jc w:val="both"/>
              <w:rPr>
                <w:rFonts w:ascii="Calibri" w:eastAsia="Calibri" w:hAnsi="Calibri" w:cs="Calibri"/>
                <w:sz w:val="22"/>
                <w:lang w:eastAsia="en-US"/>
              </w:rPr>
            </w:pPr>
            <w:r w:rsidRPr="00D617E2">
              <w:rPr>
                <w:rFonts w:ascii="Calibri" w:eastAsia="Calibri" w:hAnsi="Calibri" w:cs="Calibri"/>
                <w:b/>
                <w:iCs/>
                <w:sz w:val="22"/>
                <w:lang w:eastAsia="en-US"/>
              </w:rPr>
              <w:t>Police and related contacts</w:t>
            </w:r>
          </w:p>
        </w:tc>
      </w:tr>
      <w:tr w:rsidR="00495ACE" w:rsidRPr="00D617E2" w14:paraId="16D437D7" w14:textId="77777777" w:rsidTr="00F4485C">
        <w:trPr>
          <w:trHeight w:val="428"/>
        </w:trPr>
        <w:tc>
          <w:tcPr>
            <w:tcW w:w="4957" w:type="dxa"/>
            <w:shd w:val="clear" w:color="auto" w:fill="FFFFFF"/>
            <w:vAlign w:val="center"/>
          </w:tcPr>
          <w:p w14:paraId="28187835" w14:textId="77777777" w:rsidR="00D428D4" w:rsidRPr="00D617E2" w:rsidRDefault="00D428D4" w:rsidP="00F4485C">
            <w:pPr>
              <w:jc w:val="both"/>
              <w:rPr>
                <w:rFonts w:ascii="Calibri" w:eastAsia="Calibri" w:hAnsi="Calibri" w:cs="Calibri"/>
                <w:sz w:val="22"/>
                <w:lang w:eastAsia="en-US"/>
              </w:rPr>
            </w:pPr>
            <w:r w:rsidRPr="00D617E2">
              <w:rPr>
                <w:rFonts w:ascii="Calibri" w:eastAsia="Arial" w:hAnsi="Calibri" w:cs="Calibri"/>
                <w:sz w:val="22"/>
              </w:rPr>
              <w:t>Emergency police</w:t>
            </w:r>
          </w:p>
        </w:tc>
        <w:tc>
          <w:tcPr>
            <w:tcW w:w="4059" w:type="dxa"/>
            <w:shd w:val="clear" w:color="auto" w:fill="FFFFFF"/>
            <w:vAlign w:val="center"/>
          </w:tcPr>
          <w:p w14:paraId="4DC8438C" w14:textId="77777777" w:rsidR="00D428D4" w:rsidRPr="00D617E2" w:rsidRDefault="00D428D4" w:rsidP="00F4485C">
            <w:pPr>
              <w:jc w:val="both"/>
              <w:rPr>
                <w:rFonts w:ascii="Calibri" w:eastAsia="Calibri" w:hAnsi="Calibri" w:cs="Calibri"/>
                <w:sz w:val="22"/>
              </w:rPr>
            </w:pPr>
            <w:r w:rsidRPr="00D617E2">
              <w:rPr>
                <w:rFonts w:ascii="Calibri" w:eastAsia="Arial" w:hAnsi="Calibri" w:cs="Calibri"/>
                <w:sz w:val="22"/>
              </w:rPr>
              <w:t>999</w:t>
            </w:r>
          </w:p>
        </w:tc>
      </w:tr>
      <w:tr w:rsidR="00495ACE" w:rsidRPr="00D617E2" w14:paraId="0949AEF3" w14:textId="77777777" w:rsidTr="00F4485C">
        <w:trPr>
          <w:trHeight w:val="428"/>
        </w:trPr>
        <w:tc>
          <w:tcPr>
            <w:tcW w:w="4957" w:type="dxa"/>
            <w:shd w:val="clear" w:color="auto" w:fill="FFFFFF"/>
            <w:vAlign w:val="center"/>
          </w:tcPr>
          <w:p w14:paraId="666EEEBF" w14:textId="77777777" w:rsidR="00D428D4" w:rsidRPr="00D617E2" w:rsidRDefault="00D428D4" w:rsidP="00F4485C">
            <w:pPr>
              <w:jc w:val="both"/>
              <w:rPr>
                <w:rFonts w:ascii="Calibri" w:eastAsia="Calibri" w:hAnsi="Calibri" w:cs="Calibri"/>
                <w:sz w:val="22"/>
                <w:lang w:eastAsia="en-US"/>
              </w:rPr>
            </w:pPr>
            <w:r w:rsidRPr="00D617E2">
              <w:rPr>
                <w:rFonts w:ascii="Calibri" w:eastAsia="Arial" w:hAnsi="Calibri" w:cs="Calibri"/>
                <w:sz w:val="22"/>
              </w:rPr>
              <w:t>Non-emergency police</w:t>
            </w:r>
          </w:p>
        </w:tc>
        <w:tc>
          <w:tcPr>
            <w:tcW w:w="4059" w:type="dxa"/>
            <w:shd w:val="clear" w:color="auto" w:fill="FFFFFF"/>
            <w:vAlign w:val="center"/>
          </w:tcPr>
          <w:p w14:paraId="48CA05B4" w14:textId="77777777" w:rsidR="00D428D4" w:rsidRPr="00D617E2" w:rsidRDefault="00D428D4" w:rsidP="00F4485C">
            <w:pPr>
              <w:jc w:val="both"/>
              <w:rPr>
                <w:rFonts w:ascii="Calibri" w:eastAsia="Calibri" w:hAnsi="Calibri" w:cs="Calibri"/>
                <w:sz w:val="22"/>
                <w:lang w:eastAsia="en-US"/>
              </w:rPr>
            </w:pPr>
            <w:r w:rsidRPr="00D617E2">
              <w:rPr>
                <w:rFonts w:ascii="Calibri" w:eastAsia="Arial" w:hAnsi="Calibri" w:cs="Calibri"/>
                <w:sz w:val="22"/>
              </w:rPr>
              <w:t xml:space="preserve">101 </w:t>
            </w:r>
          </w:p>
        </w:tc>
      </w:tr>
      <w:tr w:rsidR="00495ACE" w:rsidRPr="00D617E2" w14:paraId="052D55C1" w14:textId="77777777" w:rsidTr="00F4485C">
        <w:trPr>
          <w:trHeight w:val="428"/>
        </w:trPr>
        <w:tc>
          <w:tcPr>
            <w:tcW w:w="4957" w:type="dxa"/>
            <w:shd w:val="clear" w:color="auto" w:fill="FFFFFF"/>
            <w:vAlign w:val="center"/>
          </w:tcPr>
          <w:p w14:paraId="6AC94A9C" w14:textId="77777777" w:rsidR="00D428D4" w:rsidRPr="00D617E2" w:rsidRDefault="00D428D4" w:rsidP="00A055B2">
            <w:pPr>
              <w:rPr>
                <w:rFonts w:ascii="Calibri" w:eastAsia="Arial" w:hAnsi="Calibri" w:cs="Calibri"/>
                <w:sz w:val="22"/>
              </w:rPr>
            </w:pPr>
            <w:hyperlink r:id="rId24" w:history="1">
              <w:r w:rsidRPr="00D617E2">
                <w:rPr>
                  <w:rStyle w:val="Hyperlink"/>
                  <w:rFonts w:ascii="Calibri" w:eastAsia="Arial" w:hAnsi="Calibri"/>
                  <w:sz w:val="22"/>
                  <w:lang w:eastAsia="en-US"/>
                </w:rPr>
                <w:t>Child exploitation and online protection</w:t>
              </w:r>
            </w:hyperlink>
            <w:r w:rsidRPr="00D617E2">
              <w:rPr>
                <w:rFonts w:ascii="Calibri" w:eastAsia="Arial" w:hAnsi="Calibri" w:cs="Calibri"/>
                <w:sz w:val="22"/>
              </w:rPr>
              <w:t xml:space="preserve"> (CEOP)</w:t>
            </w:r>
          </w:p>
        </w:tc>
        <w:tc>
          <w:tcPr>
            <w:tcW w:w="4059" w:type="dxa"/>
            <w:shd w:val="clear" w:color="auto" w:fill="FFFFFF"/>
            <w:vAlign w:val="center"/>
          </w:tcPr>
          <w:p w14:paraId="47403490" w14:textId="77777777" w:rsidR="00D428D4" w:rsidRPr="00D617E2" w:rsidRDefault="00D428D4" w:rsidP="00F4485C">
            <w:pPr>
              <w:jc w:val="both"/>
              <w:rPr>
                <w:rFonts w:ascii="Calibri" w:eastAsia="Arial" w:hAnsi="Calibri" w:cs="Calibri"/>
                <w:sz w:val="22"/>
              </w:rPr>
            </w:pPr>
            <w:r w:rsidRPr="00D617E2">
              <w:rPr>
                <w:rFonts w:ascii="Calibri" w:eastAsia="Arial" w:hAnsi="Calibri" w:cs="Calibri"/>
                <w:sz w:val="22"/>
              </w:rPr>
              <w:t>Online contact only</w:t>
            </w:r>
          </w:p>
        </w:tc>
      </w:tr>
      <w:tr w:rsidR="00495ACE" w:rsidRPr="00D617E2" w14:paraId="00B25819" w14:textId="77777777" w:rsidTr="00F4485C">
        <w:trPr>
          <w:trHeight w:val="428"/>
        </w:trPr>
        <w:tc>
          <w:tcPr>
            <w:tcW w:w="4957" w:type="dxa"/>
            <w:shd w:val="clear" w:color="auto" w:fill="FFFFFF"/>
            <w:vAlign w:val="center"/>
          </w:tcPr>
          <w:p w14:paraId="373F6DA2" w14:textId="075D67D4" w:rsidR="00D428D4" w:rsidRPr="00D617E2" w:rsidRDefault="00D428D4" w:rsidP="00F4485C">
            <w:pPr>
              <w:jc w:val="both"/>
              <w:rPr>
                <w:rFonts w:ascii="Calibri" w:eastAsia="Arial" w:hAnsi="Calibri" w:cs="Calibri"/>
                <w:sz w:val="22"/>
              </w:rPr>
            </w:pPr>
            <w:hyperlink r:id="rId25" w:history="1">
              <w:r w:rsidRPr="00D617E2">
                <w:rPr>
                  <w:rStyle w:val="Hyperlink"/>
                  <w:rFonts w:ascii="Calibri" w:eastAsia="Arial" w:hAnsi="Calibri"/>
                  <w:sz w:val="22"/>
                  <w:lang w:eastAsia="en-US"/>
                </w:rPr>
                <w:t>DfE counter-extremism helpline</w:t>
              </w:r>
            </w:hyperlink>
          </w:p>
        </w:tc>
        <w:tc>
          <w:tcPr>
            <w:tcW w:w="4059" w:type="dxa"/>
            <w:shd w:val="clear" w:color="auto" w:fill="FFFFFF"/>
            <w:vAlign w:val="center"/>
          </w:tcPr>
          <w:p w14:paraId="175DB340" w14:textId="77777777" w:rsidR="00D428D4" w:rsidRPr="00D617E2" w:rsidRDefault="00D428D4" w:rsidP="00F4485C">
            <w:pPr>
              <w:jc w:val="both"/>
              <w:rPr>
                <w:rFonts w:ascii="Calibri" w:eastAsia="Arial" w:hAnsi="Calibri" w:cs="Calibri"/>
                <w:sz w:val="22"/>
              </w:rPr>
            </w:pPr>
            <w:r w:rsidRPr="00D617E2">
              <w:rPr>
                <w:rFonts w:ascii="Calibri" w:eastAsia="Arial" w:hAnsi="Calibri" w:cs="Calibri"/>
                <w:sz w:val="22"/>
              </w:rPr>
              <w:t>020 7340 7264</w:t>
            </w:r>
          </w:p>
        </w:tc>
      </w:tr>
    </w:tbl>
    <w:p w14:paraId="4894819E" w14:textId="77777777" w:rsidR="00B678A1" w:rsidRPr="00D617E2" w:rsidRDefault="00B678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495ACE" w:rsidRPr="00D617E2" w14:paraId="4154329F" w14:textId="77777777" w:rsidTr="006D743E">
        <w:trPr>
          <w:trHeight w:val="428"/>
        </w:trPr>
        <w:tc>
          <w:tcPr>
            <w:tcW w:w="9016" w:type="dxa"/>
            <w:gridSpan w:val="2"/>
            <w:shd w:val="clear" w:color="auto" w:fill="F2F2F2" w:themeFill="background1" w:themeFillShade="F2"/>
            <w:vAlign w:val="center"/>
          </w:tcPr>
          <w:p w14:paraId="54EA7340" w14:textId="77777777" w:rsidR="00D428D4" w:rsidRPr="00D617E2" w:rsidRDefault="00D428D4" w:rsidP="00F4485C">
            <w:pPr>
              <w:jc w:val="both"/>
              <w:rPr>
                <w:rFonts w:ascii="Calibri" w:eastAsia="Arial" w:hAnsi="Calibri" w:cs="Calibri"/>
                <w:sz w:val="22"/>
              </w:rPr>
            </w:pPr>
            <w:r w:rsidRPr="00D617E2">
              <w:rPr>
                <w:rFonts w:ascii="Calibri" w:eastAsia="Arial" w:hAnsi="Calibri" w:cs="Calibri"/>
                <w:b/>
                <w:sz w:val="22"/>
              </w:rPr>
              <w:t>Other useful contacts</w:t>
            </w:r>
          </w:p>
        </w:tc>
      </w:tr>
      <w:tr w:rsidR="001B437B" w:rsidRPr="00D617E2" w14:paraId="43B98A80" w14:textId="77777777" w:rsidTr="00F4485C">
        <w:trPr>
          <w:trHeight w:val="428"/>
        </w:trPr>
        <w:tc>
          <w:tcPr>
            <w:tcW w:w="4957" w:type="dxa"/>
            <w:shd w:val="clear" w:color="auto" w:fill="FFFFFF"/>
            <w:vAlign w:val="center"/>
          </w:tcPr>
          <w:p w14:paraId="541FDD41" w14:textId="6B58764D" w:rsidR="001B437B" w:rsidRPr="00D617E2" w:rsidRDefault="001B437B" w:rsidP="001B437B">
            <w:pPr>
              <w:jc w:val="both"/>
            </w:pPr>
            <w:hyperlink r:id="rId26" w:history="1">
              <w:hyperlink r:id="rId27" w:history="1">
                <w:r w:rsidRPr="00D617E2">
                  <w:rPr>
                    <w:rStyle w:val="Hyperlink"/>
                    <w:rFonts w:ascii="Calibri" w:eastAsia="Calibri" w:hAnsi="Calibri"/>
                    <w:sz w:val="22"/>
                    <w:szCs w:val="22"/>
                    <w:lang w:eastAsia="en-US"/>
                  </w:rPr>
                  <w:t>Anti-terrorist hotline</w:t>
                </w:r>
              </w:hyperlink>
            </w:hyperlink>
          </w:p>
        </w:tc>
        <w:tc>
          <w:tcPr>
            <w:tcW w:w="4059" w:type="dxa"/>
            <w:shd w:val="clear" w:color="auto" w:fill="FFFFFF"/>
            <w:vAlign w:val="center"/>
          </w:tcPr>
          <w:p w14:paraId="6577E5D8" w14:textId="25C0F240" w:rsidR="001B437B" w:rsidRPr="00D617E2" w:rsidRDefault="001B437B" w:rsidP="001B437B">
            <w:pPr>
              <w:jc w:val="both"/>
              <w:rPr>
                <w:rFonts w:ascii="Calibri" w:eastAsia="Arial" w:hAnsi="Calibri" w:cs="Calibri"/>
                <w:sz w:val="22"/>
              </w:rPr>
            </w:pPr>
            <w:r w:rsidRPr="00D617E2">
              <w:rPr>
                <w:rFonts w:ascii="Calibri" w:eastAsia="Arial" w:hAnsi="Calibri" w:cs="Calibri"/>
                <w:sz w:val="22"/>
              </w:rPr>
              <w:t>0800 789 321</w:t>
            </w:r>
          </w:p>
        </w:tc>
      </w:tr>
      <w:tr w:rsidR="001B437B" w:rsidRPr="00D617E2" w14:paraId="2EEBB685" w14:textId="77777777" w:rsidTr="00F4485C">
        <w:trPr>
          <w:trHeight w:val="428"/>
        </w:trPr>
        <w:tc>
          <w:tcPr>
            <w:tcW w:w="4957" w:type="dxa"/>
            <w:shd w:val="clear" w:color="auto" w:fill="FFFFFF"/>
            <w:vAlign w:val="center"/>
          </w:tcPr>
          <w:p w14:paraId="5626D0EE" w14:textId="77777777" w:rsidR="001B437B" w:rsidRPr="00D617E2" w:rsidRDefault="001B437B" w:rsidP="001B437B">
            <w:pPr>
              <w:jc w:val="both"/>
              <w:rPr>
                <w:rFonts w:ascii="Calibri" w:eastAsia="Arial" w:hAnsi="Calibri" w:cs="Calibri"/>
                <w:sz w:val="22"/>
              </w:rPr>
            </w:pPr>
            <w:hyperlink r:id="rId28" w:history="1">
              <w:r w:rsidRPr="00D617E2">
                <w:rPr>
                  <w:rStyle w:val="Hyperlink"/>
                  <w:rFonts w:ascii="Calibri" w:eastAsia="Calibri" w:hAnsi="Calibri"/>
                  <w:sz w:val="22"/>
                  <w:szCs w:val="22"/>
                  <w:lang w:eastAsia="en-US"/>
                </w:rPr>
                <w:t>NSPCC Child Protection Helpline</w:t>
              </w:r>
            </w:hyperlink>
            <w:r w:rsidRPr="00D617E2">
              <w:rPr>
                <w:rFonts w:ascii="Calibri" w:eastAsia="Calibri" w:hAnsi="Calibri" w:cs="Calibri"/>
                <w:color w:val="000000"/>
                <w:sz w:val="22"/>
                <w:lang w:eastAsia="en-US"/>
              </w:rPr>
              <w:t xml:space="preserve"> </w:t>
            </w:r>
          </w:p>
        </w:tc>
        <w:tc>
          <w:tcPr>
            <w:tcW w:w="4059" w:type="dxa"/>
            <w:shd w:val="clear" w:color="auto" w:fill="FFFFFF"/>
            <w:vAlign w:val="center"/>
          </w:tcPr>
          <w:p w14:paraId="2A2A2C21" w14:textId="77777777" w:rsidR="001B437B" w:rsidRPr="00D617E2" w:rsidRDefault="001B437B" w:rsidP="001B437B">
            <w:pPr>
              <w:jc w:val="both"/>
              <w:rPr>
                <w:rFonts w:ascii="Calibri" w:eastAsia="Arial" w:hAnsi="Calibri" w:cs="Calibri"/>
                <w:sz w:val="22"/>
              </w:rPr>
            </w:pPr>
            <w:r w:rsidRPr="00D617E2">
              <w:rPr>
                <w:rFonts w:ascii="Calibri" w:eastAsia="Arial" w:hAnsi="Calibri" w:cs="Calibri"/>
                <w:sz w:val="22"/>
              </w:rPr>
              <w:t>0808 800 5000</w:t>
            </w:r>
          </w:p>
        </w:tc>
      </w:tr>
      <w:tr w:rsidR="001B437B" w:rsidRPr="00D617E2" w14:paraId="1EC563E7" w14:textId="77777777" w:rsidTr="00F4485C">
        <w:trPr>
          <w:trHeight w:val="428"/>
        </w:trPr>
        <w:tc>
          <w:tcPr>
            <w:tcW w:w="4957" w:type="dxa"/>
            <w:shd w:val="clear" w:color="auto" w:fill="FFFFFF"/>
            <w:vAlign w:val="center"/>
          </w:tcPr>
          <w:p w14:paraId="23C5DF90" w14:textId="77777777" w:rsidR="001B437B" w:rsidRPr="00D617E2" w:rsidRDefault="001B437B" w:rsidP="001B437B">
            <w:pPr>
              <w:jc w:val="both"/>
              <w:rPr>
                <w:rFonts w:ascii="Calibri" w:eastAsia="Calibri" w:hAnsi="Calibri" w:cs="Calibri"/>
                <w:sz w:val="22"/>
                <w:lang w:eastAsia="en-US"/>
              </w:rPr>
            </w:pPr>
            <w:hyperlink r:id="rId29" w:history="1">
              <w:r w:rsidRPr="00D617E2">
                <w:rPr>
                  <w:rStyle w:val="Hyperlink"/>
                  <w:rFonts w:ascii="Calibri" w:eastAsia="Calibri" w:hAnsi="Calibri"/>
                  <w:sz w:val="22"/>
                  <w:szCs w:val="22"/>
                  <w:lang w:eastAsia="en-US"/>
                </w:rPr>
                <w:t>Childline</w:t>
              </w:r>
            </w:hyperlink>
          </w:p>
        </w:tc>
        <w:tc>
          <w:tcPr>
            <w:tcW w:w="4059" w:type="dxa"/>
            <w:shd w:val="clear" w:color="auto" w:fill="FFFFFF"/>
            <w:vAlign w:val="center"/>
          </w:tcPr>
          <w:p w14:paraId="791E6995" w14:textId="77777777" w:rsidR="001B437B" w:rsidRPr="00D617E2" w:rsidRDefault="001B437B" w:rsidP="001B437B">
            <w:pPr>
              <w:jc w:val="both"/>
              <w:rPr>
                <w:rFonts w:ascii="Calibri" w:eastAsia="Calibri" w:hAnsi="Calibri" w:cs="Calibri"/>
                <w:sz w:val="22"/>
              </w:rPr>
            </w:pPr>
            <w:r w:rsidRPr="00D617E2">
              <w:rPr>
                <w:rFonts w:ascii="Calibri" w:eastAsia="Calibri" w:hAnsi="Calibri" w:cs="Calibri"/>
                <w:sz w:val="22"/>
              </w:rPr>
              <w:t>0800 1111</w:t>
            </w:r>
          </w:p>
        </w:tc>
      </w:tr>
      <w:tr w:rsidR="001B437B" w:rsidRPr="00D617E2" w14:paraId="72E6D228" w14:textId="77777777" w:rsidTr="00F4485C">
        <w:trPr>
          <w:trHeight w:val="428"/>
        </w:trPr>
        <w:tc>
          <w:tcPr>
            <w:tcW w:w="4957" w:type="dxa"/>
            <w:shd w:val="clear" w:color="auto" w:fill="FFFFFF"/>
            <w:vAlign w:val="center"/>
          </w:tcPr>
          <w:p w14:paraId="1596689E" w14:textId="77777777" w:rsidR="001B437B" w:rsidRPr="00D617E2" w:rsidRDefault="001B437B" w:rsidP="001B437B">
            <w:pPr>
              <w:jc w:val="both"/>
              <w:rPr>
                <w:rFonts w:ascii="Calibri" w:eastAsia="Calibri" w:hAnsi="Calibri" w:cs="Calibri"/>
                <w:sz w:val="22"/>
                <w:lang w:eastAsia="en-US"/>
              </w:rPr>
            </w:pPr>
            <w:hyperlink r:id="rId30" w:history="1">
              <w:r w:rsidRPr="00D617E2">
                <w:rPr>
                  <w:rStyle w:val="Hyperlink"/>
                  <w:rFonts w:ascii="Calibri" w:eastAsia="Calibri" w:hAnsi="Calibri"/>
                  <w:sz w:val="22"/>
                  <w:szCs w:val="22"/>
                  <w:lang w:eastAsia="en-US"/>
                </w:rPr>
                <w:t>Kidscape</w:t>
              </w:r>
            </w:hyperlink>
          </w:p>
        </w:tc>
        <w:tc>
          <w:tcPr>
            <w:tcW w:w="4059" w:type="dxa"/>
            <w:shd w:val="clear" w:color="auto" w:fill="FFFFFF"/>
            <w:vAlign w:val="center"/>
          </w:tcPr>
          <w:p w14:paraId="463824C1" w14:textId="77777777" w:rsidR="001B437B" w:rsidRPr="00D617E2" w:rsidRDefault="001B437B" w:rsidP="001B437B">
            <w:pPr>
              <w:jc w:val="both"/>
              <w:rPr>
                <w:rFonts w:ascii="Calibri" w:eastAsia="Calibri" w:hAnsi="Calibri" w:cs="Calibri"/>
                <w:sz w:val="22"/>
              </w:rPr>
            </w:pPr>
            <w:r w:rsidRPr="00D617E2">
              <w:rPr>
                <w:rFonts w:ascii="Calibri" w:eastAsia="Calibri" w:hAnsi="Calibri" w:cs="Calibri"/>
                <w:sz w:val="22"/>
              </w:rPr>
              <w:t>020 7823 5430</w:t>
            </w:r>
          </w:p>
        </w:tc>
      </w:tr>
      <w:tr w:rsidR="001B437B" w:rsidRPr="00D617E2" w14:paraId="2C174805" w14:textId="77777777" w:rsidTr="00F4485C">
        <w:trPr>
          <w:trHeight w:val="428"/>
        </w:trPr>
        <w:tc>
          <w:tcPr>
            <w:tcW w:w="4957" w:type="dxa"/>
            <w:shd w:val="clear" w:color="auto" w:fill="FFFFFF"/>
            <w:vAlign w:val="center"/>
          </w:tcPr>
          <w:p w14:paraId="1C1944C4" w14:textId="77777777" w:rsidR="001B437B" w:rsidRPr="00D617E2" w:rsidRDefault="001B437B" w:rsidP="001B437B">
            <w:pPr>
              <w:jc w:val="both"/>
              <w:rPr>
                <w:rFonts w:ascii="Calibri" w:eastAsia="Arial" w:hAnsi="Calibri" w:cs="Calibri"/>
                <w:sz w:val="22"/>
              </w:rPr>
            </w:pPr>
            <w:hyperlink r:id="rId31" w:history="1">
              <w:r w:rsidRPr="00D617E2">
                <w:rPr>
                  <w:rStyle w:val="Hyperlink"/>
                  <w:rFonts w:ascii="Calibri" w:eastAsia="Arial" w:hAnsi="Calibri"/>
                  <w:sz w:val="22"/>
                  <w:lang w:eastAsia="en-US"/>
                </w:rPr>
                <w:t>National Domestic Abuse helpline</w:t>
              </w:r>
            </w:hyperlink>
          </w:p>
        </w:tc>
        <w:tc>
          <w:tcPr>
            <w:tcW w:w="4059" w:type="dxa"/>
            <w:shd w:val="clear" w:color="auto" w:fill="FFFFFF"/>
            <w:vAlign w:val="center"/>
          </w:tcPr>
          <w:p w14:paraId="106FCCFA" w14:textId="77777777" w:rsidR="001B437B" w:rsidRPr="00D617E2" w:rsidRDefault="001B437B" w:rsidP="001B437B">
            <w:pPr>
              <w:jc w:val="both"/>
              <w:rPr>
                <w:rFonts w:ascii="Calibri" w:eastAsia="Arial" w:hAnsi="Calibri" w:cs="Calibri"/>
                <w:sz w:val="22"/>
              </w:rPr>
            </w:pPr>
            <w:r w:rsidRPr="00D617E2">
              <w:rPr>
                <w:rFonts w:ascii="Calibri" w:eastAsia="Arial" w:hAnsi="Calibri" w:cs="Calibri"/>
                <w:sz w:val="22"/>
              </w:rPr>
              <w:t>0808 2000 247</w:t>
            </w:r>
          </w:p>
        </w:tc>
      </w:tr>
      <w:tr w:rsidR="001B437B" w:rsidRPr="00D617E2" w14:paraId="2E0C2FC0" w14:textId="77777777" w:rsidTr="00F4485C">
        <w:trPr>
          <w:trHeight w:val="428"/>
        </w:trPr>
        <w:tc>
          <w:tcPr>
            <w:tcW w:w="4957" w:type="dxa"/>
            <w:shd w:val="clear" w:color="auto" w:fill="FFFFFF"/>
            <w:vAlign w:val="center"/>
          </w:tcPr>
          <w:p w14:paraId="1432C04F" w14:textId="77777777" w:rsidR="001B437B" w:rsidRPr="00D617E2" w:rsidRDefault="001B437B" w:rsidP="001B437B">
            <w:pPr>
              <w:jc w:val="both"/>
              <w:rPr>
                <w:rFonts w:ascii="Calibri" w:eastAsia="Arial" w:hAnsi="Calibri" w:cs="Calibri"/>
                <w:sz w:val="22"/>
              </w:rPr>
            </w:pPr>
            <w:hyperlink r:id="rId32" w:history="1">
              <w:r w:rsidRPr="00D617E2">
                <w:rPr>
                  <w:rStyle w:val="Hyperlink"/>
                  <w:rFonts w:ascii="Calibri" w:eastAsia="Arial" w:hAnsi="Calibri" w:cs="Calibri"/>
                  <w:sz w:val="22"/>
                </w:rPr>
                <w:t>Modern slavery helpline</w:t>
              </w:r>
            </w:hyperlink>
          </w:p>
        </w:tc>
        <w:tc>
          <w:tcPr>
            <w:tcW w:w="4059" w:type="dxa"/>
            <w:shd w:val="clear" w:color="auto" w:fill="FFFFFF"/>
            <w:vAlign w:val="center"/>
          </w:tcPr>
          <w:p w14:paraId="7A085E07" w14:textId="77777777" w:rsidR="001B437B" w:rsidRPr="00D617E2" w:rsidRDefault="001B437B" w:rsidP="001B437B">
            <w:pPr>
              <w:jc w:val="both"/>
              <w:rPr>
                <w:rFonts w:ascii="Calibri" w:eastAsia="Arial" w:hAnsi="Calibri" w:cs="Calibri"/>
                <w:sz w:val="22"/>
              </w:rPr>
            </w:pPr>
            <w:r w:rsidRPr="00D617E2">
              <w:rPr>
                <w:rFonts w:ascii="Calibri" w:eastAsia="Arial" w:hAnsi="Calibri" w:cs="Calibri"/>
                <w:sz w:val="22"/>
              </w:rPr>
              <w:t>08000 121 700</w:t>
            </w:r>
          </w:p>
        </w:tc>
      </w:tr>
      <w:tr w:rsidR="00495ACE" w:rsidRPr="00D617E2" w14:paraId="75D6531C" w14:textId="77777777" w:rsidTr="00F4485C">
        <w:trPr>
          <w:trHeight w:val="428"/>
        </w:trPr>
        <w:tc>
          <w:tcPr>
            <w:tcW w:w="4957" w:type="dxa"/>
            <w:shd w:val="clear" w:color="auto" w:fill="FFFFFF"/>
            <w:vAlign w:val="center"/>
          </w:tcPr>
          <w:p w14:paraId="2490A04F" w14:textId="77777777" w:rsidR="00D428D4" w:rsidRPr="00D617E2" w:rsidRDefault="00D428D4" w:rsidP="00F4485C">
            <w:pPr>
              <w:jc w:val="both"/>
              <w:rPr>
                <w:rFonts w:ascii="Calibri" w:eastAsia="Arial" w:hAnsi="Calibri" w:cs="Calibri"/>
                <w:sz w:val="22"/>
              </w:rPr>
            </w:pPr>
            <w:hyperlink r:id="rId33" w:history="1">
              <w:r w:rsidRPr="00D617E2">
                <w:rPr>
                  <w:rStyle w:val="Hyperlink"/>
                  <w:rFonts w:ascii="Calibri" w:eastAsia="Arial" w:hAnsi="Calibri" w:cs="Calibri"/>
                  <w:sz w:val="22"/>
                </w:rPr>
                <w:t>Crimestoppers</w:t>
              </w:r>
            </w:hyperlink>
          </w:p>
        </w:tc>
        <w:tc>
          <w:tcPr>
            <w:tcW w:w="4059" w:type="dxa"/>
            <w:shd w:val="clear" w:color="auto" w:fill="FFFFFF"/>
            <w:vAlign w:val="center"/>
          </w:tcPr>
          <w:p w14:paraId="5B62BC15" w14:textId="77777777" w:rsidR="00D428D4" w:rsidRPr="00D617E2" w:rsidRDefault="00D428D4" w:rsidP="00F4485C">
            <w:pPr>
              <w:jc w:val="both"/>
              <w:rPr>
                <w:rFonts w:ascii="Calibri" w:eastAsia="Arial" w:hAnsi="Calibri" w:cs="Calibri"/>
                <w:sz w:val="22"/>
              </w:rPr>
            </w:pPr>
            <w:r w:rsidRPr="00D617E2">
              <w:rPr>
                <w:rFonts w:ascii="Calibri" w:eastAsia="Arial" w:hAnsi="Calibri" w:cs="Calibri"/>
                <w:sz w:val="22"/>
              </w:rPr>
              <w:t>0800 555 111</w:t>
            </w:r>
          </w:p>
        </w:tc>
      </w:tr>
      <w:tr w:rsidR="00495ACE" w:rsidRPr="00D617E2" w14:paraId="32A269A1" w14:textId="77777777" w:rsidTr="00F4485C">
        <w:trPr>
          <w:trHeight w:val="428"/>
        </w:trPr>
        <w:tc>
          <w:tcPr>
            <w:tcW w:w="4957" w:type="dxa"/>
            <w:shd w:val="clear" w:color="auto" w:fill="FFFFFF"/>
            <w:vAlign w:val="center"/>
          </w:tcPr>
          <w:p w14:paraId="3A3F3F13" w14:textId="77777777" w:rsidR="00D428D4" w:rsidRPr="00D617E2" w:rsidRDefault="00D428D4" w:rsidP="00F4485C">
            <w:pPr>
              <w:jc w:val="both"/>
              <w:rPr>
                <w:rFonts w:ascii="Calibri" w:eastAsia="Arial" w:hAnsi="Calibri" w:cs="Calibri"/>
                <w:sz w:val="22"/>
              </w:rPr>
            </w:pPr>
            <w:hyperlink r:id="rId34" w:history="1">
              <w:r w:rsidRPr="00D617E2">
                <w:rPr>
                  <w:rStyle w:val="Hyperlink"/>
                  <w:rFonts w:ascii="Calibri" w:eastAsia="Arial" w:hAnsi="Calibri"/>
                  <w:sz w:val="22"/>
                  <w:lang w:eastAsia="en-US"/>
                </w:rPr>
                <w:t>Internet Watch Foundation</w:t>
              </w:r>
            </w:hyperlink>
            <w:r w:rsidRPr="00D617E2">
              <w:rPr>
                <w:rFonts w:ascii="Calibri" w:eastAsia="Arial" w:hAnsi="Calibri" w:cs="Calibri"/>
                <w:color w:val="000000"/>
                <w:sz w:val="22"/>
              </w:rPr>
              <w:t xml:space="preserve"> (IWF)</w:t>
            </w:r>
          </w:p>
        </w:tc>
        <w:tc>
          <w:tcPr>
            <w:tcW w:w="4059" w:type="dxa"/>
            <w:shd w:val="clear" w:color="auto" w:fill="FFFFFF"/>
            <w:vAlign w:val="center"/>
          </w:tcPr>
          <w:p w14:paraId="276396F1" w14:textId="77777777" w:rsidR="00D428D4" w:rsidRPr="00D617E2" w:rsidRDefault="00D428D4" w:rsidP="00F4485C">
            <w:pPr>
              <w:jc w:val="both"/>
              <w:rPr>
                <w:rFonts w:ascii="Calibri" w:eastAsia="Arial" w:hAnsi="Calibri" w:cs="Calibri"/>
                <w:sz w:val="22"/>
              </w:rPr>
            </w:pPr>
            <w:r w:rsidRPr="00D617E2">
              <w:rPr>
                <w:rFonts w:ascii="Calibri" w:eastAsia="Arial" w:hAnsi="Calibri" w:cs="Calibri"/>
                <w:sz w:val="22"/>
              </w:rPr>
              <w:t>01223 20 30 30</w:t>
            </w:r>
          </w:p>
        </w:tc>
      </w:tr>
      <w:tr w:rsidR="00495ACE" w:rsidRPr="00D617E2" w14:paraId="2AAE76B8" w14:textId="77777777" w:rsidTr="00F4485C">
        <w:trPr>
          <w:trHeight w:val="428"/>
        </w:trPr>
        <w:tc>
          <w:tcPr>
            <w:tcW w:w="4957" w:type="dxa"/>
            <w:shd w:val="clear" w:color="auto" w:fill="FFFFFF"/>
            <w:vAlign w:val="center"/>
          </w:tcPr>
          <w:p w14:paraId="1BBB034F" w14:textId="77777777" w:rsidR="00D428D4" w:rsidRPr="00D617E2" w:rsidRDefault="00D428D4" w:rsidP="00F4485C">
            <w:pPr>
              <w:jc w:val="both"/>
              <w:rPr>
                <w:rFonts w:ascii="Calibri" w:eastAsia="Arial" w:hAnsi="Calibri" w:cs="Calibri"/>
                <w:sz w:val="22"/>
              </w:rPr>
            </w:pPr>
            <w:hyperlink r:id="rId35" w:history="1">
              <w:r w:rsidRPr="00D617E2">
                <w:rPr>
                  <w:rStyle w:val="Hyperlink"/>
                  <w:rFonts w:ascii="Calibri" w:eastAsia="Calibri" w:hAnsi="Calibri"/>
                  <w:sz w:val="22"/>
                  <w:szCs w:val="22"/>
                  <w:lang w:eastAsia="en-US"/>
                </w:rPr>
                <w:t>Information Commissioners Office</w:t>
              </w:r>
            </w:hyperlink>
            <w:r w:rsidRPr="00D617E2">
              <w:rPr>
                <w:rFonts w:ascii="Calibri" w:eastAsia="Calibri" w:hAnsi="Calibri" w:cs="Calibri"/>
                <w:iCs/>
                <w:sz w:val="22"/>
                <w:lang w:eastAsia="en-US"/>
              </w:rPr>
              <w:t xml:space="preserve"> (ICO)</w:t>
            </w:r>
            <w:r w:rsidRPr="00D617E2">
              <w:rPr>
                <w:rFonts w:ascii="Calibri" w:eastAsia="Calibri" w:hAnsi="Calibri"/>
                <w:sz w:val="22"/>
                <w:lang w:eastAsia="en-US"/>
              </w:rPr>
              <w:t xml:space="preserve"> </w:t>
            </w:r>
          </w:p>
        </w:tc>
        <w:tc>
          <w:tcPr>
            <w:tcW w:w="4059" w:type="dxa"/>
            <w:shd w:val="clear" w:color="auto" w:fill="FFFFFF"/>
            <w:vAlign w:val="center"/>
          </w:tcPr>
          <w:p w14:paraId="707A9B8D" w14:textId="77777777" w:rsidR="00D428D4" w:rsidRPr="00D617E2" w:rsidRDefault="00D428D4" w:rsidP="00F4485C">
            <w:pPr>
              <w:jc w:val="both"/>
              <w:rPr>
                <w:rFonts w:ascii="Calibri" w:eastAsia="Arial" w:hAnsi="Calibri" w:cs="Calibri"/>
                <w:sz w:val="22"/>
              </w:rPr>
            </w:pPr>
            <w:r w:rsidRPr="00D617E2">
              <w:rPr>
                <w:rFonts w:ascii="Calibri" w:eastAsia="Calibri" w:hAnsi="Calibri" w:cs="Calibri"/>
                <w:color w:val="000000"/>
                <w:sz w:val="22"/>
                <w:lang w:eastAsia="en-US"/>
              </w:rPr>
              <w:t>0303 123 1113</w:t>
            </w:r>
          </w:p>
        </w:tc>
      </w:tr>
    </w:tbl>
    <w:p w14:paraId="5B58E39A" w14:textId="77777777" w:rsidR="00E10981" w:rsidRPr="00D617E2" w:rsidRDefault="00E10981">
      <w:bookmarkStart w:id="66" w:name="_Toc468795832"/>
      <w:bookmarkStart w:id="67" w:name="_Toc511830014"/>
      <w:bookmarkStart w:id="68" w:name="_Hlk129940156"/>
      <w:bookmarkStart w:id="69" w:name="_Toc372294171"/>
      <w:bookmarkEnd w:id="65"/>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92728" w:rsidRPr="00D617E2" w14:paraId="1AA2FBE7" w14:textId="77777777" w:rsidTr="004C508C">
        <w:trPr>
          <w:jc w:val="center"/>
        </w:trPr>
        <w:tc>
          <w:tcPr>
            <w:tcW w:w="2943" w:type="dxa"/>
            <w:tcBorders>
              <w:top w:val="single" w:sz="4" w:space="0" w:color="000000"/>
            </w:tcBorders>
            <w:vAlign w:val="center"/>
          </w:tcPr>
          <w:p w14:paraId="3067B3A4" w14:textId="77777777" w:rsidR="00092728" w:rsidRPr="00D617E2" w:rsidRDefault="00092728" w:rsidP="00586810">
            <w:pPr>
              <w:jc w:val="both"/>
              <w:rPr>
                <w:rFonts w:ascii="Calibri" w:eastAsia="Arial" w:hAnsi="Calibri" w:cs="Calibri"/>
                <w:b/>
                <w:sz w:val="20"/>
                <w:szCs w:val="20"/>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0072003" w14:textId="77777777" w:rsidR="00092728" w:rsidRPr="00D617E2" w:rsidRDefault="00092728" w:rsidP="00586810">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C63C5AA" w14:textId="77777777" w:rsidR="00092728" w:rsidRPr="00D617E2" w:rsidRDefault="00092728" w:rsidP="00586810">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092728" w:rsidRPr="00D617E2" w14:paraId="34EE8283" w14:textId="77777777" w:rsidTr="004C508C">
        <w:trPr>
          <w:jc w:val="center"/>
        </w:trPr>
        <w:tc>
          <w:tcPr>
            <w:tcW w:w="2943" w:type="dxa"/>
            <w:vAlign w:val="center"/>
          </w:tcPr>
          <w:p w14:paraId="79A68B2E" w14:textId="2FE61C71" w:rsidR="00092728" w:rsidRPr="00D617E2" w:rsidRDefault="007F7FDC" w:rsidP="00586810">
            <w:pPr>
              <w:jc w:val="both"/>
              <w:rPr>
                <w:rFonts w:ascii="Calibri" w:eastAsia="Calibri" w:hAnsi="Calibri" w:cs="Calibri"/>
                <w:sz w:val="22"/>
                <w:szCs w:val="22"/>
              </w:rPr>
            </w:pPr>
            <w:r>
              <w:rPr>
                <w:rFonts w:ascii="Calibri" w:eastAsia="Arial" w:hAnsi="Calibri" w:cs="Calibri"/>
                <w:i/>
                <w:sz w:val="20"/>
                <w:szCs w:val="20"/>
              </w:rPr>
              <w:t>14/08/2026</w:t>
            </w:r>
          </w:p>
        </w:tc>
        <w:tc>
          <w:tcPr>
            <w:tcW w:w="3408" w:type="dxa"/>
          </w:tcPr>
          <w:p w14:paraId="053661BF" w14:textId="724DCC84" w:rsidR="00092728" w:rsidRPr="00D617E2" w:rsidRDefault="007F7FDC" w:rsidP="00586810">
            <w:pPr>
              <w:jc w:val="both"/>
              <w:rPr>
                <w:rFonts w:ascii="Calibri" w:eastAsia="Calibri" w:hAnsi="Calibri" w:cs="Calibri"/>
                <w:sz w:val="22"/>
                <w:szCs w:val="22"/>
              </w:rPr>
            </w:pPr>
            <w:r>
              <w:rPr>
                <w:rFonts w:ascii="Calibri" w:eastAsia="Calibri" w:hAnsi="Calibri" w:cs="Calibri"/>
                <w:sz w:val="22"/>
                <w:szCs w:val="22"/>
              </w:rPr>
              <w:t>D.Hourigan</w:t>
            </w:r>
          </w:p>
        </w:tc>
        <w:tc>
          <w:tcPr>
            <w:tcW w:w="2754" w:type="dxa"/>
          </w:tcPr>
          <w:p w14:paraId="12507D95" w14:textId="21D821EB" w:rsidR="00092728" w:rsidRPr="00D617E2" w:rsidRDefault="007F7FDC" w:rsidP="00586810">
            <w:pPr>
              <w:jc w:val="both"/>
              <w:rPr>
                <w:rFonts w:ascii="Calibri" w:eastAsia="Calibri" w:hAnsi="Calibri" w:cs="Calibri"/>
                <w:sz w:val="22"/>
                <w:szCs w:val="22"/>
              </w:rPr>
            </w:pPr>
            <w:r>
              <w:rPr>
                <w:rFonts w:ascii="Calibri" w:eastAsia="Arial" w:hAnsi="Calibri" w:cs="Calibri"/>
                <w:i/>
                <w:sz w:val="20"/>
                <w:szCs w:val="20"/>
              </w:rPr>
              <w:t>14/08/2027</w:t>
            </w:r>
          </w:p>
        </w:tc>
      </w:tr>
      <w:bookmarkEnd w:id="66"/>
      <w:bookmarkEnd w:id="67"/>
      <w:bookmarkEnd w:id="68"/>
    </w:tbl>
    <w:p w14:paraId="01B8E4B3" w14:textId="77777777" w:rsidR="00E73B0A" w:rsidRPr="00D617E2" w:rsidRDefault="00E73B0A" w:rsidP="004C508C">
      <w:pPr>
        <w:pStyle w:val="H12"/>
        <w:jc w:val="both"/>
        <w:outlineLvl w:val="9"/>
        <w:rPr>
          <w:rFonts w:ascii="Calibri" w:hAnsi="Calibri" w:cs="Calibri"/>
        </w:rPr>
      </w:pPr>
    </w:p>
    <w:p w14:paraId="1A1C6A32" w14:textId="38A1630F" w:rsidR="00275A00" w:rsidRPr="00D617E2" w:rsidRDefault="00275A00" w:rsidP="00275A00">
      <w:pPr>
        <w:pStyle w:val="H1"/>
        <w:rPr>
          <w:rFonts w:ascii="Calibri" w:hAnsi="Calibri"/>
        </w:rPr>
      </w:pPr>
      <w:bookmarkStart w:id="70" w:name="_Toc239165544"/>
      <w:bookmarkStart w:id="71" w:name="_Toc15917038"/>
      <w:bookmarkStart w:id="72" w:name="_Hlk106808558"/>
      <w:r w:rsidRPr="00D617E2">
        <w:rPr>
          <w:rFonts w:ascii="Calibri" w:hAnsi="Calibri"/>
        </w:rPr>
        <w:lastRenderedPageBreak/>
        <w:t>Absence Management Procedure</w:t>
      </w:r>
      <w:bookmarkEnd w:id="70"/>
      <w:r w:rsidRPr="00D617E2">
        <w:rPr>
          <w:rFonts w:ascii="Calibri" w:hAnsi="Calibri"/>
        </w:rPr>
        <w:t xml:space="preserve"> </w:t>
      </w:r>
      <w:bookmarkEnd w:id="71"/>
    </w:p>
    <w:p w14:paraId="4F22B104" w14:textId="77777777" w:rsidR="00275A00" w:rsidRPr="00D617E2" w:rsidRDefault="00275A00" w:rsidP="00275A00">
      <w:pPr>
        <w:jc w:val="both"/>
        <w:rPr>
          <w:rFonts w:ascii="Calibri" w:hAnsi="Calibri" w:cs="Calibri"/>
          <w:i/>
          <w:iCs/>
        </w:rPr>
      </w:pPr>
    </w:p>
    <w:p w14:paraId="00EDD0C8" w14:textId="69A1DB5F" w:rsidR="00275A00" w:rsidRPr="00D617E2" w:rsidRDefault="00275A00" w:rsidP="00275A00">
      <w:pPr>
        <w:jc w:val="both"/>
        <w:rPr>
          <w:rFonts w:ascii="Calibri" w:hAnsi="Calibri" w:cs="Calibri"/>
          <w:b/>
          <w:i/>
          <w:sz w:val="20"/>
          <w:szCs w:val="20"/>
        </w:rPr>
      </w:pPr>
    </w:p>
    <w:p w14:paraId="3E6F3277" w14:textId="77777777" w:rsidR="00275A00" w:rsidRPr="00D617E2" w:rsidRDefault="00275A00" w:rsidP="00275A00">
      <w:pPr>
        <w:jc w:val="both"/>
        <w:rPr>
          <w:rFonts w:ascii="Calibri" w:hAnsi="Calibri" w:cs="Calibri"/>
          <w:b/>
          <w:i/>
          <w:sz w:val="20"/>
          <w:szCs w:val="20"/>
        </w:rPr>
      </w:pPr>
    </w:p>
    <w:p w14:paraId="4AEFE6B5" w14:textId="15D03898" w:rsidR="00275A00" w:rsidRPr="00D617E2" w:rsidRDefault="00275A00" w:rsidP="00275A00">
      <w:pPr>
        <w:jc w:val="both"/>
        <w:rPr>
          <w:rFonts w:ascii="Calibri" w:hAnsi="Calibri" w:cs="Calibri"/>
        </w:rPr>
      </w:pPr>
      <w:r w:rsidRPr="00D617E2">
        <w:rPr>
          <w:rFonts w:ascii="Calibri" w:hAnsi="Calibri" w:cs="Calibri"/>
        </w:rPr>
        <w:t xml:space="preserve">At </w:t>
      </w:r>
      <w:r w:rsidR="007B4C6B">
        <w:rPr>
          <w:rFonts w:ascii="Calibri" w:hAnsi="Calibri" w:cs="Calibri"/>
          <w:b/>
        </w:rPr>
        <w:t>Nesham Private Nursery</w:t>
      </w:r>
      <w:r w:rsidR="00E40EF6">
        <w:rPr>
          <w:rFonts w:ascii="Calibri" w:hAnsi="Calibri" w:cs="Calibri"/>
          <w:b/>
        </w:rPr>
        <w:t xml:space="preserve"> </w:t>
      </w:r>
      <w:r w:rsidRPr="00D617E2">
        <w:rPr>
          <w:rFonts w:ascii="Calibri" w:hAnsi="Calibri" w:cs="Calibri"/>
        </w:rPr>
        <w:t>we encourage all our employees to maximise their attendance at work while recognising that employees will, from time to time, be unable to come to work due to sickness, illness, injury or infections. By implementing this policy, we aim to strike a reasonable balance between the pursuit of our business needs and the genuine needs of employees to take occasional periods of time off work because of sickness. This procedure establishes a framework to support individuals and the organisation in times of sickness absence. It ensures that appropriate and consistent advice is provided and that assistance and support is offered to employees and, where necessary, action is taken.</w:t>
      </w:r>
    </w:p>
    <w:p w14:paraId="70728D23" w14:textId="77777777" w:rsidR="00275A00" w:rsidRPr="00D617E2" w:rsidRDefault="00275A00" w:rsidP="00275A00">
      <w:pPr>
        <w:jc w:val="both"/>
        <w:rPr>
          <w:rFonts w:ascii="Calibri" w:hAnsi="Calibri" w:cs="Calibri"/>
        </w:rPr>
      </w:pPr>
    </w:p>
    <w:p w14:paraId="759D5A51" w14:textId="77777777" w:rsidR="00275A00" w:rsidRPr="00D617E2" w:rsidRDefault="00275A00" w:rsidP="00275A00">
      <w:pPr>
        <w:pStyle w:val="H2"/>
        <w:jc w:val="both"/>
        <w:rPr>
          <w:rFonts w:ascii="Calibri" w:hAnsi="Calibri" w:cs="Calibri"/>
        </w:rPr>
      </w:pPr>
      <w:r w:rsidRPr="00D617E2">
        <w:rPr>
          <w:rFonts w:ascii="Calibri" w:hAnsi="Calibri" w:cs="Calibri"/>
        </w:rPr>
        <w:t>Principles</w:t>
      </w:r>
    </w:p>
    <w:p w14:paraId="309ED721" w14:textId="77777777" w:rsidR="00275A00" w:rsidRPr="00D617E2" w:rsidRDefault="00275A00" w:rsidP="00275A00">
      <w:pPr>
        <w:jc w:val="both"/>
        <w:rPr>
          <w:rFonts w:ascii="Calibri" w:hAnsi="Calibri" w:cs="Calibri"/>
        </w:rPr>
      </w:pPr>
      <w:r w:rsidRPr="00D617E2">
        <w:rPr>
          <w:rFonts w:ascii="Calibri" w:hAnsi="Calibri" w:cs="Calibri"/>
        </w:rPr>
        <w:t xml:space="preserve">We promote good health and aim to provide a healthy working environment demonstrating commitment to health, safety and the welfare of all staff in order to maximise attendance. Management is responsible for regularly monitoring and taking appropriate action in connection with sickness and other unplanned absence. </w:t>
      </w:r>
    </w:p>
    <w:p w14:paraId="58AFD0A6" w14:textId="77777777" w:rsidR="00275A00" w:rsidRPr="00D617E2" w:rsidRDefault="00275A00" w:rsidP="00275A00">
      <w:pPr>
        <w:jc w:val="both"/>
        <w:rPr>
          <w:rFonts w:ascii="Calibri" w:hAnsi="Calibri" w:cs="Calibri"/>
        </w:rPr>
      </w:pPr>
    </w:p>
    <w:p w14:paraId="6BE44AF7" w14:textId="77777777" w:rsidR="00275A00" w:rsidRPr="00D617E2" w:rsidRDefault="00275A00" w:rsidP="00275A00">
      <w:pPr>
        <w:pStyle w:val="H2"/>
        <w:jc w:val="both"/>
        <w:rPr>
          <w:rFonts w:ascii="Calibri" w:hAnsi="Calibri" w:cs="Calibri"/>
        </w:rPr>
      </w:pPr>
      <w:r w:rsidRPr="00D617E2">
        <w:rPr>
          <w:rFonts w:ascii="Calibri" w:hAnsi="Calibri" w:cs="Calibri"/>
        </w:rPr>
        <w:t>Exclusion periods for contagious illnesses</w:t>
      </w:r>
    </w:p>
    <w:p w14:paraId="301CDDB1" w14:textId="77777777" w:rsidR="00275A00" w:rsidRPr="00D617E2" w:rsidRDefault="00275A00" w:rsidP="00275A00">
      <w:pPr>
        <w:jc w:val="both"/>
        <w:rPr>
          <w:rFonts w:ascii="Calibri" w:hAnsi="Calibri" w:cs="Calibri"/>
        </w:rPr>
      </w:pPr>
      <w:r w:rsidRPr="00D617E2">
        <w:rPr>
          <w:rFonts w:ascii="Calibri" w:hAnsi="Calibri" w:cs="Calibri"/>
        </w:rPr>
        <w:t xml:space="preserve">Working with children means that you are more likely to come into contact with illnesses, which can be highly contagious. We take the health of children and staff very seriously; therefore, if you have any infectious or contagious illness you must adhere to the same exclusion periods as children. This will ensure that you are able to recover appropriately and that this infection or illness is not passed on to other staff, children or parents. The manager will advise you of any exclusion times required (see the Sickness and illness and Infection control policy examples). </w:t>
      </w:r>
    </w:p>
    <w:p w14:paraId="5E71A1CC" w14:textId="77777777" w:rsidR="00275A00" w:rsidRPr="00D617E2" w:rsidRDefault="00275A00" w:rsidP="00275A00">
      <w:pPr>
        <w:jc w:val="both"/>
        <w:rPr>
          <w:rFonts w:ascii="Calibri" w:hAnsi="Calibri" w:cs="Calibri"/>
        </w:rPr>
      </w:pPr>
    </w:p>
    <w:p w14:paraId="4858E86C" w14:textId="77777777" w:rsidR="00275A00" w:rsidRPr="00D617E2" w:rsidRDefault="00275A00" w:rsidP="00275A00">
      <w:pPr>
        <w:pStyle w:val="H2"/>
        <w:jc w:val="both"/>
        <w:rPr>
          <w:rFonts w:ascii="Calibri" w:hAnsi="Calibri" w:cs="Calibri"/>
        </w:rPr>
      </w:pPr>
      <w:r w:rsidRPr="00D617E2">
        <w:rPr>
          <w:rFonts w:ascii="Calibri" w:hAnsi="Calibri" w:cs="Calibri"/>
        </w:rPr>
        <w:t>Sickness absence reporting procedure</w:t>
      </w:r>
    </w:p>
    <w:p w14:paraId="15D964DB" w14:textId="77777777" w:rsidR="00275A00" w:rsidRPr="00D617E2" w:rsidRDefault="00275A00" w:rsidP="00275A00">
      <w:pPr>
        <w:jc w:val="both"/>
        <w:rPr>
          <w:rFonts w:ascii="Calibri" w:hAnsi="Calibri" w:cs="Calibri"/>
        </w:rPr>
      </w:pPr>
      <w:r w:rsidRPr="00D617E2">
        <w:rPr>
          <w:rFonts w:ascii="Calibri" w:hAnsi="Calibri" w:cs="Calibri"/>
        </w:rPr>
        <w:t>Reporting sickness absence should be done using the following guidelines. Failure to follow these guidelines could delay any sick pay due to you and could possibly result in disciplinary action.</w:t>
      </w:r>
    </w:p>
    <w:p w14:paraId="4FFEF56E" w14:textId="77777777" w:rsidR="00275A00" w:rsidRPr="00D617E2" w:rsidRDefault="00275A00" w:rsidP="00275A00">
      <w:pPr>
        <w:jc w:val="both"/>
        <w:rPr>
          <w:rFonts w:ascii="Calibri" w:hAnsi="Calibri" w:cs="Calibri"/>
        </w:rPr>
      </w:pPr>
    </w:p>
    <w:p w14:paraId="031A6EEE" w14:textId="77777777" w:rsidR="00275A00" w:rsidRPr="00D617E2" w:rsidRDefault="00275A00" w:rsidP="00275A00">
      <w:pPr>
        <w:numPr>
          <w:ilvl w:val="0"/>
          <w:numId w:val="72"/>
        </w:numPr>
        <w:jc w:val="both"/>
        <w:rPr>
          <w:rFonts w:ascii="Calibri" w:hAnsi="Calibri" w:cs="Calibri"/>
        </w:rPr>
      </w:pPr>
      <w:r w:rsidRPr="00D617E2">
        <w:rPr>
          <w:rFonts w:ascii="Calibri" w:hAnsi="Calibri" w:cs="Calibri"/>
        </w:rPr>
        <w:t>On your first day of absence, you must:</w:t>
      </w:r>
    </w:p>
    <w:p w14:paraId="281E5E81" w14:textId="3C93AFC9" w:rsidR="00275A00" w:rsidRPr="00D617E2" w:rsidRDefault="00275A00" w:rsidP="00275A00">
      <w:pPr>
        <w:numPr>
          <w:ilvl w:val="0"/>
          <w:numId w:val="73"/>
        </w:numPr>
        <w:jc w:val="both"/>
        <w:rPr>
          <w:rFonts w:ascii="Calibri" w:hAnsi="Calibri" w:cs="Calibri"/>
        </w:rPr>
      </w:pPr>
      <w:r w:rsidRPr="00D617E2">
        <w:rPr>
          <w:rFonts w:ascii="Calibri" w:hAnsi="Calibri" w:cs="Calibri"/>
        </w:rPr>
        <w:t xml:space="preserve">Telephone </w:t>
      </w:r>
      <w:r w:rsidR="00043D83">
        <w:rPr>
          <w:rFonts w:ascii="Calibri" w:hAnsi="Calibri" w:cs="Calibri"/>
        </w:rPr>
        <w:t>a Manager</w:t>
      </w:r>
      <w:r w:rsidR="0048320C">
        <w:rPr>
          <w:rFonts w:ascii="Calibri" w:hAnsi="Calibri" w:cs="Calibri"/>
        </w:rPr>
        <w:t xml:space="preserve"> and </w:t>
      </w:r>
      <w:r w:rsidRPr="00D617E2">
        <w:rPr>
          <w:rFonts w:ascii="Calibri" w:hAnsi="Calibri" w:cs="Calibri"/>
        </w:rPr>
        <w:t>the nursery yourself and speak to the manager (on duty)</w:t>
      </w:r>
    </w:p>
    <w:p w14:paraId="301C3DA1" w14:textId="77777777" w:rsidR="00275A00" w:rsidRPr="00D617E2" w:rsidRDefault="00275A00" w:rsidP="00275A00">
      <w:pPr>
        <w:numPr>
          <w:ilvl w:val="0"/>
          <w:numId w:val="73"/>
        </w:numPr>
        <w:jc w:val="both"/>
        <w:rPr>
          <w:rFonts w:ascii="Calibri" w:hAnsi="Calibri" w:cs="Calibri"/>
        </w:rPr>
      </w:pPr>
      <w:r w:rsidRPr="00D617E2">
        <w:rPr>
          <w:rFonts w:ascii="Calibri" w:hAnsi="Calibri" w:cs="Calibri"/>
        </w:rPr>
        <w:t>Give brief details of your illness and your expected length of absence.</w:t>
      </w:r>
    </w:p>
    <w:p w14:paraId="46750DE6" w14:textId="77777777" w:rsidR="00275A00" w:rsidRPr="00D617E2" w:rsidRDefault="00275A00" w:rsidP="00275A00">
      <w:pPr>
        <w:ind w:left="1440"/>
        <w:jc w:val="both"/>
        <w:rPr>
          <w:rFonts w:ascii="Calibri" w:hAnsi="Calibri" w:cs="Calibri"/>
        </w:rPr>
      </w:pPr>
    </w:p>
    <w:p w14:paraId="13A3042D" w14:textId="5725F6D2" w:rsidR="00275A00" w:rsidRPr="00D617E2" w:rsidRDefault="00275A00" w:rsidP="00275A00">
      <w:pPr>
        <w:jc w:val="both"/>
        <w:rPr>
          <w:rFonts w:ascii="Calibri" w:hAnsi="Calibri" w:cs="Calibri"/>
        </w:rPr>
      </w:pPr>
      <w:r w:rsidRPr="00D617E2">
        <w:rPr>
          <w:rFonts w:ascii="Calibri" w:hAnsi="Calibri" w:cs="Calibri"/>
        </w:rPr>
        <w:t xml:space="preserve">Text messages and emails are not an acceptable form of communication for this purpose. Contact someone within one hour of your normal start time. If you are due to start at 7:30 then please attempt to contact the manager at </w:t>
      </w:r>
      <w:bookmarkStart w:id="73" w:name="_Hlk127144090"/>
      <w:r w:rsidRPr="00D617E2">
        <w:rPr>
          <w:rFonts w:ascii="Calibri" w:hAnsi="Calibri" w:cs="Calibri"/>
        </w:rPr>
        <w:t xml:space="preserve">least an hour </w:t>
      </w:r>
      <w:bookmarkEnd w:id="73"/>
      <w:r w:rsidRPr="00D617E2">
        <w:rPr>
          <w:rFonts w:ascii="Calibri" w:hAnsi="Calibri" w:cs="Calibri"/>
        </w:rPr>
        <w:t>before your shift is due to start.</w:t>
      </w:r>
      <w:r w:rsidR="004D1ADC">
        <w:rPr>
          <w:rFonts w:ascii="Calibri" w:hAnsi="Calibri" w:cs="Calibri"/>
        </w:rPr>
        <w:t xml:space="preserve"> Calls throughout the night/early hours of the morning are not necessary.</w:t>
      </w:r>
      <w:r w:rsidRPr="00D617E2">
        <w:rPr>
          <w:rFonts w:ascii="Calibri" w:hAnsi="Calibri" w:cs="Calibri"/>
        </w:rPr>
        <w:t xml:space="preserve"> </w:t>
      </w:r>
    </w:p>
    <w:p w14:paraId="6FE40118" w14:textId="77777777" w:rsidR="00275A00" w:rsidRPr="00D617E2" w:rsidRDefault="00275A00" w:rsidP="00275A00">
      <w:pPr>
        <w:jc w:val="both"/>
        <w:rPr>
          <w:rFonts w:ascii="Calibri" w:hAnsi="Calibri" w:cs="Calibri"/>
        </w:rPr>
      </w:pPr>
    </w:p>
    <w:p w14:paraId="190AF241" w14:textId="77777777" w:rsidR="00275A00" w:rsidRPr="00D617E2" w:rsidRDefault="00275A00" w:rsidP="00275A00">
      <w:pPr>
        <w:jc w:val="both"/>
        <w:rPr>
          <w:rFonts w:ascii="Calibri" w:hAnsi="Calibri" w:cs="Calibri"/>
        </w:rPr>
      </w:pPr>
      <w:r w:rsidRPr="00D617E2">
        <w:rPr>
          <w:rFonts w:ascii="Calibri" w:hAnsi="Calibri" w:cs="Calibri"/>
        </w:rPr>
        <w:t>You should contact the nursery every day that you are absent in the first week of absence.</w:t>
      </w:r>
    </w:p>
    <w:p w14:paraId="53FC56E4" w14:textId="77777777" w:rsidR="00275A00" w:rsidRPr="00D617E2" w:rsidRDefault="00275A00" w:rsidP="00275A00">
      <w:pPr>
        <w:jc w:val="both"/>
        <w:rPr>
          <w:rFonts w:ascii="Calibri" w:hAnsi="Calibri" w:cs="Calibri"/>
        </w:rPr>
      </w:pPr>
    </w:p>
    <w:p w14:paraId="129E5A46" w14:textId="77777777" w:rsidR="00275A00" w:rsidRPr="00D617E2" w:rsidRDefault="00275A00" w:rsidP="00275A00">
      <w:pPr>
        <w:numPr>
          <w:ilvl w:val="0"/>
          <w:numId w:val="72"/>
        </w:numPr>
        <w:jc w:val="both"/>
        <w:rPr>
          <w:rFonts w:ascii="Calibri" w:hAnsi="Calibri" w:cs="Calibri"/>
        </w:rPr>
      </w:pPr>
      <w:r w:rsidRPr="00D617E2">
        <w:rPr>
          <w:rFonts w:ascii="Calibri" w:hAnsi="Calibri" w:cs="Calibri"/>
        </w:rPr>
        <w:lastRenderedPageBreak/>
        <w:t xml:space="preserve">On returning to work you must complete a copy of the ‘Employee’s statement of sickness self-certification form’. This should be signed by nursery management </w:t>
      </w:r>
    </w:p>
    <w:p w14:paraId="5FF9E30E" w14:textId="77777777" w:rsidR="00275A00" w:rsidRPr="00D617E2" w:rsidRDefault="00275A00" w:rsidP="00275A00">
      <w:pPr>
        <w:numPr>
          <w:ilvl w:val="0"/>
          <w:numId w:val="72"/>
        </w:numPr>
        <w:jc w:val="both"/>
        <w:rPr>
          <w:rFonts w:ascii="Calibri" w:hAnsi="Calibri" w:cs="Calibri"/>
        </w:rPr>
      </w:pPr>
      <w:r w:rsidRPr="00D617E2">
        <w:rPr>
          <w:rFonts w:ascii="Calibri" w:hAnsi="Calibri" w:cs="Calibri"/>
        </w:rPr>
        <w:t xml:space="preserve">For absences of more than seven consecutive days, including the weekend and non-working days, you must provide a ‘fit note’ completed by a qualified medical practitioner for the period of absence. </w:t>
      </w:r>
    </w:p>
    <w:p w14:paraId="10886FB3" w14:textId="77777777" w:rsidR="00275A00" w:rsidRPr="00D617E2" w:rsidRDefault="00275A00" w:rsidP="00275A00">
      <w:pPr>
        <w:jc w:val="both"/>
        <w:rPr>
          <w:rFonts w:ascii="Calibri" w:hAnsi="Calibri" w:cs="Calibri"/>
        </w:rPr>
      </w:pPr>
    </w:p>
    <w:p w14:paraId="5D31D0CF" w14:textId="77777777" w:rsidR="00275A00" w:rsidRPr="00D617E2" w:rsidRDefault="00275A00" w:rsidP="00275A00">
      <w:pPr>
        <w:jc w:val="both"/>
        <w:rPr>
          <w:rFonts w:ascii="Calibri" w:hAnsi="Calibri" w:cs="Calibri"/>
        </w:rPr>
      </w:pPr>
      <w:r w:rsidRPr="00D617E2">
        <w:rPr>
          <w:rFonts w:ascii="Calibri" w:hAnsi="Calibri" w:cs="Calibri"/>
        </w:rPr>
        <w:t xml:space="preserve">After returning to work from any sickness absence leave, a ‘return to work’ interview will be undertaken by the employee and line manager. </w:t>
      </w:r>
    </w:p>
    <w:p w14:paraId="5B248A89" w14:textId="77777777" w:rsidR="00275A00" w:rsidRPr="00D617E2" w:rsidRDefault="00275A00" w:rsidP="00275A00">
      <w:pPr>
        <w:jc w:val="both"/>
        <w:rPr>
          <w:rFonts w:ascii="Calibri" w:hAnsi="Calibri" w:cs="Calibri"/>
        </w:rPr>
      </w:pPr>
    </w:p>
    <w:p w14:paraId="23E394D8" w14:textId="77777777" w:rsidR="00275A00" w:rsidRPr="00D617E2" w:rsidRDefault="00275A00" w:rsidP="00275A00">
      <w:pPr>
        <w:jc w:val="both"/>
        <w:rPr>
          <w:rFonts w:ascii="Calibri" w:hAnsi="Calibri" w:cs="Calibri"/>
        </w:rPr>
      </w:pPr>
      <w:r w:rsidRPr="00D617E2">
        <w:rPr>
          <w:rFonts w:ascii="Calibri" w:hAnsi="Calibri" w:cs="Calibri"/>
        </w:rPr>
        <w:t>During the return to work interview the following will be discussed:</w:t>
      </w:r>
    </w:p>
    <w:p w14:paraId="6CD1EB99" w14:textId="77777777" w:rsidR="00275A00" w:rsidRPr="00D617E2" w:rsidRDefault="00275A00" w:rsidP="00275A00">
      <w:pPr>
        <w:numPr>
          <w:ilvl w:val="0"/>
          <w:numId w:val="74"/>
        </w:numPr>
        <w:jc w:val="both"/>
        <w:rPr>
          <w:rFonts w:ascii="Calibri" w:hAnsi="Calibri" w:cs="Calibri"/>
        </w:rPr>
      </w:pPr>
      <w:r w:rsidRPr="00D617E2">
        <w:rPr>
          <w:rFonts w:ascii="Calibri" w:hAnsi="Calibri" w:cs="Calibri"/>
        </w:rPr>
        <w:t>The reason for absence</w:t>
      </w:r>
    </w:p>
    <w:p w14:paraId="4C483136" w14:textId="77777777" w:rsidR="00275A00" w:rsidRPr="00D617E2" w:rsidRDefault="00275A00" w:rsidP="00275A00">
      <w:pPr>
        <w:numPr>
          <w:ilvl w:val="0"/>
          <w:numId w:val="74"/>
        </w:numPr>
        <w:jc w:val="both"/>
        <w:rPr>
          <w:rFonts w:ascii="Calibri" w:hAnsi="Calibri" w:cs="Calibri"/>
        </w:rPr>
      </w:pPr>
      <w:r w:rsidRPr="00D617E2">
        <w:rPr>
          <w:rFonts w:ascii="Calibri" w:hAnsi="Calibri" w:cs="Calibri"/>
        </w:rPr>
        <w:t>Whether any support is required and/or adjustments to the role (on a temporary or more permanent basis) and what they are. These might include regular catch-up meetings, adjusted work patterns, changes of duties</w:t>
      </w:r>
    </w:p>
    <w:p w14:paraId="0894BC5D" w14:textId="77777777" w:rsidR="00275A00" w:rsidRPr="00D617E2" w:rsidRDefault="00275A00" w:rsidP="00275A00">
      <w:pPr>
        <w:numPr>
          <w:ilvl w:val="0"/>
          <w:numId w:val="74"/>
        </w:numPr>
        <w:jc w:val="both"/>
        <w:rPr>
          <w:rFonts w:ascii="Calibri" w:hAnsi="Calibri" w:cs="Calibri"/>
        </w:rPr>
      </w:pPr>
      <w:r w:rsidRPr="00D617E2">
        <w:rPr>
          <w:rFonts w:ascii="Calibri" w:hAnsi="Calibri" w:cs="Calibri"/>
        </w:rPr>
        <w:t>Future requirements and expectations, e.g. improved attendance.</w:t>
      </w:r>
    </w:p>
    <w:p w14:paraId="4D0AE3CC" w14:textId="77777777" w:rsidR="00275A00" w:rsidRPr="00D617E2" w:rsidRDefault="00275A00" w:rsidP="00275A00">
      <w:pPr>
        <w:jc w:val="both"/>
        <w:rPr>
          <w:rFonts w:ascii="Calibri" w:hAnsi="Calibri" w:cs="Calibri"/>
        </w:rPr>
      </w:pPr>
    </w:p>
    <w:p w14:paraId="35D1E2CD" w14:textId="77777777" w:rsidR="00275A00" w:rsidRPr="00D617E2" w:rsidRDefault="00275A00" w:rsidP="00275A00">
      <w:pPr>
        <w:jc w:val="both"/>
        <w:rPr>
          <w:rFonts w:ascii="Calibri" w:hAnsi="Calibri" w:cs="Calibri"/>
        </w:rPr>
      </w:pPr>
      <w:r w:rsidRPr="00D617E2">
        <w:rPr>
          <w:rFonts w:ascii="Calibri" w:hAnsi="Calibri" w:cs="Calibri"/>
        </w:rPr>
        <w:t xml:space="preserve">The return-to-work interview discussion is recorded using a set template (see below) and signed by both the manager and employee. A copy is attached to the employee’s file. </w:t>
      </w:r>
    </w:p>
    <w:p w14:paraId="4FF69635" w14:textId="77777777" w:rsidR="00275A00" w:rsidRPr="00D617E2" w:rsidRDefault="00275A00" w:rsidP="00275A00">
      <w:pPr>
        <w:jc w:val="both"/>
        <w:rPr>
          <w:rFonts w:ascii="Calibri" w:hAnsi="Calibri" w:cs="Calibri"/>
        </w:rPr>
      </w:pPr>
    </w:p>
    <w:p w14:paraId="41ED50E3" w14:textId="77777777" w:rsidR="00275A00" w:rsidRPr="00D617E2" w:rsidRDefault="00275A00" w:rsidP="00275A00">
      <w:pPr>
        <w:jc w:val="both"/>
        <w:rPr>
          <w:rFonts w:ascii="Calibri" w:hAnsi="Calibri" w:cs="Calibri"/>
        </w:rPr>
      </w:pPr>
      <w:r w:rsidRPr="00D617E2">
        <w:rPr>
          <w:rFonts w:ascii="Calibri" w:hAnsi="Calibri" w:cs="Calibri"/>
        </w:rPr>
        <w:t>Where an employee’s attendance record gives cause for concern because of the duration or frequency of absence, this is brought to the attention of the employee through a discussion with the manager.</w:t>
      </w:r>
    </w:p>
    <w:p w14:paraId="4844E1F1" w14:textId="77777777" w:rsidR="00275A00" w:rsidRPr="00D617E2" w:rsidRDefault="00275A00" w:rsidP="00275A00">
      <w:pPr>
        <w:jc w:val="both"/>
        <w:rPr>
          <w:rFonts w:ascii="Calibri" w:hAnsi="Calibri" w:cs="Calibri"/>
        </w:rPr>
      </w:pPr>
    </w:p>
    <w:p w14:paraId="159CAD59" w14:textId="77777777" w:rsidR="00275A00" w:rsidRPr="00D617E2" w:rsidRDefault="00275A00" w:rsidP="00275A00">
      <w:pPr>
        <w:jc w:val="both"/>
        <w:rPr>
          <w:rFonts w:ascii="Calibri" w:hAnsi="Calibri" w:cs="Calibri"/>
        </w:rPr>
      </w:pPr>
      <w:r w:rsidRPr="00D617E2">
        <w:rPr>
          <w:rFonts w:ascii="Calibri" w:hAnsi="Calibri" w:cs="Calibri"/>
        </w:rPr>
        <w:t xml:space="preserve">Throughout any stage of discussions on sickness absence, employees may be accompanied by a work colleague. </w:t>
      </w:r>
    </w:p>
    <w:p w14:paraId="36B2FE28" w14:textId="77777777" w:rsidR="00275A00" w:rsidRPr="00D617E2" w:rsidRDefault="00275A00" w:rsidP="00275A00">
      <w:pPr>
        <w:jc w:val="both"/>
        <w:rPr>
          <w:rFonts w:ascii="Calibri" w:hAnsi="Calibri" w:cs="Calibri"/>
        </w:rPr>
      </w:pPr>
    </w:p>
    <w:p w14:paraId="0BCD21AC" w14:textId="77777777" w:rsidR="00275A00" w:rsidRPr="00D617E2" w:rsidRDefault="00275A00" w:rsidP="00275A00">
      <w:pPr>
        <w:jc w:val="both"/>
        <w:rPr>
          <w:rFonts w:ascii="Calibri" w:hAnsi="Calibri" w:cs="Calibri"/>
        </w:rPr>
      </w:pPr>
      <w:r w:rsidRPr="00D617E2">
        <w:rPr>
          <w:rFonts w:ascii="Calibri" w:hAnsi="Calibri" w:cs="Calibri"/>
        </w:rPr>
        <w:t>The abuse of sick leave and pay regulations may be classified as misconduct and will be dealt with through the Disciplinary procedure.</w:t>
      </w:r>
    </w:p>
    <w:p w14:paraId="57916E7E" w14:textId="77777777" w:rsidR="00275A00" w:rsidRPr="00D617E2" w:rsidRDefault="00275A00" w:rsidP="00275A00">
      <w:pPr>
        <w:jc w:val="both"/>
        <w:rPr>
          <w:rFonts w:ascii="Calibri" w:hAnsi="Calibri" w:cs="Calibri"/>
        </w:rPr>
      </w:pPr>
    </w:p>
    <w:p w14:paraId="0148BBA8" w14:textId="77777777" w:rsidR="00275A00" w:rsidRPr="00D617E2" w:rsidRDefault="00275A00" w:rsidP="00275A00">
      <w:pPr>
        <w:pStyle w:val="H2"/>
        <w:jc w:val="both"/>
        <w:rPr>
          <w:rFonts w:ascii="Calibri" w:hAnsi="Calibri" w:cs="Calibri"/>
        </w:rPr>
      </w:pPr>
      <w:r w:rsidRPr="00D617E2">
        <w:rPr>
          <w:rFonts w:ascii="Calibri" w:hAnsi="Calibri" w:cs="Calibri"/>
        </w:rPr>
        <w:t>Frequent and/or persistent short-term sickness absence</w:t>
      </w:r>
    </w:p>
    <w:p w14:paraId="5E53D460" w14:textId="77777777" w:rsidR="00275A00" w:rsidRPr="00D617E2" w:rsidRDefault="00275A00" w:rsidP="00275A00">
      <w:pPr>
        <w:jc w:val="both"/>
        <w:rPr>
          <w:rFonts w:ascii="Calibri" w:hAnsi="Calibri" w:cs="Calibri"/>
        </w:rPr>
      </w:pPr>
      <w:r w:rsidRPr="00D617E2">
        <w:rPr>
          <w:rFonts w:ascii="Calibri" w:hAnsi="Calibri" w:cs="Calibri"/>
        </w:rPr>
        <w:t>Short-term absence may be short periods of one or two days occurring frequently.</w:t>
      </w:r>
    </w:p>
    <w:p w14:paraId="5107577E" w14:textId="77777777" w:rsidR="00275A00" w:rsidRPr="00D617E2" w:rsidRDefault="00275A00" w:rsidP="00275A00">
      <w:pPr>
        <w:jc w:val="both"/>
        <w:rPr>
          <w:rFonts w:ascii="Calibri" w:hAnsi="Calibri" w:cs="Calibri"/>
        </w:rPr>
      </w:pPr>
    </w:p>
    <w:p w14:paraId="21B4624E" w14:textId="77777777" w:rsidR="00275A00" w:rsidRPr="00D617E2" w:rsidRDefault="00275A00" w:rsidP="00275A00">
      <w:pPr>
        <w:jc w:val="both"/>
        <w:rPr>
          <w:rFonts w:ascii="Calibri" w:hAnsi="Calibri" w:cs="Calibri"/>
        </w:rPr>
      </w:pPr>
      <w:r w:rsidRPr="00D617E2">
        <w:rPr>
          <w:rFonts w:ascii="Calibri" w:hAnsi="Calibri" w:cs="Calibri"/>
        </w:rPr>
        <w:t>Absence of this nature can be identified by one of the following indicators and should be classed as a trigger:</w:t>
      </w:r>
    </w:p>
    <w:p w14:paraId="202C0289" w14:textId="77777777" w:rsidR="00275A00" w:rsidRPr="00D617E2" w:rsidRDefault="00275A00" w:rsidP="00275A00">
      <w:pPr>
        <w:numPr>
          <w:ilvl w:val="0"/>
          <w:numId w:val="75"/>
        </w:numPr>
        <w:jc w:val="both"/>
        <w:rPr>
          <w:rFonts w:ascii="Calibri" w:hAnsi="Calibri" w:cs="Calibri"/>
        </w:rPr>
      </w:pPr>
      <w:r w:rsidRPr="00D617E2">
        <w:rPr>
          <w:rFonts w:ascii="Calibri" w:hAnsi="Calibri" w:cs="Calibri"/>
        </w:rPr>
        <w:t>Four self-certified spells of absence in one calendar year</w:t>
      </w:r>
    </w:p>
    <w:p w14:paraId="5369FE16" w14:textId="77777777" w:rsidR="00275A00" w:rsidRPr="00D617E2" w:rsidRDefault="00275A00" w:rsidP="00275A00">
      <w:pPr>
        <w:numPr>
          <w:ilvl w:val="0"/>
          <w:numId w:val="75"/>
        </w:numPr>
        <w:jc w:val="both"/>
        <w:rPr>
          <w:rFonts w:ascii="Calibri" w:hAnsi="Calibri" w:cs="Calibri"/>
        </w:rPr>
      </w:pPr>
      <w:r w:rsidRPr="00D617E2">
        <w:rPr>
          <w:rFonts w:ascii="Calibri" w:hAnsi="Calibri" w:cs="Calibri"/>
        </w:rPr>
        <w:t>A total of 10 working days or more of self-certified absence in one calendar year</w:t>
      </w:r>
    </w:p>
    <w:p w14:paraId="2445744D" w14:textId="77777777" w:rsidR="00275A00" w:rsidRPr="00D617E2" w:rsidRDefault="00275A00" w:rsidP="00275A00">
      <w:pPr>
        <w:numPr>
          <w:ilvl w:val="0"/>
          <w:numId w:val="75"/>
        </w:numPr>
        <w:jc w:val="both"/>
        <w:rPr>
          <w:rFonts w:ascii="Calibri" w:hAnsi="Calibri" w:cs="Calibri"/>
        </w:rPr>
      </w:pPr>
      <w:r w:rsidRPr="00D617E2">
        <w:rPr>
          <w:rFonts w:ascii="Calibri" w:hAnsi="Calibri" w:cs="Calibri"/>
        </w:rPr>
        <w:t>Patterns of absence over a period, e.g. an individual regularly taking Mondays or Fridays off</w:t>
      </w:r>
    </w:p>
    <w:p w14:paraId="178B6D71" w14:textId="77777777" w:rsidR="00275A00" w:rsidRPr="00D617E2" w:rsidRDefault="00275A00" w:rsidP="00275A00">
      <w:pPr>
        <w:numPr>
          <w:ilvl w:val="0"/>
          <w:numId w:val="75"/>
        </w:numPr>
        <w:jc w:val="both"/>
        <w:rPr>
          <w:rFonts w:ascii="Calibri" w:hAnsi="Calibri" w:cs="Calibri"/>
        </w:rPr>
      </w:pPr>
      <w:r w:rsidRPr="00D617E2">
        <w:rPr>
          <w:rFonts w:ascii="Calibri" w:hAnsi="Calibri" w:cs="Calibri"/>
        </w:rPr>
        <w:t>Where an employee’s attendance record is significantly worse than those of comparable employees, or absence problems have gone on for a considerable length of time.</w:t>
      </w:r>
    </w:p>
    <w:p w14:paraId="5AF235C1" w14:textId="77777777" w:rsidR="00275A00" w:rsidRPr="00D617E2" w:rsidRDefault="00275A00" w:rsidP="00275A00">
      <w:pPr>
        <w:ind w:left="720"/>
        <w:jc w:val="both"/>
        <w:rPr>
          <w:rFonts w:ascii="Calibri" w:hAnsi="Calibri" w:cs="Calibri"/>
        </w:rPr>
      </w:pPr>
    </w:p>
    <w:p w14:paraId="190525AD" w14:textId="77777777" w:rsidR="00275A00" w:rsidRPr="00D617E2" w:rsidRDefault="00275A00" w:rsidP="00275A00">
      <w:pPr>
        <w:pStyle w:val="H2"/>
        <w:jc w:val="both"/>
        <w:rPr>
          <w:rFonts w:ascii="Calibri" w:hAnsi="Calibri" w:cs="Calibri"/>
        </w:rPr>
      </w:pPr>
      <w:r w:rsidRPr="00D617E2">
        <w:rPr>
          <w:rFonts w:ascii="Calibri" w:hAnsi="Calibri" w:cs="Calibri"/>
        </w:rPr>
        <w:t>Long-term sickness absence</w:t>
      </w:r>
    </w:p>
    <w:p w14:paraId="75831B49" w14:textId="77777777" w:rsidR="00275A00" w:rsidRPr="00D617E2" w:rsidRDefault="00275A00" w:rsidP="00275A00">
      <w:pPr>
        <w:jc w:val="both"/>
        <w:rPr>
          <w:rFonts w:ascii="Calibri" w:hAnsi="Calibri" w:cs="Calibri"/>
        </w:rPr>
      </w:pPr>
      <w:r w:rsidRPr="00D617E2">
        <w:rPr>
          <w:rFonts w:ascii="Calibri" w:hAnsi="Calibri" w:cs="Calibri"/>
        </w:rPr>
        <w:t>For the purposes of the policy, long-term sickness absence is defined by the nursery as absences lasting over one month.</w:t>
      </w:r>
    </w:p>
    <w:p w14:paraId="41BABDA0" w14:textId="77777777" w:rsidR="00275A00" w:rsidRPr="00D617E2" w:rsidRDefault="00275A00" w:rsidP="00275A00">
      <w:pPr>
        <w:jc w:val="both"/>
        <w:rPr>
          <w:rFonts w:ascii="Calibri" w:hAnsi="Calibri" w:cs="Calibri"/>
        </w:rPr>
      </w:pPr>
      <w:r w:rsidRPr="00D617E2">
        <w:rPr>
          <w:rFonts w:ascii="Calibri" w:hAnsi="Calibri" w:cs="Calibri"/>
        </w:rPr>
        <w:lastRenderedPageBreak/>
        <w:t>Where absences have lasted over 10 working days or more, the manager will contact the member of staff concerned to obtain an initial assessment of the sickness or injury.</w:t>
      </w:r>
    </w:p>
    <w:p w14:paraId="34097193" w14:textId="77777777" w:rsidR="00275A00" w:rsidRPr="00D617E2" w:rsidRDefault="00275A00" w:rsidP="00275A00">
      <w:pPr>
        <w:jc w:val="both"/>
        <w:rPr>
          <w:rFonts w:ascii="Calibri" w:hAnsi="Calibri" w:cs="Calibri"/>
        </w:rPr>
      </w:pPr>
      <w:r w:rsidRPr="00D617E2">
        <w:rPr>
          <w:rFonts w:ascii="Calibri" w:hAnsi="Calibri" w:cs="Calibri"/>
        </w:rPr>
        <w:t>At this point, and where felt appropriate after further assessment of the sickness or injury, the manager will arrange a face-to-face meeting or telephone conference between themselves and the member of staff. The meeting will include:</w:t>
      </w:r>
    </w:p>
    <w:p w14:paraId="6956F50F"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Confirming the reasons and nature of the absence and its likely duration</w:t>
      </w:r>
    </w:p>
    <w:p w14:paraId="4804266D"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Ensuring that the member of staff is aware of the nursery’s concern regarding their health and necessary absence from work</w:t>
      </w:r>
    </w:p>
    <w:p w14:paraId="6243059A"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Consideration of alternative duties or a shorter working week if this would enable a quicker return to work, subject to medical advice</w:t>
      </w:r>
    </w:p>
    <w:p w14:paraId="403AD543"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Consideration to any personal issues being encountered and discuss possible ways of helping the individual resolve these</w:t>
      </w:r>
    </w:p>
    <w:p w14:paraId="2C144FE5"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Advising the member of staff that in their best interests they may be asked to see a registered medical practitioner or occupational health provider appointed by the nursery to enable a medical report to be prepared</w:t>
      </w:r>
    </w:p>
    <w:p w14:paraId="2249D4E4" w14:textId="77777777" w:rsidR="00275A00" w:rsidRPr="00D617E2" w:rsidRDefault="00275A00" w:rsidP="00275A00">
      <w:pPr>
        <w:numPr>
          <w:ilvl w:val="0"/>
          <w:numId w:val="76"/>
        </w:numPr>
        <w:jc w:val="both"/>
        <w:rPr>
          <w:rFonts w:ascii="Calibri" w:hAnsi="Calibri" w:cs="Calibri"/>
        </w:rPr>
      </w:pPr>
      <w:r w:rsidRPr="00D617E2">
        <w:rPr>
          <w:rFonts w:ascii="Calibri" w:hAnsi="Calibri" w:cs="Calibri"/>
        </w:rPr>
        <w:t>Alternatively, and if appropriate, gain agreement from the member of staff to contact their doctor or specialist in order to establish the likely length of absence and the long-term effect on capability in relation to job performance and attendance at work.</w:t>
      </w:r>
    </w:p>
    <w:p w14:paraId="0578FA5C" w14:textId="77777777" w:rsidR="00275A00" w:rsidRPr="00D617E2" w:rsidRDefault="00275A00" w:rsidP="00275A00">
      <w:pPr>
        <w:jc w:val="both"/>
        <w:rPr>
          <w:rFonts w:ascii="Calibri" w:hAnsi="Calibri" w:cs="Calibri"/>
        </w:rPr>
      </w:pPr>
    </w:p>
    <w:p w14:paraId="0D29527F" w14:textId="77777777" w:rsidR="00275A00" w:rsidRPr="00D617E2" w:rsidRDefault="00275A00" w:rsidP="00275A00">
      <w:pPr>
        <w:jc w:val="both"/>
        <w:rPr>
          <w:rFonts w:ascii="Calibri" w:hAnsi="Calibri" w:cs="Calibri"/>
        </w:rPr>
      </w:pPr>
      <w:r w:rsidRPr="00D617E2">
        <w:rPr>
          <w:rFonts w:ascii="Calibri" w:hAnsi="Calibri" w:cs="Calibri"/>
        </w:rPr>
        <w:t xml:space="preserve">If all other options have been investigated and exhausted and the absence continues or, following return to work, the attendance record does not improve, a subsequent meeting would be arranged. At this point, and with legal advice, the manager may forewarn the member of staff on long term sickness absence that unless there are reasonable grounds to believe there will be an improvement in the foreseeable future, their ill health may put their employment at risk with the possibility of termination by reason of capability or suitability to work with children, taking into account any medical information available. </w:t>
      </w:r>
    </w:p>
    <w:p w14:paraId="054E9906" w14:textId="77777777" w:rsidR="00275A00" w:rsidRPr="00D617E2" w:rsidRDefault="00275A00" w:rsidP="00275A00">
      <w:pPr>
        <w:jc w:val="both"/>
        <w:rPr>
          <w:rFonts w:ascii="Calibri" w:hAnsi="Calibri" w:cs="Calibri"/>
        </w:rPr>
      </w:pPr>
    </w:p>
    <w:p w14:paraId="33512836" w14:textId="77777777" w:rsidR="00275A00" w:rsidRPr="00D617E2" w:rsidRDefault="00275A00" w:rsidP="00275A00">
      <w:pPr>
        <w:jc w:val="both"/>
        <w:rPr>
          <w:rFonts w:ascii="Calibri" w:hAnsi="Calibri" w:cs="Calibri"/>
        </w:rPr>
      </w:pPr>
      <w:r w:rsidRPr="00D617E2">
        <w:rPr>
          <w:rFonts w:ascii="Calibri" w:hAnsi="Calibri" w:cs="Calibri"/>
        </w:rPr>
        <w:t>The position will be reviewed periodically and ultimately it may become necessary from a business perspective to consider termination of employment. In these circumstances, the nursery will:</w:t>
      </w:r>
    </w:p>
    <w:p w14:paraId="4B807FD3"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Review the employee's absence record to assess whether or not it is sufficient to justify dismissal</w:t>
      </w:r>
    </w:p>
    <w:p w14:paraId="1BB4A430"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Consult the employee</w:t>
      </w:r>
    </w:p>
    <w:p w14:paraId="7C0B7371"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Obtain up-to-date medical advice through the employee’s GP and/or occupational health</w:t>
      </w:r>
    </w:p>
    <w:p w14:paraId="5E58A41E"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 xml:space="preserve">Seek legal advice, where applicable  </w:t>
      </w:r>
    </w:p>
    <w:p w14:paraId="099D0CA9"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Advise the employee in writing as soon as it is established that termination of employment has become a possibility</w:t>
      </w:r>
    </w:p>
    <w:p w14:paraId="68FB693D"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Meet with the employee to discuss the options and consider the employee's views on continuing employment</w:t>
      </w:r>
    </w:p>
    <w:p w14:paraId="10012BB2"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Review if there are any other jobs, alternative duties or other reasonable adjustments that the employee could do prior to taking any decision on whether or not to dismiss</w:t>
      </w:r>
    </w:p>
    <w:p w14:paraId="17F5F9AC"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Allow a right of appeal against any decision to dismiss the employee on grounds of long-term ill health</w:t>
      </w:r>
    </w:p>
    <w:p w14:paraId="52780331"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Arrange a further meeting with the employee to determine any appeal</w:t>
      </w:r>
    </w:p>
    <w:p w14:paraId="611F421F"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lastRenderedPageBreak/>
        <w:t>Following this meeting, inform the employee of its final decision</w:t>
      </w:r>
    </w:p>
    <w:p w14:paraId="07387881" w14:textId="77777777" w:rsidR="00275A00" w:rsidRPr="00D617E2" w:rsidRDefault="00275A00" w:rsidP="00275A00">
      <w:pPr>
        <w:numPr>
          <w:ilvl w:val="0"/>
          <w:numId w:val="77"/>
        </w:numPr>
        <w:jc w:val="both"/>
        <w:rPr>
          <w:rFonts w:ascii="Calibri" w:hAnsi="Calibri" w:cs="Calibri"/>
        </w:rPr>
      </w:pPr>
      <w:r w:rsidRPr="00D617E2">
        <w:rPr>
          <w:rFonts w:ascii="Calibri" w:hAnsi="Calibri" w:cs="Calibri"/>
        </w:rPr>
        <w:t>Act reasonably towards the employee at all times.</w:t>
      </w:r>
    </w:p>
    <w:p w14:paraId="1C73AD27" w14:textId="77777777" w:rsidR="00275A00" w:rsidRPr="00D617E2" w:rsidRDefault="00275A00" w:rsidP="00275A00">
      <w:pPr>
        <w:jc w:val="both"/>
        <w:rPr>
          <w:rFonts w:ascii="Calibri" w:hAnsi="Calibri" w:cs="Calibri"/>
        </w:rPr>
      </w:pPr>
    </w:p>
    <w:p w14:paraId="1CC6852A" w14:textId="07BC0E07" w:rsidR="00275A00" w:rsidRPr="00D617E2" w:rsidRDefault="00275A00" w:rsidP="00275A00">
      <w:pPr>
        <w:jc w:val="both"/>
        <w:rPr>
          <w:rFonts w:ascii="Calibri" w:hAnsi="Calibri" w:cs="Calibri"/>
        </w:rPr>
      </w:pPr>
      <w:r w:rsidRPr="00D617E2">
        <w:rPr>
          <w:rFonts w:ascii="Calibri" w:hAnsi="Calibri" w:cs="Calibri"/>
        </w:rPr>
        <w:t xml:space="preserve">Any decision to terminate employment will be taken by the </w:t>
      </w:r>
      <w:r w:rsidR="0006703B">
        <w:rPr>
          <w:rFonts w:ascii="Calibri" w:hAnsi="Calibri" w:cs="Calibri"/>
        </w:rPr>
        <w:t>Lisa Hudson</w:t>
      </w:r>
      <w:r w:rsidRPr="00D617E2">
        <w:rPr>
          <w:rFonts w:ascii="Calibri" w:hAnsi="Calibri" w:cs="Calibri"/>
        </w:rPr>
        <w:t>, making sure the Capability procedure has been exhausted.</w:t>
      </w:r>
    </w:p>
    <w:p w14:paraId="06EF677D" w14:textId="77777777" w:rsidR="00275A00" w:rsidRPr="00D617E2" w:rsidRDefault="00275A00" w:rsidP="00275A00">
      <w:pPr>
        <w:jc w:val="both"/>
        <w:rPr>
          <w:rFonts w:ascii="Calibri" w:hAnsi="Calibri" w:cs="Calibri"/>
        </w:rPr>
      </w:pPr>
    </w:p>
    <w:p w14:paraId="2961E7F9" w14:textId="77777777" w:rsidR="00275A00" w:rsidRPr="00D617E2" w:rsidRDefault="00275A00" w:rsidP="00275A00">
      <w:pPr>
        <w:pStyle w:val="H2"/>
        <w:jc w:val="both"/>
        <w:rPr>
          <w:rFonts w:ascii="Calibri" w:hAnsi="Calibri" w:cs="Calibri"/>
        </w:rPr>
      </w:pPr>
      <w:r w:rsidRPr="00D617E2">
        <w:rPr>
          <w:rFonts w:ascii="Calibri" w:hAnsi="Calibri" w:cs="Calibri"/>
        </w:rPr>
        <w:t>Occupational health</w:t>
      </w:r>
    </w:p>
    <w:p w14:paraId="2C0D12D3" w14:textId="77777777" w:rsidR="00275A00" w:rsidRPr="00D617E2" w:rsidRDefault="00275A00" w:rsidP="00275A00">
      <w:pPr>
        <w:jc w:val="both"/>
        <w:rPr>
          <w:rFonts w:ascii="Calibri" w:hAnsi="Calibri" w:cs="Calibri"/>
        </w:rPr>
      </w:pPr>
      <w:r w:rsidRPr="00D617E2">
        <w:rPr>
          <w:rFonts w:ascii="Calibri" w:hAnsi="Calibri" w:cs="Calibri"/>
        </w:rPr>
        <w:t>The nursery reserves the right to request employees to attend an appointment with an Occupational Health Advisor, or consent to a report from a medical professional (e.g. consultant, GP) during their employment, if it is reasonably deemed necessary due to sickness absence, changes in health or the role, or where it is necessary to seek an expert medical opinion as to whether or not the employee can fulfil their job role or whether any reasonable adjustments should be made to the employee’s role.</w:t>
      </w:r>
    </w:p>
    <w:p w14:paraId="0C97FA8D" w14:textId="77777777" w:rsidR="00275A00" w:rsidRPr="00D617E2" w:rsidRDefault="00275A00" w:rsidP="00275A00">
      <w:pPr>
        <w:jc w:val="both"/>
        <w:rPr>
          <w:rFonts w:ascii="Calibri" w:hAnsi="Calibri" w:cs="Calibri"/>
        </w:rPr>
      </w:pPr>
    </w:p>
    <w:p w14:paraId="3D73BB28" w14:textId="77777777" w:rsidR="00275A00" w:rsidRPr="00D617E2" w:rsidRDefault="00275A00" w:rsidP="00275A00">
      <w:pPr>
        <w:jc w:val="both"/>
        <w:rPr>
          <w:rFonts w:ascii="Calibri" w:hAnsi="Calibri" w:cs="Calibri"/>
        </w:rPr>
      </w:pPr>
      <w:r w:rsidRPr="00D617E2">
        <w:rPr>
          <w:rFonts w:ascii="Calibri" w:hAnsi="Calibri" w:cs="Calibri"/>
        </w:rPr>
        <w:t xml:space="preserve">The nursery will seek to engage the services of an independent Occupational Health Advisor in situations where expert medical opinion is required and work with them to identify the best course of action in circumstances of sickness absence. </w:t>
      </w:r>
    </w:p>
    <w:p w14:paraId="1BDFAF65" w14:textId="77777777" w:rsidR="00275A00" w:rsidRPr="00D617E2" w:rsidRDefault="00275A00" w:rsidP="00275A00">
      <w:pPr>
        <w:jc w:val="both"/>
        <w:rPr>
          <w:rFonts w:ascii="Calibri" w:hAnsi="Calibri" w:cs="Calibri"/>
        </w:rPr>
      </w:pPr>
    </w:p>
    <w:p w14:paraId="6F588291" w14:textId="77777777" w:rsidR="00275A00" w:rsidRPr="00D617E2" w:rsidRDefault="00275A00" w:rsidP="00275A00">
      <w:pPr>
        <w:pStyle w:val="H2"/>
        <w:jc w:val="both"/>
        <w:rPr>
          <w:rFonts w:ascii="Calibri" w:hAnsi="Calibri" w:cs="Calibri"/>
        </w:rPr>
      </w:pPr>
      <w:r w:rsidRPr="00D617E2">
        <w:rPr>
          <w:rFonts w:ascii="Calibri" w:hAnsi="Calibri" w:cs="Calibri"/>
        </w:rPr>
        <w:t>Access to medical records</w:t>
      </w:r>
    </w:p>
    <w:p w14:paraId="3195DC74" w14:textId="77777777" w:rsidR="00275A00" w:rsidRPr="00D617E2" w:rsidRDefault="00275A00" w:rsidP="00275A00">
      <w:pPr>
        <w:jc w:val="both"/>
        <w:rPr>
          <w:rFonts w:ascii="Calibri" w:hAnsi="Calibri" w:cs="Calibri"/>
        </w:rPr>
      </w:pPr>
      <w:r w:rsidRPr="00D617E2">
        <w:rPr>
          <w:rFonts w:ascii="Calibri" w:hAnsi="Calibri" w:cs="Calibri"/>
        </w:rPr>
        <w:t>The Access to Medical Records Act 1988 gives individuals the right of access to medical records relating to themselves which have been prepared by a medical practitioner for employment purposes. The Act provides that:</w:t>
      </w:r>
    </w:p>
    <w:p w14:paraId="5D3717A5"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Employers must gain the consent of employees before requesting reports from medical practitioners</w:t>
      </w:r>
    </w:p>
    <w:p w14:paraId="2592F60D"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Employers must inform employees of their rights in respect of medical reports</w:t>
      </w:r>
    </w:p>
    <w:p w14:paraId="11F613C9"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The employee has the right of access to the report before the employer sees it, provided appropriate notification is given</w:t>
      </w:r>
    </w:p>
    <w:p w14:paraId="2861CF4D"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The employer is responsible for notifying the medical practitioner that the employee wishes to have access</w:t>
      </w:r>
    </w:p>
    <w:p w14:paraId="4B5A892D"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The employee may ask for a report to be amended or may attach a statement to the report</w:t>
      </w:r>
    </w:p>
    <w:p w14:paraId="6B4D52C5" w14:textId="77777777" w:rsidR="00275A00" w:rsidRPr="00D617E2" w:rsidRDefault="00275A00" w:rsidP="00275A00">
      <w:pPr>
        <w:numPr>
          <w:ilvl w:val="0"/>
          <w:numId w:val="78"/>
        </w:numPr>
        <w:jc w:val="both"/>
        <w:rPr>
          <w:rFonts w:ascii="Calibri" w:hAnsi="Calibri" w:cs="Calibri"/>
        </w:rPr>
      </w:pPr>
      <w:r w:rsidRPr="00D617E2">
        <w:rPr>
          <w:rFonts w:ascii="Calibri" w:hAnsi="Calibri" w:cs="Calibri"/>
        </w:rPr>
        <w:t>Having seen the report, the employee may wish to withhold consent to it being supplied.</w:t>
      </w:r>
    </w:p>
    <w:p w14:paraId="106D3E17" w14:textId="77777777" w:rsidR="00275A00" w:rsidRPr="00D617E2" w:rsidRDefault="00275A00" w:rsidP="00275A00">
      <w:pPr>
        <w:jc w:val="both"/>
        <w:rPr>
          <w:rFonts w:ascii="Calibri" w:hAnsi="Calibri" w:cs="Calibri"/>
        </w:rPr>
      </w:pPr>
    </w:p>
    <w:p w14:paraId="49F3A8D5" w14:textId="77777777" w:rsidR="00275A00" w:rsidRPr="00D617E2" w:rsidRDefault="00275A00" w:rsidP="00275A00">
      <w:pPr>
        <w:jc w:val="both"/>
        <w:rPr>
          <w:rFonts w:ascii="Calibri" w:hAnsi="Calibri" w:cs="Calibri"/>
        </w:rPr>
      </w:pPr>
      <w:r w:rsidRPr="00D617E2">
        <w:rPr>
          <w:rFonts w:ascii="Calibri" w:hAnsi="Calibri" w:cs="Calibri"/>
        </w:rPr>
        <w:t>Where the nursery requests further medical information about the health of staff from an individual’s general practitioner or specialist, or its own occupational health provider, the provisions of the Act will be followed.</w:t>
      </w:r>
    </w:p>
    <w:p w14:paraId="23A0E13A" w14:textId="77777777" w:rsidR="00275A00" w:rsidRPr="00D617E2" w:rsidRDefault="00275A00" w:rsidP="00275A00">
      <w:pPr>
        <w:jc w:val="both"/>
        <w:rPr>
          <w:rFonts w:ascii="Calibri" w:hAnsi="Calibri" w:cs="Calibri"/>
        </w:rPr>
      </w:pPr>
    </w:p>
    <w:p w14:paraId="6DED2C7C" w14:textId="77777777" w:rsidR="00275A00" w:rsidRPr="00D617E2" w:rsidRDefault="00275A00" w:rsidP="00275A00">
      <w:pPr>
        <w:pStyle w:val="H2"/>
        <w:jc w:val="both"/>
        <w:rPr>
          <w:rFonts w:ascii="Calibri" w:hAnsi="Calibri" w:cs="Calibri"/>
        </w:rPr>
      </w:pPr>
      <w:r w:rsidRPr="00D617E2">
        <w:rPr>
          <w:rFonts w:ascii="Calibri" w:hAnsi="Calibri" w:cs="Calibri"/>
        </w:rPr>
        <w:t>Sick pay</w:t>
      </w:r>
    </w:p>
    <w:p w14:paraId="3ED076A6" w14:textId="77777777" w:rsidR="00275A00" w:rsidRPr="00D617E2" w:rsidRDefault="00275A00" w:rsidP="00275A00">
      <w:pPr>
        <w:jc w:val="both"/>
        <w:rPr>
          <w:rFonts w:ascii="Calibri" w:hAnsi="Calibri" w:cs="Calibri"/>
        </w:rPr>
      </w:pPr>
      <w:r w:rsidRPr="00D617E2">
        <w:rPr>
          <w:rFonts w:ascii="Calibri" w:hAnsi="Calibri" w:cs="Calibri"/>
        </w:rPr>
        <w:t>During the first six months of employment, there is no entitlement to company sick pay. Statutory Sick Pay (SSP) will be paid in accordance with Department for Work and Pensions requirements.</w:t>
      </w:r>
    </w:p>
    <w:p w14:paraId="5E64A3D5" w14:textId="77777777" w:rsidR="00275A00" w:rsidRPr="00D617E2" w:rsidRDefault="00275A00" w:rsidP="00275A00">
      <w:pPr>
        <w:jc w:val="both"/>
        <w:rPr>
          <w:rFonts w:ascii="Calibri" w:hAnsi="Calibri" w:cs="Calibri"/>
        </w:rPr>
      </w:pPr>
    </w:p>
    <w:p w14:paraId="6A00FBF4" w14:textId="059B35BF" w:rsidR="00275A00" w:rsidRPr="00D617E2" w:rsidRDefault="007673F9" w:rsidP="00275A00">
      <w:pPr>
        <w:numPr>
          <w:ilvl w:val="0"/>
          <w:numId w:val="79"/>
        </w:numPr>
        <w:jc w:val="both"/>
        <w:rPr>
          <w:rFonts w:ascii="Calibri" w:hAnsi="Calibri" w:cs="Calibri"/>
        </w:rPr>
      </w:pPr>
      <w:r>
        <w:rPr>
          <w:rFonts w:ascii="Calibri" w:hAnsi="Calibri" w:cs="Calibri"/>
        </w:rPr>
        <w:t xml:space="preserve">From 6 months onwards </w:t>
      </w:r>
      <w:r w:rsidR="00275A00" w:rsidRPr="00D617E2">
        <w:rPr>
          <w:rFonts w:ascii="Calibri" w:hAnsi="Calibri" w:cs="Calibri"/>
        </w:rPr>
        <w:t>SSP only</w:t>
      </w:r>
    </w:p>
    <w:p w14:paraId="60317372" w14:textId="14985254" w:rsidR="00275A00" w:rsidRPr="00D617E2" w:rsidRDefault="00275A00" w:rsidP="00275A00">
      <w:pPr>
        <w:jc w:val="both"/>
        <w:rPr>
          <w:rFonts w:ascii="Calibri" w:hAnsi="Calibri" w:cs="Calibri"/>
        </w:rPr>
      </w:pPr>
    </w:p>
    <w:p w14:paraId="5DAFDFC0" w14:textId="77777777" w:rsidR="00923D4F" w:rsidRPr="00D617E2" w:rsidRDefault="00923D4F" w:rsidP="00275A00">
      <w:pPr>
        <w:jc w:val="both"/>
        <w:rPr>
          <w:rFonts w:ascii="Calibri" w:hAnsi="Calibri" w:cs="Calibri"/>
        </w:rPr>
      </w:pPr>
    </w:p>
    <w:p w14:paraId="70B5F932" w14:textId="39DFEEDF" w:rsidR="00B26939" w:rsidRPr="00D617E2" w:rsidRDefault="00011831" w:rsidP="00B26939">
      <w:pPr>
        <w:jc w:val="both"/>
        <w:rPr>
          <w:rFonts w:ascii="Calibri" w:hAnsi="Calibri" w:cs="Calibri"/>
        </w:rPr>
      </w:pPr>
      <w:r w:rsidRPr="007673F9">
        <w:rPr>
          <w:rFonts w:ascii="Calibri" w:hAnsi="Calibri" w:cs="Calibri"/>
        </w:rPr>
        <w:t>The nursery will maintain r</w:t>
      </w:r>
      <w:r w:rsidR="00B26939" w:rsidRPr="007673F9">
        <w:rPr>
          <w:rFonts w:ascii="Calibri" w:hAnsi="Calibri" w:cs="Calibri"/>
        </w:rPr>
        <w:t xml:space="preserve">ecords of whether absence forms part of a linked ‘period of incapacity for work’ </w:t>
      </w:r>
      <w:r w:rsidR="005D17C1" w:rsidRPr="007673F9">
        <w:rPr>
          <w:rFonts w:ascii="Calibri" w:hAnsi="Calibri" w:cs="Calibri"/>
        </w:rPr>
        <w:t xml:space="preserve">(PIW) </w:t>
      </w:r>
      <w:r w:rsidR="00B26939" w:rsidRPr="007673F9">
        <w:rPr>
          <w:rFonts w:ascii="Calibri" w:hAnsi="Calibri" w:cs="Calibri"/>
        </w:rPr>
        <w:t>and</w:t>
      </w:r>
      <w:r w:rsidRPr="007673F9">
        <w:rPr>
          <w:rFonts w:ascii="Calibri" w:hAnsi="Calibri" w:cs="Calibri"/>
        </w:rPr>
        <w:t>,</w:t>
      </w:r>
      <w:r w:rsidR="00B26939" w:rsidRPr="007673F9">
        <w:rPr>
          <w:rFonts w:ascii="Calibri" w:hAnsi="Calibri" w:cs="Calibri"/>
        </w:rPr>
        <w:t xml:space="preserve"> if so</w:t>
      </w:r>
      <w:r w:rsidRPr="007673F9">
        <w:rPr>
          <w:rFonts w:ascii="Calibri" w:hAnsi="Calibri" w:cs="Calibri"/>
        </w:rPr>
        <w:t>,</w:t>
      </w:r>
      <w:r w:rsidR="00B26939" w:rsidRPr="007673F9">
        <w:rPr>
          <w:rFonts w:ascii="Calibri" w:hAnsi="Calibri" w:cs="Calibri"/>
        </w:rPr>
        <w:t xml:space="preserve"> how much SSP entitlement has been used in the current PIW, as well as record keeping that all SSP entitlement has been paid correctly</w:t>
      </w:r>
      <w:r w:rsidR="000D72E6" w:rsidRPr="007673F9">
        <w:rPr>
          <w:rFonts w:ascii="Calibri" w:hAnsi="Calibri" w:cs="Calibri"/>
        </w:rPr>
        <w:t>.</w:t>
      </w:r>
    </w:p>
    <w:p w14:paraId="702D7A29" w14:textId="77777777" w:rsidR="00923D4F" w:rsidRPr="00D617E2" w:rsidRDefault="00923D4F" w:rsidP="00275A00">
      <w:pPr>
        <w:jc w:val="both"/>
        <w:rPr>
          <w:rFonts w:ascii="Calibri" w:hAnsi="Calibri" w:cs="Calibri"/>
        </w:rPr>
      </w:pPr>
    </w:p>
    <w:p w14:paraId="3BDA30E8" w14:textId="77777777" w:rsidR="00275A00" w:rsidRPr="00D617E2" w:rsidRDefault="00275A00" w:rsidP="00275A00">
      <w:pPr>
        <w:pStyle w:val="H2"/>
        <w:jc w:val="both"/>
        <w:rPr>
          <w:rFonts w:ascii="Calibri" w:hAnsi="Calibri" w:cs="Calibri"/>
        </w:rPr>
      </w:pPr>
      <w:r w:rsidRPr="00D617E2">
        <w:rPr>
          <w:rFonts w:ascii="Calibri" w:hAnsi="Calibri" w:cs="Calibri"/>
        </w:rPr>
        <w:t>Annual leave and sick pay</w:t>
      </w:r>
    </w:p>
    <w:p w14:paraId="3C930DF9" w14:textId="77777777" w:rsidR="00275A00" w:rsidRPr="00D617E2" w:rsidRDefault="00275A00" w:rsidP="00275A00">
      <w:pPr>
        <w:jc w:val="both"/>
        <w:rPr>
          <w:rFonts w:ascii="Calibri" w:hAnsi="Calibri" w:cs="Calibri"/>
        </w:rPr>
      </w:pPr>
      <w:r w:rsidRPr="00D617E2">
        <w:rPr>
          <w:rFonts w:ascii="Calibri" w:hAnsi="Calibri" w:cs="Calibri"/>
        </w:rPr>
        <w:t>Where an employee falls sick or is injured whilst on annual leave, the nursery will allow the employee to take sick leave and take the annual leave at a later time. This policy is subject to the following strict conditions:</w:t>
      </w:r>
    </w:p>
    <w:p w14:paraId="708BCD31" w14:textId="77777777" w:rsidR="00275A00" w:rsidRPr="00D617E2" w:rsidRDefault="00275A00" w:rsidP="00275A00">
      <w:pPr>
        <w:numPr>
          <w:ilvl w:val="0"/>
          <w:numId w:val="80"/>
        </w:numPr>
        <w:jc w:val="both"/>
        <w:rPr>
          <w:rFonts w:ascii="Calibri" w:hAnsi="Calibri" w:cs="Calibri"/>
        </w:rPr>
      </w:pPr>
      <w:r w:rsidRPr="00D617E2">
        <w:rPr>
          <w:rFonts w:ascii="Calibri" w:hAnsi="Calibri" w:cs="Calibri"/>
        </w:rPr>
        <w:t xml:space="preserve">The total period of incapacity must be fully certificated by a qualified medical practitioner </w:t>
      </w:r>
    </w:p>
    <w:p w14:paraId="3E4BB26F" w14:textId="77777777" w:rsidR="00275A00" w:rsidRPr="00D617E2" w:rsidRDefault="00275A00" w:rsidP="00275A00">
      <w:pPr>
        <w:numPr>
          <w:ilvl w:val="0"/>
          <w:numId w:val="80"/>
        </w:numPr>
        <w:jc w:val="both"/>
        <w:rPr>
          <w:rFonts w:ascii="Calibri" w:hAnsi="Calibri" w:cs="Calibri"/>
        </w:rPr>
      </w:pPr>
      <w:r w:rsidRPr="00D617E2">
        <w:rPr>
          <w:rFonts w:ascii="Calibri" w:hAnsi="Calibri" w:cs="Calibri"/>
        </w:rPr>
        <w:t>The employee must contact the manager as soon as he/she knows that there will be a period of incapacity during the pre-planned annual leave in accordance with the Sickness absence reporting procedure</w:t>
      </w:r>
    </w:p>
    <w:p w14:paraId="790919DF" w14:textId="77777777" w:rsidR="00275A00" w:rsidRPr="00D617E2" w:rsidRDefault="00275A00" w:rsidP="00275A00">
      <w:pPr>
        <w:numPr>
          <w:ilvl w:val="0"/>
          <w:numId w:val="80"/>
        </w:numPr>
        <w:jc w:val="both"/>
        <w:rPr>
          <w:rFonts w:ascii="Calibri" w:hAnsi="Calibri" w:cs="Calibri"/>
        </w:rPr>
      </w:pPr>
      <w:r w:rsidRPr="00D617E2">
        <w:rPr>
          <w:rFonts w:ascii="Calibri" w:hAnsi="Calibri" w:cs="Calibri"/>
        </w:rPr>
        <w:t>The employee must submit a written request no later than five days after returning to work, setting out how much of the annual leave period was affected by sickness and the amount of leave that the employee wishes to take at another time</w:t>
      </w:r>
    </w:p>
    <w:p w14:paraId="6D328023" w14:textId="77777777" w:rsidR="00275A00" w:rsidRPr="00D617E2" w:rsidRDefault="00275A00" w:rsidP="00275A00">
      <w:pPr>
        <w:numPr>
          <w:ilvl w:val="0"/>
          <w:numId w:val="80"/>
        </w:numPr>
        <w:jc w:val="both"/>
        <w:rPr>
          <w:rFonts w:ascii="Calibri" w:hAnsi="Calibri" w:cs="Calibri"/>
        </w:rPr>
      </w:pPr>
      <w:r w:rsidRPr="00D617E2">
        <w:rPr>
          <w:rFonts w:ascii="Calibri" w:hAnsi="Calibri" w:cs="Calibri"/>
        </w:rPr>
        <w:t>Where the employee is overseas when he/she falls sick or is injured, evidence must be produced that the employee was sick by way of either a medical certificate or proof of a claim on an insurance policy for medical treatment received at the overseas location.</w:t>
      </w:r>
    </w:p>
    <w:p w14:paraId="456AAFEE" w14:textId="77777777" w:rsidR="00275A00" w:rsidRPr="00D617E2" w:rsidRDefault="00275A00" w:rsidP="00275A00">
      <w:pPr>
        <w:jc w:val="both"/>
        <w:rPr>
          <w:rFonts w:ascii="Calibri" w:hAnsi="Calibri" w:cs="Calibri"/>
        </w:rPr>
      </w:pPr>
    </w:p>
    <w:p w14:paraId="28EC28FC" w14:textId="77777777" w:rsidR="00275A00" w:rsidRPr="00D617E2" w:rsidRDefault="00275A00" w:rsidP="00275A00">
      <w:pPr>
        <w:jc w:val="both"/>
        <w:rPr>
          <w:rFonts w:ascii="Calibri" w:hAnsi="Calibri" w:cs="Calibri"/>
        </w:rPr>
      </w:pPr>
      <w:r w:rsidRPr="00D617E2">
        <w:rPr>
          <w:rFonts w:ascii="Calibri" w:hAnsi="Calibri" w:cs="Calibri"/>
        </w:rPr>
        <w:t>Where the employee fulfils all of the above conditions, we will allow the employee the same amount of annual leave as the amount lost due to sickness or injury.</w:t>
      </w:r>
    </w:p>
    <w:p w14:paraId="06ED1821" w14:textId="77777777" w:rsidR="00275A00" w:rsidRPr="00D617E2" w:rsidRDefault="00275A00" w:rsidP="00275A00">
      <w:pPr>
        <w:jc w:val="both"/>
        <w:rPr>
          <w:rFonts w:ascii="Calibri" w:hAnsi="Calibri" w:cs="Calibri"/>
        </w:rPr>
      </w:pPr>
    </w:p>
    <w:p w14:paraId="50C34F87" w14:textId="77777777" w:rsidR="00275A00" w:rsidRPr="00D617E2" w:rsidRDefault="00275A00" w:rsidP="00275A00">
      <w:pPr>
        <w:pStyle w:val="H2"/>
        <w:jc w:val="both"/>
        <w:rPr>
          <w:rFonts w:ascii="Calibri" w:hAnsi="Calibri" w:cs="Calibri"/>
        </w:rPr>
      </w:pPr>
      <w:r w:rsidRPr="00D617E2">
        <w:rPr>
          <w:rFonts w:ascii="Calibri" w:hAnsi="Calibri" w:cs="Calibri"/>
        </w:rPr>
        <w:t>Sickness or injury shortly before a period of planned holiday</w:t>
      </w:r>
    </w:p>
    <w:p w14:paraId="6FCEC7F4" w14:textId="77777777" w:rsidR="00275A00" w:rsidRPr="00D617E2" w:rsidRDefault="00275A00" w:rsidP="00275A00">
      <w:pPr>
        <w:jc w:val="both"/>
        <w:rPr>
          <w:rFonts w:ascii="Calibri" w:hAnsi="Calibri" w:cs="Calibri"/>
        </w:rPr>
      </w:pPr>
      <w:r w:rsidRPr="00D617E2">
        <w:rPr>
          <w:rFonts w:ascii="Calibri" w:hAnsi="Calibri" w:cs="Calibri"/>
        </w:rPr>
        <w:t>If an employee is ill or is injured before the start of a period of planned annual leave, we will agree to the employee postponing the annual leave dates to another mutually agreed time. Any period of sickness absence will then be treated in accordance with our normal policy on sickness absence.</w:t>
      </w:r>
    </w:p>
    <w:p w14:paraId="6AD9DAA4" w14:textId="77777777" w:rsidR="00275A00" w:rsidRPr="00D617E2" w:rsidRDefault="00275A00" w:rsidP="00275A00">
      <w:pPr>
        <w:jc w:val="both"/>
        <w:rPr>
          <w:rFonts w:ascii="Calibri" w:hAnsi="Calibri" w:cs="Calibri"/>
        </w:rPr>
      </w:pPr>
    </w:p>
    <w:p w14:paraId="42A5C149" w14:textId="77777777" w:rsidR="00275A00" w:rsidRPr="00D617E2" w:rsidRDefault="00275A00" w:rsidP="00275A00">
      <w:pPr>
        <w:jc w:val="both"/>
        <w:rPr>
          <w:rFonts w:ascii="Calibri" w:hAnsi="Calibri" w:cs="Calibri"/>
        </w:rPr>
      </w:pPr>
      <w:r w:rsidRPr="00D617E2">
        <w:rPr>
          <w:rFonts w:ascii="Calibri" w:hAnsi="Calibri" w:cs="Calibri"/>
        </w:rPr>
        <w:t>The employee must submit a written request to postpone the planned annual leave and this must be accompanied by a letter from his/her doctor confirming that he/she is unfit to take the annual leave.</w:t>
      </w:r>
    </w:p>
    <w:p w14:paraId="6BF4E329" w14:textId="77777777" w:rsidR="00275A00" w:rsidRPr="00D617E2" w:rsidRDefault="00275A00" w:rsidP="00275A00">
      <w:pPr>
        <w:jc w:val="both"/>
        <w:rPr>
          <w:rFonts w:ascii="Calibri" w:hAnsi="Calibri" w:cs="Calibri"/>
        </w:rPr>
      </w:pPr>
    </w:p>
    <w:p w14:paraId="2CBB8D56" w14:textId="77777777" w:rsidR="00275A00" w:rsidRPr="00D617E2" w:rsidRDefault="00275A00" w:rsidP="00275A00">
      <w:pPr>
        <w:pStyle w:val="H2"/>
        <w:jc w:val="both"/>
        <w:rPr>
          <w:rFonts w:ascii="Calibri" w:hAnsi="Calibri" w:cs="Calibri"/>
        </w:rPr>
      </w:pPr>
      <w:r w:rsidRPr="00D617E2">
        <w:rPr>
          <w:rFonts w:ascii="Calibri" w:hAnsi="Calibri" w:cs="Calibri"/>
        </w:rPr>
        <w:t>Replacement annual leave dates</w:t>
      </w:r>
    </w:p>
    <w:p w14:paraId="3229F662" w14:textId="77777777" w:rsidR="00275A00" w:rsidRPr="00D617E2" w:rsidRDefault="00275A00" w:rsidP="00275A00">
      <w:pPr>
        <w:jc w:val="both"/>
        <w:rPr>
          <w:rFonts w:ascii="Calibri" w:hAnsi="Calibri" w:cs="Calibri"/>
        </w:rPr>
      </w:pPr>
      <w:r w:rsidRPr="00D617E2">
        <w:rPr>
          <w:rFonts w:ascii="Calibri" w:hAnsi="Calibri" w:cs="Calibri"/>
        </w:rPr>
        <w:t>Where it is agreed that an employee can take replacement annual leave at a later time, the employee should nominate replacement annual leave dates as soon as possible, with the dates being subject to the agreement of the employee's line manager in the usual way.</w:t>
      </w:r>
    </w:p>
    <w:p w14:paraId="0EDDD4C9" w14:textId="77777777" w:rsidR="00275A00" w:rsidRPr="00D617E2" w:rsidRDefault="00275A00" w:rsidP="00275A00">
      <w:pPr>
        <w:jc w:val="both"/>
        <w:rPr>
          <w:rFonts w:ascii="Calibri" w:hAnsi="Calibri" w:cs="Calibri"/>
        </w:rPr>
      </w:pPr>
      <w:r w:rsidRPr="00D617E2">
        <w:rPr>
          <w:rFonts w:ascii="Calibri" w:hAnsi="Calibri" w:cs="Calibri"/>
        </w:rPr>
        <w:t>Employees should endeavour to take any replacement annual leave within the same holiday year as the days lost as a result of sickness or injury. In the event that part or all of the annual leave is lost due to incapacity towards the end of the nursery’s holiday year and there is insufficient time left during that year for the replacement annual leave to be taken, the employee will be permitted to carry over the replacement annual leave to the next holiday year. However, this leave must be taken as early in the new holiday year as possible.</w:t>
      </w:r>
    </w:p>
    <w:p w14:paraId="29C8DE7E" w14:textId="77777777" w:rsidR="008B407D" w:rsidRPr="00D617E2" w:rsidRDefault="008B407D" w:rsidP="00275A00">
      <w:pPr>
        <w:jc w:val="both"/>
        <w:rPr>
          <w:rFonts w:ascii="Calibri" w:hAnsi="Calibri" w:cs="Calibri"/>
          <w:b/>
          <w:iCs/>
        </w:rPr>
      </w:pPr>
      <w:bookmarkStart w:id="74" w:name="_Toc394321655"/>
      <w:bookmarkStart w:id="75" w:name="_Toc41038195"/>
    </w:p>
    <w:p w14:paraId="6F38EBEC" w14:textId="1A0C40F2" w:rsidR="00275A00" w:rsidRPr="00D617E2" w:rsidRDefault="00275A00" w:rsidP="00275A00">
      <w:pPr>
        <w:jc w:val="both"/>
        <w:rPr>
          <w:rFonts w:ascii="Calibri" w:hAnsi="Calibri" w:cs="Calibri"/>
          <w:b/>
          <w:iCs/>
        </w:rPr>
      </w:pPr>
      <w:r w:rsidRPr="00D617E2">
        <w:rPr>
          <w:rFonts w:ascii="Calibri" w:hAnsi="Calibri" w:cs="Calibri"/>
          <w:b/>
          <w:iCs/>
        </w:rPr>
        <w:lastRenderedPageBreak/>
        <w:t>Serious illness or injury of an employee’s immediate family</w:t>
      </w:r>
      <w:bookmarkEnd w:id="74"/>
      <w:bookmarkEnd w:id="75"/>
    </w:p>
    <w:p w14:paraId="75BFB2D2" w14:textId="77777777" w:rsidR="00275A00" w:rsidRPr="00D617E2" w:rsidRDefault="00275A00" w:rsidP="00275A00">
      <w:pPr>
        <w:jc w:val="both"/>
        <w:rPr>
          <w:rFonts w:ascii="Calibri" w:hAnsi="Calibri" w:cs="Calibri"/>
        </w:rPr>
      </w:pPr>
      <w:r w:rsidRPr="00D617E2">
        <w:rPr>
          <w:rFonts w:ascii="Calibri" w:hAnsi="Calibri" w:cs="Calibri"/>
        </w:rPr>
        <w:t>This will be reviewed on an individual basis by the nursery manager. They will agree with you a reasonable period of paid leave time initially, with additional unpaid leave if a significant amount of time off is required. You may also need to consider taking any annual leave or time off in lieu (TOIL) and working flexibly, i.e. making adjustments to the length of the working day, changes in hours or days worked, etc.</w:t>
      </w:r>
    </w:p>
    <w:p w14:paraId="563C0651" w14:textId="77777777" w:rsidR="00275A00" w:rsidRPr="00D617E2" w:rsidRDefault="00275A00" w:rsidP="00275A00">
      <w:pPr>
        <w:jc w:val="both"/>
        <w:rPr>
          <w:rFonts w:ascii="Calibri" w:hAnsi="Calibri" w:cs="Calibri"/>
        </w:rPr>
      </w:pPr>
    </w:p>
    <w:p w14:paraId="57CB3E25" w14:textId="77777777" w:rsidR="00275A00" w:rsidRPr="00D617E2" w:rsidRDefault="00275A00" w:rsidP="00275A00">
      <w:pPr>
        <w:jc w:val="both"/>
        <w:rPr>
          <w:rFonts w:ascii="Calibri" w:hAnsi="Calibri" w:cs="Calibri"/>
        </w:rPr>
      </w:pPr>
      <w:r w:rsidRPr="00D617E2">
        <w:rPr>
          <w:rFonts w:ascii="Calibri" w:hAnsi="Calibri" w:cs="Calibri"/>
          <w:b/>
          <w:bCs/>
        </w:rPr>
        <w:t>Carer’s leave</w:t>
      </w:r>
    </w:p>
    <w:p w14:paraId="2B1C00C9" w14:textId="77777777" w:rsidR="00275A00" w:rsidRPr="00D617E2" w:rsidRDefault="00275A00" w:rsidP="00275A00">
      <w:pPr>
        <w:jc w:val="both"/>
        <w:rPr>
          <w:rFonts w:ascii="Calibri" w:hAnsi="Calibri" w:cs="Calibri"/>
        </w:rPr>
      </w:pPr>
      <w:r w:rsidRPr="00D617E2">
        <w:rPr>
          <w:rFonts w:ascii="Calibri" w:hAnsi="Calibri" w:cs="Calibri"/>
        </w:rPr>
        <w:t>Employees have a ‘day-one’ right to take up to one week of unpaid carer’s leave per 12 months to provide or arrange for care for a dependant with a long-term care need.</w:t>
      </w:r>
    </w:p>
    <w:p w14:paraId="6C56F5B6" w14:textId="77777777" w:rsidR="00275A00" w:rsidRPr="00D617E2" w:rsidRDefault="00275A00" w:rsidP="00275A00">
      <w:pPr>
        <w:jc w:val="both"/>
        <w:rPr>
          <w:rFonts w:ascii="Calibri" w:hAnsi="Calibri" w:cs="Calibri"/>
        </w:rPr>
      </w:pPr>
    </w:p>
    <w:p w14:paraId="5F1D2706" w14:textId="77777777" w:rsidR="00275A00" w:rsidRPr="00D617E2" w:rsidRDefault="00275A00" w:rsidP="00275A00">
      <w:pPr>
        <w:jc w:val="both"/>
        <w:rPr>
          <w:rFonts w:ascii="Calibri" w:hAnsi="Calibri" w:cs="Calibri"/>
        </w:rPr>
      </w:pPr>
      <w:r w:rsidRPr="00D617E2">
        <w:rPr>
          <w:rFonts w:ascii="Calibri" w:hAnsi="Calibri" w:cs="Calibri"/>
        </w:rPr>
        <w:t>A dependant is a spouse, civil partner, child, parent, a person who lives in the same household as the employee or a person who reasonably relies on the employee for care.</w:t>
      </w:r>
    </w:p>
    <w:p w14:paraId="7C6EFE32" w14:textId="77777777" w:rsidR="00275A00" w:rsidRPr="00D617E2" w:rsidRDefault="00275A00" w:rsidP="00275A00">
      <w:pPr>
        <w:jc w:val="both"/>
        <w:rPr>
          <w:rFonts w:ascii="Calibri" w:hAnsi="Calibri" w:cs="Calibri"/>
        </w:rPr>
      </w:pPr>
    </w:p>
    <w:p w14:paraId="491ACF61" w14:textId="77777777" w:rsidR="00275A00" w:rsidRPr="00D617E2" w:rsidRDefault="00275A00" w:rsidP="00275A00">
      <w:pPr>
        <w:jc w:val="both"/>
        <w:rPr>
          <w:rFonts w:ascii="Calibri" w:hAnsi="Calibri" w:cs="Calibri"/>
        </w:rPr>
      </w:pPr>
      <w:r w:rsidRPr="00D617E2">
        <w:rPr>
          <w:rFonts w:ascii="Calibri" w:hAnsi="Calibri" w:cs="Calibri"/>
        </w:rPr>
        <w:t>Long-term care is any illness or injury (either physical or mental) that requires or is likely to require care for more than three months, a disability under the Equality Act 2010, or issues related to old age.</w:t>
      </w:r>
    </w:p>
    <w:p w14:paraId="2492A8F6" w14:textId="77777777" w:rsidR="00275A00" w:rsidRPr="00D617E2" w:rsidRDefault="00275A00" w:rsidP="00275A00">
      <w:pPr>
        <w:jc w:val="both"/>
        <w:rPr>
          <w:rFonts w:ascii="Calibri" w:hAnsi="Calibri" w:cs="Calibri"/>
        </w:rPr>
      </w:pPr>
    </w:p>
    <w:p w14:paraId="2968AE59" w14:textId="77777777" w:rsidR="00275A00" w:rsidRPr="00D617E2" w:rsidRDefault="00275A00" w:rsidP="00275A00">
      <w:pPr>
        <w:jc w:val="both"/>
        <w:rPr>
          <w:rFonts w:ascii="Calibri" w:hAnsi="Calibri" w:cs="Calibri"/>
        </w:rPr>
      </w:pPr>
      <w:r w:rsidRPr="00D617E2">
        <w:rPr>
          <w:rFonts w:ascii="Calibri" w:hAnsi="Calibri" w:cs="Calibri"/>
        </w:rPr>
        <w:t xml:space="preserve">This leave can be taken in single or half-days with a </w:t>
      </w:r>
      <w:bookmarkStart w:id="76" w:name="_Int_uWkF5fC6"/>
      <w:r w:rsidRPr="00D617E2">
        <w:rPr>
          <w:rFonts w:ascii="Calibri" w:hAnsi="Calibri" w:cs="Calibri"/>
        </w:rPr>
        <w:t>notice requirements of three days</w:t>
      </w:r>
      <w:bookmarkEnd w:id="76"/>
      <w:r w:rsidRPr="00D617E2">
        <w:rPr>
          <w:rFonts w:ascii="Calibri" w:hAnsi="Calibri" w:cs="Calibri"/>
        </w:rPr>
        <w:t xml:space="preserve"> or double the length of leave requested, whichever is the longer.</w:t>
      </w:r>
    </w:p>
    <w:p w14:paraId="2FF56306" w14:textId="77777777" w:rsidR="00275A00" w:rsidRPr="00D617E2" w:rsidRDefault="00275A00" w:rsidP="00275A00">
      <w:pPr>
        <w:jc w:val="both"/>
        <w:rPr>
          <w:rFonts w:ascii="Calibri" w:hAnsi="Calibri" w:cs="Calibri"/>
        </w:rPr>
      </w:pPr>
    </w:p>
    <w:p w14:paraId="73E4BD16" w14:textId="77777777" w:rsidR="00275A00" w:rsidRPr="00D617E2" w:rsidRDefault="00275A00" w:rsidP="00275A00">
      <w:pPr>
        <w:jc w:val="both"/>
        <w:rPr>
          <w:rFonts w:ascii="Calibri" w:hAnsi="Calibri" w:cs="Calibri"/>
        </w:rPr>
      </w:pPr>
      <w:r w:rsidRPr="00D617E2">
        <w:rPr>
          <w:rFonts w:ascii="Calibri" w:hAnsi="Calibri" w:cs="Calibri"/>
        </w:rPr>
        <w:t>The leave cannot be refused but it can be postponed where it is reasonably believed that the operation of the nursery would be unduly disrupted if leave were taken at that time. However, the leave would have to be given within one month (on a date agreed after consulting with the employee) and a counter-notice served setting out the reason for the postponement and the new date the leave can be taken.</w:t>
      </w:r>
    </w:p>
    <w:p w14:paraId="2936E204" w14:textId="77777777" w:rsidR="00275A00" w:rsidRPr="00D617E2" w:rsidRDefault="00275A00" w:rsidP="00275A00">
      <w:pPr>
        <w:jc w:val="both"/>
        <w:rPr>
          <w:rFonts w:ascii="Calibri" w:hAnsi="Calibri" w:cs="Calibri"/>
        </w:rPr>
      </w:pPr>
    </w:p>
    <w:p w14:paraId="39897205" w14:textId="77777777" w:rsidR="00275A00" w:rsidRPr="00D617E2" w:rsidRDefault="00275A00" w:rsidP="00275A00">
      <w:pPr>
        <w:jc w:val="both"/>
        <w:rPr>
          <w:rFonts w:ascii="Calibri" w:hAnsi="Calibri" w:cs="Calibri"/>
        </w:rPr>
      </w:pPr>
      <w:r w:rsidRPr="00D617E2">
        <w:rPr>
          <w:rFonts w:ascii="Calibri" w:hAnsi="Calibri" w:cs="Calibri"/>
        </w:rPr>
        <w:t>Employees cannot be asked to provide proof of why the leave is required.</w:t>
      </w:r>
    </w:p>
    <w:p w14:paraId="68E7F6FE" w14:textId="77777777" w:rsidR="00275A00" w:rsidRPr="00D617E2" w:rsidRDefault="00275A00" w:rsidP="00275A00">
      <w:pPr>
        <w:jc w:val="both"/>
        <w:rPr>
          <w:rFonts w:ascii="Calibri" w:hAnsi="Calibri" w:cs="Calibri"/>
        </w:rPr>
      </w:pPr>
    </w:p>
    <w:p w14:paraId="25FB4B90" w14:textId="77777777" w:rsidR="00275A00" w:rsidRPr="00D617E2" w:rsidRDefault="00275A00" w:rsidP="00275A00">
      <w:pPr>
        <w:jc w:val="both"/>
        <w:rPr>
          <w:rFonts w:ascii="Calibri" w:hAnsi="Calibri" w:cs="Calibri"/>
          <w:b/>
          <w:iCs/>
        </w:rPr>
      </w:pPr>
      <w:bookmarkStart w:id="77" w:name="_Toc394321656"/>
      <w:bookmarkStart w:id="78" w:name="_Toc41038196"/>
      <w:r w:rsidRPr="00D617E2">
        <w:rPr>
          <w:rFonts w:ascii="Calibri" w:hAnsi="Calibri" w:cs="Calibri"/>
          <w:b/>
          <w:iCs/>
        </w:rPr>
        <w:t>Death of a member of an employee’s immediate family</w:t>
      </w:r>
      <w:bookmarkEnd w:id="77"/>
      <w:bookmarkEnd w:id="78"/>
    </w:p>
    <w:p w14:paraId="348E8C42" w14:textId="77777777" w:rsidR="00275A00" w:rsidRPr="00D617E2" w:rsidRDefault="00275A00" w:rsidP="00275A00">
      <w:pPr>
        <w:jc w:val="both"/>
        <w:rPr>
          <w:rFonts w:ascii="Calibri" w:hAnsi="Calibri" w:cs="Calibri"/>
        </w:rPr>
      </w:pPr>
      <w:r w:rsidRPr="00D617E2">
        <w:rPr>
          <w:rFonts w:ascii="Calibri" w:hAnsi="Calibri" w:cs="Calibri"/>
        </w:rPr>
        <w:t>This leave applies on the death of an employee’s spouse, life partner, parent, brother, sister, grandparent, dependant or other relative for whom the employee has special responsibility or has had special ties. See the Bereavement policy.</w:t>
      </w:r>
    </w:p>
    <w:p w14:paraId="5BA79B9D" w14:textId="77777777" w:rsidR="00275A00" w:rsidRPr="00D617E2" w:rsidRDefault="00275A00" w:rsidP="00275A00">
      <w:pPr>
        <w:jc w:val="both"/>
        <w:rPr>
          <w:rFonts w:ascii="Calibri" w:hAnsi="Calibri" w:cs="Calibri"/>
        </w:rPr>
      </w:pPr>
    </w:p>
    <w:p w14:paraId="4809B57E" w14:textId="77777777" w:rsidR="00275A00" w:rsidRPr="00D617E2" w:rsidRDefault="00275A00" w:rsidP="00275A00">
      <w:pPr>
        <w:pStyle w:val="CommentText"/>
        <w:jc w:val="both"/>
        <w:rPr>
          <w:rFonts w:ascii="Calibri" w:hAnsi="Calibri" w:cs="Calibri"/>
          <w:sz w:val="24"/>
          <w:szCs w:val="24"/>
        </w:rPr>
      </w:pPr>
      <w:r w:rsidRPr="00D617E2">
        <w:rPr>
          <w:rFonts w:ascii="Calibri" w:hAnsi="Calibri" w:cs="Calibri"/>
          <w:sz w:val="24"/>
          <w:szCs w:val="24"/>
        </w:rPr>
        <w:t>Generally, the amount of time off required will be at the manager’s discretion but it is advisable to either:</w:t>
      </w:r>
    </w:p>
    <w:p w14:paraId="37848C59" w14:textId="77777777" w:rsidR="00275A00" w:rsidRPr="00D617E2" w:rsidRDefault="00275A00" w:rsidP="00BE4998">
      <w:pPr>
        <w:pStyle w:val="CommentText"/>
        <w:numPr>
          <w:ilvl w:val="0"/>
          <w:numId w:val="220"/>
        </w:numPr>
        <w:jc w:val="both"/>
        <w:rPr>
          <w:rFonts w:ascii="Calibri" w:hAnsi="Calibri" w:cs="Calibri"/>
          <w:sz w:val="24"/>
          <w:szCs w:val="24"/>
        </w:rPr>
      </w:pPr>
      <w:r w:rsidRPr="00D617E2">
        <w:rPr>
          <w:rFonts w:ascii="Calibri" w:hAnsi="Calibri" w:cs="Calibri"/>
          <w:sz w:val="24"/>
          <w:szCs w:val="24"/>
        </w:rPr>
        <w:t>Set a defined amount of paid/unpaid time, or</w:t>
      </w:r>
    </w:p>
    <w:p w14:paraId="7309098C" w14:textId="77777777" w:rsidR="00275A00" w:rsidRPr="00D617E2" w:rsidRDefault="00275A00" w:rsidP="00BE4998">
      <w:pPr>
        <w:pStyle w:val="CommentText"/>
        <w:numPr>
          <w:ilvl w:val="0"/>
          <w:numId w:val="220"/>
        </w:numPr>
        <w:jc w:val="both"/>
        <w:rPr>
          <w:rFonts w:ascii="Calibri" w:hAnsi="Calibri" w:cs="Calibri"/>
          <w:sz w:val="24"/>
          <w:szCs w:val="24"/>
        </w:rPr>
      </w:pPr>
      <w:r w:rsidRPr="00D617E2">
        <w:rPr>
          <w:rFonts w:ascii="Calibri" w:hAnsi="Calibri" w:cs="Calibri"/>
          <w:sz w:val="24"/>
          <w:szCs w:val="24"/>
        </w:rPr>
        <w:t>Remove this in its entirety and deal with request as holiday and/or under the emergency time off provisions of the Employment Rights Act 1996 (s.57a).</w:t>
      </w:r>
    </w:p>
    <w:p w14:paraId="3CC02A2F" w14:textId="77777777" w:rsidR="00275A00" w:rsidRPr="00D617E2" w:rsidRDefault="00275A00" w:rsidP="00275A00">
      <w:pPr>
        <w:pStyle w:val="CommentText"/>
        <w:jc w:val="both"/>
        <w:rPr>
          <w:rFonts w:ascii="Calibri" w:hAnsi="Calibri" w:cs="Calibri"/>
          <w:b/>
          <w:sz w:val="24"/>
          <w:szCs w:val="24"/>
        </w:rPr>
      </w:pPr>
    </w:p>
    <w:p w14:paraId="331F1D53" w14:textId="77777777" w:rsidR="00275A00" w:rsidRPr="00D617E2" w:rsidRDefault="00275A00" w:rsidP="00275A00">
      <w:pPr>
        <w:pStyle w:val="CommentText"/>
        <w:jc w:val="both"/>
        <w:rPr>
          <w:rFonts w:ascii="Calibri" w:hAnsi="Calibri" w:cs="Calibri"/>
          <w:b/>
          <w:sz w:val="24"/>
          <w:szCs w:val="24"/>
        </w:rPr>
      </w:pPr>
      <w:r w:rsidRPr="00D617E2">
        <w:rPr>
          <w:rFonts w:ascii="Calibri" w:hAnsi="Calibri" w:cs="Calibri"/>
          <w:b/>
          <w:sz w:val="24"/>
          <w:szCs w:val="24"/>
        </w:rPr>
        <w:t xml:space="preserve">Death of a child </w:t>
      </w:r>
    </w:p>
    <w:p w14:paraId="4BB4C13C" w14:textId="77777777" w:rsidR="00275A00" w:rsidRPr="00D617E2" w:rsidRDefault="00275A00" w:rsidP="00275A00">
      <w:pPr>
        <w:pStyle w:val="CommentText"/>
        <w:jc w:val="both"/>
        <w:rPr>
          <w:rFonts w:ascii="Calibri" w:hAnsi="Calibri" w:cs="Calibri"/>
          <w:sz w:val="24"/>
          <w:szCs w:val="24"/>
        </w:rPr>
      </w:pPr>
      <w:r w:rsidRPr="00D617E2">
        <w:rPr>
          <w:rFonts w:ascii="Calibri" w:hAnsi="Calibri" w:cs="Calibri"/>
          <w:sz w:val="24"/>
          <w:szCs w:val="24"/>
        </w:rPr>
        <w:t xml:space="preserve">If an employee experiences the death of a child under the age of 18, or suffers a stillbirth from 24 weeks of pregnancy, or has an abortion after 24 weeks (in very limited circumstances an abortion can take place after 24 weeks if the mother’s life is at risk or the child would be born with a severe disability), the employee will be entitled to two weeks’ paid leave, subject to </w:t>
      </w:r>
      <w:r w:rsidRPr="00D617E2">
        <w:rPr>
          <w:rFonts w:ascii="Calibri" w:hAnsi="Calibri" w:cs="Calibri"/>
          <w:sz w:val="24"/>
          <w:szCs w:val="24"/>
        </w:rPr>
        <w:lastRenderedPageBreak/>
        <w:t>meeting the eligibility criteria having been employed for at least 26 weeks (Parental Bereavement Leave and Pay Act 2018).</w:t>
      </w:r>
    </w:p>
    <w:p w14:paraId="7065EA98" w14:textId="77777777" w:rsidR="00275A00" w:rsidRPr="00D617E2" w:rsidRDefault="00275A00" w:rsidP="00275A00">
      <w:pPr>
        <w:pStyle w:val="CommentText"/>
        <w:jc w:val="both"/>
        <w:rPr>
          <w:rFonts w:ascii="Calibri" w:hAnsi="Calibri" w:cs="Calibri"/>
          <w:sz w:val="24"/>
          <w:szCs w:val="24"/>
        </w:rPr>
      </w:pPr>
    </w:p>
    <w:p w14:paraId="10E5B438" w14:textId="77777777" w:rsidR="00275A00" w:rsidRPr="00D617E2" w:rsidRDefault="00275A00" w:rsidP="00275A00">
      <w:pPr>
        <w:pStyle w:val="CommentText"/>
        <w:jc w:val="both"/>
        <w:rPr>
          <w:rFonts w:ascii="Calibri" w:hAnsi="Calibri" w:cs="Calibri"/>
          <w:sz w:val="24"/>
          <w:szCs w:val="24"/>
        </w:rPr>
      </w:pPr>
      <w:r w:rsidRPr="00D617E2">
        <w:rPr>
          <w:rFonts w:ascii="Calibri" w:hAnsi="Calibri" w:cs="Calibri"/>
          <w:sz w:val="24"/>
          <w:szCs w:val="24"/>
        </w:rPr>
        <w:t>If the period of Parental Bereavement Leave is to be taken around the same time as another period of family leave, the employer will seek legal advice regarding the employee’s individual circumstances at the time of the bereavement.</w:t>
      </w:r>
    </w:p>
    <w:p w14:paraId="573F8A81" w14:textId="77777777" w:rsidR="00275A00" w:rsidRPr="00D617E2" w:rsidRDefault="00275A00" w:rsidP="00275A00">
      <w:pPr>
        <w:pStyle w:val="CommentText"/>
        <w:jc w:val="both"/>
        <w:rPr>
          <w:rFonts w:ascii="Calibri" w:hAnsi="Calibri" w:cs="Calibri"/>
          <w:sz w:val="24"/>
          <w:szCs w:val="24"/>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75A00" w:rsidRPr="00D617E2" w14:paraId="0C5EC778" w14:textId="77777777" w:rsidTr="006F2A11">
        <w:trPr>
          <w:jc w:val="center"/>
        </w:trPr>
        <w:tc>
          <w:tcPr>
            <w:tcW w:w="2943" w:type="dxa"/>
            <w:tcBorders>
              <w:top w:val="single" w:sz="4" w:space="0" w:color="000000"/>
            </w:tcBorders>
            <w:vAlign w:val="center"/>
          </w:tcPr>
          <w:bookmarkEnd w:id="72"/>
          <w:p w14:paraId="3BB15F9D" w14:textId="77777777" w:rsidR="00275A00" w:rsidRPr="00D617E2" w:rsidRDefault="00275A00" w:rsidP="006F2A11">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EADE154" w14:textId="77777777" w:rsidR="00275A00" w:rsidRPr="00D617E2" w:rsidRDefault="00275A00" w:rsidP="006F2A11">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FAA1E72" w14:textId="77777777" w:rsidR="00275A00" w:rsidRPr="00D617E2" w:rsidRDefault="00275A00" w:rsidP="006F2A11">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75A00" w:rsidRPr="00D617E2" w14:paraId="7E92C3DE" w14:textId="77777777" w:rsidTr="006F2A11">
        <w:trPr>
          <w:jc w:val="center"/>
        </w:trPr>
        <w:tc>
          <w:tcPr>
            <w:tcW w:w="2943" w:type="dxa"/>
            <w:vAlign w:val="center"/>
          </w:tcPr>
          <w:p w14:paraId="2B170815" w14:textId="4EF963E1" w:rsidR="00275A00" w:rsidRPr="00D617E2" w:rsidRDefault="00964C97" w:rsidP="006F2A11">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2D9DDE07" w14:textId="20A29F87" w:rsidR="00275A00" w:rsidRPr="00D617E2" w:rsidRDefault="001402A9" w:rsidP="006F2A11">
            <w:pPr>
              <w:jc w:val="both"/>
              <w:rPr>
                <w:rFonts w:ascii="Calibri" w:eastAsia="Calibri" w:hAnsi="Calibri" w:cs="Calibri"/>
                <w:sz w:val="22"/>
                <w:szCs w:val="22"/>
              </w:rPr>
            </w:pPr>
            <w:r>
              <w:rPr>
                <w:rFonts w:ascii="Calibri" w:eastAsia="Calibri" w:hAnsi="Calibri" w:cs="Calibri"/>
                <w:sz w:val="22"/>
                <w:szCs w:val="22"/>
              </w:rPr>
              <w:t xml:space="preserve">A Borthwick </w:t>
            </w:r>
          </w:p>
        </w:tc>
        <w:tc>
          <w:tcPr>
            <w:tcW w:w="2754" w:type="dxa"/>
          </w:tcPr>
          <w:p w14:paraId="1C5B8890" w14:textId="18F50A55" w:rsidR="00275A00" w:rsidRPr="00D617E2" w:rsidRDefault="001402A9" w:rsidP="006F2A11">
            <w:pPr>
              <w:jc w:val="both"/>
              <w:rPr>
                <w:rFonts w:ascii="Calibri" w:eastAsia="Calibri" w:hAnsi="Calibri" w:cs="Calibri"/>
                <w:sz w:val="22"/>
                <w:szCs w:val="22"/>
              </w:rPr>
            </w:pPr>
            <w:r>
              <w:rPr>
                <w:rFonts w:ascii="Calibri" w:eastAsia="Arial" w:hAnsi="Calibri" w:cs="Calibri"/>
                <w:i/>
                <w:sz w:val="20"/>
                <w:szCs w:val="20"/>
              </w:rPr>
              <w:t xml:space="preserve">Annually </w:t>
            </w:r>
          </w:p>
        </w:tc>
      </w:tr>
    </w:tbl>
    <w:p w14:paraId="251B8051" w14:textId="77777777" w:rsidR="00A15EBE" w:rsidRPr="00D617E2" w:rsidRDefault="00A15EBE" w:rsidP="00586810">
      <w:pPr>
        <w:jc w:val="both"/>
        <w:rPr>
          <w:rFonts w:ascii="Calibri" w:hAnsi="Calibri" w:cs="Calibri"/>
        </w:rPr>
      </w:pPr>
    </w:p>
    <w:p w14:paraId="2B1657CD" w14:textId="77777777" w:rsidR="00A15EBE" w:rsidRPr="00D617E2" w:rsidRDefault="00A15EBE" w:rsidP="00586810">
      <w:pPr>
        <w:jc w:val="both"/>
        <w:rPr>
          <w:rFonts w:ascii="Calibri" w:hAnsi="Calibri" w:cs="Calibri"/>
        </w:rPr>
      </w:pPr>
    </w:p>
    <w:p w14:paraId="23505EDF" w14:textId="77777777" w:rsidR="00B72B03" w:rsidRPr="00D617E2" w:rsidRDefault="00B72B03" w:rsidP="00586810">
      <w:pPr>
        <w:jc w:val="both"/>
        <w:rPr>
          <w:rFonts w:ascii="Calibri" w:hAnsi="Calibri" w:cs="Calibri"/>
        </w:rPr>
      </w:pPr>
    </w:p>
    <w:p w14:paraId="49FC98AC" w14:textId="77777777" w:rsidR="00B71364" w:rsidRPr="00D617E2" w:rsidRDefault="00B71364" w:rsidP="0009593A">
      <w:pPr>
        <w:jc w:val="center"/>
        <w:rPr>
          <w:rFonts w:asciiTheme="minorHAnsi" w:hAnsiTheme="minorHAnsi" w:cs="Arial"/>
          <w:b/>
          <w:sz w:val="36"/>
          <w:szCs w:val="36"/>
        </w:rPr>
      </w:pPr>
    </w:p>
    <w:p w14:paraId="23DD1ED3" w14:textId="77777777" w:rsidR="00B71364" w:rsidRPr="00D617E2" w:rsidRDefault="00B71364" w:rsidP="0009593A">
      <w:pPr>
        <w:jc w:val="center"/>
        <w:rPr>
          <w:rFonts w:asciiTheme="minorHAnsi" w:hAnsiTheme="minorHAnsi" w:cs="Arial"/>
          <w:b/>
          <w:sz w:val="36"/>
          <w:szCs w:val="36"/>
        </w:rPr>
      </w:pPr>
    </w:p>
    <w:p w14:paraId="6030ECCF" w14:textId="77777777" w:rsidR="00B71364" w:rsidRPr="00D617E2" w:rsidRDefault="00B71364" w:rsidP="0009593A">
      <w:pPr>
        <w:jc w:val="center"/>
        <w:rPr>
          <w:rFonts w:asciiTheme="minorHAnsi" w:hAnsiTheme="minorHAnsi" w:cs="Arial"/>
          <w:b/>
          <w:sz w:val="36"/>
          <w:szCs w:val="36"/>
        </w:rPr>
      </w:pPr>
    </w:p>
    <w:p w14:paraId="1B645295" w14:textId="77777777" w:rsidR="00B71364" w:rsidRPr="00D617E2" w:rsidRDefault="00B71364" w:rsidP="0009593A">
      <w:pPr>
        <w:jc w:val="center"/>
        <w:rPr>
          <w:rFonts w:asciiTheme="minorHAnsi" w:hAnsiTheme="minorHAnsi" w:cs="Arial"/>
          <w:b/>
          <w:sz w:val="36"/>
          <w:szCs w:val="36"/>
        </w:rPr>
      </w:pPr>
    </w:p>
    <w:p w14:paraId="6F218083" w14:textId="77777777" w:rsidR="00B71364" w:rsidRPr="00D617E2" w:rsidRDefault="00B71364" w:rsidP="0009593A">
      <w:pPr>
        <w:jc w:val="center"/>
        <w:rPr>
          <w:rFonts w:asciiTheme="minorHAnsi" w:hAnsiTheme="minorHAnsi" w:cs="Arial"/>
          <w:b/>
          <w:sz w:val="36"/>
          <w:szCs w:val="36"/>
        </w:rPr>
      </w:pPr>
    </w:p>
    <w:p w14:paraId="1D1BE207" w14:textId="77777777" w:rsidR="00B71364" w:rsidRPr="00D617E2" w:rsidRDefault="00B71364" w:rsidP="0009593A">
      <w:pPr>
        <w:jc w:val="center"/>
        <w:rPr>
          <w:rFonts w:asciiTheme="minorHAnsi" w:hAnsiTheme="minorHAnsi" w:cs="Arial"/>
          <w:b/>
          <w:sz w:val="36"/>
          <w:szCs w:val="36"/>
        </w:rPr>
      </w:pPr>
    </w:p>
    <w:p w14:paraId="6B1147D6" w14:textId="77777777" w:rsidR="00B71364" w:rsidRPr="00D617E2" w:rsidRDefault="00B71364" w:rsidP="0009593A">
      <w:pPr>
        <w:jc w:val="center"/>
        <w:rPr>
          <w:rFonts w:asciiTheme="minorHAnsi" w:hAnsiTheme="minorHAnsi" w:cs="Arial"/>
          <w:b/>
          <w:sz w:val="36"/>
          <w:szCs w:val="36"/>
        </w:rPr>
      </w:pPr>
    </w:p>
    <w:p w14:paraId="05BBF9EE" w14:textId="77777777" w:rsidR="00B71364" w:rsidRPr="00D617E2" w:rsidRDefault="00B71364" w:rsidP="0009593A">
      <w:pPr>
        <w:jc w:val="center"/>
        <w:rPr>
          <w:rFonts w:asciiTheme="minorHAnsi" w:hAnsiTheme="minorHAnsi" w:cs="Arial"/>
          <w:b/>
          <w:sz w:val="36"/>
          <w:szCs w:val="36"/>
        </w:rPr>
      </w:pPr>
    </w:p>
    <w:p w14:paraId="60741E4E" w14:textId="77777777" w:rsidR="00B71364" w:rsidRPr="00D617E2" w:rsidRDefault="00B71364" w:rsidP="0009593A">
      <w:pPr>
        <w:jc w:val="center"/>
        <w:rPr>
          <w:rFonts w:asciiTheme="minorHAnsi" w:hAnsiTheme="minorHAnsi" w:cs="Arial"/>
          <w:b/>
          <w:sz w:val="36"/>
          <w:szCs w:val="36"/>
        </w:rPr>
      </w:pPr>
    </w:p>
    <w:p w14:paraId="13332C0A" w14:textId="1A4F8EEE" w:rsidR="00A15EBE" w:rsidRPr="00D617E2" w:rsidRDefault="00A15EBE" w:rsidP="003D0CC1">
      <w:pPr>
        <w:pStyle w:val="H1"/>
        <w:rPr>
          <w:rFonts w:ascii="Calibri" w:hAnsi="Calibri" w:cs="Calibri"/>
        </w:rPr>
      </w:pPr>
      <w:bookmarkStart w:id="79" w:name="_Toc239165545"/>
      <w:bookmarkStart w:id="80" w:name="_Hlk106806602"/>
      <w:r w:rsidRPr="00D617E2">
        <w:rPr>
          <w:rFonts w:ascii="Calibri" w:hAnsi="Calibri" w:cs="Calibri"/>
        </w:rPr>
        <w:lastRenderedPageBreak/>
        <w:t>Acceptable Internet Use Policy</w:t>
      </w:r>
      <w:bookmarkEnd w:id="79"/>
      <w:r w:rsidRPr="00D617E2">
        <w:rPr>
          <w:rFonts w:ascii="Calibri" w:hAnsi="Calibri" w:cs="Calibri"/>
        </w:rPr>
        <w:t xml:space="preserve"> </w:t>
      </w:r>
    </w:p>
    <w:p w14:paraId="45A92FBD" w14:textId="77777777" w:rsidR="00A15EBE" w:rsidRPr="00D617E2" w:rsidRDefault="00A15EBE" w:rsidP="00586810">
      <w:pPr>
        <w:jc w:val="both"/>
        <w:rPr>
          <w:rFonts w:ascii="Calibri" w:hAnsi="Calibri" w:cs="Calibri"/>
        </w:rPr>
      </w:pPr>
    </w:p>
    <w:p w14:paraId="5FB2F90D" w14:textId="77777777" w:rsidR="00D9289F" w:rsidRPr="00D617E2" w:rsidRDefault="00D9289F" w:rsidP="00D9289F">
      <w:pPr>
        <w:pStyle w:val="ListParagraph"/>
        <w:ind w:left="0"/>
        <w:jc w:val="both"/>
        <w:rPr>
          <w:rFonts w:ascii="Calibri" w:hAnsi="Calibri" w:cs="Calibri"/>
          <w:b/>
          <w:i/>
          <w:iCs/>
          <w:sz w:val="22"/>
          <w:szCs w:val="22"/>
        </w:rPr>
      </w:pPr>
    </w:p>
    <w:p w14:paraId="069936A9" w14:textId="434D38CC" w:rsidR="00A15EBE" w:rsidRPr="00D617E2" w:rsidRDefault="00A15EBE" w:rsidP="00586810">
      <w:pPr>
        <w:jc w:val="both"/>
        <w:rPr>
          <w:rFonts w:ascii="Calibri" w:hAnsi="Calibri" w:cs="Calibri"/>
          <w:b/>
        </w:rPr>
      </w:pPr>
      <w:r w:rsidRPr="00D617E2">
        <w:rPr>
          <w:rFonts w:ascii="Calibri" w:hAnsi="Calibri" w:cs="Calibri"/>
          <w:b/>
        </w:rPr>
        <w:t>Legislation</w:t>
      </w:r>
    </w:p>
    <w:p w14:paraId="3ED2B26F" w14:textId="0AA58730" w:rsidR="00A15EBE" w:rsidRPr="00D617E2" w:rsidRDefault="00A15EBE" w:rsidP="00BE4998">
      <w:pPr>
        <w:pStyle w:val="ListParagraph"/>
        <w:numPr>
          <w:ilvl w:val="0"/>
          <w:numId w:val="200"/>
        </w:numPr>
        <w:jc w:val="both"/>
        <w:rPr>
          <w:rFonts w:ascii="Calibri" w:hAnsi="Calibri" w:cs="Calibri"/>
        </w:rPr>
      </w:pPr>
      <w:r w:rsidRPr="00D617E2">
        <w:rPr>
          <w:rFonts w:ascii="Calibri" w:hAnsi="Calibri" w:cs="Calibri"/>
        </w:rPr>
        <w:t>Data Protection Act 2018</w:t>
      </w:r>
      <w:r w:rsidR="00FC1BA4" w:rsidRPr="00D617E2">
        <w:rPr>
          <w:rFonts w:ascii="Calibri" w:hAnsi="Calibri" w:cs="Calibri"/>
        </w:rPr>
        <w:t>.</w:t>
      </w:r>
    </w:p>
    <w:p w14:paraId="021A812E" w14:textId="77777777" w:rsidR="00A15EBE" w:rsidRPr="00D617E2" w:rsidRDefault="00A15EBE" w:rsidP="00586810">
      <w:pPr>
        <w:jc w:val="both"/>
        <w:rPr>
          <w:rFonts w:ascii="Calibri" w:hAnsi="Calibri" w:cs="Calibri"/>
        </w:rPr>
      </w:pPr>
    </w:p>
    <w:p w14:paraId="4DDA60A8" w14:textId="0FC29B24" w:rsidR="00A15EBE" w:rsidRPr="00D617E2" w:rsidRDefault="00A15EBE" w:rsidP="00586810">
      <w:pPr>
        <w:jc w:val="both"/>
        <w:rPr>
          <w:rFonts w:ascii="Calibri" w:hAnsi="Calibri" w:cs="Calibri"/>
          <w:b/>
        </w:rPr>
      </w:pPr>
      <w:r w:rsidRPr="00D617E2">
        <w:rPr>
          <w:rFonts w:ascii="Calibri" w:hAnsi="Calibri" w:cs="Calibri"/>
          <w:b/>
        </w:rPr>
        <w:t xml:space="preserve">Related </w:t>
      </w:r>
      <w:r w:rsidR="00DF7D9F" w:rsidRPr="00D617E2">
        <w:rPr>
          <w:rFonts w:ascii="Calibri" w:hAnsi="Calibri" w:cs="Calibri"/>
          <w:b/>
        </w:rPr>
        <w:t>p</w:t>
      </w:r>
      <w:r w:rsidRPr="00D617E2">
        <w:rPr>
          <w:rFonts w:ascii="Calibri" w:hAnsi="Calibri" w:cs="Calibri"/>
          <w:b/>
        </w:rPr>
        <w:t xml:space="preserve">olicies  </w:t>
      </w:r>
    </w:p>
    <w:p w14:paraId="4DBAE78C" w14:textId="77777777" w:rsidR="00A15EBE" w:rsidRPr="00D617E2" w:rsidRDefault="00A15EBE" w:rsidP="00BE4998">
      <w:pPr>
        <w:pStyle w:val="ListParagraph"/>
        <w:numPr>
          <w:ilvl w:val="0"/>
          <w:numId w:val="201"/>
        </w:numPr>
        <w:tabs>
          <w:tab w:val="left" w:pos="709"/>
        </w:tabs>
        <w:jc w:val="both"/>
        <w:rPr>
          <w:rFonts w:ascii="Calibri" w:hAnsi="Calibri" w:cs="Calibri"/>
        </w:rPr>
      </w:pPr>
      <w:r w:rsidRPr="00D617E2">
        <w:rPr>
          <w:rFonts w:ascii="Calibri" w:hAnsi="Calibri" w:cs="Calibri"/>
        </w:rPr>
        <w:t xml:space="preserve">Whistleblowing </w:t>
      </w:r>
      <w:r w:rsidRPr="00D617E2">
        <w:rPr>
          <w:rFonts w:ascii="Calibri" w:hAnsi="Calibri" w:cs="Calibri"/>
        </w:rPr>
        <w:tab/>
      </w:r>
    </w:p>
    <w:p w14:paraId="1651C087" w14:textId="769F5D2F" w:rsidR="00A15EBE" w:rsidRPr="00D617E2" w:rsidRDefault="00A15EBE" w:rsidP="00BE4998">
      <w:pPr>
        <w:pStyle w:val="ListParagraph"/>
        <w:numPr>
          <w:ilvl w:val="0"/>
          <w:numId w:val="201"/>
        </w:numPr>
        <w:jc w:val="both"/>
        <w:rPr>
          <w:rFonts w:ascii="Calibri" w:hAnsi="Calibri" w:cs="Calibri"/>
        </w:rPr>
      </w:pPr>
      <w:r w:rsidRPr="00D617E2">
        <w:rPr>
          <w:rFonts w:ascii="Calibri" w:hAnsi="Calibri" w:cs="Calibri"/>
        </w:rPr>
        <w:t xml:space="preserve">Social </w:t>
      </w:r>
      <w:r w:rsidR="00A95E1E" w:rsidRPr="00D617E2">
        <w:rPr>
          <w:rFonts w:ascii="Calibri" w:hAnsi="Calibri" w:cs="Calibri"/>
        </w:rPr>
        <w:t>n</w:t>
      </w:r>
      <w:r w:rsidRPr="00D617E2">
        <w:rPr>
          <w:rFonts w:ascii="Calibri" w:hAnsi="Calibri" w:cs="Calibri"/>
        </w:rPr>
        <w:t xml:space="preserve">etworking </w:t>
      </w:r>
    </w:p>
    <w:p w14:paraId="5953A646" w14:textId="7F77F1A5" w:rsidR="00A15EBE" w:rsidRPr="00D617E2" w:rsidRDefault="00A15EBE" w:rsidP="00BE4998">
      <w:pPr>
        <w:pStyle w:val="ListParagraph"/>
        <w:numPr>
          <w:ilvl w:val="0"/>
          <w:numId w:val="201"/>
        </w:numPr>
        <w:jc w:val="both"/>
        <w:rPr>
          <w:rFonts w:ascii="Calibri" w:hAnsi="Calibri" w:cs="Calibri"/>
        </w:rPr>
      </w:pPr>
      <w:r w:rsidRPr="00D617E2">
        <w:rPr>
          <w:rFonts w:ascii="Calibri" w:hAnsi="Calibri" w:cs="Calibri"/>
        </w:rPr>
        <w:t xml:space="preserve">Safeguarding </w:t>
      </w:r>
      <w:r w:rsidR="00A95E1E" w:rsidRPr="00D617E2">
        <w:rPr>
          <w:rFonts w:ascii="Calibri" w:hAnsi="Calibri" w:cs="Calibri"/>
        </w:rPr>
        <w:t>c</w:t>
      </w:r>
      <w:r w:rsidRPr="00D617E2">
        <w:rPr>
          <w:rFonts w:ascii="Calibri" w:hAnsi="Calibri" w:cs="Calibri"/>
        </w:rPr>
        <w:t>hildren</w:t>
      </w:r>
      <w:r w:rsidR="00A95E1E" w:rsidRPr="00D617E2">
        <w:rPr>
          <w:rFonts w:ascii="Calibri" w:hAnsi="Calibri" w:cs="Calibri"/>
        </w:rPr>
        <w:t xml:space="preserve"> and c</w:t>
      </w:r>
      <w:r w:rsidRPr="00D617E2">
        <w:rPr>
          <w:rFonts w:ascii="Calibri" w:hAnsi="Calibri" w:cs="Calibri"/>
        </w:rPr>
        <w:t xml:space="preserve">hild </w:t>
      </w:r>
      <w:r w:rsidR="00A95E1E" w:rsidRPr="00D617E2">
        <w:rPr>
          <w:rFonts w:ascii="Calibri" w:hAnsi="Calibri" w:cs="Calibri"/>
        </w:rPr>
        <w:t>p</w:t>
      </w:r>
      <w:r w:rsidRPr="00D617E2">
        <w:rPr>
          <w:rFonts w:ascii="Calibri" w:hAnsi="Calibri" w:cs="Calibri"/>
        </w:rPr>
        <w:t xml:space="preserve">rotection </w:t>
      </w:r>
    </w:p>
    <w:p w14:paraId="791EC436" w14:textId="7EBAE0B2" w:rsidR="00A15EBE" w:rsidRPr="00D617E2" w:rsidRDefault="00A15EBE" w:rsidP="00BE4998">
      <w:pPr>
        <w:pStyle w:val="ListParagraph"/>
        <w:numPr>
          <w:ilvl w:val="0"/>
          <w:numId w:val="201"/>
        </w:numPr>
        <w:jc w:val="both"/>
        <w:rPr>
          <w:rFonts w:ascii="Calibri" w:hAnsi="Calibri" w:cs="Calibri"/>
        </w:rPr>
      </w:pPr>
      <w:r w:rsidRPr="00D617E2">
        <w:rPr>
          <w:rFonts w:ascii="Calibri" w:hAnsi="Calibri" w:cs="Calibri"/>
        </w:rPr>
        <w:t xml:space="preserve">Online </w:t>
      </w:r>
      <w:r w:rsidR="00A95E1E" w:rsidRPr="00D617E2">
        <w:rPr>
          <w:rFonts w:ascii="Calibri" w:hAnsi="Calibri" w:cs="Calibri"/>
        </w:rPr>
        <w:t>s</w:t>
      </w:r>
      <w:r w:rsidRPr="00D617E2">
        <w:rPr>
          <w:rFonts w:ascii="Calibri" w:hAnsi="Calibri" w:cs="Calibri"/>
        </w:rPr>
        <w:t>afety</w:t>
      </w:r>
      <w:r w:rsidR="00231EFA" w:rsidRPr="00D617E2">
        <w:rPr>
          <w:rFonts w:ascii="Calibri" w:hAnsi="Calibri" w:cs="Calibri"/>
        </w:rPr>
        <w:t>.</w:t>
      </w:r>
    </w:p>
    <w:p w14:paraId="2C5A4454" w14:textId="77777777" w:rsidR="00A15EBE" w:rsidRPr="00D617E2" w:rsidRDefault="00A15EBE" w:rsidP="00586810">
      <w:pPr>
        <w:jc w:val="both"/>
        <w:rPr>
          <w:rFonts w:ascii="Calibri" w:hAnsi="Calibri" w:cs="Calibri"/>
        </w:rPr>
      </w:pPr>
    </w:p>
    <w:p w14:paraId="1DFC15F9" w14:textId="62674F23" w:rsidR="00A15EBE" w:rsidRPr="00D617E2" w:rsidRDefault="00A15EBE" w:rsidP="00586810">
      <w:pPr>
        <w:jc w:val="both"/>
        <w:rPr>
          <w:rFonts w:ascii="Calibri" w:hAnsi="Calibri" w:cs="Calibri"/>
        </w:rPr>
      </w:pPr>
      <w:r w:rsidRPr="00D617E2">
        <w:rPr>
          <w:rFonts w:ascii="Calibri" w:hAnsi="Calibri" w:cs="Calibri"/>
        </w:rPr>
        <w:t xml:space="preserve">This </w:t>
      </w:r>
      <w:r w:rsidR="00A95E1E" w:rsidRPr="00D617E2">
        <w:rPr>
          <w:rFonts w:ascii="Calibri" w:hAnsi="Calibri" w:cs="Calibri"/>
        </w:rPr>
        <w:t>p</w:t>
      </w:r>
      <w:r w:rsidRPr="00D617E2">
        <w:rPr>
          <w:rFonts w:ascii="Calibri" w:hAnsi="Calibri" w:cs="Calibri"/>
        </w:rPr>
        <w:t>olicy describes the rights and responsibilities of staff using resources such as computers, tablets, the internet, landline and mobile telephones, and other electronic equipment. It explains the procedures you are expected to follow and makes clear what is considered acceptable behaviour when using them. These devices are a vital part of our business and should be used in accordance with our policies in order to protect children, staff and families.</w:t>
      </w:r>
    </w:p>
    <w:p w14:paraId="77EA5D64" w14:textId="77777777" w:rsidR="00A278EB" w:rsidRPr="00D617E2" w:rsidRDefault="00A278EB" w:rsidP="00586810">
      <w:pPr>
        <w:jc w:val="both"/>
        <w:rPr>
          <w:rFonts w:ascii="Calibri" w:hAnsi="Calibri" w:cs="Calibri"/>
        </w:rPr>
      </w:pPr>
    </w:p>
    <w:p w14:paraId="09DF37B3" w14:textId="34BB080D" w:rsidR="00A278EB" w:rsidRPr="00D617E2" w:rsidRDefault="00A278EB" w:rsidP="00586810">
      <w:pPr>
        <w:jc w:val="both"/>
        <w:rPr>
          <w:rFonts w:ascii="Calibri" w:hAnsi="Calibri" w:cs="Calibri"/>
        </w:rPr>
      </w:pPr>
      <w:r w:rsidRPr="00D617E2">
        <w:rPr>
          <w:rFonts w:ascii="Calibri" w:hAnsi="Calibri" w:cs="Calibri"/>
        </w:rPr>
        <w:t>This policy should be read in conjunction with the Cyber security policy.</w:t>
      </w:r>
    </w:p>
    <w:p w14:paraId="6AE3A18F" w14:textId="77777777" w:rsidR="00A15EBE" w:rsidRPr="00D617E2" w:rsidRDefault="00A15EBE" w:rsidP="00586810">
      <w:pPr>
        <w:jc w:val="both"/>
        <w:rPr>
          <w:rFonts w:ascii="Calibri" w:hAnsi="Calibri" w:cs="Calibri"/>
        </w:rPr>
      </w:pPr>
    </w:p>
    <w:p w14:paraId="39B9DC51" w14:textId="77777777" w:rsidR="00A15EBE" w:rsidRPr="00D617E2" w:rsidRDefault="00A15EBE" w:rsidP="00586810">
      <w:pPr>
        <w:jc w:val="both"/>
        <w:rPr>
          <w:rFonts w:ascii="Calibri" w:hAnsi="Calibri" w:cs="Calibri"/>
          <w:b/>
        </w:rPr>
      </w:pPr>
      <w:r w:rsidRPr="00D617E2">
        <w:rPr>
          <w:rFonts w:ascii="Calibri" w:hAnsi="Calibri" w:cs="Calibri"/>
          <w:b/>
        </w:rPr>
        <w:t>Security and passwords</w:t>
      </w:r>
    </w:p>
    <w:p w14:paraId="2A45E286" w14:textId="60D580ED" w:rsidR="00A15EBE" w:rsidRPr="00D617E2" w:rsidRDefault="00A15EBE" w:rsidP="00586810">
      <w:pPr>
        <w:jc w:val="both"/>
        <w:rPr>
          <w:rFonts w:ascii="Calibri" w:hAnsi="Calibri" w:cs="Calibri"/>
        </w:rPr>
      </w:pPr>
      <w:r w:rsidRPr="00D617E2">
        <w:rPr>
          <w:rFonts w:ascii="Calibri" w:hAnsi="Calibri" w:cs="Calibri"/>
        </w:rPr>
        <w:t xml:space="preserve">All electronic devices will be password protected and passwords will be updated on a regular basis. </w:t>
      </w:r>
      <w:r w:rsidR="00EF5E8C" w:rsidRPr="00D617E2">
        <w:rPr>
          <w:rFonts w:ascii="Calibri" w:hAnsi="Calibri" w:cs="Calibri"/>
        </w:rPr>
        <w:t>Passwords must not be reused</w:t>
      </w:r>
      <w:r w:rsidR="00BA1024" w:rsidRPr="00D617E2">
        <w:rPr>
          <w:rFonts w:ascii="Calibri" w:hAnsi="Calibri" w:cs="Calibri"/>
        </w:rPr>
        <w:t xml:space="preserve">. </w:t>
      </w:r>
      <w:r w:rsidRPr="00D617E2">
        <w:rPr>
          <w:rFonts w:ascii="Calibri" w:hAnsi="Calibri" w:cs="Calibri"/>
        </w:rPr>
        <w:t xml:space="preserve">Passwords for our systems are confidential and must be kept as such. You must not share any passwords with any other person; in particular you must not allow any other staff member to know or use </w:t>
      </w:r>
      <w:r w:rsidR="00A95E1E" w:rsidRPr="00D617E2">
        <w:rPr>
          <w:rFonts w:ascii="Calibri" w:hAnsi="Calibri" w:cs="Calibri"/>
        </w:rPr>
        <w:t>y</w:t>
      </w:r>
      <w:r w:rsidRPr="00D617E2">
        <w:rPr>
          <w:rFonts w:ascii="Calibri" w:hAnsi="Calibri" w:cs="Calibri"/>
        </w:rPr>
        <w:t xml:space="preserve">our password. </w:t>
      </w:r>
      <w:r w:rsidR="00D9289F" w:rsidRPr="00D617E2">
        <w:rPr>
          <w:rFonts w:ascii="Calibri" w:hAnsi="Calibri" w:cs="Calibri"/>
        </w:rPr>
        <w:t>Passwords will</w:t>
      </w:r>
      <w:r w:rsidR="009F3A3C" w:rsidRPr="00D617E2">
        <w:rPr>
          <w:rFonts w:ascii="Calibri" w:hAnsi="Calibri" w:cs="Calibri"/>
        </w:rPr>
        <w:t xml:space="preserve"> be stored using password managers with end-to-end encryption.</w:t>
      </w:r>
    </w:p>
    <w:p w14:paraId="70208079" w14:textId="77777777" w:rsidR="00934D38" w:rsidRPr="00D617E2" w:rsidRDefault="00934D38" w:rsidP="00586810">
      <w:pPr>
        <w:jc w:val="both"/>
        <w:rPr>
          <w:rFonts w:ascii="Calibri" w:hAnsi="Calibri" w:cs="Calibri"/>
        </w:rPr>
      </w:pPr>
    </w:p>
    <w:p w14:paraId="763BBDDF" w14:textId="14E6AA50" w:rsidR="00A8175C" w:rsidRPr="00D617E2" w:rsidRDefault="00A8175C" w:rsidP="00586810">
      <w:pPr>
        <w:jc w:val="both"/>
        <w:rPr>
          <w:rFonts w:ascii="Calibri" w:hAnsi="Calibri" w:cs="Calibri"/>
        </w:rPr>
      </w:pPr>
      <w:r w:rsidRPr="00D617E2">
        <w:rPr>
          <w:rFonts w:ascii="Calibri" w:hAnsi="Calibri" w:cs="Calibri"/>
        </w:rPr>
        <w:t xml:space="preserve">Accounts will be </w:t>
      </w:r>
      <w:r w:rsidR="000343C9" w:rsidRPr="00D617E2">
        <w:rPr>
          <w:rFonts w:ascii="Calibri" w:hAnsi="Calibri" w:cs="Calibri"/>
        </w:rPr>
        <w:t>removed immediately when a staff member has left employment.</w:t>
      </w:r>
    </w:p>
    <w:p w14:paraId="560FF303" w14:textId="77777777" w:rsidR="00A15EBE" w:rsidRPr="00D617E2" w:rsidRDefault="00A15EBE" w:rsidP="00586810">
      <w:pPr>
        <w:jc w:val="both"/>
        <w:rPr>
          <w:rFonts w:ascii="Calibri" w:hAnsi="Calibri" w:cs="Calibri"/>
        </w:rPr>
      </w:pPr>
    </w:p>
    <w:p w14:paraId="3CEAAD1B" w14:textId="77777777" w:rsidR="00A15EBE" w:rsidRPr="00D617E2" w:rsidRDefault="00A15EBE" w:rsidP="00586810">
      <w:pPr>
        <w:jc w:val="both"/>
        <w:rPr>
          <w:rFonts w:ascii="Calibri" w:hAnsi="Calibri" w:cs="Calibri"/>
          <w:b/>
        </w:rPr>
      </w:pPr>
      <w:r w:rsidRPr="00D617E2">
        <w:rPr>
          <w:rFonts w:ascii="Calibri" w:hAnsi="Calibri" w:cs="Calibri"/>
          <w:b/>
        </w:rPr>
        <w:t>Email</w:t>
      </w:r>
    </w:p>
    <w:p w14:paraId="11FFB7AF" w14:textId="3FEA6E16" w:rsidR="00A15EBE" w:rsidRPr="00D617E2" w:rsidRDefault="00A15EBE" w:rsidP="00586810">
      <w:pPr>
        <w:jc w:val="both"/>
        <w:rPr>
          <w:rFonts w:ascii="Calibri" w:hAnsi="Calibri" w:cs="Calibri"/>
        </w:rPr>
      </w:pPr>
      <w:r w:rsidRPr="00D617E2">
        <w:rPr>
          <w:rFonts w:ascii="Calibri" w:hAnsi="Calibri" w:cs="Calibri"/>
        </w:rPr>
        <w:t>We expect all staff to use their common sense and good business practice when using email</w:t>
      </w:r>
      <w:r w:rsidR="00852193" w:rsidRPr="00D617E2">
        <w:rPr>
          <w:rFonts w:ascii="Calibri" w:hAnsi="Calibri" w:cs="Calibri"/>
        </w:rPr>
        <w:t xml:space="preserve">. </w:t>
      </w:r>
      <w:r w:rsidRPr="00D617E2">
        <w:rPr>
          <w:rFonts w:ascii="Calibri" w:hAnsi="Calibri" w:cs="Calibri"/>
        </w:rPr>
        <w:t>As email is not a totally secure system of communication and can be intercepted by third parties, external email should not normally be used in relation to confidential transactions</w:t>
      </w:r>
      <w:r w:rsidR="00852193" w:rsidRPr="00D617E2">
        <w:rPr>
          <w:rFonts w:ascii="Calibri" w:hAnsi="Calibri" w:cs="Calibri"/>
        </w:rPr>
        <w:t xml:space="preserve">. </w:t>
      </w:r>
      <w:r w:rsidRPr="00D617E2">
        <w:rPr>
          <w:rFonts w:ascii="Calibri" w:hAnsi="Calibri" w:cs="Calibri"/>
        </w:rPr>
        <w:t xml:space="preserve">Emails must not be used to send abusive, offensive, sexist, racist, disability-biased, sexual orientation based or defamatory material, including jokes, pictures or comments which are potentially offensive. Such use may constitute harassment and/or discrimination and may lead to disciplinary action up to and including summary dismissal. If you receive unwanted messages of this nature, you should bring this to the attention of your </w:t>
      </w:r>
      <w:r w:rsidR="00A95E1E" w:rsidRPr="00D617E2">
        <w:rPr>
          <w:rFonts w:ascii="Calibri" w:hAnsi="Calibri" w:cs="Calibri"/>
        </w:rPr>
        <w:t>m</w:t>
      </w:r>
      <w:r w:rsidRPr="00D617E2">
        <w:rPr>
          <w:rFonts w:ascii="Calibri" w:hAnsi="Calibri" w:cs="Calibri"/>
        </w:rPr>
        <w:t xml:space="preserve">anager. </w:t>
      </w:r>
    </w:p>
    <w:p w14:paraId="19FD4CE4" w14:textId="77777777" w:rsidR="00934D38" w:rsidRPr="00D617E2" w:rsidRDefault="00934D38" w:rsidP="00586810">
      <w:pPr>
        <w:jc w:val="both"/>
        <w:rPr>
          <w:rFonts w:ascii="Calibri" w:hAnsi="Calibri" w:cs="Calibri"/>
        </w:rPr>
      </w:pPr>
    </w:p>
    <w:p w14:paraId="26C71819" w14:textId="3DDFB03A" w:rsidR="00E1049B" w:rsidRPr="00D617E2" w:rsidRDefault="00E1049B" w:rsidP="00586810">
      <w:pPr>
        <w:jc w:val="both"/>
        <w:rPr>
          <w:rFonts w:ascii="Calibri" w:hAnsi="Calibri" w:cs="Calibri"/>
        </w:rPr>
      </w:pPr>
      <w:r w:rsidRPr="00D617E2">
        <w:rPr>
          <w:rFonts w:ascii="Calibri" w:hAnsi="Calibri" w:cs="Calibri"/>
        </w:rPr>
        <w:t>Staff will receive training in recognising when emails may contain spam, phishing or other harmful content</w:t>
      </w:r>
      <w:r w:rsidR="00A8175C" w:rsidRPr="00D617E2">
        <w:rPr>
          <w:rFonts w:ascii="Calibri" w:hAnsi="Calibri" w:cs="Calibri"/>
        </w:rPr>
        <w:t xml:space="preserve">. </w:t>
      </w:r>
      <w:r w:rsidR="005D6E6E" w:rsidRPr="00D617E2">
        <w:rPr>
          <w:rFonts w:ascii="Calibri" w:hAnsi="Calibri" w:cs="Calibri"/>
        </w:rPr>
        <w:t xml:space="preserve">Staff must </w:t>
      </w:r>
      <w:r w:rsidR="00F00685" w:rsidRPr="00D617E2">
        <w:rPr>
          <w:rFonts w:ascii="Calibri" w:hAnsi="Calibri" w:cs="Calibri"/>
        </w:rPr>
        <w:t xml:space="preserve">report suspicious messages or links to </w:t>
      </w:r>
      <w:r w:rsidR="004B6A49">
        <w:rPr>
          <w:rFonts w:ascii="Calibri" w:hAnsi="Calibri" w:cs="Calibri"/>
        </w:rPr>
        <w:t>management</w:t>
      </w:r>
      <w:r w:rsidR="003A0E33">
        <w:rPr>
          <w:rFonts w:ascii="Calibri" w:hAnsi="Calibri" w:cs="Calibri"/>
        </w:rPr>
        <w:t xml:space="preserve"> and if </w:t>
      </w:r>
      <w:r w:rsidR="004B6A49">
        <w:rPr>
          <w:rFonts w:ascii="Calibri" w:hAnsi="Calibri" w:cs="Calibri"/>
        </w:rPr>
        <w:t xml:space="preserve">necessary </w:t>
      </w:r>
      <w:r w:rsidR="00F00685" w:rsidRPr="00D617E2">
        <w:rPr>
          <w:rFonts w:ascii="Calibri" w:hAnsi="Calibri" w:cs="Calibri"/>
        </w:rPr>
        <w:t>IT support.</w:t>
      </w:r>
    </w:p>
    <w:p w14:paraId="59512F53" w14:textId="77777777" w:rsidR="005D6E6E" w:rsidRPr="00D617E2" w:rsidRDefault="005D6E6E" w:rsidP="005D6E6E">
      <w:pPr>
        <w:jc w:val="both"/>
        <w:rPr>
          <w:rFonts w:ascii="Calibri" w:hAnsi="Calibri" w:cs="Calibri"/>
        </w:rPr>
      </w:pPr>
      <w:r w:rsidRPr="00D617E2">
        <w:rPr>
          <w:rFonts w:ascii="Calibri" w:hAnsi="Calibri" w:cs="Calibri"/>
        </w:rPr>
        <w:t>Accounts will be removed immediately when a staff member has left employment.</w:t>
      </w:r>
    </w:p>
    <w:p w14:paraId="1648499E" w14:textId="77777777" w:rsidR="005D6E6E" w:rsidRPr="00D617E2" w:rsidRDefault="005D6E6E" w:rsidP="00586810">
      <w:pPr>
        <w:jc w:val="both"/>
        <w:rPr>
          <w:rFonts w:ascii="Calibri" w:hAnsi="Calibri" w:cs="Calibri"/>
        </w:rPr>
      </w:pPr>
    </w:p>
    <w:p w14:paraId="33A75361" w14:textId="77777777" w:rsidR="00A15EBE" w:rsidRPr="00D617E2" w:rsidRDefault="00A15EBE" w:rsidP="00586810">
      <w:pPr>
        <w:jc w:val="both"/>
        <w:rPr>
          <w:rFonts w:ascii="Calibri" w:hAnsi="Calibri" w:cs="Calibri"/>
          <w:b/>
        </w:rPr>
      </w:pPr>
      <w:r w:rsidRPr="00D617E2">
        <w:rPr>
          <w:rFonts w:ascii="Calibri" w:hAnsi="Calibri" w:cs="Calibri"/>
          <w:b/>
        </w:rPr>
        <w:t>Internet access</w:t>
      </w:r>
    </w:p>
    <w:p w14:paraId="353681FC" w14:textId="28DA370C" w:rsidR="00A15EBE" w:rsidRPr="00D617E2" w:rsidRDefault="00A15EBE" w:rsidP="00586810">
      <w:pPr>
        <w:jc w:val="both"/>
        <w:rPr>
          <w:rFonts w:ascii="Calibri" w:hAnsi="Calibri" w:cs="Calibri"/>
        </w:rPr>
      </w:pPr>
      <w:r w:rsidRPr="00D617E2">
        <w:rPr>
          <w:rFonts w:ascii="Calibri" w:hAnsi="Calibri" w:cs="Calibri"/>
        </w:rPr>
        <w:lastRenderedPageBreak/>
        <w:t>You must not use the internet facilities to visit, bookmark, download material from or upload material to inappropriate, obscene, pornographic or otherwise offensive websites. Such use constitutes misconduct and will lead to disciplinary action up to and including summary dismissal in serious cases</w:t>
      </w:r>
      <w:r w:rsidR="00852193" w:rsidRPr="00D617E2">
        <w:rPr>
          <w:rFonts w:ascii="Calibri" w:hAnsi="Calibri" w:cs="Calibri"/>
        </w:rPr>
        <w:t xml:space="preserve">. </w:t>
      </w:r>
    </w:p>
    <w:p w14:paraId="072580E9" w14:textId="77777777" w:rsidR="00A15EBE" w:rsidRPr="00D617E2" w:rsidRDefault="00A15EBE" w:rsidP="00586810">
      <w:pPr>
        <w:jc w:val="both"/>
        <w:rPr>
          <w:rFonts w:ascii="Calibri" w:hAnsi="Calibri" w:cs="Calibri"/>
        </w:rPr>
      </w:pPr>
    </w:p>
    <w:p w14:paraId="44CF0E63" w14:textId="4DEA8D86" w:rsidR="00A15EBE" w:rsidRPr="00D617E2" w:rsidRDefault="00A15EBE" w:rsidP="00586810">
      <w:pPr>
        <w:jc w:val="both"/>
        <w:rPr>
          <w:rFonts w:ascii="Calibri" w:hAnsi="Calibri" w:cs="Calibri"/>
        </w:rPr>
      </w:pPr>
      <w:r w:rsidRPr="00D617E2">
        <w:rPr>
          <w:rFonts w:ascii="Calibri" w:hAnsi="Calibri" w:cs="Calibri"/>
        </w:rPr>
        <w:t>Each employee has a responsibility to report any misuse of the internet or email</w:t>
      </w:r>
      <w:r w:rsidR="00852193" w:rsidRPr="00D617E2">
        <w:rPr>
          <w:rFonts w:ascii="Calibri" w:hAnsi="Calibri" w:cs="Calibri"/>
        </w:rPr>
        <w:t xml:space="preserve">. </w:t>
      </w:r>
      <w:r w:rsidRPr="00D617E2">
        <w:rPr>
          <w:rFonts w:ascii="Calibri" w:hAnsi="Calibri" w:cs="Calibri"/>
        </w:rPr>
        <w:t>By not reporting such knowledge, the employee will be considered to be collaborating in the misuse. Each employee can be assured of confidentiality when reporting misuse.</w:t>
      </w:r>
    </w:p>
    <w:p w14:paraId="61229CB1" w14:textId="77777777" w:rsidR="005C54EF" w:rsidRPr="00D617E2" w:rsidRDefault="005C54EF" w:rsidP="00586810">
      <w:pPr>
        <w:jc w:val="both"/>
        <w:rPr>
          <w:rFonts w:ascii="Calibri" w:hAnsi="Calibri" w:cs="Calibri"/>
        </w:rPr>
      </w:pPr>
    </w:p>
    <w:p w14:paraId="5667B817" w14:textId="7F5F8E54" w:rsidR="00A15EBE" w:rsidRPr="00D617E2" w:rsidRDefault="00A15EBE" w:rsidP="00586810">
      <w:pPr>
        <w:jc w:val="both"/>
        <w:rPr>
          <w:rFonts w:ascii="Calibri" w:hAnsi="Calibri" w:cs="Calibri"/>
          <w:b/>
        </w:rPr>
      </w:pPr>
      <w:r w:rsidRPr="00D617E2">
        <w:rPr>
          <w:rFonts w:ascii="Calibri" w:hAnsi="Calibri" w:cs="Calibri"/>
          <w:b/>
        </w:rPr>
        <w:t xml:space="preserve">Personal use of the internet, email and telephones </w:t>
      </w:r>
    </w:p>
    <w:p w14:paraId="640E392C" w14:textId="77777777" w:rsidR="00A15EBE" w:rsidRPr="00D617E2" w:rsidRDefault="00A15EBE" w:rsidP="00586810">
      <w:pPr>
        <w:jc w:val="both"/>
        <w:rPr>
          <w:rFonts w:ascii="Calibri" w:hAnsi="Calibri" w:cs="Calibri"/>
        </w:rPr>
      </w:pPr>
      <w:r w:rsidRPr="00D617E2">
        <w:rPr>
          <w:rFonts w:ascii="Calibri" w:hAnsi="Calibri" w:cs="Calibri"/>
        </w:rPr>
        <w:t xml:space="preserve">Any use of our electronic communication systems (including email, internet and telephones) for purposes other than the duties of your employment is not permitted.  </w:t>
      </w:r>
    </w:p>
    <w:p w14:paraId="10B43FA1" w14:textId="77777777" w:rsidR="00A15EBE" w:rsidRPr="00D617E2" w:rsidRDefault="00A15EBE" w:rsidP="00586810">
      <w:pPr>
        <w:jc w:val="both"/>
        <w:rPr>
          <w:rFonts w:ascii="Calibri" w:hAnsi="Calibri" w:cs="Calibri"/>
        </w:rPr>
      </w:pPr>
    </w:p>
    <w:p w14:paraId="6DF9B384" w14:textId="662DEE26" w:rsidR="00A15EBE" w:rsidRPr="00D617E2" w:rsidRDefault="00A15EBE" w:rsidP="00586810">
      <w:pPr>
        <w:jc w:val="both"/>
        <w:rPr>
          <w:rFonts w:ascii="Calibri" w:hAnsi="Calibri" w:cs="Calibri"/>
        </w:rPr>
      </w:pPr>
      <w:r w:rsidRPr="00D617E2">
        <w:rPr>
          <w:rFonts w:ascii="Calibri" w:hAnsi="Calibri" w:cs="Calibri"/>
        </w:rPr>
        <w:t>Emergency personal calls need to be authorised by the manager and</w:t>
      </w:r>
      <w:r w:rsidR="00D916AD" w:rsidRPr="00D617E2">
        <w:rPr>
          <w:rFonts w:ascii="Calibri" w:hAnsi="Calibri" w:cs="Calibri"/>
        </w:rPr>
        <w:t>,</w:t>
      </w:r>
      <w:r w:rsidRPr="00D617E2">
        <w:rPr>
          <w:rFonts w:ascii="Calibri" w:hAnsi="Calibri" w:cs="Calibri"/>
        </w:rPr>
        <w:t xml:space="preserve"> where possible, be made on your own personal mobile phone outside the nursery</w:t>
      </w:r>
      <w:r w:rsidR="00852193" w:rsidRPr="00D617E2">
        <w:rPr>
          <w:rFonts w:ascii="Calibri" w:hAnsi="Calibri" w:cs="Calibri"/>
        </w:rPr>
        <w:t xml:space="preserve">. </w:t>
      </w:r>
    </w:p>
    <w:p w14:paraId="7177D11C" w14:textId="77777777" w:rsidR="009E5361" w:rsidRPr="00D617E2" w:rsidRDefault="009E5361" w:rsidP="00586810">
      <w:pPr>
        <w:jc w:val="both"/>
        <w:rPr>
          <w:rFonts w:ascii="Calibri" w:hAnsi="Calibri" w:cs="Calibri"/>
        </w:rPr>
      </w:pPr>
    </w:p>
    <w:p w14:paraId="1F68B95B" w14:textId="77777777" w:rsidR="00A15EBE" w:rsidRPr="00D617E2" w:rsidRDefault="00A15EBE" w:rsidP="00586810">
      <w:pPr>
        <w:jc w:val="both"/>
        <w:rPr>
          <w:rFonts w:ascii="Calibri" w:hAnsi="Calibri" w:cs="Calibri"/>
        </w:rPr>
      </w:pPr>
      <w:r w:rsidRPr="00D617E2">
        <w:rPr>
          <w:rFonts w:ascii="Calibri" w:hAnsi="Calibri" w:cs="Calibri"/>
        </w:rPr>
        <w:t>Disciplinary action will be taken where:</w:t>
      </w:r>
    </w:p>
    <w:p w14:paraId="0F9B88D7" w14:textId="4D980542" w:rsidR="00A15EBE" w:rsidRPr="00D617E2" w:rsidRDefault="00D916AD" w:rsidP="00BE4998">
      <w:pPr>
        <w:pStyle w:val="ListParagraph"/>
        <w:numPr>
          <w:ilvl w:val="0"/>
          <w:numId w:val="202"/>
        </w:numPr>
        <w:jc w:val="both"/>
        <w:rPr>
          <w:rFonts w:ascii="Calibri" w:hAnsi="Calibri" w:cs="Calibri"/>
        </w:rPr>
      </w:pPr>
      <w:r w:rsidRPr="00D617E2">
        <w:rPr>
          <w:rFonts w:ascii="Calibri" w:hAnsi="Calibri" w:cs="Calibri"/>
        </w:rPr>
        <w:t>T</w:t>
      </w:r>
      <w:r w:rsidR="00A15EBE" w:rsidRPr="00D617E2">
        <w:rPr>
          <w:rFonts w:ascii="Calibri" w:hAnsi="Calibri" w:cs="Calibri"/>
        </w:rPr>
        <w:t>he privilege of using our equipment is abused</w:t>
      </w:r>
      <w:r w:rsidRPr="00D617E2">
        <w:rPr>
          <w:rFonts w:ascii="Calibri" w:hAnsi="Calibri" w:cs="Calibri"/>
        </w:rPr>
        <w:t>,</w:t>
      </w:r>
      <w:r w:rsidR="00A15EBE" w:rsidRPr="00D617E2">
        <w:rPr>
          <w:rFonts w:ascii="Calibri" w:hAnsi="Calibri" w:cs="Calibri"/>
        </w:rPr>
        <w:t xml:space="preserve"> or </w:t>
      </w:r>
    </w:p>
    <w:p w14:paraId="5CDD5D18" w14:textId="0CDB421B" w:rsidR="00A15EBE" w:rsidRPr="00D617E2" w:rsidRDefault="00D916AD" w:rsidP="00BE4998">
      <w:pPr>
        <w:pStyle w:val="ListParagraph"/>
        <w:numPr>
          <w:ilvl w:val="0"/>
          <w:numId w:val="202"/>
        </w:numPr>
        <w:jc w:val="both"/>
        <w:rPr>
          <w:rFonts w:ascii="Calibri" w:hAnsi="Calibri" w:cs="Calibri"/>
        </w:rPr>
      </w:pPr>
      <w:r w:rsidRPr="00D617E2">
        <w:rPr>
          <w:rFonts w:ascii="Calibri" w:hAnsi="Calibri" w:cs="Calibri"/>
        </w:rPr>
        <w:t xml:space="preserve">Unauthorised </w:t>
      </w:r>
      <w:r w:rsidR="00A15EBE" w:rsidRPr="00D617E2">
        <w:rPr>
          <w:rFonts w:ascii="Calibri" w:hAnsi="Calibri" w:cs="Calibri"/>
        </w:rPr>
        <w:t>time is spent on personal communications during working hours.</w:t>
      </w:r>
    </w:p>
    <w:p w14:paraId="33495C61" w14:textId="77777777" w:rsidR="00A15EBE" w:rsidRPr="00D617E2" w:rsidRDefault="00A15EBE" w:rsidP="00586810">
      <w:pPr>
        <w:jc w:val="both"/>
        <w:rPr>
          <w:rFonts w:ascii="Calibri" w:hAnsi="Calibri" w:cs="Calibri"/>
        </w:rPr>
      </w:pPr>
    </w:p>
    <w:p w14:paraId="2069B5FB" w14:textId="77777777" w:rsidR="00A15EBE" w:rsidRPr="00D617E2" w:rsidRDefault="00A15EBE" w:rsidP="00586810">
      <w:pPr>
        <w:jc w:val="both"/>
        <w:rPr>
          <w:rFonts w:ascii="Calibri" w:hAnsi="Calibri" w:cs="Calibri"/>
          <w:b/>
        </w:rPr>
      </w:pPr>
      <w:r w:rsidRPr="00D617E2">
        <w:rPr>
          <w:rFonts w:ascii="Calibri" w:hAnsi="Calibri" w:cs="Calibri"/>
          <w:b/>
        </w:rPr>
        <w:t xml:space="preserve">Data protection </w:t>
      </w:r>
    </w:p>
    <w:p w14:paraId="12770F44" w14:textId="667AC66A" w:rsidR="00A15EBE" w:rsidRPr="00D617E2" w:rsidRDefault="00A15EBE" w:rsidP="00586810">
      <w:pPr>
        <w:jc w:val="both"/>
        <w:rPr>
          <w:rFonts w:ascii="Calibri" w:hAnsi="Calibri" w:cs="Calibri"/>
        </w:rPr>
      </w:pPr>
      <w:r w:rsidRPr="00D617E2">
        <w:rPr>
          <w:rFonts w:ascii="Calibri" w:hAnsi="Calibri" w:cs="Calibri"/>
        </w:rPr>
        <w:t>When using any of our systems employees must adhere to the requirements of the General Data Protection Regulation 2018 (GDPR)</w:t>
      </w:r>
      <w:r w:rsidR="00852193" w:rsidRPr="00D617E2">
        <w:rPr>
          <w:rFonts w:ascii="Calibri" w:hAnsi="Calibri" w:cs="Calibri"/>
        </w:rPr>
        <w:t xml:space="preserve">. </w:t>
      </w:r>
      <w:r w:rsidRPr="00D617E2">
        <w:rPr>
          <w:rFonts w:ascii="Calibri" w:hAnsi="Calibri" w:cs="Calibri"/>
        </w:rPr>
        <w:t xml:space="preserve">For more information see our Data </w:t>
      </w:r>
      <w:r w:rsidR="00A95E1E" w:rsidRPr="00D617E2">
        <w:rPr>
          <w:rFonts w:ascii="Calibri" w:hAnsi="Calibri" w:cs="Calibri"/>
        </w:rPr>
        <w:t>p</w:t>
      </w:r>
      <w:r w:rsidRPr="00D617E2">
        <w:rPr>
          <w:rFonts w:ascii="Calibri" w:hAnsi="Calibri" w:cs="Calibri"/>
        </w:rPr>
        <w:t xml:space="preserve">rotection and </w:t>
      </w:r>
      <w:r w:rsidR="00A95E1E" w:rsidRPr="00D617E2">
        <w:rPr>
          <w:rFonts w:ascii="Calibri" w:hAnsi="Calibri" w:cs="Calibri"/>
        </w:rPr>
        <w:t>c</w:t>
      </w:r>
      <w:r w:rsidRPr="00D617E2">
        <w:rPr>
          <w:rFonts w:ascii="Calibri" w:hAnsi="Calibri" w:cs="Calibri"/>
        </w:rPr>
        <w:t xml:space="preserve">onfidentiality </w:t>
      </w:r>
      <w:r w:rsidR="00A95E1E" w:rsidRPr="00D617E2">
        <w:rPr>
          <w:rFonts w:ascii="Calibri" w:hAnsi="Calibri" w:cs="Calibri"/>
        </w:rPr>
        <w:t>p</w:t>
      </w:r>
      <w:r w:rsidRPr="00D617E2">
        <w:rPr>
          <w:rFonts w:ascii="Calibri" w:hAnsi="Calibri" w:cs="Calibri"/>
        </w:rPr>
        <w:t xml:space="preserve">olicy. </w:t>
      </w:r>
    </w:p>
    <w:p w14:paraId="7C915634" w14:textId="77777777" w:rsidR="00A15EBE" w:rsidRPr="00D617E2" w:rsidRDefault="00A15EBE" w:rsidP="00586810">
      <w:pPr>
        <w:jc w:val="both"/>
        <w:rPr>
          <w:rFonts w:ascii="Calibri" w:hAnsi="Calibri" w:cs="Calibri"/>
        </w:rPr>
      </w:pPr>
    </w:p>
    <w:p w14:paraId="6EA4F310" w14:textId="77777777" w:rsidR="00A15EBE" w:rsidRPr="00D617E2" w:rsidRDefault="00A15EBE" w:rsidP="00586810">
      <w:pPr>
        <w:jc w:val="both"/>
        <w:rPr>
          <w:rFonts w:ascii="Calibri" w:hAnsi="Calibri" w:cs="Calibri"/>
          <w:b/>
        </w:rPr>
      </w:pPr>
      <w:r w:rsidRPr="00D617E2">
        <w:rPr>
          <w:rFonts w:ascii="Calibri" w:hAnsi="Calibri" w:cs="Calibri"/>
          <w:b/>
        </w:rPr>
        <w:t>Downloading or installing software</w:t>
      </w:r>
    </w:p>
    <w:p w14:paraId="490D957D" w14:textId="77C6DDE0" w:rsidR="00A15EBE" w:rsidRPr="00D617E2" w:rsidRDefault="00A15EBE" w:rsidP="00586810">
      <w:pPr>
        <w:jc w:val="both"/>
        <w:rPr>
          <w:rFonts w:ascii="Calibri" w:hAnsi="Calibri" w:cs="Calibri"/>
        </w:rPr>
      </w:pPr>
      <w:r w:rsidRPr="00D617E2">
        <w:rPr>
          <w:rFonts w:ascii="Calibri" w:hAnsi="Calibri" w:cs="Calibri"/>
        </w:rPr>
        <w:t xml:space="preserve">Employees </w:t>
      </w:r>
      <w:r w:rsidR="007158E4" w:rsidRPr="00D617E2">
        <w:rPr>
          <w:rFonts w:ascii="Calibri" w:hAnsi="Calibri" w:cs="Calibri"/>
        </w:rPr>
        <w:t xml:space="preserve">must </w:t>
      </w:r>
      <w:r w:rsidRPr="00D617E2">
        <w:rPr>
          <w:rFonts w:ascii="Calibri" w:hAnsi="Calibri" w:cs="Calibri"/>
        </w:rPr>
        <w:t>not install any software that has not been cleared for use by the manager</w:t>
      </w:r>
      <w:r w:rsidR="00EB386B" w:rsidRPr="00D617E2">
        <w:rPr>
          <w:rFonts w:ascii="Calibri" w:hAnsi="Calibri" w:cs="Calibri"/>
        </w:rPr>
        <w:t>/IT support</w:t>
      </w:r>
      <w:r w:rsidRPr="00D617E2">
        <w:rPr>
          <w:rFonts w:ascii="Calibri" w:hAnsi="Calibri" w:cs="Calibri"/>
        </w:rPr>
        <w:t xml:space="preserve"> onto our computers or systems. Such action may lead to disciplinary action up to and including summary dismissal in serious cases.</w:t>
      </w:r>
    </w:p>
    <w:p w14:paraId="292CACCF" w14:textId="77777777" w:rsidR="00A15EBE" w:rsidRPr="00D617E2" w:rsidRDefault="00A15EBE" w:rsidP="00586810">
      <w:pPr>
        <w:jc w:val="both"/>
        <w:rPr>
          <w:rFonts w:ascii="Calibri" w:hAnsi="Calibri" w:cs="Calibri"/>
        </w:rPr>
      </w:pPr>
    </w:p>
    <w:p w14:paraId="31EE5738" w14:textId="77777777" w:rsidR="00A15EBE" w:rsidRPr="00D617E2" w:rsidRDefault="00A15EBE" w:rsidP="00586810">
      <w:pPr>
        <w:jc w:val="both"/>
        <w:rPr>
          <w:rFonts w:ascii="Calibri" w:hAnsi="Calibri" w:cs="Calibri"/>
          <w:b/>
        </w:rPr>
      </w:pPr>
      <w:r w:rsidRPr="00D617E2">
        <w:rPr>
          <w:rFonts w:ascii="Calibri" w:hAnsi="Calibri" w:cs="Calibri"/>
          <w:b/>
        </w:rPr>
        <w:t>Using removable devices</w:t>
      </w:r>
    </w:p>
    <w:p w14:paraId="1F94C6E7" w14:textId="4A5A0F80" w:rsidR="00A15EBE" w:rsidRPr="00D617E2" w:rsidRDefault="00A15EBE" w:rsidP="00586810">
      <w:pPr>
        <w:jc w:val="both"/>
        <w:rPr>
          <w:rFonts w:ascii="Calibri" w:hAnsi="Calibri" w:cs="Calibri"/>
        </w:rPr>
      </w:pPr>
      <w:r w:rsidRPr="00D617E2">
        <w:rPr>
          <w:rFonts w:ascii="Calibri" w:hAnsi="Calibri" w:cs="Calibri"/>
        </w:rPr>
        <w:t>Before using any removable storage media which has been used on hardware not owned by us (e.g. USB pen drive, CDROM etc.) the contents of the storage device must be virus checked.</w:t>
      </w:r>
      <w:r w:rsidR="00C67FCE" w:rsidRPr="00D617E2">
        <w:rPr>
          <w:rFonts w:ascii="Calibri" w:hAnsi="Calibri" w:cs="Calibri"/>
        </w:rPr>
        <w:t xml:space="preserve"> No unknown USBs or external devices will be used.</w:t>
      </w:r>
    </w:p>
    <w:p w14:paraId="5FFED874"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13DA04FC" w14:textId="77777777" w:rsidTr="00E8790A">
        <w:trPr>
          <w:jc w:val="center"/>
        </w:trPr>
        <w:tc>
          <w:tcPr>
            <w:tcW w:w="2943" w:type="dxa"/>
            <w:tcBorders>
              <w:top w:val="single" w:sz="4" w:space="0" w:color="000000"/>
            </w:tcBorders>
            <w:vAlign w:val="center"/>
          </w:tcPr>
          <w:p w14:paraId="53E9E2A6" w14:textId="77777777" w:rsidR="00160F99" w:rsidRPr="00D617E2" w:rsidRDefault="00160F99" w:rsidP="00E8790A">
            <w:pPr>
              <w:jc w:val="both"/>
              <w:rPr>
                <w:rFonts w:ascii="Calibri" w:eastAsia="Calibri" w:hAnsi="Calibri" w:cs="Calibri"/>
                <w:sz w:val="22"/>
                <w:szCs w:val="22"/>
              </w:rPr>
            </w:pPr>
            <w:bookmarkStart w:id="81" w:name="_Hlk155950521"/>
            <w:bookmarkEnd w:id="80"/>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EA8E48D"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54E4CB"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04A731B1" w14:textId="77777777" w:rsidTr="00E8790A">
        <w:trPr>
          <w:jc w:val="center"/>
        </w:trPr>
        <w:tc>
          <w:tcPr>
            <w:tcW w:w="2943" w:type="dxa"/>
            <w:vAlign w:val="center"/>
          </w:tcPr>
          <w:p w14:paraId="2DFDE4BB" w14:textId="4F206F2A" w:rsidR="00160F99" w:rsidRPr="00D617E2" w:rsidRDefault="004B6A49" w:rsidP="00E8790A">
            <w:pPr>
              <w:jc w:val="both"/>
              <w:rPr>
                <w:rFonts w:ascii="Calibri" w:eastAsia="Calibri" w:hAnsi="Calibri" w:cs="Calibri"/>
                <w:sz w:val="22"/>
                <w:szCs w:val="22"/>
              </w:rPr>
            </w:pPr>
            <w:r>
              <w:rPr>
                <w:rFonts w:ascii="Calibri" w:eastAsia="Arial" w:hAnsi="Calibri" w:cs="Calibri"/>
                <w:i/>
                <w:sz w:val="20"/>
                <w:szCs w:val="20"/>
              </w:rPr>
              <w:t xml:space="preserve">Aug </w:t>
            </w:r>
            <w:r w:rsidR="00234396">
              <w:rPr>
                <w:rFonts w:ascii="Calibri" w:eastAsia="Arial" w:hAnsi="Calibri" w:cs="Calibri"/>
                <w:i/>
                <w:sz w:val="20"/>
                <w:szCs w:val="20"/>
              </w:rPr>
              <w:t>19</w:t>
            </w:r>
            <w:r w:rsidR="00234396" w:rsidRPr="00234396">
              <w:rPr>
                <w:rFonts w:ascii="Calibri" w:eastAsia="Arial" w:hAnsi="Calibri" w:cs="Calibri"/>
                <w:i/>
                <w:sz w:val="20"/>
                <w:szCs w:val="20"/>
                <w:vertAlign w:val="superscript"/>
              </w:rPr>
              <w:t>th</w:t>
            </w:r>
            <w:r w:rsidR="00234396">
              <w:rPr>
                <w:rFonts w:ascii="Calibri" w:eastAsia="Arial" w:hAnsi="Calibri" w:cs="Calibri"/>
                <w:i/>
                <w:sz w:val="20"/>
                <w:szCs w:val="20"/>
              </w:rPr>
              <w:t xml:space="preserve"> </w:t>
            </w:r>
            <w:r>
              <w:rPr>
                <w:rFonts w:ascii="Calibri" w:eastAsia="Arial" w:hAnsi="Calibri" w:cs="Calibri"/>
                <w:i/>
                <w:sz w:val="20"/>
                <w:szCs w:val="20"/>
              </w:rPr>
              <w:t>2026</w:t>
            </w:r>
          </w:p>
        </w:tc>
        <w:tc>
          <w:tcPr>
            <w:tcW w:w="3408" w:type="dxa"/>
          </w:tcPr>
          <w:p w14:paraId="003CA1B8" w14:textId="31CE767B" w:rsidR="00160F99" w:rsidRPr="00D617E2" w:rsidRDefault="004B6A49"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3114C3C5" w14:textId="30BFBE2B" w:rsidR="00160F99" w:rsidRPr="00D617E2" w:rsidRDefault="00451883" w:rsidP="00E8790A">
            <w:pPr>
              <w:jc w:val="both"/>
              <w:rPr>
                <w:rFonts w:ascii="Calibri" w:eastAsia="Calibri" w:hAnsi="Calibri" w:cs="Calibri"/>
                <w:sz w:val="22"/>
                <w:szCs w:val="22"/>
              </w:rPr>
            </w:pPr>
            <w:r>
              <w:rPr>
                <w:rFonts w:ascii="Calibri" w:eastAsia="Arial" w:hAnsi="Calibri" w:cs="Calibri"/>
                <w:i/>
                <w:sz w:val="20"/>
                <w:szCs w:val="20"/>
              </w:rPr>
              <w:t xml:space="preserve">Annually </w:t>
            </w:r>
          </w:p>
        </w:tc>
      </w:tr>
      <w:bookmarkEnd w:id="81"/>
    </w:tbl>
    <w:p w14:paraId="444AEBB6" w14:textId="77777777" w:rsidR="00A15EBE" w:rsidRPr="00D617E2" w:rsidRDefault="00A15EBE" w:rsidP="00586810">
      <w:pPr>
        <w:jc w:val="both"/>
        <w:rPr>
          <w:rFonts w:ascii="Calibri" w:hAnsi="Calibri" w:cs="Calibri"/>
        </w:rPr>
      </w:pPr>
    </w:p>
    <w:p w14:paraId="0941790A" w14:textId="77777777" w:rsidR="00A15EBE" w:rsidRPr="00D617E2" w:rsidRDefault="00A15EBE" w:rsidP="00586810">
      <w:pPr>
        <w:jc w:val="both"/>
        <w:rPr>
          <w:rFonts w:ascii="Calibri" w:hAnsi="Calibri" w:cs="Calibri"/>
        </w:rPr>
      </w:pPr>
    </w:p>
    <w:p w14:paraId="4B065E5E" w14:textId="77777777" w:rsidR="00A15EBE" w:rsidRPr="00D617E2" w:rsidRDefault="00A15EBE" w:rsidP="00586810">
      <w:pPr>
        <w:jc w:val="both"/>
        <w:rPr>
          <w:rFonts w:ascii="Calibri" w:hAnsi="Calibri" w:cs="Calibri"/>
        </w:rPr>
      </w:pPr>
    </w:p>
    <w:p w14:paraId="4E5F11A4" w14:textId="77777777" w:rsidR="00A15EBE" w:rsidRPr="00D617E2" w:rsidRDefault="00A15EBE" w:rsidP="00586810">
      <w:pPr>
        <w:jc w:val="both"/>
        <w:rPr>
          <w:rFonts w:ascii="Calibri" w:hAnsi="Calibri" w:cs="Calibri"/>
        </w:rPr>
      </w:pPr>
    </w:p>
    <w:p w14:paraId="3034A416" w14:textId="77777777" w:rsidR="00A15EBE" w:rsidRPr="00D617E2" w:rsidRDefault="00A15EBE" w:rsidP="00586810">
      <w:pPr>
        <w:jc w:val="both"/>
        <w:rPr>
          <w:rFonts w:ascii="Calibri" w:hAnsi="Calibri" w:cs="Calibri"/>
        </w:rPr>
      </w:pPr>
    </w:p>
    <w:p w14:paraId="6E879BDB" w14:textId="77777777" w:rsidR="00A15EBE" w:rsidRPr="00D617E2" w:rsidRDefault="00A15EBE" w:rsidP="00586810">
      <w:pPr>
        <w:jc w:val="both"/>
        <w:rPr>
          <w:rFonts w:ascii="Calibri" w:hAnsi="Calibri" w:cs="Calibri"/>
        </w:rPr>
      </w:pPr>
    </w:p>
    <w:p w14:paraId="174408C7" w14:textId="61E75BD0" w:rsidR="00A15EBE" w:rsidRPr="00D617E2" w:rsidRDefault="00A15EBE" w:rsidP="003D0CC1">
      <w:pPr>
        <w:pStyle w:val="H1"/>
        <w:rPr>
          <w:rFonts w:ascii="Calibri" w:hAnsi="Calibri" w:cs="Calibri"/>
        </w:rPr>
      </w:pPr>
      <w:bookmarkStart w:id="82" w:name="_Toc239165546"/>
      <w:bookmarkStart w:id="83" w:name="_Toc372294235"/>
      <w:bookmarkStart w:id="84" w:name="_Hlk106868071"/>
      <w:r w:rsidRPr="00D617E2">
        <w:rPr>
          <w:rFonts w:ascii="Calibri" w:hAnsi="Calibri" w:cs="Calibri"/>
        </w:rPr>
        <w:lastRenderedPageBreak/>
        <w:t>Access</w:t>
      </w:r>
      <w:r w:rsidR="00D171BE" w:rsidRPr="00D617E2">
        <w:rPr>
          <w:rFonts w:ascii="Calibri" w:hAnsi="Calibri" w:cs="Calibri"/>
        </w:rPr>
        <w:t>,</w:t>
      </w:r>
      <w:r w:rsidRPr="00D617E2">
        <w:rPr>
          <w:rFonts w:ascii="Calibri" w:hAnsi="Calibri" w:cs="Calibri"/>
        </w:rPr>
        <w:t xml:space="preserve"> Storage </w:t>
      </w:r>
      <w:r w:rsidR="00D171BE" w:rsidRPr="00D617E2">
        <w:rPr>
          <w:rFonts w:ascii="Calibri" w:hAnsi="Calibri" w:cs="Calibri"/>
        </w:rPr>
        <w:t xml:space="preserve">and Retention </w:t>
      </w:r>
      <w:r w:rsidRPr="00D617E2">
        <w:rPr>
          <w:rFonts w:ascii="Calibri" w:hAnsi="Calibri" w:cs="Calibri"/>
        </w:rPr>
        <w:t xml:space="preserve">of </w:t>
      </w:r>
      <w:r w:rsidR="00D171BE" w:rsidRPr="00D617E2">
        <w:rPr>
          <w:rFonts w:ascii="Calibri" w:hAnsi="Calibri" w:cs="Calibri"/>
        </w:rPr>
        <w:t xml:space="preserve">Records </w:t>
      </w:r>
      <w:r w:rsidR="00960762" w:rsidRPr="00D617E2">
        <w:rPr>
          <w:rFonts w:ascii="Calibri" w:hAnsi="Calibri" w:cs="Calibri"/>
        </w:rPr>
        <w:t>Policy</w:t>
      </w:r>
      <w:bookmarkEnd w:id="82"/>
      <w:r w:rsidR="00960762" w:rsidRPr="00D617E2">
        <w:rPr>
          <w:rFonts w:ascii="Calibri" w:hAnsi="Calibri" w:cs="Calibri"/>
        </w:rPr>
        <w:t xml:space="preserve"> </w:t>
      </w:r>
      <w:bookmarkEnd w:id="83"/>
    </w:p>
    <w:p w14:paraId="4141CC8F" w14:textId="77777777" w:rsidR="00A15EBE" w:rsidRPr="00D617E2" w:rsidRDefault="00A15EBE" w:rsidP="00586810">
      <w:pPr>
        <w:jc w:val="both"/>
        <w:rPr>
          <w:rFonts w:ascii="Calibri" w:hAnsi="Calibri" w:cs="Calibri"/>
        </w:rPr>
      </w:pPr>
    </w:p>
    <w:p w14:paraId="1CF1A997" w14:textId="22FF2E16" w:rsidR="00F32D81" w:rsidRPr="00D617E2" w:rsidRDefault="00F32D81" w:rsidP="00F32D81">
      <w:pPr>
        <w:jc w:val="both"/>
        <w:rPr>
          <w:rFonts w:ascii="Calibri" w:hAnsi="Calibri" w:cs="Calibri"/>
        </w:rPr>
      </w:pPr>
      <w:r w:rsidRPr="00D617E2">
        <w:rPr>
          <w:rFonts w:ascii="Calibri" w:hAnsi="Calibri" w:cs="Calibri"/>
        </w:rPr>
        <w:t xml:space="preserve">Note from legal: </w:t>
      </w:r>
      <w:r w:rsidRPr="00D617E2">
        <w:rPr>
          <w:rFonts w:ascii="Calibri" w:hAnsi="Calibri" w:cs="Calibri"/>
          <w:i/>
          <w:iCs/>
          <w:color w:val="242424"/>
          <w:sz w:val="22"/>
          <w:szCs w:val="22"/>
          <w:shd w:val="clear" w:color="auto" w:fill="FFFFFF"/>
        </w:rPr>
        <w:t>The timescales provided are based on typical limitation periods which in some circumstances may be extended.  These are not specific NDNA recommendations. The Data Protection Act 2018 allows you to retain personal data as long as is reasonably necessary. As a business you should conduct a risk assessment, review any insurance policies and if necessary, take independent </w:t>
      </w:r>
      <w:r w:rsidRPr="00D617E2">
        <w:rPr>
          <w:rStyle w:val="markf9oyhb6aw"/>
          <w:rFonts w:ascii="Calibri" w:hAnsi="Calibri" w:cs="Calibri"/>
          <w:i/>
          <w:iCs/>
          <w:color w:val="242424"/>
          <w:sz w:val="22"/>
          <w:szCs w:val="22"/>
          <w:bdr w:val="none" w:sz="0" w:space="0" w:color="auto" w:frame="1"/>
          <w:shd w:val="clear" w:color="auto" w:fill="FFFFFF"/>
        </w:rPr>
        <w:t>legal</w:t>
      </w:r>
      <w:r w:rsidRPr="00D617E2">
        <w:rPr>
          <w:rFonts w:ascii="Calibri" w:hAnsi="Calibri" w:cs="Calibri"/>
          <w:i/>
          <w:iCs/>
          <w:color w:val="242424"/>
          <w:sz w:val="22"/>
          <w:szCs w:val="22"/>
          <w:shd w:val="clear" w:color="auto" w:fill="FFFFFF"/>
        </w:rPr>
        <w:t> advice to determine timescales of retention that are appropriate for your business.</w:t>
      </w:r>
    </w:p>
    <w:p w14:paraId="207FD77A" w14:textId="7E03D1D4" w:rsidR="00AC2E32" w:rsidRPr="00D617E2" w:rsidRDefault="00AC2E32" w:rsidP="00586810">
      <w:pPr>
        <w:jc w:val="both"/>
        <w:rPr>
          <w:rFonts w:ascii="Calibri" w:hAnsi="Calibri" w:cs="Calibri"/>
        </w:rPr>
      </w:pPr>
    </w:p>
    <w:p w14:paraId="1451655D" w14:textId="4F572668" w:rsidR="00A15EBE" w:rsidRPr="00D617E2" w:rsidRDefault="00A15EBE" w:rsidP="00586810">
      <w:pPr>
        <w:jc w:val="both"/>
        <w:rPr>
          <w:rFonts w:ascii="Calibri" w:hAnsi="Calibri" w:cs="Calibri"/>
        </w:rPr>
      </w:pPr>
      <w:r w:rsidRPr="00D617E2">
        <w:rPr>
          <w:rFonts w:ascii="Calibri" w:hAnsi="Calibri" w:cs="Calibri"/>
        </w:rPr>
        <w:t xml:space="preserve">At </w:t>
      </w:r>
      <w:r w:rsidR="00151A23">
        <w:rPr>
          <w:rFonts w:ascii="Calibri" w:hAnsi="Calibri" w:cs="Calibri"/>
          <w:b/>
        </w:rPr>
        <w:t>Nesham Private Nursery</w:t>
      </w:r>
      <w:r w:rsidR="00F66170">
        <w:rPr>
          <w:rFonts w:ascii="Calibri" w:hAnsi="Calibri" w:cs="Calibri"/>
          <w:b/>
        </w:rPr>
        <w:t xml:space="preserve"> </w:t>
      </w:r>
      <w:r w:rsidRPr="00D617E2">
        <w:rPr>
          <w:rFonts w:ascii="Calibri" w:hAnsi="Calibri" w:cs="Calibri"/>
        </w:rPr>
        <w:t>we have an open access policy in relation to accessing information about the nursery and parents’ own children. This policy is subject to the laws relating to data protection and document retention</w:t>
      </w:r>
      <w:r w:rsidR="00F942C1" w:rsidRPr="00D617E2">
        <w:rPr>
          <w:rFonts w:ascii="Calibri" w:hAnsi="Calibri" w:cs="Calibri"/>
        </w:rPr>
        <w:t xml:space="preserve"> and should be used in conjunction with the</w:t>
      </w:r>
      <w:r w:rsidR="00784B44" w:rsidRPr="00D617E2">
        <w:rPr>
          <w:rFonts w:ascii="Calibri" w:hAnsi="Calibri" w:cs="Calibri"/>
        </w:rPr>
        <w:t xml:space="preserve"> </w:t>
      </w:r>
      <w:r w:rsidR="00F942C1" w:rsidRPr="00D617E2">
        <w:rPr>
          <w:rFonts w:ascii="Calibri" w:hAnsi="Calibri" w:cs="Calibri"/>
        </w:rPr>
        <w:t xml:space="preserve">Data protection and confidentiality policy and the GDPR privacy notice. </w:t>
      </w:r>
    </w:p>
    <w:p w14:paraId="11AA6B58" w14:textId="77777777" w:rsidR="00A15EBE" w:rsidRPr="00D617E2" w:rsidRDefault="00A15EBE" w:rsidP="00586810">
      <w:pPr>
        <w:jc w:val="both"/>
        <w:rPr>
          <w:rFonts w:ascii="Calibri" w:hAnsi="Calibri" w:cs="Calibri"/>
        </w:rPr>
      </w:pPr>
    </w:p>
    <w:p w14:paraId="51E4B82E" w14:textId="6E4B010A" w:rsidR="00A15EBE" w:rsidRPr="00D617E2" w:rsidRDefault="00A15EBE" w:rsidP="00586810">
      <w:pPr>
        <w:jc w:val="both"/>
        <w:rPr>
          <w:rFonts w:ascii="Calibri" w:hAnsi="Calibri" w:cs="Calibri"/>
        </w:rPr>
      </w:pPr>
      <w:r w:rsidRPr="00D617E2">
        <w:rPr>
          <w:rFonts w:ascii="Calibri" w:hAnsi="Calibri" w:cs="Calibri"/>
        </w:rPr>
        <w:t xml:space="preserve">Parents are welcome to view the policies and procedures of the nursery, which govern the way in which the nursery operates. These may be viewed at any time when the nursery is open, simply by asking the nursery manager or by accessing the file in </w:t>
      </w:r>
      <w:r w:rsidR="00372F9E">
        <w:rPr>
          <w:rFonts w:ascii="Calibri" w:hAnsi="Calibri" w:cs="Calibri"/>
          <w:b/>
        </w:rPr>
        <w:t>the famly app</w:t>
      </w:r>
      <w:r w:rsidRPr="00D617E2">
        <w:rPr>
          <w:rFonts w:ascii="Calibri" w:hAnsi="Calibri" w:cs="Calibri"/>
        </w:rPr>
        <w:t xml:space="preserve"> or on the nursery website. The nursery manager or any other relevant staff member will also explain any policies and procedures to parents or use any other methods to make sure that parents understand these</w:t>
      </w:r>
      <w:r w:rsidR="00774A2E" w:rsidRPr="00D617E2">
        <w:rPr>
          <w:rFonts w:ascii="Calibri" w:hAnsi="Calibri" w:cs="Calibri"/>
        </w:rPr>
        <w:t>.</w:t>
      </w:r>
      <w:r w:rsidRPr="00D617E2">
        <w:rPr>
          <w:rFonts w:ascii="Calibri" w:hAnsi="Calibri" w:cs="Calibri"/>
        </w:rPr>
        <w:t xml:space="preserve"> </w:t>
      </w:r>
    </w:p>
    <w:p w14:paraId="4E7A92CE" w14:textId="77777777" w:rsidR="00A15EBE" w:rsidRPr="00D617E2" w:rsidRDefault="00A15EBE" w:rsidP="00586810">
      <w:pPr>
        <w:jc w:val="both"/>
        <w:rPr>
          <w:rFonts w:ascii="Calibri" w:hAnsi="Calibri" w:cs="Calibri"/>
        </w:rPr>
      </w:pPr>
    </w:p>
    <w:p w14:paraId="4F5EB75C" w14:textId="2FD1B8D6" w:rsidR="00A15EBE" w:rsidRPr="00D617E2" w:rsidRDefault="00A15EBE" w:rsidP="00586810">
      <w:pPr>
        <w:jc w:val="both"/>
        <w:rPr>
          <w:rFonts w:ascii="Calibri" w:hAnsi="Calibri" w:cs="Calibri"/>
        </w:rPr>
      </w:pPr>
      <w:r w:rsidRPr="00D617E2">
        <w:rPr>
          <w:rFonts w:ascii="Calibri" w:hAnsi="Calibri" w:cs="Calibri"/>
        </w:rPr>
        <w:t>Parents are also welcome to see and contribute to all the records that are kept on their child. However, we must adhere to data protection laws and, where relevant, any guidance from the relevant agencies for child protection</w:t>
      </w:r>
      <w:r w:rsidR="0043041E" w:rsidRPr="00D617E2">
        <w:rPr>
          <w:rFonts w:ascii="Calibri" w:hAnsi="Calibri" w:cs="Calibri"/>
        </w:rPr>
        <w:t xml:space="preserve">. </w:t>
      </w:r>
    </w:p>
    <w:p w14:paraId="7FAD2C0B" w14:textId="77777777" w:rsidR="00A15EBE" w:rsidRPr="00D617E2" w:rsidRDefault="00A15EBE" w:rsidP="00586810">
      <w:pPr>
        <w:jc w:val="both"/>
        <w:rPr>
          <w:rFonts w:ascii="Calibri" w:hAnsi="Calibri" w:cs="Calibri"/>
        </w:rPr>
      </w:pPr>
    </w:p>
    <w:p w14:paraId="317FAA38" w14:textId="386F704D" w:rsidR="00A15EBE" w:rsidRPr="00D617E2" w:rsidRDefault="00A15EBE" w:rsidP="00586810">
      <w:pPr>
        <w:jc w:val="both"/>
        <w:rPr>
          <w:rFonts w:ascii="Calibri" w:hAnsi="Calibri" w:cs="Calibri"/>
        </w:rPr>
      </w:pPr>
      <w:r w:rsidRPr="00D617E2">
        <w:rPr>
          <w:rFonts w:ascii="Calibri" w:hAnsi="Calibri" w:cs="Calibri"/>
        </w:rPr>
        <w:t xml:space="preserve">As we hold personal information about staff and families, we are registered under data protection law with the Information Commissioner’s Office. A copy of the certificate can be viewed at </w:t>
      </w:r>
      <w:r w:rsidR="008A5E7D">
        <w:rPr>
          <w:rFonts w:ascii="Calibri" w:hAnsi="Calibri" w:cs="Calibri"/>
          <w:b/>
        </w:rPr>
        <w:t xml:space="preserve">the entrance </w:t>
      </w:r>
      <w:r w:rsidR="00C43EE7">
        <w:rPr>
          <w:rFonts w:ascii="Calibri" w:hAnsi="Calibri" w:cs="Calibri"/>
          <w:b/>
        </w:rPr>
        <w:t>window beside the door</w:t>
      </w:r>
      <w:r w:rsidRPr="00D617E2">
        <w:rPr>
          <w:rFonts w:ascii="Calibri" w:hAnsi="Calibri" w:cs="Calibri"/>
        </w:rPr>
        <w:t>. All parent, child and staff information is stored securely according to the requirements of data protection registration, including details, permissions, certificates and photographic images. We will ensure that staff understand the need to protect the privacy of the children in their care as well as the legal requirements that exist to ensure that information relating to the child is handled in a way that ensures confidentiality.</w:t>
      </w:r>
    </w:p>
    <w:p w14:paraId="09B1E284" w14:textId="77777777" w:rsidR="00A15EBE" w:rsidRPr="00D617E2" w:rsidRDefault="00A15EBE" w:rsidP="00586810">
      <w:pPr>
        <w:jc w:val="both"/>
        <w:rPr>
          <w:rFonts w:ascii="Calibri" w:hAnsi="Calibri" w:cs="Calibri"/>
        </w:rPr>
      </w:pPr>
    </w:p>
    <w:p w14:paraId="1D95F475" w14:textId="0E29CF8F" w:rsidR="00001419" w:rsidRPr="00D617E2" w:rsidRDefault="00001419" w:rsidP="00001419">
      <w:pPr>
        <w:jc w:val="both"/>
        <w:rPr>
          <w:rFonts w:ascii="Calibri" w:hAnsi="Calibri" w:cs="Calibri"/>
        </w:rPr>
      </w:pPr>
      <w:r w:rsidRPr="00C43EE7">
        <w:rPr>
          <w:rFonts w:ascii="Calibri" w:hAnsi="Calibri" w:cs="Calibri"/>
        </w:rPr>
        <w:t xml:space="preserve">We will store photographs and videos of children securely, in accordance with our Safeguarding children and child protection policy and data protection law. </w:t>
      </w:r>
      <w:r w:rsidR="009C547A" w:rsidRPr="00C43EE7">
        <w:rPr>
          <w:rFonts w:ascii="Calibri" w:hAnsi="Calibri" w:cs="Calibri"/>
        </w:rPr>
        <w:t>We will keep hard copies of images in a locked container and electronic images in a protected folder with restricted access</w:t>
      </w:r>
      <w:r w:rsidR="004548F3" w:rsidRPr="00C43EE7">
        <w:rPr>
          <w:rFonts w:ascii="Calibri" w:hAnsi="Calibri" w:cs="Calibri"/>
        </w:rPr>
        <w:t>.</w:t>
      </w:r>
      <w:r w:rsidR="00A93C87" w:rsidRPr="00C43EE7">
        <w:rPr>
          <w:rFonts w:ascii="Calibri" w:hAnsi="Calibri" w:cs="Calibri"/>
        </w:rPr>
        <w:t xml:space="preserve"> We will never store images of children on unencrypted portable equipment such as laptops, memory sticks or mobile</w:t>
      </w:r>
      <w:r w:rsidR="002A4B4A" w:rsidRPr="00C43EE7">
        <w:rPr>
          <w:rFonts w:ascii="Calibri" w:hAnsi="Calibri" w:cs="Calibri"/>
        </w:rPr>
        <w:t xml:space="preserve"> devices.</w:t>
      </w:r>
    </w:p>
    <w:p w14:paraId="6D978AB7" w14:textId="77777777" w:rsidR="004548F3" w:rsidRPr="00D617E2" w:rsidRDefault="004548F3" w:rsidP="00001419">
      <w:pPr>
        <w:jc w:val="both"/>
        <w:rPr>
          <w:rFonts w:ascii="Calibri" w:hAnsi="Calibri" w:cs="Calibri"/>
          <w:u w:val="single"/>
        </w:rPr>
      </w:pPr>
    </w:p>
    <w:p w14:paraId="044F2C3A" w14:textId="27B119F5" w:rsidR="00C21EA6" w:rsidRPr="00D617E2" w:rsidRDefault="00C21EA6" w:rsidP="00C21EA6">
      <w:pPr>
        <w:jc w:val="both"/>
        <w:rPr>
          <w:rFonts w:ascii="Calibri" w:hAnsi="Calibri" w:cs="Calibri"/>
        </w:rPr>
      </w:pPr>
      <w:r w:rsidRPr="00D617E2">
        <w:rPr>
          <w:rFonts w:ascii="Calibri" w:hAnsi="Calibri" w:cs="Calibri"/>
        </w:rPr>
        <w:t xml:space="preserve">We are required under legislation to keep certain records about children, parents and also staff members. Due to this legislation, we are required to keep this information for a set amount of time. Below is a brief overview of the information we keep and for how long. This policy should be used in conjunction with the Data protection and confidentiality policy and the GDPR privacy notice. </w:t>
      </w:r>
    </w:p>
    <w:p w14:paraId="6C6065A4" w14:textId="77777777" w:rsidR="00C21EA6" w:rsidRPr="00D617E2" w:rsidRDefault="00C21EA6" w:rsidP="00C21EA6">
      <w:pPr>
        <w:jc w:val="both"/>
        <w:rPr>
          <w:rFonts w:ascii="Calibri" w:hAnsi="Calibri" w:cs="Calibri"/>
        </w:rPr>
      </w:pPr>
    </w:p>
    <w:p w14:paraId="492823BD" w14:textId="466741FE" w:rsidR="00C21EA6" w:rsidRDefault="00C21EA6" w:rsidP="00C21EA6">
      <w:pPr>
        <w:jc w:val="both"/>
        <w:rPr>
          <w:rFonts w:ascii="Calibri" w:hAnsi="Calibri" w:cs="Calibri"/>
        </w:rPr>
      </w:pPr>
      <w:r w:rsidRPr="00D617E2">
        <w:rPr>
          <w:rFonts w:ascii="Calibri" w:hAnsi="Calibri" w:cs="Calibri"/>
          <w:u w:val="single"/>
        </w:rPr>
        <w:lastRenderedPageBreak/>
        <w:t>Children’s records</w:t>
      </w:r>
      <w:r w:rsidR="004548F3" w:rsidRPr="00D617E2">
        <w:rPr>
          <w:rFonts w:ascii="Calibri" w:hAnsi="Calibri" w:cs="Calibri"/>
          <w:u w:val="single"/>
        </w:rPr>
        <w:t xml:space="preserve"> </w:t>
      </w:r>
      <w:r w:rsidR="004548F3" w:rsidRPr="00C43EE7">
        <w:rPr>
          <w:rFonts w:ascii="Calibri" w:hAnsi="Calibri" w:cs="Calibri"/>
          <w:u w:val="single"/>
        </w:rPr>
        <w:t>(including photographs and videos)</w:t>
      </w:r>
      <w:r w:rsidRPr="00C43EE7">
        <w:rPr>
          <w:rFonts w:ascii="Calibri" w:hAnsi="Calibri" w:cs="Calibri"/>
        </w:rPr>
        <w:t>:</w:t>
      </w:r>
      <w:r w:rsidRPr="00D617E2">
        <w:rPr>
          <w:rFonts w:ascii="Calibri" w:hAnsi="Calibri" w:cs="Calibri"/>
        </w:rPr>
        <w:t xml:space="preserve"> A reasonable period of time after children have left the provision. We follow the Local Authority procedure which states they should be kept for </w:t>
      </w:r>
      <w:r w:rsidR="000C06F5">
        <w:rPr>
          <w:rFonts w:ascii="Calibri" w:hAnsi="Calibri" w:cs="Calibri"/>
          <w:b/>
          <w:i/>
        </w:rPr>
        <w:t>1</w:t>
      </w:r>
      <w:r w:rsidRPr="00D617E2">
        <w:rPr>
          <w:rFonts w:ascii="Calibri" w:hAnsi="Calibri" w:cs="Calibri"/>
        </w:rPr>
        <w:t xml:space="preserve"> year. </w:t>
      </w:r>
    </w:p>
    <w:p w14:paraId="0758F24E" w14:textId="77777777" w:rsidR="009F7941" w:rsidRPr="00D617E2" w:rsidRDefault="009F7941" w:rsidP="00C21EA6">
      <w:pPr>
        <w:jc w:val="both"/>
        <w:rPr>
          <w:rFonts w:ascii="Calibri" w:hAnsi="Calibri" w:cs="Calibri"/>
        </w:rPr>
      </w:pPr>
    </w:p>
    <w:p w14:paraId="432B8BDD" w14:textId="77777777" w:rsidR="00C21EA6" w:rsidRPr="00D617E2" w:rsidRDefault="00C21EA6" w:rsidP="00C21EA6">
      <w:pPr>
        <w:jc w:val="both"/>
        <w:rPr>
          <w:rFonts w:ascii="Calibri" w:hAnsi="Calibri" w:cs="Calibri"/>
        </w:rPr>
      </w:pPr>
      <w:r w:rsidRPr="00D617E2">
        <w:rPr>
          <w:rFonts w:ascii="Calibri" w:hAnsi="Calibri" w:cs="Calibri"/>
          <w:u w:val="single"/>
        </w:rPr>
        <w:t>Records relating to individual children</w:t>
      </w:r>
      <w:r w:rsidRPr="00D617E2">
        <w:rPr>
          <w:rFonts w:ascii="Calibri" w:hAnsi="Calibri" w:cs="Calibri"/>
        </w:rPr>
        <w:t xml:space="preserve"> e.g. care plans, speech and language referral forms: We will pass these on to the child’s next school or setting following our Local Authority’s protocols for transition and sharing of sensitive records. </w:t>
      </w:r>
    </w:p>
    <w:p w14:paraId="78A17DDD" w14:textId="7400C31A" w:rsidR="00C21EA6" w:rsidRPr="00D617E2" w:rsidRDefault="00C21EA6" w:rsidP="00C21EA6">
      <w:pPr>
        <w:jc w:val="both"/>
        <w:rPr>
          <w:rFonts w:ascii="Calibri" w:hAnsi="Calibri" w:cs="Calibri"/>
        </w:rPr>
      </w:pPr>
      <w:r w:rsidRPr="00D617E2">
        <w:rPr>
          <w:rFonts w:ascii="Calibri" w:hAnsi="Calibri" w:cs="Calibri"/>
        </w:rPr>
        <w:t xml:space="preserve">Copies will be kept for a reasonable period. We follow the Local Authority procedure which states they should be kept for </w:t>
      </w:r>
      <w:r w:rsidR="006854A3">
        <w:rPr>
          <w:rFonts w:ascii="Calibri" w:hAnsi="Calibri" w:cs="Calibri"/>
          <w:b/>
          <w:i/>
        </w:rPr>
        <w:t>6</w:t>
      </w:r>
      <w:r w:rsidRPr="00D617E2">
        <w:rPr>
          <w:rFonts w:ascii="Calibri" w:hAnsi="Calibri" w:cs="Calibri"/>
        </w:rPr>
        <w:t xml:space="preserve"> years.</w:t>
      </w:r>
    </w:p>
    <w:p w14:paraId="66668CA8" w14:textId="77777777" w:rsidR="00C21EA6" w:rsidRPr="00D617E2" w:rsidRDefault="00C21EA6" w:rsidP="00C21EA6">
      <w:pPr>
        <w:jc w:val="both"/>
        <w:rPr>
          <w:rFonts w:ascii="Calibri" w:hAnsi="Calibri" w:cs="Calibri"/>
        </w:rPr>
      </w:pPr>
    </w:p>
    <w:p w14:paraId="072EEF2A" w14:textId="77777777" w:rsidR="00C21EA6" w:rsidRPr="00D617E2" w:rsidRDefault="00C21EA6" w:rsidP="00C21EA6">
      <w:pPr>
        <w:jc w:val="both"/>
        <w:rPr>
          <w:rFonts w:ascii="Calibri" w:hAnsi="Calibri" w:cs="Calibri"/>
        </w:rPr>
      </w:pPr>
      <w:r w:rsidRPr="00D617E2">
        <w:rPr>
          <w:rFonts w:ascii="Calibri" w:hAnsi="Calibri" w:cs="Calibri"/>
          <w:u w:val="single"/>
        </w:rPr>
        <w:t>Accidents and pre-existing injuries</w:t>
      </w:r>
      <w:r w:rsidRPr="00D617E2">
        <w:rPr>
          <w:rFonts w:ascii="Calibri" w:hAnsi="Calibri" w:cs="Calibri"/>
        </w:rPr>
        <w:t>: If relevant to child protection we will keep these until the child reaches 25 years old.</w:t>
      </w:r>
    </w:p>
    <w:p w14:paraId="2E99C17A" w14:textId="77777777" w:rsidR="00C21EA6" w:rsidRPr="00D617E2" w:rsidRDefault="00C21EA6" w:rsidP="00C21EA6">
      <w:pPr>
        <w:jc w:val="both"/>
        <w:rPr>
          <w:rFonts w:ascii="Calibri" w:hAnsi="Calibri" w:cs="Calibri"/>
        </w:rPr>
      </w:pPr>
    </w:p>
    <w:p w14:paraId="5BA02708" w14:textId="2A413F61" w:rsidR="00C21EA6" w:rsidRPr="00D617E2" w:rsidRDefault="00C21EA6" w:rsidP="00C21EA6">
      <w:pPr>
        <w:jc w:val="both"/>
        <w:rPr>
          <w:rFonts w:ascii="Calibri" w:hAnsi="Calibri" w:cs="Calibri"/>
        </w:rPr>
      </w:pPr>
      <w:r w:rsidRPr="00D617E2">
        <w:rPr>
          <w:rFonts w:ascii="Calibri" w:hAnsi="Calibri" w:cs="Calibri"/>
          <w:u w:val="single"/>
        </w:rPr>
        <w:t>Safeguarding records and cause for concern forms</w:t>
      </w:r>
      <w:r w:rsidRPr="00D617E2">
        <w:rPr>
          <w:rFonts w:ascii="Calibri" w:hAnsi="Calibri" w:cs="Calibri"/>
        </w:rPr>
        <w:t>: We will pass these on to the child’s new educational establishment</w:t>
      </w:r>
      <w:r w:rsidR="0009738D" w:rsidRPr="00D617E2">
        <w:rPr>
          <w:rFonts w:ascii="Calibri" w:hAnsi="Calibri" w:cs="Calibri"/>
        </w:rPr>
        <w:t>,</w:t>
      </w:r>
      <w:r w:rsidRPr="00D617E2">
        <w:rPr>
          <w:rFonts w:ascii="Calibri" w:hAnsi="Calibri" w:cs="Calibri"/>
        </w:rPr>
        <w:t xml:space="preserve"> e.g. school. In the event that we are not informed of the child’s new placement, we will keep the records until the child has reached 25 years old. </w:t>
      </w:r>
    </w:p>
    <w:p w14:paraId="2A064336" w14:textId="77777777" w:rsidR="00C21EA6" w:rsidRPr="00D617E2" w:rsidRDefault="00C21EA6" w:rsidP="00C21EA6">
      <w:pPr>
        <w:jc w:val="both"/>
        <w:rPr>
          <w:rFonts w:ascii="Calibri" w:hAnsi="Calibri" w:cs="Calibri"/>
        </w:rPr>
      </w:pPr>
    </w:p>
    <w:p w14:paraId="4D4D3845" w14:textId="612C7E55" w:rsidR="00C21EA6" w:rsidRPr="00D617E2" w:rsidRDefault="00C21EA6" w:rsidP="00C21EA6">
      <w:pPr>
        <w:jc w:val="both"/>
        <w:rPr>
          <w:rFonts w:ascii="Calibri" w:hAnsi="Calibri" w:cs="Calibri"/>
        </w:rPr>
      </w:pPr>
      <w:r w:rsidRPr="00D617E2">
        <w:rPr>
          <w:rFonts w:ascii="Calibri" w:hAnsi="Calibri" w:cs="Calibri"/>
          <w:u w:val="single"/>
        </w:rPr>
        <w:t>Records of any reportable death, injury, disease or dangerous occurrence (for children)</w:t>
      </w:r>
      <w:r w:rsidRPr="00D617E2">
        <w:rPr>
          <w:rFonts w:ascii="Calibri" w:hAnsi="Calibri" w:cs="Calibri"/>
        </w:rPr>
        <w:t xml:space="preserve">: As these incidents could result in potential negligence claims, or evolve into a more serious health condition, we keep records until the child reaches the age of </w:t>
      </w:r>
      <w:r w:rsidR="00B678A1" w:rsidRPr="00D617E2">
        <w:rPr>
          <w:rFonts w:ascii="Calibri" w:hAnsi="Calibri" w:cs="Calibri"/>
        </w:rPr>
        <w:t xml:space="preserve"> </w:t>
      </w:r>
      <w:r w:rsidR="00A56268" w:rsidRPr="00D617E2">
        <w:rPr>
          <w:rFonts w:ascii="Calibri" w:hAnsi="Calibri" w:cs="Calibri"/>
        </w:rPr>
        <w:t>22 years</w:t>
      </w:r>
      <w:r w:rsidRPr="00D617E2">
        <w:rPr>
          <w:rFonts w:ascii="Calibri" w:hAnsi="Calibri" w:cs="Calibri"/>
        </w:rPr>
        <w:t>.</w:t>
      </w:r>
    </w:p>
    <w:p w14:paraId="26749E1D" w14:textId="77777777" w:rsidR="00C21EA6" w:rsidRPr="00D617E2" w:rsidRDefault="00C21EA6" w:rsidP="00C21EA6">
      <w:pPr>
        <w:jc w:val="both"/>
        <w:rPr>
          <w:rFonts w:ascii="Calibri" w:hAnsi="Calibri" w:cs="Calibri"/>
          <w:b/>
        </w:rPr>
      </w:pPr>
    </w:p>
    <w:p w14:paraId="62E2795A" w14:textId="77777777" w:rsidR="00C21EA6" w:rsidRPr="00D617E2" w:rsidRDefault="00C21EA6" w:rsidP="00C21EA6">
      <w:pPr>
        <w:jc w:val="both"/>
        <w:rPr>
          <w:rFonts w:ascii="Calibri" w:hAnsi="Calibri" w:cs="Calibri"/>
          <w:color w:val="231F20"/>
        </w:rPr>
      </w:pPr>
      <w:r w:rsidRPr="00D617E2">
        <w:rPr>
          <w:rFonts w:ascii="Calibri" w:hAnsi="Calibri" w:cs="Calibri"/>
          <w:u w:val="single"/>
        </w:rPr>
        <w:t>Records of any reportable death, injury, disease or dangerous occurrence (for staff)</w:t>
      </w:r>
      <w:r w:rsidRPr="00D617E2">
        <w:rPr>
          <w:rFonts w:ascii="Calibri" w:hAnsi="Calibri" w:cs="Calibri"/>
        </w:rPr>
        <w:t xml:space="preserve">: 3 years. </w:t>
      </w:r>
    </w:p>
    <w:p w14:paraId="25566217" w14:textId="77777777" w:rsidR="00C21EA6" w:rsidRPr="00D617E2" w:rsidRDefault="00C21EA6" w:rsidP="00C21EA6">
      <w:pPr>
        <w:jc w:val="both"/>
        <w:rPr>
          <w:rFonts w:ascii="Calibri" w:hAnsi="Calibri" w:cs="Calibri"/>
        </w:rPr>
      </w:pPr>
    </w:p>
    <w:p w14:paraId="7DFDD183" w14:textId="34A2787D" w:rsidR="00C21EA6" w:rsidRPr="00D617E2" w:rsidRDefault="00C21EA6" w:rsidP="00C21EA6">
      <w:pPr>
        <w:jc w:val="both"/>
        <w:rPr>
          <w:rFonts w:ascii="Calibri" w:hAnsi="Calibri" w:cs="Calibri"/>
        </w:rPr>
      </w:pPr>
      <w:r w:rsidRPr="00D617E2">
        <w:rPr>
          <w:rFonts w:ascii="Calibri" w:hAnsi="Calibri" w:cs="Calibri"/>
          <w:u w:val="single"/>
        </w:rPr>
        <w:t>Type of accidents includ</w:t>
      </w:r>
      <w:r w:rsidR="00953022" w:rsidRPr="00D617E2">
        <w:rPr>
          <w:rFonts w:ascii="Calibri" w:hAnsi="Calibri" w:cs="Calibri"/>
          <w:u w:val="single"/>
        </w:rPr>
        <w:t>ing</w:t>
      </w:r>
      <w:r w:rsidRPr="00D617E2">
        <w:rPr>
          <w:rFonts w:ascii="Calibri" w:hAnsi="Calibri" w:cs="Calibri"/>
          <w:u w:val="single"/>
        </w:rPr>
        <w:t xml:space="preserve"> fractures, broken limbs, serious head injuries or where the child is hospitalised</w:t>
      </w:r>
      <w:r w:rsidRPr="00D617E2">
        <w:rPr>
          <w:rFonts w:ascii="Calibri" w:hAnsi="Calibri" w:cs="Calibri"/>
        </w:rPr>
        <w:t xml:space="preserve">: Until the child reaches the age of </w:t>
      </w:r>
      <w:r w:rsidR="00A56268" w:rsidRPr="00D617E2">
        <w:rPr>
          <w:rFonts w:ascii="Calibri" w:hAnsi="Calibri" w:cs="Calibri"/>
        </w:rPr>
        <w:t>22 years</w:t>
      </w:r>
      <w:r w:rsidRPr="00D617E2">
        <w:rPr>
          <w:rFonts w:ascii="Calibri" w:hAnsi="Calibri" w:cs="Calibri"/>
        </w:rPr>
        <w:t>.</w:t>
      </w:r>
    </w:p>
    <w:p w14:paraId="0D5B8189" w14:textId="77777777" w:rsidR="00C21EA6" w:rsidRPr="00D617E2" w:rsidRDefault="00C21EA6" w:rsidP="00C21EA6">
      <w:pPr>
        <w:jc w:val="both"/>
        <w:rPr>
          <w:rFonts w:ascii="Calibri" w:hAnsi="Calibri" w:cs="Calibri"/>
        </w:rPr>
      </w:pPr>
    </w:p>
    <w:p w14:paraId="0A850A76" w14:textId="77777777" w:rsidR="00C21EA6" w:rsidRPr="00D617E2" w:rsidRDefault="00C21EA6" w:rsidP="00C21EA6">
      <w:pPr>
        <w:jc w:val="both"/>
        <w:rPr>
          <w:rFonts w:ascii="Calibri" w:hAnsi="Calibri" w:cs="Calibri"/>
        </w:rPr>
      </w:pPr>
      <w:r w:rsidRPr="00D617E2">
        <w:rPr>
          <w:rFonts w:ascii="Calibri" w:hAnsi="Calibri" w:cs="Calibri"/>
          <w:u w:val="single"/>
        </w:rPr>
        <w:t>Observation, planning and assessment records of children</w:t>
      </w:r>
      <w:r w:rsidRPr="00D617E2">
        <w:rPr>
          <w:rFonts w:ascii="Calibri" w:hAnsi="Calibri" w:cs="Calibri"/>
        </w:rPr>
        <w:t xml:space="preserve">: We keep our planning filed since the last inspection date so there is a paperwork trail if the inspector needs to see it. </w:t>
      </w:r>
    </w:p>
    <w:p w14:paraId="2CEF125B" w14:textId="77777777" w:rsidR="00C21EA6" w:rsidRPr="00D617E2" w:rsidRDefault="00C21EA6" w:rsidP="00C21EA6">
      <w:pPr>
        <w:jc w:val="both"/>
        <w:rPr>
          <w:rFonts w:ascii="Calibri" w:hAnsi="Calibri" w:cs="Calibri"/>
        </w:rPr>
      </w:pPr>
    </w:p>
    <w:p w14:paraId="6A9FFD74" w14:textId="77777777" w:rsidR="00C21EA6" w:rsidRPr="00D617E2" w:rsidRDefault="00C21EA6" w:rsidP="00C21EA6">
      <w:pPr>
        <w:jc w:val="both"/>
        <w:rPr>
          <w:rFonts w:ascii="Calibri" w:hAnsi="Calibri" w:cs="Calibri"/>
          <w:b/>
        </w:rPr>
      </w:pPr>
      <w:r w:rsidRPr="00D617E2">
        <w:rPr>
          <w:rFonts w:ascii="Calibri" w:hAnsi="Calibri" w:cs="Calibri"/>
        </w:rPr>
        <w:t>Information and assessments about individual children are either given to parents when the child leaves or to the next setting or school that the child moves to (with parents’ permission).</w:t>
      </w:r>
    </w:p>
    <w:p w14:paraId="16CB4786" w14:textId="77777777" w:rsidR="00C21EA6" w:rsidRPr="00D617E2" w:rsidRDefault="00C21EA6" w:rsidP="00C21EA6">
      <w:pPr>
        <w:jc w:val="both"/>
        <w:rPr>
          <w:rFonts w:ascii="Calibri" w:hAnsi="Calibri" w:cs="Calibri"/>
        </w:rPr>
      </w:pPr>
    </w:p>
    <w:p w14:paraId="0F83A73D" w14:textId="77777777" w:rsidR="00C21EA6" w:rsidRPr="00D617E2" w:rsidRDefault="00C21EA6" w:rsidP="00C21EA6">
      <w:pPr>
        <w:jc w:val="both"/>
        <w:rPr>
          <w:rFonts w:ascii="Calibri" w:hAnsi="Calibri" w:cs="Calibri"/>
        </w:rPr>
      </w:pPr>
      <w:r w:rsidRPr="00D617E2">
        <w:rPr>
          <w:rFonts w:ascii="Calibri" w:hAnsi="Calibri" w:cs="Calibri"/>
          <w:u w:val="single"/>
        </w:rPr>
        <w:t>Personnel files and training records (including disciplinary records and working time records)</w:t>
      </w:r>
      <w:r w:rsidRPr="00D617E2">
        <w:rPr>
          <w:rFonts w:ascii="Calibri" w:hAnsi="Calibri" w:cs="Calibri"/>
        </w:rPr>
        <w:t xml:space="preserve">: 7 years. </w:t>
      </w:r>
    </w:p>
    <w:p w14:paraId="48B3948B" w14:textId="77777777" w:rsidR="00C21EA6" w:rsidRPr="00D617E2" w:rsidRDefault="00C21EA6" w:rsidP="00C21EA6">
      <w:pPr>
        <w:jc w:val="both"/>
        <w:rPr>
          <w:rFonts w:ascii="Calibri" w:hAnsi="Calibri" w:cs="Calibri"/>
        </w:rPr>
      </w:pPr>
    </w:p>
    <w:p w14:paraId="2C5679FB" w14:textId="7A9F2D44" w:rsidR="00C21EA6" w:rsidRPr="00D617E2" w:rsidRDefault="001E7182" w:rsidP="00C21EA6">
      <w:pPr>
        <w:jc w:val="both"/>
        <w:rPr>
          <w:rFonts w:ascii="Calibri" w:hAnsi="Calibri" w:cs="Calibri"/>
        </w:rPr>
      </w:pPr>
      <w:r w:rsidRPr="00D617E2">
        <w:rPr>
          <w:rFonts w:ascii="Calibri" w:hAnsi="Calibri" w:cs="Calibri"/>
          <w:u w:val="single"/>
        </w:rPr>
        <w:t>Visitor s</w:t>
      </w:r>
      <w:r w:rsidR="00C21EA6" w:rsidRPr="00D617E2">
        <w:rPr>
          <w:rFonts w:ascii="Calibri" w:hAnsi="Calibri" w:cs="Calibri"/>
          <w:u w:val="single"/>
        </w:rPr>
        <w:t>igning in book</w:t>
      </w:r>
      <w:r w:rsidR="00C21EA6" w:rsidRPr="00D617E2">
        <w:rPr>
          <w:rFonts w:ascii="Calibri" w:hAnsi="Calibri" w:cs="Calibri"/>
        </w:rPr>
        <w:t>: Up to 24 years as part of the child protection trail.</w:t>
      </w:r>
    </w:p>
    <w:p w14:paraId="300C1DFF" w14:textId="77777777" w:rsidR="00BF00C1" w:rsidRPr="00D617E2" w:rsidRDefault="00BF00C1" w:rsidP="00C21EA6">
      <w:pPr>
        <w:jc w:val="both"/>
        <w:rPr>
          <w:rFonts w:ascii="Calibri" w:hAnsi="Calibri" w:cs="Calibri"/>
        </w:rPr>
      </w:pPr>
    </w:p>
    <w:p w14:paraId="5B27CAE6" w14:textId="495395E7" w:rsidR="00BF00C1" w:rsidRPr="00D617E2" w:rsidRDefault="00AC0957" w:rsidP="00C21EA6">
      <w:pPr>
        <w:jc w:val="both"/>
        <w:rPr>
          <w:rFonts w:ascii="Calibri" w:hAnsi="Calibri" w:cs="Calibri"/>
          <w:u w:val="single"/>
        </w:rPr>
      </w:pPr>
      <w:r w:rsidRPr="00D617E2">
        <w:rPr>
          <w:rFonts w:ascii="Calibri" w:hAnsi="Calibri" w:cs="Calibri"/>
          <w:u w:val="single"/>
        </w:rPr>
        <w:t>Complaints</w:t>
      </w:r>
      <w:r w:rsidR="00EB45B4" w:rsidRPr="00D617E2">
        <w:rPr>
          <w:rFonts w:ascii="Calibri" w:hAnsi="Calibri" w:cs="Calibri"/>
          <w:u w:val="single"/>
        </w:rPr>
        <w:t xml:space="preserve"> record book</w:t>
      </w:r>
      <w:r w:rsidR="00EB45B4" w:rsidRPr="00D617E2">
        <w:rPr>
          <w:rFonts w:ascii="Calibri" w:hAnsi="Calibri" w:cs="Calibri"/>
        </w:rPr>
        <w:t>:</w:t>
      </w:r>
      <w:r w:rsidR="00C85F81" w:rsidRPr="00D617E2">
        <w:rPr>
          <w:rFonts w:ascii="Calibri" w:hAnsi="Calibri" w:cs="Calibri"/>
        </w:rPr>
        <w:t xml:space="preserve"> </w:t>
      </w:r>
      <w:r w:rsidR="00E51B3E" w:rsidRPr="00D617E2">
        <w:rPr>
          <w:rFonts w:ascii="Calibri" w:hAnsi="Calibri" w:cs="Calibri"/>
        </w:rPr>
        <w:t>7 years</w:t>
      </w:r>
    </w:p>
    <w:p w14:paraId="0C9251BA" w14:textId="77777777" w:rsidR="00C21EA6" w:rsidRPr="00D617E2" w:rsidRDefault="00C21EA6" w:rsidP="00C21EA6">
      <w:pPr>
        <w:jc w:val="both"/>
        <w:rPr>
          <w:rFonts w:ascii="Calibri" w:hAnsi="Calibri" w:cs="Calibri"/>
        </w:rPr>
      </w:pPr>
    </w:p>
    <w:p w14:paraId="4297D956" w14:textId="7D389198" w:rsidR="00B4521C" w:rsidRPr="00D617E2" w:rsidRDefault="00B4521C" w:rsidP="00B4521C">
      <w:pPr>
        <w:jc w:val="both"/>
        <w:rPr>
          <w:rFonts w:ascii="Calibri" w:hAnsi="Calibri" w:cs="Calibri"/>
        </w:rPr>
      </w:pPr>
      <w:r w:rsidRPr="00D617E2">
        <w:rPr>
          <w:rFonts w:ascii="Calibri" w:hAnsi="Calibri" w:cs="Calibri"/>
        </w:rPr>
        <w:t>Nursery records and documentation that are not required to be kept are deleted or destroyed in line with the current data protection laws and our GDPR privacy notice which can be found</w:t>
      </w:r>
      <w:r w:rsidRPr="00D617E2">
        <w:rPr>
          <w:rFonts w:ascii="Calibri" w:hAnsi="Calibri" w:cs="Calibri"/>
          <w:b/>
          <w:i/>
        </w:rPr>
        <w:t xml:space="preserve"> </w:t>
      </w:r>
      <w:r w:rsidR="00DB3545">
        <w:rPr>
          <w:rFonts w:ascii="Calibri" w:hAnsi="Calibri" w:cs="Calibri"/>
          <w:b/>
          <w:i/>
        </w:rPr>
        <w:t xml:space="preserve">In the nursery </w:t>
      </w:r>
      <w:r w:rsidR="006813E7">
        <w:rPr>
          <w:rFonts w:ascii="Calibri" w:hAnsi="Calibri" w:cs="Calibri"/>
          <w:b/>
          <w:i/>
        </w:rPr>
        <w:t>entrance</w:t>
      </w:r>
      <w:r w:rsidRPr="00D617E2">
        <w:rPr>
          <w:rFonts w:ascii="Calibri" w:hAnsi="Calibri" w:cs="Calibri"/>
        </w:rPr>
        <w:t xml:space="preserve">. </w:t>
      </w:r>
    </w:p>
    <w:p w14:paraId="567982B8" w14:textId="77777777" w:rsidR="00B4521C" w:rsidRPr="00D617E2" w:rsidRDefault="00B4521C" w:rsidP="00B4521C">
      <w:pPr>
        <w:jc w:val="both"/>
        <w:rPr>
          <w:rFonts w:ascii="Calibri" w:hAnsi="Calibri" w:cs="Calibri"/>
        </w:rPr>
      </w:pPr>
    </w:p>
    <w:p w14:paraId="0E98BBD1" w14:textId="4E7AF5EC" w:rsidR="00B4521C" w:rsidRPr="00D617E2" w:rsidRDefault="00B4521C" w:rsidP="00B4521C">
      <w:pPr>
        <w:jc w:val="both"/>
        <w:rPr>
          <w:rFonts w:ascii="Calibri" w:hAnsi="Calibri" w:cs="Calibri"/>
        </w:rPr>
      </w:pPr>
      <w:r w:rsidRPr="00D617E2">
        <w:rPr>
          <w:rFonts w:ascii="Calibri" w:hAnsi="Calibri" w:cs="Calibri"/>
        </w:rPr>
        <w:t xml:space="preserve">If parents have a specific deletion or retention request regarding any data that we hold, please raise a query in writing and we will respond formally to your request.  </w:t>
      </w:r>
    </w:p>
    <w:p w14:paraId="5E394503" w14:textId="77777777" w:rsidR="00B4521C" w:rsidRPr="00D617E2" w:rsidRDefault="00B4521C" w:rsidP="00B4521C">
      <w:pPr>
        <w:jc w:val="both"/>
        <w:rPr>
          <w:rFonts w:ascii="Calibri" w:hAnsi="Calibri" w:cs="Calibri"/>
        </w:rPr>
      </w:pPr>
    </w:p>
    <w:p w14:paraId="6456013E" w14:textId="77777777" w:rsidR="00C21EA6" w:rsidRPr="00D617E2" w:rsidRDefault="00C21EA6" w:rsidP="00C21EA6">
      <w:pPr>
        <w:jc w:val="both"/>
        <w:rPr>
          <w:rFonts w:ascii="Calibri" w:hAnsi="Calibri" w:cs="Calibri"/>
        </w:rPr>
      </w:pPr>
      <w:r w:rsidRPr="00D617E2">
        <w:rPr>
          <w:rFonts w:ascii="Calibri" w:hAnsi="Calibri" w:cs="Calibri"/>
        </w:rPr>
        <w:lastRenderedPageBreak/>
        <w:t>This policy will be reviewed annually and amended according to any change in law and/or legislation.</w:t>
      </w:r>
    </w:p>
    <w:p w14:paraId="527A9BF6" w14:textId="77777777" w:rsidR="00C21EA6" w:rsidRPr="00D617E2" w:rsidRDefault="00C21EA6" w:rsidP="00C21EA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21EA6" w:rsidRPr="00D617E2" w14:paraId="1FCACBE4" w14:textId="77777777" w:rsidTr="00E8790A">
        <w:trPr>
          <w:jc w:val="center"/>
        </w:trPr>
        <w:tc>
          <w:tcPr>
            <w:tcW w:w="2943" w:type="dxa"/>
            <w:tcBorders>
              <w:top w:val="single" w:sz="4" w:space="0" w:color="000000"/>
            </w:tcBorders>
            <w:vAlign w:val="center"/>
          </w:tcPr>
          <w:p w14:paraId="4A8D9F14" w14:textId="77777777" w:rsidR="00C21EA6" w:rsidRPr="00D617E2" w:rsidRDefault="00C21EA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61CA266" w14:textId="77777777" w:rsidR="00C21EA6" w:rsidRPr="00D617E2" w:rsidRDefault="00C21EA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38EFE9F" w14:textId="77777777" w:rsidR="00C21EA6" w:rsidRPr="00D617E2" w:rsidRDefault="00C21EA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21EA6" w:rsidRPr="00D617E2" w14:paraId="344A43DC" w14:textId="77777777" w:rsidTr="00E8790A">
        <w:trPr>
          <w:jc w:val="center"/>
        </w:trPr>
        <w:tc>
          <w:tcPr>
            <w:tcW w:w="2943" w:type="dxa"/>
            <w:vAlign w:val="center"/>
          </w:tcPr>
          <w:p w14:paraId="41FCB129" w14:textId="26B4D63E" w:rsidR="00C21EA6" w:rsidRPr="00D617E2" w:rsidRDefault="000220C8" w:rsidP="00E8790A">
            <w:pPr>
              <w:jc w:val="both"/>
              <w:rPr>
                <w:rFonts w:ascii="Calibri" w:eastAsia="Calibri" w:hAnsi="Calibri" w:cs="Calibri"/>
                <w:sz w:val="22"/>
                <w:szCs w:val="22"/>
              </w:rPr>
            </w:pPr>
            <w:r>
              <w:rPr>
                <w:rFonts w:ascii="Calibri" w:eastAsia="Arial" w:hAnsi="Calibri" w:cs="Calibri"/>
                <w:i/>
                <w:sz w:val="20"/>
                <w:szCs w:val="20"/>
              </w:rPr>
              <w:t>19.08.2026</w:t>
            </w:r>
          </w:p>
        </w:tc>
        <w:tc>
          <w:tcPr>
            <w:tcW w:w="3408" w:type="dxa"/>
          </w:tcPr>
          <w:p w14:paraId="162548BD" w14:textId="5FD5719F" w:rsidR="00C21EA6" w:rsidRPr="00D617E2" w:rsidRDefault="000220C8"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2F644225" w14:textId="4638918F" w:rsidR="00C21EA6" w:rsidRPr="00D617E2" w:rsidRDefault="000220C8" w:rsidP="00E8790A">
            <w:pPr>
              <w:jc w:val="both"/>
              <w:rPr>
                <w:rFonts w:ascii="Calibri" w:eastAsia="Calibri" w:hAnsi="Calibri" w:cs="Calibri"/>
                <w:sz w:val="22"/>
                <w:szCs w:val="22"/>
              </w:rPr>
            </w:pPr>
            <w:r>
              <w:rPr>
                <w:rFonts w:ascii="Calibri" w:eastAsia="Arial" w:hAnsi="Calibri" w:cs="Calibri"/>
                <w:i/>
                <w:sz w:val="20"/>
                <w:szCs w:val="20"/>
              </w:rPr>
              <w:t>Aug 2027</w:t>
            </w:r>
          </w:p>
        </w:tc>
      </w:tr>
      <w:bookmarkEnd w:id="84"/>
    </w:tbl>
    <w:p w14:paraId="77D97FF5" w14:textId="648B87E8" w:rsidR="00A15EBE" w:rsidRPr="00D617E2" w:rsidRDefault="00A15EBE" w:rsidP="00586810">
      <w:pPr>
        <w:jc w:val="both"/>
        <w:rPr>
          <w:rFonts w:ascii="Calibri" w:hAnsi="Calibri" w:cs="Calibri"/>
        </w:rPr>
      </w:pPr>
    </w:p>
    <w:p w14:paraId="57E9C4EB" w14:textId="77777777" w:rsidR="00160F99" w:rsidRPr="00D617E2" w:rsidRDefault="00160F99" w:rsidP="00586810">
      <w:pPr>
        <w:jc w:val="both"/>
        <w:rPr>
          <w:rFonts w:ascii="Calibri" w:hAnsi="Calibri" w:cs="Calibri"/>
        </w:rPr>
      </w:pPr>
    </w:p>
    <w:p w14:paraId="6E0EE418" w14:textId="101E69C4" w:rsidR="00A15EBE" w:rsidRPr="00D617E2" w:rsidRDefault="00A15EBE" w:rsidP="00D54DE8">
      <w:pPr>
        <w:pStyle w:val="H1"/>
        <w:rPr>
          <w:rFonts w:asciiTheme="minorHAnsi" w:hAnsiTheme="minorHAnsi" w:cstheme="minorHAnsi"/>
        </w:rPr>
      </w:pPr>
      <w:bookmarkStart w:id="85" w:name="_Toc239165547"/>
      <w:bookmarkStart w:id="86" w:name="_Hlk106807035"/>
      <w:r w:rsidRPr="00D617E2">
        <w:rPr>
          <w:rFonts w:asciiTheme="minorHAnsi" w:hAnsiTheme="minorHAnsi" w:cstheme="minorHAnsi"/>
        </w:rPr>
        <w:lastRenderedPageBreak/>
        <w:t xml:space="preserve">Accidents and First Aid </w:t>
      </w:r>
      <w:r w:rsidR="00960762" w:rsidRPr="00D617E2">
        <w:rPr>
          <w:rFonts w:asciiTheme="minorHAnsi" w:hAnsiTheme="minorHAnsi" w:cstheme="minorHAnsi"/>
        </w:rPr>
        <w:t>Policy</w:t>
      </w:r>
      <w:bookmarkEnd w:id="85"/>
      <w:r w:rsidR="00960762" w:rsidRPr="00D617E2">
        <w:rPr>
          <w:rFonts w:asciiTheme="minorHAnsi" w:hAnsiTheme="minorHAnsi" w:cstheme="minorHAnsi"/>
        </w:rPr>
        <w:t xml:space="preserve"> </w:t>
      </w:r>
    </w:p>
    <w:p w14:paraId="4C5163EE" w14:textId="77777777" w:rsidR="00A15EBE" w:rsidRPr="00D617E2" w:rsidRDefault="00A15EBE" w:rsidP="00586810">
      <w:pPr>
        <w:jc w:val="both"/>
        <w:rPr>
          <w:rFonts w:ascii="Calibri" w:hAnsi="Calibri" w:cs="Calibri"/>
        </w:rPr>
      </w:pPr>
    </w:p>
    <w:p w14:paraId="4D088B4B" w14:textId="77777777" w:rsidR="00A15EBE" w:rsidRPr="00D617E2" w:rsidRDefault="00A15EBE" w:rsidP="00586810">
      <w:pPr>
        <w:jc w:val="both"/>
        <w:rPr>
          <w:rFonts w:ascii="Calibri" w:hAnsi="Calibri" w:cs="Calibri"/>
        </w:rPr>
      </w:pPr>
    </w:p>
    <w:p w14:paraId="5BD49615" w14:textId="3E486ED6" w:rsidR="00A15EBE" w:rsidRPr="00D617E2" w:rsidRDefault="00A15EBE" w:rsidP="00586810">
      <w:pPr>
        <w:jc w:val="both"/>
        <w:rPr>
          <w:rFonts w:ascii="Calibri" w:hAnsi="Calibri" w:cs="Calibri"/>
        </w:rPr>
      </w:pPr>
      <w:r w:rsidRPr="00D617E2">
        <w:rPr>
          <w:rFonts w:ascii="Calibri" w:hAnsi="Calibri" w:cs="Calibri"/>
        </w:rPr>
        <w:t xml:space="preserve">At </w:t>
      </w:r>
      <w:r w:rsidR="000220C8">
        <w:rPr>
          <w:rFonts w:ascii="Calibri" w:hAnsi="Calibri" w:cs="Calibri"/>
          <w:b/>
          <w:bCs/>
        </w:rPr>
        <w:t xml:space="preserve">Nesham Private Nursery </w:t>
      </w:r>
      <w:r w:rsidRPr="00D617E2">
        <w:rPr>
          <w:rFonts w:ascii="Calibri" w:hAnsi="Calibri" w:cs="Calibri"/>
        </w:rPr>
        <w:t xml:space="preserve">the safety of all children is paramount and we have measures in place to help to protect children. However, sometimes accidents do unavoidably happen. </w:t>
      </w:r>
    </w:p>
    <w:p w14:paraId="058E9BAB" w14:textId="77777777" w:rsidR="00A15EBE" w:rsidRPr="00D617E2" w:rsidRDefault="00A15EBE" w:rsidP="00586810">
      <w:pPr>
        <w:jc w:val="both"/>
        <w:rPr>
          <w:rFonts w:ascii="Calibri" w:hAnsi="Calibri" w:cs="Calibri"/>
        </w:rPr>
      </w:pPr>
    </w:p>
    <w:p w14:paraId="4AF6A226" w14:textId="1EF4B050" w:rsidR="00A15EBE" w:rsidRPr="00D617E2" w:rsidRDefault="00A15EBE" w:rsidP="00586810">
      <w:pPr>
        <w:jc w:val="both"/>
        <w:rPr>
          <w:rFonts w:ascii="Calibri" w:hAnsi="Calibri" w:cs="Calibri"/>
        </w:rPr>
      </w:pPr>
      <w:r w:rsidRPr="00D617E2">
        <w:rPr>
          <w:rFonts w:ascii="Calibri" w:hAnsi="Calibri" w:cs="Calibri"/>
        </w:rPr>
        <w:t>We follow this policy to ensure all parties are supported and cared for when accidents or incidents happen</w:t>
      </w:r>
      <w:r w:rsidR="006432ED" w:rsidRPr="00D617E2">
        <w:rPr>
          <w:rStyle w:val="FootnoteReference"/>
          <w:rFonts w:ascii="Calibri" w:hAnsi="Calibri" w:cs="Calibri"/>
        </w:rPr>
        <w:footnoteReference w:id="4"/>
      </w:r>
      <w:r w:rsidRPr="00D617E2">
        <w:rPr>
          <w:rFonts w:ascii="Calibri" w:hAnsi="Calibri" w:cs="Calibri"/>
        </w:rPr>
        <w:t xml:space="preserve"> and that the circumstances of the accident or incident are reviewed with a view to minimising any future risks. </w:t>
      </w:r>
    </w:p>
    <w:p w14:paraId="72B75A07" w14:textId="77777777" w:rsidR="00A15EBE" w:rsidRPr="00D617E2" w:rsidRDefault="00A15EBE" w:rsidP="00586810">
      <w:pPr>
        <w:jc w:val="both"/>
        <w:rPr>
          <w:rFonts w:ascii="Calibri" w:hAnsi="Calibri" w:cs="Calibri"/>
        </w:rPr>
      </w:pPr>
    </w:p>
    <w:p w14:paraId="7F05B0A8" w14:textId="37D298D6" w:rsidR="00A15EBE" w:rsidRPr="00D617E2" w:rsidRDefault="00A15EBE" w:rsidP="00586810">
      <w:pPr>
        <w:pStyle w:val="H2"/>
        <w:jc w:val="both"/>
        <w:rPr>
          <w:rFonts w:ascii="Calibri" w:hAnsi="Calibri" w:cs="Calibri"/>
        </w:rPr>
      </w:pPr>
      <w:r w:rsidRPr="00D617E2">
        <w:rPr>
          <w:rFonts w:ascii="Calibri" w:hAnsi="Calibri" w:cs="Calibri"/>
        </w:rPr>
        <w:t>Accidents</w:t>
      </w:r>
      <w:r w:rsidR="001A4B10" w:rsidRPr="00D617E2">
        <w:rPr>
          <w:rFonts w:ascii="Calibri" w:hAnsi="Calibri" w:cs="Calibri"/>
        </w:rPr>
        <w:t xml:space="preserve"> or incidents</w:t>
      </w:r>
    </w:p>
    <w:p w14:paraId="5EF87057" w14:textId="77777777" w:rsidR="00A15EBE" w:rsidRPr="00D617E2" w:rsidRDefault="00A15EBE" w:rsidP="00586810">
      <w:pPr>
        <w:jc w:val="both"/>
        <w:rPr>
          <w:rFonts w:ascii="Calibri" w:hAnsi="Calibri" w:cs="Calibri"/>
        </w:rPr>
      </w:pPr>
      <w:r w:rsidRPr="00D617E2">
        <w:rPr>
          <w:rFonts w:ascii="Calibri" w:hAnsi="Calibri" w:cs="Calibri"/>
        </w:rPr>
        <w:t xml:space="preserve">When an accident or incident occurs, we ensure: </w:t>
      </w:r>
    </w:p>
    <w:p w14:paraId="5698725A" w14:textId="77777777" w:rsidR="00A15EBE" w:rsidRPr="00D617E2" w:rsidRDefault="00A15EBE" w:rsidP="00BE4998">
      <w:pPr>
        <w:pStyle w:val="ListParagraph"/>
        <w:numPr>
          <w:ilvl w:val="0"/>
          <w:numId w:val="207"/>
        </w:numPr>
        <w:jc w:val="both"/>
        <w:rPr>
          <w:rFonts w:ascii="Calibri" w:hAnsi="Calibri" w:cs="Calibri"/>
        </w:rPr>
      </w:pPr>
      <w:r w:rsidRPr="00D617E2">
        <w:rPr>
          <w:rFonts w:ascii="Calibri" w:hAnsi="Calibri" w:cs="Calibri"/>
        </w:rPr>
        <w:t>The child is comforted and reassured first</w:t>
      </w:r>
    </w:p>
    <w:p w14:paraId="3167D511" w14:textId="0E5E5C42" w:rsidR="00A15EBE" w:rsidRPr="00D617E2" w:rsidRDefault="00A15EBE" w:rsidP="00BE4998">
      <w:pPr>
        <w:pStyle w:val="ListParagraph"/>
        <w:numPr>
          <w:ilvl w:val="0"/>
          <w:numId w:val="207"/>
        </w:numPr>
        <w:jc w:val="both"/>
        <w:rPr>
          <w:rFonts w:ascii="Calibri" w:hAnsi="Calibri" w:cs="Calibri"/>
        </w:rPr>
      </w:pPr>
      <w:r w:rsidRPr="00D617E2">
        <w:rPr>
          <w:rFonts w:ascii="Calibri" w:hAnsi="Calibri" w:cs="Calibri"/>
        </w:rPr>
        <w:t>The extent of the injury is assessed and if necessary, a call is made for medical support</w:t>
      </w:r>
      <w:r w:rsidR="001A4B10" w:rsidRPr="00D617E2">
        <w:rPr>
          <w:rFonts w:ascii="Calibri" w:hAnsi="Calibri" w:cs="Calibri"/>
        </w:rPr>
        <w:t xml:space="preserve"> or an </w:t>
      </w:r>
      <w:r w:rsidRPr="00D617E2">
        <w:rPr>
          <w:rFonts w:ascii="Calibri" w:hAnsi="Calibri" w:cs="Calibri"/>
        </w:rPr>
        <w:t>ambulance</w:t>
      </w:r>
    </w:p>
    <w:p w14:paraId="7765B601" w14:textId="77777777" w:rsidR="00A15EBE" w:rsidRPr="00D617E2" w:rsidRDefault="00A15EBE" w:rsidP="00BE4998">
      <w:pPr>
        <w:pStyle w:val="ListParagraph"/>
        <w:numPr>
          <w:ilvl w:val="0"/>
          <w:numId w:val="207"/>
        </w:numPr>
        <w:jc w:val="both"/>
        <w:rPr>
          <w:rFonts w:ascii="Calibri" w:hAnsi="Calibri" w:cs="Calibri"/>
        </w:rPr>
      </w:pPr>
      <w:r w:rsidRPr="00D617E2">
        <w:rPr>
          <w:rFonts w:ascii="Calibri" w:hAnsi="Calibri" w:cs="Calibri"/>
        </w:rPr>
        <w:t>First aid procedures are carried out where necessary, by a trained paediatric first aider</w:t>
      </w:r>
    </w:p>
    <w:p w14:paraId="1404337C" w14:textId="507B99BE" w:rsidR="00A15EBE" w:rsidRPr="00D617E2" w:rsidRDefault="00A15EBE" w:rsidP="00586810">
      <w:pPr>
        <w:numPr>
          <w:ilvl w:val="0"/>
          <w:numId w:val="3"/>
        </w:numPr>
        <w:jc w:val="both"/>
        <w:rPr>
          <w:rFonts w:ascii="Calibri" w:hAnsi="Calibri" w:cs="Calibri"/>
        </w:rPr>
      </w:pPr>
      <w:r w:rsidRPr="00D617E2">
        <w:rPr>
          <w:rFonts w:ascii="Calibri" w:hAnsi="Calibri" w:cs="Calibri"/>
        </w:rPr>
        <w:t xml:space="preserve">The person responsible for reporting accidents, incidents or near misses is the member of staff who saw the incident or was first to find the child where there are no witnesses </w:t>
      </w:r>
    </w:p>
    <w:p w14:paraId="0037DDEA" w14:textId="27C7D415" w:rsidR="00A15EBE" w:rsidRPr="00D617E2" w:rsidRDefault="00A15EBE" w:rsidP="00586810">
      <w:pPr>
        <w:numPr>
          <w:ilvl w:val="0"/>
          <w:numId w:val="3"/>
        </w:numPr>
        <w:jc w:val="both"/>
        <w:rPr>
          <w:rFonts w:ascii="Calibri" w:hAnsi="Calibri" w:cs="Calibri"/>
        </w:rPr>
      </w:pPr>
      <w:r w:rsidRPr="00D617E2">
        <w:rPr>
          <w:rFonts w:ascii="Calibri" w:hAnsi="Calibri" w:cs="Calibri"/>
        </w:rPr>
        <w:t xml:space="preserve">The accident or incident is recorded on an </w:t>
      </w:r>
      <w:r w:rsidR="001A4B10" w:rsidRPr="00D617E2">
        <w:rPr>
          <w:rFonts w:ascii="Calibri" w:hAnsi="Calibri" w:cs="Calibri"/>
        </w:rPr>
        <w:t>a</w:t>
      </w:r>
      <w:r w:rsidRPr="00D617E2">
        <w:rPr>
          <w:rFonts w:ascii="Calibri" w:hAnsi="Calibri" w:cs="Calibri"/>
        </w:rPr>
        <w:t>ccident/</w:t>
      </w:r>
      <w:r w:rsidR="00EC76F8" w:rsidRPr="00D617E2">
        <w:rPr>
          <w:rFonts w:ascii="Calibri" w:hAnsi="Calibri" w:cs="Calibri"/>
        </w:rPr>
        <w:t>i</w:t>
      </w:r>
      <w:r w:rsidRPr="00D617E2">
        <w:rPr>
          <w:rFonts w:ascii="Calibri" w:hAnsi="Calibri" w:cs="Calibri"/>
        </w:rPr>
        <w:t xml:space="preserve">ncident </w:t>
      </w:r>
      <w:r w:rsidR="001A4B10" w:rsidRPr="00D617E2">
        <w:rPr>
          <w:rFonts w:ascii="Calibri" w:hAnsi="Calibri" w:cs="Calibri"/>
        </w:rPr>
        <w:t>f</w:t>
      </w:r>
      <w:r w:rsidRPr="00D617E2">
        <w:rPr>
          <w:rFonts w:ascii="Calibri" w:hAnsi="Calibri" w:cs="Calibri"/>
        </w:rPr>
        <w:t>orm</w:t>
      </w:r>
      <w:r w:rsidR="00206CA6">
        <w:rPr>
          <w:rFonts w:ascii="Calibri" w:hAnsi="Calibri" w:cs="Calibri"/>
        </w:rPr>
        <w:t xml:space="preserve"> or on our famly app</w:t>
      </w:r>
      <w:r w:rsidRPr="00D617E2">
        <w:rPr>
          <w:rFonts w:ascii="Calibri" w:hAnsi="Calibri" w:cs="Calibri"/>
        </w:rPr>
        <w:t xml:space="preserve"> and it is reported to the nursery manager. Other staff who have witnessed the accident may also countersign the form and, in more serious cases, provide a statement. This should be done as soon as the accident is dealt with, whilst the details are still clearly remembered </w:t>
      </w:r>
    </w:p>
    <w:p w14:paraId="7A490085" w14:textId="541C7138" w:rsidR="00A15EBE" w:rsidRPr="00D617E2" w:rsidRDefault="00A15EBE" w:rsidP="00586810">
      <w:pPr>
        <w:numPr>
          <w:ilvl w:val="0"/>
          <w:numId w:val="3"/>
        </w:numPr>
        <w:jc w:val="both"/>
        <w:rPr>
          <w:rFonts w:ascii="Calibri" w:hAnsi="Calibri" w:cs="Calibri"/>
        </w:rPr>
      </w:pPr>
      <w:r w:rsidRPr="00D617E2">
        <w:rPr>
          <w:rFonts w:ascii="Calibri" w:hAnsi="Calibri" w:cs="Calibri"/>
        </w:rPr>
        <w:t xml:space="preserve">Parents are shown the </w:t>
      </w:r>
      <w:r w:rsidR="001A4B10" w:rsidRPr="00D617E2">
        <w:rPr>
          <w:rFonts w:ascii="Calibri" w:hAnsi="Calibri" w:cs="Calibri"/>
        </w:rPr>
        <w:t>accident</w:t>
      </w:r>
      <w:r w:rsidR="00EC76F8" w:rsidRPr="00D617E2">
        <w:rPr>
          <w:rFonts w:ascii="Calibri" w:hAnsi="Calibri" w:cs="Calibri"/>
        </w:rPr>
        <w:t>/incident</w:t>
      </w:r>
      <w:r w:rsidR="001A4B10" w:rsidRPr="00D617E2">
        <w:rPr>
          <w:rFonts w:ascii="Calibri" w:hAnsi="Calibri" w:cs="Calibri"/>
        </w:rPr>
        <w:t xml:space="preserve"> form</w:t>
      </w:r>
      <w:r w:rsidRPr="00D617E2">
        <w:rPr>
          <w:rFonts w:ascii="Calibri" w:hAnsi="Calibri" w:cs="Calibri"/>
        </w:rPr>
        <w:t xml:space="preserve"> </w:t>
      </w:r>
      <w:r w:rsidR="000E399D">
        <w:rPr>
          <w:rFonts w:ascii="Calibri" w:hAnsi="Calibri" w:cs="Calibri"/>
        </w:rPr>
        <w:t>or sent the notification on our famly app</w:t>
      </w:r>
      <w:r w:rsidR="005A5AEA">
        <w:rPr>
          <w:rFonts w:ascii="Calibri" w:hAnsi="Calibri" w:cs="Calibri"/>
        </w:rPr>
        <w:t xml:space="preserve"> </w:t>
      </w:r>
      <w:r w:rsidRPr="00D617E2">
        <w:rPr>
          <w:rFonts w:ascii="Calibri" w:hAnsi="Calibri" w:cs="Calibri"/>
        </w:rPr>
        <w:t xml:space="preserve">and informed of any first aid treatment given. They are asked to sign it the same day, or as soon as reasonably practicable after </w:t>
      </w:r>
    </w:p>
    <w:p w14:paraId="5DA5D618" w14:textId="711EBFC5" w:rsidR="00A15EBE" w:rsidRPr="00D617E2" w:rsidRDefault="00A15EBE" w:rsidP="00586810">
      <w:pPr>
        <w:numPr>
          <w:ilvl w:val="0"/>
          <w:numId w:val="3"/>
        </w:numPr>
        <w:jc w:val="both"/>
        <w:rPr>
          <w:rFonts w:ascii="Calibri" w:hAnsi="Calibri" w:cs="Calibri"/>
        </w:rPr>
      </w:pPr>
      <w:r w:rsidRPr="00D617E2">
        <w:rPr>
          <w:rFonts w:ascii="Calibri" w:hAnsi="Calibri" w:cs="Calibri"/>
        </w:rPr>
        <w:t xml:space="preserve">The nursery </w:t>
      </w:r>
      <w:r w:rsidR="005A5AEA">
        <w:rPr>
          <w:rFonts w:ascii="Calibri" w:hAnsi="Calibri" w:cs="Calibri"/>
        </w:rPr>
        <w:t xml:space="preserve">room leaders </w:t>
      </w:r>
      <w:r w:rsidRPr="00D617E2">
        <w:rPr>
          <w:rFonts w:ascii="Calibri" w:hAnsi="Calibri" w:cs="Calibri"/>
        </w:rPr>
        <w:t>review the accident/incident forms at least monthly for patterns</w:t>
      </w:r>
      <w:r w:rsidR="0009738D" w:rsidRPr="00D617E2">
        <w:rPr>
          <w:rFonts w:ascii="Calibri" w:hAnsi="Calibri" w:cs="Calibri"/>
        </w:rPr>
        <w:t>,</w:t>
      </w:r>
      <w:r w:rsidRPr="00D617E2">
        <w:rPr>
          <w:rFonts w:ascii="Calibri" w:hAnsi="Calibri" w:cs="Calibri"/>
        </w:rPr>
        <w:t xml:space="preserve"> e.g. one child having a repeated number of accidents, a particular area in the nursery or a particular time of the day when most accidents happen. Any patterns are investigated by the nursery </w:t>
      </w:r>
      <w:r w:rsidR="00420638">
        <w:rPr>
          <w:rFonts w:ascii="Calibri" w:hAnsi="Calibri" w:cs="Calibri"/>
        </w:rPr>
        <w:t>room leaders or managers</w:t>
      </w:r>
      <w:r w:rsidRPr="00D617E2">
        <w:rPr>
          <w:rFonts w:ascii="Calibri" w:hAnsi="Calibri" w:cs="Calibri"/>
        </w:rPr>
        <w:t xml:space="preserve"> and all necessary steps to reduce risks are put in place</w:t>
      </w:r>
    </w:p>
    <w:p w14:paraId="3E132E9C" w14:textId="61232EAF" w:rsidR="00A15EBE" w:rsidRPr="00D617E2" w:rsidRDefault="00A15EBE" w:rsidP="00586810">
      <w:pPr>
        <w:numPr>
          <w:ilvl w:val="0"/>
          <w:numId w:val="3"/>
        </w:numPr>
        <w:jc w:val="both"/>
        <w:rPr>
          <w:rFonts w:ascii="Calibri" w:hAnsi="Calibri" w:cs="Calibri"/>
        </w:rPr>
      </w:pPr>
      <w:r w:rsidRPr="00D617E2">
        <w:rPr>
          <w:rFonts w:ascii="Calibri" w:hAnsi="Calibri" w:cs="Calibri"/>
        </w:rPr>
        <w:t>The nursery manager reports any serious accidents</w:t>
      </w:r>
      <w:r w:rsidR="001A4B10" w:rsidRPr="00D617E2">
        <w:rPr>
          <w:rFonts w:ascii="Calibri" w:hAnsi="Calibri" w:cs="Calibri"/>
        </w:rPr>
        <w:t xml:space="preserve"> or </w:t>
      </w:r>
      <w:r w:rsidRPr="00D617E2">
        <w:rPr>
          <w:rFonts w:ascii="Calibri" w:hAnsi="Calibri" w:cs="Calibri"/>
        </w:rPr>
        <w:t>incidents to the registered person for investigation for further action to be taken (i.e. a full risk assessment or report under Reporting of Injuries, Diseases and Dangerous Occurrences Regulations (RIDDOR))</w:t>
      </w:r>
    </w:p>
    <w:p w14:paraId="10712988" w14:textId="67727DC4" w:rsidR="006F30A7" w:rsidRPr="00D617E2" w:rsidRDefault="00A15EBE" w:rsidP="00F0433D">
      <w:pPr>
        <w:numPr>
          <w:ilvl w:val="0"/>
          <w:numId w:val="3"/>
        </w:numPr>
        <w:jc w:val="both"/>
        <w:rPr>
          <w:rFonts w:ascii="Calibri" w:hAnsi="Calibri" w:cs="Calibri"/>
        </w:rPr>
      </w:pPr>
      <w:r w:rsidRPr="00D617E2">
        <w:rPr>
          <w:rFonts w:ascii="Calibri" w:hAnsi="Calibri" w:cs="Calibri"/>
        </w:rPr>
        <w:t xml:space="preserve">The </w:t>
      </w:r>
      <w:r w:rsidR="001A4B10" w:rsidRPr="00D617E2">
        <w:rPr>
          <w:rFonts w:ascii="Calibri" w:hAnsi="Calibri" w:cs="Calibri"/>
        </w:rPr>
        <w:t xml:space="preserve">accident forms are kept </w:t>
      </w:r>
      <w:r w:rsidRPr="00D617E2">
        <w:rPr>
          <w:rFonts w:ascii="Calibri" w:hAnsi="Calibri" w:cs="Calibri"/>
        </w:rPr>
        <w:t xml:space="preserve">for at least </w:t>
      </w:r>
      <w:r w:rsidR="00557DE1" w:rsidRPr="00D617E2">
        <w:rPr>
          <w:rFonts w:ascii="Calibri" w:hAnsi="Calibri" w:cs="Calibri"/>
        </w:rPr>
        <w:t>22 years</w:t>
      </w:r>
    </w:p>
    <w:p w14:paraId="227C2235" w14:textId="2D7B911E" w:rsidR="00F0433D" w:rsidRPr="00D617E2" w:rsidRDefault="00F0433D" w:rsidP="00F0433D">
      <w:pPr>
        <w:numPr>
          <w:ilvl w:val="0"/>
          <w:numId w:val="3"/>
        </w:numPr>
        <w:jc w:val="both"/>
        <w:rPr>
          <w:rFonts w:ascii="Calibri" w:hAnsi="Calibri" w:cs="Calibri"/>
        </w:rPr>
      </w:pPr>
      <w:r w:rsidRPr="00D617E2">
        <w:rPr>
          <w:rFonts w:ascii="Calibri" w:hAnsi="Calibri" w:cs="Calibri"/>
        </w:rPr>
        <w:t xml:space="preserve">Where medical attention is required, a senior member of staff will notify the parent(s) as soon as possible whilst caring for the child appropriately </w:t>
      </w:r>
    </w:p>
    <w:p w14:paraId="0F3921E0" w14:textId="77777777" w:rsidR="00F0433D" w:rsidRPr="00D617E2" w:rsidRDefault="00F0433D" w:rsidP="00F0433D">
      <w:pPr>
        <w:numPr>
          <w:ilvl w:val="0"/>
          <w:numId w:val="3"/>
        </w:numPr>
        <w:jc w:val="both"/>
        <w:rPr>
          <w:rFonts w:ascii="Calibri" w:hAnsi="Calibri" w:cs="Calibri"/>
        </w:rPr>
      </w:pPr>
      <w:r w:rsidRPr="00D617E2">
        <w:rPr>
          <w:rFonts w:ascii="Calibri" w:hAnsi="Calibri" w:cs="Calibri"/>
        </w:rPr>
        <w:lastRenderedPageBreak/>
        <w:t>Where medical treatment is required the nursery manager will follow the insurance company procedures, which may involve informing them in writing of the accident</w:t>
      </w:r>
    </w:p>
    <w:p w14:paraId="7CB57CB9" w14:textId="0A3048C5" w:rsidR="001A4B10" w:rsidRPr="00D617E2" w:rsidRDefault="00A15EBE" w:rsidP="00586810">
      <w:pPr>
        <w:numPr>
          <w:ilvl w:val="0"/>
          <w:numId w:val="3"/>
        </w:numPr>
        <w:jc w:val="both"/>
        <w:rPr>
          <w:rFonts w:ascii="Calibri" w:hAnsi="Calibri" w:cs="Calibri"/>
        </w:rPr>
      </w:pPr>
      <w:r w:rsidRPr="00D617E2">
        <w:rPr>
          <w:rFonts w:ascii="Calibri" w:hAnsi="Calibri" w:cs="Calibri"/>
        </w:rPr>
        <w:t>The nursery manager</w:t>
      </w:r>
      <w:r w:rsidR="00724866">
        <w:rPr>
          <w:rFonts w:ascii="Calibri" w:hAnsi="Calibri" w:cs="Calibri"/>
        </w:rPr>
        <w:t>s</w:t>
      </w:r>
      <w:r w:rsidRPr="00D617E2">
        <w:rPr>
          <w:rFonts w:ascii="Calibri" w:hAnsi="Calibri" w:cs="Calibri"/>
        </w:rPr>
        <w:t xml:space="preserve"> will report any accidents of a serious nature to Ofsted and the local authority children’s social care team (as the local child protection agency), where necessary. Where relevant</w:t>
      </w:r>
      <w:r w:rsidR="00B00A6C" w:rsidRPr="00D617E2">
        <w:rPr>
          <w:rFonts w:ascii="Calibri" w:hAnsi="Calibri" w:cs="Calibri"/>
        </w:rPr>
        <w:t>,</w:t>
      </w:r>
      <w:r w:rsidRPr="00D617E2">
        <w:rPr>
          <w:rFonts w:ascii="Calibri" w:hAnsi="Calibri" w:cs="Calibri"/>
        </w:rPr>
        <w:t xml:space="preserve"> such accidents will also be reported to the local authority environmental health department or the Health and Safety Executive and their advice followed </w:t>
      </w:r>
    </w:p>
    <w:p w14:paraId="64515E15" w14:textId="77777777" w:rsidR="00A15EBE" w:rsidRPr="00D617E2" w:rsidRDefault="00A15EBE" w:rsidP="00586810">
      <w:pPr>
        <w:jc w:val="both"/>
        <w:rPr>
          <w:rFonts w:ascii="Calibri" w:hAnsi="Calibri" w:cs="Calibri"/>
        </w:rPr>
      </w:pPr>
    </w:p>
    <w:p w14:paraId="20934038" w14:textId="5CD0F819" w:rsidR="00A15EBE" w:rsidRPr="00D617E2" w:rsidRDefault="00A15EBE" w:rsidP="00586810">
      <w:pPr>
        <w:jc w:val="both"/>
        <w:rPr>
          <w:rFonts w:ascii="Calibri" w:hAnsi="Calibri" w:cs="Calibri"/>
        </w:rPr>
      </w:pPr>
      <w:r w:rsidRPr="00D617E2">
        <w:rPr>
          <w:rFonts w:ascii="Calibri" w:hAnsi="Calibri" w:cs="Calibri"/>
        </w:rPr>
        <w:t xml:space="preserve">Location of accident files: </w:t>
      </w:r>
      <w:r w:rsidR="005C2F2D">
        <w:rPr>
          <w:rFonts w:ascii="Calibri" w:hAnsi="Calibri" w:cs="Calibri"/>
        </w:rPr>
        <w:t>Filling cabinet in staff room.</w:t>
      </w:r>
    </w:p>
    <w:p w14:paraId="1A813161" w14:textId="77777777" w:rsidR="00455F5B" w:rsidRPr="00D617E2" w:rsidRDefault="00455F5B" w:rsidP="00586810">
      <w:pPr>
        <w:jc w:val="both"/>
        <w:rPr>
          <w:rFonts w:ascii="Calibri" w:hAnsi="Calibri" w:cs="Calibri"/>
        </w:rPr>
      </w:pPr>
    </w:p>
    <w:p w14:paraId="1C727098" w14:textId="180BF206" w:rsidR="00455F5B" w:rsidRPr="00D617E2" w:rsidRDefault="00CA4ECB" w:rsidP="00586810">
      <w:pPr>
        <w:jc w:val="both"/>
        <w:rPr>
          <w:rFonts w:ascii="Calibri" w:hAnsi="Calibri" w:cs="Calibri"/>
        </w:rPr>
      </w:pPr>
      <w:r w:rsidRPr="00D617E2">
        <w:rPr>
          <w:rFonts w:ascii="Calibri" w:hAnsi="Calibri" w:cs="Calibri"/>
        </w:rPr>
        <w:t>Accident and incident records will be regularly reviewed to identify if there are trends or common features that could be addressed to reduce the risks of accidents and incidents in the setting</w:t>
      </w:r>
      <w:r w:rsidR="004E5AAA" w:rsidRPr="00D617E2">
        <w:rPr>
          <w:rFonts w:ascii="Calibri" w:hAnsi="Calibri" w:cs="Calibri"/>
        </w:rPr>
        <w:t>. Appropriate action will be taken to address any identified concerns.</w:t>
      </w:r>
    </w:p>
    <w:p w14:paraId="1D44E034" w14:textId="77777777" w:rsidR="001A4B10" w:rsidRPr="00D617E2" w:rsidRDefault="001A4B10" w:rsidP="00586810">
      <w:pPr>
        <w:jc w:val="both"/>
        <w:rPr>
          <w:rFonts w:ascii="Calibri" w:hAnsi="Calibri" w:cs="Calibri"/>
        </w:rPr>
      </w:pPr>
    </w:p>
    <w:p w14:paraId="4C137019" w14:textId="1E617EA9" w:rsidR="00A15EBE" w:rsidRPr="00D617E2" w:rsidRDefault="00A15EBE" w:rsidP="00586810">
      <w:pPr>
        <w:jc w:val="both"/>
        <w:rPr>
          <w:rFonts w:ascii="Calibri" w:hAnsi="Calibri" w:cs="Calibri"/>
          <w:b/>
        </w:rPr>
      </w:pPr>
      <w:r w:rsidRPr="00D617E2">
        <w:rPr>
          <w:rFonts w:ascii="Calibri" w:hAnsi="Calibri" w:cs="Calibri"/>
          <w:b/>
        </w:rPr>
        <w:t xml:space="preserve">Contact Details: </w:t>
      </w:r>
    </w:p>
    <w:p w14:paraId="20C03B10" w14:textId="77777777" w:rsidR="00A15EBE" w:rsidRPr="00D617E2"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642"/>
        <w:gridCol w:w="5375"/>
      </w:tblGrid>
      <w:tr w:rsidR="00A15EBE" w:rsidRPr="00D617E2" w14:paraId="7B4512B2" w14:textId="77777777" w:rsidTr="0085058F">
        <w:trPr>
          <w:cantSplit/>
          <w:jc w:val="center"/>
        </w:trPr>
        <w:tc>
          <w:tcPr>
            <w:tcW w:w="4428" w:type="dxa"/>
            <w:shd w:val="clear" w:color="auto" w:fill="F2F2F2" w:themeFill="background1" w:themeFillShade="F2"/>
            <w:vAlign w:val="center"/>
          </w:tcPr>
          <w:p w14:paraId="09A68F56" w14:textId="70453EAE" w:rsidR="00A15EBE" w:rsidRPr="00D617E2" w:rsidRDefault="00A15EBE" w:rsidP="00367171">
            <w:pPr>
              <w:jc w:val="center"/>
              <w:rPr>
                <w:rFonts w:ascii="Calibri" w:hAnsi="Calibri" w:cs="Calibri"/>
                <w:b/>
                <w:bCs/>
              </w:rPr>
            </w:pPr>
            <w:r w:rsidRPr="00D617E2">
              <w:rPr>
                <w:rFonts w:ascii="Calibri" w:hAnsi="Calibri" w:cs="Calibri"/>
                <w:b/>
                <w:bCs/>
              </w:rPr>
              <w:t>Organisation</w:t>
            </w:r>
          </w:p>
        </w:tc>
        <w:tc>
          <w:tcPr>
            <w:tcW w:w="4428" w:type="dxa"/>
            <w:shd w:val="clear" w:color="auto" w:fill="F2F2F2" w:themeFill="background1" w:themeFillShade="F2"/>
            <w:vAlign w:val="center"/>
          </w:tcPr>
          <w:p w14:paraId="55D58466" w14:textId="2B827E5E" w:rsidR="00A15EBE" w:rsidRPr="00D617E2" w:rsidRDefault="00A15EBE" w:rsidP="00367171">
            <w:pPr>
              <w:jc w:val="center"/>
              <w:rPr>
                <w:rFonts w:ascii="Calibri" w:hAnsi="Calibri" w:cs="Calibri"/>
                <w:b/>
                <w:bCs/>
              </w:rPr>
            </w:pPr>
            <w:r w:rsidRPr="00D617E2">
              <w:rPr>
                <w:rFonts w:ascii="Calibri" w:hAnsi="Calibri" w:cs="Calibri"/>
                <w:b/>
                <w:bCs/>
              </w:rPr>
              <w:t>Contact</w:t>
            </w:r>
          </w:p>
        </w:tc>
      </w:tr>
      <w:tr w:rsidR="00A15EBE" w:rsidRPr="00D617E2" w14:paraId="1A7CCA76" w14:textId="77777777" w:rsidTr="001A4B10">
        <w:trPr>
          <w:cantSplit/>
          <w:jc w:val="center"/>
        </w:trPr>
        <w:tc>
          <w:tcPr>
            <w:tcW w:w="4428" w:type="dxa"/>
            <w:vAlign w:val="center"/>
          </w:tcPr>
          <w:p w14:paraId="23EB281C" w14:textId="77777777" w:rsidR="00A15EBE" w:rsidRPr="00D617E2" w:rsidRDefault="00A15EBE" w:rsidP="001E3C2E">
            <w:pPr>
              <w:rPr>
                <w:rFonts w:ascii="Calibri" w:hAnsi="Calibri" w:cs="Calibri"/>
              </w:rPr>
            </w:pPr>
            <w:r w:rsidRPr="00D617E2">
              <w:rPr>
                <w:rFonts w:ascii="Calibri" w:hAnsi="Calibri" w:cs="Calibri"/>
              </w:rPr>
              <w:t xml:space="preserve">Ofsted </w:t>
            </w:r>
          </w:p>
        </w:tc>
        <w:tc>
          <w:tcPr>
            <w:tcW w:w="4428" w:type="dxa"/>
            <w:vAlign w:val="center"/>
          </w:tcPr>
          <w:p w14:paraId="0F6E6DF3" w14:textId="59B4749C" w:rsidR="00A15EBE" w:rsidRPr="00D617E2" w:rsidRDefault="006B6C46" w:rsidP="00586810">
            <w:pPr>
              <w:jc w:val="both"/>
              <w:rPr>
                <w:rFonts w:ascii="Calibri" w:hAnsi="Calibri" w:cs="Calibri"/>
              </w:rPr>
            </w:pPr>
            <w:r>
              <w:rPr>
                <w:rFonts w:ascii="Calibri" w:hAnsi="Calibri" w:cs="Calibri"/>
              </w:rPr>
              <w:t>0300</w:t>
            </w:r>
            <w:r w:rsidR="00930C08">
              <w:rPr>
                <w:rFonts w:ascii="Calibri" w:hAnsi="Calibri" w:cs="Calibri"/>
              </w:rPr>
              <w:t xml:space="preserve"> 123 1231</w:t>
            </w:r>
          </w:p>
        </w:tc>
      </w:tr>
      <w:tr w:rsidR="00A15EBE" w:rsidRPr="00D617E2" w14:paraId="59DCFAB2" w14:textId="77777777" w:rsidTr="001A4B10">
        <w:trPr>
          <w:cantSplit/>
          <w:jc w:val="center"/>
        </w:trPr>
        <w:tc>
          <w:tcPr>
            <w:tcW w:w="4428" w:type="dxa"/>
            <w:vAlign w:val="center"/>
          </w:tcPr>
          <w:p w14:paraId="406FD9C6" w14:textId="77777777" w:rsidR="00A15EBE" w:rsidRPr="00D617E2" w:rsidRDefault="00A15EBE" w:rsidP="001E3C2E">
            <w:pPr>
              <w:rPr>
                <w:rFonts w:ascii="Calibri" w:hAnsi="Calibri" w:cs="Calibri"/>
              </w:rPr>
            </w:pPr>
            <w:r w:rsidRPr="00D617E2">
              <w:rPr>
                <w:rFonts w:ascii="Calibri" w:hAnsi="Calibri" w:cs="Calibri"/>
              </w:rPr>
              <w:t>Local authority children’s social care team</w:t>
            </w:r>
          </w:p>
        </w:tc>
        <w:tc>
          <w:tcPr>
            <w:tcW w:w="4428" w:type="dxa"/>
            <w:vAlign w:val="center"/>
          </w:tcPr>
          <w:p w14:paraId="1E0250A8" w14:textId="530EE63E" w:rsidR="00A15EBE" w:rsidRPr="00D617E2" w:rsidRDefault="00306D25" w:rsidP="00586810">
            <w:pPr>
              <w:jc w:val="both"/>
              <w:rPr>
                <w:rFonts w:ascii="Calibri" w:hAnsi="Calibri" w:cs="Calibri"/>
              </w:rPr>
            </w:pPr>
            <w:r>
              <w:rPr>
                <w:rFonts w:ascii="Calibri" w:hAnsi="Calibri" w:cs="Calibri"/>
              </w:rPr>
              <w:t>0191 520 556</w:t>
            </w:r>
            <w:r w:rsidR="00E467BF">
              <w:rPr>
                <w:rFonts w:ascii="Calibri" w:hAnsi="Calibri" w:cs="Calibri"/>
              </w:rPr>
              <w:t>0</w:t>
            </w:r>
          </w:p>
        </w:tc>
      </w:tr>
      <w:tr w:rsidR="00A15EBE" w:rsidRPr="00D617E2" w14:paraId="471419B7" w14:textId="77777777" w:rsidTr="001A4B10">
        <w:trPr>
          <w:cantSplit/>
          <w:jc w:val="center"/>
        </w:trPr>
        <w:tc>
          <w:tcPr>
            <w:tcW w:w="4428" w:type="dxa"/>
            <w:vAlign w:val="center"/>
          </w:tcPr>
          <w:p w14:paraId="0D8A6B50" w14:textId="77777777" w:rsidR="00A15EBE" w:rsidRPr="00D617E2" w:rsidRDefault="00A15EBE" w:rsidP="001E3C2E">
            <w:pPr>
              <w:rPr>
                <w:rFonts w:ascii="Calibri" w:hAnsi="Calibri" w:cs="Calibri"/>
              </w:rPr>
            </w:pPr>
            <w:r w:rsidRPr="00D617E2">
              <w:rPr>
                <w:rFonts w:ascii="Calibri" w:hAnsi="Calibri" w:cs="Calibri"/>
              </w:rPr>
              <w:t>Local authority environmental health department</w:t>
            </w:r>
          </w:p>
        </w:tc>
        <w:tc>
          <w:tcPr>
            <w:tcW w:w="4428" w:type="dxa"/>
            <w:vAlign w:val="center"/>
          </w:tcPr>
          <w:p w14:paraId="12439E14" w14:textId="352FFC78" w:rsidR="00A15EBE" w:rsidRPr="00D617E2" w:rsidRDefault="00B23D48" w:rsidP="00586810">
            <w:pPr>
              <w:jc w:val="both"/>
              <w:rPr>
                <w:rFonts w:ascii="Calibri" w:hAnsi="Calibri" w:cs="Calibri"/>
              </w:rPr>
            </w:pPr>
            <w:r>
              <w:rPr>
                <w:rFonts w:ascii="Arial" w:hAnsi="Arial" w:cs="Arial"/>
                <w:color w:val="0B0C0C"/>
                <w:sz w:val="29"/>
                <w:szCs w:val="29"/>
                <w:shd w:val="clear" w:color="auto" w:fill="FFFFFF"/>
              </w:rPr>
              <w:t>03708 506 506</w:t>
            </w:r>
          </w:p>
        </w:tc>
      </w:tr>
      <w:tr w:rsidR="00A15EBE" w:rsidRPr="00D617E2" w14:paraId="646039F2" w14:textId="77777777" w:rsidTr="001A4B10">
        <w:trPr>
          <w:cantSplit/>
          <w:jc w:val="center"/>
        </w:trPr>
        <w:tc>
          <w:tcPr>
            <w:tcW w:w="4428" w:type="dxa"/>
            <w:vAlign w:val="center"/>
          </w:tcPr>
          <w:p w14:paraId="692B6103" w14:textId="4AEFC164" w:rsidR="00A15EBE" w:rsidRPr="00D617E2" w:rsidRDefault="00A15EBE" w:rsidP="001E3C2E">
            <w:pPr>
              <w:rPr>
                <w:rFonts w:ascii="Calibri" w:hAnsi="Calibri" w:cs="Calibri"/>
              </w:rPr>
            </w:pPr>
            <w:r w:rsidRPr="00D617E2">
              <w:rPr>
                <w:rFonts w:ascii="Calibri" w:hAnsi="Calibri" w:cs="Calibri"/>
              </w:rPr>
              <w:t xml:space="preserve">Health and Safety </w:t>
            </w:r>
          </w:p>
        </w:tc>
        <w:tc>
          <w:tcPr>
            <w:tcW w:w="4428" w:type="dxa"/>
            <w:vAlign w:val="center"/>
          </w:tcPr>
          <w:p w14:paraId="4035A0A2" w14:textId="027A7493" w:rsidR="00A15EBE" w:rsidRPr="00D617E2" w:rsidRDefault="008132A0" w:rsidP="00586810">
            <w:pPr>
              <w:jc w:val="both"/>
              <w:rPr>
                <w:rFonts w:ascii="Calibri" w:hAnsi="Calibri" w:cs="Calibri"/>
              </w:rPr>
            </w:pPr>
            <w:r>
              <w:rPr>
                <w:rFonts w:ascii="Calibri" w:hAnsi="Calibri" w:cs="Calibri"/>
              </w:rPr>
              <w:t>PENNINSULAR ( EXTERNAL)</w:t>
            </w:r>
          </w:p>
        </w:tc>
      </w:tr>
      <w:tr w:rsidR="00A15EBE" w:rsidRPr="00D617E2" w14:paraId="7F049EFD" w14:textId="77777777" w:rsidTr="001A4B10">
        <w:trPr>
          <w:cantSplit/>
          <w:jc w:val="center"/>
        </w:trPr>
        <w:tc>
          <w:tcPr>
            <w:tcW w:w="4428" w:type="dxa"/>
            <w:vAlign w:val="center"/>
          </w:tcPr>
          <w:p w14:paraId="5A9BE39C" w14:textId="77777777" w:rsidR="00A15EBE" w:rsidRPr="00D617E2" w:rsidRDefault="00A15EBE" w:rsidP="001E3C2E">
            <w:pPr>
              <w:rPr>
                <w:rFonts w:ascii="Calibri" w:hAnsi="Calibri" w:cs="Calibri"/>
              </w:rPr>
            </w:pPr>
            <w:r w:rsidRPr="00D617E2">
              <w:rPr>
                <w:rFonts w:ascii="Calibri" w:hAnsi="Calibri" w:cs="Calibri"/>
              </w:rPr>
              <w:t>RIDDOR report form</w:t>
            </w:r>
          </w:p>
        </w:tc>
        <w:tc>
          <w:tcPr>
            <w:tcW w:w="4428" w:type="dxa"/>
            <w:vAlign w:val="center"/>
          </w:tcPr>
          <w:p w14:paraId="73A794CE" w14:textId="0EFFDF64" w:rsidR="00A15EBE" w:rsidRPr="00D617E2" w:rsidRDefault="00F27C45" w:rsidP="00586810">
            <w:pPr>
              <w:jc w:val="both"/>
              <w:rPr>
                <w:rFonts w:asciiTheme="minorHAnsi" w:hAnsiTheme="minorHAnsi" w:cstheme="minorHAnsi"/>
              </w:rPr>
            </w:pPr>
            <w:hyperlink r:id="rId36" w:history="1">
              <w:r w:rsidRPr="00D617E2">
                <w:rPr>
                  <w:rStyle w:val="Hyperlink"/>
                  <w:rFonts w:asciiTheme="minorHAnsi" w:hAnsiTheme="minorHAnsi" w:cstheme="minorHAnsi"/>
                </w:rPr>
                <w:t>https://www.hse.gov.uk/riddor/reporting/index.htm</w:t>
              </w:r>
            </w:hyperlink>
          </w:p>
        </w:tc>
      </w:tr>
      <w:tr w:rsidR="00A15EBE" w:rsidRPr="00D617E2" w14:paraId="061299B0" w14:textId="77777777" w:rsidTr="001A4B10">
        <w:trPr>
          <w:cantSplit/>
          <w:jc w:val="center"/>
        </w:trPr>
        <w:tc>
          <w:tcPr>
            <w:tcW w:w="4428" w:type="dxa"/>
            <w:vAlign w:val="center"/>
          </w:tcPr>
          <w:p w14:paraId="6F544F5C" w14:textId="54C33E5F" w:rsidR="00A15EBE" w:rsidRPr="00D617E2" w:rsidRDefault="00A15EBE" w:rsidP="001E3C2E">
            <w:pPr>
              <w:rPr>
                <w:rFonts w:ascii="Calibri" w:hAnsi="Calibri" w:cs="Calibri"/>
              </w:rPr>
            </w:pPr>
          </w:p>
        </w:tc>
        <w:tc>
          <w:tcPr>
            <w:tcW w:w="4428" w:type="dxa"/>
            <w:vAlign w:val="center"/>
          </w:tcPr>
          <w:p w14:paraId="10757B94" w14:textId="11285EA3" w:rsidR="00A15EBE" w:rsidRPr="00D617E2" w:rsidRDefault="00A15EBE" w:rsidP="00586810">
            <w:pPr>
              <w:jc w:val="both"/>
              <w:rPr>
                <w:rFonts w:ascii="Calibri" w:hAnsi="Calibri" w:cs="Calibri"/>
              </w:rPr>
            </w:pPr>
          </w:p>
        </w:tc>
      </w:tr>
    </w:tbl>
    <w:p w14:paraId="129E9BE7" w14:textId="77777777" w:rsidR="00A15EBE" w:rsidRPr="00D617E2" w:rsidRDefault="00A15EBE" w:rsidP="00586810">
      <w:pPr>
        <w:jc w:val="both"/>
        <w:rPr>
          <w:rFonts w:ascii="Calibri" w:hAnsi="Calibri" w:cs="Calibri"/>
        </w:rPr>
      </w:pPr>
    </w:p>
    <w:p w14:paraId="69CFB1C6" w14:textId="77777777" w:rsidR="00A15EBE" w:rsidRPr="00D617E2" w:rsidRDefault="00A15EBE" w:rsidP="00586810">
      <w:pPr>
        <w:jc w:val="both"/>
        <w:rPr>
          <w:rFonts w:ascii="Calibri" w:hAnsi="Calibri" w:cs="Calibri"/>
          <w:b/>
        </w:rPr>
      </w:pPr>
      <w:r w:rsidRPr="00D617E2">
        <w:rPr>
          <w:rFonts w:ascii="Calibri" w:hAnsi="Calibri" w:cs="Calibri"/>
          <w:b/>
        </w:rPr>
        <w:t>Head injuries</w:t>
      </w:r>
    </w:p>
    <w:p w14:paraId="5FE3F65C" w14:textId="0BA8D9EC" w:rsidR="00A15EBE" w:rsidRPr="00D617E2" w:rsidRDefault="00A15EBE" w:rsidP="00586810">
      <w:pPr>
        <w:jc w:val="both"/>
        <w:rPr>
          <w:rFonts w:ascii="Calibri" w:hAnsi="Calibri" w:cs="Calibri"/>
        </w:rPr>
      </w:pPr>
      <w:r w:rsidRPr="00D617E2">
        <w:rPr>
          <w:rFonts w:ascii="Calibri" w:hAnsi="Calibri" w:cs="Calibri"/>
        </w:rPr>
        <w:t xml:space="preserve">If a child </w:t>
      </w:r>
      <w:r w:rsidR="006D3A3A" w:rsidRPr="00D617E2">
        <w:rPr>
          <w:rFonts w:ascii="Calibri" w:hAnsi="Calibri" w:cs="Calibri"/>
        </w:rPr>
        <w:t xml:space="preserve">receives </w:t>
      </w:r>
      <w:r w:rsidRPr="00D617E2">
        <w:rPr>
          <w:rFonts w:ascii="Calibri" w:hAnsi="Calibri" w:cs="Calibri"/>
        </w:rPr>
        <w:t xml:space="preserve">a head injury </w:t>
      </w:r>
      <w:r w:rsidR="006D3A3A" w:rsidRPr="00D617E2">
        <w:rPr>
          <w:rFonts w:ascii="Calibri" w:hAnsi="Calibri" w:cs="Calibri"/>
        </w:rPr>
        <w:t xml:space="preserve">while </w:t>
      </w:r>
      <w:r w:rsidRPr="00D617E2">
        <w:rPr>
          <w:rFonts w:ascii="Calibri" w:hAnsi="Calibri" w:cs="Calibri"/>
        </w:rPr>
        <w:t xml:space="preserve">in the setting then we will follow </w:t>
      </w:r>
      <w:r w:rsidR="001A4B10" w:rsidRPr="00D617E2">
        <w:rPr>
          <w:rFonts w:ascii="Calibri" w:hAnsi="Calibri" w:cs="Calibri"/>
        </w:rPr>
        <w:t xml:space="preserve">this </w:t>
      </w:r>
      <w:r w:rsidRPr="00D617E2">
        <w:rPr>
          <w:rFonts w:ascii="Calibri" w:hAnsi="Calibri" w:cs="Calibri"/>
        </w:rPr>
        <w:t xml:space="preserve">procedure: </w:t>
      </w:r>
    </w:p>
    <w:p w14:paraId="476F03CF" w14:textId="7777777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 xml:space="preserve">Comfort, calm and reassure the child </w:t>
      </w:r>
    </w:p>
    <w:p w14:paraId="08F1F49E" w14:textId="14B07E96"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Assess the child’s condition to ascertain if a hospital or ambulance is required. We will follow our procedure</w:t>
      </w:r>
      <w:r w:rsidR="001A4B10" w:rsidRPr="00D617E2">
        <w:rPr>
          <w:rFonts w:ascii="Calibri" w:hAnsi="Calibri" w:cs="Calibri"/>
        </w:rPr>
        <w:t>s</w:t>
      </w:r>
      <w:r w:rsidRPr="00D617E2">
        <w:rPr>
          <w:rFonts w:ascii="Calibri" w:hAnsi="Calibri" w:cs="Calibri"/>
        </w:rPr>
        <w:t xml:space="preserve"> if this is required (see below)</w:t>
      </w:r>
    </w:p>
    <w:p w14:paraId="454211C3" w14:textId="26C81EFC"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If the skin is not broken</w:t>
      </w:r>
      <w:r w:rsidR="2D121664" w:rsidRPr="00D617E2">
        <w:rPr>
          <w:rFonts w:ascii="Calibri" w:hAnsi="Calibri" w:cs="Calibri"/>
        </w:rPr>
        <w:t>,</w:t>
      </w:r>
      <w:r w:rsidRPr="00D617E2">
        <w:rPr>
          <w:rFonts w:ascii="Calibri" w:hAnsi="Calibri" w:cs="Calibri"/>
        </w:rPr>
        <w:t xml:space="preserve"> we will administer a cold compress for short periods of time, repeated until the parent arrives to collect their child </w:t>
      </w:r>
    </w:p>
    <w:p w14:paraId="12B040CE" w14:textId="63B9C7F1"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If the skin is broken</w:t>
      </w:r>
      <w:r w:rsidR="22E77B48" w:rsidRPr="00D617E2">
        <w:rPr>
          <w:rFonts w:ascii="Calibri" w:hAnsi="Calibri" w:cs="Calibri"/>
        </w:rPr>
        <w:t>,</w:t>
      </w:r>
      <w:r w:rsidRPr="00D617E2">
        <w:rPr>
          <w:rFonts w:ascii="Calibri" w:hAnsi="Calibri" w:cs="Calibri"/>
        </w:rPr>
        <w:t xml:space="preserve"> then we will follow our first aid training and stem the bleeding</w:t>
      </w:r>
    </w:p>
    <w:p w14:paraId="0EB2E5F2" w14:textId="7777777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Call the parent and make them aware of the injury and if they need to collect their child</w:t>
      </w:r>
    </w:p>
    <w:p w14:paraId="002C36DB" w14:textId="7777777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Complete the accident form</w:t>
      </w:r>
    </w:p>
    <w:p w14:paraId="3B411D0A" w14:textId="7777777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 xml:space="preserve">Keep the child in a calm and quiet area whilst awaiting collection, where applicable </w:t>
      </w:r>
    </w:p>
    <w:p w14:paraId="4C03EC4A" w14:textId="7777777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t xml:space="preserve">We will continue to monitor the child and follow the advice on the NHS website as per all head injuries </w:t>
      </w:r>
      <w:hyperlink r:id="rId37" w:history="1">
        <w:r w:rsidRPr="00D617E2">
          <w:rPr>
            <w:rStyle w:val="Hyperlink"/>
            <w:rFonts w:ascii="Calibri" w:hAnsi="Calibri" w:cs="Calibri"/>
          </w:rPr>
          <w:t>https://www.nhs.uk/conditions/minor-head-injury/</w:t>
        </w:r>
      </w:hyperlink>
      <w:r w:rsidRPr="00D617E2">
        <w:rPr>
          <w:rFonts w:ascii="Calibri" w:hAnsi="Calibri" w:cs="Calibri"/>
        </w:rPr>
        <w:t xml:space="preserve"> </w:t>
      </w:r>
    </w:p>
    <w:p w14:paraId="4D8CAB13" w14:textId="1E8A3B07" w:rsidR="00A15EBE" w:rsidRPr="00D617E2" w:rsidRDefault="00A15EBE" w:rsidP="00BE4998">
      <w:pPr>
        <w:pStyle w:val="ListParagraph"/>
        <w:numPr>
          <w:ilvl w:val="0"/>
          <w:numId w:val="162"/>
        </w:numPr>
        <w:jc w:val="both"/>
        <w:rPr>
          <w:rFonts w:ascii="Calibri" w:hAnsi="Calibri" w:cs="Calibri"/>
        </w:rPr>
      </w:pPr>
      <w:r w:rsidRPr="00D617E2">
        <w:rPr>
          <w:rFonts w:ascii="Calibri" w:hAnsi="Calibri" w:cs="Calibri"/>
        </w:rPr>
        <w:lastRenderedPageBreak/>
        <w:t xml:space="preserve">For major head injuries we will follow our paediatric first aid training. </w:t>
      </w:r>
    </w:p>
    <w:p w14:paraId="46BE4C59" w14:textId="77777777" w:rsidR="00BD27B0" w:rsidRPr="00D617E2" w:rsidRDefault="00BD27B0" w:rsidP="00BD27B0">
      <w:pPr>
        <w:pStyle w:val="H2"/>
        <w:widowControl w:val="0"/>
        <w:jc w:val="both"/>
        <w:rPr>
          <w:rFonts w:ascii="Calibri" w:hAnsi="Calibri" w:cs="Calibri"/>
        </w:rPr>
      </w:pPr>
    </w:p>
    <w:p w14:paraId="3EA95DB0" w14:textId="4283BFD4" w:rsidR="002B0A28" w:rsidRPr="00D617E2" w:rsidRDefault="002B0A28" w:rsidP="002B0A28">
      <w:pPr>
        <w:rPr>
          <w:rFonts w:asciiTheme="minorHAnsi" w:hAnsiTheme="minorHAnsi" w:cstheme="minorHAnsi"/>
          <w:b/>
          <w:bCs/>
        </w:rPr>
      </w:pPr>
      <w:r w:rsidRPr="00D617E2">
        <w:rPr>
          <w:rFonts w:asciiTheme="minorHAnsi" w:hAnsiTheme="minorHAnsi" w:cstheme="minorHAnsi"/>
          <w:b/>
          <w:bCs/>
        </w:rPr>
        <w:t>Choking</w:t>
      </w:r>
    </w:p>
    <w:p w14:paraId="7E5AE811" w14:textId="49A6FF21" w:rsidR="002B0A28" w:rsidRPr="00D617E2" w:rsidRDefault="0017550E" w:rsidP="002B0A28">
      <w:pPr>
        <w:rPr>
          <w:rFonts w:asciiTheme="minorHAnsi" w:hAnsiTheme="minorHAnsi" w:cstheme="minorHAnsi"/>
        </w:rPr>
      </w:pPr>
      <w:r w:rsidRPr="00D617E2">
        <w:rPr>
          <w:rFonts w:asciiTheme="minorHAnsi" w:hAnsiTheme="minorHAnsi" w:cstheme="minorHAnsi"/>
        </w:rPr>
        <w:t>When a child experiences a choking incident that requires intervention, we will:</w:t>
      </w:r>
    </w:p>
    <w:p w14:paraId="58A3D367" w14:textId="1892444D" w:rsidR="0017550E" w:rsidRPr="00D617E2" w:rsidRDefault="0017550E" w:rsidP="00BE4998">
      <w:pPr>
        <w:pStyle w:val="ListParagraph"/>
        <w:numPr>
          <w:ilvl w:val="0"/>
          <w:numId w:val="270"/>
        </w:numPr>
        <w:rPr>
          <w:rFonts w:asciiTheme="minorHAnsi" w:hAnsiTheme="minorHAnsi" w:cstheme="minorHAnsi"/>
        </w:rPr>
      </w:pPr>
      <w:r w:rsidRPr="00D617E2">
        <w:rPr>
          <w:rFonts w:asciiTheme="minorHAnsi" w:hAnsiTheme="minorHAnsi" w:cstheme="minorHAnsi"/>
        </w:rPr>
        <w:t>Record details of</w:t>
      </w:r>
      <w:r w:rsidR="001F15E0" w:rsidRPr="00D617E2">
        <w:rPr>
          <w:rFonts w:asciiTheme="minorHAnsi" w:hAnsiTheme="minorHAnsi" w:cstheme="minorHAnsi"/>
        </w:rPr>
        <w:t xml:space="preserve"> where and how the child choked</w:t>
      </w:r>
    </w:p>
    <w:p w14:paraId="10AF947D" w14:textId="5F6DE001" w:rsidR="001F15E0" w:rsidRPr="00D617E2" w:rsidRDefault="001F15E0" w:rsidP="00BE4998">
      <w:pPr>
        <w:pStyle w:val="ListParagraph"/>
        <w:numPr>
          <w:ilvl w:val="0"/>
          <w:numId w:val="270"/>
        </w:numPr>
        <w:rPr>
          <w:rFonts w:asciiTheme="minorHAnsi" w:hAnsiTheme="minorHAnsi" w:cstheme="minorHAnsi"/>
        </w:rPr>
      </w:pPr>
      <w:r w:rsidRPr="00D617E2">
        <w:rPr>
          <w:rFonts w:asciiTheme="minorHAnsi" w:hAnsiTheme="minorHAnsi" w:cstheme="minorHAnsi"/>
        </w:rPr>
        <w:t>Make parents aware of the incident.</w:t>
      </w:r>
    </w:p>
    <w:p w14:paraId="424B4EEA" w14:textId="77777777" w:rsidR="002B0A28" w:rsidRPr="00D617E2" w:rsidRDefault="002B0A28" w:rsidP="002B0A28"/>
    <w:p w14:paraId="15C6A589" w14:textId="6455B2EE" w:rsidR="00A15EBE" w:rsidRPr="00D617E2" w:rsidRDefault="00A15EBE" w:rsidP="00BD27B0">
      <w:pPr>
        <w:pStyle w:val="H2"/>
        <w:widowControl w:val="0"/>
        <w:jc w:val="both"/>
        <w:rPr>
          <w:rFonts w:ascii="Calibri" w:hAnsi="Calibri" w:cs="Calibri"/>
        </w:rPr>
      </w:pPr>
      <w:r w:rsidRPr="00D617E2">
        <w:rPr>
          <w:rFonts w:ascii="Calibri" w:hAnsi="Calibri" w:cs="Calibri"/>
        </w:rPr>
        <w:t>Transporting children to hospital procedure</w:t>
      </w:r>
    </w:p>
    <w:p w14:paraId="00C93EC2" w14:textId="51F5031A" w:rsidR="00A15EBE" w:rsidRPr="00D617E2" w:rsidRDefault="00A15EBE" w:rsidP="00586810">
      <w:pPr>
        <w:jc w:val="both"/>
        <w:rPr>
          <w:rFonts w:ascii="Calibri" w:hAnsi="Calibri" w:cs="Calibri"/>
        </w:rPr>
      </w:pPr>
      <w:r w:rsidRPr="00D617E2">
        <w:rPr>
          <w:rFonts w:ascii="Calibri" w:hAnsi="Calibri" w:cs="Calibri"/>
        </w:rPr>
        <w:t>The nursery manager</w:t>
      </w:r>
      <w:r w:rsidR="001A4B10" w:rsidRPr="00D617E2">
        <w:rPr>
          <w:rFonts w:ascii="Calibri" w:hAnsi="Calibri" w:cs="Calibri"/>
        </w:rPr>
        <w:t xml:space="preserve"> or </w:t>
      </w:r>
      <w:r w:rsidRPr="00D617E2">
        <w:rPr>
          <w:rFonts w:ascii="Calibri" w:hAnsi="Calibri" w:cs="Calibri"/>
        </w:rPr>
        <w:t>staff member must:</w:t>
      </w:r>
    </w:p>
    <w:p w14:paraId="43793E9D" w14:textId="54968433" w:rsidR="00A15EBE" w:rsidRPr="00D617E2" w:rsidRDefault="00A15EBE" w:rsidP="00586810">
      <w:pPr>
        <w:numPr>
          <w:ilvl w:val="0"/>
          <w:numId w:val="4"/>
        </w:numPr>
        <w:jc w:val="both"/>
        <w:rPr>
          <w:rFonts w:ascii="Calibri" w:hAnsi="Calibri" w:cs="Calibri"/>
        </w:rPr>
      </w:pPr>
      <w:r w:rsidRPr="00D617E2">
        <w:rPr>
          <w:rFonts w:ascii="Calibri" w:hAnsi="Calibri" w:cs="Calibri"/>
        </w:rPr>
        <w:t>Call for an ambulance immediately if the injury is severe. We will not attempt to transport the injured child in our own vehicles</w:t>
      </w:r>
      <w:r w:rsidR="0064649E">
        <w:rPr>
          <w:rFonts w:ascii="Calibri" w:hAnsi="Calibri" w:cs="Calibri"/>
        </w:rPr>
        <w:t>.</w:t>
      </w:r>
    </w:p>
    <w:p w14:paraId="1D63F856" w14:textId="67BCFA10" w:rsidR="00A15EBE" w:rsidRPr="00D617E2" w:rsidRDefault="00A15EBE" w:rsidP="00586810">
      <w:pPr>
        <w:numPr>
          <w:ilvl w:val="0"/>
          <w:numId w:val="4"/>
        </w:numPr>
        <w:jc w:val="both"/>
        <w:rPr>
          <w:rFonts w:ascii="Calibri" w:hAnsi="Calibri" w:cs="Calibri"/>
        </w:rPr>
      </w:pPr>
      <w:r w:rsidRPr="00D617E2">
        <w:rPr>
          <w:rFonts w:ascii="Calibri" w:hAnsi="Calibri" w:cs="Calibri"/>
        </w:rPr>
        <w:t>Whilst waiting for the ambulance, contact the parents and arrange to meet them at the hospital</w:t>
      </w:r>
    </w:p>
    <w:p w14:paraId="1F3ABE61" w14:textId="21E6FDC9" w:rsidR="00A15EBE" w:rsidRPr="00D617E2" w:rsidRDefault="00A15EBE" w:rsidP="00586810">
      <w:pPr>
        <w:numPr>
          <w:ilvl w:val="0"/>
          <w:numId w:val="4"/>
        </w:numPr>
        <w:jc w:val="both"/>
        <w:rPr>
          <w:rFonts w:ascii="Calibri" w:hAnsi="Calibri" w:cs="Calibri"/>
        </w:rPr>
      </w:pPr>
      <w:r w:rsidRPr="00D617E2">
        <w:rPr>
          <w:rFonts w:ascii="Calibri" w:hAnsi="Calibri" w:cs="Calibri"/>
        </w:rPr>
        <w:t>Arrange for the most appropriate member of staff to accompany the child</w:t>
      </w:r>
      <w:r w:rsidR="009D6EDB" w:rsidRPr="00D617E2">
        <w:rPr>
          <w:rFonts w:ascii="Calibri" w:hAnsi="Calibri" w:cs="Calibri"/>
        </w:rPr>
        <w:t>,</w:t>
      </w:r>
      <w:r w:rsidRPr="00D617E2">
        <w:rPr>
          <w:rFonts w:ascii="Calibri" w:hAnsi="Calibri" w:cs="Calibri"/>
        </w:rPr>
        <w:t xml:space="preserve"> taking with them any relevant information such as registration forms, relevant medication sheets, medication and the child’s comforter</w:t>
      </w:r>
    </w:p>
    <w:p w14:paraId="2BA65F7D"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Redeploy staff if necessary to ensure there is adequate staff deployment to care for the remaining children. This may mean temporarily grouping the children together</w:t>
      </w:r>
    </w:p>
    <w:p w14:paraId="28AA067E"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Inform a member of the management team immediately</w:t>
      </w:r>
    </w:p>
    <w:p w14:paraId="1DC7DF93"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Remain calm at all times. Children who witness an incident may well be affected by it and may need lots of cuddles and reassurance. Staff may also require additional support following the accident.</w:t>
      </w:r>
    </w:p>
    <w:p w14:paraId="17D8CF0A" w14:textId="77777777" w:rsidR="00A15EBE" w:rsidRPr="00D617E2" w:rsidRDefault="00A15EBE" w:rsidP="00586810">
      <w:pPr>
        <w:jc w:val="both"/>
        <w:rPr>
          <w:rFonts w:ascii="Calibri" w:hAnsi="Calibri" w:cs="Calibri"/>
        </w:rPr>
      </w:pPr>
    </w:p>
    <w:p w14:paraId="7F8A4C45" w14:textId="77777777" w:rsidR="005E379C" w:rsidRPr="00D617E2" w:rsidRDefault="005E379C" w:rsidP="005E379C">
      <w:pPr>
        <w:contextualSpacing/>
        <w:jc w:val="both"/>
        <w:rPr>
          <w:rFonts w:ascii="Calibri" w:hAnsi="Calibri" w:cs="Calibri"/>
        </w:rPr>
      </w:pPr>
    </w:p>
    <w:p w14:paraId="3A6DCB65" w14:textId="779CEA6D" w:rsidR="00A15EBE" w:rsidRPr="00D617E2" w:rsidRDefault="00A15EBE" w:rsidP="005E379C">
      <w:pPr>
        <w:contextualSpacing/>
        <w:jc w:val="both"/>
        <w:rPr>
          <w:rFonts w:ascii="Calibri" w:hAnsi="Calibri" w:cs="Calibri"/>
          <w:b/>
          <w:bCs/>
        </w:rPr>
      </w:pPr>
      <w:r w:rsidRPr="00D617E2">
        <w:rPr>
          <w:rFonts w:ascii="Calibri" w:hAnsi="Calibri" w:cs="Calibri"/>
          <w:b/>
          <w:bCs/>
        </w:rPr>
        <w:t>First aid</w:t>
      </w:r>
    </w:p>
    <w:p w14:paraId="2120C799" w14:textId="2C661115" w:rsidR="00A15EBE" w:rsidRPr="00D617E2" w:rsidRDefault="00A15EBE" w:rsidP="00B72E68">
      <w:pPr>
        <w:jc w:val="both"/>
        <w:rPr>
          <w:rFonts w:ascii="Calibri" w:hAnsi="Calibri" w:cs="Calibri"/>
        </w:rPr>
      </w:pPr>
      <w:r w:rsidRPr="00D617E2">
        <w:rPr>
          <w:rFonts w:ascii="Calibri" w:hAnsi="Calibri" w:cs="Calibri"/>
        </w:rPr>
        <w:t xml:space="preserve">The first aid boxes are located in: </w:t>
      </w:r>
      <w:r w:rsidR="00ED48FB">
        <w:rPr>
          <w:rFonts w:ascii="Calibri" w:hAnsi="Calibri" w:cs="Calibri"/>
          <w:b/>
        </w:rPr>
        <w:t>The</w:t>
      </w:r>
      <w:r w:rsidR="00E96C3B">
        <w:rPr>
          <w:rFonts w:ascii="Calibri" w:hAnsi="Calibri" w:cs="Calibri"/>
          <w:b/>
        </w:rPr>
        <w:t xml:space="preserve"> ladybirds room</w:t>
      </w:r>
      <w:r w:rsidR="000E4365">
        <w:rPr>
          <w:rFonts w:ascii="Calibri" w:hAnsi="Calibri" w:cs="Calibri"/>
          <w:b/>
        </w:rPr>
        <w:t>/</w:t>
      </w:r>
      <w:r w:rsidR="00E96C3B">
        <w:rPr>
          <w:rFonts w:ascii="Calibri" w:hAnsi="Calibri" w:cs="Calibri"/>
          <w:b/>
        </w:rPr>
        <w:t>Butterflies</w:t>
      </w:r>
      <w:r w:rsidR="00A47CE3">
        <w:rPr>
          <w:rFonts w:ascii="Calibri" w:hAnsi="Calibri" w:cs="Calibri"/>
          <w:b/>
        </w:rPr>
        <w:t>/Busy bees bathroom</w:t>
      </w:r>
      <w:r w:rsidR="000E4365">
        <w:rPr>
          <w:rFonts w:ascii="Calibri" w:hAnsi="Calibri" w:cs="Calibri"/>
          <w:b/>
        </w:rPr>
        <w:t>/ Kitchen</w:t>
      </w:r>
      <w:r w:rsidR="00F528BC">
        <w:rPr>
          <w:rFonts w:ascii="Calibri" w:hAnsi="Calibri" w:cs="Calibri"/>
          <w:b/>
        </w:rPr>
        <w:t>/ Staff room</w:t>
      </w:r>
      <w:r w:rsidR="00504092">
        <w:rPr>
          <w:rFonts w:ascii="Calibri" w:hAnsi="Calibri" w:cs="Calibri"/>
          <w:b/>
          <w:bCs/>
        </w:rPr>
        <w:t>.</w:t>
      </w:r>
    </w:p>
    <w:p w14:paraId="0195ED43" w14:textId="77777777" w:rsidR="00A15EBE" w:rsidRPr="00D617E2" w:rsidRDefault="00A15EBE" w:rsidP="00B72E68">
      <w:pPr>
        <w:jc w:val="both"/>
        <w:rPr>
          <w:rFonts w:ascii="Calibri" w:hAnsi="Calibri" w:cs="Calibri"/>
        </w:rPr>
      </w:pPr>
    </w:p>
    <w:p w14:paraId="6FBBCB0D" w14:textId="77777777" w:rsidR="00A15EBE" w:rsidRPr="00D617E2" w:rsidRDefault="00A15EBE" w:rsidP="00B72E68">
      <w:pPr>
        <w:jc w:val="both"/>
        <w:rPr>
          <w:rFonts w:ascii="Calibri" w:hAnsi="Calibri" w:cs="Calibri"/>
        </w:rPr>
      </w:pPr>
      <w:r w:rsidRPr="00D617E2">
        <w:rPr>
          <w:rFonts w:ascii="Calibri" w:hAnsi="Calibri" w:cs="Calibri"/>
        </w:rPr>
        <w:t xml:space="preserve">These are accessible at all times with appropriate content for use with children. </w:t>
      </w:r>
    </w:p>
    <w:p w14:paraId="714735C8" w14:textId="77777777" w:rsidR="005E379C" w:rsidRPr="00D617E2" w:rsidRDefault="005E379C" w:rsidP="00B72E68">
      <w:pPr>
        <w:jc w:val="both"/>
        <w:rPr>
          <w:rFonts w:ascii="Calibri" w:hAnsi="Calibri" w:cs="Calibri"/>
        </w:rPr>
      </w:pPr>
    </w:p>
    <w:p w14:paraId="77A89EC0" w14:textId="0B609AF1" w:rsidR="00A15EBE" w:rsidRPr="00D617E2" w:rsidRDefault="00A15EBE" w:rsidP="00B72E68">
      <w:pPr>
        <w:jc w:val="both"/>
        <w:rPr>
          <w:rFonts w:ascii="Calibri" w:hAnsi="Calibri" w:cs="Calibri"/>
        </w:rPr>
      </w:pPr>
      <w:r w:rsidRPr="00D617E2">
        <w:rPr>
          <w:rFonts w:ascii="Calibri" w:hAnsi="Calibri" w:cs="Calibri"/>
        </w:rPr>
        <w:t xml:space="preserve">The appointed person responsible for first aid checks the contents of the boxes regularly and replaces items that have been used or are out of date. </w:t>
      </w:r>
    </w:p>
    <w:p w14:paraId="349CFC1A" w14:textId="77777777" w:rsidR="00E65BF3" w:rsidRPr="00D617E2" w:rsidRDefault="00E65BF3" w:rsidP="00B72E68">
      <w:pPr>
        <w:jc w:val="both"/>
        <w:rPr>
          <w:rFonts w:ascii="Calibri" w:hAnsi="Calibri" w:cs="Calibri"/>
        </w:rPr>
      </w:pPr>
    </w:p>
    <w:p w14:paraId="7ABACE98" w14:textId="57306562" w:rsidR="00A15EBE" w:rsidRPr="00D617E2" w:rsidRDefault="00A15EBE" w:rsidP="00B72E68">
      <w:pPr>
        <w:jc w:val="both"/>
        <w:rPr>
          <w:rFonts w:ascii="Calibri" w:hAnsi="Calibri" w:cs="Calibri"/>
        </w:rPr>
      </w:pPr>
      <w:r w:rsidRPr="00D617E2">
        <w:rPr>
          <w:rFonts w:ascii="Calibri" w:hAnsi="Calibri" w:cs="Calibri"/>
        </w:rPr>
        <w:t xml:space="preserve">The staff first aid box is kept </w:t>
      </w:r>
      <w:r w:rsidR="008646CC">
        <w:rPr>
          <w:rFonts w:ascii="Calibri" w:hAnsi="Calibri" w:cs="Calibri"/>
          <w:b/>
        </w:rPr>
        <w:t>in the staff room</w:t>
      </w:r>
      <w:r w:rsidRPr="00D617E2">
        <w:rPr>
          <w:rFonts w:ascii="Calibri" w:hAnsi="Calibri" w:cs="Calibri"/>
        </w:rPr>
        <w:t>. This is kept out of reach of the children.</w:t>
      </w:r>
    </w:p>
    <w:p w14:paraId="6B949759" w14:textId="77777777" w:rsidR="00A15EBE" w:rsidRPr="00D617E2" w:rsidRDefault="00A15EBE" w:rsidP="00586810">
      <w:pPr>
        <w:jc w:val="both"/>
        <w:rPr>
          <w:rFonts w:ascii="Calibri" w:hAnsi="Calibri" w:cs="Calibri"/>
        </w:rPr>
      </w:pPr>
    </w:p>
    <w:p w14:paraId="3E7F3488" w14:textId="77777777" w:rsidR="00A15EBE" w:rsidRPr="00D617E2" w:rsidRDefault="00A15EBE" w:rsidP="00586810">
      <w:pPr>
        <w:jc w:val="both"/>
        <w:rPr>
          <w:rFonts w:ascii="Calibri" w:hAnsi="Calibri" w:cs="Calibri"/>
        </w:rPr>
      </w:pPr>
      <w:r w:rsidRPr="00D617E2">
        <w:rPr>
          <w:rFonts w:ascii="Calibri" w:hAnsi="Calibri" w:cs="Calibri"/>
        </w:rPr>
        <w:t xml:space="preserve">First aid boxes should only contain items permitted by the Health and Safety (First Aid) Regulations Act 1981, such as sterile dressings, bandages and eye pads. No other medical items, such as paracetamol should be kept in them. </w:t>
      </w:r>
    </w:p>
    <w:p w14:paraId="310F2158" w14:textId="77777777" w:rsidR="00A15EBE" w:rsidRPr="00D617E2" w:rsidRDefault="00A15EBE" w:rsidP="00586810">
      <w:pPr>
        <w:jc w:val="both"/>
        <w:rPr>
          <w:rFonts w:ascii="Calibri" w:hAnsi="Calibri" w:cs="Calibri"/>
        </w:rPr>
      </w:pPr>
    </w:p>
    <w:p w14:paraId="2C7F01F0" w14:textId="43F54521" w:rsidR="00A15EBE" w:rsidRPr="00D617E2" w:rsidRDefault="00A15EBE" w:rsidP="00586810">
      <w:pPr>
        <w:jc w:val="both"/>
        <w:rPr>
          <w:rFonts w:ascii="Calibri" w:hAnsi="Calibri" w:cs="Calibri"/>
          <w:b/>
        </w:rPr>
      </w:pPr>
      <w:r w:rsidRPr="00D617E2">
        <w:rPr>
          <w:rFonts w:ascii="Calibri" w:hAnsi="Calibri" w:cs="Calibri"/>
          <w:b/>
        </w:rPr>
        <w:t xml:space="preserve">The appointed person(s) responsible for first aid is </w:t>
      </w:r>
      <w:r w:rsidR="008646CC">
        <w:rPr>
          <w:rFonts w:ascii="Calibri" w:hAnsi="Calibri" w:cs="Calibri"/>
          <w:b/>
        </w:rPr>
        <w:t xml:space="preserve">Leanne Huitson / </w:t>
      </w:r>
      <w:r w:rsidR="00015769">
        <w:rPr>
          <w:rFonts w:ascii="Calibri" w:hAnsi="Calibri" w:cs="Calibri"/>
          <w:b/>
        </w:rPr>
        <w:t>Lisa Scothern</w:t>
      </w:r>
      <w:r w:rsidR="009D6EDB" w:rsidRPr="00D617E2">
        <w:rPr>
          <w:rFonts w:ascii="Calibri" w:hAnsi="Calibri" w:cs="Calibri"/>
          <w:b/>
        </w:rPr>
        <w:t>:</w:t>
      </w:r>
    </w:p>
    <w:p w14:paraId="1F7A2D48" w14:textId="77777777" w:rsidR="00A15EBE" w:rsidRPr="00D617E2" w:rsidRDefault="00A15EBE" w:rsidP="00586810">
      <w:pPr>
        <w:jc w:val="both"/>
        <w:rPr>
          <w:rFonts w:ascii="Calibri" w:hAnsi="Calibri" w:cs="Calibri"/>
        </w:rPr>
      </w:pPr>
    </w:p>
    <w:p w14:paraId="2D27D582" w14:textId="412F134A" w:rsidR="00A15EBE" w:rsidRPr="00D617E2" w:rsidRDefault="00015769" w:rsidP="00586810">
      <w:pPr>
        <w:jc w:val="both"/>
        <w:rPr>
          <w:rFonts w:ascii="Calibri" w:hAnsi="Calibri" w:cs="Calibri"/>
        </w:rPr>
      </w:pPr>
      <w:r>
        <w:rPr>
          <w:rFonts w:ascii="Calibri" w:hAnsi="Calibri" w:cs="Calibri"/>
        </w:rPr>
        <w:t>M</w:t>
      </w:r>
      <w:r w:rsidR="00A15EBE" w:rsidRPr="00D617E2">
        <w:rPr>
          <w:rFonts w:ascii="Calibri" w:hAnsi="Calibri" w:cs="Calibri"/>
        </w:rPr>
        <w:t>ost of the staff are trained in paediatric first aid and this training is updated every three years.</w:t>
      </w:r>
    </w:p>
    <w:p w14:paraId="6C36B876" w14:textId="77777777" w:rsidR="00A15EBE" w:rsidRPr="00D617E2" w:rsidRDefault="00A15EBE" w:rsidP="00586810">
      <w:pPr>
        <w:jc w:val="both"/>
        <w:rPr>
          <w:rFonts w:ascii="Calibri" w:hAnsi="Calibri" w:cs="Calibri"/>
        </w:rPr>
      </w:pPr>
    </w:p>
    <w:p w14:paraId="2FE1AC6B" w14:textId="77AFBDFB" w:rsidR="0039567D" w:rsidRPr="00D617E2" w:rsidRDefault="0039567D" w:rsidP="00586810">
      <w:pPr>
        <w:jc w:val="both"/>
        <w:rPr>
          <w:rFonts w:ascii="Calibri" w:hAnsi="Calibri" w:cs="Calibri"/>
          <w:color w:val="000000"/>
        </w:rPr>
      </w:pPr>
      <w:r w:rsidRPr="00D617E2">
        <w:rPr>
          <w:rFonts w:ascii="Calibri" w:hAnsi="Calibri" w:cs="Calibri"/>
          <w:color w:val="000000"/>
        </w:rPr>
        <w:t>We ensure there is at least one person who holds a current full (12 hour) paediatric first aid (PFA) certificate on the premises and available at all times when children are present</w:t>
      </w:r>
      <w:r w:rsidR="0085724B" w:rsidRPr="00D617E2">
        <w:rPr>
          <w:rFonts w:ascii="Calibri" w:hAnsi="Calibri" w:cs="Calibri"/>
          <w:color w:val="000000"/>
        </w:rPr>
        <w:t>.</w:t>
      </w:r>
      <w:r w:rsidR="0080038A" w:rsidRPr="00D617E2">
        <w:rPr>
          <w:rFonts w:ascii="Calibri" w:hAnsi="Calibri" w:cs="Calibri"/>
          <w:color w:val="000000"/>
        </w:rPr>
        <w:t xml:space="preserve"> </w:t>
      </w:r>
    </w:p>
    <w:p w14:paraId="35231CD7" w14:textId="77777777" w:rsidR="0039567D" w:rsidRPr="00D617E2" w:rsidRDefault="0039567D" w:rsidP="00586810">
      <w:pPr>
        <w:jc w:val="both"/>
        <w:rPr>
          <w:rFonts w:ascii="Calibri" w:hAnsi="Calibri" w:cs="Calibri"/>
        </w:rPr>
      </w:pPr>
    </w:p>
    <w:p w14:paraId="0A4F77B6" w14:textId="3D1C0ACB" w:rsidR="00A15EBE" w:rsidRPr="00D617E2" w:rsidRDefault="00A15EBE" w:rsidP="00586810">
      <w:pPr>
        <w:jc w:val="both"/>
        <w:rPr>
          <w:rFonts w:ascii="Calibri" w:hAnsi="Calibri" w:cs="Calibri"/>
        </w:rPr>
      </w:pPr>
      <w:r w:rsidRPr="00D617E2">
        <w:rPr>
          <w:rFonts w:ascii="Calibri" w:hAnsi="Calibri" w:cs="Calibri"/>
        </w:rPr>
        <w:t xml:space="preserve">All first aid trained staff are listed </w:t>
      </w:r>
      <w:r w:rsidR="00015769">
        <w:rPr>
          <w:rFonts w:ascii="Calibri" w:hAnsi="Calibri" w:cs="Calibri"/>
        </w:rPr>
        <w:t>on the famly app</w:t>
      </w:r>
      <w:r w:rsidRPr="00D617E2">
        <w:rPr>
          <w:rFonts w:ascii="Calibri" w:hAnsi="Calibri" w:cs="Calibri"/>
        </w:rPr>
        <w:t xml:space="preserve">. When children are taken on an outing away from our nursery, we will always ensure they are accompanied by at least one member of staff who </w:t>
      </w:r>
      <w:r w:rsidR="00897121" w:rsidRPr="00D617E2">
        <w:rPr>
          <w:rFonts w:ascii="Calibri" w:hAnsi="Calibri" w:cs="Calibri"/>
        </w:rPr>
        <w:t>holds a</w:t>
      </w:r>
      <w:r w:rsidR="00C40BCB" w:rsidRPr="00D617E2">
        <w:rPr>
          <w:rFonts w:ascii="Calibri" w:hAnsi="Calibri" w:cs="Calibri"/>
        </w:rPr>
        <w:t xml:space="preserve"> current</w:t>
      </w:r>
      <w:r w:rsidR="00897121" w:rsidRPr="00D617E2">
        <w:rPr>
          <w:rFonts w:ascii="Calibri" w:hAnsi="Calibri" w:cs="Calibri"/>
        </w:rPr>
        <w:t xml:space="preserve"> full (12 hour) PFA certificate</w:t>
      </w:r>
      <w:r w:rsidRPr="00D617E2">
        <w:rPr>
          <w:rFonts w:ascii="Calibri" w:hAnsi="Calibri" w:cs="Calibri"/>
        </w:rPr>
        <w:t xml:space="preserve">. A first aid box is taken on all outings, along with any medication that needs to be administered in an emergency, including inhalers etc. </w:t>
      </w:r>
    </w:p>
    <w:p w14:paraId="25B049E0" w14:textId="77777777" w:rsidR="00A15EBE" w:rsidRPr="00D617E2" w:rsidRDefault="00A15EBE" w:rsidP="00CE014D">
      <w:pPr>
        <w:rPr>
          <w:rFonts w:ascii="Calibri" w:hAnsi="Calibri" w:cs="Calibri"/>
        </w:rPr>
      </w:pPr>
    </w:p>
    <w:p w14:paraId="770ED829" w14:textId="4C7E3CED" w:rsidR="00A15EBE" w:rsidRPr="00D617E2" w:rsidRDefault="00A15EBE" w:rsidP="0074122A">
      <w:pPr>
        <w:jc w:val="both"/>
        <w:rPr>
          <w:rFonts w:ascii="Calibri" w:hAnsi="Calibri" w:cs="Calibri"/>
          <w:b/>
        </w:rPr>
      </w:pPr>
      <w:r w:rsidRPr="00D617E2">
        <w:rPr>
          <w:rFonts w:ascii="Calibri" w:hAnsi="Calibri" w:cs="Calibri"/>
          <w:b/>
        </w:rPr>
        <w:t xml:space="preserve">Food </w:t>
      </w:r>
      <w:r w:rsidR="009D6EDB" w:rsidRPr="00D617E2">
        <w:rPr>
          <w:rFonts w:ascii="Calibri" w:hAnsi="Calibri" w:cs="Calibri"/>
          <w:b/>
        </w:rPr>
        <w:t>s</w:t>
      </w:r>
      <w:r w:rsidRPr="00D617E2">
        <w:rPr>
          <w:rFonts w:ascii="Calibri" w:hAnsi="Calibri" w:cs="Calibri"/>
          <w:b/>
        </w:rPr>
        <w:t xml:space="preserve">afety and play  </w:t>
      </w:r>
    </w:p>
    <w:p w14:paraId="0EC90506" w14:textId="5FDDEEE7" w:rsidR="00CB4E81" w:rsidRPr="00D617E2" w:rsidRDefault="00A15EBE" w:rsidP="0074122A">
      <w:pPr>
        <w:jc w:val="both"/>
        <w:rPr>
          <w:rFonts w:ascii="Calibri" w:hAnsi="Calibri" w:cs="Calibri"/>
        </w:rPr>
      </w:pPr>
      <w:r w:rsidRPr="00D617E2">
        <w:rPr>
          <w:rFonts w:ascii="Calibri" w:hAnsi="Calibri" w:cs="Calibri"/>
        </w:rPr>
        <w:t xml:space="preserve">Children are supervised during mealtimes and food is adequately cut up to reduce the risk of choking.  </w:t>
      </w:r>
    </w:p>
    <w:p w14:paraId="335E0030" w14:textId="77777777" w:rsidR="00CB4E81" w:rsidRPr="00D617E2" w:rsidRDefault="00CB4E81" w:rsidP="0074122A">
      <w:pPr>
        <w:jc w:val="both"/>
        <w:rPr>
          <w:rFonts w:ascii="Calibri" w:hAnsi="Calibri" w:cs="Calibri"/>
        </w:rPr>
      </w:pPr>
    </w:p>
    <w:p w14:paraId="0F87892B" w14:textId="6F99ADFB" w:rsidR="00A15EBE" w:rsidRPr="00D617E2" w:rsidRDefault="00A15EBE" w:rsidP="00EE180A">
      <w:pPr>
        <w:rPr>
          <w:rFonts w:ascii="Calibri" w:hAnsi="Calibri" w:cs="Calibri"/>
        </w:rPr>
      </w:pPr>
      <w:r w:rsidRPr="00D617E2">
        <w:rPr>
          <w:rFonts w:ascii="Calibri" w:hAnsi="Calibri" w:cs="Calibri"/>
        </w:rPr>
        <w:t>However, as we understand that learning experiences are provided through exploring different malleable materials</w:t>
      </w:r>
      <w:r w:rsidR="008A584E" w:rsidRPr="00D617E2">
        <w:rPr>
          <w:rFonts w:ascii="Calibri" w:hAnsi="Calibri" w:cs="Calibri"/>
        </w:rPr>
        <w:t>,</w:t>
      </w:r>
      <w:r w:rsidRPr="00D617E2">
        <w:rPr>
          <w:rFonts w:ascii="Calibri" w:hAnsi="Calibri" w:cs="Calibri"/>
        </w:rPr>
        <w:t xml:space="preserve"> the following may be used: </w:t>
      </w:r>
    </w:p>
    <w:p w14:paraId="3E78CDAD" w14:textId="4D47087D" w:rsidR="00BA7E94" w:rsidRPr="00015769" w:rsidRDefault="00A15EBE" w:rsidP="00015769">
      <w:pPr>
        <w:pStyle w:val="ListParagraph"/>
        <w:numPr>
          <w:ilvl w:val="0"/>
          <w:numId w:val="267"/>
        </w:numPr>
        <w:jc w:val="both"/>
        <w:rPr>
          <w:rFonts w:ascii="Calibri" w:hAnsi="Calibri" w:cs="Calibri"/>
        </w:rPr>
      </w:pPr>
      <w:r w:rsidRPr="00D617E2">
        <w:rPr>
          <w:rFonts w:ascii="Calibri" w:hAnsi="Calibri" w:cs="Calibri"/>
        </w:rPr>
        <w:t>Playdough</w:t>
      </w:r>
    </w:p>
    <w:p w14:paraId="43CA3375" w14:textId="77777777" w:rsidR="00A15EBE" w:rsidRPr="00D617E2" w:rsidRDefault="00A15EBE" w:rsidP="00BE4998">
      <w:pPr>
        <w:pStyle w:val="ListParagraph"/>
        <w:numPr>
          <w:ilvl w:val="0"/>
          <w:numId w:val="267"/>
        </w:numPr>
        <w:jc w:val="both"/>
        <w:rPr>
          <w:rFonts w:ascii="Calibri" w:hAnsi="Calibri" w:cs="Calibri"/>
        </w:rPr>
      </w:pPr>
      <w:r w:rsidRPr="00D617E2">
        <w:rPr>
          <w:rFonts w:ascii="Calibri" w:hAnsi="Calibri" w:cs="Calibri"/>
        </w:rPr>
        <w:t>Cornflour</w:t>
      </w:r>
    </w:p>
    <w:p w14:paraId="3F24E90B" w14:textId="77777777" w:rsidR="00A15EBE" w:rsidRDefault="00A15EBE" w:rsidP="00BE4998">
      <w:pPr>
        <w:pStyle w:val="ListParagraph"/>
        <w:numPr>
          <w:ilvl w:val="0"/>
          <w:numId w:val="267"/>
        </w:numPr>
        <w:jc w:val="both"/>
        <w:rPr>
          <w:rFonts w:ascii="Calibri" w:hAnsi="Calibri" w:cs="Calibri"/>
        </w:rPr>
      </w:pPr>
      <w:r w:rsidRPr="00D617E2">
        <w:rPr>
          <w:rFonts w:ascii="Calibri" w:hAnsi="Calibri" w:cs="Calibri"/>
        </w:rPr>
        <w:t>Dried pasta, rice and pulses.</w:t>
      </w:r>
    </w:p>
    <w:p w14:paraId="3D82B429" w14:textId="13499609" w:rsidR="001C7AE3" w:rsidRPr="00D617E2" w:rsidRDefault="0024516D" w:rsidP="00BE4998">
      <w:pPr>
        <w:pStyle w:val="ListParagraph"/>
        <w:numPr>
          <w:ilvl w:val="0"/>
          <w:numId w:val="267"/>
        </w:numPr>
        <w:jc w:val="both"/>
        <w:rPr>
          <w:rFonts w:ascii="Calibri" w:hAnsi="Calibri" w:cs="Calibri"/>
        </w:rPr>
      </w:pPr>
      <w:r>
        <w:rPr>
          <w:rFonts w:ascii="Calibri" w:hAnsi="Calibri" w:cs="Calibri"/>
        </w:rPr>
        <w:t>Fresh fruit and vegetables</w:t>
      </w:r>
    </w:p>
    <w:p w14:paraId="580491D3" w14:textId="77777777" w:rsidR="00AA0075" w:rsidRPr="00D617E2" w:rsidRDefault="00AA0075" w:rsidP="0074122A">
      <w:pPr>
        <w:jc w:val="both"/>
        <w:rPr>
          <w:rFonts w:ascii="Calibri" w:hAnsi="Calibri" w:cs="Calibri"/>
        </w:rPr>
      </w:pPr>
    </w:p>
    <w:p w14:paraId="41A41368" w14:textId="57430785" w:rsidR="00A15EBE" w:rsidRPr="00D617E2" w:rsidRDefault="00A15EBE" w:rsidP="0074122A">
      <w:pPr>
        <w:jc w:val="both"/>
        <w:rPr>
          <w:rFonts w:ascii="Calibri" w:hAnsi="Calibri" w:cs="Calibri"/>
        </w:rPr>
      </w:pPr>
      <w:r w:rsidRPr="00D617E2">
        <w:rPr>
          <w:rFonts w:ascii="Calibri" w:hAnsi="Calibri" w:cs="Calibri"/>
        </w:rPr>
        <w:t>These are risk assessed and presented differently to the way it would be presented for eating</w:t>
      </w:r>
      <w:r w:rsidR="0009738D" w:rsidRPr="00D617E2">
        <w:rPr>
          <w:rFonts w:ascii="Calibri" w:hAnsi="Calibri" w:cs="Calibri"/>
        </w:rPr>
        <w:t>,</w:t>
      </w:r>
      <w:r w:rsidRPr="00D617E2">
        <w:rPr>
          <w:rFonts w:ascii="Calibri" w:hAnsi="Calibri" w:cs="Calibri"/>
        </w:rPr>
        <w:t xml:space="preserve"> e.g. in </w:t>
      </w:r>
      <w:r w:rsidR="009D6EDB" w:rsidRPr="00D617E2">
        <w:rPr>
          <w:rFonts w:ascii="Calibri" w:hAnsi="Calibri" w:cs="Calibri"/>
        </w:rPr>
        <w:t xml:space="preserve">tuff </w:t>
      </w:r>
      <w:r w:rsidRPr="00D617E2">
        <w:rPr>
          <w:rFonts w:ascii="Calibri" w:hAnsi="Calibri" w:cs="Calibri"/>
        </w:rPr>
        <w:t>trays</w:t>
      </w:r>
      <w:r w:rsidR="009D6EDB" w:rsidRPr="00D617E2">
        <w:rPr>
          <w:rFonts w:ascii="Calibri" w:hAnsi="Calibri" w:cs="Calibri"/>
        </w:rPr>
        <w:t>.</w:t>
      </w:r>
      <w:r w:rsidR="0024516D">
        <w:rPr>
          <w:rFonts w:ascii="Calibri" w:hAnsi="Calibri" w:cs="Calibri"/>
        </w:rPr>
        <w:t xml:space="preserve"> The home corner</w:t>
      </w:r>
      <w:r w:rsidR="00440011">
        <w:rPr>
          <w:rFonts w:ascii="Calibri" w:hAnsi="Calibri" w:cs="Calibri"/>
        </w:rPr>
        <w:t xml:space="preserve"> role play etc.</w:t>
      </w:r>
    </w:p>
    <w:p w14:paraId="4E894982" w14:textId="77777777" w:rsidR="00A15EBE" w:rsidRPr="00D617E2" w:rsidRDefault="00A15EBE" w:rsidP="0074122A">
      <w:pPr>
        <w:jc w:val="both"/>
        <w:rPr>
          <w:rFonts w:ascii="Calibri" w:hAnsi="Calibri" w:cs="Calibri"/>
        </w:rPr>
      </w:pPr>
    </w:p>
    <w:p w14:paraId="03D5DA12" w14:textId="2AB400F1" w:rsidR="00A15EBE" w:rsidRPr="00D617E2" w:rsidRDefault="00A15EBE" w:rsidP="0074122A">
      <w:pPr>
        <w:jc w:val="both"/>
        <w:rPr>
          <w:rFonts w:ascii="Calibri" w:hAnsi="Calibri" w:cs="Calibri"/>
        </w:rPr>
      </w:pPr>
      <w:r w:rsidRPr="00D617E2">
        <w:rPr>
          <w:rFonts w:ascii="Calibri" w:hAnsi="Calibri" w:cs="Calibri"/>
        </w:rPr>
        <w:t>Food items may also be incorporated into the role play area to enrich the learning experiences for children</w:t>
      </w:r>
      <w:r w:rsidR="0009738D" w:rsidRPr="00D617E2">
        <w:rPr>
          <w:rFonts w:ascii="Calibri" w:hAnsi="Calibri" w:cs="Calibri"/>
        </w:rPr>
        <w:t>,</w:t>
      </w:r>
      <w:r w:rsidRPr="00D617E2">
        <w:rPr>
          <w:rFonts w:ascii="Calibri" w:hAnsi="Calibri" w:cs="Calibri"/>
        </w:rPr>
        <w:t xml:space="preserve"> e.g. fruits and vegetables. Children will be fully supervised during these activities.</w:t>
      </w:r>
    </w:p>
    <w:p w14:paraId="34B80B35" w14:textId="77777777" w:rsidR="009D6EDB" w:rsidRPr="00D617E2" w:rsidRDefault="009D6EDB" w:rsidP="0074122A">
      <w:pPr>
        <w:jc w:val="both"/>
        <w:rPr>
          <w:rFonts w:ascii="Calibri" w:hAnsi="Calibri" w:cs="Calibri"/>
        </w:rPr>
      </w:pPr>
    </w:p>
    <w:p w14:paraId="3E1B8FD9" w14:textId="3F1F7428" w:rsidR="00A15EBE" w:rsidRPr="00D617E2" w:rsidRDefault="00A15EBE" w:rsidP="0074122A">
      <w:pPr>
        <w:jc w:val="both"/>
        <w:rPr>
          <w:rFonts w:ascii="Calibri" w:hAnsi="Calibri" w:cs="Calibri"/>
        </w:rPr>
      </w:pPr>
      <w:r w:rsidRPr="00D617E2">
        <w:rPr>
          <w:rFonts w:ascii="Calibri" w:hAnsi="Calibri" w:cs="Calibri"/>
        </w:rPr>
        <w:t>Food that could cause a choking hazard, including raw jelly</w:t>
      </w:r>
      <w:r w:rsidR="009D6EDB" w:rsidRPr="00D617E2">
        <w:rPr>
          <w:rFonts w:ascii="Calibri" w:hAnsi="Calibri" w:cs="Calibri"/>
        </w:rPr>
        <w:t>,</w:t>
      </w:r>
      <w:r w:rsidRPr="00D617E2">
        <w:rPr>
          <w:rFonts w:ascii="Calibri" w:hAnsi="Calibri" w:cs="Calibri"/>
        </w:rPr>
        <w:t xml:space="preserve"> is not used. </w:t>
      </w:r>
    </w:p>
    <w:p w14:paraId="1027D506" w14:textId="77777777" w:rsidR="00FB3466" w:rsidRPr="00D617E2" w:rsidRDefault="00FB3466" w:rsidP="0074122A">
      <w:pPr>
        <w:jc w:val="both"/>
        <w:rPr>
          <w:rFonts w:ascii="Calibri" w:hAnsi="Calibri" w:cs="Calibri"/>
        </w:rPr>
      </w:pPr>
    </w:p>
    <w:p w14:paraId="0BF9F034" w14:textId="51EAC4A1" w:rsidR="00FB3466" w:rsidRPr="00D617E2" w:rsidRDefault="00FB3466" w:rsidP="0074122A">
      <w:pPr>
        <w:jc w:val="both"/>
        <w:rPr>
          <w:rFonts w:ascii="Calibri" w:hAnsi="Calibri" w:cs="Calibri"/>
        </w:rPr>
      </w:pPr>
      <w:r w:rsidRPr="00D617E2">
        <w:rPr>
          <w:rFonts w:ascii="Calibri" w:hAnsi="Calibri" w:cs="Calibri"/>
        </w:rPr>
        <w:t>See the Food play policy for further details.</w:t>
      </w:r>
    </w:p>
    <w:p w14:paraId="26D896C9" w14:textId="77777777" w:rsidR="00A31DD1" w:rsidRPr="00D617E2" w:rsidRDefault="00A31DD1" w:rsidP="0074122A">
      <w:pPr>
        <w:jc w:val="both"/>
        <w:rPr>
          <w:rFonts w:ascii="Calibri" w:hAnsi="Calibri" w:cs="Calibri"/>
        </w:rPr>
      </w:pPr>
    </w:p>
    <w:p w14:paraId="03BAC5F0" w14:textId="5D21F023" w:rsidR="00A15EBE" w:rsidRPr="00D617E2" w:rsidRDefault="00A15EBE" w:rsidP="0074122A">
      <w:pPr>
        <w:jc w:val="both"/>
        <w:rPr>
          <w:rFonts w:ascii="Calibri" w:hAnsi="Calibri" w:cs="Calibri"/>
          <w:b/>
          <w:bCs/>
        </w:rPr>
      </w:pPr>
      <w:r w:rsidRPr="00D617E2">
        <w:rPr>
          <w:rFonts w:ascii="Calibri" w:hAnsi="Calibri" w:cs="Calibri"/>
          <w:b/>
          <w:bCs/>
        </w:rPr>
        <w:t>Personal protective equipment (PPE)</w:t>
      </w:r>
    </w:p>
    <w:p w14:paraId="2F482D94" w14:textId="0F52091E" w:rsidR="00A15EBE" w:rsidRPr="00D617E2" w:rsidRDefault="00A15EBE" w:rsidP="0074122A">
      <w:pPr>
        <w:jc w:val="both"/>
        <w:rPr>
          <w:rFonts w:ascii="Calibri" w:hAnsi="Calibri" w:cs="Calibri"/>
        </w:rPr>
      </w:pPr>
      <w:r w:rsidRPr="00D617E2">
        <w:rPr>
          <w:rFonts w:ascii="Calibri" w:hAnsi="Calibri" w:cs="Calibri"/>
        </w:rPr>
        <w:t xml:space="preserve">The nursery provides staff with PPE according to the need of the task or activity. Staff must wear PPE to protect themselves and the children during tasks that involve contact with bodily fluids. PPE is also provided for domestic tasks. Staff are consulted when </w:t>
      </w:r>
      <w:r w:rsidR="001E6B36" w:rsidRPr="00D617E2">
        <w:rPr>
          <w:rFonts w:ascii="Calibri" w:hAnsi="Calibri" w:cs="Calibri"/>
        </w:rPr>
        <w:t xml:space="preserve">procuring </w:t>
      </w:r>
      <w:r w:rsidRPr="00D617E2">
        <w:rPr>
          <w:rFonts w:ascii="Calibri" w:hAnsi="Calibri" w:cs="Calibri"/>
        </w:rPr>
        <w:t xml:space="preserve">PPE to ensure all allergies and individual needs are supported and this is evaluated on an ongoing basis. </w:t>
      </w:r>
    </w:p>
    <w:p w14:paraId="59346D55" w14:textId="77777777" w:rsidR="00C3712D" w:rsidRPr="00D617E2" w:rsidRDefault="00C3712D" w:rsidP="0074122A">
      <w:pPr>
        <w:jc w:val="both"/>
        <w:rPr>
          <w:rFonts w:ascii="Calibri" w:hAnsi="Calibri" w:cs="Calibri"/>
        </w:rPr>
      </w:pPr>
    </w:p>
    <w:p w14:paraId="23B823E8" w14:textId="77777777" w:rsidR="00A15EBE" w:rsidRPr="00D617E2" w:rsidRDefault="00A15EBE" w:rsidP="00586810">
      <w:pPr>
        <w:pStyle w:val="H2"/>
        <w:jc w:val="both"/>
        <w:rPr>
          <w:rFonts w:ascii="Calibri" w:hAnsi="Calibri" w:cs="Calibri"/>
        </w:rPr>
      </w:pPr>
      <w:r w:rsidRPr="00D617E2">
        <w:rPr>
          <w:rFonts w:ascii="Calibri" w:hAnsi="Calibri" w:cs="Calibri"/>
        </w:rPr>
        <w:t>Dealing with blood</w:t>
      </w:r>
    </w:p>
    <w:p w14:paraId="6A464FDF" w14:textId="77777777" w:rsidR="00A15EBE" w:rsidRPr="00D617E2" w:rsidRDefault="00A15EBE" w:rsidP="00586810">
      <w:pPr>
        <w:jc w:val="both"/>
        <w:rPr>
          <w:rFonts w:ascii="Calibri" w:hAnsi="Calibri" w:cs="Calibri"/>
        </w:rPr>
      </w:pPr>
      <w:r w:rsidRPr="00D617E2">
        <w:rPr>
          <w:rFonts w:ascii="Calibri" w:hAnsi="Calibri" w:cs="Calibri"/>
        </w:rPr>
        <w:t>We may not be aware that any child attending the nursery has a condition that may be transmitted via blood. Any staff member dealing with blood must:</w:t>
      </w:r>
    </w:p>
    <w:p w14:paraId="267320FD" w14:textId="53DDB6E2" w:rsidR="00A15EBE" w:rsidRPr="00D617E2" w:rsidRDefault="00A15EBE" w:rsidP="00BE4998">
      <w:pPr>
        <w:numPr>
          <w:ilvl w:val="0"/>
          <w:numId w:val="119"/>
        </w:numPr>
        <w:jc w:val="both"/>
        <w:rPr>
          <w:rFonts w:ascii="Calibri" w:hAnsi="Calibri" w:cs="Calibri"/>
        </w:rPr>
      </w:pPr>
      <w:r w:rsidRPr="00D617E2">
        <w:rPr>
          <w:rFonts w:ascii="Calibri" w:hAnsi="Calibri" w:cs="Calibri"/>
        </w:rPr>
        <w:t>Always take precautions when cleaning wounds as some conditions such as hepatitis or the HIV virus can be transmitted via blood</w:t>
      </w:r>
    </w:p>
    <w:p w14:paraId="29C550DE" w14:textId="77777777" w:rsidR="00A15EBE" w:rsidRPr="00D617E2" w:rsidRDefault="00A15EBE" w:rsidP="00BE4998">
      <w:pPr>
        <w:numPr>
          <w:ilvl w:val="0"/>
          <w:numId w:val="119"/>
        </w:numPr>
        <w:jc w:val="both"/>
        <w:rPr>
          <w:rFonts w:ascii="Calibri" w:hAnsi="Calibri" w:cs="Calibri"/>
        </w:rPr>
      </w:pPr>
      <w:r w:rsidRPr="00D617E2">
        <w:rPr>
          <w:rFonts w:ascii="Calibri" w:hAnsi="Calibri" w:cs="Calibri"/>
        </w:rPr>
        <w:t>Wear disposable gloves and wipe up any blood spillage with disposable cloths, neat sterilising fluid or freshly diluted bleach (one part diluted with 10 parts water). Such solutions must be carefully disposed of immediately after use.</w:t>
      </w:r>
    </w:p>
    <w:p w14:paraId="11BC2F04" w14:textId="77777777" w:rsidR="00A15EBE" w:rsidRPr="00D617E2" w:rsidRDefault="00A15EBE" w:rsidP="00586810">
      <w:pPr>
        <w:jc w:val="both"/>
        <w:rPr>
          <w:rFonts w:ascii="Calibri" w:hAnsi="Calibri" w:cs="Calibri"/>
        </w:rPr>
      </w:pPr>
    </w:p>
    <w:p w14:paraId="7B64622C" w14:textId="77777777" w:rsidR="00A15EBE" w:rsidRPr="00D617E2" w:rsidRDefault="00A15EBE" w:rsidP="00586810">
      <w:pPr>
        <w:pStyle w:val="H2"/>
        <w:jc w:val="both"/>
        <w:rPr>
          <w:rFonts w:ascii="Calibri" w:hAnsi="Calibri" w:cs="Calibri"/>
        </w:rPr>
      </w:pPr>
      <w:r w:rsidRPr="00D617E2">
        <w:rPr>
          <w:rFonts w:ascii="Calibri" w:hAnsi="Calibri" w:cs="Calibri"/>
        </w:rPr>
        <w:lastRenderedPageBreak/>
        <w:t>Needle punctures and sharps injury</w:t>
      </w:r>
    </w:p>
    <w:p w14:paraId="09CA7D46" w14:textId="77777777" w:rsidR="009B570D" w:rsidRPr="00D617E2" w:rsidRDefault="00A15EBE" w:rsidP="00586810">
      <w:pPr>
        <w:jc w:val="both"/>
        <w:rPr>
          <w:rFonts w:ascii="Calibri" w:hAnsi="Calibri" w:cs="Calibri"/>
        </w:rPr>
      </w:pPr>
      <w:r w:rsidRPr="00D617E2">
        <w:rPr>
          <w:rFonts w:ascii="Calibri" w:hAnsi="Calibri" w:cs="Calibri"/>
        </w:rPr>
        <w:t xml:space="preserve">We recognise that injuries from needles, broken glass and so on may result in blood-borne infections and that staff must take great care in the collection and disposal of this type of material. For the safety and well-being of the employees, any staff member dealing with needles, broken glass etc. must treat them as contaminated waste. </w:t>
      </w:r>
    </w:p>
    <w:p w14:paraId="339D87B6" w14:textId="77777777" w:rsidR="002D421D" w:rsidRPr="00D617E2" w:rsidRDefault="002D421D" w:rsidP="00586810">
      <w:pPr>
        <w:jc w:val="both"/>
        <w:rPr>
          <w:rFonts w:ascii="Calibri" w:hAnsi="Calibri" w:cs="Calibri"/>
        </w:rPr>
      </w:pPr>
    </w:p>
    <w:p w14:paraId="0B4CC572" w14:textId="520DCB4C" w:rsidR="009B570D" w:rsidRPr="00D617E2" w:rsidRDefault="00537754" w:rsidP="00586810">
      <w:pPr>
        <w:jc w:val="both"/>
        <w:rPr>
          <w:rFonts w:ascii="Calibri" w:hAnsi="Calibri" w:cs="Calibri"/>
        </w:rPr>
      </w:pPr>
      <w:r w:rsidRPr="00D617E2">
        <w:rPr>
          <w:rFonts w:ascii="Calibri" w:hAnsi="Calibri" w:cs="Calibri"/>
        </w:rPr>
        <w:t>Parents of c</w:t>
      </w:r>
      <w:r w:rsidR="009B570D" w:rsidRPr="00D617E2">
        <w:rPr>
          <w:rFonts w:ascii="Calibri" w:hAnsi="Calibri" w:cs="Calibri"/>
        </w:rPr>
        <w:t xml:space="preserve">hildren requiring needles as part of managing a medical condition should </w:t>
      </w:r>
      <w:r w:rsidRPr="00D617E2">
        <w:rPr>
          <w:rFonts w:ascii="Calibri" w:hAnsi="Calibri" w:cs="Calibri"/>
        </w:rPr>
        <w:t>supply the nursery with an approved sharps box for safe disposal</w:t>
      </w:r>
      <w:r w:rsidR="0043041E" w:rsidRPr="00D617E2">
        <w:rPr>
          <w:rFonts w:ascii="Calibri" w:hAnsi="Calibri" w:cs="Calibri"/>
        </w:rPr>
        <w:t xml:space="preserve">. </w:t>
      </w:r>
      <w:r w:rsidR="009305D3" w:rsidRPr="00D617E2">
        <w:rPr>
          <w:rFonts w:ascii="Calibri" w:hAnsi="Calibri" w:cs="Calibri"/>
        </w:rPr>
        <w:t>Full boxes will be returned to the parents.</w:t>
      </w:r>
    </w:p>
    <w:p w14:paraId="55173B41" w14:textId="5694F36B" w:rsidR="00A15EBE" w:rsidRPr="00D617E2" w:rsidRDefault="00A15EBE" w:rsidP="00586810">
      <w:pPr>
        <w:jc w:val="both"/>
        <w:rPr>
          <w:rFonts w:ascii="Calibri" w:hAnsi="Calibri" w:cs="Calibri"/>
        </w:rPr>
      </w:pPr>
      <w:r w:rsidRPr="00D617E2">
        <w:rPr>
          <w:rFonts w:ascii="Calibri" w:hAnsi="Calibri" w:cs="Calibri"/>
        </w:rPr>
        <w:t>If a needle is found</w:t>
      </w:r>
      <w:r w:rsidR="0009738D" w:rsidRPr="00D617E2">
        <w:rPr>
          <w:rFonts w:ascii="Calibri" w:hAnsi="Calibri" w:cs="Calibri"/>
        </w:rPr>
        <w:t>,</w:t>
      </w:r>
      <w:r w:rsidR="009305D3" w:rsidRPr="00D617E2">
        <w:rPr>
          <w:rFonts w:ascii="Calibri" w:hAnsi="Calibri" w:cs="Calibri"/>
        </w:rPr>
        <w:t xml:space="preserve"> e.g. in the nursery grounds</w:t>
      </w:r>
      <w:r w:rsidR="002D421D" w:rsidRPr="00D617E2">
        <w:rPr>
          <w:rFonts w:ascii="Calibri" w:hAnsi="Calibri" w:cs="Calibri"/>
        </w:rPr>
        <w:t>,</w:t>
      </w:r>
      <w:r w:rsidRPr="00D617E2">
        <w:rPr>
          <w:rFonts w:ascii="Calibri" w:hAnsi="Calibri" w:cs="Calibri"/>
        </w:rPr>
        <w:t xml:space="preserve"> the local authority must be contacted to deal with its disposal. </w:t>
      </w:r>
    </w:p>
    <w:p w14:paraId="7748FD75" w14:textId="77777777" w:rsidR="00A15EBE" w:rsidRPr="00D617E2" w:rsidRDefault="00A15EBE" w:rsidP="00586810">
      <w:pPr>
        <w:jc w:val="both"/>
        <w:rPr>
          <w:rFonts w:ascii="Calibri" w:hAnsi="Calibri" w:cs="Calibri"/>
        </w:rPr>
      </w:pPr>
    </w:p>
    <w:p w14:paraId="46307155" w14:textId="77777777" w:rsidR="00A15EBE" w:rsidRPr="00D617E2" w:rsidRDefault="00A15EBE" w:rsidP="00586810">
      <w:pPr>
        <w:jc w:val="both"/>
        <w:rPr>
          <w:rFonts w:ascii="Calibri" w:hAnsi="Calibri" w:cs="Calibri"/>
        </w:rPr>
      </w:pPr>
      <w:r w:rsidRPr="00D617E2">
        <w:rPr>
          <w:rFonts w:ascii="Calibri" w:hAnsi="Calibri" w:cs="Calibri"/>
        </w:rPr>
        <w:t>We treat our responsibilities and obligations in respect of health and safety as a priority and provide ongoing training to all members of staff which reflects best practice and is in line with current health and safety legislation.</w:t>
      </w:r>
    </w:p>
    <w:p w14:paraId="04B9AE49" w14:textId="77777777" w:rsidR="00AA0075" w:rsidRPr="00D617E2" w:rsidRDefault="00AA0075" w:rsidP="00586810">
      <w:pPr>
        <w:jc w:val="both"/>
        <w:rPr>
          <w:rFonts w:ascii="Calibri" w:hAnsi="Calibri" w:cs="Calibri"/>
        </w:rPr>
      </w:pPr>
    </w:p>
    <w:p w14:paraId="21A199D6" w14:textId="77777777" w:rsidR="00AA0075" w:rsidRPr="00D617E2" w:rsidRDefault="00AA0075" w:rsidP="00586810">
      <w:pPr>
        <w:jc w:val="both"/>
        <w:rPr>
          <w:rFonts w:ascii="Calibri" w:hAnsi="Calibri" w:cs="Calibri"/>
        </w:rPr>
      </w:pPr>
    </w:p>
    <w:p w14:paraId="6D812346" w14:textId="6E3FD37F" w:rsidR="00A15EBE" w:rsidRPr="00D617E2" w:rsidRDefault="00A15EBE" w:rsidP="00586810">
      <w:pPr>
        <w:jc w:val="both"/>
        <w:rPr>
          <w:rFonts w:ascii="Calibri" w:hAnsi="Calibri" w:cs="Calibri"/>
        </w:rPr>
      </w:pPr>
      <w:r w:rsidRPr="00D617E2">
        <w:rPr>
          <w:rFonts w:ascii="Calibri" w:hAnsi="Calibri" w:cs="Calibri"/>
        </w:rPr>
        <w:t xml:space="preserve">This policy is updated at least annually in consultation with staff and parents and/or after a serious accident or incident. </w:t>
      </w:r>
    </w:p>
    <w:p w14:paraId="5DED515D" w14:textId="57B90836" w:rsidR="00F96554" w:rsidRPr="00D617E2" w:rsidRDefault="00F96554"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5E9568BE" w14:textId="77777777" w:rsidTr="00E8790A">
        <w:trPr>
          <w:jc w:val="center"/>
        </w:trPr>
        <w:tc>
          <w:tcPr>
            <w:tcW w:w="2943" w:type="dxa"/>
            <w:tcBorders>
              <w:top w:val="single" w:sz="4" w:space="0" w:color="000000"/>
            </w:tcBorders>
            <w:vAlign w:val="center"/>
          </w:tcPr>
          <w:p w14:paraId="24636284"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3C738B9"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CD7D1B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190108BD" w14:textId="77777777" w:rsidTr="00E8790A">
        <w:trPr>
          <w:jc w:val="center"/>
        </w:trPr>
        <w:tc>
          <w:tcPr>
            <w:tcW w:w="2943" w:type="dxa"/>
            <w:vAlign w:val="center"/>
          </w:tcPr>
          <w:p w14:paraId="24E02641" w14:textId="4BAF5159" w:rsidR="00160F99" w:rsidRPr="00D617E2" w:rsidRDefault="000D11CF" w:rsidP="00E8790A">
            <w:pPr>
              <w:jc w:val="both"/>
              <w:rPr>
                <w:rFonts w:ascii="Calibri" w:eastAsia="Calibri" w:hAnsi="Calibri" w:cs="Calibri"/>
                <w:sz w:val="22"/>
                <w:szCs w:val="22"/>
              </w:rPr>
            </w:pPr>
            <w:r>
              <w:rPr>
                <w:rFonts w:ascii="Calibri" w:eastAsia="Arial" w:hAnsi="Calibri" w:cs="Calibri"/>
                <w:i/>
                <w:sz w:val="20"/>
                <w:szCs w:val="20"/>
              </w:rPr>
              <w:t>19/08/2026</w:t>
            </w:r>
          </w:p>
        </w:tc>
        <w:tc>
          <w:tcPr>
            <w:tcW w:w="3408" w:type="dxa"/>
          </w:tcPr>
          <w:p w14:paraId="46284E4D" w14:textId="2689B744" w:rsidR="00160F99" w:rsidRPr="00D617E2" w:rsidRDefault="000D11CF"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1350ACC7" w14:textId="035CF06D" w:rsidR="00160F99" w:rsidRPr="00D617E2" w:rsidRDefault="000D11CF"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4C375B94" w14:textId="5A8A3CE5" w:rsidR="00A15EBE" w:rsidRPr="00D617E2" w:rsidRDefault="00A15EBE" w:rsidP="003D0CC1">
      <w:pPr>
        <w:pStyle w:val="H1"/>
        <w:rPr>
          <w:rFonts w:ascii="Calibri" w:hAnsi="Calibri"/>
        </w:rPr>
      </w:pPr>
      <w:bookmarkStart w:id="87" w:name="_Toc239165548"/>
      <w:bookmarkStart w:id="88" w:name="_Toc15917062"/>
      <w:bookmarkStart w:id="89" w:name="_Hlk106868148"/>
      <w:bookmarkStart w:id="90" w:name="_Toc372294238"/>
      <w:bookmarkEnd w:id="86"/>
      <w:r w:rsidRPr="00D617E2">
        <w:rPr>
          <w:rFonts w:ascii="Calibri" w:hAnsi="Calibri"/>
        </w:rPr>
        <w:lastRenderedPageBreak/>
        <w:t>Admissions</w:t>
      </w:r>
      <w:r w:rsidR="00563BA9" w:rsidRPr="00D617E2">
        <w:rPr>
          <w:rFonts w:ascii="Calibri" w:hAnsi="Calibri"/>
        </w:rPr>
        <w:t xml:space="preserve"> Policy</w:t>
      </w:r>
      <w:bookmarkEnd w:id="87"/>
      <w:r w:rsidR="00563BA9" w:rsidRPr="00D617E2">
        <w:rPr>
          <w:rFonts w:ascii="Calibri" w:hAnsi="Calibri"/>
        </w:rPr>
        <w:t xml:space="preserve"> </w:t>
      </w:r>
      <w:bookmarkEnd w:id="88"/>
    </w:p>
    <w:p w14:paraId="6AC62049" w14:textId="77777777" w:rsidR="00250D9F" w:rsidRPr="00D617E2" w:rsidRDefault="00250D9F" w:rsidP="00250D9F">
      <w:pPr>
        <w:jc w:val="both"/>
        <w:rPr>
          <w:rFonts w:ascii="Calibri" w:hAnsi="Calibri" w:cs="Calibri"/>
          <w:i/>
          <w:iCs/>
        </w:rPr>
      </w:pPr>
    </w:p>
    <w:p w14:paraId="4E4FC160" w14:textId="77777777" w:rsidR="00A15EBE" w:rsidRPr="00D617E2" w:rsidRDefault="00A15EBE" w:rsidP="00586810">
      <w:pPr>
        <w:jc w:val="both"/>
        <w:rPr>
          <w:rFonts w:ascii="Calibri" w:hAnsi="Calibri" w:cs="Calibri"/>
        </w:rPr>
      </w:pPr>
    </w:p>
    <w:p w14:paraId="64BA4E79" w14:textId="23D4B6E0" w:rsidR="00A15EBE" w:rsidRPr="00D617E2" w:rsidRDefault="00A15EBE" w:rsidP="00586810">
      <w:pPr>
        <w:jc w:val="both"/>
        <w:rPr>
          <w:rFonts w:ascii="Calibri" w:hAnsi="Calibri" w:cs="Calibri"/>
        </w:rPr>
      </w:pPr>
      <w:r w:rsidRPr="00D617E2">
        <w:rPr>
          <w:rFonts w:ascii="Calibri" w:hAnsi="Calibri" w:cs="Calibri"/>
        </w:rPr>
        <w:t xml:space="preserve">At </w:t>
      </w:r>
      <w:r w:rsidR="00770FB8">
        <w:rPr>
          <w:rFonts w:ascii="Calibri" w:hAnsi="Calibri" w:cs="Calibri"/>
          <w:b/>
        </w:rPr>
        <w:t>Nesham Private nursery</w:t>
      </w:r>
      <w:r w:rsidRPr="00D617E2">
        <w:rPr>
          <w:rFonts w:ascii="Calibri" w:hAnsi="Calibri" w:cs="Calibri"/>
        </w:rPr>
        <w:t xml:space="preserve"> we care for children between the ages of </w:t>
      </w:r>
      <w:r w:rsidR="00BB18B9">
        <w:rPr>
          <w:rFonts w:ascii="Calibri" w:hAnsi="Calibri" w:cs="Calibri"/>
          <w:b/>
        </w:rPr>
        <w:t>birth</w:t>
      </w:r>
      <w:r w:rsidRPr="00D617E2">
        <w:rPr>
          <w:rFonts w:ascii="Calibri" w:hAnsi="Calibri" w:cs="Calibri"/>
        </w:rPr>
        <w:t xml:space="preserve"> and </w:t>
      </w:r>
      <w:r w:rsidR="00BB18B9">
        <w:rPr>
          <w:rFonts w:ascii="Calibri" w:hAnsi="Calibri" w:cs="Calibri"/>
          <w:b/>
        </w:rPr>
        <w:t>5yrs</w:t>
      </w:r>
      <w:r w:rsidRPr="00D617E2">
        <w:rPr>
          <w:rFonts w:ascii="Calibri" w:hAnsi="Calibri" w:cs="Calibri"/>
        </w:rPr>
        <w:t>.</w:t>
      </w:r>
    </w:p>
    <w:p w14:paraId="5A61668D" w14:textId="77777777" w:rsidR="00A15EBE" w:rsidRPr="00D617E2" w:rsidRDefault="00A15EBE" w:rsidP="00586810">
      <w:pPr>
        <w:jc w:val="both"/>
        <w:rPr>
          <w:rFonts w:ascii="Calibri" w:hAnsi="Calibri" w:cs="Calibri"/>
        </w:rPr>
      </w:pPr>
    </w:p>
    <w:p w14:paraId="65A80CF5" w14:textId="4F4E02FA" w:rsidR="00A15EBE" w:rsidRPr="00D617E2" w:rsidRDefault="00A15EBE" w:rsidP="00586810">
      <w:pPr>
        <w:jc w:val="both"/>
        <w:rPr>
          <w:rFonts w:ascii="Calibri" w:hAnsi="Calibri" w:cs="Calibri"/>
        </w:rPr>
      </w:pPr>
      <w:r w:rsidRPr="00D617E2">
        <w:rPr>
          <w:rFonts w:ascii="Calibri" w:hAnsi="Calibri" w:cs="Calibri"/>
        </w:rPr>
        <w:t>The numbers and ages of children admitted to the nursery comply with the legal space requirements set out in the Early Years Foundation Stage (EYFS). When</w:t>
      </w:r>
      <w:r w:rsidR="00DC5679" w:rsidRPr="00D617E2">
        <w:rPr>
          <w:rFonts w:ascii="Calibri" w:hAnsi="Calibri" w:cs="Calibri"/>
        </w:rPr>
        <w:t xml:space="preserve"> </w:t>
      </w:r>
      <w:r w:rsidRPr="00D617E2">
        <w:rPr>
          <w:rFonts w:ascii="Calibri" w:hAnsi="Calibri" w:cs="Calibri"/>
        </w:rPr>
        <w:t>considering admissions we are mindful of staff: child ratios and the facilities available at the nursery.</w:t>
      </w:r>
    </w:p>
    <w:p w14:paraId="7B05F5C2" w14:textId="77777777" w:rsidR="00A15EBE" w:rsidRPr="00D617E2" w:rsidRDefault="00A15EBE" w:rsidP="00586810">
      <w:pPr>
        <w:jc w:val="both"/>
        <w:rPr>
          <w:rFonts w:ascii="Calibri" w:hAnsi="Calibri" w:cs="Calibri"/>
        </w:rPr>
      </w:pPr>
    </w:p>
    <w:p w14:paraId="2EB1FCC1" w14:textId="60594FF8" w:rsidR="00A15EBE" w:rsidRPr="00D617E2" w:rsidRDefault="00A15EBE" w:rsidP="00586810">
      <w:pPr>
        <w:jc w:val="both"/>
        <w:rPr>
          <w:rFonts w:ascii="Calibri" w:hAnsi="Calibri" w:cs="Calibri"/>
        </w:rPr>
      </w:pPr>
      <w:r w:rsidRPr="00D617E2">
        <w:rPr>
          <w:rFonts w:ascii="Calibri" w:hAnsi="Calibri" w:cs="Calibri"/>
        </w:rPr>
        <w:t xml:space="preserve">The nursery </w:t>
      </w:r>
      <w:r w:rsidR="00A33811" w:rsidRPr="00D617E2">
        <w:rPr>
          <w:rFonts w:ascii="Calibri" w:hAnsi="Calibri" w:cs="Calibri"/>
        </w:rPr>
        <w:t>uses</w:t>
      </w:r>
      <w:r w:rsidRPr="00D617E2">
        <w:rPr>
          <w:rFonts w:ascii="Calibri" w:hAnsi="Calibri" w:cs="Calibri"/>
        </w:rPr>
        <w:t xml:space="preserve"> the following admission criteria, which is applied in the following order of priority:</w:t>
      </w:r>
    </w:p>
    <w:p w14:paraId="7D3A3387" w14:textId="77777777" w:rsidR="00A15EBE" w:rsidRPr="00D617E2" w:rsidRDefault="00A15EBE" w:rsidP="00BE4998">
      <w:pPr>
        <w:numPr>
          <w:ilvl w:val="0"/>
          <w:numId w:val="135"/>
        </w:numPr>
        <w:jc w:val="both"/>
        <w:rPr>
          <w:rFonts w:ascii="Calibri" w:hAnsi="Calibri" w:cs="Calibri"/>
        </w:rPr>
      </w:pPr>
      <w:r w:rsidRPr="00D617E2">
        <w:rPr>
          <w:rFonts w:ascii="Calibri" w:hAnsi="Calibri" w:cs="Calibri"/>
        </w:rPr>
        <w:t>Looked after children</w:t>
      </w:r>
    </w:p>
    <w:p w14:paraId="3CD7C3D2" w14:textId="77777777" w:rsidR="00A15EBE" w:rsidRPr="00D617E2" w:rsidRDefault="00A15EBE" w:rsidP="00BE4998">
      <w:pPr>
        <w:numPr>
          <w:ilvl w:val="0"/>
          <w:numId w:val="135"/>
        </w:numPr>
        <w:jc w:val="both"/>
        <w:rPr>
          <w:rFonts w:ascii="Calibri" w:hAnsi="Calibri" w:cs="Calibri"/>
        </w:rPr>
      </w:pPr>
      <w:r w:rsidRPr="00D617E2">
        <w:rPr>
          <w:rFonts w:ascii="Calibri" w:hAnsi="Calibri" w:cs="Calibri"/>
        </w:rPr>
        <w:t>A child known by the local authority to have special educational needs and/or a disability (SEND) and whose needs can be best met at the preferred nursery</w:t>
      </w:r>
    </w:p>
    <w:p w14:paraId="3C8019D8" w14:textId="77777777" w:rsidR="00A15EBE" w:rsidRPr="00D617E2" w:rsidRDefault="00A15EBE" w:rsidP="00BE4998">
      <w:pPr>
        <w:numPr>
          <w:ilvl w:val="0"/>
          <w:numId w:val="135"/>
        </w:numPr>
        <w:jc w:val="both"/>
        <w:rPr>
          <w:rFonts w:ascii="Calibri" w:hAnsi="Calibri" w:cs="Calibri"/>
          <w:color w:val="000000"/>
        </w:rPr>
      </w:pPr>
      <w:r w:rsidRPr="00D617E2">
        <w:rPr>
          <w:rFonts w:ascii="Calibri" w:hAnsi="Calibri" w:cs="Calibri"/>
        </w:rPr>
        <w:t xml:space="preserve">A vulnerable child with either a Child Protection or a Child in Need Plan, </w:t>
      </w:r>
      <w:r w:rsidRPr="00D617E2">
        <w:rPr>
          <w:rFonts w:ascii="Calibri" w:hAnsi="Calibri" w:cs="Calibri"/>
          <w:color w:val="000000"/>
        </w:rPr>
        <w:t xml:space="preserve">or in receipt of other local authority support </w:t>
      </w:r>
    </w:p>
    <w:p w14:paraId="196C430C" w14:textId="77777777" w:rsidR="00A15EBE" w:rsidRPr="00D617E2" w:rsidRDefault="00A15EBE" w:rsidP="00BE4998">
      <w:pPr>
        <w:pStyle w:val="ListParagraph"/>
        <w:numPr>
          <w:ilvl w:val="0"/>
          <w:numId w:val="135"/>
        </w:numPr>
        <w:jc w:val="both"/>
        <w:rPr>
          <w:rFonts w:ascii="Calibri" w:eastAsia="Calibri" w:hAnsi="Calibri" w:cs="Calibri"/>
        </w:rPr>
      </w:pPr>
      <w:r w:rsidRPr="00D617E2">
        <w:rPr>
          <w:rFonts w:ascii="Calibri" w:hAnsi="Calibri" w:cs="Calibri"/>
        </w:rPr>
        <w:t>Children who have siblings who are already with us</w:t>
      </w:r>
    </w:p>
    <w:p w14:paraId="6954D316" w14:textId="77777777" w:rsidR="00A15EBE" w:rsidRPr="00D617E2" w:rsidRDefault="00A15EBE" w:rsidP="00BE4998">
      <w:pPr>
        <w:numPr>
          <w:ilvl w:val="0"/>
          <w:numId w:val="135"/>
        </w:numPr>
        <w:jc w:val="both"/>
        <w:rPr>
          <w:rFonts w:ascii="Calibri" w:hAnsi="Calibri" w:cs="Calibri"/>
        </w:rPr>
      </w:pPr>
      <w:r w:rsidRPr="00D617E2">
        <w:rPr>
          <w:rFonts w:ascii="Calibri" w:hAnsi="Calibri" w:cs="Calibri"/>
        </w:rPr>
        <w:t>Children whose parents live within the area.</w:t>
      </w:r>
    </w:p>
    <w:p w14:paraId="7632E7E1" w14:textId="77777777" w:rsidR="00A15EBE" w:rsidRPr="00D617E2" w:rsidRDefault="00A15EBE" w:rsidP="00586810">
      <w:pPr>
        <w:jc w:val="both"/>
        <w:rPr>
          <w:rFonts w:ascii="Calibri" w:eastAsia="Calibri" w:hAnsi="Calibri" w:cs="Calibri"/>
        </w:rPr>
      </w:pPr>
    </w:p>
    <w:p w14:paraId="19F68A5E" w14:textId="77777777" w:rsidR="00A15EBE" w:rsidRPr="00D617E2" w:rsidRDefault="00A15EBE" w:rsidP="00586810">
      <w:pPr>
        <w:jc w:val="both"/>
        <w:rPr>
          <w:rFonts w:ascii="Calibri" w:hAnsi="Calibri" w:cs="Calibri"/>
        </w:rPr>
      </w:pPr>
      <w:r w:rsidRPr="00D617E2">
        <w:rPr>
          <w:rFonts w:ascii="Calibri" w:hAnsi="Calibri" w:cs="Calibri"/>
        </w:rPr>
        <w:t>A child requiring a full-time place may have preference over one requiring a part-time place. This is dependent upon work commitments, occupancy and room availability.</w:t>
      </w:r>
      <w:r w:rsidRPr="00D617E2">
        <w:rPr>
          <w:rStyle w:val="CommentReference"/>
          <w:rFonts w:ascii="Calibri" w:hAnsi="Calibri" w:cs="Calibri"/>
        </w:rPr>
        <w:t xml:space="preserve"> </w:t>
      </w:r>
      <w:r w:rsidRPr="00D617E2">
        <w:rPr>
          <w:rFonts w:ascii="Calibri" w:hAnsi="Calibri" w:cs="Calibri"/>
        </w:rPr>
        <w:t>We operate a waiting list and places are offered on an availability basis.</w:t>
      </w:r>
    </w:p>
    <w:p w14:paraId="2226F3B8" w14:textId="77777777" w:rsidR="00A15EBE" w:rsidRPr="00D617E2" w:rsidRDefault="00A15EBE" w:rsidP="00586810">
      <w:pPr>
        <w:jc w:val="both"/>
        <w:rPr>
          <w:rFonts w:ascii="Calibri" w:hAnsi="Calibri" w:cs="Calibri"/>
        </w:rPr>
      </w:pPr>
    </w:p>
    <w:p w14:paraId="4B609CD4" w14:textId="24466EAA" w:rsidR="00A15EBE" w:rsidRPr="00D617E2" w:rsidRDefault="00A15EBE" w:rsidP="00586810">
      <w:pPr>
        <w:jc w:val="both"/>
        <w:rPr>
          <w:rFonts w:ascii="Calibri" w:hAnsi="Calibri" w:cs="Calibri"/>
        </w:rPr>
      </w:pPr>
      <w:r w:rsidRPr="00D617E2">
        <w:rPr>
          <w:rFonts w:ascii="Calibri" w:hAnsi="Calibri" w:cs="Calibri"/>
        </w:rPr>
        <w:t xml:space="preserve">We operate an </w:t>
      </w:r>
      <w:r w:rsidR="00773A97" w:rsidRPr="00D617E2">
        <w:rPr>
          <w:rFonts w:ascii="Calibri" w:hAnsi="Calibri" w:cs="Calibri"/>
        </w:rPr>
        <w:t>I</w:t>
      </w:r>
      <w:r w:rsidRPr="00D617E2">
        <w:rPr>
          <w:rFonts w:ascii="Calibri" w:hAnsi="Calibri" w:cs="Calibri"/>
        </w:rPr>
        <w:t>nclusion and equality policy and ensure that all children have access to nursery places and services irrespective of their gender, race, disability, religion or belief or sexual orientation of parents.</w:t>
      </w:r>
    </w:p>
    <w:p w14:paraId="546D59B1" w14:textId="77777777" w:rsidR="00A15EBE" w:rsidRPr="00D617E2" w:rsidRDefault="00A15EBE" w:rsidP="00586810">
      <w:pPr>
        <w:jc w:val="both"/>
        <w:rPr>
          <w:rFonts w:ascii="Calibri" w:hAnsi="Calibri" w:cs="Calibri"/>
        </w:rPr>
      </w:pPr>
    </w:p>
    <w:p w14:paraId="0216ABA1" w14:textId="401829F1" w:rsidR="00A15EBE" w:rsidRPr="00D617E2" w:rsidRDefault="00A15EBE" w:rsidP="00586810">
      <w:pPr>
        <w:jc w:val="both"/>
        <w:rPr>
          <w:rFonts w:ascii="Calibri" w:hAnsi="Calibri" w:cs="Calibri"/>
        </w:rPr>
      </w:pPr>
      <w:r w:rsidRPr="00D617E2">
        <w:rPr>
          <w:rFonts w:ascii="Calibri" w:hAnsi="Calibri" w:cs="Calibri"/>
        </w:rPr>
        <w:t>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3AC2E82D" w14:textId="77777777" w:rsidR="00A15EBE" w:rsidRPr="00D617E2" w:rsidRDefault="00A15EBE" w:rsidP="00586810">
      <w:pPr>
        <w:jc w:val="both"/>
        <w:rPr>
          <w:rFonts w:ascii="Calibri" w:hAnsi="Calibri" w:cs="Calibri"/>
        </w:rPr>
      </w:pPr>
    </w:p>
    <w:p w14:paraId="6251D207" w14:textId="77777777" w:rsidR="00A15EBE" w:rsidRPr="00D617E2" w:rsidRDefault="00A15EBE" w:rsidP="00586810">
      <w:pPr>
        <w:jc w:val="both"/>
        <w:rPr>
          <w:rFonts w:ascii="Calibri" w:hAnsi="Calibri" w:cs="Calibri"/>
          <w:b/>
          <w:bCs/>
        </w:rPr>
      </w:pPr>
      <w:r w:rsidRPr="00D617E2">
        <w:rPr>
          <w:rFonts w:ascii="Calibri" w:hAnsi="Calibri" w:cs="Calibri"/>
          <w:b/>
          <w:bCs/>
        </w:rPr>
        <w:t>Providers eligible to provide government funded places for early education</w:t>
      </w:r>
    </w:p>
    <w:p w14:paraId="77F3328D" w14:textId="5853ACAD" w:rsidR="00A15EBE" w:rsidRPr="00D617E2" w:rsidRDefault="00A15EBE" w:rsidP="00586810">
      <w:pPr>
        <w:jc w:val="both"/>
        <w:rPr>
          <w:rFonts w:ascii="Calibri" w:hAnsi="Calibri" w:cs="Calibri"/>
        </w:rPr>
      </w:pPr>
      <w:r w:rsidRPr="00D617E2">
        <w:rPr>
          <w:rFonts w:ascii="Calibri" w:hAnsi="Calibri" w:cs="Calibri"/>
        </w:rPr>
        <w:t xml:space="preserve">All settings registered to accept government funding (detailed in the </w:t>
      </w:r>
      <w:r w:rsidR="00EC76F8" w:rsidRPr="00D617E2">
        <w:rPr>
          <w:rFonts w:ascii="Calibri" w:hAnsi="Calibri" w:cs="Calibri"/>
        </w:rPr>
        <w:t xml:space="preserve">Nursery </w:t>
      </w:r>
      <w:r w:rsidR="002247C3" w:rsidRPr="00D617E2">
        <w:rPr>
          <w:rFonts w:ascii="Calibri" w:hAnsi="Calibri" w:cs="Calibri"/>
        </w:rPr>
        <w:t xml:space="preserve">operational </w:t>
      </w:r>
      <w:r w:rsidR="00EC76F8" w:rsidRPr="00D617E2">
        <w:rPr>
          <w:rFonts w:ascii="Calibri" w:hAnsi="Calibri" w:cs="Calibri"/>
        </w:rPr>
        <w:t>plan</w:t>
      </w:r>
      <w:r w:rsidRPr="00D617E2">
        <w:rPr>
          <w:rFonts w:ascii="Calibri" w:hAnsi="Calibri" w:cs="Calibri"/>
        </w:rPr>
        <w:t xml:space="preserve">) must offer the funded places for </w:t>
      </w:r>
      <w:r w:rsidR="0045313B" w:rsidRPr="00D617E2">
        <w:rPr>
          <w:rFonts w:ascii="Calibri" w:hAnsi="Calibri" w:cs="Calibri"/>
        </w:rPr>
        <w:t>eligible children</w:t>
      </w:r>
      <w:r w:rsidRPr="00D617E2">
        <w:rPr>
          <w:rFonts w:ascii="Calibri" w:hAnsi="Calibri" w:cs="Calibri"/>
        </w:rPr>
        <w:t xml:space="preserve"> for early learning sessions specified by the local authority. At we currently provide government funded places for children; this is subject to availability. These places will be allocated on a first come, first served . Please note for the admissions of the government funded nursery education places we have a termly intake, beginning the term following your child</w:t>
      </w:r>
      <w:r w:rsidR="00B223A1" w:rsidRPr="00D617E2">
        <w:rPr>
          <w:rFonts w:ascii="Calibri" w:hAnsi="Calibri" w:cs="Calibri"/>
        </w:rPr>
        <w:t xml:space="preserve"> reaching the age of eligibility.</w:t>
      </w:r>
    </w:p>
    <w:p w14:paraId="47E74D86" w14:textId="77777777" w:rsidR="00A15EBE" w:rsidRPr="00D617E2" w:rsidRDefault="00A15EBE" w:rsidP="00586810">
      <w:pPr>
        <w:jc w:val="both"/>
        <w:rPr>
          <w:rFonts w:ascii="Calibri" w:hAnsi="Calibri" w:cs="Calibri"/>
        </w:rPr>
      </w:pPr>
    </w:p>
    <w:p w14:paraId="0F95E2BA" w14:textId="1E00CA31" w:rsidR="00A15EBE" w:rsidRPr="00D617E2" w:rsidRDefault="00A15EBE" w:rsidP="00586810">
      <w:pPr>
        <w:jc w:val="both"/>
        <w:rPr>
          <w:rFonts w:ascii="Calibri" w:hAnsi="Calibri" w:cs="Calibri"/>
        </w:rPr>
      </w:pPr>
      <w:r w:rsidRPr="00D617E2">
        <w:rPr>
          <w:rFonts w:ascii="Calibri" w:hAnsi="Calibri" w:cs="Calibri"/>
        </w:rPr>
        <w:t xml:space="preserve">All funded sessions are now in line with the flexible arrangement as specified by the Government. When you register your child for their funded place, we will discuss your needs and, as far as possible with availability and staffing arrangements, we will accommodate your </w:t>
      </w:r>
      <w:r w:rsidRPr="00D617E2">
        <w:rPr>
          <w:rFonts w:ascii="Calibri" w:hAnsi="Calibri" w:cs="Calibri"/>
        </w:rPr>
        <w:lastRenderedPageBreak/>
        <w:t>wishes. We reserve the right to limit and/or have specific funded sessions, according to our business requirements</w:t>
      </w:r>
      <w:r w:rsidR="0043041E" w:rsidRPr="00D617E2">
        <w:rPr>
          <w:rFonts w:ascii="Calibri" w:hAnsi="Calibri" w:cs="Calibri"/>
        </w:rPr>
        <w:t xml:space="preserve">. </w:t>
      </w:r>
    </w:p>
    <w:p w14:paraId="0427B345"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30641F0D" w14:textId="77777777" w:rsidTr="00E8790A">
        <w:trPr>
          <w:jc w:val="center"/>
        </w:trPr>
        <w:tc>
          <w:tcPr>
            <w:tcW w:w="2943" w:type="dxa"/>
            <w:tcBorders>
              <w:top w:val="single" w:sz="4" w:space="0" w:color="000000"/>
            </w:tcBorders>
            <w:vAlign w:val="center"/>
          </w:tcPr>
          <w:bookmarkEnd w:id="89"/>
          <w:p w14:paraId="46A6728E"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A858846"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FC9EBB3"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41ABFF9B" w14:textId="77777777" w:rsidTr="00E8790A">
        <w:trPr>
          <w:jc w:val="center"/>
        </w:trPr>
        <w:tc>
          <w:tcPr>
            <w:tcW w:w="2943" w:type="dxa"/>
            <w:vAlign w:val="center"/>
          </w:tcPr>
          <w:p w14:paraId="0C07F44B" w14:textId="65DCF948" w:rsidR="00160F99" w:rsidRPr="00D617E2" w:rsidRDefault="00E21B04" w:rsidP="00E8790A">
            <w:pPr>
              <w:jc w:val="both"/>
              <w:rPr>
                <w:rFonts w:ascii="Calibri" w:eastAsia="Calibri" w:hAnsi="Calibri" w:cs="Calibri"/>
                <w:sz w:val="22"/>
                <w:szCs w:val="22"/>
              </w:rPr>
            </w:pPr>
            <w:r>
              <w:rPr>
                <w:rFonts w:ascii="Calibri" w:eastAsia="Arial" w:hAnsi="Calibri" w:cs="Calibri"/>
                <w:i/>
                <w:sz w:val="20"/>
                <w:szCs w:val="20"/>
              </w:rPr>
              <w:t>19/08/2026</w:t>
            </w:r>
          </w:p>
        </w:tc>
        <w:tc>
          <w:tcPr>
            <w:tcW w:w="3408" w:type="dxa"/>
          </w:tcPr>
          <w:p w14:paraId="28338810" w14:textId="1E1D3331" w:rsidR="00160F99" w:rsidRPr="00D617E2" w:rsidRDefault="00E21B04"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5BF784BC" w14:textId="17025CAD" w:rsidR="00160F99" w:rsidRPr="00D617E2" w:rsidRDefault="00E21B04"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542B5E20" w14:textId="77777777" w:rsidR="00A15EBE" w:rsidRPr="00D617E2" w:rsidRDefault="00A15EBE" w:rsidP="00586810">
      <w:pPr>
        <w:jc w:val="both"/>
        <w:rPr>
          <w:rFonts w:ascii="Calibri" w:hAnsi="Calibri" w:cs="Calibri"/>
        </w:rPr>
      </w:pPr>
    </w:p>
    <w:p w14:paraId="1EC6C339"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383A6B79" w14:textId="49C452D8" w:rsidR="00A15EBE" w:rsidRPr="00D617E2" w:rsidRDefault="00A15EBE" w:rsidP="003D0CC1">
      <w:pPr>
        <w:pStyle w:val="H1"/>
        <w:rPr>
          <w:rFonts w:ascii="Calibri" w:hAnsi="Calibri" w:cs="Calibri"/>
        </w:rPr>
      </w:pPr>
      <w:bookmarkStart w:id="91" w:name="_Toc239165549"/>
      <w:bookmarkStart w:id="92" w:name="_Toc372294199"/>
      <w:bookmarkStart w:id="93" w:name="_Toc15917019"/>
      <w:bookmarkStart w:id="94" w:name="_Toc372294201"/>
      <w:bookmarkStart w:id="95" w:name="_Toc15917020"/>
      <w:bookmarkEnd w:id="90"/>
      <w:r w:rsidRPr="00D617E2">
        <w:rPr>
          <w:rFonts w:ascii="Calibri" w:hAnsi="Calibri" w:cs="Calibri"/>
        </w:rPr>
        <w:lastRenderedPageBreak/>
        <w:t>Alcohol and Substance Misuse</w:t>
      </w:r>
      <w:r w:rsidR="00563BA9" w:rsidRPr="00D617E2">
        <w:rPr>
          <w:rFonts w:ascii="Calibri" w:hAnsi="Calibri" w:cs="Calibri"/>
        </w:rPr>
        <w:t xml:space="preserve"> Policy</w:t>
      </w:r>
      <w:bookmarkEnd w:id="91"/>
      <w:r w:rsidRPr="00D617E2">
        <w:rPr>
          <w:rFonts w:ascii="Calibri" w:hAnsi="Calibri" w:cs="Calibri"/>
        </w:rPr>
        <w:t xml:space="preserve"> </w:t>
      </w:r>
      <w:bookmarkEnd w:id="92"/>
      <w:bookmarkEnd w:id="93"/>
    </w:p>
    <w:p w14:paraId="34EC7D29" w14:textId="77777777" w:rsidR="00A15EBE" w:rsidRPr="00D617E2" w:rsidRDefault="00A15EBE" w:rsidP="00586810">
      <w:pPr>
        <w:jc w:val="both"/>
        <w:rPr>
          <w:rFonts w:ascii="Calibri" w:hAnsi="Calibri" w:cs="Calibri"/>
        </w:rPr>
      </w:pPr>
    </w:p>
    <w:p w14:paraId="669D7896" w14:textId="77777777" w:rsidR="007374BB" w:rsidRPr="00D617E2" w:rsidRDefault="007374BB" w:rsidP="00586810">
      <w:pPr>
        <w:jc w:val="both"/>
        <w:rPr>
          <w:rFonts w:ascii="Calibri" w:hAnsi="Calibri" w:cs="Calibri"/>
        </w:rPr>
      </w:pPr>
    </w:p>
    <w:p w14:paraId="6F8A6D6D" w14:textId="72BA470C" w:rsidR="00A15EBE" w:rsidRPr="00D617E2" w:rsidRDefault="00A15EBE" w:rsidP="00586810">
      <w:pPr>
        <w:jc w:val="both"/>
        <w:rPr>
          <w:rFonts w:ascii="Calibri" w:hAnsi="Calibri" w:cs="Calibri"/>
        </w:rPr>
      </w:pPr>
      <w:r w:rsidRPr="00D617E2">
        <w:rPr>
          <w:rFonts w:ascii="Calibri" w:hAnsi="Calibri" w:cs="Calibri"/>
        </w:rPr>
        <w:t xml:space="preserve">At </w:t>
      </w:r>
      <w:r w:rsidR="00E21B04">
        <w:rPr>
          <w:rFonts w:ascii="Calibri" w:hAnsi="Calibri" w:cs="Calibri"/>
          <w:b/>
        </w:rPr>
        <w:t xml:space="preserve">Nesham Private nursery </w:t>
      </w:r>
      <w:r w:rsidRPr="00D617E2">
        <w:rPr>
          <w:rFonts w:ascii="Calibri" w:hAnsi="Calibri" w:cs="Calibri"/>
        </w:rPr>
        <w:t>we are committed to taking all necessary steps to keep children safe and well. This includes making sure that children are not exposed to adults who may be under the influence of alcohol or other substances that may affect their ability to care for them.</w:t>
      </w:r>
    </w:p>
    <w:p w14:paraId="2C94DF24" w14:textId="77777777" w:rsidR="00A15EBE" w:rsidRPr="00D617E2" w:rsidRDefault="00A15EBE" w:rsidP="00586810">
      <w:pPr>
        <w:jc w:val="both"/>
        <w:rPr>
          <w:rFonts w:ascii="Calibri" w:hAnsi="Calibri" w:cs="Calibri"/>
        </w:rPr>
      </w:pPr>
    </w:p>
    <w:p w14:paraId="66413B52" w14:textId="4FB3F320" w:rsidR="00A15EBE" w:rsidRPr="00D617E2" w:rsidRDefault="00A15EBE" w:rsidP="00586810">
      <w:pPr>
        <w:jc w:val="both"/>
        <w:rPr>
          <w:rFonts w:ascii="Calibri" w:hAnsi="Calibri" w:cs="Calibri"/>
        </w:rPr>
      </w:pPr>
      <w:r w:rsidRPr="00D617E2">
        <w:rPr>
          <w:rFonts w:ascii="Calibri" w:hAnsi="Calibri" w:cs="Calibri"/>
        </w:rPr>
        <w:t xml:space="preserve">This policy is in line with the Health and Safety at Work Act 1974 and The Misuse of Drugs Act 1971. This should be read in conjunction with the Safeguarding </w:t>
      </w:r>
      <w:r w:rsidR="008E4D62" w:rsidRPr="00D617E2">
        <w:rPr>
          <w:rFonts w:ascii="Calibri" w:hAnsi="Calibri" w:cs="Calibri"/>
        </w:rPr>
        <w:t xml:space="preserve">children </w:t>
      </w:r>
      <w:r w:rsidRPr="00D617E2">
        <w:rPr>
          <w:rFonts w:ascii="Calibri" w:hAnsi="Calibri" w:cs="Calibri"/>
        </w:rPr>
        <w:t xml:space="preserve">and </w:t>
      </w:r>
      <w:r w:rsidR="008E4D62" w:rsidRPr="00D617E2">
        <w:rPr>
          <w:rFonts w:ascii="Calibri" w:hAnsi="Calibri" w:cs="Calibri"/>
        </w:rPr>
        <w:t>c</w:t>
      </w:r>
      <w:r w:rsidRPr="00D617E2">
        <w:rPr>
          <w:rFonts w:ascii="Calibri" w:hAnsi="Calibri" w:cs="Calibri"/>
        </w:rPr>
        <w:t xml:space="preserve">hild </w:t>
      </w:r>
      <w:r w:rsidR="008E4D62" w:rsidRPr="00D617E2">
        <w:rPr>
          <w:rFonts w:ascii="Calibri" w:hAnsi="Calibri" w:cs="Calibri"/>
        </w:rPr>
        <w:t>p</w:t>
      </w:r>
      <w:r w:rsidRPr="00D617E2">
        <w:rPr>
          <w:rFonts w:ascii="Calibri" w:hAnsi="Calibri" w:cs="Calibri"/>
        </w:rPr>
        <w:t xml:space="preserve">rotection </w:t>
      </w:r>
      <w:r w:rsidR="008E4D62" w:rsidRPr="00D617E2">
        <w:rPr>
          <w:rFonts w:ascii="Calibri" w:hAnsi="Calibri" w:cs="Calibri"/>
        </w:rPr>
        <w:t>p</w:t>
      </w:r>
      <w:r w:rsidRPr="00D617E2">
        <w:rPr>
          <w:rFonts w:ascii="Calibri" w:hAnsi="Calibri" w:cs="Calibri"/>
        </w:rPr>
        <w:t xml:space="preserve">olicy, </w:t>
      </w:r>
      <w:r w:rsidR="008E4D62" w:rsidRPr="00D617E2">
        <w:rPr>
          <w:rFonts w:ascii="Calibri" w:hAnsi="Calibri" w:cs="Calibri"/>
        </w:rPr>
        <w:t>Disciplinary procedure</w:t>
      </w:r>
      <w:r w:rsidRPr="00D617E2">
        <w:rPr>
          <w:rFonts w:ascii="Calibri" w:hAnsi="Calibri" w:cs="Calibri"/>
        </w:rPr>
        <w:t xml:space="preserve"> and Suitability of </w:t>
      </w:r>
      <w:r w:rsidR="008E4D62" w:rsidRPr="00D617E2">
        <w:rPr>
          <w:rFonts w:ascii="Calibri" w:hAnsi="Calibri" w:cs="Calibri"/>
        </w:rPr>
        <w:t>s</w:t>
      </w:r>
      <w:r w:rsidRPr="00D617E2">
        <w:rPr>
          <w:rFonts w:ascii="Calibri" w:hAnsi="Calibri" w:cs="Calibri"/>
        </w:rPr>
        <w:t xml:space="preserve">taff </w:t>
      </w:r>
      <w:r w:rsidR="008E4D62" w:rsidRPr="00D617E2">
        <w:rPr>
          <w:rFonts w:ascii="Calibri" w:hAnsi="Calibri" w:cs="Calibri"/>
        </w:rPr>
        <w:t>p</w:t>
      </w:r>
      <w:r w:rsidRPr="00D617E2">
        <w:rPr>
          <w:rFonts w:ascii="Calibri" w:hAnsi="Calibri" w:cs="Calibri"/>
        </w:rPr>
        <w:t>olicy</w:t>
      </w:r>
      <w:r w:rsidR="0043041E" w:rsidRPr="00D617E2">
        <w:rPr>
          <w:rFonts w:ascii="Calibri" w:hAnsi="Calibri" w:cs="Calibri"/>
        </w:rPr>
        <w:t xml:space="preserve">. </w:t>
      </w:r>
    </w:p>
    <w:p w14:paraId="6F8DB16C" w14:textId="77777777" w:rsidR="00A15EBE" w:rsidRPr="00D617E2" w:rsidRDefault="00A15EBE" w:rsidP="00586810">
      <w:pPr>
        <w:jc w:val="both"/>
        <w:rPr>
          <w:rFonts w:ascii="Calibri" w:hAnsi="Calibri" w:cs="Calibri"/>
          <w:b/>
          <w:bCs/>
        </w:rPr>
      </w:pPr>
    </w:p>
    <w:p w14:paraId="29DC6702" w14:textId="77777777" w:rsidR="00A15EBE" w:rsidRPr="00D617E2" w:rsidRDefault="00A15EBE" w:rsidP="00586810">
      <w:pPr>
        <w:jc w:val="both"/>
        <w:rPr>
          <w:rFonts w:ascii="Calibri" w:hAnsi="Calibri" w:cs="Calibri"/>
          <w:b/>
          <w:bCs/>
        </w:rPr>
      </w:pPr>
      <w:r w:rsidRPr="00D617E2">
        <w:rPr>
          <w:rFonts w:ascii="Calibri" w:hAnsi="Calibri" w:cs="Calibri"/>
          <w:b/>
          <w:bCs/>
        </w:rPr>
        <w:t xml:space="preserve">Alcohol </w:t>
      </w:r>
    </w:p>
    <w:p w14:paraId="07688B6D" w14:textId="77777777" w:rsidR="00A15EBE" w:rsidRPr="00D617E2" w:rsidRDefault="00A15EBE" w:rsidP="00586810">
      <w:pPr>
        <w:jc w:val="both"/>
        <w:rPr>
          <w:rFonts w:ascii="Calibri" w:hAnsi="Calibri" w:cs="Calibri"/>
        </w:rPr>
      </w:pPr>
      <w:r w:rsidRPr="00D617E2">
        <w:rPr>
          <w:rFonts w:ascii="Calibri" w:hAnsi="Calibri" w:cs="Calibri"/>
        </w:rPr>
        <w:t xml:space="preserve">Under the Health and Safety at Work Act 1974, companies have a legal requirement to provide a safe working environment for all of their employees. </w:t>
      </w:r>
    </w:p>
    <w:p w14:paraId="50B983F4" w14:textId="77777777" w:rsidR="00A15EBE" w:rsidRPr="00D617E2" w:rsidRDefault="00A15EBE" w:rsidP="00586810">
      <w:pPr>
        <w:jc w:val="both"/>
        <w:rPr>
          <w:rFonts w:ascii="Calibri" w:hAnsi="Calibri" w:cs="Calibri"/>
        </w:rPr>
      </w:pPr>
    </w:p>
    <w:p w14:paraId="7807F9AF" w14:textId="4C34B1B4" w:rsidR="00A15EBE" w:rsidRPr="00D617E2" w:rsidRDefault="00A15EBE" w:rsidP="00586810">
      <w:pPr>
        <w:jc w:val="both"/>
        <w:rPr>
          <w:rFonts w:ascii="Calibri" w:hAnsi="Calibri" w:cs="Calibri"/>
        </w:rPr>
      </w:pPr>
      <w:r w:rsidRPr="00D617E2">
        <w:rPr>
          <w:rFonts w:ascii="Calibri" w:hAnsi="Calibri" w:cs="Calibri"/>
        </w:rPr>
        <w:t>Anyone who arrives at the nursery clearly under the influence of alcohol will be asked to leave</w:t>
      </w:r>
      <w:r w:rsidR="0043041E" w:rsidRPr="00D617E2">
        <w:rPr>
          <w:rFonts w:ascii="Calibri" w:hAnsi="Calibri" w:cs="Calibri"/>
        </w:rPr>
        <w:t xml:space="preserve">. </w:t>
      </w:r>
      <w:r w:rsidRPr="00D617E2">
        <w:rPr>
          <w:rFonts w:ascii="Calibri" w:hAnsi="Calibri" w:cs="Calibri"/>
        </w:rPr>
        <w:t xml:space="preserve">If they are a member of staff, the nursery will investigate the matter and will initiate the </w:t>
      </w:r>
      <w:r w:rsidR="0000220C" w:rsidRPr="00D617E2">
        <w:rPr>
          <w:rFonts w:ascii="Calibri" w:hAnsi="Calibri" w:cs="Calibri"/>
        </w:rPr>
        <w:t xml:space="preserve">Disciplinary procedure, </w:t>
      </w:r>
      <w:r w:rsidRPr="00D617E2">
        <w:rPr>
          <w:rFonts w:ascii="Calibri" w:hAnsi="Calibri" w:cs="Calibri"/>
        </w:rPr>
        <w:t xml:space="preserve">as a result of which action may be taken, including dismissal. </w:t>
      </w:r>
      <w:r w:rsidRPr="00D617E2">
        <w:rPr>
          <w:rFonts w:ascii="Calibri" w:eastAsia="Arial" w:hAnsi="Calibri" w:cs="Calibri"/>
        </w:rPr>
        <w:t xml:space="preserve">Staff can still be under the influence of alcohol the </w:t>
      </w:r>
      <w:r w:rsidR="00AE141E" w:rsidRPr="00D617E2">
        <w:rPr>
          <w:rFonts w:ascii="Calibri" w:eastAsia="Arial" w:hAnsi="Calibri" w:cs="Calibri"/>
        </w:rPr>
        <w:t xml:space="preserve">following </w:t>
      </w:r>
      <w:r w:rsidRPr="00D617E2">
        <w:rPr>
          <w:rFonts w:ascii="Calibri" w:eastAsia="Arial" w:hAnsi="Calibri" w:cs="Calibri"/>
        </w:rPr>
        <w:t>day and staff should be aware of this, ensuring this is not the case when starting work.</w:t>
      </w:r>
      <w:r w:rsidRPr="00D617E2">
        <w:rPr>
          <w:rFonts w:ascii="Calibri" w:hAnsi="Calibri" w:cs="Calibri"/>
        </w:rPr>
        <w:t xml:space="preserve"> </w:t>
      </w:r>
    </w:p>
    <w:p w14:paraId="6502AACE" w14:textId="77777777" w:rsidR="00A15EBE" w:rsidRPr="00D617E2" w:rsidRDefault="00A15EBE" w:rsidP="00586810">
      <w:pPr>
        <w:jc w:val="both"/>
        <w:rPr>
          <w:rFonts w:ascii="Calibri" w:hAnsi="Calibri" w:cs="Calibri"/>
        </w:rPr>
      </w:pPr>
    </w:p>
    <w:p w14:paraId="325F80F8" w14:textId="7557A47B" w:rsidR="00A15EBE" w:rsidRPr="00D617E2" w:rsidRDefault="00A15EBE" w:rsidP="00586810">
      <w:pPr>
        <w:jc w:val="both"/>
        <w:rPr>
          <w:rFonts w:ascii="Calibri" w:hAnsi="Calibri" w:cs="Calibri"/>
        </w:rPr>
      </w:pPr>
      <w:r w:rsidRPr="00D617E2">
        <w:rPr>
          <w:rFonts w:ascii="Calibri" w:hAnsi="Calibri" w:cs="Calibri"/>
        </w:rPr>
        <w:t>If they are a parent, the nursery manager</w:t>
      </w:r>
      <w:r w:rsidR="00AE141E" w:rsidRPr="00D617E2">
        <w:rPr>
          <w:rFonts w:ascii="Calibri" w:hAnsi="Calibri" w:cs="Calibri"/>
        </w:rPr>
        <w:t xml:space="preserve"> and/or </w:t>
      </w:r>
      <w:r w:rsidRPr="00D617E2">
        <w:rPr>
          <w:rFonts w:ascii="Calibri" w:hAnsi="Calibri" w:cs="Calibri"/>
        </w:rPr>
        <w:t xml:space="preserve">designated safeguarding </w:t>
      </w:r>
      <w:r w:rsidR="00AE141E" w:rsidRPr="00D617E2">
        <w:rPr>
          <w:rFonts w:ascii="Calibri" w:hAnsi="Calibri" w:cs="Calibri"/>
        </w:rPr>
        <w:t xml:space="preserve">lead </w:t>
      </w:r>
      <w:r w:rsidRPr="00D617E2">
        <w:rPr>
          <w:rFonts w:ascii="Calibri" w:hAnsi="Calibri" w:cs="Calibri"/>
        </w:rPr>
        <w:t>will judge if the parent is suitable to care for the child. This may involve calling the second contact on the child’s registration form to collect them</w:t>
      </w:r>
      <w:r w:rsidR="0043041E" w:rsidRPr="00D617E2">
        <w:rPr>
          <w:rFonts w:ascii="Calibri" w:hAnsi="Calibri" w:cs="Calibri"/>
        </w:rPr>
        <w:t xml:space="preserve">. </w:t>
      </w:r>
      <w:r w:rsidRPr="00D617E2">
        <w:rPr>
          <w:rFonts w:ascii="Calibri" w:hAnsi="Calibri" w:cs="Calibri"/>
        </w:rPr>
        <w:t xml:space="preserve">If a child is thought to be at risk the nursery will follow the </w:t>
      </w:r>
      <w:r w:rsidR="00AE141E" w:rsidRPr="00D617E2">
        <w:rPr>
          <w:rFonts w:ascii="Calibri" w:hAnsi="Calibri" w:cs="Calibri"/>
        </w:rPr>
        <w:t>S</w:t>
      </w:r>
      <w:r w:rsidRPr="00D617E2">
        <w:rPr>
          <w:rFonts w:ascii="Calibri" w:hAnsi="Calibri" w:cs="Calibri"/>
        </w:rPr>
        <w:t>afeguarding children</w:t>
      </w:r>
      <w:r w:rsidR="00AE141E" w:rsidRPr="00D617E2">
        <w:rPr>
          <w:rFonts w:ascii="Calibri" w:hAnsi="Calibri" w:cs="Calibri"/>
        </w:rPr>
        <w:t xml:space="preserve"> and </w:t>
      </w:r>
      <w:r w:rsidRPr="00D617E2">
        <w:rPr>
          <w:rFonts w:ascii="Calibri" w:hAnsi="Calibri" w:cs="Calibri"/>
        </w:rPr>
        <w:t>child protection procedure</w:t>
      </w:r>
      <w:r w:rsidR="00AE141E" w:rsidRPr="00D617E2">
        <w:rPr>
          <w:rFonts w:ascii="Calibri" w:hAnsi="Calibri" w:cs="Calibri"/>
        </w:rPr>
        <w:t>s</w:t>
      </w:r>
      <w:r w:rsidR="0043041E" w:rsidRPr="00D617E2">
        <w:rPr>
          <w:rFonts w:ascii="Calibri" w:hAnsi="Calibri" w:cs="Calibri"/>
        </w:rPr>
        <w:t xml:space="preserve">. </w:t>
      </w:r>
      <w:r w:rsidRPr="00D617E2">
        <w:rPr>
          <w:rFonts w:ascii="Calibri" w:hAnsi="Calibri" w:cs="Calibri"/>
        </w:rPr>
        <w:t xml:space="preserve">If anyone arrives at the nursery in control of a car under the influence of alcohol the police will be contacted. </w:t>
      </w:r>
    </w:p>
    <w:p w14:paraId="14E385A9" w14:textId="77777777" w:rsidR="00A15EBE" w:rsidRPr="00D617E2" w:rsidRDefault="00A15EBE" w:rsidP="00586810">
      <w:pPr>
        <w:jc w:val="both"/>
        <w:rPr>
          <w:rFonts w:ascii="Calibri" w:hAnsi="Calibri" w:cs="Calibri"/>
        </w:rPr>
      </w:pPr>
    </w:p>
    <w:p w14:paraId="778B5685" w14:textId="51CEB06A" w:rsidR="00A15EBE" w:rsidRPr="00D617E2" w:rsidRDefault="00A15EBE" w:rsidP="00586810">
      <w:pPr>
        <w:jc w:val="both"/>
        <w:rPr>
          <w:rFonts w:ascii="Calibri" w:hAnsi="Calibri" w:cs="Calibri"/>
        </w:rPr>
      </w:pPr>
      <w:r w:rsidRPr="00D617E2">
        <w:rPr>
          <w:rFonts w:ascii="Calibri" w:hAnsi="Calibri" w:cs="Calibri"/>
        </w:rPr>
        <w:t>Staff, students, parents, carers, visitors, contractors etc. must not bring alcohol onto the nursery premises</w:t>
      </w:r>
      <w:r w:rsidR="0043041E" w:rsidRPr="00D617E2">
        <w:rPr>
          <w:rFonts w:ascii="Calibri" w:hAnsi="Calibri" w:cs="Calibri"/>
        </w:rPr>
        <w:t xml:space="preserve">. </w:t>
      </w:r>
    </w:p>
    <w:p w14:paraId="37831A03" w14:textId="77777777" w:rsidR="00A15EBE" w:rsidRPr="00D617E2" w:rsidRDefault="00A15EBE" w:rsidP="00586810">
      <w:pPr>
        <w:jc w:val="both"/>
        <w:rPr>
          <w:rFonts w:ascii="Calibri" w:hAnsi="Calibri" w:cs="Calibri"/>
          <w:b/>
          <w:bCs/>
        </w:rPr>
      </w:pPr>
    </w:p>
    <w:p w14:paraId="3B89BBEF" w14:textId="77777777" w:rsidR="00A15EBE" w:rsidRPr="00D617E2" w:rsidRDefault="00A15EBE" w:rsidP="00586810">
      <w:pPr>
        <w:jc w:val="both"/>
        <w:rPr>
          <w:rFonts w:ascii="Calibri" w:hAnsi="Calibri" w:cs="Calibri"/>
          <w:b/>
          <w:bCs/>
        </w:rPr>
      </w:pPr>
      <w:r w:rsidRPr="00D617E2">
        <w:rPr>
          <w:rFonts w:ascii="Calibri" w:hAnsi="Calibri" w:cs="Calibri"/>
          <w:b/>
          <w:bCs/>
        </w:rPr>
        <w:t xml:space="preserve">Substance misuse </w:t>
      </w:r>
    </w:p>
    <w:p w14:paraId="2DFB874F" w14:textId="77777777" w:rsidR="00A15EBE" w:rsidRPr="00D617E2" w:rsidRDefault="00A15EBE" w:rsidP="00586810">
      <w:pPr>
        <w:jc w:val="both"/>
        <w:rPr>
          <w:rFonts w:ascii="Calibri" w:hAnsi="Calibri" w:cs="Calibri"/>
        </w:rPr>
      </w:pPr>
      <w:r w:rsidRPr="00D617E2">
        <w:rPr>
          <w:rFonts w:ascii="Calibri" w:hAnsi="Calibri" w:cs="Calibri"/>
        </w:rPr>
        <w:t xml:space="preserve">Anyone who arrives at the nursery under the influence of illegal drugs, or any other substance including medication, that affects their ability to care for children, will be asked to leave the premises immediately. </w:t>
      </w:r>
    </w:p>
    <w:p w14:paraId="2582A01E" w14:textId="77777777" w:rsidR="00A15EBE" w:rsidRPr="00D617E2" w:rsidRDefault="00A15EBE" w:rsidP="00586810">
      <w:pPr>
        <w:jc w:val="both"/>
        <w:rPr>
          <w:rFonts w:ascii="Calibri" w:hAnsi="Calibri" w:cs="Calibri"/>
        </w:rPr>
      </w:pPr>
    </w:p>
    <w:p w14:paraId="1F455E24" w14:textId="77777777" w:rsidR="00A15EBE" w:rsidRPr="00D617E2" w:rsidRDefault="00A15EBE" w:rsidP="00586810">
      <w:pPr>
        <w:jc w:val="both"/>
        <w:rPr>
          <w:rFonts w:ascii="Calibri" w:hAnsi="Calibri" w:cs="Calibri"/>
        </w:rPr>
      </w:pPr>
      <w:r w:rsidRPr="00D617E2">
        <w:rPr>
          <w:rFonts w:ascii="Calibri" w:hAnsi="Calibri" w:cs="Calibri"/>
        </w:rPr>
        <w:t xml:space="preserve">If they are a member of staff, an investigation will follow which may lead to consideration of disciplinary action, as a result of which dismissal could follow.  </w:t>
      </w:r>
    </w:p>
    <w:p w14:paraId="43394A3E" w14:textId="77777777" w:rsidR="00A15EBE" w:rsidRPr="00D617E2" w:rsidRDefault="00A15EBE" w:rsidP="00586810">
      <w:pPr>
        <w:jc w:val="both"/>
        <w:rPr>
          <w:rFonts w:ascii="Calibri" w:hAnsi="Calibri" w:cs="Calibri"/>
        </w:rPr>
      </w:pPr>
    </w:p>
    <w:p w14:paraId="07E20B16" w14:textId="23FF2439" w:rsidR="00A15EBE" w:rsidRPr="00D617E2" w:rsidRDefault="00A15EBE" w:rsidP="00586810">
      <w:pPr>
        <w:jc w:val="both"/>
        <w:rPr>
          <w:rFonts w:ascii="Calibri" w:hAnsi="Calibri" w:cs="Calibri"/>
        </w:rPr>
      </w:pPr>
      <w:r w:rsidRPr="00D617E2">
        <w:rPr>
          <w:rFonts w:ascii="Calibri" w:hAnsi="Calibri" w:cs="Calibri"/>
        </w:rPr>
        <w:t>If they are a parent, the nursery manager</w:t>
      </w:r>
      <w:r w:rsidR="00AE141E" w:rsidRPr="00D617E2">
        <w:rPr>
          <w:rFonts w:ascii="Calibri" w:hAnsi="Calibri" w:cs="Calibri"/>
        </w:rPr>
        <w:t xml:space="preserve"> and/or </w:t>
      </w:r>
      <w:r w:rsidRPr="00D617E2">
        <w:rPr>
          <w:rFonts w:ascii="Calibri" w:hAnsi="Calibri" w:cs="Calibri"/>
        </w:rPr>
        <w:t xml:space="preserve">designated safeguarding lead will judge if the parent is suitable to care for the child. This may involve calling the second contact on the child’s registration form to collect them.  If a child is thought to be at risk the nursery will follow the </w:t>
      </w:r>
      <w:r w:rsidR="00AE141E" w:rsidRPr="00D617E2">
        <w:rPr>
          <w:rFonts w:ascii="Calibri" w:hAnsi="Calibri" w:cs="Calibri"/>
        </w:rPr>
        <w:t>S</w:t>
      </w:r>
      <w:r w:rsidRPr="00D617E2">
        <w:rPr>
          <w:rFonts w:ascii="Calibri" w:hAnsi="Calibri" w:cs="Calibri"/>
        </w:rPr>
        <w:t>afeguarding children</w:t>
      </w:r>
      <w:r w:rsidR="00AE141E" w:rsidRPr="00D617E2">
        <w:rPr>
          <w:rFonts w:ascii="Calibri" w:hAnsi="Calibri" w:cs="Calibri"/>
        </w:rPr>
        <w:t xml:space="preserve"> and </w:t>
      </w:r>
      <w:r w:rsidRPr="00D617E2">
        <w:rPr>
          <w:rFonts w:ascii="Calibri" w:hAnsi="Calibri" w:cs="Calibri"/>
        </w:rPr>
        <w:t>child protection procedure</w:t>
      </w:r>
      <w:r w:rsidR="00AE141E" w:rsidRPr="00D617E2">
        <w:rPr>
          <w:rFonts w:ascii="Calibri" w:hAnsi="Calibri" w:cs="Calibri"/>
        </w:rPr>
        <w:t>s</w:t>
      </w:r>
      <w:r w:rsidRPr="00D617E2">
        <w:rPr>
          <w:rFonts w:ascii="Calibri" w:hAnsi="Calibri" w:cs="Calibri"/>
        </w:rPr>
        <w:t xml:space="preserve">.  </w:t>
      </w:r>
    </w:p>
    <w:p w14:paraId="05D00750" w14:textId="77777777" w:rsidR="00A15EBE" w:rsidRPr="00D617E2" w:rsidRDefault="00A15EBE" w:rsidP="00586810">
      <w:pPr>
        <w:jc w:val="both"/>
        <w:rPr>
          <w:rFonts w:ascii="Calibri" w:hAnsi="Calibri" w:cs="Calibri"/>
        </w:rPr>
      </w:pPr>
    </w:p>
    <w:p w14:paraId="18B54402" w14:textId="29A4C654" w:rsidR="00A15EBE" w:rsidRPr="00D617E2" w:rsidRDefault="00A15EBE" w:rsidP="00586810">
      <w:pPr>
        <w:jc w:val="both"/>
        <w:rPr>
          <w:rFonts w:ascii="Calibri" w:hAnsi="Calibri" w:cs="Calibri"/>
        </w:rPr>
      </w:pPr>
      <w:r w:rsidRPr="00D617E2">
        <w:rPr>
          <w:rFonts w:ascii="Calibri" w:hAnsi="Calibri" w:cs="Calibri"/>
        </w:rPr>
        <w:lastRenderedPageBreak/>
        <w:t>The nursery manager will contact the police if anyone (including staff, students, volunteers, contractors and visitors) is suspected of being in possession of illegal drugs or if they are driving or may drive when under the influence of illegal drugs.  If they are a member of staff</w:t>
      </w:r>
      <w:r w:rsidR="00AE141E" w:rsidRPr="00D617E2">
        <w:rPr>
          <w:rFonts w:ascii="Calibri" w:hAnsi="Calibri" w:cs="Calibri"/>
        </w:rPr>
        <w:t>,</w:t>
      </w:r>
      <w:r w:rsidRPr="00D617E2">
        <w:rPr>
          <w:rFonts w:ascii="Calibri" w:hAnsi="Calibri" w:cs="Calibri"/>
        </w:rPr>
        <w:t xml:space="preserve"> </w:t>
      </w:r>
      <w:r w:rsidR="00402FC2" w:rsidRPr="00D617E2">
        <w:rPr>
          <w:rFonts w:ascii="Calibri" w:hAnsi="Calibri" w:cs="Calibri"/>
        </w:rPr>
        <w:t>D</w:t>
      </w:r>
      <w:r w:rsidRPr="00D617E2">
        <w:rPr>
          <w:rFonts w:ascii="Calibri" w:hAnsi="Calibri" w:cs="Calibri"/>
        </w:rPr>
        <w:t xml:space="preserve">isciplinary procedures will be followed. </w:t>
      </w:r>
    </w:p>
    <w:p w14:paraId="7CFEC030" w14:textId="77777777" w:rsidR="00A15EBE" w:rsidRPr="00D617E2" w:rsidRDefault="00A15EBE" w:rsidP="00586810">
      <w:pPr>
        <w:jc w:val="both"/>
        <w:rPr>
          <w:rFonts w:ascii="Calibri" w:hAnsi="Calibri" w:cs="Calibri"/>
        </w:rPr>
      </w:pPr>
    </w:p>
    <w:p w14:paraId="541FEBDF" w14:textId="77777777" w:rsidR="00A15EBE" w:rsidRPr="00D617E2" w:rsidRDefault="00A15EBE" w:rsidP="00586810">
      <w:pPr>
        <w:jc w:val="both"/>
        <w:rPr>
          <w:rFonts w:ascii="Calibri" w:hAnsi="Calibri" w:cs="Calibri"/>
        </w:rPr>
      </w:pPr>
      <w:r w:rsidRPr="00D617E2">
        <w:rPr>
          <w:rFonts w:ascii="Calibri" w:hAnsi="Calibri" w:cs="Calibri"/>
        </w:rPr>
        <w:t xml:space="preserve">If a member of staff is taking medication that may affect their ability to care for children, they must seek medical advice and inform the nursery manager as soon as possible to arrange for a risk assessment to take place. This will ensure that staff members only work directly with children if medical advice confirms that the medication is unlikely to impair that staff member’s ability to look after the children properly. </w:t>
      </w:r>
    </w:p>
    <w:p w14:paraId="67A89C5B" w14:textId="77777777" w:rsidR="00A15EBE" w:rsidRPr="00D617E2" w:rsidRDefault="00A15EBE" w:rsidP="00586810">
      <w:pPr>
        <w:jc w:val="both"/>
        <w:rPr>
          <w:rFonts w:ascii="Calibri" w:hAnsi="Calibri" w:cs="Calibri"/>
        </w:rPr>
      </w:pPr>
    </w:p>
    <w:p w14:paraId="4A8340CD" w14:textId="77777777" w:rsidR="00A15EBE" w:rsidRPr="00D617E2" w:rsidRDefault="00A15EBE" w:rsidP="00586810">
      <w:pPr>
        <w:jc w:val="both"/>
        <w:rPr>
          <w:rFonts w:ascii="Calibri" w:hAnsi="Calibri" w:cs="Calibri"/>
        </w:rPr>
      </w:pPr>
      <w:r w:rsidRPr="00D617E2">
        <w:rPr>
          <w:rFonts w:ascii="Calibri" w:hAnsi="Calibri" w:cs="Calibri"/>
        </w:rPr>
        <w:t xml:space="preserve">Any medication on the premises is stored securely, and out of reach of children, at all times. </w:t>
      </w:r>
    </w:p>
    <w:p w14:paraId="2859C7F9" w14:textId="77777777" w:rsidR="00A15EBE" w:rsidRPr="00D617E2" w:rsidRDefault="00A15EBE" w:rsidP="00586810">
      <w:pPr>
        <w:jc w:val="both"/>
        <w:rPr>
          <w:rFonts w:ascii="Calibri" w:hAnsi="Calibri" w:cs="Calibri"/>
        </w:rPr>
      </w:pPr>
    </w:p>
    <w:p w14:paraId="17596A96" w14:textId="772A0ED2" w:rsidR="00A15EBE" w:rsidRPr="00D617E2" w:rsidRDefault="00A15EBE" w:rsidP="00586810">
      <w:pPr>
        <w:jc w:val="both"/>
        <w:rPr>
          <w:rFonts w:ascii="Calibri" w:hAnsi="Calibri" w:cs="Calibri"/>
          <w:b/>
        </w:rPr>
      </w:pPr>
      <w:r w:rsidRPr="00D617E2">
        <w:rPr>
          <w:rFonts w:ascii="Calibri" w:hAnsi="Calibri" w:cs="Calibri"/>
          <w:b/>
        </w:rPr>
        <w:t>If the</w:t>
      </w:r>
      <w:r w:rsidR="00AE141E" w:rsidRPr="00D617E2">
        <w:rPr>
          <w:rFonts w:ascii="Calibri" w:hAnsi="Calibri" w:cs="Calibri"/>
          <w:b/>
        </w:rPr>
        <w:t xml:space="preserve"> nursery suspects </w:t>
      </w:r>
      <w:r w:rsidRPr="00D617E2">
        <w:rPr>
          <w:rFonts w:ascii="Calibri" w:hAnsi="Calibri" w:cs="Calibri"/>
          <w:b/>
        </w:rPr>
        <w:t xml:space="preserve">a member of staff may have a drug or alcohol problem, but there is no evidence </w:t>
      </w:r>
    </w:p>
    <w:p w14:paraId="5C5AA8C6" w14:textId="2903D0B6" w:rsidR="00A15EBE" w:rsidRPr="00D617E2" w:rsidRDefault="00A15EBE" w:rsidP="00586810">
      <w:pPr>
        <w:jc w:val="both"/>
        <w:rPr>
          <w:rFonts w:ascii="Calibri" w:hAnsi="Calibri" w:cs="Calibri"/>
        </w:rPr>
      </w:pPr>
      <w:r w:rsidRPr="00D617E2">
        <w:rPr>
          <w:rFonts w:ascii="Calibri" w:hAnsi="Calibri" w:cs="Calibri"/>
        </w:rPr>
        <w:t>If the nursery suspects there may be an issue with drugs or alcohol (</w:t>
      </w:r>
      <w:r w:rsidR="00AE141E" w:rsidRPr="00D617E2">
        <w:rPr>
          <w:rFonts w:ascii="Calibri" w:hAnsi="Calibri" w:cs="Calibri"/>
        </w:rPr>
        <w:t xml:space="preserve">such as </w:t>
      </w:r>
      <w:r w:rsidRPr="00D617E2">
        <w:rPr>
          <w:rFonts w:ascii="Calibri" w:hAnsi="Calibri" w:cs="Calibri"/>
        </w:rPr>
        <w:t>from observations, poor performance, changes in behaviour</w:t>
      </w:r>
      <w:r w:rsidR="00AE141E" w:rsidRPr="00D617E2">
        <w:rPr>
          <w:rFonts w:ascii="Calibri" w:hAnsi="Calibri" w:cs="Calibri"/>
        </w:rPr>
        <w:t>,</w:t>
      </w:r>
      <w:r w:rsidRPr="00D617E2">
        <w:rPr>
          <w:rFonts w:ascii="Calibri" w:hAnsi="Calibri" w:cs="Calibri"/>
        </w:rPr>
        <w:t xml:space="preserve"> sickness and/or staff feedback</w:t>
      </w:r>
      <w:r w:rsidR="00AE141E" w:rsidRPr="00D617E2">
        <w:rPr>
          <w:rFonts w:ascii="Calibri" w:hAnsi="Calibri" w:cs="Calibri"/>
        </w:rPr>
        <w:t>)</w:t>
      </w:r>
      <w:r w:rsidRPr="00D617E2">
        <w:rPr>
          <w:rFonts w:ascii="Calibri" w:hAnsi="Calibri" w:cs="Calibri"/>
        </w:rPr>
        <w:t xml:space="preserve"> but there is no evidence that it is happening during working hours or that they are arriving at work under the influence of drugs or alcohol a meeting will be held with the member of staff and manager to investigate the health concerns. </w:t>
      </w:r>
    </w:p>
    <w:p w14:paraId="1D099B2F" w14:textId="77777777" w:rsidR="00A15EBE" w:rsidRPr="00D617E2" w:rsidRDefault="00A15EBE" w:rsidP="00586810">
      <w:pPr>
        <w:jc w:val="both"/>
        <w:rPr>
          <w:rFonts w:ascii="Calibri" w:hAnsi="Calibri" w:cs="Calibri"/>
        </w:rPr>
      </w:pPr>
    </w:p>
    <w:p w14:paraId="14931918" w14:textId="77777777" w:rsidR="00A15EBE" w:rsidRPr="00D617E2" w:rsidRDefault="00A15EBE" w:rsidP="00586810">
      <w:pPr>
        <w:jc w:val="both"/>
        <w:rPr>
          <w:rFonts w:ascii="Calibri" w:hAnsi="Calibri" w:cs="Calibri"/>
        </w:rPr>
      </w:pPr>
      <w:r w:rsidRPr="00D617E2">
        <w:rPr>
          <w:rFonts w:ascii="Calibri" w:hAnsi="Calibri" w:cs="Calibri"/>
        </w:rPr>
        <w:t>Support and referral to appropriate services may be offered to the staff member, if this is considered appropriate.</w:t>
      </w:r>
    </w:p>
    <w:p w14:paraId="6A3657FA" w14:textId="77777777" w:rsidR="00A15EBE" w:rsidRPr="00D617E2" w:rsidRDefault="00A15EBE" w:rsidP="00586810">
      <w:pPr>
        <w:jc w:val="both"/>
        <w:rPr>
          <w:rFonts w:ascii="Calibri" w:hAnsi="Calibri" w:cs="Calibri"/>
        </w:rPr>
      </w:pPr>
    </w:p>
    <w:p w14:paraId="41D9FCBE" w14:textId="77777777" w:rsidR="00A15EBE" w:rsidRPr="00D617E2" w:rsidRDefault="00A15EBE" w:rsidP="00586810">
      <w:pPr>
        <w:jc w:val="both"/>
        <w:rPr>
          <w:rFonts w:ascii="Calibri" w:hAnsi="Calibri" w:cs="Calibri"/>
        </w:rPr>
      </w:pPr>
      <w:r w:rsidRPr="00D617E2">
        <w:rPr>
          <w:rFonts w:ascii="Calibri" w:hAnsi="Calibri" w:cs="Calibri"/>
        </w:rPr>
        <w:t>Confidentiality will be maintained at all times.</w:t>
      </w:r>
    </w:p>
    <w:p w14:paraId="62C1E694" w14:textId="77777777" w:rsidR="00A15EBE" w:rsidRPr="00D617E2" w:rsidRDefault="00A15EBE" w:rsidP="00586810">
      <w:pPr>
        <w:jc w:val="both"/>
        <w:rPr>
          <w:rFonts w:ascii="Calibri" w:hAnsi="Calibri" w:cs="Calibri"/>
        </w:rPr>
      </w:pPr>
    </w:p>
    <w:p w14:paraId="43B7A8A3" w14:textId="1E4F8552" w:rsidR="00A15EBE" w:rsidRPr="00D617E2" w:rsidRDefault="00A15EBE" w:rsidP="00586810">
      <w:pPr>
        <w:jc w:val="both"/>
        <w:rPr>
          <w:rFonts w:ascii="Calibri" w:hAnsi="Calibri" w:cs="Calibri"/>
        </w:rPr>
      </w:pPr>
      <w:r w:rsidRPr="00D617E2">
        <w:rPr>
          <w:rFonts w:ascii="Calibri" w:hAnsi="Calibri" w:cs="Calibri"/>
        </w:rPr>
        <w:t xml:space="preserve">The staff member will be reminded </w:t>
      </w:r>
      <w:r w:rsidR="00AE141E" w:rsidRPr="00D617E2">
        <w:rPr>
          <w:rFonts w:ascii="Calibri" w:hAnsi="Calibri" w:cs="Calibri"/>
        </w:rPr>
        <w:t>that</w:t>
      </w:r>
      <w:r w:rsidRPr="00D617E2">
        <w:rPr>
          <w:rFonts w:ascii="Calibri" w:hAnsi="Calibri" w:cs="Calibri"/>
        </w:rPr>
        <w:t xml:space="preserve"> </w:t>
      </w:r>
      <w:r w:rsidR="005E5FCE" w:rsidRPr="00D617E2">
        <w:rPr>
          <w:rFonts w:ascii="Calibri" w:hAnsi="Calibri" w:cs="Calibri"/>
        </w:rPr>
        <w:t xml:space="preserve">Disciplinary </w:t>
      </w:r>
      <w:r w:rsidRPr="00D617E2">
        <w:rPr>
          <w:rFonts w:ascii="Calibri" w:hAnsi="Calibri" w:cs="Calibri"/>
        </w:rPr>
        <w:t>procedures will apply if they attend work under the influence of drugs or alcohol.</w:t>
      </w:r>
    </w:p>
    <w:p w14:paraId="77CD4C21" w14:textId="77777777" w:rsidR="00A15EBE" w:rsidRPr="00D617E2" w:rsidRDefault="00A15EBE" w:rsidP="00586810">
      <w:pPr>
        <w:jc w:val="both"/>
        <w:rPr>
          <w:rFonts w:ascii="Calibri" w:hAnsi="Calibri" w:cs="Calibri"/>
        </w:rPr>
      </w:pPr>
    </w:p>
    <w:p w14:paraId="19EE82CE" w14:textId="1156F63C" w:rsidR="00A15EBE" w:rsidRPr="00D617E2" w:rsidRDefault="00A15EBE" w:rsidP="00586810">
      <w:pPr>
        <w:jc w:val="both"/>
        <w:rPr>
          <w:rFonts w:ascii="Calibri" w:hAnsi="Calibri" w:cs="Calibri"/>
          <w:b/>
          <w:bCs/>
        </w:rPr>
      </w:pPr>
      <w:r w:rsidRPr="00D617E2">
        <w:rPr>
          <w:rFonts w:ascii="Calibri" w:hAnsi="Calibri" w:cs="Calibri"/>
          <w:b/>
          <w:bCs/>
        </w:rPr>
        <w:t>Safeguarding</w:t>
      </w:r>
      <w:r w:rsidR="00AE141E" w:rsidRPr="00D617E2">
        <w:rPr>
          <w:rFonts w:ascii="Calibri" w:hAnsi="Calibri" w:cs="Calibri"/>
          <w:b/>
          <w:bCs/>
        </w:rPr>
        <w:t xml:space="preserve"> and </w:t>
      </w:r>
      <w:r w:rsidRPr="00D617E2">
        <w:rPr>
          <w:rFonts w:ascii="Calibri" w:hAnsi="Calibri" w:cs="Calibri"/>
          <w:b/>
          <w:bCs/>
        </w:rPr>
        <w:t>child protection</w:t>
      </w:r>
    </w:p>
    <w:p w14:paraId="6E1CD334" w14:textId="17284F00" w:rsidR="00A15EBE" w:rsidRPr="00D617E2" w:rsidRDefault="00A15EBE" w:rsidP="00586810">
      <w:pPr>
        <w:jc w:val="both"/>
        <w:rPr>
          <w:rFonts w:ascii="Calibri" w:hAnsi="Calibri" w:cs="Calibri"/>
        </w:rPr>
      </w:pPr>
      <w:r w:rsidRPr="00D617E2">
        <w:rPr>
          <w:rFonts w:ascii="Calibri" w:hAnsi="Calibri" w:cs="Calibri"/>
        </w:rPr>
        <w:t>If a parent is clearly over the alcohol limit or under the influence of illegal drugs</w:t>
      </w:r>
      <w:r w:rsidR="009D414B" w:rsidRPr="00D617E2">
        <w:rPr>
          <w:rFonts w:ascii="Calibri" w:hAnsi="Calibri" w:cs="Calibri"/>
        </w:rPr>
        <w:t>,</w:t>
      </w:r>
      <w:r w:rsidRPr="00D617E2">
        <w:rPr>
          <w:rFonts w:ascii="Calibri" w:hAnsi="Calibri" w:cs="Calibri"/>
        </w:rPr>
        <w:t xml:space="preserve"> and it is believed the child is at risk, we will follow our </w:t>
      </w:r>
      <w:r w:rsidR="00AE141E" w:rsidRPr="00D617E2">
        <w:rPr>
          <w:rFonts w:ascii="Calibri" w:hAnsi="Calibri" w:cs="Calibri"/>
        </w:rPr>
        <w:t>S</w:t>
      </w:r>
      <w:r w:rsidRPr="00D617E2">
        <w:rPr>
          <w:rFonts w:ascii="Calibri" w:hAnsi="Calibri" w:cs="Calibri"/>
        </w:rPr>
        <w:t>afeguarding</w:t>
      </w:r>
      <w:r w:rsidR="00AE141E" w:rsidRPr="00D617E2">
        <w:rPr>
          <w:rFonts w:ascii="Calibri" w:hAnsi="Calibri" w:cs="Calibri"/>
        </w:rPr>
        <w:t xml:space="preserve"> children and </w:t>
      </w:r>
      <w:r w:rsidRPr="00D617E2">
        <w:rPr>
          <w:rFonts w:ascii="Calibri" w:hAnsi="Calibri" w:cs="Calibri"/>
        </w:rPr>
        <w:t>child protection procedures, contact</w:t>
      </w:r>
      <w:r w:rsidR="00AE141E" w:rsidRPr="00D617E2">
        <w:rPr>
          <w:rFonts w:ascii="Calibri" w:hAnsi="Calibri" w:cs="Calibri"/>
        </w:rPr>
        <w:t>ing</w:t>
      </w:r>
      <w:r w:rsidRPr="00D617E2">
        <w:rPr>
          <w:rFonts w:ascii="Calibri" w:hAnsi="Calibri" w:cs="Calibri"/>
        </w:rPr>
        <w:t xml:space="preserve"> the local authority children’s social care team and the police. </w:t>
      </w:r>
    </w:p>
    <w:p w14:paraId="62DF5ED6" w14:textId="77777777" w:rsidR="00A15EBE" w:rsidRPr="00D617E2" w:rsidRDefault="00A15EBE" w:rsidP="00586810">
      <w:pPr>
        <w:jc w:val="both"/>
        <w:rPr>
          <w:rFonts w:ascii="Calibri" w:hAnsi="Calibri" w:cs="Calibri"/>
        </w:rPr>
      </w:pPr>
    </w:p>
    <w:p w14:paraId="2E4615C7" w14:textId="59F16937" w:rsidR="00A15EBE" w:rsidRPr="00D617E2" w:rsidRDefault="00A15EBE" w:rsidP="00586810">
      <w:pPr>
        <w:jc w:val="both"/>
        <w:rPr>
          <w:rFonts w:ascii="Calibri" w:hAnsi="Calibri" w:cs="Calibri"/>
        </w:rPr>
      </w:pPr>
      <w:r w:rsidRPr="00D617E2">
        <w:rPr>
          <w:rFonts w:ascii="Calibri" w:hAnsi="Calibri" w:cs="Calibri"/>
        </w:rPr>
        <w:t xml:space="preserve">Staff will do their utmost to prevent a child from travelling in a vehicle driven by </w:t>
      </w:r>
      <w:r w:rsidR="007233F4" w:rsidRPr="00D617E2">
        <w:rPr>
          <w:rFonts w:ascii="Calibri" w:hAnsi="Calibri" w:cs="Calibri"/>
        </w:rPr>
        <w:t>a</w:t>
      </w:r>
      <w:r w:rsidR="00AE141E" w:rsidRPr="00D617E2">
        <w:rPr>
          <w:rFonts w:ascii="Calibri" w:hAnsi="Calibri" w:cs="Calibri"/>
        </w:rPr>
        <w:t xml:space="preserve"> parent </w:t>
      </w:r>
      <w:r w:rsidR="007233F4" w:rsidRPr="00D617E2">
        <w:rPr>
          <w:rFonts w:ascii="Calibri" w:hAnsi="Calibri" w:cs="Calibri"/>
        </w:rPr>
        <w:t>suspected of being over the alcohol limit or under</w:t>
      </w:r>
      <w:r w:rsidR="00D17290" w:rsidRPr="00D617E2">
        <w:rPr>
          <w:rFonts w:ascii="Calibri" w:hAnsi="Calibri" w:cs="Calibri"/>
        </w:rPr>
        <w:t xml:space="preserve"> the</w:t>
      </w:r>
      <w:r w:rsidR="007233F4" w:rsidRPr="00D617E2">
        <w:rPr>
          <w:rFonts w:ascii="Calibri" w:hAnsi="Calibri" w:cs="Calibri"/>
        </w:rPr>
        <w:t xml:space="preserve"> influence of </w:t>
      </w:r>
      <w:r w:rsidR="00FF557A" w:rsidRPr="00D617E2">
        <w:rPr>
          <w:rFonts w:ascii="Calibri" w:hAnsi="Calibri" w:cs="Calibri"/>
        </w:rPr>
        <w:t xml:space="preserve">illegal </w:t>
      </w:r>
      <w:r w:rsidR="007233F4" w:rsidRPr="00D617E2">
        <w:rPr>
          <w:rFonts w:ascii="Calibri" w:hAnsi="Calibri" w:cs="Calibri"/>
        </w:rPr>
        <w:t>drugs</w:t>
      </w:r>
      <w:r w:rsidR="00D17290" w:rsidRPr="00D617E2">
        <w:rPr>
          <w:rFonts w:ascii="Calibri" w:hAnsi="Calibri" w:cs="Calibri"/>
        </w:rPr>
        <w:t>. If</w:t>
      </w:r>
      <w:r w:rsidRPr="00D617E2">
        <w:rPr>
          <w:rFonts w:ascii="Calibri" w:hAnsi="Calibri" w:cs="Calibri"/>
        </w:rPr>
        <w:t xml:space="preserve"> necessary, the police will be called. </w:t>
      </w:r>
    </w:p>
    <w:p w14:paraId="51BE4B8F" w14:textId="77777777" w:rsidR="00A15EBE" w:rsidRPr="00D617E2" w:rsidRDefault="00A15EBE" w:rsidP="00586810">
      <w:pPr>
        <w:jc w:val="both"/>
        <w:rPr>
          <w:rFonts w:ascii="Calibri" w:hAnsi="Calibri" w:cs="Calibri"/>
        </w:rPr>
      </w:pPr>
    </w:p>
    <w:p w14:paraId="0C6585BE" w14:textId="77777777" w:rsidR="00A15EBE" w:rsidRPr="00D617E2" w:rsidRDefault="00A15EBE" w:rsidP="00586810">
      <w:pPr>
        <w:jc w:val="both"/>
        <w:rPr>
          <w:rFonts w:ascii="Calibri" w:hAnsi="Calibri" w:cs="Calibri"/>
        </w:rPr>
      </w:pPr>
      <w:r w:rsidRPr="00D617E2">
        <w:rPr>
          <w:rFonts w:ascii="Calibri" w:hAnsi="Calibri" w:cs="Calibri"/>
        </w:rPr>
        <w:t xml:space="preserve">Where an illegal act is suspected to have taken place, the police will be called. </w:t>
      </w:r>
    </w:p>
    <w:p w14:paraId="00EAB903"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3E1718CC" w14:textId="77777777" w:rsidTr="00E8790A">
        <w:trPr>
          <w:jc w:val="center"/>
        </w:trPr>
        <w:tc>
          <w:tcPr>
            <w:tcW w:w="2943" w:type="dxa"/>
            <w:tcBorders>
              <w:top w:val="single" w:sz="4" w:space="0" w:color="000000"/>
            </w:tcBorders>
            <w:vAlign w:val="center"/>
          </w:tcPr>
          <w:p w14:paraId="5681460F"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869972C"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5D95823"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1AAE7F38" w14:textId="77777777" w:rsidTr="00E8790A">
        <w:trPr>
          <w:jc w:val="center"/>
        </w:trPr>
        <w:tc>
          <w:tcPr>
            <w:tcW w:w="2943" w:type="dxa"/>
            <w:vAlign w:val="center"/>
          </w:tcPr>
          <w:p w14:paraId="171F1B09" w14:textId="6E228549" w:rsidR="00160F99" w:rsidRPr="00D617E2" w:rsidRDefault="00FA2125" w:rsidP="00E8790A">
            <w:pPr>
              <w:jc w:val="both"/>
              <w:rPr>
                <w:rFonts w:ascii="Calibri" w:eastAsia="Calibri" w:hAnsi="Calibri" w:cs="Calibri"/>
                <w:sz w:val="22"/>
                <w:szCs w:val="22"/>
              </w:rPr>
            </w:pPr>
            <w:r>
              <w:rPr>
                <w:rFonts w:ascii="Calibri" w:eastAsia="Arial" w:hAnsi="Calibri" w:cs="Calibri"/>
                <w:i/>
                <w:sz w:val="20"/>
                <w:szCs w:val="20"/>
              </w:rPr>
              <w:t>19/08/2026</w:t>
            </w:r>
          </w:p>
        </w:tc>
        <w:tc>
          <w:tcPr>
            <w:tcW w:w="3408" w:type="dxa"/>
          </w:tcPr>
          <w:p w14:paraId="1F5CE257" w14:textId="74F592D0" w:rsidR="00160F99" w:rsidRPr="00D617E2" w:rsidRDefault="00FA2125" w:rsidP="00E8790A">
            <w:pPr>
              <w:jc w:val="both"/>
              <w:rPr>
                <w:rFonts w:ascii="Calibri" w:eastAsia="Calibri" w:hAnsi="Calibri" w:cs="Calibri"/>
                <w:sz w:val="22"/>
                <w:szCs w:val="22"/>
              </w:rPr>
            </w:pPr>
            <w:r>
              <w:rPr>
                <w:rFonts w:ascii="Calibri" w:eastAsia="Calibri" w:hAnsi="Calibri" w:cs="Calibri"/>
                <w:sz w:val="22"/>
                <w:szCs w:val="22"/>
              </w:rPr>
              <w:t>AB</w:t>
            </w:r>
            <w:r w:rsidR="000640B4">
              <w:rPr>
                <w:rFonts w:ascii="Calibri" w:eastAsia="Calibri" w:hAnsi="Calibri" w:cs="Calibri"/>
                <w:sz w:val="22"/>
                <w:szCs w:val="22"/>
              </w:rPr>
              <w:t>orthwick</w:t>
            </w:r>
          </w:p>
        </w:tc>
        <w:tc>
          <w:tcPr>
            <w:tcW w:w="2754" w:type="dxa"/>
          </w:tcPr>
          <w:p w14:paraId="4963F4AD" w14:textId="04632F7E" w:rsidR="00160F99" w:rsidRPr="00D617E2" w:rsidRDefault="000640B4"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2A7891BD" w14:textId="77777777" w:rsidR="00A15EBE" w:rsidRPr="00D617E2" w:rsidRDefault="00A15EBE" w:rsidP="00586810">
      <w:pPr>
        <w:jc w:val="both"/>
        <w:rPr>
          <w:rFonts w:ascii="Calibri" w:hAnsi="Calibri" w:cs="Calibri"/>
        </w:rPr>
      </w:pPr>
    </w:p>
    <w:p w14:paraId="6E7BC4BE" w14:textId="61562E4E" w:rsidR="00A15EBE" w:rsidRPr="00D617E2" w:rsidRDefault="00A15EBE" w:rsidP="003D0CC1">
      <w:pPr>
        <w:pStyle w:val="H1"/>
        <w:rPr>
          <w:rFonts w:ascii="Calibri" w:hAnsi="Calibri" w:cs="Calibri"/>
        </w:rPr>
      </w:pPr>
      <w:bookmarkStart w:id="96" w:name="_Toc239165550"/>
      <w:bookmarkStart w:id="97" w:name="_Hlk106807087"/>
      <w:bookmarkEnd w:id="94"/>
      <w:bookmarkEnd w:id="95"/>
      <w:r w:rsidRPr="00D617E2">
        <w:rPr>
          <w:rFonts w:ascii="Calibri" w:hAnsi="Calibri" w:cs="Calibri"/>
        </w:rPr>
        <w:lastRenderedPageBreak/>
        <w:t xml:space="preserve">Allergies and Allergic Reactions </w:t>
      </w:r>
      <w:r w:rsidR="00342449" w:rsidRPr="00D617E2">
        <w:rPr>
          <w:rFonts w:ascii="Calibri" w:hAnsi="Calibri" w:cs="Calibri"/>
        </w:rPr>
        <w:t>Policy</w:t>
      </w:r>
      <w:bookmarkEnd w:id="96"/>
      <w:r w:rsidR="00342449" w:rsidRPr="00D617E2">
        <w:rPr>
          <w:rFonts w:ascii="Calibri" w:hAnsi="Calibri" w:cs="Calibri"/>
        </w:rPr>
        <w:t xml:space="preserve"> </w:t>
      </w:r>
    </w:p>
    <w:p w14:paraId="5A30C0E0" w14:textId="77777777" w:rsidR="00A15EBE" w:rsidRPr="00D617E2" w:rsidRDefault="00A15EBE" w:rsidP="00586810">
      <w:pPr>
        <w:jc w:val="both"/>
        <w:rPr>
          <w:rFonts w:ascii="Calibri" w:hAnsi="Calibri" w:cs="Calibri"/>
        </w:rPr>
      </w:pPr>
    </w:p>
    <w:p w14:paraId="46D28B2E" w14:textId="77777777" w:rsidR="007374BB" w:rsidRPr="00D617E2" w:rsidRDefault="007374BB" w:rsidP="00586810">
      <w:pPr>
        <w:jc w:val="both"/>
        <w:rPr>
          <w:rFonts w:ascii="Calibri" w:hAnsi="Calibri" w:cs="Calibri"/>
        </w:rPr>
      </w:pPr>
    </w:p>
    <w:p w14:paraId="1B643BB3" w14:textId="49591A95" w:rsidR="00A15EBE" w:rsidRPr="00D617E2" w:rsidRDefault="00A15EBE" w:rsidP="00586810">
      <w:pPr>
        <w:jc w:val="both"/>
        <w:rPr>
          <w:rFonts w:ascii="Calibri" w:hAnsi="Calibri" w:cs="Calibri"/>
        </w:rPr>
      </w:pPr>
      <w:r w:rsidRPr="00D617E2">
        <w:rPr>
          <w:rFonts w:ascii="Calibri" w:hAnsi="Calibri" w:cs="Calibri"/>
        </w:rPr>
        <w:t xml:space="preserve">At </w:t>
      </w:r>
      <w:r w:rsidR="00746D51">
        <w:rPr>
          <w:rFonts w:ascii="Calibri" w:hAnsi="Calibri" w:cs="Calibri"/>
          <w:b/>
        </w:rPr>
        <w:t>Nesham Private nursery</w:t>
      </w:r>
      <w:r w:rsidRPr="00D617E2">
        <w:rPr>
          <w:rFonts w:ascii="Calibri" w:hAnsi="Calibri" w:cs="Calibri"/>
        </w:rPr>
        <w:t xml:space="preserve"> we are aware that children may have or develop an allergy resulting in an allergic reaction. </w:t>
      </w:r>
    </w:p>
    <w:p w14:paraId="6F531233" w14:textId="77777777" w:rsidR="00A15EBE" w:rsidRPr="00D617E2" w:rsidRDefault="00A15EBE" w:rsidP="00586810">
      <w:pPr>
        <w:jc w:val="both"/>
        <w:rPr>
          <w:rFonts w:ascii="Calibri" w:hAnsi="Calibri" w:cs="Calibri"/>
        </w:rPr>
      </w:pPr>
    </w:p>
    <w:p w14:paraId="19058148" w14:textId="604635E2" w:rsidR="00245BC6" w:rsidRPr="00746D51" w:rsidRDefault="00A15EBE" w:rsidP="00586810">
      <w:pPr>
        <w:jc w:val="both"/>
        <w:rPr>
          <w:rFonts w:ascii="Calibri" w:hAnsi="Calibri" w:cs="Calibri"/>
        </w:rPr>
      </w:pPr>
      <w:r w:rsidRPr="00D617E2">
        <w:rPr>
          <w:rFonts w:ascii="Calibri" w:hAnsi="Calibri" w:cs="Calibri"/>
        </w:rPr>
        <w:t xml:space="preserve">We aim to ensure allergic reactions are minimised or, where possible, prevented and that staff are fully aware of how to support a child who may be having an allergic reaction. </w:t>
      </w:r>
      <w:r w:rsidR="00231890" w:rsidRPr="00746D51">
        <w:rPr>
          <w:rFonts w:ascii="Calibri" w:hAnsi="Calibri" w:cs="Calibri"/>
        </w:rPr>
        <w:t>We ensure</w:t>
      </w:r>
      <w:r w:rsidR="00245BC6" w:rsidRPr="00746D51">
        <w:rPr>
          <w:rFonts w:ascii="Calibri" w:hAnsi="Calibri" w:cs="Calibri"/>
        </w:rPr>
        <w:t xml:space="preserve"> that:</w:t>
      </w:r>
    </w:p>
    <w:p w14:paraId="60EE1600" w14:textId="318A39F0" w:rsidR="00A15EBE" w:rsidRPr="00746D51" w:rsidRDefault="00245BC6" w:rsidP="008A584E">
      <w:pPr>
        <w:pStyle w:val="ListParagraph"/>
        <w:numPr>
          <w:ilvl w:val="0"/>
          <w:numId w:val="307"/>
        </w:numPr>
        <w:rPr>
          <w:rFonts w:ascii="Calibri" w:hAnsi="Calibri" w:cs="Calibri"/>
        </w:rPr>
      </w:pPr>
      <w:r w:rsidRPr="00746D51">
        <w:rPr>
          <w:rFonts w:ascii="Calibri" w:hAnsi="Calibri" w:cs="Calibri"/>
        </w:rPr>
        <w:t>C</w:t>
      </w:r>
      <w:r w:rsidR="00231890" w:rsidRPr="00746D51">
        <w:rPr>
          <w:rFonts w:ascii="Calibri" w:hAnsi="Calibri" w:cs="Calibri"/>
        </w:rPr>
        <w:t>hildren’s food is prepared and provided in line with their individual needs, developmental stage and any agreed care or allergy plans</w:t>
      </w:r>
    </w:p>
    <w:p w14:paraId="22080ADA" w14:textId="77777777" w:rsidR="00DD41DC" w:rsidRDefault="00DD41DC" w:rsidP="00746D51">
      <w:pPr>
        <w:pStyle w:val="ListParagraph"/>
        <w:rPr>
          <w:rFonts w:ascii="Calibri" w:hAnsi="Calibri" w:cs="Calibri"/>
        </w:rPr>
      </w:pPr>
    </w:p>
    <w:p w14:paraId="660F99E7" w14:textId="5F0370B7" w:rsidR="00245BC6" w:rsidRPr="00D617E2" w:rsidRDefault="00245BC6" w:rsidP="00DD41DC">
      <w:pPr>
        <w:pStyle w:val="ListParagraph"/>
        <w:rPr>
          <w:rFonts w:ascii="Calibri" w:hAnsi="Calibri" w:cs="Calibri"/>
          <w:highlight w:val="yellow"/>
        </w:rPr>
      </w:pPr>
      <w:r w:rsidRPr="00746D51">
        <w:rPr>
          <w:rFonts w:ascii="Calibri" w:hAnsi="Calibri" w:cs="Calibri"/>
        </w:rPr>
        <w:t xml:space="preserve">Staff </w:t>
      </w:r>
      <w:r w:rsidRPr="00746D51">
        <w:rPr>
          <w:rFonts w:ascii="Calibri" w:hAnsi="Calibri" w:cs="Calibri"/>
          <w:color w:val="0B0C0C"/>
        </w:rPr>
        <w:t>understand and consistently apply arrangements for managing allergies, food intolerances</w:t>
      </w:r>
      <w:r w:rsidR="003A294E" w:rsidRPr="00746D51">
        <w:rPr>
          <w:rFonts w:ascii="Calibri" w:hAnsi="Calibri" w:cs="Calibri"/>
          <w:color w:val="0B0C0C"/>
        </w:rPr>
        <w:t xml:space="preserve"> and</w:t>
      </w:r>
      <w:r w:rsidRPr="00746D51">
        <w:rPr>
          <w:rFonts w:ascii="Calibri" w:hAnsi="Calibri" w:cs="Calibri"/>
          <w:color w:val="0B0C0C"/>
        </w:rPr>
        <w:t xml:space="preserve"> dietary requirements</w:t>
      </w:r>
      <w:r w:rsidR="003A294E" w:rsidRPr="00746D51">
        <w:rPr>
          <w:rFonts w:ascii="Calibri" w:hAnsi="Calibri" w:cs="Calibri"/>
          <w:color w:val="0B0C0C"/>
        </w:rPr>
        <w:t>.</w:t>
      </w:r>
    </w:p>
    <w:p w14:paraId="28CEF85C" w14:textId="77777777" w:rsidR="00A15EBE" w:rsidRPr="00D617E2" w:rsidRDefault="00A15EBE" w:rsidP="00586810">
      <w:pPr>
        <w:jc w:val="both"/>
        <w:rPr>
          <w:rFonts w:ascii="Calibri" w:hAnsi="Calibri" w:cs="Calibri"/>
        </w:rPr>
      </w:pPr>
    </w:p>
    <w:p w14:paraId="271AACA7" w14:textId="77777777" w:rsidR="00A15EBE" w:rsidRPr="00D617E2" w:rsidRDefault="00A15EBE" w:rsidP="00586810">
      <w:pPr>
        <w:jc w:val="both"/>
        <w:rPr>
          <w:rFonts w:ascii="Calibri" w:hAnsi="Calibri" w:cs="Calibri"/>
        </w:rPr>
      </w:pPr>
      <w:r w:rsidRPr="00D617E2">
        <w:rPr>
          <w:rFonts w:ascii="Calibri" w:hAnsi="Calibri" w:cs="Calibri"/>
          <w:b/>
        </w:rPr>
        <w:t>Our procedures</w:t>
      </w:r>
    </w:p>
    <w:p w14:paraId="455E443B" w14:textId="2CF75178" w:rsidR="00A15EBE" w:rsidRPr="00D617E2" w:rsidRDefault="00A15EBE" w:rsidP="002F20E1">
      <w:pPr>
        <w:numPr>
          <w:ilvl w:val="0"/>
          <w:numId w:val="9"/>
        </w:numPr>
        <w:jc w:val="both"/>
        <w:rPr>
          <w:rFonts w:ascii="Calibri" w:hAnsi="Calibri" w:cs="Calibri"/>
        </w:rPr>
      </w:pPr>
      <w:r w:rsidRPr="00D617E2">
        <w:rPr>
          <w:rFonts w:ascii="Calibri" w:hAnsi="Calibri" w:cs="Calibri"/>
        </w:rPr>
        <w:t xml:space="preserve">All staff are made aware of the signs and symptoms of a possible allergic reaction in case of an unknown or first reaction in a child. These may include a rash or hives, nausea, stomach pain, diarrhoea, itchy skin, runny eyes, shortness of breath, chest pain, swelling of the mouth </w:t>
      </w:r>
      <w:r w:rsidR="000E5561" w:rsidRPr="00D617E2">
        <w:rPr>
          <w:rFonts w:ascii="Calibri" w:hAnsi="Calibri" w:cs="Calibri"/>
        </w:rPr>
        <w:t>and/</w:t>
      </w:r>
      <w:r w:rsidRPr="00D617E2">
        <w:rPr>
          <w:rFonts w:ascii="Calibri" w:hAnsi="Calibri" w:cs="Calibri"/>
        </w:rPr>
        <w:t xml:space="preserve">or tongue, swelling </w:t>
      </w:r>
      <w:r w:rsidR="00AC4224" w:rsidRPr="00D617E2">
        <w:rPr>
          <w:rFonts w:ascii="Calibri" w:hAnsi="Calibri" w:cs="Calibri"/>
        </w:rPr>
        <w:t xml:space="preserve">of </w:t>
      </w:r>
      <w:r w:rsidRPr="00D617E2">
        <w:rPr>
          <w:rFonts w:ascii="Calibri" w:hAnsi="Calibri" w:cs="Calibri"/>
        </w:rPr>
        <w:t>the airways to the lungs, wheezing and anaphylaxis</w:t>
      </w:r>
      <w:r w:rsidR="007F1688" w:rsidRPr="00D617E2">
        <w:rPr>
          <w:rFonts w:ascii="Calibri" w:hAnsi="Calibri" w:cs="Calibri"/>
        </w:rPr>
        <w:t>. Staff are trained in appropriate treatments for allergies and anaphylaxis</w:t>
      </w:r>
      <w:r w:rsidR="008E66CF" w:rsidRPr="00D617E2">
        <w:rPr>
          <w:rFonts w:ascii="Calibri" w:hAnsi="Calibri" w:cs="Calibri"/>
        </w:rPr>
        <w:t>, the differences between allergies and intolerances and that children can develop allergies at any time, especially during</w:t>
      </w:r>
      <w:r w:rsidR="00D3596B" w:rsidRPr="00D617E2">
        <w:rPr>
          <w:rFonts w:ascii="Calibri" w:hAnsi="Calibri" w:cs="Calibri"/>
        </w:rPr>
        <w:t xml:space="preserve"> </w:t>
      </w:r>
      <w:r w:rsidR="008E66CF" w:rsidRPr="00D617E2">
        <w:rPr>
          <w:rFonts w:ascii="Calibri" w:hAnsi="Calibri" w:cs="Calibri"/>
        </w:rPr>
        <w:t>the introduction of solid foods</w:t>
      </w:r>
    </w:p>
    <w:p w14:paraId="4921A8D6" w14:textId="77777777" w:rsidR="00143989" w:rsidRPr="00D617E2" w:rsidRDefault="00745B5A" w:rsidP="002F20E1">
      <w:pPr>
        <w:numPr>
          <w:ilvl w:val="0"/>
          <w:numId w:val="9"/>
        </w:numPr>
        <w:jc w:val="both"/>
        <w:rPr>
          <w:rFonts w:ascii="Calibri" w:hAnsi="Calibri" w:cs="Calibri"/>
        </w:rPr>
      </w:pPr>
      <w:r w:rsidRPr="00D617E2">
        <w:rPr>
          <w:rFonts w:ascii="Calibri" w:hAnsi="Calibri" w:cs="Calibri"/>
        </w:rPr>
        <w:t>Before a child is admitted to the setting we obtain</w:t>
      </w:r>
      <w:r w:rsidR="00036890" w:rsidRPr="00D617E2">
        <w:rPr>
          <w:rFonts w:ascii="Calibri" w:hAnsi="Calibri" w:cs="Calibri"/>
        </w:rPr>
        <w:t xml:space="preserve"> information about special dietary requirements, preferences, food allergies and intolerances that the child has</w:t>
      </w:r>
    </w:p>
    <w:p w14:paraId="4C6C62CD" w14:textId="04E65436" w:rsidR="00A15EBE" w:rsidRPr="00D617E2" w:rsidRDefault="00143989" w:rsidP="002F20E1">
      <w:pPr>
        <w:numPr>
          <w:ilvl w:val="0"/>
          <w:numId w:val="9"/>
        </w:numPr>
        <w:jc w:val="both"/>
        <w:rPr>
          <w:rFonts w:ascii="Calibri" w:hAnsi="Calibri" w:cs="Calibri"/>
        </w:rPr>
      </w:pPr>
      <w:r w:rsidRPr="00D617E2">
        <w:rPr>
          <w:rFonts w:ascii="Calibri" w:hAnsi="Calibri" w:cs="Calibri"/>
        </w:rPr>
        <w:t xml:space="preserve">We have ongoing discussions with </w:t>
      </w:r>
      <w:r w:rsidR="00430C71" w:rsidRPr="00D617E2">
        <w:rPr>
          <w:rFonts w:ascii="Calibri" w:hAnsi="Calibri" w:cs="Calibri"/>
        </w:rPr>
        <w:t>parents</w:t>
      </w:r>
      <w:r w:rsidR="00CB0058" w:rsidRPr="00D617E2">
        <w:rPr>
          <w:rFonts w:ascii="Calibri" w:hAnsi="Calibri" w:cs="Calibri"/>
        </w:rPr>
        <w:t xml:space="preserve"> and, where appropriate, health professionals to develop allergy plans for managing any known allergies</w:t>
      </w:r>
      <w:r w:rsidR="00A83219" w:rsidRPr="00D617E2">
        <w:rPr>
          <w:rFonts w:ascii="Calibri" w:hAnsi="Calibri" w:cs="Calibri"/>
        </w:rPr>
        <w:t xml:space="preserve"> and intolerances</w:t>
      </w:r>
      <w:r w:rsidR="00D3596B" w:rsidRPr="00D617E2">
        <w:rPr>
          <w:rFonts w:ascii="Calibri" w:hAnsi="Calibri" w:cs="Calibri"/>
        </w:rPr>
        <w:t xml:space="preserve">. </w:t>
      </w:r>
      <w:r w:rsidR="00A15EBE" w:rsidRPr="00D617E2">
        <w:rPr>
          <w:rFonts w:ascii="Calibri" w:hAnsi="Calibri" w:cs="Calibri"/>
        </w:rPr>
        <w:t>We ask parents to inform staff of any allergies</w:t>
      </w:r>
      <w:r w:rsidR="00D3596B" w:rsidRPr="00D617E2">
        <w:rPr>
          <w:rFonts w:ascii="Calibri" w:hAnsi="Calibri" w:cs="Calibri"/>
        </w:rPr>
        <w:t xml:space="preserve"> or intolerances</w:t>
      </w:r>
      <w:r w:rsidR="00A15EBE" w:rsidRPr="00D617E2">
        <w:rPr>
          <w:rFonts w:ascii="Calibri" w:hAnsi="Calibri" w:cs="Calibri"/>
        </w:rPr>
        <w:t xml:space="preserve"> discovered after registration</w:t>
      </w:r>
    </w:p>
    <w:p w14:paraId="7517245E" w14:textId="45633298" w:rsidR="00A15EBE" w:rsidRPr="00D617E2" w:rsidRDefault="00A15EBE" w:rsidP="002F20E1">
      <w:pPr>
        <w:numPr>
          <w:ilvl w:val="0"/>
          <w:numId w:val="9"/>
        </w:numPr>
        <w:jc w:val="both"/>
        <w:rPr>
          <w:rFonts w:ascii="Calibri" w:hAnsi="Calibri" w:cs="Calibri"/>
          <w:b/>
        </w:rPr>
      </w:pPr>
      <w:r w:rsidRPr="00D617E2">
        <w:rPr>
          <w:rFonts w:ascii="Calibri" w:hAnsi="Calibri" w:cs="Calibri"/>
        </w:rPr>
        <w:t xml:space="preserve">We share all information with all staff </w:t>
      </w:r>
      <w:r w:rsidR="0043765B" w:rsidRPr="00D617E2">
        <w:rPr>
          <w:rFonts w:ascii="Calibri" w:hAnsi="Calibri" w:cs="Calibri"/>
        </w:rPr>
        <w:t xml:space="preserve">involved in the preparing and handling of food, including at mealtimes and snack times </w:t>
      </w:r>
      <w:r w:rsidRPr="00D617E2">
        <w:rPr>
          <w:rFonts w:ascii="Calibri" w:hAnsi="Calibri" w:cs="Calibri"/>
        </w:rPr>
        <w:t xml:space="preserve">and keep an allergy register in </w:t>
      </w:r>
      <w:r w:rsidR="00246A94">
        <w:rPr>
          <w:rFonts w:ascii="Calibri" w:hAnsi="Calibri" w:cs="Calibri"/>
          <w:b/>
        </w:rPr>
        <w:t>the kitchen and each room.</w:t>
      </w:r>
      <w:r w:rsidRPr="00D617E2">
        <w:rPr>
          <w:rFonts w:ascii="Calibri" w:hAnsi="Calibri" w:cs="Calibri"/>
          <w:b/>
        </w:rPr>
        <w:t xml:space="preserve"> </w:t>
      </w:r>
    </w:p>
    <w:p w14:paraId="13DB1872" w14:textId="073445B5" w:rsidR="00A15EBE" w:rsidRPr="00D617E2" w:rsidRDefault="00A15EBE" w:rsidP="002F20E1">
      <w:pPr>
        <w:numPr>
          <w:ilvl w:val="0"/>
          <w:numId w:val="9"/>
        </w:numPr>
        <w:jc w:val="both"/>
        <w:rPr>
          <w:rFonts w:ascii="Calibri" w:hAnsi="Calibri" w:cs="Calibri"/>
        </w:rPr>
      </w:pPr>
      <w:r w:rsidRPr="00D617E2">
        <w:rPr>
          <w:rFonts w:ascii="Calibri" w:hAnsi="Calibri" w:cs="Calibri"/>
        </w:rPr>
        <w:t>Where a child has a known allergy,</w:t>
      </w:r>
      <w:r w:rsidR="00965793">
        <w:rPr>
          <w:rFonts w:ascii="Calibri" w:hAnsi="Calibri" w:cs="Calibri"/>
        </w:rPr>
        <w:t xml:space="preserve"> we will</w:t>
      </w:r>
      <w:r w:rsidRPr="00D617E2">
        <w:rPr>
          <w:rFonts w:ascii="Calibri" w:hAnsi="Calibri" w:cs="Calibri"/>
        </w:rPr>
        <w:t xml:space="preserve"> displaying photos of the children along with their known allergies in the kitchen</w:t>
      </w:r>
      <w:r w:rsidR="00FC3C6A" w:rsidRPr="00D617E2">
        <w:rPr>
          <w:rFonts w:ascii="Calibri" w:hAnsi="Calibri" w:cs="Calibri"/>
        </w:rPr>
        <w:t xml:space="preserve"> or </w:t>
      </w:r>
      <w:r w:rsidRPr="00D617E2">
        <w:rPr>
          <w:rFonts w:ascii="Calibri" w:hAnsi="Calibri" w:cs="Calibri"/>
        </w:rPr>
        <w:t>nursery rooms, where applicable</w:t>
      </w:r>
    </w:p>
    <w:p w14:paraId="57458F46" w14:textId="1B8DD7F7" w:rsidR="00A15EBE" w:rsidRPr="00D617E2" w:rsidRDefault="00A15EBE" w:rsidP="002F20E1">
      <w:pPr>
        <w:numPr>
          <w:ilvl w:val="0"/>
          <w:numId w:val="9"/>
        </w:numPr>
        <w:jc w:val="both"/>
        <w:rPr>
          <w:rFonts w:ascii="Calibri" w:hAnsi="Calibri" w:cs="Calibri"/>
        </w:rPr>
      </w:pPr>
      <w:r w:rsidRPr="00D617E2">
        <w:rPr>
          <w:rFonts w:ascii="Calibri" w:hAnsi="Calibri" w:cs="Calibri"/>
        </w:rPr>
        <w:t>All food prepared for a child with a specific allergy is prepared in an area where there is no chance of contamination and served on equipment that has not been in contact with this specific food type</w:t>
      </w:r>
      <w:r w:rsidR="0009738D" w:rsidRPr="00D617E2">
        <w:rPr>
          <w:rFonts w:ascii="Calibri" w:hAnsi="Calibri" w:cs="Calibri"/>
        </w:rPr>
        <w:t>,</w:t>
      </w:r>
      <w:r w:rsidRPr="00D617E2">
        <w:rPr>
          <w:rFonts w:ascii="Calibri" w:hAnsi="Calibri" w:cs="Calibri"/>
        </w:rPr>
        <w:t xml:space="preserve"> e.g. nuts</w:t>
      </w:r>
      <w:r w:rsidR="00FA3D9B" w:rsidRPr="00D617E2">
        <w:rPr>
          <w:rFonts w:ascii="Calibri" w:hAnsi="Calibri" w:cs="Calibri"/>
        </w:rPr>
        <w:t>, gluten</w:t>
      </w:r>
    </w:p>
    <w:p w14:paraId="390A6AF6" w14:textId="3859AC53" w:rsidR="00A033EE" w:rsidRDefault="00A15EBE" w:rsidP="00683379">
      <w:pPr>
        <w:numPr>
          <w:ilvl w:val="0"/>
          <w:numId w:val="9"/>
        </w:numPr>
        <w:jc w:val="both"/>
        <w:rPr>
          <w:rFonts w:ascii="Calibri" w:hAnsi="Calibri" w:cs="Calibri"/>
        </w:rPr>
      </w:pPr>
      <w:r w:rsidRPr="00D617E2">
        <w:rPr>
          <w:rFonts w:ascii="Calibri" w:hAnsi="Calibri" w:cs="Calibri"/>
        </w:rPr>
        <w:t>The manager</w:t>
      </w:r>
      <w:r w:rsidR="00B07BD4">
        <w:rPr>
          <w:rFonts w:ascii="Calibri" w:hAnsi="Calibri" w:cs="Calibri"/>
        </w:rPr>
        <w:t>, room leaders</w:t>
      </w:r>
      <w:r w:rsidRPr="00D617E2">
        <w:rPr>
          <w:rFonts w:ascii="Calibri" w:hAnsi="Calibri" w:cs="Calibri"/>
        </w:rPr>
        <w:t>, nursery cook</w:t>
      </w:r>
      <w:r w:rsidR="678FC986" w:rsidRPr="00D617E2">
        <w:rPr>
          <w:rFonts w:ascii="Calibri" w:hAnsi="Calibri" w:cs="Calibri"/>
        </w:rPr>
        <w:t>,</w:t>
      </w:r>
      <w:r w:rsidRPr="00D617E2">
        <w:rPr>
          <w:rFonts w:ascii="Calibri" w:hAnsi="Calibri" w:cs="Calibri"/>
        </w:rPr>
        <w:t xml:space="preserve"> and parents work together to ensure a child with specific food allergies receives no food at nursery that may harm them. This may include designing an appropriate menu or substituting specific meals on the current nursery menu</w:t>
      </w:r>
    </w:p>
    <w:p w14:paraId="028BCCC7" w14:textId="4A506E9C" w:rsidR="0031644E" w:rsidRPr="00D617E2" w:rsidRDefault="0031644E" w:rsidP="00683379">
      <w:pPr>
        <w:numPr>
          <w:ilvl w:val="0"/>
          <w:numId w:val="9"/>
        </w:numPr>
        <w:jc w:val="both"/>
        <w:rPr>
          <w:rFonts w:ascii="Calibri" w:hAnsi="Calibri" w:cs="Calibri"/>
        </w:rPr>
      </w:pPr>
      <w:r>
        <w:rPr>
          <w:rFonts w:ascii="Calibri" w:hAnsi="Calibri" w:cs="Calibri"/>
        </w:rPr>
        <w:t>All children with a</w:t>
      </w:r>
      <w:r w:rsidR="00454389">
        <w:rPr>
          <w:rFonts w:ascii="Calibri" w:hAnsi="Calibri" w:cs="Calibri"/>
        </w:rPr>
        <w:t>n</w:t>
      </w:r>
      <w:r>
        <w:rPr>
          <w:rFonts w:ascii="Calibri" w:hAnsi="Calibri" w:cs="Calibri"/>
        </w:rPr>
        <w:t xml:space="preserve"> allergy or intolerance will be served their meals</w:t>
      </w:r>
      <w:r w:rsidR="00454389">
        <w:rPr>
          <w:rFonts w:ascii="Calibri" w:hAnsi="Calibri" w:cs="Calibri"/>
        </w:rPr>
        <w:t>/food on red plate to ensure it is easily identifiable to all staff.</w:t>
      </w:r>
    </w:p>
    <w:p w14:paraId="60B66939" w14:textId="6BB27A4A" w:rsidR="003B6708" w:rsidRPr="00D617E2" w:rsidRDefault="003B6708" w:rsidP="00683379">
      <w:pPr>
        <w:numPr>
          <w:ilvl w:val="0"/>
          <w:numId w:val="9"/>
        </w:numPr>
        <w:jc w:val="both"/>
        <w:rPr>
          <w:rFonts w:ascii="Calibri" w:hAnsi="Calibri" w:cs="Calibri"/>
        </w:rPr>
      </w:pPr>
      <w:r w:rsidRPr="00D617E2">
        <w:rPr>
          <w:rFonts w:ascii="Calibri" w:hAnsi="Calibri" w:cs="Calibri"/>
        </w:rPr>
        <w:t xml:space="preserve">At each mealtime and snack time </w:t>
      </w:r>
      <w:r w:rsidR="00B239E3" w:rsidRPr="00D617E2">
        <w:rPr>
          <w:rFonts w:ascii="Calibri" w:hAnsi="Calibri" w:cs="Calibri"/>
        </w:rPr>
        <w:t>we ensure</w:t>
      </w:r>
      <w:r w:rsidR="0022484F" w:rsidRPr="00D617E2">
        <w:rPr>
          <w:rFonts w:ascii="Calibri" w:hAnsi="Calibri" w:cs="Calibri"/>
        </w:rPr>
        <w:t xml:space="preserve"> staff are clear who is responsible for checking that the food being </w:t>
      </w:r>
      <w:r w:rsidR="009741A7" w:rsidRPr="00D617E2">
        <w:rPr>
          <w:rFonts w:ascii="Calibri" w:hAnsi="Calibri" w:cs="Calibri"/>
        </w:rPr>
        <w:t>provided meets all the requirements for each child</w:t>
      </w:r>
    </w:p>
    <w:p w14:paraId="7E7A7EE5" w14:textId="668D95BD" w:rsidR="00A15EBE" w:rsidRPr="00D617E2" w:rsidRDefault="00A15EBE" w:rsidP="002F20E1">
      <w:pPr>
        <w:numPr>
          <w:ilvl w:val="0"/>
          <w:numId w:val="9"/>
        </w:numPr>
        <w:jc w:val="both"/>
        <w:rPr>
          <w:rFonts w:ascii="Calibri" w:hAnsi="Calibri" w:cs="Calibri"/>
        </w:rPr>
      </w:pPr>
      <w:r w:rsidRPr="00D617E2">
        <w:rPr>
          <w:rFonts w:ascii="Calibri" w:hAnsi="Calibri" w:cs="Calibri"/>
        </w:rPr>
        <w:lastRenderedPageBreak/>
        <w:t>Seating is monitored for children with allergies. Where deemed appropriate, staff will sit with children who have allergies and</w:t>
      </w:r>
      <w:r w:rsidR="00FA3D9B" w:rsidRPr="00D617E2">
        <w:rPr>
          <w:rFonts w:ascii="Calibri" w:hAnsi="Calibri" w:cs="Calibri"/>
        </w:rPr>
        <w:t>,</w:t>
      </w:r>
      <w:r w:rsidRPr="00D617E2">
        <w:rPr>
          <w:rFonts w:ascii="Calibri" w:hAnsi="Calibri" w:cs="Calibri"/>
        </w:rPr>
        <w:t xml:space="preserve"> where appropriate</w:t>
      </w:r>
      <w:r w:rsidR="00FA3D9B" w:rsidRPr="00D617E2">
        <w:rPr>
          <w:rFonts w:ascii="Calibri" w:hAnsi="Calibri" w:cs="Calibri"/>
        </w:rPr>
        <w:t>,</w:t>
      </w:r>
      <w:r w:rsidRPr="00D617E2">
        <w:rPr>
          <w:rFonts w:ascii="Calibri" w:hAnsi="Calibri" w:cs="Calibri"/>
        </w:rPr>
        <w:t xml:space="preserve"> staff will discuss food allergies with the children and the potential risks </w:t>
      </w:r>
    </w:p>
    <w:p w14:paraId="3C6306FC" w14:textId="69315A13" w:rsidR="00A15EBE" w:rsidRPr="00D617E2" w:rsidRDefault="00A15EBE" w:rsidP="002F20E1">
      <w:pPr>
        <w:numPr>
          <w:ilvl w:val="0"/>
          <w:numId w:val="9"/>
        </w:numPr>
        <w:jc w:val="both"/>
        <w:rPr>
          <w:rFonts w:ascii="Calibri" w:hAnsi="Calibri" w:cs="Calibri"/>
        </w:rPr>
      </w:pPr>
      <w:r w:rsidRPr="00D617E2">
        <w:rPr>
          <w:rFonts w:ascii="Calibri" w:hAnsi="Calibri" w:cs="Calibri"/>
        </w:rPr>
        <w:t>If a child has an allergic reaction to food, a bee or wasp sting, plant etc. a paediatric first</w:t>
      </w:r>
      <w:r w:rsidR="00B94868" w:rsidRPr="00D617E2">
        <w:rPr>
          <w:rFonts w:ascii="Calibri" w:hAnsi="Calibri" w:cs="Calibri"/>
        </w:rPr>
        <w:t xml:space="preserve"> </w:t>
      </w:r>
      <w:r w:rsidRPr="00D617E2">
        <w:rPr>
          <w:rFonts w:ascii="Calibri" w:hAnsi="Calibri" w:cs="Calibri"/>
        </w:rPr>
        <w:t>aid trained member of staff will act quickly and administer the appropriate treatment, where necessary. We will inform parents and record the information in the incident book and on the allergy register</w:t>
      </w:r>
    </w:p>
    <w:p w14:paraId="3E0FCBB0" w14:textId="2BA2DE45" w:rsidR="00A15EBE" w:rsidRPr="00D617E2" w:rsidRDefault="00A15EBE" w:rsidP="002F20E1">
      <w:pPr>
        <w:numPr>
          <w:ilvl w:val="0"/>
          <w:numId w:val="9"/>
        </w:numPr>
        <w:jc w:val="both"/>
        <w:rPr>
          <w:rFonts w:ascii="Calibri" w:hAnsi="Calibri" w:cs="Calibri"/>
        </w:rPr>
      </w:pPr>
      <w:r w:rsidRPr="00D617E2">
        <w:rPr>
          <w:rFonts w:ascii="Calibri" w:hAnsi="Calibri" w:cs="Calibri"/>
        </w:rPr>
        <w:t>If an allergic reaction requires specialist treatment</w:t>
      </w:r>
      <w:r w:rsidR="0009738D" w:rsidRPr="00D617E2">
        <w:rPr>
          <w:rFonts w:ascii="Calibri" w:hAnsi="Calibri" w:cs="Calibri"/>
        </w:rPr>
        <w:t>,</w:t>
      </w:r>
      <w:r w:rsidRPr="00D617E2">
        <w:rPr>
          <w:rFonts w:ascii="Calibri" w:hAnsi="Calibri" w:cs="Calibri"/>
        </w:rPr>
        <w:t xml:space="preserve"> e.g. an EpiPen, then at least two members of staff working directly with the child and the manager will receive specific medical training to be able to administer the treatment to each individual child. </w:t>
      </w:r>
    </w:p>
    <w:p w14:paraId="7F05E61E" w14:textId="77777777" w:rsidR="00A15EBE" w:rsidRPr="00D617E2" w:rsidRDefault="00A15EBE" w:rsidP="00586810">
      <w:pPr>
        <w:jc w:val="both"/>
        <w:rPr>
          <w:rFonts w:ascii="Calibri" w:hAnsi="Calibri" w:cs="Calibri"/>
        </w:rPr>
      </w:pPr>
    </w:p>
    <w:p w14:paraId="5B81692C" w14:textId="1FD5B050" w:rsidR="00A15EBE" w:rsidRPr="00D617E2" w:rsidRDefault="00A15EBE" w:rsidP="00586810">
      <w:pPr>
        <w:jc w:val="both"/>
        <w:rPr>
          <w:rFonts w:ascii="Calibri" w:hAnsi="Calibri" w:cs="Calibri"/>
          <w:b/>
        </w:rPr>
      </w:pPr>
      <w:r w:rsidRPr="00D617E2">
        <w:rPr>
          <w:rFonts w:ascii="Calibri" w:hAnsi="Calibri" w:cs="Calibri"/>
          <w:b/>
        </w:rPr>
        <w:t xml:space="preserve">Food Information Regulations </w:t>
      </w:r>
      <w:r w:rsidR="00FC3C6A" w:rsidRPr="00D617E2">
        <w:rPr>
          <w:rFonts w:ascii="Calibri" w:hAnsi="Calibri" w:cs="Calibri"/>
          <w:b/>
        </w:rPr>
        <w:t xml:space="preserve">(FIR) </w:t>
      </w:r>
      <w:r w:rsidRPr="00D617E2">
        <w:rPr>
          <w:rFonts w:ascii="Calibri" w:hAnsi="Calibri" w:cs="Calibri"/>
          <w:b/>
        </w:rPr>
        <w:t>2014</w:t>
      </w:r>
    </w:p>
    <w:p w14:paraId="0EACA5BD" w14:textId="3138A072" w:rsidR="00A15EBE" w:rsidRPr="00D617E2" w:rsidRDefault="00A15EBE" w:rsidP="00586810">
      <w:pPr>
        <w:jc w:val="both"/>
        <w:rPr>
          <w:rFonts w:ascii="Calibri" w:hAnsi="Calibri" w:cs="Calibri"/>
        </w:rPr>
      </w:pPr>
      <w:r w:rsidRPr="00D617E2">
        <w:rPr>
          <w:rFonts w:ascii="Calibri" w:hAnsi="Calibri" w:cs="Calibri"/>
        </w:rPr>
        <w:t>We incorporate additional procedures in line with the FIR</w:t>
      </w:r>
      <w:r w:rsidR="00267402" w:rsidRPr="00D617E2">
        <w:rPr>
          <w:rFonts w:ascii="Calibri" w:hAnsi="Calibri" w:cs="Calibri"/>
        </w:rPr>
        <w:t>,</w:t>
      </w:r>
      <w:r w:rsidRPr="00D617E2">
        <w:rPr>
          <w:rFonts w:ascii="Calibri" w:hAnsi="Calibri" w:cs="Calibri"/>
        </w:rPr>
        <w:t xml:space="preserve"> including displaying our weekly menus on the </w:t>
      </w:r>
      <w:r w:rsidR="00FC3C6A" w:rsidRPr="00D617E2">
        <w:rPr>
          <w:rFonts w:ascii="Calibri" w:hAnsi="Calibri" w:cs="Calibri"/>
        </w:rPr>
        <w:t>p</w:t>
      </w:r>
      <w:r w:rsidRPr="00D617E2">
        <w:rPr>
          <w:rFonts w:ascii="Calibri" w:hAnsi="Calibri" w:cs="Calibri"/>
        </w:rPr>
        <w:t xml:space="preserve">arent </w:t>
      </w:r>
      <w:r w:rsidR="00FC3C6A" w:rsidRPr="00D617E2">
        <w:rPr>
          <w:rFonts w:ascii="Calibri" w:hAnsi="Calibri" w:cs="Calibri"/>
        </w:rPr>
        <w:t>i</w:t>
      </w:r>
      <w:r w:rsidRPr="00D617E2">
        <w:rPr>
          <w:rFonts w:ascii="Calibri" w:hAnsi="Calibri" w:cs="Calibri"/>
        </w:rPr>
        <w:t xml:space="preserve">nformation </w:t>
      </w:r>
      <w:r w:rsidR="00FC3C6A" w:rsidRPr="00D617E2">
        <w:rPr>
          <w:rFonts w:ascii="Calibri" w:hAnsi="Calibri" w:cs="Calibri"/>
        </w:rPr>
        <w:t>b</w:t>
      </w:r>
      <w:r w:rsidRPr="00D617E2">
        <w:rPr>
          <w:rFonts w:ascii="Calibri" w:hAnsi="Calibri" w:cs="Calibri"/>
        </w:rPr>
        <w:t>oard</w:t>
      </w:r>
      <w:r w:rsidR="00FC3C6A" w:rsidRPr="00D617E2">
        <w:rPr>
          <w:rFonts w:ascii="Calibri" w:hAnsi="Calibri" w:cs="Calibri"/>
        </w:rPr>
        <w:t xml:space="preserve">, </w:t>
      </w:r>
      <w:r w:rsidRPr="00D617E2">
        <w:rPr>
          <w:rFonts w:ascii="Calibri" w:hAnsi="Calibri" w:cs="Calibri"/>
        </w:rPr>
        <w:t>website</w:t>
      </w:r>
      <w:r w:rsidR="00FC3C6A" w:rsidRPr="00D617E2">
        <w:rPr>
          <w:rFonts w:ascii="Calibri" w:hAnsi="Calibri" w:cs="Calibri"/>
        </w:rPr>
        <w:t xml:space="preserve"> or </w:t>
      </w:r>
      <w:r w:rsidRPr="00D617E2">
        <w:rPr>
          <w:rFonts w:ascii="Calibri" w:hAnsi="Calibri" w:cs="Calibri"/>
        </w:rPr>
        <w:t>online system identifying any of the 14 allergens that are used as ingredients in any of our dishes.</w:t>
      </w:r>
    </w:p>
    <w:p w14:paraId="25DA0FC9" w14:textId="77777777" w:rsidR="00A15EBE" w:rsidRPr="00D617E2" w:rsidRDefault="00A15EBE" w:rsidP="00586810">
      <w:pPr>
        <w:jc w:val="both"/>
        <w:rPr>
          <w:rFonts w:ascii="Calibri" w:hAnsi="Calibri" w:cs="Calibri"/>
        </w:rPr>
      </w:pPr>
    </w:p>
    <w:p w14:paraId="415C693B" w14:textId="01C48202" w:rsidR="00FC3C6A" w:rsidRPr="00D617E2" w:rsidRDefault="00A15EBE" w:rsidP="00586810">
      <w:pPr>
        <w:jc w:val="both"/>
        <w:rPr>
          <w:rFonts w:ascii="Calibri" w:hAnsi="Calibri" w:cs="Calibri"/>
          <w:b/>
        </w:rPr>
      </w:pPr>
      <w:r w:rsidRPr="00D617E2">
        <w:rPr>
          <w:rFonts w:ascii="Calibri" w:hAnsi="Calibri" w:cs="Calibri"/>
          <w:b/>
        </w:rPr>
        <w:t>In the event of a serious allergic reaction and a child needing transporting to hospital</w:t>
      </w:r>
    </w:p>
    <w:p w14:paraId="399C5E13" w14:textId="5F0489C7" w:rsidR="00A15EBE" w:rsidRPr="00D617E2" w:rsidRDefault="00FC3C6A" w:rsidP="00586810">
      <w:pPr>
        <w:jc w:val="both"/>
        <w:rPr>
          <w:rFonts w:ascii="Calibri" w:hAnsi="Calibri" w:cs="Calibri"/>
        </w:rPr>
      </w:pPr>
      <w:r w:rsidRPr="00D617E2">
        <w:rPr>
          <w:rFonts w:ascii="Calibri" w:hAnsi="Calibri" w:cs="Calibri"/>
        </w:rPr>
        <w:t>T</w:t>
      </w:r>
      <w:r w:rsidR="00A15EBE" w:rsidRPr="00D617E2">
        <w:rPr>
          <w:rFonts w:ascii="Calibri" w:hAnsi="Calibri" w:cs="Calibri"/>
        </w:rPr>
        <w:t>he nursery manager</w:t>
      </w:r>
      <w:r w:rsidRPr="00D617E2">
        <w:rPr>
          <w:rFonts w:ascii="Calibri" w:hAnsi="Calibri" w:cs="Calibri"/>
        </w:rPr>
        <w:t xml:space="preserve"> or </w:t>
      </w:r>
      <w:r w:rsidR="00A15EBE" w:rsidRPr="00D617E2">
        <w:rPr>
          <w:rFonts w:ascii="Calibri" w:hAnsi="Calibri" w:cs="Calibri"/>
        </w:rPr>
        <w:t>staff member will:</w:t>
      </w:r>
    </w:p>
    <w:p w14:paraId="3ED1C064"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Call for an ambulance immediately if the allergic reaction is severe. Staff will not attempt to transport the sick child in their own vehicle</w:t>
      </w:r>
    </w:p>
    <w:p w14:paraId="0FCE8CBB" w14:textId="18D7AB92" w:rsidR="00A15EBE" w:rsidRPr="00D617E2" w:rsidRDefault="00A15EBE" w:rsidP="002F20E1">
      <w:pPr>
        <w:numPr>
          <w:ilvl w:val="0"/>
          <w:numId w:val="9"/>
        </w:numPr>
        <w:jc w:val="both"/>
        <w:rPr>
          <w:rFonts w:ascii="Calibri" w:hAnsi="Calibri" w:cs="Calibri"/>
        </w:rPr>
      </w:pPr>
      <w:r w:rsidRPr="00D617E2">
        <w:rPr>
          <w:rFonts w:ascii="Calibri" w:hAnsi="Calibri" w:cs="Calibri"/>
        </w:rPr>
        <w:t>Ensure someone contacts the parents whilst waiting for the ambulance</w:t>
      </w:r>
      <w:r w:rsidR="00267402" w:rsidRPr="00D617E2">
        <w:rPr>
          <w:rFonts w:ascii="Calibri" w:hAnsi="Calibri" w:cs="Calibri"/>
        </w:rPr>
        <w:t xml:space="preserve"> </w:t>
      </w:r>
      <w:r w:rsidRPr="00D617E2">
        <w:rPr>
          <w:rFonts w:ascii="Calibri" w:hAnsi="Calibri" w:cs="Calibri"/>
        </w:rPr>
        <w:t>and arrange to meet them at the hospital</w:t>
      </w:r>
    </w:p>
    <w:p w14:paraId="01F99198"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Arrange for the most appropriate member of staff to accompany the child, taking with them any relevant information such as registration forms, relevant medication sheets, medication and the child’s comforter</w:t>
      </w:r>
    </w:p>
    <w:p w14:paraId="5E531569"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Redeploy staff if necessary to ensure there is adequate staff deployment to care for the remaining children. This may mean temporarily grouping the children together</w:t>
      </w:r>
    </w:p>
    <w:p w14:paraId="346948E5"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Inform a member of the management team immediately</w:t>
      </w:r>
    </w:p>
    <w:p w14:paraId="461E4B50"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Remain calm at all times and continue to comfort and reassure the child experiencing an allergic reaction.  Children who witness the incident may also be well affected by it and may need lots of cuddles and reassurance. Staff may also require additional support following the incident</w:t>
      </w:r>
    </w:p>
    <w:p w14:paraId="133C18E7" w14:textId="77777777" w:rsidR="00A15EBE" w:rsidRPr="00D617E2" w:rsidRDefault="00A15EBE" w:rsidP="002F20E1">
      <w:pPr>
        <w:numPr>
          <w:ilvl w:val="0"/>
          <w:numId w:val="9"/>
        </w:numPr>
        <w:jc w:val="both"/>
        <w:rPr>
          <w:rFonts w:ascii="Calibri" w:hAnsi="Calibri" w:cs="Calibri"/>
        </w:rPr>
      </w:pPr>
      <w:r w:rsidRPr="00D617E2">
        <w:rPr>
          <w:rFonts w:ascii="Calibri" w:hAnsi="Calibri" w:cs="Calibri"/>
        </w:rPr>
        <w:t>Where a serious incident occurs and a child requires hospital treatment, Ofsted will be informed.</w:t>
      </w:r>
    </w:p>
    <w:p w14:paraId="03940B6C" w14:textId="77777777" w:rsidR="00A15EBE" w:rsidRPr="00D617E2" w:rsidRDefault="00A15EBE" w:rsidP="00586810">
      <w:pPr>
        <w:jc w:val="both"/>
        <w:rPr>
          <w:rFonts w:ascii="Calibri" w:hAnsi="Calibri" w:cs="Calibri"/>
        </w:rPr>
      </w:pPr>
    </w:p>
    <w:p w14:paraId="4BD221F3" w14:textId="77777777" w:rsidR="005E4021" w:rsidRPr="00D617E2" w:rsidRDefault="005E4021" w:rsidP="00586810">
      <w:pPr>
        <w:jc w:val="both"/>
        <w:rPr>
          <w:rFonts w:ascii="Calibri" w:hAnsi="Calibri" w:cs="Calibri"/>
        </w:rPr>
      </w:pPr>
    </w:p>
    <w:p w14:paraId="08E9C6E3" w14:textId="77777777" w:rsidR="00622059" w:rsidRPr="00D617E2" w:rsidRDefault="00622059" w:rsidP="00622059">
      <w:pPr>
        <w:jc w:val="both"/>
        <w:rPr>
          <w:rFonts w:ascii="Calibri" w:hAnsi="Calibri" w:cs="Calibri"/>
        </w:rPr>
      </w:pPr>
      <w:r w:rsidRPr="00D617E2">
        <w:rPr>
          <w:rFonts w:ascii="Calibri" w:hAnsi="Calibri" w:cs="Calibri"/>
        </w:rPr>
        <w:t>This policy is updated at least annually in consultation with staff and parents and/or after a serious incident.</w:t>
      </w:r>
    </w:p>
    <w:p w14:paraId="6452770D" w14:textId="0D2B855E" w:rsidR="0094523C" w:rsidRPr="00D617E2" w:rsidRDefault="0094523C"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5EAB7537" w14:textId="77777777" w:rsidTr="00E8790A">
        <w:trPr>
          <w:jc w:val="center"/>
        </w:trPr>
        <w:tc>
          <w:tcPr>
            <w:tcW w:w="2943" w:type="dxa"/>
            <w:tcBorders>
              <w:top w:val="single" w:sz="4" w:space="0" w:color="000000"/>
            </w:tcBorders>
            <w:vAlign w:val="center"/>
          </w:tcPr>
          <w:p w14:paraId="5D46CA7D"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FD302EF"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D248FBF"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127AD434" w14:textId="77777777" w:rsidTr="00E8790A">
        <w:trPr>
          <w:jc w:val="center"/>
        </w:trPr>
        <w:tc>
          <w:tcPr>
            <w:tcW w:w="2943" w:type="dxa"/>
            <w:vAlign w:val="center"/>
          </w:tcPr>
          <w:p w14:paraId="72BCAF38" w14:textId="5C11F4CE" w:rsidR="00160F99" w:rsidRPr="00D617E2" w:rsidRDefault="00546BA3" w:rsidP="00E8790A">
            <w:pPr>
              <w:jc w:val="both"/>
              <w:rPr>
                <w:rFonts w:ascii="Calibri" w:eastAsia="Calibri" w:hAnsi="Calibri" w:cs="Calibri"/>
                <w:sz w:val="22"/>
                <w:szCs w:val="22"/>
              </w:rPr>
            </w:pPr>
            <w:r>
              <w:rPr>
                <w:rFonts w:ascii="Calibri" w:eastAsia="Arial" w:hAnsi="Calibri" w:cs="Calibri"/>
                <w:i/>
                <w:sz w:val="20"/>
                <w:szCs w:val="20"/>
              </w:rPr>
              <w:t>19/08/2026</w:t>
            </w:r>
          </w:p>
        </w:tc>
        <w:tc>
          <w:tcPr>
            <w:tcW w:w="3408" w:type="dxa"/>
          </w:tcPr>
          <w:p w14:paraId="4B9AFB4B" w14:textId="0553D229" w:rsidR="00160F99" w:rsidRPr="00D617E2" w:rsidRDefault="00546BA3"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13A74125" w14:textId="6CB399FE" w:rsidR="00160F99" w:rsidRPr="00D617E2" w:rsidRDefault="00546BA3"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0CC7A93A" w14:textId="77777777" w:rsidR="00A15EBE" w:rsidRPr="00D617E2" w:rsidRDefault="00A15EBE" w:rsidP="00586810">
      <w:pPr>
        <w:jc w:val="both"/>
        <w:rPr>
          <w:rFonts w:ascii="Calibri" w:hAnsi="Calibri" w:cs="Calibri"/>
        </w:rPr>
      </w:pPr>
    </w:p>
    <w:p w14:paraId="5194B184" w14:textId="536E3894" w:rsidR="00A15EBE" w:rsidRPr="00D617E2" w:rsidRDefault="00A15EBE" w:rsidP="003D0CC1">
      <w:pPr>
        <w:pStyle w:val="H1"/>
        <w:rPr>
          <w:rFonts w:ascii="Calibri" w:hAnsi="Calibri"/>
        </w:rPr>
      </w:pPr>
      <w:bookmarkStart w:id="98" w:name="_Toc239165551"/>
      <w:bookmarkStart w:id="99" w:name="_Toc15917012"/>
      <w:bookmarkStart w:id="100" w:name="_Hlk106807628"/>
      <w:bookmarkEnd w:id="97"/>
      <w:r w:rsidRPr="00D617E2">
        <w:rPr>
          <w:rFonts w:ascii="Calibri" w:hAnsi="Calibri"/>
        </w:rPr>
        <w:lastRenderedPageBreak/>
        <w:t xml:space="preserve">Animal Health and Safety </w:t>
      </w:r>
      <w:r w:rsidR="001F270C" w:rsidRPr="00D617E2">
        <w:rPr>
          <w:rFonts w:ascii="Calibri" w:hAnsi="Calibri"/>
        </w:rPr>
        <w:t>Policy</w:t>
      </w:r>
      <w:bookmarkEnd w:id="98"/>
      <w:r w:rsidR="001F270C" w:rsidRPr="00D617E2">
        <w:rPr>
          <w:rFonts w:ascii="Calibri" w:hAnsi="Calibri"/>
        </w:rPr>
        <w:t xml:space="preserve"> </w:t>
      </w:r>
      <w:bookmarkEnd w:id="99"/>
    </w:p>
    <w:p w14:paraId="506AE487" w14:textId="77777777" w:rsidR="00A15EBE" w:rsidRPr="00D617E2" w:rsidRDefault="00A15EBE" w:rsidP="00586810">
      <w:pPr>
        <w:jc w:val="both"/>
        <w:rPr>
          <w:rFonts w:ascii="Calibri" w:hAnsi="Calibri" w:cs="Calibri"/>
        </w:rPr>
      </w:pPr>
    </w:p>
    <w:p w14:paraId="0881ADE1" w14:textId="77777777" w:rsidR="00A15EBE" w:rsidRPr="00D617E2" w:rsidRDefault="00A15EBE" w:rsidP="00501AA0">
      <w:pPr>
        <w:jc w:val="both"/>
        <w:rPr>
          <w:rFonts w:ascii="Calibri" w:hAnsi="Calibri" w:cs="Calibri"/>
        </w:rPr>
      </w:pPr>
    </w:p>
    <w:p w14:paraId="06F7CECC" w14:textId="77014258" w:rsidR="009432F7" w:rsidRPr="00D617E2" w:rsidRDefault="00A15EBE" w:rsidP="00501AA0">
      <w:pPr>
        <w:jc w:val="both"/>
        <w:rPr>
          <w:rFonts w:ascii="Calibri" w:hAnsi="Calibri" w:cs="Calibri"/>
        </w:rPr>
      </w:pPr>
      <w:r w:rsidRPr="00D617E2">
        <w:rPr>
          <w:rFonts w:ascii="Calibri" w:hAnsi="Calibri" w:cs="Calibri"/>
        </w:rPr>
        <w:t xml:space="preserve">At </w:t>
      </w:r>
      <w:r w:rsidR="00185A00">
        <w:rPr>
          <w:rFonts w:ascii="Calibri" w:hAnsi="Calibri" w:cs="Calibri"/>
          <w:b/>
        </w:rPr>
        <w:t xml:space="preserve">Nesham Private Nursery </w:t>
      </w:r>
      <w:r w:rsidRPr="00D617E2">
        <w:rPr>
          <w:rFonts w:ascii="Calibri" w:hAnsi="Calibri" w:cs="Calibri"/>
        </w:rPr>
        <w:t>we recognise the value animals</w:t>
      </w:r>
      <w:r w:rsidR="001758C1" w:rsidRPr="00D617E2">
        <w:rPr>
          <w:rFonts w:ascii="Calibri" w:hAnsi="Calibri" w:cs="Calibri"/>
        </w:rPr>
        <w:t xml:space="preserve"> and </w:t>
      </w:r>
      <w:r w:rsidRPr="00D617E2">
        <w:rPr>
          <w:rFonts w:ascii="Calibri" w:hAnsi="Calibri" w:cs="Calibri"/>
        </w:rPr>
        <w:t>pets can bring to the emotional needs of children and adults. Caring for animals</w:t>
      </w:r>
      <w:r w:rsidR="001758C1" w:rsidRPr="00D617E2">
        <w:rPr>
          <w:rFonts w:ascii="Calibri" w:hAnsi="Calibri" w:cs="Calibri"/>
        </w:rPr>
        <w:t xml:space="preserve"> and </w:t>
      </w:r>
      <w:r w:rsidRPr="00D617E2">
        <w:rPr>
          <w:rFonts w:ascii="Calibri" w:hAnsi="Calibri" w:cs="Calibri"/>
        </w:rPr>
        <w:t>pets also gives children the opportunity to learn how to be gentle and responsible for others and supports their learning and development.</w:t>
      </w:r>
      <w:r w:rsidR="00C30F09" w:rsidRPr="00D617E2">
        <w:rPr>
          <w:rFonts w:ascii="Calibri" w:hAnsi="Calibri" w:cs="Calibri"/>
        </w:rPr>
        <w:t xml:space="preserve"> </w:t>
      </w:r>
      <w:r w:rsidR="00835D92" w:rsidRPr="00D617E2">
        <w:rPr>
          <w:rFonts w:ascii="Calibri" w:hAnsi="Calibri" w:cs="Calibri"/>
        </w:rPr>
        <w:t xml:space="preserve">   </w:t>
      </w:r>
    </w:p>
    <w:p w14:paraId="22B43BC7" w14:textId="15DAD3B0" w:rsidR="00835D92" w:rsidRPr="00D617E2" w:rsidRDefault="00835D92" w:rsidP="00501AA0">
      <w:pPr>
        <w:jc w:val="both"/>
        <w:rPr>
          <w:rFonts w:ascii="Calibri" w:hAnsi="Calibri" w:cs="Calibri"/>
        </w:rPr>
      </w:pPr>
      <w:r w:rsidRPr="00D617E2">
        <w:rPr>
          <w:rFonts w:ascii="Calibri" w:hAnsi="Calibri" w:cs="Calibri"/>
        </w:rPr>
        <w:t xml:space="preserve"> </w:t>
      </w:r>
    </w:p>
    <w:p w14:paraId="7AF5A6C0" w14:textId="7F21D761" w:rsidR="00670B3D" w:rsidRPr="00D617E2" w:rsidRDefault="00A96230" w:rsidP="00670B3D">
      <w:pPr>
        <w:jc w:val="both"/>
        <w:rPr>
          <w:rFonts w:ascii="Calibri" w:hAnsi="Calibri" w:cs="Calibri"/>
        </w:rPr>
      </w:pPr>
      <w:r w:rsidRPr="00D617E2">
        <w:rPr>
          <w:rFonts w:asciiTheme="minorHAnsi" w:hAnsiTheme="minorHAnsi" w:cstheme="minorHAnsi"/>
        </w:rPr>
        <w:t xml:space="preserve">We recognise that </w:t>
      </w:r>
      <w:r w:rsidR="00DE04A5" w:rsidRPr="00D617E2">
        <w:rPr>
          <w:rFonts w:asciiTheme="minorHAnsi" w:hAnsiTheme="minorHAnsi" w:cstheme="minorHAnsi"/>
        </w:rPr>
        <w:t>preparation is key and have researched our choice(s) of animals, including gender, breed, numbers living together</w:t>
      </w:r>
      <w:r w:rsidR="00D032B8" w:rsidRPr="00D617E2">
        <w:rPr>
          <w:rFonts w:asciiTheme="minorHAnsi" w:hAnsiTheme="minorHAnsi" w:cstheme="minorHAnsi"/>
        </w:rPr>
        <w:t xml:space="preserve"> and suitability for our environment</w:t>
      </w:r>
      <w:r w:rsidR="006C5861" w:rsidRPr="00D617E2">
        <w:rPr>
          <w:rFonts w:asciiTheme="minorHAnsi" w:hAnsiTheme="minorHAnsi" w:cstheme="minorHAnsi"/>
        </w:rPr>
        <w:t>, taking relevant advice from</w:t>
      </w:r>
      <w:r w:rsidR="00670B3D" w:rsidRPr="00D617E2">
        <w:rPr>
          <w:rFonts w:asciiTheme="minorHAnsi" w:hAnsiTheme="minorHAnsi" w:cstheme="minorHAnsi"/>
        </w:rPr>
        <w:t xml:space="preserve"> </w:t>
      </w:r>
      <w:hyperlink r:id="rId38" w:history="1">
        <w:r w:rsidR="00670B3D" w:rsidRPr="00D617E2">
          <w:rPr>
            <w:rStyle w:val="Hyperlink"/>
            <w:rFonts w:asciiTheme="minorHAnsi" w:hAnsiTheme="minorHAnsi" w:cstheme="minorHAnsi"/>
          </w:rPr>
          <w:t>Blue Cross</w:t>
        </w:r>
      </w:hyperlink>
      <w:r w:rsidR="00670B3D" w:rsidRPr="00D617E2">
        <w:rPr>
          <w:rFonts w:asciiTheme="minorHAnsi" w:hAnsiTheme="minorHAnsi" w:cstheme="minorHAnsi"/>
        </w:rPr>
        <w:t>.</w:t>
      </w:r>
    </w:p>
    <w:p w14:paraId="467A838B" w14:textId="77777777" w:rsidR="00115A07" w:rsidRPr="00D617E2" w:rsidRDefault="00115A07" w:rsidP="00586810">
      <w:pPr>
        <w:pStyle w:val="H2"/>
        <w:jc w:val="both"/>
        <w:rPr>
          <w:rFonts w:ascii="Calibri" w:hAnsi="Calibri" w:cs="Calibri"/>
          <w:b w:val="0"/>
          <w:bCs/>
          <w:highlight w:val="yellow"/>
        </w:rPr>
      </w:pPr>
    </w:p>
    <w:p w14:paraId="422E6473" w14:textId="4CDBF307" w:rsidR="00670B3D" w:rsidRPr="00D617E2" w:rsidRDefault="001A03BB" w:rsidP="00586810">
      <w:pPr>
        <w:pStyle w:val="H2"/>
        <w:jc w:val="both"/>
        <w:rPr>
          <w:rFonts w:ascii="Calibri" w:hAnsi="Calibri" w:cs="Calibri"/>
          <w:b w:val="0"/>
          <w:bCs/>
        </w:rPr>
      </w:pPr>
      <w:r w:rsidRPr="00B53078">
        <w:rPr>
          <w:rFonts w:ascii="Calibri" w:hAnsi="Calibri" w:cs="Calibri"/>
          <w:b w:val="0"/>
          <w:bCs/>
        </w:rPr>
        <w:t xml:space="preserve">Under no circumstances are banned dog breeds </w:t>
      </w:r>
      <w:r w:rsidR="0012516B" w:rsidRPr="00B53078">
        <w:rPr>
          <w:rFonts w:ascii="Calibri" w:hAnsi="Calibri" w:cs="Calibri"/>
          <w:b w:val="0"/>
          <w:bCs/>
        </w:rPr>
        <w:t>(as described in section 1 of the Dangerous Dogs Act 1991</w:t>
      </w:r>
      <w:r w:rsidR="0012516B" w:rsidRPr="00B53078">
        <w:rPr>
          <w:rStyle w:val="FootnoteReference"/>
          <w:rFonts w:ascii="Calibri" w:hAnsi="Calibri" w:cs="Calibri"/>
          <w:b w:val="0"/>
          <w:bCs/>
        </w:rPr>
        <w:footnoteReference w:id="5"/>
      </w:r>
      <w:r w:rsidR="00A8574C" w:rsidRPr="00B53078">
        <w:rPr>
          <w:rFonts w:ascii="Calibri" w:hAnsi="Calibri" w:cs="Calibri"/>
          <w:b w:val="0"/>
          <w:bCs/>
        </w:rPr>
        <w:t xml:space="preserve">) permitted </w:t>
      </w:r>
      <w:r w:rsidRPr="00B53078">
        <w:rPr>
          <w:rFonts w:ascii="Calibri" w:hAnsi="Calibri" w:cs="Calibri"/>
          <w:b w:val="0"/>
          <w:bCs/>
        </w:rPr>
        <w:t>on the premises</w:t>
      </w:r>
      <w:r w:rsidR="00A8574C" w:rsidRPr="00B53078">
        <w:rPr>
          <w:rFonts w:ascii="Calibri" w:hAnsi="Calibri" w:cs="Calibri"/>
          <w:b w:val="0"/>
          <w:bCs/>
        </w:rPr>
        <w:t>.</w:t>
      </w:r>
    </w:p>
    <w:p w14:paraId="3CC45757" w14:textId="77777777" w:rsidR="00670B3D" w:rsidRPr="00D617E2" w:rsidRDefault="00670B3D" w:rsidP="00670B3D"/>
    <w:p w14:paraId="2F82DE98" w14:textId="5050ADF5" w:rsidR="00A15EBE" w:rsidRPr="00D617E2" w:rsidRDefault="00A15EBE" w:rsidP="00586810">
      <w:pPr>
        <w:pStyle w:val="H2"/>
        <w:jc w:val="both"/>
        <w:rPr>
          <w:rFonts w:ascii="Calibri" w:hAnsi="Calibri" w:cs="Calibri"/>
        </w:rPr>
      </w:pPr>
      <w:r w:rsidRPr="00D617E2">
        <w:rPr>
          <w:rFonts w:ascii="Calibri" w:hAnsi="Calibri" w:cs="Calibri"/>
        </w:rPr>
        <w:t>Nursery pets*</w:t>
      </w:r>
    </w:p>
    <w:p w14:paraId="4AA23FCA" w14:textId="6AC224DD" w:rsidR="00A15EBE" w:rsidRPr="00D617E2" w:rsidRDefault="00A15EBE" w:rsidP="00586810">
      <w:pPr>
        <w:jc w:val="both"/>
        <w:rPr>
          <w:rFonts w:ascii="Calibri" w:hAnsi="Calibri" w:cs="Calibri"/>
        </w:rPr>
      </w:pPr>
      <w:r w:rsidRPr="00D617E2">
        <w:rPr>
          <w:rFonts w:ascii="Calibri" w:hAnsi="Calibri" w:cs="Calibri"/>
        </w:rPr>
        <w:t xml:space="preserve">At </w:t>
      </w:r>
      <w:r w:rsidR="00185A00">
        <w:rPr>
          <w:rFonts w:ascii="Calibri" w:hAnsi="Calibri" w:cs="Calibri"/>
          <w:b/>
        </w:rPr>
        <w:t>Nesham Nursery</w:t>
      </w:r>
      <w:r w:rsidRPr="00D617E2">
        <w:rPr>
          <w:rFonts w:ascii="Calibri" w:hAnsi="Calibri" w:cs="Calibri"/>
        </w:rPr>
        <w:t xml:space="preserve"> we have </w:t>
      </w:r>
      <w:r w:rsidR="00185A00">
        <w:rPr>
          <w:rFonts w:ascii="Calibri" w:hAnsi="Calibri" w:cs="Calibri"/>
          <w:b/>
        </w:rPr>
        <w:t>a Tortoise named Timmy</w:t>
      </w:r>
    </w:p>
    <w:p w14:paraId="4D7608AA" w14:textId="77777777" w:rsidR="00A15EBE" w:rsidRPr="00D617E2" w:rsidRDefault="00A15EBE" w:rsidP="00586810">
      <w:pPr>
        <w:jc w:val="both"/>
        <w:rPr>
          <w:rFonts w:ascii="Calibri" w:hAnsi="Calibri" w:cs="Calibri"/>
        </w:rPr>
      </w:pPr>
    </w:p>
    <w:p w14:paraId="44374B42" w14:textId="77777777" w:rsidR="00A15EBE" w:rsidRPr="00D617E2" w:rsidRDefault="00A15EBE" w:rsidP="00586810">
      <w:pPr>
        <w:jc w:val="both"/>
        <w:rPr>
          <w:rFonts w:ascii="Calibri" w:hAnsi="Calibri" w:cs="Calibri"/>
        </w:rPr>
      </w:pPr>
      <w:r w:rsidRPr="00D617E2">
        <w:rPr>
          <w:rFonts w:ascii="Calibri" w:hAnsi="Calibri" w:cs="Calibri"/>
        </w:rPr>
        <w:t xml:space="preserve">Our safety procedures are: </w:t>
      </w:r>
    </w:p>
    <w:p w14:paraId="184EF33A" w14:textId="24DDB77D" w:rsidR="00A15EBE" w:rsidRPr="00D617E2" w:rsidRDefault="00A15EBE" w:rsidP="00BE4998">
      <w:pPr>
        <w:numPr>
          <w:ilvl w:val="0"/>
          <w:numId w:val="108"/>
        </w:numPr>
        <w:jc w:val="both"/>
        <w:rPr>
          <w:rFonts w:ascii="Calibri" w:hAnsi="Calibri" w:cs="Calibri"/>
        </w:rPr>
      </w:pPr>
      <w:r w:rsidRPr="00D617E2">
        <w:rPr>
          <w:rFonts w:ascii="Calibri" w:hAnsi="Calibri" w:cs="Calibri"/>
        </w:rPr>
        <w:t xml:space="preserve">Permission slips are obtained from parents to seek written permission for their child to be involved in caring for the animal at nursery </w:t>
      </w:r>
    </w:p>
    <w:p w14:paraId="27D5C027" w14:textId="77777777" w:rsidR="00A15EBE" w:rsidRPr="00D617E2" w:rsidRDefault="00A15EBE" w:rsidP="00BE4998">
      <w:pPr>
        <w:numPr>
          <w:ilvl w:val="0"/>
          <w:numId w:val="108"/>
        </w:numPr>
        <w:jc w:val="both"/>
        <w:rPr>
          <w:rFonts w:ascii="Calibri" w:hAnsi="Calibri" w:cs="Calibri"/>
        </w:rPr>
      </w:pPr>
      <w:r w:rsidRPr="00D617E2">
        <w:rPr>
          <w:rFonts w:ascii="Calibri" w:hAnsi="Calibri" w:cs="Calibri"/>
        </w:rPr>
        <w:t>A full documented risk assessment is completed, including considerations for children with any allergies</w:t>
      </w:r>
    </w:p>
    <w:p w14:paraId="4E3967F7" w14:textId="77777777" w:rsidR="00A15EBE" w:rsidRPr="00D617E2" w:rsidRDefault="00A15EBE" w:rsidP="00BE4998">
      <w:pPr>
        <w:numPr>
          <w:ilvl w:val="0"/>
          <w:numId w:val="108"/>
        </w:numPr>
        <w:jc w:val="both"/>
        <w:rPr>
          <w:rFonts w:ascii="Calibri" w:hAnsi="Calibri" w:cs="Calibri"/>
        </w:rPr>
      </w:pPr>
      <w:r w:rsidRPr="00D617E2">
        <w:rPr>
          <w:rFonts w:ascii="Calibri" w:hAnsi="Calibri" w:cs="Calibri"/>
        </w:rPr>
        <w:t>All pets are homed in an appropriate and secure area of the setting, with areas that are quiet and space away from the children, when needed</w:t>
      </w:r>
    </w:p>
    <w:p w14:paraId="0B5659BB" w14:textId="68D4F9C5" w:rsidR="00A15EBE" w:rsidRPr="00D617E2" w:rsidRDefault="00A15EBE" w:rsidP="00BE4998">
      <w:pPr>
        <w:numPr>
          <w:ilvl w:val="0"/>
          <w:numId w:val="108"/>
        </w:numPr>
        <w:jc w:val="both"/>
        <w:rPr>
          <w:rFonts w:ascii="Calibri" w:hAnsi="Calibri" w:cs="Calibri"/>
        </w:rPr>
      </w:pPr>
      <w:r w:rsidRPr="00D617E2">
        <w:rPr>
          <w:rFonts w:ascii="Calibri" w:hAnsi="Calibri" w:cs="Calibri"/>
        </w:rPr>
        <w:t>Only staff have responsibility for cleaning out the animals (where applicable). Protective equipment</w:t>
      </w:r>
      <w:r w:rsidR="001758C1" w:rsidRPr="00D617E2">
        <w:rPr>
          <w:rFonts w:ascii="Calibri" w:hAnsi="Calibri" w:cs="Calibri"/>
        </w:rPr>
        <w:t xml:space="preserve"> is used</w:t>
      </w:r>
      <w:r w:rsidRPr="00D617E2">
        <w:rPr>
          <w:rFonts w:ascii="Calibri" w:hAnsi="Calibri" w:cs="Calibri"/>
        </w:rPr>
        <w:t xml:space="preserve">, such as gloves and aprons </w:t>
      </w:r>
    </w:p>
    <w:p w14:paraId="0ABD1D19" w14:textId="77777777" w:rsidR="00A15EBE" w:rsidRPr="00D617E2" w:rsidRDefault="00A15EBE" w:rsidP="00BE4998">
      <w:pPr>
        <w:numPr>
          <w:ilvl w:val="0"/>
          <w:numId w:val="108"/>
        </w:numPr>
        <w:jc w:val="both"/>
        <w:rPr>
          <w:rFonts w:ascii="Calibri" w:hAnsi="Calibri" w:cs="Calibri"/>
        </w:rPr>
      </w:pPr>
      <w:r w:rsidRPr="00D617E2">
        <w:rPr>
          <w:rFonts w:ascii="Calibri" w:hAnsi="Calibri" w:cs="Calibri"/>
        </w:rPr>
        <w:t>We ensure all pets have had all of their relevant vaccinations, are registered with the vet and are child-friendly</w:t>
      </w:r>
    </w:p>
    <w:p w14:paraId="14120A79" w14:textId="6D839D90" w:rsidR="00A15EBE" w:rsidRPr="00D617E2" w:rsidRDefault="00A15EBE" w:rsidP="00BE4998">
      <w:pPr>
        <w:numPr>
          <w:ilvl w:val="0"/>
          <w:numId w:val="108"/>
        </w:numPr>
        <w:jc w:val="both"/>
        <w:rPr>
          <w:rFonts w:ascii="Calibri" w:hAnsi="Calibri" w:cs="Calibri"/>
        </w:rPr>
      </w:pPr>
      <w:r w:rsidRPr="00D617E2">
        <w:rPr>
          <w:rFonts w:ascii="Calibri" w:hAnsi="Calibri" w:cs="Calibri"/>
        </w:rPr>
        <w:t xml:space="preserve">Pets are not allowed near food, dishes, worktops or food preparation areas. Children will wash their hands with soap and water after handling animals and will be encouraged not to place their hands in their mouths while pets are being handled. Staff explain the importance of this to the children </w:t>
      </w:r>
    </w:p>
    <w:p w14:paraId="132874E3" w14:textId="4384F054" w:rsidR="00A15EBE" w:rsidRPr="00D617E2" w:rsidRDefault="00A15EBE" w:rsidP="00BE4998">
      <w:pPr>
        <w:numPr>
          <w:ilvl w:val="0"/>
          <w:numId w:val="108"/>
        </w:numPr>
        <w:tabs>
          <w:tab w:val="left" w:pos="8647"/>
        </w:tabs>
        <w:jc w:val="both"/>
        <w:rPr>
          <w:rFonts w:ascii="Calibri" w:hAnsi="Calibri" w:cs="Calibri"/>
        </w:rPr>
      </w:pPr>
      <w:r w:rsidRPr="00D617E2">
        <w:rPr>
          <w:rFonts w:ascii="Calibri" w:hAnsi="Calibri" w:cs="Calibri"/>
        </w:rPr>
        <w:t xml:space="preserve">Children are encouraged to leave their comforters and dummies away from the animals to </w:t>
      </w:r>
      <w:r w:rsidR="00217893" w:rsidRPr="00D617E2">
        <w:rPr>
          <w:rFonts w:ascii="Calibri" w:hAnsi="Calibri" w:cs="Calibri"/>
        </w:rPr>
        <w:t xml:space="preserve">limit </w:t>
      </w:r>
      <w:r w:rsidRPr="00D617E2">
        <w:rPr>
          <w:rFonts w:ascii="Calibri" w:hAnsi="Calibri" w:cs="Calibri"/>
        </w:rPr>
        <w:t>cross-contamination.</w:t>
      </w:r>
    </w:p>
    <w:p w14:paraId="1218F365" w14:textId="77777777" w:rsidR="00A15EBE" w:rsidRPr="00D617E2" w:rsidRDefault="00A15EBE" w:rsidP="00586810">
      <w:pPr>
        <w:jc w:val="both"/>
        <w:rPr>
          <w:rFonts w:ascii="Calibri" w:hAnsi="Calibri" w:cs="Calibri"/>
        </w:rPr>
      </w:pPr>
    </w:p>
    <w:p w14:paraId="623E35BE" w14:textId="77777777" w:rsidR="00A15EBE" w:rsidRPr="00D617E2" w:rsidRDefault="00A15EBE" w:rsidP="00586810">
      <w:pPr>
        <w:jc w:val="both"/>
        <w:rPr>
          <w:rFonts w:ascii="Calibri" w:hAnsi="Calibri" w:cs="Calibri"/>
          <w:b/>
        </w:rPr>
      </w:pPr>
      <w:r w:rsidRPr="00D617E2">
        <w:rPr>
          <w:rFonts w:ascii="Calibri" w:hAnsi="Calibri" w:cs="Calibri"/>
          <w:b/>
        </w:rPr>
        <w:t xml:space="preserve">Pets from home </w:t>
      </w:r>
    </w:p>
    <w:p w14:paraId="07A0A1E1" w14:textId="5E5A9005" w:rsidR="00A15EBE" w:rsidRPr="00D617E2" w:rsidRDefault="00A15EBE" w:rsidP="002F20E1">
      <w:pPr>
        <w:numPr>
          <w:ilvl w:val="0"/>
          <w:numId w:val="45"/>
        </w:numPr>
        <w:jc w:val="both"/>
        <w:rPr>
          <w:rFonts w:ascii="Calibri" w:hAnsi="Calibri" w:cs="Calibri"/>
        </w:rPr>
      </w:pPr>
      <w:r w:rsidRPr="00D617E2">
        <w:rPr>
          <w:rFonts w:ascii="Calibri" w:hAnsi="Calibri" w:cs="Calibri"/>
        </w:rPr>
        <w:t xml:space="preserve">If a child brings a pet from home to visit the nursery as a planned activity, parents of all children who will be in contact or in the same area as the pet are informed. We obtain written permission from parents to ensure no child has an allergy or phobia. We complete a full, documented risk assessment prior to the pet visiting and analyse any risks before this type of activity is authorised </w:t>
      </w:r>
    </w:p>
    <w:p w14:paraId="386EDEC6" w14:textId="77777777" w:rsidR="00A15EBE" w:rsidRPr="00D617E2" w:rsidRDefault="00A15EBE" w:rsidP="002F20E1">
      <w:pPr>
        <w:numPr>
          <w:ilvl w:val="0"/>
          <w:numId w:val="45"/>
        </w:numPr>
        <w:jc w:val="both"/>
        <w:rPr>
          <w:rFonts w:ascii="Calibri" w:hAnsi="Calibri" w:cs="Calibri"/>
        </w:rPr>
      </w:pPr>
      <w:r w:rsidRPr="00D617E2">
        <w:rPr>
          <w:rFonts w:ascii="Calibri" w:hAnsi="Calibri" w:cs="Calibri"/>
        </w:rPr>
        <w:lastRenderedPageBreak/>
        <w:t>Pets are not allowed near food, dishes, worktops or food preparation areas. Children will wash their hands with soap and water after handling animals and will be encouraged not to place their hands in their mouths during the activity. The staff will explain the importance of this to the children</w:t>
      </w:r>
    </w:p>
    <w:p w14:paraId="106527F3" w14:textId="41FC66D1" w:rsidR="00A15EBE" w:rsidRPr="00D617E2" w:rsidRDefault="00A15EBE" w:rsidP="002F20E1">
      <w:pPr>
        <w:numPr>
          <w:ilvl w:val="0"/>
          <w:numId w:val="45"/>
        </w:numPr>
        <w:jc w:val="both"/>
        <w:rPr>
          <w:rFonts w:ascii="Calibri" w:hAnsi="Calibri" w:cs="Calibri"/>
        </w:rPr>
      </w:pPr>
      <w:r w:rsidRPr="00D617E2">
        <w:rPr>
          <w:rFonts w:ascii="Calibri" w:hAnsi="Calibri" w:cs="Calibri"/>
        </w:rPr>
        <w:t xml:space="preserve">Children will be encouraged to leave their comforters and dummies away from the animals to </w:t>
      </w:r>
      <w:r w:rsidR="000C5DE4" w:rsidRPr="00D617E2">
        <w:rPr>
          <w:rFonts w:ascii="Calibri" w:hAnsi="Calibri" w:cs="Calibri"/>
        </w:rPr>
        <w:t xml:space="preserve">limit </w:t>
      </w:r>
      <w:r w:rsidRPr="00D617E2">
        <w:rPr>
          <w:rFonts w:ascii="Calibri" w:hAnsi="Calibri" w:cs="Calibri"/>
        </w:rPr>
        <w:t xml:space="preserve">cross-contamination. </w:t>
      </w:r>
    </w:p>
    <w:p w14:paraId="2F4A807C" w14:textId="77777777" w:rsidR="008646A5" w:rsidRPr="00D617E2" w:rsidRDefault="008646A5" w:rsidP="00586810">
      <w:pPr>
        <w:pStyle w:val="H2"/>
        <w:jc w:val="both"/>
        <w:rPr>
          <w:rFonts w:ascii="Calibri" w:hAnsi="Calibri" w:cs="Calibri"/>
        </w:rPr>
      </w:pPr>
    </w:p>
    <w:p w14:paraId="6F884320" w14:textId="0E10A304" w:rsidR="00A15EBE" w:rsidRPr="00D617E2" w:rsidRDefault="00A15EBE" w:rsidP="00586810">
      <w:pPr>
        <w:pStyle w:val="H2"/>
        <w:jc w:val="both"/>
        <w:rPr>
          <w:rFonts w:ascii="Calibri" w:hAnsi="Calibri" w:cs="Calibri"/>
        </w:rPr>
      </w:pPr>
      <w:r w:rsidRPr="00D617E2">
        <w:rPr>
          <w:rFonts w:ascii="Calibri" w:hAnsi="Calibri" w:cs="Calibri"/>
        </w:rPr>
        <w:t>Visits to farms</w:t>
      </w:r>
    </w:p>
    <w:p w14:paraId="5984041B" w14:textId="77777777" w:rsidR="00A15EBE" w:rsidRPr="00D617E2" w:rsidRDefault="00A15EBE" w:rsidP="002F20E1">
      <w:pPr>
        <w:numPr>
          <w:ilvl w:val="0"/>
          <w:numId w:val="44"/>
        </w:numPr>
        <w:jc w:val="both"/>
        <w:rPr>
          <w:rFonts w:ascii="Calibri" w:hAnsi="Calibri" w:cs="Calibri"/>
        </w:rPr>
      </w:pPr>
      <w:r w:rsidRPr="00D617E2">
        <w:rPr>
          <w:rFonts w:ascii="Calibri" w:hAnsi="Calibri" w:cs="Calibri"/>
        </w:rPr>
        <w:t>A site visit is made by a senior member of staff before an outing to a farm can be arranged. We check that the farm is well-managed, that the grounds and public areas are as clean as possible and that suitable first aid arrangements are in place. Animals should be prohibited from any outdoor picnic areas</w:t>
      </w:r>
    </w:p>
    <w:p w14:paraId="389E65C9" w14:textId="2D2979D4" w:rsidR="00A15EBE" w:rsidRPr="00D617E2" w:rsidRDefault="00A15EBE" w:rsidP="002F20E1">
      <w:pPr>
        <w:numPr>
          <w:ilvl w:val="0"/>
          <w:numId w:val="44"/>
        </w:numPr>
        <w:jc w:val="both"/>
        <w:rPr>
          <w:rFonts w:ascii="Calibri" w:hAnsi="Calibri" w:cs="Calibri"/>
        </w:rPr>
      </w:pPr>
      <w:r w:rsidRPr="00D617E2">
        <w:rPr>
          <w:rFonts w:ascii="Calibri" w:hAnsi="Calibri" w:cs="Calibri"/>
        </w:rPr>
        <w:t xml:space="preserve">We check that the farm has suitable </w:t>
      </w:r>
      <w:r w:rsidR="001758C1" w:rsidRPr="00D617E2">
        <w:rPr>
          <w:rFonts w:ascii="Calibri" w:hAnsi="Calibri" w:cs="Calibri"/>
        </w:rPr>
        <w:t xml:space="preserve">hand </w:t>
      </w:r>
      <w:r w:rsidRPr="00D617E2">
        <w:rPr>
          <w:rFonts w:ascii="Calibri" w:hAnsi="Calibri" w:cs="Calibri"/>
        </w:rPr>
        <w:t>washing facilities, appropriately signposted, with running water, soap and disposable towels or hot air hand dryers. Any portable water taps should be appropriately designed in a suitable area</w:t>
      </w:r>
    </w:p>
    <w:p w14:paraId="2FB3B207" w14:textId="5353F040" w:rsidR="00A15EBE" w:rsidRPr="00D617E2" w:rsidRDefault="00A15EBE" w:rsidP="002F20E1">
      <w:pPr>
        <w:numPr>
          <w:ilvl w:val="0"/>
          <w:numId w:val="44"/>
        </w:numPr>
        <w:jc w:val="both"/>
        <w:rPr>
          <w:rFonts w:ascii="Calibri" w:hAnsi="Calibri" w:cs="Calibri"/>
        </w:rPr>
      </w:pPr>
      <w:r w:rsidRPr="00D617E2">
        <w:rPr>
          <w:rFonts w:ascii="Calibri" w:hAnsi="Calibri" w:cs="Calibri"/>
        </w:rPr>
        <w:t xml:space="preserve">We ensure that there is an adequate number of adults to supervise the children, taking into account the </w:t>
      </w:r>
      <w:r w:rsidR="00711EFE" w:rsidRPr="00D617E2">
        <w:rPr>
          <w:rFonts w:ascii="Calibri" w:hAnsi="Calibri" w:cs="Calibri"/>
        </w:rPr>
        <w:t>needs</w:t>
      </w:r>
      <w:r w:rsidRPr="00D617E2">
        <w:rPr>
          <w:rFonts w:ascii="Calibri" w:hAnsi="Calibri" w:cs="Calibri"/>
        </w:rPr>
        <w:t xml:space="preserve"> of the children</w:t>
      </w:r>
    </w:p>
    <w:p w14:paraId="1BC18080" w14:textId="77777777" w:rsidR="00A15EBE" w:rsidRPr="00D617E2" w:rsidRDefault="00A15EBE" w:rsidP="002F20E1">
      <w:pPr>
        <w:numPr>
          <w:ilvl w:val="0"/>
          <w:numId w:val="44"/>
        </w:numPr>
        <w:jc w:val="both"/>
        <w:rPr>
          <w:rFonts w:ascii="Calibri" w:hAnsi="Calibri" w:cs="Calibri"/>
        </w:rPr>
      </w:pPr>
      <w:r w:rsidRPr="00D617E2">
        <w:rPr>
          <w:rFonts w:ascii="Calibri" w:hAnsi="Calibri" w:cs="Calibri"/>
        </w:rPr>
        <w:t>We explain to the children that they will not be allowed to eat or drink anything, including crisps and sweets, or place their hands in their mouths, while touring the farm because of the risk of infection and explain why</w:t>
      </w:r>
    </w:p>
    <w:p w14:paraId="696B6CB0" w14:textId="2235D81B" w:rsidR="00A15EBE" w:rsidRPr="00D617E2" w:rsidRDefault="00A15EBE" w:rsidP="002F20E1">
      <w:pPr>
        <w:numPr>
          <w:ilvl w:val="0"/>
          <w:numId w:val="44"/>
        </w:numPr>
        <w:jc w:val="both"/>
        <w:rPr>
          <w:rFonts w:ascii="Calibri" w:hAnsi="Calibri" w:cs="Calibri"/>
        </w:rPr>
      </w:pPr>
      <w:r w:rsidRPr="00D617E2">
        <w:rPr>
          <w:rFonts w:ascii="Calibri" w:hAnsi="Calibri" w:cs="Calibri"/>
        </w:rPr>
        <w:t>We ensure suitable precautions are in place where appropriate</w:t>
      </w:r>
      <w:r w:rsidR="0009738D" w:rsidRPr="00D617E2">
        <w:rPr>
          <w:rFonts w:ascii="Calibri" w:hAnsi="Calibri" w:cs="Calibri"/>
        </w:rPr>
        <w:t>,</w:t>
      </w:r>
      <w:r w:rsidRPr="00D617E2">
        <w:rPr>
          <w:rFonts w:ascii="Calibri" w:hAnsi="Calibri" w:cs="Calibri"/>
        </w:rPr>
        <w:t xml:space="preserve"> e.g. in restricted areas such as near slurry pits or where animals are isolated.</w:t>
      </w:r>
    </w:p>
    <w:p w14:paraId="593592FF" w14:textId="77777777" w:rsidR="00A15EBE" w:rsidRPr="00D617E2" w:rsidRDefault="00A15EBE" w:rsidP="00586810">
      <w:pPr>
        <w:jc w:val="both"/>
        <w:rPr>
          <w:rFonts w:ascii="Calibri" w:hAnsi="Calibri" w:cs="Calibri"/>
        </w:rPr>
      </w:pPr>
    </w:p>
    <w:p w14:paraId="77553286" w14:textId="77777777" w:rsidR="00A15EBE" w:rsidRPr="00D617E2" w:rsidRDefault="00A15EBE" w:rsidP="00586810">
      <w:pPr>
        <w:pStyle w:val="H2"/>
        <w:jc w:val="both"/>
        <w:rPr>
          <w:rFonts w:ascii="Calibri" w:hAnsi="Calibri" w:cs="Calibri"/>
        </w:rPr>
      </w:pPr>
      <w:r w:rsidRPr="00D617E2">
        <w:rPr>
          <w:rFonts w:ascii="Calibri" w:hAnsi="Calibri" w:cs="Calibri"/>
        </w:rPr>
        <w:t>During the visit</w:t>
      </w:r>
    </w:p>
    <w:p w14:paraId="1A80427B" w14:textId="4FE4EF72" w:rsidR="00A15EBE" w:rsidRPr="00D617E2" w:rsidRDefault="00A15EBE" w:rsidP="002F20E1">
      <w:pPr>
        <w:numPr>
          <w:ilvl w:val="0"/>
          <w:numId w:val="43"/>
        </w:numPr>
        <w:jc w:val="both"/>
        <w:rPr>
          <w:rFonts w:ascii="Calibri" w:hAnsi="Calibri" w:cs="Calibri"/>
        </w:rPr>
      </w:pPr>
      <w:r w:rsidRPr="00D617E2">
        <w:rPr>
          <w:rFonts w:ascii="Calibri" w:hAnsi="Calibri" w:cs="Calibri"/>
        </w:rPr>
        <w:t>If children are in contact with or feeding animals, we will warn them not to place their faces against the animals or put their hands in their own mouths afterwards, and explain why</w:t>
      </w:r>
    </w:p>
    <w:p w14:paraId="45832FA4" w14:textId="5E7F4DCF" w:rsidR="00A15EBE" w:rsidRPr="00D617E2" w:rsidRDefault="00A15EBE" w:rsidP="002F20E1">
      <w:pPr>
        <w:numPr>
          <w:ilvl w:val="0"/>
          <w:numId w:val="43"/>
        </w:numPr>
        <w:jc w:val="both"/>
        <w:rPr>
          <w:rFonts w:ascii="Calibri" w:hAnsi="Calibri" w:cs="Calibri"/>
        </w:rPr>
      </w:pPr>
      <w:r w:rsidRPr="00D617E2">
        <w:rPr>
          <w:rFonts w:ascii="Calibri" w:hAnsi="Calibri" w:cs="Calibri"/>
        </w:rPr>
        <w:t xml:space="preserve">We will encourage children to leave comforters (e.g. soft toys and blankets) and dummies either at nursery, in the transport used or in a bag carried by a member of staff to </w:t>
      </w:r>
      <w:r w:rsidR="00570031" w:rsidRPr="00D617E2">
        <w:rPr>
          <w:rFonts w:ascii="Calibri" w:hAnsi="Calibri" w:cs="Calibri"/>
        </w:rPr>
        <w:t xml:space="preserve">limit </w:t>
      </w:r>
      <w:r w:rsidRPr="00D617E2">
        <w:rPr>
          <w:rFonts w:ascii="Calibri" w:hAnsi="Calibri" w:cs="Calibri"/>
        </w:rPr>
        <w:t xml:space="preserve">cross-contamination </w:t>
      </w:r>
    </w:p>
    <w:p w14:paraId="54C780F1" w14:textId="0E074AE8" w:rsidR="00A15EBE" w:rsidRPr="00D617E2" w:rsidRDefault="00A15EBE" w:rsidP="002F20E1">
      <w:pPr>
        <w:numPr>
          <w:ilvl w:val="0"/>
          <w:numId w:val="43"/>
        </w:numPr>
        <w:jc w:val="both"/>
        <w:rPr>
          <w:rFonts w:ascii="Calibri" w:hAnsi="Calibri" w:cs="Calibri"/>
        </w:rPr>
      </w:pPr>
      <w:r w:rsidRPr="00D617E2">
        <w:rPr>
          <w:rFonts w:ascii="Calibri" w:hAnsi="Calibri" w:cs="Calibri"/>
        </w:rPr>
        <w:t>After contact with animals and particularly before eating and drinking, we will ensure all children, staff and volunteers wash and dry their hands thoroughly.</w:t>
      </w:r>
      <w:r w:rsidR="00570031" w:rsidRPr="00D617E2">
        <w:rPr>
          <w:rFonts w:ascii="Calibri" w:hAnsi="Calibri" w:cs="Calibri"/>
        </w:rPr>
        <w:t xml:space="preserve"> </w:t>
      </w:r>
      <w:r w:rsidRPr="00D617E2">
        <w:rPr>
          <w:rFonts w:ascii="Calibri" w:hAnsi="Calibri" w:cs="Calibri"/>
        </w:rPr>
        <w:t>If young children are in the group, hand washing will be supervised. We will always explain why the children need to do this</w:t>
      </w:r>
    </w:p>
    <w:p w14:paraId="04AA79A4" w14:textId="1EB072A2" w:rsidR="00A15EBE" w:rsidRPr="00D617E2" w:rsidRDefault="00A15EBE" w:rsidP="002F20E1">
      <w:pPr>
        <w:numPr>
          <w:ilvl w:val="0"/>
          <w:numId w:val="43"/>
        </w:numPr>
        <w:jc w:val="both"/>
        <w:rPr>
          <w:rFonts w:ascii="Calibri" w:hAnsi="Calibri" w:cs="Calibri"/>
        </w:rPr>
      </w:pPr>
      <w:r w:rsidRPr="00D617E2">
        <w:rPr>
          <w:rFonts w:ascii="Calibri" w:hAnsi="Calibri" w:cs="Calibri"/>
        </w:rPr>
        <w:t>Meals, breaks or snacks will be taken well away from the areas where animals are kept and children will be warned not to eat anything which has fallen on the ground. Any crops produced on the farm will be thoroughly washed in potable water before consumption</w:t>
      </w:r>
    </w:p>
    <w:p w14:paraId="1B09451F" w14:textId="06B051E3" w:rsidR="00A15EBE" w:rsidRPr="00D617E2" w:rsidRDefault="00A15EBE" w:rsidP="002F20E1">
      <w:pPr>
        <w:numPr>
          <w:ilvl w:val="0"/>
          <w:numId w:val="43"/>
        </w:numPr>
        <w:jc w:val="both"/>
        <w:rPr>
          <w:rFonts w:ascii="Calibri" w:hAnsi="Calibri" w:cs="Calibri"/>
        </w:rPr>
      </w:pPr>
      <w:r w:rsidRPr="00D617E2">
        <w:rPr>
          <w:rFonts w:ascii="Calibri" w:hAnsi="Calibri" w:cs="Calibri"/>
        </w:rPr>
        <w:t>We will ensure children do not consume unpasteurised produce</w:t>
      </w:r>
      <w:r w:rsidR="0009738D" w:rsidRPr="00D617E2">
        <w:rPr>
          <w:rFonts w:ascii="Calibri" w:hAnsi="Calibri" w:cs="Calibri"/>
        </w:rPr>
        <w:t>,</w:t>
      </w:r>
      <w:r w:rsidRPr="00D617E2">
        <w:rPr>
          <w:rFonts w:ascii="Calibri" w:hAnsi="Calibri" w:cs="Calibri"/>
        </w:rPr>
        <w:t xml:space="preserve"> e.g. milk or cheese</w:t>
      </w:r>
    </w:p>
    <w:p w14:paraId="778C89CE" w14:textId="3A5C5505" w:rsidR="005A54F6" w:rsidRPr="00D617E2" w:rsidRDefault="00A15EBE" w:rsidP="007C239A">
      <w:pPr>
        <w:numPr>
          <w:ilvl w:val="0"/>
          <w:numId w:val="43"/>
        </w:numPr>
        <w:jc w:val="both"/>
        <w:rPr>
          <w:rFonts w:ascii="Calibri" w:hAnsi="Calibri" w:cs="Calibri"/>
        </w:rPr>
      </w:pPr>
      <w:r w:rsidRPr="00D617E2">
        <w:rPr>
          <w:rFonts w:ascii="Calibri" w:hAnsi="Calibri" w:cs="Calibri"/>
        </w:rPr>
        <w:t>Manure or slurry presents a particular risk of infection and children will be warned against touching it. If they do touch it, we will ensure that they thoroughly wash and dry their hands immediately</w:t>
      </w:r>
    </w:p>
    <w:p w14:paraId="152516A4" w14:textId="77777777" w:rsidR="00A15EBE" w:rsidRPr="00D617E2" w:rsidRDefault="00A15EBE" w:rsidP="002F20E1">
      <w:pPr>
        <w:numPr>
          <w:ilvl w:val="0"/>
          <w:numId w:val="43"/>
        </w:numPr>
        <w:jc w:val="both"/>
        <w:rPr>
          <w:rFonts w:ascii="Calibri" w:hAnsi="Calibri" w:cs="Calibri"/>
        </w:rPr>
      </w:pPr>
      <w:r w:rsidRPr="00D617E2">
        <w:rPr>
          <w:rFonts w:ascii="Calibri" w:hAnsi="Calibri" w:cs="Calibri"/>
        </w:rPr>
        <w:t>We will ensure all children, staff and volunteers wash their hands thoroughly before departure</w:t>
      </w:r>
    </w:p>
    <w:p w14:paraId="12A51DF3" w14:textId="3C823099" w:rsidR="00BB29E7" w:rsidRPr="00D617E2" w:rsidRDefault="00A15EBE" w:rsidP="002F20E1">
      <w:pPr>
        <w:pStyle w:val="ListParagraph"/>
        <w:numPr>
          <w:ilvl w:val="0"/>
          <w:numId w:val="43"/>
        </w:numPr>
        <w:jc w:val="both"/>
        <w:rPr>
          <w:rFonts w:ascii="Calibri" w:hAnsi="Calibri" w:cs="Calibri"/>
        </w:rPr>
      </w:pPr>
      <w:r w:rsidRPr="00D617E2">
        <w:rPr>
          <w:rFonts w:ascii="Calibri" w:hAnsi="Calibri" w:cs="Calibri"/>
        </w:rPr>
        <w:t>We will ensure footwear and clothing is as free as possible from faecal materials.</w:t>
      </w:r>
    </w:p>
    <w:p w14:paraId="64CDC3C6" w14:textId="48204515"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6026AEA9" w14:textId="77777777" w:rsidTr="00E8790A">
        <w:trPr>
          <w:jc w:val="center"/>
        </w:trPr>
        <w:tc>
          <w:tcPr>
            <w:tcW w:w="2943" w:type="dxa"/>
            <w:tcBorders>
              <w:top w:val="single" w:sz="4" w:space="0" w:color="000000"/>
            </w:tcBorders>
            <w:vAlign w:val="center"/>
          </w:tcPr>
          <w:p w14:paraId="20D49426"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6443413"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18E6E34"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4819A685" w14:textId="77777777" w:rsidTr="00E8790A">
        <w:trPr>
          <w:jc w:val="center"/>
        </w:trPr>
        <w:tc>
          <w:tcPr>
            <w:tcW w:w="2943" w:type="dxa"/>
            <w:vAlign w:val="center"/>
          </w:tcPr>
          <w:p w14:paraId="47076734" w14:textId="71AD7A6C" w:rsidR="00160F99" w:rsidRPr="00D617E2" w:rsidRDefault="008B33EE" w:rsidP="00E8790A">
            <w:pPr>
              <w:jc w:val="both"/>
              <w:rPr>
                <w:rFonts w:ascii="Calibri" w:eastAsia="Calibri" w:hAnsi="Calibri" w:cs="Calibri"/>
                <w:sz w:val="22"/>
                <w:szCs w:val="22"/>
              </w:rPr>
            </w:pPr>
            <w:r>
              <w:rPr>
                <w:rFonts w:ascii="Calibri" w:eastAsia="Arial" w:hAnsi="Calibri" w:cs="Calibri"/>
                <w:i/>
                <w:sz w:val="20"/>
                <w:szCs w:val="20"/>
              </w:rPr>
              <w:t>19/08/2026</w:t>
            </w:r>
          </w:p>
        </w:tc>
        <w:tc>
          <w:tcPr>
            <w:tcW w:w="3408" w:type="dxa"/>
          </w:tcPr>
          <w:p w14:paraId="020F1F9E" w14:textId="64AAC82E" w:rsidR="00160F99" w:rsidRPr="00D617E2" w:rsidRDefault="008B33EE"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193CAF31" w14:textId="6D73DE3F" w:rsidR="00160F99" w:rsidRPr="00D617E2" w:rsidRDefault="008B33EE"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1310C6B5" w14:textId="412A2C5F" w:rsidR="00A15EBE" w:rsidRPr="00D617E2" w:rsidRDefault="00A15EBE" w:rsidP="003D0CC1">
      <w:pPr>
        <w:pStyle w:val="H1"/>
        <w:rPr>
          <w:rFonts w:ascii="Calibri" w:hAnsi="Calibri" w:cs="Calibri"/>
        </w:rPr>
      </w:pPr>
      <w:bookmarkStart w:id="101" w:name="_Toc239165552"/>
      <w:bookmarkStart w:id="102" w:name="_Toc372294218"/>
      <w:bookmarkEnd w:id="100"/>
      <w:r w:rsidRPr="00D617E2">
        <w:rPr>
          <w:rFonts w:ascii="Calibri" w:hAnsi="Calibri" w:cs="Calibri"/>
        </w:rPr>
        <w:lastRenderedPageBreak/>
        <w:t>Anti-</w:t>
      </w:r>
      <w:r w:rsidR="00740D91" w:rsidRPr="00D617E2">
        <w:rPr>
          <w:rFonts w:ascii="Calibri" w:hAnsi="Calibri" w:cs="Calibri"/>
        </w:rPr>
        <w:t>B</w:t>
      </w:r>
      <w:r w:rsidRPr="00D617E2">
        <w:rPr>
          <w:rFonts w:ascii="Calibri" w:hAnsi="Calibri" w:cs="Calibri"/>
        </w:rPr>
        <w:t>ribery Policy</w:t>
      </w:r>
      <w:bookmarkEnd w:id="101"/>
      <w:r w:rsidRPr="00D617E2">
        <w:rPr>
          <w:rFonts w:ascii="Calibri" w:hAnsi="Calibri" w:cs="Calibri"/>
        </w:rPr>
        <w:t xml:space="preserve"> </w:t>
      </w:r>
    </w:p>
    <w:p w14:paraId="00AD8329" w14:textId="77777777" w:rsidR="00A15EBE" w:rsidRPr="00D617E2" w:rsidRDefault="00A15EBE" w:rsidP="00586810">
      <w:pPr>
        <w:jc w:val="both"/>
        <w:rPr>
          <w:rFonts w:ascii="Calibri" w:hAnsi="Calibri" w:cs="Calibri"/>
        </w:rPr>
      </w:pPr>
    </w:p>
    <w:p w14:paraId="199D9C37" w14:textId="77777777" w:rsidR="00A15EBE" w:rsidRPr="00D617E2" w:rsidRDefault="00A15EBE" w:rsidP="00586810">
      <w:pPr>
        <w:autoSpaceDE w:val="0"/>
        <w:autoSpaceDN w:val="0"/>
        <w:adjustRightInd w:val="0"/>
        <w:jc w:val="both"/>
        <w:rPr>
          <w:rFonts w:ascii="Calibri" w:hAnsi="Calibri" w:cs="Calibri"/>
          <w:b/>
        </w:rPr>
      </w:pPr>
      <w:r w:rsidRPr="00D617E2">
        <w:rPr>
          <w:rFonts w:ascii="Calibri" w:hAnsi="Calibri" w:cs="Calibri"/>
          <w:b/>
        </w:rPr>
        <w:t>Legislation</w:t>
      </w:r>
    </w:p>
    <w:p w14:paraId="3FE41E64" w14:textId="1DA66E08" w:rsidR="00A15EBE" w:rsidRPr="00D617E2" w:rsidRDefault="00A15EBE" w:rsidP="00F54DD0">
      <w:pPr>
        <w:autoSpaceDE w:val="0"/>
        <w:autoSpaceDN w:val="0"/>
        <w:adjustRightInd w:val="0"/>
        <w:jc w:val="both"/>
        <w:rPr>
          <w:rFonts w:ascii="Calibri" w:hAnsi="Calibri" w:cs="Calibri"/>
        </w:rPr>
      </w:pPr>
      <w:r w:rsidRPr="00D617E2">
        <w:rPr>
          <w:rFonts w:ascii="Calibri" w:hAnsi="Calibri" w:cs="Calibri"/>
        </w:rPr>
        <w:t>The Bribery Act 2010 creates an offence which can be committed by an organisation which fails to prevent persons associated with them from committing bribery on its behalf</w:t>
      </w:r>
      <w:r w:rsidR="00740D91" w:rsidRPr="00D617E2">
        <w:rPr>
          <w:rFonts w:ascii="Calibri" w:hAnsi="Calibri" w:cs="Calibri"/>
        </w:rPr>
        <w:t>,</w:t>
      </w:r>
      <w:r w:rsidRPr="00D617E2">
        <w:rPr>
          <w:rFonts w:ascii="Calibri" w:hAnsi="Calibri" w:cs="Calibri"/>
        </w:rPr>
        <w:t xml:space="preserve"> but only if that person performs services for you in business.  It is unlikely that the organisation will be liable for the actions of someone who simply supplies goods to you.</w:t>
      </w:r>
      <w:r w:rsidR="00F54DD0" w:rsidRPr="00D617E2">
        <w:rPr>
          <w:rFonts w:ascii="Calibri" w:hAnsi="Calibri" w:cs="Calibri"/>
        </w:rPr>
        <w:t xml:space="preserve"> </w:t>
      </w:r>
      <w:r w:rsidRPr="00D617E2">
        <w:rPr>
          <w:rFonts w:ascii="Calibri" w:hAnsi="Calibri" w:cs="Calibri"/>
        </w:rPr>
        <w:t xml:space="preserve">There is full defence if it can be shown that there are adequate procedures and risk assessments in place to prevent bribery. </w:t>
      </w:r>
    </w:p>
    <w:p w14:paraId="2D6EBB92" w14:textId="77777777" w:rsidR="00A15EBE" w:rsidRPr="00D617E2" w:rsidRDefault="00A15EBE" w:rsidP="00586810">
      <w:pPr>
        <w:jc w:val="both"/>
        <w:rPr>
          <w:rFonts w:ascii="Calibri" w:hAnsi="Calibri" w:cs="Calibri"/>
        </w:rPr>
      </w:pPr>
    </w:p>
    <w:p w14:paraId="3D66FED1" w14:textId="1C379A3D" w:rsidR="00A15EBE" w:rsidRPr="00D617E2" w:rsidRDefault="00A15EBE" w:rsidP="00586810">
      <w:pPr>
        <w:jc w:val="both"/>
        <w:rPr>
          <w:rFonts w:ascii="Calibri" w:hAnsi="Calibri" w:cs="Calibri"/>
        </w:rPr>
      </w:pPr>
      <w:r w:rsidRPr="00D617E2">
        <w:rPr>
          <w:rFonts w:ascii="Calibri" w:hAnsi="Calibri" w:cs="Calibri"/>
        </w:rPr>
        <w:t xml:space="preserve">At </w:t>
      </w:r>
      <w:r w:rsidR="0013462A">
        <w:rPr>
          <w:rFonts w:ascii="Calibri" w:hAnsi="Calibri" w:cs="Calibri"/>
          <w:b/>
        </w:rPr>
        <w:t>Nesham Private nursery</w:t>
      </w:r>
      <w:r w:rsidRPr="00D617E2">
        <w:rPr>
          <w:rFonts w:ascii="Calibri" w:hAnsi="Calibri" w:cs="Calibri"/>
        </w:rPr>
        <w:t xml:space="preserve"> we have adopted this policy to ensure that we have adequate procedures in place that are proportionate to the bribery risks we face. It is our policy to conduct all of our business in an honest and ethical manner. We take a zero-tolerance approach to bribery and corruption and are committed to acting professionally, fairly and with integrity in all our dealings wherever we operate. We are also committed to implementing and enforcing effective systems to counter bribery.</w:t>
      </w:r>
    </w:p>
    <w:p w14:paraId="334A7FDA" w14:textId="77777777" w:rsidR="00A15EBE" w:rsidRPr="00D617E2" w:rsidRDefault="00A15EBE" w:rsidP="00586810">
      <w:pPr>
        <w:jc w:val="both"/>
        <w:rPr>
          <w:rFonts w:ascii="Calibri" w:hAnsi="Calibri" w:cs="Calibri"/>
        </w:rPr>
      </w:pPr>
    </w:p>
    <w:p w14:paraId="4C17A590" w14:textId="77777777" w:rsidR="00A15EBE" w:rsidRPr="00D617E2" w:rsidRDefault="00A15EBE" w:rsidP="00586810">
      <w:pPr>
        <w:jc w:val="both"/>
        <w:rPr>
          <w:rFonts w:ascii="Calibri" w:hAnsi="Calibri" w:cs="Calibri"/>
          <w:b/>
        </w:rPr>
      </w:pPr>
      <w:r w:rsidRPr="00D617E2">
        <w:rPr>
          <w:rFonts w:ascii="Calibri" w:hAnsi="Calibri" w:cs="Calibri"/>
          <w:b/>
        </w:rPr>
        <w:t xml:space="preserve">What is a bribe? </w:t>
      </w:r>
    </w:p>
    <w:p w14:paraId="42375736" w14:textId="77777777" w:rsidR="00A15EBE" w:rsidRPr="00D617E2" w:rsidRDefault="00A15EBE" w:rsidP="00586810">
      <w:pPr>
        <w:jc w:val="both"/>
        <w:rPr>
          <w:rFonts w:ascii="Calibri" w:hAnsi="Calibri" w:cs="Calibri"/>
        </w:rPr>
      </w:pPr>
      <w:r w:rsidRPr="00D617E2">
        <w:rPr>
          <w:rFonts w:ascii="Calibri" w:hAnsi="Calibri" w:cs="Calibri"/>
        </w:rPr>
        <w:t xml:space="preserve">A bribe is a financial or other advantage offered or given: </w:t>
      </w:r>
    </w:p>
    <w:p w14:paraId="60197A8C" w14:textId="57F8880A" w:rsidR="00A15EBE" w:rsidRPr="00D617E2" w:rsidRDefault="00740D91" w:rsidP="00BE4998">
      <w:pPr>
        <w:numPr>
          <w:ilvl w:val="0"/>
          <w:numId w:val="223"/>
        </w:numPr>
        <w:jc w:val="both"/>
        <w:rPr>
          <w:rFonts w:ascii="Calibri" w:hAnsi="Calibri" w:cs="Calibri"/>
        </w:rPr>
      </w:pPr>
      <w:r w:rsidRPr="00D617E2">
        <w:rPr>
          <w:rFonts w:ascii="Calibri" w:hAnsi="Calibri" w:cs="Calibri"/>
        </w:rPr>
        <w:t>T</w:t>
      </w:r>
      <w:r w:rsidR="00A15EBE" w:rsidRPr="00D617E2">
        <w:rPr>
          <w:rFonts w:ascii="Calibri" w:hAnsi="Calibri" w:cs="Calibri"/>
        </w:rPr>
        <w:t xml:space="preserve">o anyone to persuade them to or reward them for performing their duties improperly </w:t>
      </w:r>
    </w:p>
    <w:p w14:paraId="4C7F3516" w14:textId="50BABB64" w:rsidR="00A15EBE" w:rsidRPr="00D617E2" w:rsidRDefault="00740D91" w:rsidP="00BE4998">
      <w:pPr>
        <w:numPr>
          <w:ilvl w:val="0"/>
          <w:numId w:val="223"/>
        </w:numPr>
        <w:jc w:val="both"/>
        <w:rPr>
          <w:rFonts w:ascii="Calibri" w:hAnsi="Calibri" w:cs="Calibri"/>
        </w:rPr>
      </w:pPr>
      <w:r w:rsidRPr="00D617E2">
        <w:rPr>
          <w:rFonts w:ascii="Calibri" w:hAnsi="Calibri" w:cs="Calibri"/>
        </w:rPr>
        <w:t>T</w:t>
      </w:r>
      <w:r w:rsidR="00A15EBE" w:rsidRPr="00D617E2">
        <w:rPr>
          <w:rFonts w:ascii="Calibri" w:hAnsi="Calibri" w:cs="Calibri"/>
        </w:rPr>
        <w:t>o any public official with the intention of influencing the official in the performance of his/her duties.</w:t>
      </w:r>
    </w:p>
    <w:p w14:paraId="472459DE" w14:textId="77777777" w:rsidR="00A15EBE" w:rsidRPr="00D617E2" w:rsidRDefault="00A15EBE" w:rsidP="00586810">
      <w:pPr>
        <w:jc w:val="both"/>
        <w:rPr>
          <w:rFonts w:ascii="Calibri" w:hAnsi="Calibri" w:cs="Calibri"/>
          <w:b/>
        </w:rPr>
      </w:pPr>
    </w:p>
    <w:p w14:paraId="5898816C" w14:textId="77777777" w:rsidR="00A15EBE" w:rsidRPr="00D617E2" w:rsidRDefault="00A15EBE" w:rsidP="00586810">
      <w:pPr>
        <w:jc w:val="both"/>
        <w:rPr>
          <w:rFonts w:ascii="Calibri" w:hAnsi="Calibri" w:cs="Calibri"/>
          <w:b/>
        </w:rPr>
      </w:pPr>
      <w:r w:rsidRPr="00D617E2">
        <w:rPr>
          <w:rFonts w:ascii="Calibri" w:hAnsi="Calibri" w:cs="Calibri"/>
          <w:b/>
        </w:rPr>
        <w:t xml:space="preserve">Gifts and hospitality </w:t>
      </w:r>
    </w:p>
    <w:p w14:paraId="1CDA6AD5" w14:textId="09D4DB39" w:rsidR="00A15EBE" w:rsidRPr="00D617E2" w:rsidRDefault="00A15EBE" w:rsidP="00586810">
      <w:pPr>
        <w:jc w:val="both"/>
        <w:rPr>
          <w:rFonts w:ascii="Calibri" w:hAnsi="Calibri" w:cs="Calibri"/>
        </w:rPr>
      </w:pPr>
      <w:r w:rsidRPr="00D617E2">
        <w:rPr>
          <w:rFonts w:ascii="Calibri" w:hAnsi="Calibri" w:cs="Calibri"/>
        </w:rPr>
        <w:t>A ‘gift’ is defined as any item, cash, goods, or any service which is offered for personal benefit at a cost, or no cost, that is less than its commercial value.</w:t>
      </w:r>
      <w:r w:rsidR="00BB47A5" w:rsidRPr="00D617E2">
        <w:rPr>
          <w:rFonts w:ascii="Calibri" w:hAnsi="Calibri" w:cs="Calibri"/>
        </w:rPr>
        <w:t xml:space="preserve"> </w:t>
      </w:r>
      <w:r w:rsidRPr="00D617E2">
        <w:rPr>
          <w:rFonts w:ascii="Calibri" w:hAnsi="Calibri" w:cs="Calibri"/>
        </w:rPr>
        <w:t>You should consider the following if a gift is offered:</w:t>
      </w:r>
    </w:p>
    <w:p w14:paraId="02413D42" w14:textId="532D9127" w:rsidR="00A15EBE" w:rsidRPr="00D617E2" w:rsidRDefault="00A15EBE" w:rsidP="00BE4998">
      <w:pPr>
        <w:pStyle w:val="ListParagraph"/>
        <w:numPr>
          <w:ilvl w:val="0"/>
          <w:numId w:val="156"/>
        </w:numPr>
        <w:jc w:val="both"/>
        <w:rPr>
          <w:rFonts w:ascii="Calibri" w:hAnsi="Calibri" w:cs="Calibri"/>
        </w:rPr>
      </w:pPr>
      <w:r w:rsidRPr="00D617E2">
        <w:rPr>
          <w:rFonts w:ascii="Calibri" w:hAnsi="Calibri" w:cs="Calibri"/>
        </w:rPr>
        <w:t>Whether it is appropriate to accept it</w:t>
      </w:r>
    </w:p>
    <w:p w14:paraId="1BD7B238" w14:textId="4E8804D0" w:rsidR="00A15EBE" w:rsidRPr="00D617E2" w:rsidRDefault="00A15EBE" w:rsidP="00BE4998">
      <w:pPr>
        <w:pStyle w:val="ListParagraph"/>
        <w:numPr>
          <w:ilvl w:val="0"/>
          <w:numId w:val="156"/>
        </w:numPr>
        <w:jc w:val="both"/>
        <w:rPr>
          <w:rFonts w:ascii="Calibri" w:hAnsi="Calibri" w:cs="Calibri"/>
        </w:rPr>
      </w:pPr>
      <w:r w:rsidRPr="00D617E2">
        <w:rPr>
          <w:rFonts w:ascii="Calibri" w:hAnsi="Calibri" w:cs="Calibri"/>
        </w:rPr>
        <w:t>Decline gifts unless to do so would cause serious embarrassment</w:t>
      </w:r>
    </w:p>
    <w:p w14:paraId="3CDCCC63" w14:textId="196EF03A" w:rsidR="00A15EBE" w:rsidRPr="00D617E2" w:rsidRDefault="00A15EBE" w:rsidP="00BE4998">
      <w:pPr>
        <w:pStyle w:val="ListParagraph"/>
        <w:numPr>
          <w:ilvl w:val="0"/>
          <w:numId w:val="156"/>
        </w:numPr>
        <w:jc w:val="both"/>
        <w:rPr>
          <w:rFonts w:ascii="Calibri" w:hAnsi="Calibri" w:cs="Calibri"/>
        </w:rPr>
      </w:pPr>
      <w:r w:rsidRPr="00D617E2">
        <w:rPr>
          <w:rFonts w:ascii="Calibri" w:hAnsi="Calibri" w:cs="Calibri"/>
        </w:rPr>
        <w:t>Discuss the position with the manager or owner if the gift clearly has a value in excess of £</w:t>
      </w:r>
      <w:r w:rsidR="001E5F50">
        <w:rPr>
          <w:rFonts w:ascii="Calibri" w:hAnsi="Calibri" w:cs="Calibri"/>
        </w:rPr>
        <w:t>50</w:t>
      </w:r>
      <w:r w:rsidR="00740D91" w:rsidRPr="00D617E2">
        <w:rPr>
          <w:rFonts w:ascii="Calibri" w:hAnsi="Calibri" w:cs="Calibri"/>
        </w:rPr>
        <w:t>.</w:t>
      </w:r>
    </w:p>
    <w:p w14:paraId="7D99CBBA" w14:textId="77777777" w:rsidR="00A15EBE" w:rsidRPr="00D617E2" w:rsidRDefault="00A15EBE" w:rsidP="00586810">
      <w:pPr>
        <w:jc w:val="both"/>
        <w:rPr>
          <w:rFonts w:ascii="Calibri" w:hAnsi="Calibri" w:cs="Calibri"/>
          <w:sz w:val="20"/>
          <w:szCs w:val="20"/>
        </w:rPr>
      </w:pPr>
    </w:p>
    <w:p w14:paraId="10298FA4" w14:textId="1D0F9DBA" w:rsidR="00A15EBE" w:rsidRPr="00D617E2" w:rsidRDefault="00A15EBE" w:rsidP="00586810">
      <w:pPr>
        <w:jc w:val="both"/>
        <w:rPr>
          <w:rFonts w:ascii="Calibri" w:hAnsi="Calibri" w:cs="Calibri"/>
        </w:rPr>
      </w:pPr>
      <w:r w:rsidRPr="00D617E2">
        <w:rPr>
          <w:rFonts w:ascii="Calibri" w:hAnsi="Calibri" w:cs="Calibri"/>
        </w:rPr>
        <w:t xml:space="preserve">Parents may wish to thank nursery staff for looking after their children with Christmas gifts or gifts when the child moves on from a particular room or leaves the nursery. This is perfectly understandable. Each staff member is </w:t>
      </w:r>
      <w:r w:rsidR="00740D91" w:rsidRPr="00D617E2">
        <w:rPr>
          <w:rFonts w:ascii="Calibri" w:hAnsi="Calibri" w:cs="Calibri"/>
        </w:rPr>
        <w:t xml:space="preserve">responsible </w:t>
      </w:r>
      <w:r w:rsidRPr="00D617E2">
        <w:rPr>
          <w:rFonts w:ascii="Calibri" w:hAnsi="Calibri" w:cs="Calibri"/>
        </w:rPr>
        <w:t xml:space="preserve">for deciding if this gift is appropriate to accept and if it should be shared with the wider team. If in any doubt staff should discuss this with the nursery manager. </w:t>
      </w:r>
    </w:p>
    <w:p w14:paraId="25783DCD" w14:textId="77777777" w:rsidR="00A15EBE" w:rsidRPr="00D617E2" w:rsidRDefault="00A15EBE" w:rsidP="00586810">
      <w:pPr>
        <w:jc w:val="both"/>
        <w:rPr>
          <w:rFonts w:ascii="Calibri" w:hAnsi="Calibri" w:cs="Calibri"/>
          <w:sz w:val="20"/>
          <w:szCs w:val="20"/>
        </w:rPr>
      </w:pPr>
    </w:p>
    <w:p w14:paraId="24492667" w14:textId="559A0C40" w:rsidR="00A15EBE" w:rsidRPr="00D617E2" w:rsidRDefault="00A15EBE" w:rsidP="00586810">
      <w:pPr>
        <w:jc w:val="both"/>
        <w:rPr>
          <w:rFonts w:ascii="Calibri" w:hAnsi="Calibri" w:cs="Calibri"/>
        </w:rPr>
      </w:pPr>
      <w:r w:rsidRPr="00D617E2">
        <w:rPr>
          <w:rFonts w:ascii="Calibri" w:hAnsi="Calibri" w:cs="Calibri"/>
        </w:rPr>
        <w:t xml:space="preserve">The nursery will not accept gifts from service providers. This may be deemed as a bribe to maintain a contract. The nursery will remain transparent and open at all times.  </w:t>
      </w:r>
    </w:p>
    <w:p w14:paraId="0DA894B6" w14:textId="77777777" w:rsidR="00591324" w:rsidRPr="00D617E2" w:rsidRDefault="00591324"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070D7B0A" w14:textId="77777777" w:rsidTr="00E8790A">
        <w:trPr>
          <w:jc w:val="center"/>
        </w:trPr>
        <w:tc>
          <w:tcPr>
            <w:tcW w:w="2943" w:type="dxa"/>
            <w:tcBorders>
              <w:top w:val="single" w:sz="4" w:space="0" w:color="000000"/>
            </w:tcBorders>
            <w:vAlign w:val="center"/>
          </w:tcPr>
          <w:p w14:paraId="47FD50CD"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C11AC5A"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D0DD76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7DD976C0" w14:textId="77777777" w:rsidTr="00E8790A">
        <w:trPr>
          <w:jc w:val="center"/>
        </w:trPr>
        <w:tc>
          <w:tcPr>
            <w:tcW w:w="2943" w:type="dxa"/>
            <w:vAlign w:val="center"/>
          </w:tcPr>
          <w:p w14:paraId="2B35E256" w14:textId="47FEACA6" w:rsidR="00160F99" w:rsidRPr="00D617E2" w:rsidRDefault="006C4BDF" w:rsidP="00E8790A">
            <w:pPr>
              <w:jc w:val="both"/>
              <w:rPr>
                <w:rFonts w:ascii="Calibri" w:eastAsia="Calibri" w:hAnsi="Calibri" w:cs="Calibri"/>
                <w:sz w:val="22"/>
                <w:szCs w:val="22"/>
              </w:rPr>
            </w:pPr>
            <w:r>
              <w:rPr>
                <w:rFonts w:ascii="Calibri" w:eastAsia="Arial" w:hAnsi="Calibri" w:cs="Calibri"/>
                <w:i/>
                <w:sz w:val="20"/>
                <w:szCs w:val="20"/>
              </w:rPr>
              <w:t>19/08/2026</w:t>
            </w:r>
          </w:p>
        </w:tc>
        <w:tc>
          <w:tcPr>
            <w:tcW w:w="3408" w:type="dxa"/>
          </w:tcPr>
          <w:p w14:paraId="4D38BD75" w14:textId="61C5A69A" w:rsidR="00160F99" w:rsidRPr="00D617E2" w:rsidRDefault="006C4BDF"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14C8FE88" w14:textId="3A6F718F" w:rsidR="00160F99" w:rsidRPr="00D617E2" w:rsidRDefault="0031644E"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46D270C9" w14:textId="14DD1C5E" w:rsidR="00A15EBE" w:rsidRPr="00D617E2" w:rsidRDefault="00A15EBE" w:rsidP="003D0CC1">
      <w:pPr>
        <w:pStyle w:val="H1"/>
        <w:rPr>
          <w:rFonts w:ascii="Calibri" w:hAnsi="Calibri" w:cs="Calibri"/>
        </w:rPr>
      </w:pPr>
      <w:bookmarkStart w:id="103" w:name="_Toc239165553"/>
      <w:bookmarkStart w:id="104" w:name="_Toc15917063"/>
      <w:bookmarkStart w:id="105" w:name="_Hlk106868216"/>
      <w:bookmarkEnd w:id="102"/>
      <w:r w:rsidRPr="00D617E2">
        <w:rPr>
          <w:rFonts w:ascii="Calibri" w:hAnsi="Calibri" w:cs="Calibri"/>
        </w:rPr>
        <w:lastRenderedPageBreak/>
        <w:t>Arrivals and Departures</w:t>
      </w:r>
      <w:r w:rsidR="00BD2446" w:rsidRPr="00D617E2">
        <w:rPr>
          <w:rFonts w:ascii="Calibri" w:hAnsi="Calibri" w:cs="Calibri"/>
        </w:rPr>
        <w:t xml:space="preserve"> Policy</w:t>
      </w:r>
      <w:bookmarkEnd w:id="103"/>
      <w:r w:rsidR="00BD2446" w:rsidRPr="00D617E2">
        <w:rPr>
          <w:rFonts w:ascii="Calibri" w:hAnsi="Calibri" w:cs="Calibri"/>
        </w:rPr>
        <w:t xml:space="preserve"> </w:t>
      </w:r>
      <w:bookmarkEnd w:id="104"/>
    </w:p>
    <w:p w14:paraId="2B3431D7" w14:textId="77777777" w:rsidR="007D315C" w:rsidRPr="00D617E2" w:rsidRDefault="007D315C" w:rsidP="008646A5">
      <w:pPr>
        <w:jc w:val="both"/>
        <w:rPr>
          <w:rFonts w:ascii="Calibri" w:hAnsi="Calibri" w:cs="Calibri"/>
          <w:i/>
          <w:iCs/>
        </w:rPr>
      </w:pPr>
    </w:p>
    <w:p w14:paraId="27E8450B" w14:textId="77777777" w:rsidR="00A15EBE" w:rsidRPr="00D617E2" w:rsidRDefault="00A15EBE" w:rsidP="00586810">
      <w:pPr>
        <w:jc w:val="both"/>
        <w:rPr>
          <w:rFonts w:ascii="Calibri" w:hAnsi="Calibri" w:cs="Calibri"/>
        </w:rPr>
      </w:pPr>
    </w:p>
    <w:p w14:paraId="14AD70FE" w14:textId="4527C146" w:rsidR="00A15EBE" w:rsidRPr="00D617E2" w:rsidRDefault="00A15EBE" w:rsidP="00586810">
      <w:pPr>
        <w:jc w:val="both"/>
        <w:rPr>
          <w:rFonts w:ascii="Calibri" w:hAnsi="Calibri" w:cs="Calibri"/>
        </w:rPr>
      </w:pPr>
      <w:r w:rsidRPr="00D617E2">
        <w:rPr>
          <w:rFonts w:ascii="Calibri" w:hAnsi="Calibri" w:cs="Calibri"/>
        </w:rPr>
        <w:t xml:space="preserve">At </w:t>
      </w:r>
      <w:r w:rsidR="00E24EDC">
        <w:rPr>
          <w:rFonts w:ascii="Calibri" w:hAnsi="Calibri" w:cs="Calibri"/>
          <w:b/>
        </w:rPr>
        <w:t xml:space="preserve">Nesham </w:t>
      </w:r>
      <w:r w:rsidR="00BD3BCC">
        <w:rPr>
          <w:rFonts w:ascii="Calibri" w:hAnsi="Calibri" w:cs="Calibri"/>
          <w:b/>
        </w:rPr>
        <w:t xml:space="preserve">Private </w:t>
      </w:r>
      <w:r w:rsidR="00E24EDC">
        <w:rPr>
          <w:rFonts w:ascii="Calibri" w:hAnsi="Calibri" w:cs="Calibri"/>
          <w:b/>
        </w:rPr>
        <w:t>Nursery</w:t>
      </w:r>
      <w:r w:rsidR="00BD3BCC">
        <w:rPr>
          <w:rFonts w:ascii="Calibri" w:hAnsi="Calibri" w:cs="Calibri"/>
          <w:b/>
        </w:rPr>
        <w:t xml:space="preserve"> </w:t>
      </w:r>
      <w:r w:rsidRPr="00D617E2">
        <w:rPr>
          <w:rFonts w:ascii="Calibri" w:hAnsi="Calibri" w:cs="Calibri"/>
        </w:rPr>
        <w:t>we give a warm welcome and goodbye to every child and family on their arrival and departure, as well as ensuring the safety of children, parent</w:t>
      </w:r>
      <w:r w:rsidR="0094291D" w:rsidRPr="00D617E2">
        <w:rPr>
          <w:rFonts w:ascii="Calibri" w:hAnsi="Calibri" w:cs="Calibri"/>
        </w:rPr>
        <w:t>s</w:t>
      </w:r>
      <w:r w:rsidRPr="00D617E2">
        <w:rPr>
          <w:rFonts w:ascii="Calibri" w:hAnsi="Calibri" w:cs="Calibri"/>
        </w:rPr>
        <w:t xml:space="preserve">, visitors, employees, volunteers and students. </w:t>
      </w:r>
    </w:p>
    <w:p w14:paraId="5CD48A60" w14:textId="77777777" w:rsidR="00A15EBE" w:rsidRPr="00D617E2" w:rsidRDefault="00A15EBE" w:rsidP="00586810">
      <w:pPr>
        <w:jc w:val="both"/>
        <w:rPr>
          <w:rFonts w:ascii="Calibri" w:hAnsi="Calibri" w:cs="Calibri"/>
        </w:rPr>
      </w:pPr>
    </w:p>
    <w:p w14:paraId="60CD775D" w14:textId="10C0D80D" w:rsidR="00A15EBE" w:rsidRPr="00D617E2" w:rsidRDefault="00A15EBE" w:rsidP="00586810">
      <w:pPr>
        <w:jc w:val="both"/>
        <w:rPr>
          <w:rFonts w:ascii="Calibri" w:hAnsi="Calibri" w:cs="Calibri"/>
        </w:rPr>
      </w:pPr>
      <w:r w:rsidRPr="00D617E2">
        <w:rPr>
          <w:rFonts w:ascii="Calibri" w:hAnsi="Calibri" w:cs="Calibri"/>
        </w:rPr>
        <w:t>Parents are requested to pass the care of their child to a specific member of staff who will ensure his/her safety (this is usually a child’s key person). The staff member receiving the child immediately records his/her arrival in the daily attendance register</w:t>
      </w:r>
      <w:r w:rsidR="001D4E3B">
        <w:rPr>
          <w:rFonts w:ascii="Calibri" w:hAnsi="Calibri" w:cs="Calibri"/>
        </w:rPr>
        <w:t xml:space="preserve"> via the famly app</w:t>
      </w:r>
      <w:r w:rsidRPr="00D617E2">
        <w:rPr>
          <w:rFonts w:ascii="Calibri" w:hAnsi="Calibri" w:cs="Calibri"/>
        </w:rPr>
        <w:t>. The staff member also records any specific information provided by the parents, including the child’s interests, experiences and observations from home.</w:t>
      </w:r>
      <w:r w:rsidR="001D4E3B">
        <w:rPr>
          <w:rFonts w:ascii="Calibri" w:hAnsi="Calibri" w:cs="Calibri"/>
        </w:rPr>
        <w:t xml:space="preserve"> Or any concerns on a chronology sheet</w:t>
      </w:r>
      <w:r w:rsidR="00E41BE0">
        <w:rPr>
          <w:rFonts w:ascii="Calibri" w:hAnsi="Calibri" w:cs="Calibri"/>
        </w:rPr>
        <w:t>.</w:t>
      </w:r>
    </w:p>
    <w:p w14:paraId="4569199B" w14:textId="77777777" w:rsidR="00A15EBE" w:rsidRPr="00D617E2" w:rsidRDefault="00A15EBE" w:rsidP="00586810">
      <w:pPr>
        <w:jc w:val="both"/>
        <w:rPr>
          <w:rFonts w:ascii="Calibri" w:hAnsi="Calibri" w:cs="Calibri"/>
        </w:rPr>
      </w:pPr>
    </w:p>
    <w:p w14:paraId="6C081B95" w14:textId="151F3891" w:rsidR="00A15EBE" w:rsidRPr="00D617E2" w:rsidRDefault="00A15EBE" w:rsidP="00586810">
      <w:pPr>
        <w:jc w:val="both"/>
        <w:rPr>
          <w:rFonts w:ascii="Calibri" w:hAnsi="Calibri" w:cs="Calibri"/>
        </w:rPr>
      </w:pPr>
      <w:r w:rsidRPr="00D617E2">
        <w:rPr>
          <w:rFonts w:ascii="Calibri" w:hAnsi="Calibri" w:cs="Calibri"/>
        </w:rPr>
        <w:t xml:space="preserve">If the parent requests the child is given medicine during the day the staff member must ensure that the </w:t>
      </w:r>
      <w:r w:rsidR="0094291D" w:rsidRPr="00D617E2">
        <w:rPr>
          <w:rFonts w:ascii="Calibri" w:hAnsi="Calibri" w:cs="Calibri"/>
        </w:rPr>
        <w:t>M</w:t>
      </w:r>
      <w:r w:rsidRPr="00D617E2">
        <w:rPr>
          <w:rFonts w:ascii="Calibri" w:hAnsi="Calibri" w:cs="Calibri"/>
        </w:rPr>
        <w:t>edication procedure is followed.</w:t>
      </w:r>
      <w:r w:rsidR="00E41BE0">
        <w:rPr>
          <w:rFonts w:ascii="Calibri" w:hAnsi="Calibri" w:cs="Calibri"/>
        </w:rPr>
        <w:t xml:space="preserve"> Recorded on the famly app and only given as prescribed</w:t>
      </w:r>
      <w:r w:rsidR="00D74FF3">
        <w:rPr>
          <w:rFonts w:ascii="Calibri" w:hAnsi="Calibri" w:cs="Calibri"/>
        </w:rPr>
        <w:t>. Then acknowledged by the parent.</w:t>
      </w:r>
    </w:p>
    <w:p w14:paraId="0E171FE3" w14:textId="77777777" w:rsidR="00A15EBE" w:rsidRPr="00D617E2" w:rsidRDefault="00A15EBE" w:rsidP="00586810">
      <w:pPr>
        <w:jc w:val="both"/>
        <w:rPr>
          <w:rFonts w:ascii="Calibri" w:hAnsi="Calibri" w:cs="Calibri"/>
        </w:rPr>
      </w:pPr>
    </w:p>
    <w:p w14:paraId="0327B048" w14:textId="77777777" w:rsidR="00F06BAC" w:rsidRDefault="00A15EBE" w:rsidP="00586810">
      <w:pPr>
        <w:jc w:val="both"/>
        <w:rPr>
          <w:rFonts w:ascii="Calibri" w:hAnsi="Calibri" w:cs="Calibri"/>
        </w:rPr>
      </w:pPr>
      <w:r w:rsidRPr="00D617E2">
        <w:rPr>
          <w:rFonts w:ascii="Calibri" w:hAnsi="Calibri" w:cs="Calibri"/>
        </w:rPr>
        <w:t xml:space="preserve">If the child is to be collected by someone who is not the parent at the end of the session, there is an agreed procedure that must be followed to identify the designated person. Photo identification </w:t>
      </w:r>
      <w:r w:rsidR="00775412">
        <w:rPr>
          <w:rFonts w:ascii="Calibri" w:hAnsi="Calibri" w:cs="Calibri"/>
        </w:rPr>
        <w:t>or</w:t>
      </w:r>
      <w:r w:rsidRPr="00D617E2">
        <w:rPr>
          <w:rFonts w:ascii="Calibri" w:hAnsi="Calibri" w:cs="Calibri"/>
        </w:rPr>
        <w:t xml:space="preserve"> a password are also required</w:t>
      </w:r>
      <w:r w:rsidR="00363BE7" w:rsidRPr="00D617E2">
        <w:rPr>
          <w:rFonts w:ascii="Calibri" w:hAnsi="Calibri" w:cs="Calibri"/>
        </w:rPr>
        <w:t>,</w:t>
      </w:r>
      <w:r w:rsidRPr="00D617E2">
        <w:rPr>
          <w:rFonts w:ascii="Calibri" w:hAnsi="Calibri" w:cs="Calibri"/>
        </w:rPr>
        <w:t xml:space="preserve"> where possible</w:t>
      </w:r>
      <w:r w:rsidR="00363BE7" w:rsidRPr="00D617E2">
        <w:rPr>
          <w:rFonts w:ascii="Calibri" w:hAnsi="Calibri" w:cs="Calibri"/>
        </w:rPr>
        <w:t>,</w:t>
      </w:r>
      <w:r w:rsidRPr="00D617E2">
        <w:rPr>
          <w:rFonts w:ascii="Calibri" w:hAnsi="Calibri" w:cs="Calibri"/>
        </w:rPr>
        <w:t xml:space="preserve"> for the designated adult</w:t>
      </w:r>
      <w:r w:rsidR="004358C4">
        <w:rPr>
          <w:rFonts w:ascii="Calibri" w:hAnsi="Calibri" w:cs="Calibri"/>
        </w:rPr>
        <w:t xml:space="preserve"> and their details to be on the famly app</w:t>
      </w:r>
      <w:r w:rsidR="0094291D" w:rsidRPr="00D617E2">
        <w:rPr>
          <w:rFonts w:ascii="Calibri" w:hAnsi="Calibri" w:cs="Calibri"/>
        </w:rPr>
        <w:t>.</w:t>
      </w:r>
      <w:r w:rsidRPr="00D617E2">
        <w:rPr>
          <w:rFonts w:ascii="Calibri" w:hAnsi="Calibri" w:cs="Calibri"/>
        </w:rPr>
        <w:t xml:space="preserve"> </w:t>
      </w:r>
    </w:p>
    <w:p w14:paraId="282F0B94" w14:textId="615B35B1" w:rsidR="00A15EBE" w:rsidRPr="00D617E2" w:rsidRDefault="00A15EBE" w:rsidP="00586810">
      <w:pPr>
        <w:jc w:val="both"/>
        <w:rPr>
          <w:rFonts w:ascii="Calibri" w:hAnsi="Calibri" w:cs="Calibri"/>
        </w:rPr>
      </w:pPr>
      <w:r w:rsidRPr="00D617E2">
        <w:rPr>
          <w:rFonts w:ascii="Calibri" w:hAnsi="Calibri" w:cs="Calibri"/>
        </w:rPr>
        <w:t xml:space="preserve">Parents are informed about these arrangements and reminded about them regularly. Other than the parents or legal guardian of the child, we do not allow anyone under the age of 18 to collect. If anyone under the age of 18 arrives to collect a child, the parent will be contacted. </w:t>
      </w:r>
    </w:p>
    <w:p w14:paraId="2FDBE483" w14:textId="77777777" w:rsidR="00A15EBE" w:rsidRPr="00D617E2" w:rsidRDefault="00A15EBE" w:rsidP="00586810">
      <w:pPr>
        <w:jc w:val="both"/>
        <w:rPr>
          <w:rFonts w:ascii="Calibri" w:hAnsi="Calibri" w:cs="Calibri"/>
        </w:rPr>
      </w:pPr>
    </w:p>
    <w:p w14:paraId="2AEB3E8C" w14:textId="77777777" w:rsidR="00D63743" w:rsidRPr="00D63743" w:rsidRDefault="00A15EBE" w:rsidP="00D63743">
      <w:pPr>
        <w:pStyle w:val="ListParagraph"/>
        <w:numPr>
          <w:ilvl w:val="0"/>
          <w:numId w:val="315"/>
        </w:numPr>
        <w:jc w:val="both"/>
        <w:rPr>
          <w:rFonts w:ascii="Calibri" w:hAnsi="Calibri" w:cs="Calibri"/>
        </w:rPr>
      </w:pPr>
      <w:r w:rsidRPr="00D63743">
        <w:rPr>
          <w:rFonts w:ascii="Calibri" w:hAnsi="Calibri" w:cs="Calibri"/>
        </w:rPr>
        <w:t>The child’s key person or other nominated staff member must plan the departure of the child. This should include opportunities to discuss the child’s day with the parent in addition to what may already be shared via electronic systems</w:t>
      </w:r>
      <w:r w:rsidR="0009738D" w:rsidRPr="00D63743">
        <w:rPr>
          <w:rFonts w:ascii="Calibri" w:hAnsi="Calibri" w:cs="Calibri"/>
        </w:rPr>
        <w:t>,</w:t>
      </w:r>
      <w:r w:rsidRPr="00D63743">
        <w:rPr>
          <w:rFonts w:ascii="Calibri" w:hAnsi="Calibri" w:cs="Calibri"/>
        </w:rPr>
        <w:t xml:space="preserve"> e.g. meals, sleep time, activities, interests, progress and friendships. </w:t>
      </w:r>
    </w:p>
    <w:p w14:paraId="7F3434B4" w14:textId="48882B20" w:rsidR="00815581" w:rsidRPr="00D63743" w:rsidRDefault="00A15EBE" w:rsidP="00D63743">
      <w:pPr>
        <w:pStyle w:val="ListParagraph"/>
        <w:numPr>
          <w:ilvl w:val="0"/>
          <w:numId w:val="315"/>
        </w:numPr>
        <w:jc w:val="both"/>
        <w:rPr>
          <w:rFonts w:ascii="Calibri" w:hAnsi="Calibri" w:cs="Calibri"/>
        </w:rPr>
      </w:pPr>
      <w:r w:rsidRPr="00D63743">
        <w:rPr>
          <w:rFonts w:ascii="Calibri" w:hAnsi="Calibri" w:cs="Calibri"/>
        </w:rPr>
        <w:t>The parent should be told about any accidents or incidents and the appropriate records must be signed</w:t>
      </w:r>
      <w:r w:rsidR="00CB0CE1" w:rsidRPr="00D63743">
        <w:rPr>
          <w:rFonts w:ascii="Calibri" w:hAnsi="Calibri" w:cs="Calibri"/>
        </w:rPr>
        <w:t>/acknowledged</w:t>
      </w:r>
      <w:r w:rsidRPr="00D63743">
        <w:rPr>
          <w:rFonts w:ascii="Calibri" w:hAnsi="Calibri" w:cs="Calibri"/>
        </w:rPr>
        <w:t xml:space="preserve"> by the parent </w:t>
      </w:r>
      <w:r w:rsidR="00CB0CE1" w:rsidRPr="00D63743">
        <w:rPr>
          <w:rFonts w:ascii="Calibri" w:hAnsi="Calibri" w:cs="Calibri"/>
        </w:rPr>
        <w:t>on the app</w:t>
      </w:r>
      <w:r w:rsidRPr="00D63743">
        <w:rPr>
          <w:rFonts w:ascii="Calibri" w:hAnsi="Calibri" w:cs="Calibri"/>
        </w:rPr>
        <w:t>.</w:t>
      </w:r>
    </w:p>
    <w:p w14:paraId="21DA54D3" w14:textId="101D7AB3" w:rsidR="00A15EBE" w:rsidRPr="00B550D4" w:rsidRDefault="00A15EBE" w:rsidP="00B550D4">
      <w:pPr>
        <w:pStyle w:val="ListParagraph"/>
        <w:numPr>
          <w:ilvl w:val="0"/>
          <w:numId w:val="315"/>
        </w:numPr>
        <w:jc w:val="both"/>
        <w:rPr>
          <w:rFonts w:ascii="Calibri" w:hAnsi="Calibri" w:cs="Calibri"/>
        </w:rPr>
      </w:pPr>
      <w:r w:rsidRPr="00B550D4">
        <w:rPr>
          <w:rFonts w:ascii="Calibri" w:hAnsi="Calibri" w:cs="Calibri"/>
        </w:rPr>
        <w:t>Where applicable, all medicines should be recovered from the medicine box</w:t>
      </w:r>
      <w:r w:rsidR="00AA13BC" w:rsidRPr="00B550D4">
        <w:rPr>
          <w:rFonts w:ascii="Calibri" w:hAnsi="Calibri" w:cs="Calibri"/>
        </w:rPr>
        <w:t xml:space="preserve"> or </w:t>
      </w:r>
      <w:r w:rsidRPr="00B550D4">
        <w:rPr>
          <w:rFonts w:ascii="Calibri" w:hAnsi="Calibri" w:cs="Calibri"/>
        </w:rPr>
        <w:t xml:space="preserve">fridge after the parent has arrived and handed to him/her personally. The </w:t>
      </w:r>
      <w:r w:rsidR="0094291D" w:rsidRPr="00B550D4">
        <w:rPr>
          <w:rFonts w:ascii="Calibri" w:hAnsi="Calibri" w:cs="Calibri"/>
        </w:rPr>
        <w:t>M</w:t>
      </w:r>
      <w:r w:rsidRPr="00B550D4">
        <w:rPr>
          <w:rFonts w:ascii="Calibri" w:hAnsi="Calibri" w:cs="Calibri"/>
        </w:rPr>
        <w:t xml:space="preserve">edication policy is to be followed regarding parent </w:t>
      </w:r>
      <w:r w:rsidR="00B550D4">
        <w:rPr>
          <w:rFonts w:ascii="Calibri" w:hAnsi="Calibri" w:cs="Calibri"/>
        </w:rPr>
        <w:t>acknowledgment via the famly app</w:t>
      </w:r>
      <w:r w:rsidRPr="00B550D4">
        <w:rPr>
          <w:rFonts w:ascii="Calibri" w:hAnsi="Calibri" w:cs="Calibri"/>
        </w:rPr>
        <w:t xml:space="preserve">. </w:t>
      </w:r>
    </w:p>
    <w:p w14:paraId="4FF4F752" w14:textId="77777777" w:rsidR="00A15EBE" w:rsidRPr="00D617E2" w:rsidRDefault="00A15EBE" w:rsidP="00586810">
      <w:pPr>
        <w:jc w:val="both"/>
        <w:rPr>
          <w:rFonts w:ascii="Calibri" w:hAnsi="Calibri" w:cs="Calibri"/>
        </w:rPr>
      </w:pPr>
    </w:p>
    <w:p w14:paraId="1AD6D03C" w14:textId="77777777" w:rsidR="00E6204E" w:rsidRDefault="00A15EBE" w:rsidP="00586810">
      <w:pPr>
        <w:jc w:val="both"/>
        <w:rPr>
          <w:rFonts w:ascii="Calibri" w:hAnsi="Calibri" w:cs="Calibri"/>
        </w:rPr>
      </w:pPr>
      <w:r w:rsidRPr="00EB6C13">
        <w:rPr>
          <w:rFonts w:ascii="Calibri" w:hAnsi="Calibri" w:cs="Calibri"/>
          <w:b/>
          <w:bCs/>
        </w:rPr>
        <w:t>The nursery will not release a child to anyone other than the known parent</w:t>
      </w:r>
      <w:r w:rsidR="001445FE">
        <w:rPr>
          <w:rFonts w:ascii="Calibri" w:hAnsi="Calibri" w:cs="Calibri"/>
          <w:b/>
          <w:bCs/>
        </w:rPr>
        <w:t xml:space="preserve">/carer </w:t>
      </w:r>
      <w:r w:rsidRPr="00EB6C13">
        <w:rPr>
          <w:rFonts w:ascii="Calibri" w:hAnsi="Calibri" w:cs="Calibri"/>
          <w:b/>
          <w:bCs/>
        </w:rPr>
        <w:t>unless a</w:t>
      </w:r>
      <w:r w:rsidR="00B11385" w:rsidRPr="00EB6C13">
        <w:rPr>
          <w:rFonts w:ascii="Calibri" w:hAnsi="Calibri" w:cs="Calibri"/>
          <w:b/>
          <w:bCs/>
        </w:rPr>
        <w:t xml:space="preserve"> prior</w:t>
      </w:r>
      <w:r w:rsidRPr="00EB6C13">
        <w:rPr>
          <w:rFonts w:ascii="Calibri" w:hAnsi="Calibri" w:cs="Calibri"/>
          <w:b/>
          <w:bCs/>
        </w:rPr>
        <w:t xml:space="preserve"> agreement has been made.</w:t>
      </w:r>
      <w:r w:rsidR="00E3572D">
        <w:rPr>
          <w:rFonts w:ascii="Calibri" w:hAnsi="Calibri" w:cs="Calibri"/>
        </w:rPr>
        <w:t xml:space="preserve"> A photograph </w:t>
      </w:r>
      <w:r w:rsidR="00E6204E">
        <w:rPr>
          <w:rFonts w:ascii="Calibri" w:hAnsi="Calibri" w:cs="Calibri"/>
        </w:rPr>
        <w:t xml:space="preserve">is </w:t>
      </w:r>
      <w:r w:rsidR="00E3572D">
        <w:rPr>
          <w:rFonts w:ascii="Calibri" w:hAnsi="Calibri" w:cs="Calibri"/>
        </w:rPr>
        <w:t>uploaded to the famly app</w:t>
      </w:r>
      <w:r w:rsidR="00544F8A">
        <w:rPr>
          <w:rFonts w:ascii="Calibri" w:hAnsi="Calibri" w:cs="Calibri"/>
        </w:rPr>
        <w:t xml:space="preserve"> for anyone permitted to collect</w:t>
      </w:r>
      <w:r w:rsidR="00E6204E">
        <w:rPr>
          <w:rFonts w:ascii="Calibri" w:hAnsi="Calibri" w:cs="Calibri"/>
        </w:rPr>
        <w:t xml:space="preserve"> and they</w:t>
      </w:r>
      <w:r w:rsidR="00544F8A">
        <w:rPr>
          <w:rFonts w:ascii="Calibri" w:hAnsi="Calibri" w:cs="Calibri"/>
        </w:rPr>
        <w:t xml:space="preserve"> must be clearly Identifiable</w:t>
      </w:r>
      <w:r w:rsidR="001445FE">
        <w:rPr>
          <w:rFonts w:ascii="Calibri" w:hAnsi="Calibri" w:cs="Calibri"/>
        </w:rPr>
        <w:t>.</w:t>
      </w:r>
    </w:p>
    <w:p w14:paraId="03C0E85F" w14:textId="550779C1" w:rsidR="00A15EBE" w:rsidRPr="00D617E2" w:rsidRDefault="00A15EBE" w:rsidP="00586810">
      <w:pPr>
        <w:jc w:val="both"/>
        <w:rPr>
          <w:rFonts w:ascii="Calibri" w:hAnsi="Calibri" w:cs="Calibri"/>
        </w:rPr>
      </w:pPr>
      <w:r w:rsidRPr="00D617E2">
        <w:rPr>
          <w:rFonts w:ascii="Calibri" w:hAnsi="Calibri" w:cs="Calibri"/>
        </w:rPr>
        <w:t xml:space="preserve">In the case of any emergency such as a parent being delayed and arranging for a designated adult to collect a child, the parent should inform the designated </w:t>
      </w:r>
      <w:r w:rsidR="0061494A" w:rsidRPr="00D617E2">
        <w:rPr>
          <w:rFonts w:ascii="Calibri" w:hAnsi="Calibri" w:cs="Calibri"/>
        </w:rPr>
        <w:t xml:space="preserve">adult </w:t>
      </w:r>
      <w:r w:rsidRPr="00D617E2">
        <w:rPr>
          <w:rFonts w:ascii="Calibri" w:hAnsi="Calibri" w:cs="Calibri"/>
        </w:rPr>
        <w:t xml:space="preserve">of the agreed procedure and contact the nursery about the arrangements as soon as possible. If in any doubt the nursery will check the person’s identity by ringing the child’s parent or their emergency contact number (please refer to the </w:t>
      </w:r>
      <w:r w:rsidR="0094291D" w:rsidRPr="00D617E2">
        <w:rPr>
          <w:rFonts w:ascii="Calibri" w:hAnsi="Calibri" w:cs="Calibri"/>
        </w:rPr>
        <w:t>L</w:t>
      </w:r>
      <w:r w:rsidRPr="00D617E2">
        <w:rPr>
          <w:rFonts w:ascii="Calibri" w:hAnsi="Calibri" w:cs="Calibri"/>
        </w:rPr>
        <w:t xml:space="preserve">ate collection </w:t>
      </w:r>
      <w:r w:rsidR="0094291D" w:rsidRPr="00D617E2">
        <w:rPr>
          <w:rFonts w:ascii="Calibri" w:hAnsi="Calibri" w:cs="Calibri"/>
        </w:rPr>
        <w:t>and non-collection</w:t>
      </w:r>
      <w:r w:rsidR="00D25C37" w:rsidRPr="00D617E2">
        <w:rPr>
          <w:rFonts w:ascii="Calibri" w:hAnsi="Calibri" w:cs="Calibri"/>
        </w:rPr>
        <w:t xml:space="preserve"> of children</w:t>
      </w:r>
      <w:r w:rsidR="0094291D" w:rsidRPr="00D617E2">
        <w:rPr>
          <w:rFonts w:ascii="Calibri" w:hAnsi="Calibri" w:cs="Calibri"/>
        </w:rPr>
        <w:t xml:space="preserve"> </w:t>
      </w:r>
      <w:r w:rsidRPr="00D617E2">
        <w:rPr>
          <w:rFonts w:ascii="Calibri" w:hAnsi="Calibri" w:cs="Calibri"/>
        </w:rPr>
        <w:t>policy).</w:t>
      </w:r>
    </w:p>
    <w:p w14:paraId="1A9F475A" w14:textId="77777777" w:rsidR="00A15EBE" w:rsidRPr="00D617E2" w:rsidRDefault="00A15EBE" w:rsidP="00586810">
      <w:pPr>
        <w:jc w:val="both"/>
        <w:rPr>
          <w:rFonts w:ascii="Calibri" w:hAnsi="Calibri" w:cs="Calibri"/>
        </w:rPr>
      </w:pPr>
    </w:p>
    <w:p w14:paraId="6B80FC11" w14:textId="300D54B0" w:rsidR="00A15EBE" w:rsidRPr="00D617E2" w:rsidRDefault="00A15EBE" w:rsidP="00586810">
      <w:pPr>
        <w:jc w:val="both"/>
        <w:rPr>
          <w:rFonts w:ascii="Calibri" w:hAnsi="Calibri" w:cs="Calibri"/>
        </w:rPr>
      </w:pPr>
      <w:r w:rsidRPr="00D617E2">
        <w:rPr>
          <w:rFonts w:ascii="Calibri" w:hAnsi="Calibri" w:cs="Calibri"/>
        </w:rPr>
        <w:lastRenderedPageBreak/>
        <w:t xml:space="preserve">On departure, the staff member releasing the child must mark the </w:t>
      </w:r>
      <w:r w:rsidR="0094291D" w:rsidRPr="00D617E2">
        <w:rPr>
          <w:rFonts w:ascii="Calibri" w:hAnsi="Calibri" w:cs="Calibri"/>
        </w:rPr>
        <w:t xml:space="preserve">attendance </w:t>
      </w:r>
      <w:r w:rsidRPr="00D617E2">
        <w:rPr>
          <w:rFonts w:ascii="Calibri" w:hAnsi="Calibri" w:cs="Calibri"/>
        </w:rPr>
        <w:t>register immediately to show that the child has left the premises</w:t>
      </w:r>
      <w:r w:rsidR="00877060">
        <w:rPr>
          <w:rFonts w:ascii="Calibri" w:hAnsi="Calibri" w:cs="Calibri"/>
        </w:rPr>
        <w:t xml:space="preserve"> via the famly app</w:t>
      </w:r>
      <w:r w:rsidRPr="00D617E2">
        <w:rPr>
          <w:rFonts w:ascii="Calibri" w:hAnsi="Calibri" w:cs="Calibri"/>
        </w:rPr>
        <w:t xml:space="preserve">. </w:t>
      </w:r>
    </w:p>
    <w:p w14:paraId="4E53171B" w14:textId="77777777" w:rsidR="00A15EBE" w:rsidRPr="00D617E2" w:rsidRDefault="00A15EBE" w:rsidP="00586810">
      <w:pPr>
        <w:jc w:val="both"/>
        <w:rPr>
          <w:rFonts w:ascii="Calibri" w:hAnsi="Calibri" w:cs="Calibri"/>
        </w:rPr>
      </w:pPr>
    </w:p>
    <w:p w14:paraId="64AA3542" w14:textId="61971376" w:rsidR="00A15EBE" w:rsidRPr="00D617E2" w:rsidRDefault="00A15EBE" w:rsidP="00586810">
      <w:pPr>
        <w:jc w:val="both"/>
        <w:rPr>
          <w:rFonts w:ascii="Calibri" w:hAnsi="Calibri" w:cs="Calibri"/>
        </w:rPr>
      </w:pPr>
      <w:r w:rsidRPr="00D617E2">
        <w:rPr>
          <w:rFonts w:ascii="Calibri" w:hAnsi="Calibri" w:cs="Calibri"/>
        </w:rPr>
        <w:t>Parents will be informed and reminded not to allow any other person onto the premises when dropping</w:t>
      </w:r>
      <w:r w:rsidR="000D6EDC" w:rsidRPr="00D617E2">
        <w:rPr>
          <w:rFonts w:ascii="Calibri" w:hAnsi="Calibri" w:cs="Calibri"/>
        </w:rPr>
        <w:t xml:space="preserve"> </w:t>
      </w:r>
      <w:r w:rsidRPr="00D617E2">
        <w:rPr>
          <w:rFonts w:ascii="Calibri" w:hAnsi="Calibri" w:cs="Calibri"/>
        </w:rPr>
        <w:t xml:space="preserve">off or collecting to ensure safety at all times. </w:t>
      </w:r>
    </w:p>
    <w:p w14:paraId="77A6C677" w14:textId="77777777" w:rsidR="008646A5" w:rsidRPr="00D617E2" w:rsidRDefault="008646A5" w:rsidP="00586810">
      <w:pPr>
        <w:jc w:val="both"/>
        <w:rPr>
          <w:rFonts w:ascii="Calibri" w:hAnsi="Calibri" w:cs="Calibri"/>
        </w:rPr>
      </w:pPr>
    </w:p>
    <w:p w14:paraId="70CA05A2" w14:textId="5418B0ED" w:rsidR="00A15EBE" w:rsidRPr="00D617E2" w:rsidRDefault="00A15EBE" w:rsidP="00586810">
      <w:pPr>
        <w:jc w:val="both"/>
        <w:rPr>
          <w:rFonts w:ascii="Calibri" w:hAnsi="Calibri" w:cs="Calibri"/>
        </w:rPr>
      </w:pPr>
      <w:r w:rsidRPr="00D617E2">
        <w:rPr>
          <w:rFonts w:ascii="Calibri" w:hAnsi="Calibri" w:cs="Calibri"/>
        </w:rPr>
        <w:t>In the unlikely event that someone gains unauthorised access to the premises and if it feels safe to do so, a member of staff will ask the person the purpose of their visit.  If needed</w:t>
      </w:r>
      <w:r w:rsidR="008646A5" w:rsidRPr="00D617E2">
        <w:rPr>
          <w:rFonts w:ascii="Calibri" w:hAnsi="Calibri" w:cs="Calibri"/>
        </w:rPr>
        <w:t>,</w:t>
      </w:r>
      <w:r w:rsidRPr="00D617E2">
        <w:rPr>
          <w:rFonts w:ascii="Calibri" w:hAnsi="Calibri" w:cs="Calibri"/>
        </w:rPr>
        <w:t xml:space="preserve"> our </w:t>
      </w:r>
      <w:r w:rsidR="000D6EDC" w:rsidRPr="00D617E2">
        <w:rPr>
          <w:rFonts w:ascii="Calibri" w:hAnsi="Calibri" w:cs="Calibri"/>
        </w:rPr>
        <w:t>L</w:t>
      </w:r>
      <w:r w:rsidRPr="00D617E2">
        <w:rPr>
          <w:rFonts w:ascii="Calibri" w:hAnsi="Calibri" w:cs="Calibri"/>
        </w:rPr>
        <w:t>ockdown</w:t>
      </w:r>
      <w:r w:rsidR="004F21C2" w:rsidRPr="00D617E2">
        <w:rPr>
          <w:rFonts w:ascii="Calibri" w:hAnsi="Calibri" w:cs="Calibri"/>
        </w:rPr>
        <w:t xml:space="preserve"> </w:t>
      </w:r>
      <w:r w:rsidR="00F86DFB" w:rsidRPr="00D617E2">
        <w:rPr>
          <w:rFonts w:ascii="Calibri" w:hAnsi="Calibri" w:cs="Calibri"/>
        </w:rPr>
        <w:t xml:space="preserve">policy </w:t>
      </w:r>
      <w:r w:rsidRPr="00D617E2">
        <w:rPr>
          <w:rFonts w:ascii="Calibri" w:hAnsi="Calibri" w:cs="Calibri"/>
        </w:rPr>
        <w:t xml:space="preserve">will be initiated by staff and the police will be called. In any cases where someone has gained unauthorised access to the premises, we will revisit our </w:t>
      </w:r>
      <w:r w:rsidR="000D6EDC" w:rsidRPr="00D617E2">
        <w:rPr>
          <w:rFonts w:ascii="Calibri" w:hAnsi="Calibri" w:cs="Calibri"/>
        </w:rPr>
        <w:t>A</w:t>
      </w:r>
      <w:r w:rsidRPr="00D617E2">
        <w:rPr>
          <w:rFonts w:ascii="Calibri" w:hAnsi="Calibri" w:cs="Calibri"/>
        </w:rPr>
        <w:t xml:space="preserve">rrivals and departures procedures and risk assessment. </w:t>
      </w:r>
    </w:p>
    <w:p w14:paraId="1146FDD5" w14:textId="77777777" w:rsidR="00A15EBE" w:rsidRPr="00D617E2" w:rsidRDefault="00A15EBE" w:rsidP="00586810">
      <w:pPr>
        <w:jc w:val="both"/>
        <w:rPr>
          <w:rFonts w:ascii="Calibri" w:hAnsi="Calibri" w:cs="Calibri"/>
        </w:rPr>
      </w:pPr>
    </w:p>
    <w:p w14:paraId="6B849018" w14:textId="77777777" w:rsidR="00A15EBE" w:rsidRPr="00D617E2" w:rsidRDefault="00A15EBE" w:rsidP="00586810">
      <w:pPr>
        <w:pStyle w:val="H2"/>
        <w:jc w:val="both"/>
        <w:rPr>
          <w:rFonts w:ascii="Calibri" w:hAnsi="Calibri" w:cs="Calibri"/>
        </w:rPr>
      </w:pPr>
      <w:r w:rsidRPr="00D617E2">
        <w:rPr>
          <w:rFonts w:ascii="Calibri" w:hAnsi="Calibri" w:cs="Calibri"/>
        </w:rPr>
        <w:t>Adults arriving under the influence of alcohol or drugs</w:t>
      </w:r>
    </w:p>
    <w:p w14:paraId="5798E001" w14:textId="1B6E4DCB" w:rsidR="00A15EBE" w:rsidRPr="00D617E2" w:rsidRDefault="00A15EBE" w:rsidP="00586810">
      <w:pPr>
        <w:jc w:val="both"/>
        <w:rPr>
          <w:rFonts w:ascii="Calibri" w:hAnsi="Calibri" w:cs="Calibri"/>
        </w:rPr>
      </w:pPr>
      <w:r w:rsidRPr="00D617E2">
        <w:rPr>
          <w:rFonts w:ascii="Calibri" w:hAnsi="Calibri" w:cs="Calibri"/>
        </w:rPr>
        <w:t xml:space="preserve">Please refer to the </w:t>
      </w:r>
      <w:r w:rsidR="000D6EDC" w:rsidRPr="00D617E2">
        <w:rPr>
          <w:rFonts w:ascii="Calibri" w:hAnsi="Calibri" w:cs="Calibri"/>
        </w:rPr>
        <w:t>A</w:t>
      </w:r>
      <w:r w:rsidRPr="00D617E2">
        <w:rPr>
          <w:rFonts w:ascii="Calibri" w:hAnsi="Calibri" w:cs="Calibri"/>
        </w:rPr>
        <w:t xml:space="preserve">lcohol and substance misuse policy. </w:t>
      </w:r>
    </w:p>
    <w:p w14:paraId="1ED666CC" w14:textId="77777777" w:rsidR="00A15EBE" w:rsidRPr="00D617E2" w:rsidRDefault="00A15EBE" w:rsidP="00586810">
      <w:pPr>
        <w:jc w:val="both"/>
        <w:rPr>
          <w:rFonts w:ascii="Calibri" w:hAnsi="Calibri" w:cs="Calibri"/>
        </w:rPr>
      </w:pPr>
    </w:p>
    <w:p w14:paraId="2232712F" w14:textId="77777777" w:rsidR="00A15EBE" w:rsidRPr="00D617E2" w:rsidRDefault="00A15EBE" w:rsidP="00586810">
      <w:pPr>
        <w:pStyle w:val="H2"/>
        <w:jc w:val="both"/>
        <w:rPr>
          <w:rFonts w:ascii="Calibri" w:hAnsi="Calibri" w:cs="Calibri"/>
        </w:rPr>
      </w:pPr>
      <w:r w:rsidRPr="00D617E2">
        <w:rPr>
          <w:rFonts w:ascii="Calibri" w:hAnsi="Calibri" w:cs="Calibri"/>
        </w:rPr>
        <w:t>Arrivals and departures of visitors</w:t>
      </w:r>
    </w:p>
    <w:p w14:paraId="042CE016" w14:textId="471CB160" w:rsidR="00A15EBE" w:rsidRPr="00D617E2" w:rsidRDefault="00A15EBE" w:rsidP="00586810">
      <w:pPr>
        <w:jc w:val="both"/>
        <w:rPr>
          <w:rFonts w:ascii="Calibri" w:hAnsi="Calibri" w:cs="Calibri"/>
        </w:rPr>
      </w:pPr>
      <w:r w:rsidRPr="00D617E2">
        <w:rPr>
          <w:rFonts w:ascii="Calibri" w:hAnsi="Calibri" w:cs="Calibri"/>
        </w:rPr>
        <w:t>For arrivals and departures of visitors the nursery requires appropriate records to be completed on entry and exit</w:t>
      </w:r>
      <w:r w:rsidR="0009738D" w:rsidRPr="00D617E2">
        <w:rPr>
          <w:rFonts w:ascii="Calibri" w:hAnsi="Calibri" w:cs="Calibri"/>
        </w:rPr>
        <w:t>,</w:t>
      </w:r>
      <w:r w:rsidRPr="00D617E2">
        <w:rPr>
          <w:rFonts w:ascii="Calibri" w:hAnsi="Calibri" w:cs="Calibri"/>
        </w:rPr>
        <w:t xml:space="preserve"> e.g. in the visitors book. Please refer to </w:t>
      </w:r>
      <w:r w:rsidR="000D6EDC" w:rsidRPr="00D617E2">
        <w:rPr>
          <w:rFonts w:ascii="Calibri" w:hAnsi="Calibri" w:cs="Calibri"/>
        </w:rPr>
        <w:t>the S</w:t>
      </w:r>
      <w:r w:rsidRPr="00D617E2">
        <w:rPr>
          <w:rFonts w:ascii="Calibri" w:hAnsi="Calibri" w:cs="Calibri"/>
        </w:rPr>
        <w:t>upervision of</w:t>
      </w:r>
      <w:r w:rsidR="002E520A" w:rsidRPr="00D617E2">
        <w:rPr>
          <w:rFonts w:ascii="Calibri" w:hAnsi="Calibri" w:cs="Calibri"/>
        </w:rPr>
        <w:t xml:space="preserve"> </w:t>
      </w:r>
      <w:r w:rsidRPr="00D617E2">
        <w:rPr>
          <w:rFonts w:ascii="Calibri" w:hAnsi="Calibri" w:cs="Calibri"/>
        </w:rPr>
        <w:t xml:space="preserve">visitors policy for further information. </w:t>
      </w:r>
    </w:p>
    <w:p w14:paraId="489D4E76" w14:textId="77777777" w:rsidR="00A15EBE" w:rsidRPr="00D617E2" w:rsidRDefault="00A15EBE" w:rsidP="00586810">
      <w:pPr>
        <w:jc w:val="both"/>
        <w:rPr>
          <w:rFonts w:ascii="Calibri" w:hAnsi="Calibri" w:cs="Calibri"/>
        </w:rPr>
      </w:pPr>
    </w:p>
    <w:p w14:paraId="55D7CD9F" w14:textId="5A72C1C7" w:rsidR="00A15EBE" w:rsidRPr="00D617E2" w:rsidRDefault="00A15EBE" w:rsidP="00586810">
      <w:pPr>
        <w:jc w:val="both"/>
        <w:rPr>
          <w:rFonts w:ascii="Calibri" w:hAnsi="Calibri" w:cs="Calibri"/>
          <w:b/>
        </w:rPr>
      </w:pPr>
      <w:r w:rsidRPr="00D617E2">
        <w:rPr>
          <w:rFonts w:ascii="Calibri" w:hAnsi="Calibri" w:cs="Calibri"/>
          <w:b/>
        </w:rPr>
        <w:t xml:space="preserve">Staff, </w:t>
      </w:r>
      <w:r w:rsidR="000D6EDC" w:rsidRPr="00D617E2">
        <w:rPr>
          <w:rFonts w:ascii="Calibri" w:hAnsi="Calibri" w:cs="Calibri"/>
          <w:b/>
        </w:rPr>
        <w:t>s</w:t>
      </w:r>
      <w:r w:rsidRPr="00D617E2">
        <w:rPr>
          <w:rFonts w:ascii="Calibri" w:hAnsi="Calibri" w:cs="Calibri"/>
          <w:b/>
        </w:rPr>
        <w:t xml:space="preserve">tudents and </w:t>
      </w:r>
      <w:r w:rsidR="000D6EDC" w:rsidRPr="00D617E2">
        <w:rPr>
          <w:rFonts w:ascii="Calibri" w:hAnsi="Calibri" w:cs="Calibri"/>
          <w:b/>
        </w:rPr>
        <w:t>v</w:t>
      </w:r>
      <w:r w:rsidRPr="00D617E2">
        <w:rPr>
          <w:rFonts w:ascii="Calibri" w:hAnsi="Calibri" w:cs="Calibri"/>
          <w:b/>
        </w:rPr>
        <w:t xml:space="preserve">olunteers </w:t>
      </w:r>
    </w:p>
    <w:p w14:paraId="52F834E9" w14:textId="7229BAF1" w:rsidR="00A15EBE" w:rsidRPr="00D617E2" w:rsidRDefault="00A15EBE" w:rsidP="00586810">
      <w:pPr>
        <w:jc w:val="both"/>
        <w:rPr>
          <w:rFonts w:ascii="Calibri" w:hAnsi="Calibri" w:cs="Calibri"/>
        </w:rPr>
      </w:pPr>
      <w:r w:rsidRPr="00D617E2">
        <w:rPr>
          <w:rFonts w:ascii="Calibri" w:hAnsi="Calibri" w:cs="Calibri"/>
        </w:rPr>
        <w:t>Staff, students and volunteers are responsible for ensuring they sign themselves in and out of the building, including on breaks and lunchtimes.</w:t>
      </w:r>
    </w:p>
    <w:p w14:paraId="45F5B2D4" w14:textId="26D51BB1" w:rsidR="00C70145" w:rsidRPr="00D617E2" w:rsidRDefault="00C70145"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7B1DA91D" w14:textId="77777777" w:rsidTr="00E8790A">
        <w:trPr>
          <w:jc w:val="center"/>
        </w:trPr>
        <w:tc>
          <w:tcPr>
            <w:tcW w:w="2943" w:type="dxa"/>
            <w:tcBorders>
              <w:top w:val="single" w:sz="4" w:space="0" w:color="000000"/>
            </w:tcBorders>
            <w:vAlign w:val="center"/>
          </w:tcPr>
          <w:p w14:paraId="0E3851E7"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1AAC54A"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F5F6E77"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521FBE51" w14:textId="77777777" w:rsidTr="00E8790A">
        <w:trPr>
          <w:jc w:val="center"/>
        </w:trPr>
        <w:tc>
          <w:tcPr>
            <w:tcW w:w="2943" w:type="dxa"/>
            <w:vAlign w:val="center"/>
          </w:tcPr>
          <w:p w14:paraId="3BEDAE3A" w14:textId="3EA45370" w:rsidR="00160F99" w:rsidRPr="00D617E2" w:rsidRDefault="001630A1" w:rsidP="00E8790A">
            <w:pPr>
              <w:jc w:val="both"/>
              <w:rPr>
                <w:rFonts w:ascii="Calibri" w:eastAsia="Calibri" w:hAnsi="Calibri" w:cs="Calibri"/>
                <w:sz w:val="22"/>
                <w:szCs w:val="22"/>
              </w:rPr>
            </w:pPr>
            <w:r>
              <w:rPr>
                <w:rFonts w:ascii="Calibri" w:eastAsia="Arial" w:hAnsi="Calibri" w:cs="Calibri"/>
                <w:i/>
                <w:sz w:val="20"/>
                <w:szCs w:val="20"/>
              </w:rPr>
              <w:t>19/08/2026</w:t>
            </w:r>
          </w:p>
        </w:tc>
        <w:tc>
          <w:tcPr>
            <w:tcW w:w="3408" w:type="dxa"/>
          </w:tcPr>
          <w:p w14:paraId="2841C81B" w14:textId="4B6B11E7" w:rsidR="00160F99" w:rsidRPr="00D617E2" w:rsidRDefault="001630A1"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7EA66FE6" w14:textId="61FB3A73" w:rsidR="00160F99" w:rsidRPr="00D617E2" w:rsidRDefault="001630A1"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1712BAEB" w14:textId="77777777" w:rsidR="00A15EBE" w:rsidRPr="00D617E2" w:rsidRDefault="00A15EBE" w:rsidP="00586810">
      <w:pPr>
        <w:jc w:val="both"/>
        <w:rPr>
          <w:rFonts w:ascii="Calibri" w:hAnsi="Calibri" w:cs="Calibri"/>
        </w:rPr>
      </w:pPr>
    </w:p>
    <w:p w14:paraId="20152011" w14:textId="77777777" w:rsidR="00A15EBE" w:rsidRPr="00D617E2" w:rsidRDefault="00A15EBE" w:rsidP="00586810">
      <w:pPr>
        <w:jc w:val="both"/>
        <w:rPr>
          <w:rFonts w:ascii="Calibri" w:hAnsi="Calibri" w:cs="Calibri"/>
        </w:rPr>
      </w:pPr>
    </w:p>
    <w:p w14:paraId="6CCDFDB1" w14:textId="77777777" w:rsidR="00B94381" w:rsidRPr="00D617E2" w:rsidRDefault="00B94381" w:rsidP="00586810">
      <w:pPr>
        <w:jc w:val="both"/>
        <w:rPr>
          <w:rFonts w:ascii="Calibri" w:hAnsi="Calibri" w:cs="Calibri"/>
        </w:rPr>
      </w:pPr>
    </w:p>
    <w:p w14:paraId="411C1317" w14:textId="77777777" w:rsidR="00B94381" w:rsidRPr="00D617E2" w:rsidRDefault="00B94381" w:rsidP="00586810">
      <w:pPr>
        <w:jc w:val="both"/>
        <w:rPr>
          <w:rFonts w:ascii="Calibri" w:hAnsi="Calibri" w:cs="Calibri"/>
        </w:rPr>
      </w:pPr>
    </w:p>
    <w:p w14:paraId="6A3EE3EA" w14:textId="77777777" w:rsidR="00B94381" w:rsidRPr="00D617E2" w:rsidRDefault="00B94381" w:rsidP="00586810">
      <w:pPr>
        <w:jc w:val="both"/>
        <w:rPr>
          <w:rFonts w:ascii="Calibri" w:hAnsi="Calibri" w:cs="Calibri"/>
        </w:rPr>
      </w:pPr>
    </w:p>
    <w:p w14:paraId="4F967C5D" w14:textId="77777777" w:rsidR="00B94381" w:rsidRPr="00D617E2" w:rsidRDefault="00B94381" w:rsidP="00586810">
      <w:pPr>
        <w:jc w:val="both"/>
        <w:rPr>
          <w:rFonts w:ascii="Calibri" w:hAnsi="Calibri" w:cs="Calibri"/>
        </w:rPr>
      </w:pPr>
    </w:p>
    <w:p w14:paraId="4FCAC491" w14:textId="77777777" w:rsidR="00B94381" w:rsidRPr="00D617E2" w:rsidRDefault="00B94381" w:rsidP="00586810">
      <w:pPr>
        <w:jc w:val="both"/>
        <w:rPr>
          <w:rFonts w:ascii="Calibri" w:hAnsi="Calibri" w:cs="Calibri"/>
        </w:rPr>
      </w:pPr>
    </w:p>
    <w:p w14:paraId="11BF98DA" w14:textId="77777777" w:rsidR="00B94381" w:rsidRPr="00D617E2" w:rsidRDefault="00B94381" w:rsidP="00586810">
      <w:pPr>
        <w:jc w:val="both"/>
        <w:rPr>
          <w:rFonts w:ascii="Calibri" w:hAnsi="Calibri" w:cs="Calibri"/>
        </w:rPr>
      </w:pPr>
    </w:p>
    <w:p w14:paraId="6BACDB9A" w14:textId="77777777" w:rsidR="00B94381" w:rsidRPr="00D617E2" w:rsidRDefault="00B94381" w:rsidP="00586810">
      <w:pPr>
        <w:jc w:val="both"/>
        <w:rPr>
          <w:rFonts w:ascii="Calibri" w:hAnsi="Calibri" w:cs="Calibri"/>
        </w:rPr>
      </w:pPr>
    </w:p>
    <w:p w14:paraId="5529DA6E" w14:textId="77777777" w:rsidR="00B94381" w:rsidRPr="00D617E2" w:rsidRDefault="00B94381" w:rsidP="00586810">
      <w:pPr>
        <w:jc w:val="both"/>
        <w:rPr>
          <w:rFonts w:ascii="Calibri" w:hAnsi="Calibri" w:cs="Calibri"/>
        </w:rPr>
      </w:pPr>
    </w:p>
    <w:p w14:paraId="18438827" w14:textId="77777777" w:rsidR="00B94381" w:rsidRPr="00D617E2" w:rsidRDefault="00B94381" w:rsidP="00586810">
      <w:pPr>
        <w:jc w:val="both"/>
        <w:rPr>
          <w:rFonts w:ascii="Calibri" w:hAnsi="Calibri" w:cs="Calibri"/>
        </w:rPr>
      </w:pPr>
    </w:p>
    <w:p w14:paraId="55D22DED" w14:textId="77777777" w:rsidR="00B94381" w:rsidRPr="00D617E2" w:rsidRDefault="00B94381" w:rsidP="00586810">
      <w:pPr>
        <w:jc w:val="both"/>
        <w:rPr>
          <w:rFonts w:ascii="Calibri" w:hAnsi="Calibri" w:cs="Calibri"/>
        </w:rPr>
      </w:pPr>
    </w:p>
    <w:p w14:paraId="45328E95" w14:textId="77777777" w:rsidR="00B94381" w:rsidRPr="00D617E2" w:rsidRDefault="00B94381" w:rsidP="00586810">
      <w:pPr>
        <w:jc w:val="both"/>
        <w:rPr>
          <w:rFonts w:ascii="Calibri" w:hAnsi="Calibri" w:cs="Calibri"/>
        </w:rPr>
      </w:pPr>
    </w:p>
    <w:p w14:paraId="1F5EB5F4" w14:textId="77777777" w:rsidR="00B94381" w:rsidRPr="00D617E2" w:rsidRDefault="00B94381" w:rsidP="00586810">
      <w:pPr>
        <w:jc w:val="both"/>
        <w:rPr>
          <w:rFonts w:ascii="Calibri" w:hAnsi="Calibri" w:cs="Calibri"/>
        </w:rPr>
      </w:pPr>
    </w:p>
    <w:p w14:paraId="1ED17B23" w14:textId="70C18C79" w:rsidR="00B94381" w:rsidRPr="00D617E2" w:rsidRDefault="00B94381" w:rsidP="00B94381">
      <w:pPr>
        <w:pStyle w:val="H1"/>
        <w:rPr>
          <w:rFonts w:ascii="Calibri" w:hAnsi="Calibri" w:cs="Calibri"/>
        </w:rPr>
      </w:pPr>
      <w:bookmarkStart w:id="106" w:name="_Toc239165554"/>
      <w:r w:rsidRPr="00D617E2">
        <w:rPr>
          <w:rFonts w:ascii="Calibri" w:hAnsi="Calibri" w:cs="Calibri"/>
        </w:rPr>
        <w:lastRenderedPageBreak/>
        <w:t>Attendance Policy</w:t>
      </w:r>
      <w:bookmarkEnd w:id="106"/>
      <w:r w:rsidRPr="00D617E2">
        <w:rPr>
          <w:rFonts w:ascii="Calibri" w:hAnsi="Calibri" w:cs="Calibri"/>
        </w:rPr>
        <w:t xml:space="preserve"> </w:t>
      </w:r>
    </w:p>
    <w:p w14:paraId="7FDCF7EF" w14:textId="77777777" w:rsidR="00B94381" w:rsidRPr="00D617E2" w:rsidRDefault="00B94381" w:rsidP="00586810">
      <w:pPr>
        <w:jc w:val="both"/>
        <w:rPr>
          <w:rFonts w:ascii="Calibri" w:hAnsi="Calibri" w:cs="Calibri"/>
        </w:rPr>
      </w:pPr>
    </w:p>
    <w:p w14:paraId="0670E59E" w14:textId="77777777" w:rsidR="00053833" w:rsidRPr="00D617E2" w:rsidRDefault="00053833" w:rsidP="00586810">
      <w:pPr>
        <w:jc w:val="both"/>
        <w:rPr>
          <w:rFonts w:ascii="Calibri" w:hAnsi="Calibri" w:cs="Calibri"/>
        </w:rPr>
      </w:pPr>
    </w:p>
    <w:p w14:paraId="4F0547A3" w14:textId="6F4AF26B" w:rsidR="00402E17" w:rsidRPr="00D617E2" w:rsidRDefault="00053833" w:rsidP="00586810">
      <w:pPr>
        <w:jc w:val="both"/>
        <w:rPr>
          <w:rFonts w:ascii="Calibri" w:hAnsi="Calibri" w:cs="Calibri"/>
          <w:bCs/>
        </w:rPr>
      </w:pPr>
      <w:r w:rsidRPr="00D617E2">
        <w:rPr>
          <w:rFonts w:ascii="Calibri" w:hAnsi="Calibri" w:cs="Calibri"/>
        </w:rPr>
        <w:t xml:space="preserve">At </w:t>
      </w:r>
      <w:r w:rsidR="007D2681">
        <w:rPr>
          <w:rFonts w:ascii="Calibri" w:hAnsi="Calibri" w:cs="Calibri"/>
          <w:b/>
        </w:rPr>
        <w:t xml:space="preserve">Nesham Nursery </w:t>
      </w:r>
      <w:r w:rsidR="00C11A2D" w:rsidRPr="00D617E2">
        <w:rPr>
          <w:rFonts w:ascii="Calibri" w:hAnsi="Calibri" w:cs="Calibri"/>
          <w:bCs/>
        </w:rPr>
        <w:t>we</w:t>
      </w:r>
      <w:r w:rsidR="00AE7A1E" w:rsidRPr="00D617E2">
        <w:rPr>
          <w:rFonts w:ascii="Calibri" w:hAnsi="Calibri" w:cs="Calibri"/>
          <w:bCs/>
        </w:rPr>
        <w:t xml:space="preserve"> believe good </w:t>
      </w:r>
      <w:r w:rsidR="00DD7E17" w:rsidRPr="00D617E2">
        <w:rPr>
          <w:rFonts w:ascii="Calibri" w:hAnsi="Calibri" w:cs="Calibri"/>
          <w:bCs/>
        </w:rPr>
        <w:t xml:space="preserve">attendance plays a fundamental role in supporting children’s educational achievement, well-being and in keeping children safer. Establishing regular routines for young children supports the settling-in process and enhances their sense of security and belonging. </w:t>
      </w:r>
      <w:r w:rsidR="00B56280" w:rsidRPr="00D617E2">
        <w:rPr>
          <w:rFonts w:ascii="Calibri" w:hAnsi="Calibri" w:cs="Calibri"/>
          <w:bCs/>
        </w:rPr>
        <w:t>When</w:t>
      </w:r>
      <w:r w:rsidR="00DD7E17" w:rsidRPr="00D617E2">
        <w:rPr>
          <w:rFonts w:ascii="Calibri" w:hAnsi="Calibri" w:cs="Calibri"/>
          <w:bCs/>
        </w:rPr>
        <w:t xml:space="preserve"> a child has a part-time place, regular attendance is especially important. </w:t>
      </w:r>
    </w:p>
    <w:p w14:paraId="6C28F86F" w14:textId="77777777" w:rsidR="00402E17" w:rsidRPr="00D617E2" w:rsidRDefault="00402E17" w:rsidP="00586810">
      <w:pPr>
        <w:jc w:val="both"/>
        <w:rPr>
          <w:rFonts w:ascii="Calibri" w:hAnsi="Calibri" w:cs="Calibri"/>
          <w:bCs/>
        </w:rPr>
      </w:pPr>
    </w:p>
    <w:p w14:paraId="2C2D6BF4" w14:textId="79F60EEC" w:rsidR="00DD7E17" w:rsidRPr="00D617E2" w:rsidRDefault="00DD7E17" w:rsidP="4B144C56">
      <w:pPr>
        <w:jc w:val="both"/>
        <w:rPr>
          <w:rFonts w:ascii="Calibri" w:hAnsi="Calibri" w:cs="Calibri"/>
        </w:rPr>
      </w:pPr>
      <w:r w:rsidRPr="00D617E2">
        <w:rPr>
          <w:rFonts w:ascii="Calibri" w:hAnsi="Calibri" w:cs="Calibri"/>
        </w:rPr>
        <w:t xml:space="preserve">This policy </w:t>
      </w:r>
      <w:r w:rsidR="00402E17" w:rsidRPr="00D617E2">
        <w:rPr>
          <w:rFonts w:ascii="Calibri" w:hAnsi="Calibri" w:cs="Calibri"/>
        </w:rPr>
        <w:t>outline</w:t>
      </w:r>
      <w:r w:rsidR="4D6604E3" w:rsidRPr="00D617E2">
        <w:rPr>
          <w:rFonts w:ascii="Calibri" w:hAnsi="Calibri" w:cs="Calibri"/>
        </w:rPr>
        <w:t xml:space="preserve">s </w:t>
      </w:r>
      <w:r w:rsidRPr="00D617E2">
        <w:rPr>
          <w:rFonts w:ascii="Calibri" w:hAnsi="Calibri" w:cs="Calibri"/>
        </w:rPr>
        <w:t xml:space="preserve">the procedures to promote and monitor attendance and </w:t>
      </w:r>
      <w:r w:rsidR="00402E17" w:rsidRPr="00D617E2">
        <w:rPr>
          <w:rFonts w:ascii="Calibri" w:hAnsi="Calibri" w:cs="Calibri"/>
        </w:rPr>
        <w:t>those</w:t>
      </w:r>
      <w:r w:rsidRPr="00D617E2">
        <w:rPr>
          <w:rFonts w:ascii="Calibri" w:hAnsi="Calibri" w:cs="Calibri"/>
        </w:rPr>
        <w:t xml:space="preserve"> that will be followed if a child is absent from the setting</w:t>
      </w:r>
      <w:r w:rsidR="00402E17" w:rsidRPr="00D617E2">
        <w:rPr>
          <w:rFonts w:ascii="Calibri" w:hAnsi="Calibri" w:cs="Calibri"/>
        </w:rPr>
        <w:t>.</w:t>
      </w:r>
      <w:r w:rsidR="00424B93" w:rsidRPr="00D617E2">
        <w:rPr>
          <w:rFonts w:ascii="Calibri" w:hAnsi="Calibri" w:cs="Calibri"/>
        </w:rPr>
        <w:t xml:space="preserve"> We wish t</w:t>
      </w:r>
      <w:r w:rsidRPr="00D617E2">
        <w:rPr>
          <w:rFonts w:ascii="Calibri" w:hAnsi="Calibri" w:cs="Calibri"/>
        </w:rPr>
        <w:t>o create a culture where good attendance and punctuality is valued by all</w:t>
      </w:r>
      <w:r w:rsidR="00424B93" w:rsidRPr="00D617E2">
        <w:rPr>
          <w:rFonts w:ascii="Calibri" w:hAnsi="Calibri" w:cs="Calibri"/>
        </w:rPr>
        <w:t xml:space="preserve"> and so will work </w:t>
      </w:r>
      <w:r w:rsidRPr="00D617E2">
        <w:rPr>
          <w:rFonts w:ascii="Calibri" w:hAnsi="Calibri" w:cs="Calibri"/>
        </w:rPr>
        <w:t>with parents to work together to remove barriers to attendance.</w:t>
      </w:r>
      <w:r w:rsidR="004E3DA1" w:rsidRPr="00D617E2">
        <w:rPr>
          <w:rFonts w:ascii="Calibri" w:hAnsi="Calibri" w:cs="Calibri"/>
        </w:rPr>
        <w:t xml:space="preserve"> We recognise that sometimes families may need extra support with attendance, therefore effective communication is essential between </w:t>
      </w:r>
      <w:r w:rsidR="000647B2" w:rsidRPr="00D617E2">
        <w:rPr>
          <w:rFonts w:ascii="Calibri" w:hAnsi="Calibri" w:cs="Calibri"/>
        </w:rPr>
        <w:t xml:space="preserve">parents and the </w:t>
      </w:r>
      <w:r w:rsidR="004E3DA1" w:rsidRPr="00D617E2">
        <w:rPr>
          <w:rFonts w:ascii="Calibri" w:hAnsi="Calibri" w:cs="Calibri"/>
        </w:rPr>
        <w:t>key person</w:t>
      </w:r>
      <w:r w:rsidR="000647B2" w:rsidRPr="00D617E2">
        <w:rPr>
          <w:rFonts w:ascii="Calibri" w:hAnsi="Calibri" w:cs="Calibri"/>
        </w:rPr>
        <w:t>, who may be able to offer advice and support</w:t>
      </w:r>
      <w:r w:rsidR="00D86FEE" w:rsidRPr="00D617E2">
        <w:rPr>
          <w:rFonts w:ascii="Calibri" w:hAnsi="Calibri" w:cs="Calibri"/>
        </w:rPr>
        <w:t xml:space="preserve"> or referrals to other agencies who may be able to help, such as the health visiting team, portage or </w:t>
      </w:r>
      <w:r w:rsidR="00D324CC" w:rsidRPr="00D617E2">
        <w:rPr>
          <w:rFonts w:ascii="Calibri" w:hAnsi="Calibri" w:cs="Calibri"/>
        </w:rPr>
        <w:t>early help.</w:t>
      </w:r>
    </w:p>
    <w:p w14:paraId="655BC47C" w14:textId="77777777" w:rsidR="00DD7E17" w:rsidRPr="00D617E2" w:rsidRDefault="00DD7E17" w:rsidP="00586810">
      <w:pPr>
        <w:jc w:val="both"/>
        <w:rPr>
          <w:rFonts w:ascii="Calibri" w:hAnsi="Calibri" w:cs="Calibri"/>
          <w:bCs/>
        </w:rPr>
      </w:pPr>
    </w:p>
    <w:p w14:paraId="61331414" w14:textId="58574E98" w:rsidR="00751649" w:rsidRPr="00D617E2" w:rsidRDefault="00C31F5D" w:rsidP="4B144C56">
      <w:pPr>
        <w:jc w:val="both"/>
        <w:rPr>
          <w:rFonts w:ascii="Calibri" w:hAnsi="Calibri" w:cs="Calibri"/>
        </w:rPr>
      </w:pPr>
      <w:r w:rsidRPr="00D617E2">
        <w:rPr>
          <w:rFonts w:ascii="Calibri" w:hAnsi="Calibri" w:cs="Calibri"/>
        </w:rPr>
        <w:t>To promote good attendance</w:t>
      </w:r>
      <w:r w:rsidR="00A11E8A" w:rsidRPr="00D617E2">
        <w:rPr>
          <w:rFonts w:ascii="Calibri" w:hAnsi="Calibri" w:cs="Calibri"/>
        </w:rPr>
        <w:t>,</w:t>
      </w:r>
      <w:r w:rsidRPr="00D617E2">
        <w:rPr>
          <w:rFonts w:ascii="Calibri" w:hAnsi="Calibri" w:cs="Calibri"/>
        </w:rPr>
        <w:t xml:space="preserve"> we will: </w:t>
      </w:r>
    </w:p>
    <w:p w14:paraId="31D74723" w14:textId="77777777" w:rsidR="00BD57AE" w:rsidRPr="00D617E2" w:rsidRDefault="00BF2E5A" w:rsidP="00BE4998">
      <w:pPr>
        <w:pStyle w:val="ListParagraph"/>
        <w:numPr>
          <w:ilvl w:val="0"/>
          <w:numId w:val="275"/>
        </w:numPr>
        <w:jc w:val="both"/>
        <w:rPr>
          <w:rFonts w:ascii="Calibri" w:hAnsi="Calibri" w:cs="Calibri"/>
          <w:bCs/>
        </w:rPr>
      </w:pPr>
      <w:r w:rsidRPr="00D617E2">
        <w:rPr>
          <w:rFonts w:ascii="Calibri" w:hAnsi="Calibri" w:cs="Calibri"/>
          <w:bCs/>
        </w:rPr>
        <w:t>Share our attendance expectations with parents prior to admission, including</w:t>
      </w:r>
      <w:r w:rsidR="00BD57AE" w:rsidRPr="00D617E2">
        <w:rPr>
          <w:rFonts w:ascii="Calibri" w:hAnsi="Calibri" w:cs="Calibri"/>
          <w:bCs/>
        </w:rPr>
        <w:t xml:space="preserve"> c</w:t>
      </w:r>
      <w:r w:rsidR="00C31F5D" w:rsidRPr="00D617E2">
        <w:rPr>
          <w:rFonts w:ascii="Calibri" w:hAnsi="Calibri" w:cs="Calibri"/>
          <w:bCs/>
        </w:rPr>
        <w:t>onvey</w:t>
      </w:r>
      <w:r w:rsidR="00BD57AE" w:rsidRPr="00D617E2">
        <w:rPr>
          <w:rFonts w:ascii="Calibri" w:hAnsi="Calibri" w:cs="Calibri"/>
          <w:bCs/>
        </w:rPr>
        <w:t>ing</w:t>
      </w:r>
      <w:r w:rsidR="00C31F5D" w:rsidRPr="00D617E2">
        <w:rPr>
          <w:rFonts w:ascii="Calibri" w:hAnsi="Calibri" w:cs="Calibri"/>
          <w:bCs/>
        </w:rPr>
        <w:t xml:space="preserve"> clearly to parents that regular attendance and punctuality</w:t>
      </w:r>
    </w:p>
    <w:p w14:paraId="2B822D2D" w14:textId="5212AF2E" w:rsidR="00B776C2" w:rsidRPr="00D617E2" w:rsidRDefault="00BD57AE" w:rsidP="00BE4998">
      <w:pPr>
        <w:pStyle w:val="ListParagraph"/>
        <w:numPr>
          <w:ilvl w:val="1"/>
          <w:numId w:val="275"/>
        </w:numPr>
        <w:jc w:val="both"/>
        <w:rPr>
          <w:rFonts w:ascii="Calibri" w:hAnsi="Calibri" w:cs="Calibri"/>
          <w:bCs/>
        </w:rPr>
      </w:pPr>
      <w:r w:rsidRPr="00D617E2">
        <w:rPr>
          <w:rFonts w:ascii="Calibri" w:hAnsi="Calibri" w:cs="Calibri"/>
          <w:bCs/>
        </w:rPr>
        <w:t>I</w:t>
      </w:r>
      <w:r w:rsidR="00C31F5D" w:rsidRPr="00D617E2">
        <w:rPr>
          <w:rFonts w:ascii="Calibri" w:hAnsi="Calibri" w:cs="Calibri"/>
          <w:bCs/>
        </w:rPr>
        <w:t xml:space="preserve">s </w:t>
      </w:r>
      <w:r w:rsidR="003D53AF" w:rsidRPr="00D617E2">
        <w:rPr>
          <w:rFonts w:ascii="Calibri" w:hAnsi="Calibri" w:cs="Calibri"/>
          <w:bCs/>
        </w:rPr>
        <w:t xml:space="preserve">expected </w:t>
      </w:r>
    </w:p>
    <w:p w14:paraId="1B5083ED" w14:textId="7CC17CA8" w:rsidR="00B776C2" w:rsidRPr="00D617E2" w:rsidRDefault="00BD57AE" w:rsidP="00BE4998">
      <w:pPr>
        <w:pStyle w:val="ListParagraph"/>
        <w:numPr>
          <w:ilvl w:val="1"/>
          <w:numId w:val="275"/>
        </w:numPr>
        <w:jc w:val="both"/>
        <w:rPr>
          <w:rFonts w:ascii="Calibri" w:hAnsi="Calibri" w:cs="Calibri"/>
          <w:bCs/>
        </w:rPr>
      </w:pPr>
      <w:r w:rsidRPr="00D617E2">
        <w:rPr>
          <w:rFonts w:ascii="Calibri" w:hAnsi="Calibri" w:cs="Calibri"/>
          <w:bCs/>
        </w:rPr>
        <w:t>I</w:t>
      </w:r>
      <w:r w:rsidR="00C31F5D" w:rsidRPr="00D617E2">
        <w:rPr>
          <w:rFonts w:ascii="Calibri" w:hAnsi="Calibri" w:cs="Calibri"/>
          <w:bCs/>
        </w:rPr>
        <w:t>s in the child’s best interest</w:t>
      </w:r>
      <w:r w:rsidRPr="00D617E2">
        <w:rPr>
          <w:rFonts w:ascii="Calibri" w:hAnsi="Calibri" w:cs="Calibri"/>
          <w:bCs/>
        </w:rPr>
        <w:t>, and</w:t>
      </w:r>
      <w:r w:rsidR="00C31F5D" w:rsidRPr="00D617E2">
        <w:rPr>
          <w:rFonts w:ascii="Calibri" w:hAnsi="Calibri" w:cs="Calibri"/>
          <w:bCs/>
        </w:rPr>
        <w:t xml:space="preserve"> </w:t>
      </w:r>
    </w:p>
    <w:p w14:paraId="44570838" w14:textId="52D629BD" w:rsidR="00B776C2" w:rsidRPr="00D617E2" w:rsidRDefault="00BD57AE" w:rsidP="00BE4998">
      <w:pPr>
        <w:pStyle w:val="ListParagraph"/>
        <w:numPr>
          <w:ilvl w:val="1"/>
          <w:numId w:val="275"/>
        </w:numPr>
        <w:jc w:val="both"/>
        <w:rPr>
          <w:rFonts w:ascii="Calibri" w:hAnsi="Calibri" w:cs="Calibri"/>
          <w:bCs/>
        </w:rPr>
      </w:pPr>
      <w:r w:rsidRPr="00D617E2">
        <w:rPr>
          <w:rFonts w:ascii="Calibri" w:hAnsi="Calibri" w:cs="Calibri"/>
          <w:bCs/>
        </w:rPr>
        <w:t>T</w:t>
      </w:r>
      <w:r w:rsidR="00C31F5D" w:rsidRPr="00D617E2">
        <w:rPr>
          <w:rFonts w:ascii="Calibri" w:hAnsi="Calibri" w:cs="Calibri"/>
          <w:bCs/>
        </w:rPr>
        <w:t>hat unexplained absence will be investigated</w:t>
      </w:r>
    </w:p>
    <w:p w14:paraId="0882011E" w14:textId="77777777" w:rsidR="00B776C2" w:rsidRPr="00D617E2" w:rsidRDefault="00C31F5D" w:rsidP="00BE4998">
      <w:pPr>
        <w:pStyle w:val="ListParagraph"/>
        <w:numPr>
          <w:ilvl w:val="0"/>
          <w:numId w:val="275"/>
        </w:numPr>
        <w:jc w:val="both"/>
        <w:rPr>
          <w:rFonts w:ascii="Calibri" w:hAnsi="Calibri" w:cs="Calibri"/>
          <w:bCs/>
        </w:rPr>
      </w:pPr>
      <w:r w:rsidRPr="00D617E2">
        <w:rPr>
          <w:rFonts w:ascii="Calibri" w:hAnsi="Calibri" w:cs="Calibri"/>
          <w:bCs/>
        </w:rPr>
        <w:t>Keep records of attendance to enable monitoring and evaluation so that emerging patterns are addressed</w:t>
      </w:r>
    </w:p>
    <w:p w14:paraId="134321DC" w14:textId="2598B6CD" w:rsidR="00C72D05" w:rsidRPr="00D617E2" w:rsidRDefault="00C72D05" w:rsidP="00BE4998">
      <w:pPr>
        <w:pStyle w:val="ListParagraph"/>
        <w:numPr>
          <w:ilvl w:val="0"/>
          <w:numId w:val="275"/>
        </w:numPr>
        <w:jc w:val="both"/>
        <w:rPr>
          <w:rFonts w:ascii="Calibri" w:hAnsi="Calibri" w:cs="Calibri"/>
          <w:bCs/>
        </w:rPr>
      </w:pPr>
      <w:r w:rsidRPr="00D617E2">
        <w:rPr>
          <w:rFonts w:ascii="Calibri" w:hAnsi="Calibri" w:cs="Calibri"/>
          <w:bCs/>
        </w:rPr>
        <w:t>Foster</w:t>
      </w:r>
      <w:r w:rsidR="00C31F5D" w:rsidRPr="00D617E2">
        <w:rPr>
          <w:rFonts w:ascii="Calibri" w:hAnsi="Calibri" w:cs="Calibri"/>
          <w:bCs/>
        </w:rPr>
        <w:t xml:space="preserve"> a positive attitude to good attendance by quickly responding to children's absence</w:t>
      </w:r>
      <w:r w:rsidRPr="00D617E2">
        <w:rPr>
          <w:rFonts w:ascii="Calibri" w:hAnsi="Calibri" w:cs="Calibri"/>
          <w:bCs/>
        </w:rPr>
        <w:t xml:space="preserve"> while also</w:t>
      </w:r>
      <w:r w:rsidR="00C31F5D" w:rsidRPr="00D617E2">
        <w:rPr>
          <w:rFonts w:ascii="Calibri" w:hAnsi="Calibri" w:cs="Calibri"/>
          <w:bCs/>
        </w:rPr>
        <w:t xml:space="preserve"> recognising and celebrating, ‘good’ and ‘improving’ attendance</w:t>
      </w:r>
    </w:p>
    <w:p w14:paraId="30BFEF5D" w14:textId="3F1FBC0C" w:rsidR="00DD7E17" w:rsidRPr="00D617E2" w:rsidRDefault="00C31F5D" w:rsidP="00BE4998">
      <w:pPr>
        <w:pStyle w:val="ListParagraph"/>
        <w:numPr>
          <w:ilvl w:val="0"/>
          <w:numId w:val="275"/>
        </w:numPr>
        <w:jc w:val="both"/>
        <w:rPr>
          <w:rFonts w:ascii="Calibri" w:hAnsi="Calibri" w:cs="Calibri"/>
          <w:bCs/>
        </w:rPr>
      </w:pPr>
      <w:r w:rsidRPr="00D617E2">
        <w:rPr>
          <w:rFonts w:ascii="Calibri" w:hAnsi="Calibri" w:cs="Calibri"/>
          <w:bCs/>
        </w:rPr>
        <w:t>Target attendance where there has been an issue and aim to set in place strategies and techniques to support improvement.</w:t>
      </w:r>
    </w:p>
    <w:p w14:paraId="525F263A" w14:textId="77777777" w:rsidR="00C31F5D" w:rsidRPr="00D617E2" w:rsidRDefault="00C31F5D" w:rsidP="00586810">
      <w:pPr>
        <w:jc w:val="both"/>
        <w:rPr>
          <w:rFonts w:ascii="Calibri" w:hAnsi="Calibri" w:cs="Calibri"/>
          <w:bCs/>
        </w:rPr>
      </w:pPr>
    </w:p>
    <w:p w14:paraId="5E12CE5C" w14:textId="43C9A5A3" w:rsidR="00D470AA" w:rsidRPr="00D617E2" w:rsidRDefault="45746858" w:rsidP="75C8A933">
      <w:pPr>
        <w:jc w:val="both"/>
        <w:rPr>
          <w:rFonts w:ascii="Calibri" w:hAnsi="Calibri" w:cs="Calibri"/>
        </w:rPr>
      </w:pPr>
      <w:r w:rsidRPr="00D617E2">
        <w:rPr>
          <w:rFonts w:ascii="Calibri" w:hAnsi="Calibri" w:cs="Calibri"/>
        </w:rPr>
        <w:t xml:space="preserve">Whilst attendance at nursery is not statutory, authorised absence </w:t>
      </w:r>
      <w:r w:rsidR="008A2845" w:rsidRPr="00D617E2">
        <w:rPr>
          <w:rFonts w:ascii="Calibri" w:hAnsi="Calibri" w:cs="Calibri"/>
        </w:rPr>
        <w:t>will be</w:t>
      </w:r>
      <w:r w:rsidRPr="00D617E2">
        <w:rPr>
          <w:rFonts w:ascii="Calibri" w:hAnsi="Calibri" w:cs="Calibri"/>
        </w:rPr>
        <w:t xml:space="preserve"> granted in the following circumstances</w:t>
      </w:r>
      <w:r w:rsidR="008A2845" w:rsidRPr="00D617E2">
        <w:rPr>
          <w:rFonts w:ascii="Calibri" w:hAnsi="Calibri" w:cs="Calibri"/>
        </w:rPr>
        <w:t>, where parents</w:t>
      </w:r>
      <w:r w:rsidR="008A2845" w:rsidRPr="00D617E2">
        <w:rPr>
          <w:rFonts w:ascii="Calibri" w:hAnsi="Calibri" w:cs="Calibri"/>
          <w:bCs/>
        </w:rPr>
        <w:t xml:space="preserve"> inform the nurse</w:t>
      </w:r>
      <w:r w:rsidR="006255F7" w:rsidRPr="00D617E2">
        <w:rPr>
          <w:rFonts w:ascii="Calibri" w:hAnsi="Calibri" w:cs="Calibri"/>
          <w:bCs/>
        </w:rPr>
        <w:t>r</w:t>
      </w:r>
      <w:r w:rsidR="008A2845" w:rsidRPr="00D617E2">
        <w:rPr>
          <w:rFonts w:ascii="Calibri" w:hAnsi="Calibri" w:cs="Calibri"/>
          <w:bCs/>
        </w:rPr>
        <w:t>y on the first day of absence or prior to the first day of absence</w:t>
      </w:r>
      <w:r w:rsidRPr="00D617E2">
        <w:rPr>
          <w:rFonts w:ascii="Calibri" w:hAnsi="Calibri" w:cs="Calibri"/>
        </w:rPr>
        <w:t>:</w:t>
      </w:r>
    </w:p>
    <w:p w14:paraId="2325F263" w14:textId="77777777" w:rsidR="00D470AA"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Illness of the child</w:t>
      </w:r>
    </w:p>
    <w:p w14:paraId="3AD91010" w14:textId="77777777" w:rsidR="00D470AA"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Illness of siblings or parents</w:t>
      </w:r>
    </w:p>
    <w:p w14:paraId="58EE33B8" w14:textId="6A7584CD" w:rsidR="00095E2F" w:rsidRPr="00D617E2" w:rsidRDefault="00095E2F" w:rsidP="00BE4998">
      <w:pPr>
        <w:pStyle w:val="ListParagraph"/>
        <w:numPr>
          <w:ilvl w:val="0"/>
          <w:numId w:val="276"/>
        </w:numPr>
        <w:jc w:val="both"/>
        <w:rPr>
          <w:rFonts w:ascii="Calibri" w:hAnsi="Calibri" w:cs="Calibri"/>
          <w:bCs/>
        </w:rPr>
      </w:pPr>
      <w:r w:rsidRPr="00D617E2">
        <w:rPr>
          <w:rFonts w:ascii="Calibri" w:hAnsi="Calibri" w:cs="Calibri"/>
          <w:bCs/>
        </w:rPr>
        <w:t>Bereavement</w:t>
      </w:r>
    </w:p>
    <w:p w14:paraId="2EC70B73" w14:textId="3A691885" w:rsidR="00D470AA"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 xml:space="preserve">Health </w:t>
      </w:r>
      <w:r w:rsidR="001667F6" w:rsidRPr="00D617E2">
        <w:rPr>
          <w:rFonts w:ascii="Calibri" w:hAnsi="Calibri" w:cs="Calibri"/>
          <w:bCs/>
        </w:rPr>
        <w:t>s</w:t>
      </w:r>
      <w:r w:rsidRPr="00D617E2">
        <w:rPr>
          <w:rFonts w:ascii="Calibri" w:hAnsi="Calibri" w:cs="Calibri"/>
          <w:bCs/>
        </w:rPr>
        <w:t xml:space="preserve">ervices </w:t>
      </w:r>
      <w:r w:rsidR="001667F6" w:rsidRPr="00D617E2">
        <w:rPr>
          <w:rFonts w:ascii="Calibri" w:hAnsi="Calibri" w:cs="Calibri"/>
          <w:bCs/>
        </w:rPr>
        <w:t>a</w:t>
      </w:r>
      <w:r w:rsidRPr="00D617E2">
        <w:rPr>
          <w:rFonts w:ascii="Calibri" w:hAnsi="Calibri" w:cs="Calibri"/>
          <w:bCs/>
        </w:rPr>
        <w:t>ppointment</w:t>
      </w:r>
      <w:r w:rsidR="00D470AA" w:rsidRPr="00D617E2">
        <w:rPr>
          <w:rFonts w:ascii="Calibri" w:hAnsi="Calibri" w:cs="Calibri"/>
          <w:bCs/>
        </w:rPr>
        <w:t>s</w:t>
      </w:r>
    </w:p>
    <w:p w14:paraId="54626FA7" w14:textId="316EE8A1" w:rsidR="00D470AA"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Holidays</w:t>
      </w:r>
      <w:r w:rsidR="00645AFE" w:rsidRPr="00D617E2">
        <w:rPr>
          <w:rFonts w:ascii="Calibri" w:hAnsi="Calibri" w:cs="Calibri"/>
          <w:bCs/>
        </w:rPr>
        <w:t>, including extended visits to family overseas</w:t>
      </w:r>
    </w:p>
    <w:p w14:paraId="148451D4" w14:textId="77777777" w:rsidR="00D470AA"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Religious observance</w:t>
      </w:r>
    </w:p>
    <w:p w14:paraId="6D4F9123" w14:textId="3A199601" w:rsidR="00C31F5D" w:rsidRPr="00D617E2" w:rsidRDefault="00C31F5D" w:rsidP="00BE4998">
      <w:pPr>
        <w:pStyle w:val="ListParagraph"/>
        <w:numPr>
          <w:ilvl w:val="0"/>
          <w:numId w:val="276"/>
        </w:numPr>
        <w:jc w:val="both"/>
        <w:rPr>
          <w:rFonts w:ascii="Calibri" w:hAnsi="Calibri" w:cs="Calibri"/>
          <w:bCs/>
        </w:rPr>
      </w:pPr>
      <w:r w:rsidRPr="00D617E2">
        <w:rPr>
          <w:rFonts w:ascii="Calibri" w:hAnsi="Calibri" w:cs="Calibri"/>
          <w:bCs/>
        </w:rPr>
        <w:t>Emergency</w:t>
      </w:r>
      <w:r w:rsidR="000E43B4" w:rsidRPr="00D617E2">
        <w:rPr>
          <w:rFonts w:ascii="Calibri" w:hAnsi="Calibri" w:cs="Calibri"/>
          <w:bCs/>
        </w:rPr>
        <w:t xml:space="preserve"> or exceptional</w:t>
      </w:r>
      <w:r w:rsidRPr="00D617E2">
        <w:rPr>
          <w:rFonts w:ascii="Calibri" w:hAnsi="Calibri" w:cs="Calibri"/>
          <w:bCs/>
        </w:rPr>
        <w:t xml:space="preserve"> circumstances</w:t>
      </w:r>
      <w:r w:rsidR="00D470AA" w:rsidRPr="00D617E2">
        <w:rPr>
          <w:rFonts w:ascii="Calibri" w:hAnsi="Calibri" w:cs="Calibri"/>
          <w:bCs/>
        </w:rPr>
        <w:t>.</w:t>
      </w:r>
    </w:p>
    <w:p w14:paraId="2D56648A" w14:textId="77777777" w:rsidR="00E45E07" w:rsidRPr="00D617E2" w:rsidRDefault="00E45E07" w:rsidP="00586810">
      <w:pPr>
        <w:jc w:val="both"/>
        <w:rPr>
          <w:rFonts w:ascii="Calibri" w:hAnsi="Calibri" w:cs="Calibri"/>
          <w:bCs/>
        </w:rPr>
      </w:pPr>
    </w:p>
    <w:p w14:paraId="72E28832" w14:textId="77777777" w:rsidR="00307D9E" w:rsidRPr="00D617E2" w:rsidRDefault="00307D9E" w:rsidP="00586810">
      <w:pPr>
        <w:jc w:val="both"/>
        <w:rPr>
          <w:rFonts w:ascii="Calibri" w:hAnsi="Calibri" w:cs="Calibri"/>
          <w:bCs/>
        </w:rPr>
      </w:pPr>
    </w:p>
    <w:p w14:paraId="7172137F" w14:textId="77777777" w:rsidR="004E3FA4" w:rsidRPr="00D617E2" w:rsidRDefault="004E3FA4" w:rsidP="00586810">
      <w:pPr>
        <w:jc w:val="both"/>
        <w:rPr>
          <w:rFonts w:ascii="Calibri" w:hAnsi="Calibri" w:cs="Calibri"/>
          <w:bCs/>
        </w:rPr>
      </w:pPr>
    </w:p>
    <w:p w14:paraId="5BEDEF9E" w14:textId="77777777" w:rsidR="00ED66FC" w:rsidRPr="00D617E2" w:rsidRDefault="00C31F5D" w:rsidP="00586810">
      <w:pPr>
        <w:jc w:val="both"/>
        <w:rPr>
          <w:rFonts w:ascii="Calibri" w:hAnsi="Calibri" w:cs="Calibri"/>
          <w:b/>
        </w:rPr>
      </w:pPr>
      <w:r w:rsidRPr="00D617E2">
        <w:rPr>
          <w:rFonts w:ascii="Calibri" w:hAnsi="Calibri" w:cs="Calibri"/>
          <w:b/>
        </w:rPr>
        <w:t>Monitoring attendance</w:t>
      </w:r>
    </w:p>
    <w:p w14:paraId="24080B3D" w14:textId="2E193056" w:rsidR="00C31F5D" w:rsidRPr="00D617E2" w:rsidRDefault="00C31F5D" w:rsidP="00586810">
      <w:pPr>
        <w:jc w:val="both"/>
        <w:rPr>
          <w:rFonts w:ascii="Calibri" w:hAnsi="Calibri" w:cs="Calibri"/>
          <w:bCs/>
        </w:rPr>
      </w:pPr>
      <w:r w:rsidRPr="00D617E2">
        <w:rPr>
          <w:rFonts w:ascii="Calibri" w:hAnsi="Calibri" w:cs="Calibri"/>
          <w:bCs/>
        </w:rPr>
        <w:lastRenderedPageBreak/>
        <w:t xml:space="preserve">Records of children’s attendance are accurately kept and regularly monitored to ensure that we can identify any potential problems and look for patterns. All managers and staff are alert to signs that children and learners who are missing might be at risk of abuse or neglect, and appropriate action is taken when children stop attending. </w:t>
      </w:r>
      <w:r w:rsidR="00721C12" w:rsidRPr="00D617E2">
        <w:rPr>
          <w:rFonts w:ascii="Calibri" w:hAnsi="Calibri" w:cs="Calibri"/>
          <w:bCs/>
        </w:rPr>
        <w:t xml:space="preserve">While we </w:t>
      </w:r>
      <w:r w:rsidRPr="00D617E2">
        <w:rPr>
          <w:rFonts w:ascii="Calibri" w:hAnsi="Calibri" w:cs="Calibri"/>
          <w:bCs/>
        </w:rPr>
        <w:t xml:space="preserve">are aware that attendance is not statutory, </w:t>
      </w:r>
      <w:r w:rsidR="00BD48A2" w:rsidRPr="00D617E2">
        <w:rPr>
          <w:rFonts w:ascii="Calibri" w:hAnsi="Calibri" w:cs="Calibri"/>
          <w:bCs/>
        </w:rPr>
        <w:t xml:space="preserve">we recognise that </w:t>
      </w:r>
      <w:r w:rsidRPr="00D617E2">
        <w:rPr>
          <w:rFonts w:ascii="Calibri" w:hAnsi="Calibri" w:cs="Calibri"/>
          <w:bCs/>
        </w:rPr>
        <w:t xml:space="preserve">non-attendance could be an indicator of other concerns. All managers and staff are particularly aware of the need to monitor groups such as </w:t>
      </w:r>
      <w:r w:rsidR="00500068" w:rsidRPr="00D617E2">
        <w:rPr>
          <w:rFonts w:ascii="Calibri" w:hAnsi="Calibri" w:cs="Calibri"/>
          <w:bCs/>
        </w:rPr>
        <w:t>those who</w:t>
      </w:r>
      <w:r w:rsidRPr="00D617E2">
        <w:rPr>
          <w:rFonts w:ascii="Calibri" w:hAnsi="Calibri" w:cs="Calibri"/>
          <w:bCs/>
        </w:rPr>
        <w:t xml:space="preserve"> are considered to be vulnerable learners.</w:t>
      </w:r>
    </w:p>
    <w:p w14:paraId="2313F74E" w14:textId="77777777" w:rsidR="00C31F5D" w:rsidRPr="00D617E2" w:rsidRDefault="00C31F5D" w:rsidP="00586810">
      <w:pPr>
        <w:jc w:val="both"/>
        <w:rPr>
          <w:rFonts w:ascii="Calibri" w:hAnsi="Calibri" w:cs="Calibri"/>
          <w:bCs/>
        </w:rPr>
      </w:pPr>
    </w:p>
    <w:p w14:paraId="7EBB59D1" w14:textId="49F7F18B" w:rsidR="00500068" w:rsidRPr="00D617E2" w:rsidRDefault="00237663" w:rsidP="00586810">
      <w:pPr>
        <w:jc w:val="both"/>
        <w:rPr>
          <w:rFonts w:ascii="Calibri" w:hAnsi="Calibri" w:cs="Calibri"/>
          <w:b/>
        </w:rPr>
      </w:pPr>
      <w:r w:rsidRPr="00D617E2">
        <w:rPr>
          <w:rFonts w:ascii="Calibri" w:hAnsi="Calibri" w:cs="Calibri"/>
          <w:b/>
        </w:rPr>
        <w:t>Procedures to record, monitor and follow up non-attendance</w:t>
      </w:r>
    </w:p>
    <w:p w14:paraId="31D67AE0" w14:textId="77777777" w:rsidR="00A27B70" w:rsidRPr="00D617E2" w:rsidRDefault="00237663" w:rsidP="00586810">
      <w:pPr>
        <w:jc w:val="both"/>
        <w:rPr>
          <w:rFonts w:ascii="Calibri" w:hAnsi="Calibri" w:cs="Calibri"/>
          <w:bCs/>
        </w:rPr>
      </w:pPr>
      <w:r w:rsidRPr="00D617E2">
        <w:rPr>
          <w:rFonts w:ascii="Calibri" w:hAnsi="Calibri" w:cs="Calibri"/>
          <w:bCs/>
        </w:rPr>
        <w:t>Registration will be completed at the start of each session within 10 minutes of the start time</w:t>
      </w:r>
      <w:r w:rsidR="00A27B70" w:rsidRPr="00D617E2">
        <w:rPr>
          <w:rFonts w:ascii="Calibri" w:hAnsi="Calibri" w:cs="Calibri"/>
          <w:bCs/>
        </w:rPr>
        <w:t xml:space="preserve"> to record </w:t>
      </w:r>
      <w:r w:rsidRPr="00D617E2">
        <w:rPr>
          <w:rFonts w:ascii="Calibri" w:hAnsi="Calibri" w:cs="Calibri"/>
          <w:bCs/>
        </w:rPr>
        <w:t>attendance or non-attendance</w:t>
      </w:r>
      <w:r w:rsidR="00A27B70" w:rsidRPr="00D617E2">
        <w:rPr>
          <w:rFonts w:ascii="Calibri" w:hAnsi="Calibri" w:cs="Calibri"/>
          <w:bCs/>
        </w:rPr>
        <w:t>.</w:t>
      </w:r>
    </w:p>
    <w:p w14:paraId="5C602EC4" w14:textId="77777777" w:rsidR="00A27B70" w:rsidRPr="00D617E2" w:rsidRDefault="00A27B70" w:rsidP="00586810">
      <w:pPr>
        <w:jc w:val="both"/>
        <w:rPr>
          <w:rFonts w:ascii="Calibri" w:hAnsi="Calibri" w:cs="Calibri"/>
          <w:bCs/>
        </w:rPr>
      </w:pPr>
    </w:p>
    <w:p w14:paraId="6B107B57" w14:textId="77777777" w:rsidR="003C01EB" w:rsidRPr="00D617E2" w:rsidRDefault="00237663" w:rsidP="00586810">
      <w:pPr>
        <w:jc w:val="both"/>
        <w:rPr>
          <w:rFonts w:ascii="Calibri" w:hAnsi="Calibri" w:cs="Calibri"/>
          <w:bCs/>
        </w:rPr>
      </w:pPr>
      <w:r w:rsidRPr="00D617E2">
        <w:rPr>
          <w:rFonts w:ascii="Calibri" w:hAnsi="Calibri" w:cs="Calibri"/>
          <w:bCs/>
        </w:rPr>
        <w:t>Non</w:t>
      </w:r>
      <w:r w:rsidR="00A27B70" w:rsidRPr="00D617E2">
        <w:rPr>
          <w:rFonts w:ascii="Calibri" w:hAnsi="Calibri" w:cs="Calibri"/>
          <w:bCs/>
        </w:rPr>
        <w:t>-</w:t>
      </w:r>
      <w:r w:rsidRPr="00D617E2">
        <w:rPr>
          <w:rFonts w:ascii="Calibri" w:hAnsi="Calibri" w:cs="Calibri"/>
          <w:bCs/>
        </w:rPr>
        <w:t>attendance</w:t>
      </w:r>
      <w:r w:rsidR="003C01EB" w:rsidRPr="00D617E2">
        <w:rPr>
          <w:rFonts w:ascii="Calibri" w:hAnsi="Calibri" w:cs="Calibri"/>
          <w:bCs/>
        </w:rPr>
        <w:t>:</w:t>
      </w:r>
    </w:p>
    <w:p w14:paraId="0AD894BE" w14:textId="77777777" w:rsidR="003C01EB" w:rsidRPr="00D617E2" w:rsidRDefault="00237663" w:rsidP="00BE4998">
      <w:pPr>
        <w:pStyle w:val="ListParagraph"/>
        <w:numPr>
          <w:ilvl w:val="0"/>
          <w:numId w:val="277"/>
        </w:numPr>
        <w:jc w:val="both"/>
        <w:rPr>
          <w:rFonts w:ascii="Calibri" w:hAnsi="Calibri" w:cs="Calibri"/>
          <w:bCs/>
        </w:rPr>
      </w:pPr>
      <w:r w:rsidRPr="00D617E2">
        <w:rPr>
          <w:rFonts w:ascii="Calibri" w:hAnsi="Calibri" w:cs="Calibri"/>
          <w:bCs/>
        </w:rPr>
        <w:t>If a child is absent and we are informed of their reason for absence this will be recorded on the register</w:t>
      </w:r>
    </w:p>
    <w:p w14:paraId="6FFBECE5" w14:textId="3B2989F9" w:rsidR="003C01EB" w:rsidRPr="00D617E2" w:rsidRDefault="003C01EB" w:rsidP="00BE4998">
      <w:pPr>
        <w:pStyle w:val="ListParagraph"/>
        <w:numPr>
          <w:ilvl w:val="0"/>
          <w:numId w:val="277"/>
        </w:numPr>
        <w:jc w:val="both"/>
        <w:rPr>
          <w:rFonts w:ascii="Calibri" w:hAnsi="Calibri" w:cs="Calibri"/>
          <w:bCs/>
        </w:rPr>
      </w:pPr>
      <w:r w:rsidRPr="00D617E2">
        <w:rPr>
          <w:rFonts w:ascii="Calibri" w:hAnsi="Calibri" w:cs="Calibri"/>
          <w:bCs/>
        </w:rPr>
        <w:t>I</w:t>
      </w:r>
      <w:r w:rsidR="00237663" w:rsidRPr="00D617E2">
        <w:rPr>
          <w:rFonts w:ascii="Calibri" w:hAnsi="Calibri" w:cs="Calibri"/>
          <w:bCs/>
        </w:rPr>
        <w:t xml:space="preserve">f a child is absent without an explanation a telephone call </w:t>
      </w:r>
      <w:r w:rsidR="00B62CD6" w:rsidRPr="00D617E2">
        <w:rPr>
          <w:rFonts w:ascii="Calibri" w:hAnsi="Calibri" w:cs="Calibri"/>
          <w:bCs/>
        </w:rPr>
        <w:t xml:space="preserve">(to </w:t>
      </w:r>
      <w:r w:rsidR="00CB216A" w:rsidRPr="00D617E2">
        <w:rPr>
          <w:rFonts w:ascii="Calibri" w:hAnsi="Calibri" w:cs="Calibri"/>
          <w:bCs/>
        </w:rPr>
        <w:t xml:space="preserve">priority and secondary numbers, e.g. home and work) </w:t>
      </w:r>
      <w:r w:rsidR="00237663" w:rsidRPr="00D617E2">
        <w:rPr>
          <w:rFonts w:ascii="Calibri" w:hAnsi="Calibri" w:cs="Calibri"/>
          <w:bCs/>
        </w:rPr>
        <w:t xml:space="preserve">will be made to the </w:t>
      </w:r>
      <w:r w:rsidRPr="00D617E2">
        <w:rPr>
          <w:rFonts w:ascii="Calibri" w:hAnsi="Calibri" w:cs="Calibri"/>
          <w:bCs/>
        </w:rPr>
        <w:t xml:space="preserve">main carer </w:t>
      </w:r>
      <w:r w:rsidR="00237663" w:rsidRPr="00D617E2">
        <w:rPr>
          <w:rFonts w:ascii="Calibri" w:hAnsi="Calibri" w:cs="Calibri"/>
          <w:bCs/>
        </w:rPr>
        <w:t>to establish the reason for the absence</w:t>
      </w:r>
    </w:p>
    <w:p w14:paraId="31E8BE55" w14:textId="77777777" w:rsidR="004277E4" w:rsidRPr="00D617E2" w:rsidRDefault="00237663" w:rsidP="00BE4998">
      <w:pPr>
        <w:pStyle w:val="ListParagraph"/>
        <w:numPr>
          <w:ilvl w:val="0"/>
          <w:numId w:val="277"/>
        </w:numPr>
        <w:jc w:val="both"/>
        <w:rPr>
          <w:rFonts w:ascii="Calibri" w:hAnsi="Calibri" w:cs="Calibri"/>
          <w:bCs/>
        </w:rPr>
      </w:pPr>
      <w:r w:rsidRPr="00D617E2">
        <w:rPr>
          <w:rFonts w:ascii="Calibri" w:hAnsi="Calibri" w:cs="Calibri"/>
          <w:bCs/>
        </w:rPr>
        <w:t xml:space="preserve">If no contact is made, then </w:t>
      </w:r>
      <w:r w:rsidR="004277E4" w:rsidRPr="00D617E2">
        <w:rPr>
          <w:rFonts w:ascii="Calibri" w:hAnsi="Calibri" w:cs="Calibri"/>
          <w:bCs/>
        </w:rPr>
        <w:t>we will follow this process:</w:t>
      </w:r>
    </w:p>
    <w:p w14:paraId="5BB413C4" w14:textId="1F83E2C4" w:rsidR="0035525E" w:rsidRPr="00D617E2" w:rsidRDefault="004277E4" w:rsidP="00BE4998">
      <w:pPr>
        <w:pStyle w:val="ListParagraph"/>
        <w:numPr>
          <w:ilvl w:val="1"/>
          <w:numId w:val="277"/>
        </w:numPr>
        <w:jc w:val="both"/>
        <w:rPr>
          <w:rFonts w:ascii="Calibri" w:hAnsi="Calibri" w:cs="Calibri"/>
          <w:bCs/>
        </w:rPr>
      </w:pPr>
      <w:r w:rsidRPr="00D617E2">
        <w:rPr>
          <w:rFonts w:ascii="Calibri" w:hAnsi="Calibri" w:cs="Calibri"/>
          <w:bCs/>
        </w:rPr>
        <w:t xml:space="preserve">Contact </w:t>
      </w:r>
      <w:r w:rsidR="0035525E" w:rsidRPr="00D617E2">
        <w:rPr>
          <w:rFonts w:ascii="Calibri" w:hAnsi="Calibri" w:cs="Calibri"/>
          <w:bCs/>
        </w:rPr>
        <w:t>any second main carer</w:t>
      </w:r>
      <w:r w:rsidR="00CB216A" w:rsidRPr="00D617E2">
        <w:rPr>
          <w:rFonts w:ascii="Calibri" w:hAnsi="Calibri" w:cs="Calibri"/>
          <w:bCs/>
        </w:rPr>
        <w:t xml:space="preserve"> (to priority and secondary numbers, e.g. home and work)</w:t>
      </w:r>
    </w:p>
    <w:p w14:paraId="2D70316D" w14:textId="77777777" w:rsidR="0035525E" w:rsidRPr="00D617E2" w:rsidRDefault="0035525E" w:rsidP="00BE4998">
      <w:pPr>
        <w:pStyle w:val="ListParagraph"/>
        <w:numPr>
          <w:ilvl w:val="1"/>
          <w:numId w:val="277"/>
        </w:numPr>
        <w:jc w:val="both"/>
        <w:rPr>
          <w:rFonts w:ascii="Calibri" w:hAnsi="Calibri" w:cs="Calibri"/>
          <w:bCs/>
        </w:rPr>
      </w:pPr>
      <w:r w:rsidRPr="00D617E2">
        <w:rPr>
          <w:rFonts w:ascii="Calibri" w:hAnsi="Calibri" w:cs="Calibri"/>
          <w:bCs/>
        </w:rPr>
        <w:t>Contact the first emergency contact number</w:t>
      </w:r>
    </w:p>
    <w:p w14:paraId="259DD92D" w14:textId="7AAD7598" w:rsidR="00237663" w:rsidRPr="00D617E2" w:rsidRDefault="0035525E" w:rsidP="00BE4998">
      <w:pPr>
        <w:pStyle w:val="ListParagraph"/>
        <w:numPr>
          <w:ilvl w:val="1"/>
          <w:numId w:val="277"/>
        </w:numPr>
        <w:jc w:val="both"/>
        <w:rPr>
          <w:rFonts w:ascii="Calibri" w:hAnsi="Calibri" w:cs="Calibri"/>
          <w:bCs/>
        </w:rPr>
      </w:pPr>
      <w:r w:rsidRPr="00D617E2">
        <w:rPr>
          <w:rFonts w:ascii="Calibri" w:hAnsi="Calibri" w:cs="Calibri"/>
          <w:bCs/>
        </w:rPr>
        <w:t>Contact the second emergency contact number</w:t>
      </w:r>
      <w:r w:rsidR="00B62CD6" w:rsidRPr="00D617E2">
        <w:rPr>
          <w:rFonts w:ascii="Calibri" w:hAnsi="Calibri" w:cs="Calibri"/>
          <w:bCs/>
        </w:rPr>
        <w:t>.</w:t>
      </w:r>
    </w:p>
    <w:p w14:paraId="5BB781C9" w14:textId="77777777" w:rsidR="008904F4" w:rsidRPr="00D617E2" w:rsidRDefault="00237663" w:rsidP="009C2A5D">
      <w:pPr>
        <w:pStyle w:val="ListParagraph"/>
        <w:numPr>
          <w:ilvl w:val="1"/>
          <w:numId w:val="277"/>
        </w:numPr>
        <w:jc w:val="both"/>
        <w:rPr>
          <w:rFonts w:ascii="Calibri" w:hAnsi="Calibri" w:cs="Calibri"/>
          <w:bCs/>
        </w:rPr>
      </w:pPr>
      <w:r w:rsidRPr="00D617E2">
        <w:rPr>
          <w:rFonts w:ascii="Calibri" w:hAnsi="Calibri" w:cs="Calibri"/>
          <w:bCs/>
        </w:rPr>
        <w:t xml:space="preserve">If </w:t>
      </w:r>
      <w:r w:rsidR="00160923" w:rsidRPr="00D617E2">
        <w:rPr>
          <w:rFonts w:ascii="Calibri" w:hAnsi="Calibri" w:cs="Calibri"/>
          <w:bCs/>
        </w:rPr>
        <w:t>there continues to be no contact</w:t>
      </w:r>
      <w:r w:rsidRPr="00D617E2">
        <w:rPr>
          <w:rFonts w:ascii="Calibri" w:hAnsi="Calibri" w:cs="Calibri"/>
          <w:bCs/>
        </w:rPr>
        <w:t xml:space="preserve"> and there is cause for concern, the health visiting service</w:t>
      </w:r>
      <w:r w:rsidR="001445C5" w:rsidRPr="00D617E2">
        <w:rPr>
          <w:rFonts w:ascii="Calibri" w:hAnsi="Calibri" w:cs="Calibri"/>
          <w:bCs/>
        </w:rPr>
        <w:t xml:space="preserve"> and/or</w:t>
      </w:r>
      <w:r w:rsidRPr="00D617E2">
        <w:rPr>
          <w:rFonts w:ascii="Calibri" w:hAnsi="Calibri" w:cs="Calibri"/>
          <w:bCs/>
        </w:rPr>
        <w:t xml:space="preserve"> </w:t>
      </w:r>
      <w:r w:rsidR="008904F4" w:rsidRPr="00D617E2">
        <w:rPr>
          <w:rFonts w:ascii="Calibri" w:hAnsi="Calibri" w:cs="Calibri"/>
          <w:bCs/>
        </w:rPr>
        <w:t xml:space="preserve">the </w:t>
      </w:r>
      <w:r w:rsidRPr="00D617E2">
        <w:rPr>
          <w:rFonts w:ascii="Calibri" w:hAnsi="Calibri" w:cs="Calibri"/>
          <w:bCs/>
        </w:rPr>
        <w:t>Children and Famil</w:t>
      </w:r>
      <w:r w:rsidR="008904F4" w:rsidRPr="00D617E2">
        <w:rPr>
          <w:rFonts w:ascii="Calibri" w:hAnsi="Calibri" w:cs="Calibri"/>
          <w:bCs/>
        </w:rPr>
        <w:t>y</w:t>
      </w:r>
      <w:r w:rsidRPr="00D617E2">
        <w:rPr>
          <w:rFonts w:ascii="Calibri" w:hAnsi="Calibri" w:cs="Calibri"/>
          <w:bCs/>
        </w:rPr>
        <w:t xml:space="preserve"> service will be contacted to ascertain if family support may be needed</w:t>
      </w:r>
    </w:p>
    <w:p w14:paraId="528D801E" w14:textId="6461D3B9" w:rsidR="00237663" w:rsidRPr="00D617E2" w:rsidRDefault="00237663" w:rsidP="00BE4998">
      <w:pPr>
        <w:pStyle w:val="ListParagraph"/>
        <w:numPr>
          <w:ilvl w:val="0"/>
          <w:numId w:val="277"/>
        </w:numPr>
        <w:jc w:val="both"/>
        <w:rPr>
          <w:rFonts w:ascii="Calibri" w:hAnsi="Calibri" w:cs="Calibri"/>
          <w:bCs/>
        </w:rPr>
      </w:pPr>
      <w:r w:rsidRPr="00D617E2">
        <w:rPr>
          <w:rFonts w:ascii="Calibri" w:hAnsi="Calibri" w:cs="Calibri"/>
          <w:bCs/>
        </w:rPr>
        <w:t xml:space="preserve">In more urgent cases, the </w:t>
      </w:r>
      <w:r w:rsidR="008904F4" w:rsidRPr="00D617E2">
        <w:rPr>
          <w:rFonts w:ascii="Calibri" w:hAnsi="Calibri" w:cs="Calibri"/>
          <w:bCs/>
        </w:rPr>
        <w:t>p</w:t>
      </w:r>
      <w:r w:rsidRPr="00D617E2">
        <w:rPr>
          <w:rFonts w:ascii="Calibri" w:hAnsi="Calibri" w:cs="Calibri"/>
          <w:bCs/>
        </w:rPr>
        <w:t xml:space="preserve">olice may be contacted to carry out </w:t>
      </w:r>
      <w:r w:rsidR="00AA47AE" w:rsidRPr="00D617E2">
        <w:rPr>
          <w:rFonts w:ascii="Calibri" w:hAnsi="Calibri" w:cs="Calibri"/>
          <w:bCs/>
        </w:rPr>
        <w:t>a welfare check.</w:t>
      </w:r>
    </w:p>
    <w:p w14:paraId="1049F424" w14:textId="77777777" w:rsidR="00E01797" w:rsidRPr="00D617E2" w:rsidRDefault="00E01797" w:rsidP="00E01797">
      <w:pPr>
        <w:jc w:val="both"/>
        <w:rPr>
          <w:rFonts w:ascii="Calibri" w:hAnsi="Calibri" w:cs="Calibri"/>
          <w:b/>
        </w:rPr>
      </w:pPr>
    </w:p>
    <w:p w14:paraId="6AECB966" w14:textId="4AE18722" w:rsidR="00E01797" w:rsidRPr="00D617E2" w:rsidRDefault="00D324CC" w:rsidP="00E01797">
      <w:pPr>
        <w:jc w:val="both"/>
        <w:rPr>
          <w:rFonts w:ascii="Calibri" w:hAnsi="Calibri" w:cs="Calibri"/>
          <w:b/>
          <w:bCs/>
        </w:rPr>
      </w:pPr>
      <w:r w:rsidRPr="00D617E2">
        <w:rPr>
          <w:rFonts w:ascii="Calibri" w:hAnsi="Calibri" w:cs="Calibri"/>
          <w:b/>
          <w:bCs/>
        </w:rPr>
        <w:t xml:space="preserve">Leaving </w:t>
      </w:r>
      <w:r w:rsidR="00D403D8" w:rsidRPr="00D617E2">
        <w:rPr>
          <w:rFonts w:ascii="Calibri" w:hAnsi="Calibri" w:cs="Calibri"/>
          <w:b/>
          <w:bCs/>
        </w:rPr>
        <w:t>the nursery</w:t>
      </w:r>
    </w:p>
    <w:p w14:paraId="1D8E2622" w14:textId="6C5AA0A1" w:rsidR="00D403D8" w:rsidRPr="00D617E2" w:rsidRDefault="00D403D8" w:rsidP="00E01797">
      <w:pPr>
        <w:jc w:val="both"/>
        <w:rPr>
          <w:rFonts w:ascii="Calibri" w:hAnsi="Calibri" w:cs="Calibri"/>
        </w:rPr>
      </w:pPr>
      <w:r w:rsidRPr="00D617E2">
        <w:rPr>
          <w:rFonts w:ascii="Calibri" w:hAnsi="Calibri" w:cs="Calibri"/>
        </w:rPr>
        <w:t>If you decide to withdraw your child from the nursery, please see ou</w:t>
      </w:r>
      <w:r w:rsidR="00500FC1" w:rsidRPr="00D617E2">
        <w:rPr>
          <w:rFonts w:ascii="Calibri" w:hAnsi="Calibri" w:cs="Calibri"/>
        </w:rPr>
        <w:t>r Parent Contract and</w:t>
      </w:r>
      <w:r w:rsidRPr="00D617E2">
        <w:rPr>
          <w:rFonts w:ascii="Calibri" w:hAnsi="Calibri" w:cs="Calibri"/>
        </w:rPr>
        <w:t xml:space="preserve"> Terms and </w:t>
      </w:r>
      <w:r w:rsidR="00500FC1" w:rsidRPr="00D617E2">
        <w:rPr>
          <w:rFonts w:ascii="Calibri" w:hAnsi="Calibri" w:cs="Calibri"/>
        </w:rPr>
        <w:t>C</w:t>
      </w:r>
      <w:r w:rsidRPr="00D617E2">
        <w:rPr>
          <w:rFonts w:ascii="Calibri" w:hAnsi="Calibri" w:cs="Calibri"/>
        </w:rPr>
        <w:t xml:space="preserve">onditions for </w:t>
      </w:r>
      <w:r w:rsidR="00500FC1" w:rsidRPr="00D617E2">
        <w:rPr>
          <w:rFonts w:ascii="Calibri" w:hAnsi="Calibri" w:cs="Calibri"/>
        </w:rPr>
        <w:t>notice periods</w:t>
      </w:r>
      <w:r w:rsidR="00F81C65" w:rsidRPr="00D617E2">
        <w:rPr>
          <w:rFonts w:ascii="Calibri" w:hAnsi="Calibri" w:cs="Calibri"/>
        </w:rPr>
        <w:t>. Th</w:t>
      </w:r>
      <w:r w:rsidR="00DD2883" w:rsidRPr="00D617E2">
        <w:rPr>
          <w:rFonts w:ascii="Calibri" w:hAnsi="Calibri" w:cs="Calibri"/>
        </w:rPr>
        <w:t>is will</w:t>
      </w:r>
      <w:r w:rsidR="00F81C65" w:rsidRPr="00D617E2">
        <w:rPr>
          <w:rFonts w:ascii="Calibri" w:hAnsi="Calibri" w:cs="Calibri"/>
        </w:rPr>
        <w:t xml:space="preserve"> ensure that we </w:t>
      </w:r>
      <w:r w:rsidR="004D1A01" w:rsidRPr="00D617E2">
        <w:rPr>
          <w:rFonts w:ascii="Calibri" w:hAnsi="Calibri" w:cs="Calibri"/>
        </w:rPr>
        <w:t>remove</w:t>
      </w:r>
      <w:r w:rsidR="00F81C65" w:rsidRPr="00D617E2">
        <w:rPr>
          <w:rFonts w:ascii="Calibri" w:hAnsi="Calibri" w:cs="Calibri"/>
        </w:rPr>
        <w:t xml:space="preserve"> your child from our </w:t>
      </w:r>
      <w:r w:rsidR="00DD2883" w:rsidRPr="00D617E2">
        <w:rPr>
          <w:rFonts w:ascii="Calibri" w:hAnsi="Calibri" w:cs="Calibri"/>
        </w:rPr>
        <w:t>systems and</w:t>
      </w:r>
      <w:r w:rsidR="004D1A01" w:rsidRPr="00D617E2">
        <w:rPr>
          <w:rFonts w:ascii="Calibri" w:hAnsi="Calibri" w:cs="Calibri"/>
        </w:rPr>
        <w:t xml:space="preserve"> therefore will not expect them to attend.</w:t>
      </w:r>
    </w:p>
    <w:p w14:paraId="13408BA7" w14:textId="77777777" w:rsidR="00102189" w:rsidRPr="00D617E2" w:rsidRDefault="00102189" w:rsidP="00E01797">
      <w:pPr>
        <w:jc w:val="both"/>
        <w:rPr>
          <w:rFonts w:ascii="Calibri" w:hAnsi="Calibri" w:cs="Calibri"/>
        </w:rPr>
      </w:pPr>
    </w:p>
    <w:p w14:paraId="2A6EA88C" w14:textId="74544395" w:rsidR="00F81C65" w:rsidRPr="00D617E2" w:rsidRDefault="004D1A01" w:rsidP="00E01797">
      <w:pPr>
        <w:jc w:val="both"/>
        <w:rPr>
          <w:rFonts w:ascii="Calibri" w:hAnsi="Calibri" w:cs="Calibri"/>
        </w:rPr>
      </w:pPr>
      <w:r w:rsidRPr="00D617E2">
        <w:rPr>
          <w:rFonts w:ascii="Calibri" w:hAnsi="Calibri" w:cs="Calibri"/>
        </w:rPr>
        <w:t xml:space="preserve">If your child is transitioning to another early years provider or school, please </w:t>
      </w:r>
      <w:r w:rsidR="00C22C7D" w:rsidRPr="00D617E2">
        <w:rPr>
          <w:rFonts w:ascii="Calibri" w:hAnsi="Calibri" w:cs="Calibri"/>
        </w:rPr>
        <w:t>provide us with the details of the new setting so that we can transfer essential information</w:t>
      </w:r>
      <w:r w:rsidR="00102189" w:rsidRPr="00D617E2">
        <w:rPr>
          <w:rFonts w:ascii="Calibri" w:hAnsi="Calibri" w:cs="Calibri"/>
        </w:rPr>
        <w:t>, such as their unique pupil number or funding eligibility code.</w:t>
      </w:r>
    </w:p>
    <w:p w14:paraId="1D77BE3B" w14:textId="77777777" w:rsidR="00102189" w:rsidRPr="00D617E2" w:rsidRDefault="00102189" w:rsidP="00E0179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02189" w:rsidRPr="00D617E2" w14:paraId="006597E8" w14:textId="77777777" w:rsidTr="00683379">
        <w:trPr>
          <w:jc w:val="center"/>
        </w:trPr>
        <w:tc>
          <w:tcPr>
            <w:tcW w:w="2943" w:type="dxa"/>
            <w:tcBorders>
              <w:top w:val="single" w:sz="4" w:space="0" w:color="000000"/>
            </w:tcBorders>
            <w:vAlign w:val="center"/>
          </w:tcPr>
          <w:p w14:paraId="582730DD" w14:textId="77777777" w:rsidR="00102189" w:rsidRPr="00D617E2" w:rsidRDefault="00102189" w:rsidP="0068337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28A6413" w14:textId="77777777" w:rsidR="00102189" w:rsidRPr="00D617E2" w:rsidRDefault="00102189" w:rsidP="0068337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22E2C48" w14:textId="77777777" w:rsidR="00102189" w:rsidRPr="00D617E2" w:rsidRDefault="00102189" w:rsidP="0068337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02189" w:rsidRPr="00D617E2" w14:paraId="74589233" w14:textId="77777777" w:rsidTr="00683379">
        <w:trPr>
          <w:jc w:val="center"/>
        </w:trPr>
        <w:tc>
          <w:tcPr>
            <w:tcW w:w="2943" w:type="dxa"/>
            <w:vAlign w:val="center"/>
          </w:tcPr>
          <w:p w14:paraId="54815946" w14:textId="5B6F0FD2" w:rsidR="00102189" w:rsidRPr="00D617E2" w:rsidRDefault="00085059" w:rsidP="00683379">
            <w:pPr>
              <w:jc w:val="both"/>
              <w:rPr>
                <w:rFonts w:ascii="Calibri" w:eastAsia="Calibri" w:hAnsi="Calibri" w:cs="Calibri"/>
                <w:sz w:val="22"/>
                <w:szCs w:val="22"/>
              </w:rPr>
            </w:pPr>
            <w:r>
              <w:rPr>
                <w:rFonts w:ascii="Calibri" w:eastAsia="Arial" w:hAnsi="Calibri" w:cs="Calibri"/>
                <w:i/>
                <w:sz w:val="20"/>
                <w:szCs w:val="20"/>
              </w:rPr>
              <w:t>14/08/2026</w:t>
            </w:r>
          </w:p>
        </w:tc>
        <w:tc>
          <w:tcPr>
            <w:tcW w:w="3408" w:type="dxa"/>
          </w:tcPr>
          <w:p w14:paraId="014AC2E7" w14:textId="15BAA1B5" w:rsidR="00102189" w:rsidRPr="00D617E2" w:rsidRDefault="005A5292" w:rsidP="00683379">
            <w:pPr>
              <w:jc w:val="both"/>
              <w:rPr>
                <w:rFonts w:ascii="Calibri" w:eastAsia="Calibri" w:hAnsi="Calibri" w:cs="Calibri"/>
                <w:sz w:val="22"/>
                <w:szCs w:val="22"/>
              </w:rPr>
            </w:pPr>
            <w:r>
              <w:rPr>
                <w:rFonts w:ascii="Calibri" w:eastAsia="Calibri" w:hAnsi="Calibri" w:cs="Calibri"/>
                <w:sz w:val="22"/>
                <w:szCs w:val="22"/>
              </w:rPr>
              <w:t>D.Hourigan</w:t>
            </w:r>
          </w:p>
        </w:tc>
        <w:tc>
          <w:tcPr>
            <w:tcW w:w="2754" w:type="dxa"/>
          </w:tcPr>
          <w:p w14:paraId="2C23CC12" w14:textId="4863C357" w:rsidR="00102189" w:rsidRPr="00D617E2" w:rsidRDefault="005A5292" w:rsidP="00683379">
            <w:pPr>
              <w:jc w:val="both"/>
              <w:rPr>
                <w:rFonts w:ascii="Calibri" w:eastAsia="Calibri" w:hAnsi="Calibri" w:cs="Calibri"/>
                <w:sz w:val="22"/>
                <w:szCs w:val="22"/>
              </w:rPr>
            </w:pPr>
            <w:r>
              <w:rPr>
                <w:rFonts w:ascii="Calibri" w:eastAsia="Arial" w:hAnsi="Calibri" w:cs="Calibri"/>
                <w:i/>
                <w:sz w:val="20"/>
                <w:szCs w:val="20"/>
              </w:rPr>
              <w:t>14/08/2027</w:t>
            </w:r>
          </w:p>
        </w:tc>
      </w:tr>
    </w:tbl>
    <w:p w14:paraId="3F2CED50" w14:textId="77777777" w:rsidR="00102189" w:rsidRPr="00D617E2" w:rsidRDefault="00102189" w:rsidP="00E01797">
      <w:pPr>
        <w:jc w:val="both"/>
        <w:rPr>
          <w:rFonts w:ascii="Calibri" w:hAnsi="Calibri" w:cs="Calibri"/>
        </w:rPr>
      </w:pPr>
    </w:p>
    <w:p w14:paraId="657BF168" w14:textId="795FFE12" w:rsidR="00A15EBE" w:rsidRPr="00D617E2" w:rsidRDefault="00A15EBE" w:rsidP="003D0CC1">
      <w:pPr>
        <w:pStyle w:val="H1"/>
        <w:rPr>
          <w:rFonts w:ascii="Calibri" w:hAnsi="Calibri" w:cs="Calibri"/>
        </w:rPr>
      </w:pPr>
      <w:bookmarkStart w:id="107" w:name="_Toc239165555"/>
      <w:bookmarkStart w:id="108" w:name="_Toc372294231"/>
      <w:bookmarkStart w:id="109" w:name="_Toc15917054"/>
      <w:bookmarkStart w:id="110" w:name="_Hlk106867794"/>
      <w:bookmarkEnd w:id="105"/>
      <w:r w:rsidRPr="00D617E2">
        <w:rPr>
          <w:rFonts w:ascii="Calibri" w:hAnsi="Calibri" w:cs="Calibri"/>
        </w:rPr>
        <w:lastRenderedPageBreak/>
        <w:t xml:space="preserve">Bereavement </w:t>
      </w:r>
      <w:r w:rsidR="00EF6285" w:rsidRPr="00D617E2">
        <w:rPr>
          <w:rFonts w:ascii="Calibri" w:hAnsi="Calibri" w:cs="Calibri"/>
        </w:rPr>
        <w:t>Policy</w:t>
      </w:r>
      <w:bookmarkEnd w:id="107"/>
      <w:r w:rsidR="00EF6285" w:rsidRPr="00D617E2">
        <w:rPr>
          <w:rFonts w:ascii="Calibri" w:hAnsi="Calibri" w:cs="Calibri"/>
        </w:rPr>
        <w:t xml:space="preserve"> </w:t>
      </w:r>
      <w:bookmarkEnd w:id="108"/>
      <w:bookmarkEnd w:id="109"/>
    </w:p>
    <w:p w14:paraId="6CAAEFD8" w14:textId="77777777" w:rsidR="008646A5" w:rsidRPr="00D617E2" w:rsidRDefault="008646A5" w:rsidP="008646A5">
      <w:pPr>
        <w:jc w:val="both"/>
        <w:rPr>
          <w:rFonts w:ascii="Calibri" w:hAnsi="Calibri" w:cs="Calibri"/>
          <w:i/>
          <w:iCs/>
        </w:rPr>
      </w:pPr>
    </w:p>
    <w:p w14:paraId="509E51EB" w14:textId="77777777" w:rsidR="00A15EBE" w:rsidRPr="00D617E2" w:rsidRDefault="00A15EBE" w:rsidP="00586810">
      <w:pPr>
        <w:jc w:val="both"/>
        <w:rPr>
          <w:rFonts w:ascii="Calibri" w:hAnsi="Calibri" w:cs="Calibri"/>
          <w:b/>
        </w:rPr>
      </w:pPr>
      <w:r w:rsidRPr="00D617E2">
        <w:rPr>
          <w:rFonts w:ascii="Calibri" w:hAnsi="Calibri" w:cs="Calibri"/>
          <w:b/>
        </w:rPr>
        <w:t xml:space="preserve">Legislation </w:t>
      </w:r>
    </w:p>
    <w:p w14:paraId="64B9797D" w14:textId="34EA2C10" w:rsidR="00A15EBE" w:rsidRPr="00D617E2" w:rsidRDefault="00A15EBE" w:rsidP="00BE4998">
      <w:pPr>
        <w:pStyle w:val="ListParagraph"/>
        <w:numPr>
          <w:ilvl w:val="0"/>
          <w:numId w:val="203"/>
        </w:numPr>
        <w:jc w:val="both"/>
        <w:rPr>
          <w:rFonts w:ascii="Calibri" w:hAnsi="Calibri" w:cs="Calibri"/>
        </w:rPr>
      </w:pPr>
      <w:r w:rsidRPr="00D617E2">
        <w:rPr>
          <w:rFonts w:ascii="Calibri" w:hAnsi="Calibri" w:cs="Calibri"/>
        </w:rPr>
        <w:t>The Parental Bereavement Leave and Pay Act 2018</w:t>
      </w:r>
      <w:r w:rsidR="000212B1" w:rsidRPr="00D617E2">
        <w:rPr>
          <w:rFonts w:ascii="Calibri" w:hAnsi="Calibri" w:cs="Calibri"/>
        </w:rPr>
        <w:t>.</w:t>
      </w:r>
    </w:p>
    <w:p w14:paraId="3A769770" w14:textId="77777777" w:rsidR="00A15EBE" w:rsidRPr="00D617E2" w:rsidRDefault="00A15EBE" w:rsidP="00586810">
      <w:pPr>
        <w:jc w:val="both"/>
        <w:rPr>
          <w:rFonts w:ascii="Calibri" w:hAnsi="Calibri" w:cs="Calibri"/>
        </w:rPr>
      </w:pPr>
    </w:p>
    <w:p w14:paraId="729C7428" w14:textId="324AC4E2" w:rsidR="00A15EBE" w:rsidRPr="00D617E2" w:rsidRDefault="00A15EBE" w:rsidP="00586810">
      <w:pPr>
        <w:jc w:val="both"/>
        <w:rPr>
          <w:rFonts w:ascii="Calibri" w:hAnsi="Calibri" w:cs="Calibri"/>
        </w:rPr>
      </w:pPr>
      <w:r w:rsidRPr="00D617E2">
        <w:rPr>
          <w:rFonts w:ascii="Calibri" w:hAnsi="Calibri" w:cs="Calibri"/>
        </w:rPr>
        <w:t xml:space="preserve">At </w:t>
      </w:r>
      <w:r w:rsidR="00073FAD">
        <w:rPr>
          <w:rFonts w:ascii="Calibri" w:hAnsi="Calibri" w:cs="Calibri"/>
          <w:b/>
        </w:rPr>
        <w:t xml:space="preserve">Nesham Private nursery </w:t>
      </w:r>
      <w:r w:rsidRPr="00D617E2">
        <w:rPr>
          <w:rFonts w:ascii="Calibri" w:hAnsi="Calibri" w:cs="Calibri"/>
        </w:rPr>
        <w:t xml:space="preserve">we recognise that children and their families may experience grief and the loss of close family members or friends or their family pets whilst with us in the nursery. We understand that this is not only a difficult time for families, but it may also be a confusing time for young children, especially if they have little or no understanding of why their family is upset and why this person or pet is no longer around. </w:t>
      </w:r>
    </w:p>
    <w:p w14:paraId="772125E1" w14:textId="77777777" w:rsidR="00A15EBE" w:rsidRPr="00D617E2" w:rsidRDefault="00A15EBE" w:rsidP="00586810">
      <w:pPr>
        <w:jc w:val="both"/>
        <w:rPr>
          <w:rFonts w:ascii="Calibri" w:hAnsi="Calibri" w:cs="Calibri"/>
        </w:rPr>
      </w:pPr>
    </w:p>
    <w:p w14:paraId="4DB7129D" w14:textId="77777777" w:rsidR="00A15EBE" w:rsidRPr="00D617E2" w:rsidRDefault="00A15EBE" w:rsidP="00586810">
      <w:pPr>
        <w:jc w:val="both"/>
        <w:rPr>
          <w:rFonts w:ascii="Calibri" w:hAnsi="Calibri" w:cs="Calibri"/>
        </w:rPr>
      </w:pPr>
      <w:r w:rsidRPr="00D617E2">
        <w:rPr>
          <w:rFonts w:ascii="Calibri" w:hAnsi="Calibri" w:cs="Calibri"/>
        </w:rPr>
        <w:t>We aim to support both the child and their family and will adapt the following procedure to suit their individual needs and family preferences:</w:t>
      </w:r>
    </w:p>
    <w:p w14:paraId="0351DDD7" w14:textId="77777777" w:rsidR="00A15EBE" w:rsidRPr="00D617E2" w:rsidRDefault="00A15EBE" w:rsidP="00BE4998">
      <w:pPr>
        <w:numPr>
          <w:ilvl w:val="0"/>
          <w:numId w:val="90"/>
        </w:numPr>
        <w:jc w:val="both"/>
        <w:rPr>
          <w:rFonts w:ascii="Calibri" w:hAnsi="Calibri" w:cs="Calibri"/>
        </w:rPr>
      </w:pPr>
      <w:r w:rsidRPr="00D617E2">
        <w:rPr>
          <w:rFonts w:ascii="Calibri" w:hAnsi="Calibri" w:cs="Calibri"/>
        </w:rPr>
        <w:t>We ask that if there is a loss of a family member or close friend that the parents inform the nursery as soon as they feel able to. This will enable us to support both the child and the family wherever we can and helps us to understand any potential changes in behaviour of a child who may be grieving themselves</w:t>
      </w:r>
    </w:p>
    <w:p w14:paraId="76B83B8C" w14:textId="07CE61B5" w:rsidR="00A15EBE" w:rsidRPr="00D617E2" w:rsidRDefault="00A15EBE" w:rsidP="00BE4998">
      <w:pPr>
        <w:numPr>
          <w:ilvl w:val="0"/>
          <w:numId w:val="90"/>
        </w:numPr>
        <w:jc w:val="both"/>
        <w:rPr>
          <w:rFonts w:ascii="Calibri" w:hAnsi="Calibri" w:cs="Calibri"/>
        </w:rPr>
      </w:pPr>
      <w:r w:rsidRPr="00D617E2">
        <w:rPr>
          <w:rFonts w:ascii="Calibri" w:hAnsi="Calibri" w:cs="Calibri"/>
        </w:rPr>
        <w:t xml:space="preserve">The key person or the manager will talk with the family to ascertain what support is needed or wanted from the nursery. This may be an informal discussion or a meeting away from the child to help calm a potentially upsetting situation </w:t>
      </w:r>
    </w:p>
    <w:p w14:paraId="14D15DC7" w14:textId="77777777" w:rsidR="00A15EBE" w:rsidRPr="00D617E2" w:rsidRDefault="00A15EBE" w:rsidP="00BE4998">
      <w:pPr>
        <w:numPr>
          <w:ilvl w:val="0"/>
          <w:numId w:val="90"/>
        </w:numPr>
        <w:jc w:val="both"/>
        <w:rPr>
          <w:rFonts w:ascii="Calibri" w:hAnsi="Calibri" w:cs="Calibri"/>
        </w:rPr>
      </w:pPr>
      <w:r w:rsidRPr="00D617E2">
        <w:rPr>
          <w:rFonts w:ascii="Calibri" w:hAnsi="Calibri" w:cs="Calibri"/>
        </w:rPr>
        <w:t>The child may need extra support or one-to-one care during this difficult time. We will adapt our staffing arrangements so the child is fully supported by the most appropriate member of staff on duty, where possible the child’s key person</w:t>
      </w:r>
    </w:p>
    <w:p w14:paraId="3F0765B2" w14:textId="77777777" w:rsidR="00A15EBE" w:rsidRPr="00D617E2" w:rsidRDefault="00A15EBE" w:rsidP="00BE4998">
      <w:pPr>
        <w:numPr>
          <w:ilvl w:val="0"/>
          <w:numId w:val="90"/>
        </w:numPr>
        <w:jc w:val="both"/>
        <w:rPr>
          <w:rFonts w:ascii="Calibri" w:hAnsi="Calibri" w:cs="Calibri"/>
        </w:rPr>
      </w:pPr>
      <w:r w:rsidRPr="00D617E2">
        <w:rPr>
          <w:rFonts w:ascii="Calibri" w:hAnsi="Calibri" w:cs="Calibri"/>
        </w:rPr>
        <w:t>We will be as flexible as possible to adapt the sessions the child and family may need during this time.</w:t>
      </w:r>
    </w:p>
    <w:p w14:paraId="19D545AB" w14:textId="77777777" w:rsidR="00A15EBE" w:rsidRPr="00D617E2" w:rsidRDefault="00A15EBE" w:rsidP="00586810">
      <w:pPr>
        <w:ind w:left="720"/>
        <w:jc w:val="both"/>
        <w:rPr>
          <w:rFonts w:ascii="Calibri" w:hAnsi="Calibri" w:cs="Calibri"/>
        </w:rPr>
      </w:pPr>
    </w:p>
    <w:p w14:paraId="25DE6918" w14:textId="77777777" w:rsidR="00A15EBE" w:rsidRPr="00D617E2" w:rsidRDefault="00A15EBE" w:rsidP="00586810">
      <w:pPr>
        <w:jc w:val="both"/>
        <w:rPr>
          <w:rFonts w:ascii="Calibri" w:hAnsi="Calibri" w:cs="Calibri"/>
        </w:rPr>
      </w:pPr>
      <w:r w:rsidRPr="00D617E2">
        <w:rPr>
          <w:rFonts w:ascii="Calibri" w:hAnsi="Calibri" w:cs="Calibri"/>
        </w:rPr>
        <w:t xml:space="preserve">We will adapt the above procedure as appropriate when a family pet dies to help the child to understand their loss and support their emotions through this time. </w:t>
      </w:r>
    </w:p>
    <w:p w14:paraId="60728B7E" w14:textId="77777777" w:rsidR="00A15EBE" w:rsidRPr="00D617E2" w:rsidRDefault="00A15EBE" w:rsidP="00586810">
      <w:pPr>
        <w:jc w:val="both"/>
        <w:rPr>
          <w:rFonts w:ascii="Calibri" w:hAnsi="Calibri" w:cs="Calibri"/>
        </w:rPr>
      </w:pPr>
    </w:p>
    <w:p w14:paraId="255E4F72" w14:textId="77777777" w:rsidR="00A15EBE" w:rsidRPr="00D617E2" w:rsidRDefault="00A15EBE" w:rsidP="00586810">
      <w:pPr>
        <w:jc w:val="both"/>
        <w:rPr>
          <w:rFonts w:ascii="Calibri" w:hAnsi="Calibri" w:cs="Calibri"/>
        </w:rPr>
      </w:pPr>
      <w:r w:rsidRPr="00D617E2">
        <w:rPr>
          <w:rFonts w:ascii="Calibri" w:hAnsi="Calibri" w:cs="Calibri"/>
        </w:rPr>
        <w:t xml:space="preserve">We also recognise that there may also be rare occasions when the nursery team is affected by a death of a child or member of staff. This will be a difficult time for the staff team, children and families. Below are some agencies that may be able to offer further support and counselling if this occurs. </w:t>
      </w:r>
    </w:p>
    <w:p w14:paraId="2E1A86C1" w14:textId="77777777" w:rsidR="00A15EBE" w:rsidRPr="00D617E2" w:rsidRDefault="00A15EBE" w:rsidP="00586810">
      <w:pPr>
        <w:jc w:val="both"/>
        <w:rPr>
          <w:rFonts w:ascii="Calibri" w:hAnsi="Calibri" w:cs="Calibri"/>
        </w:rPr>
      </w:pPr>
    </w:p>
    <w:p w14:paraId="4AB078BF" w14:textId="77777777" w:rsidR="00A15EBE" w:rsidRPr="00D617E2" w:rsidRDefault="00A15EBE" w:rsidP="00586810">
      <w:pPr>
        <w:jc w:val="both"/>
        <w:rPr>
          <w:rFonts w:ascii="Calibri" w:hAnsi="Calibri" w:cs="Calibri"/>
        </w:rPr>
      </w:pPr>
      <w:r w:rsidRPr="00D617E2">
        <w:rPr>
          <w:rFonts w:ascii="Calibri" w:hAnsi="Calibri" w:cs="Calibri"/>
          <w:b/>
        </w:rPr>
        <w:t>The Samaritans:</w:t>
      </w:r>
      <w:r w:rsidRPr="00D617E2">
        <w:rPr>
          <w:rFonts w:ascii="Calibri" w:hAnsi="Calibri" w:cs="Calibri"/>
        </w:rPr>
        <w:t xml:space="preserve"> </w:t>
      </w:r>
      <w:hyperlink r:id="rId39" w:history="1">
        <w:r w:rsidRPr="00D617E2">
          <w:rPr>
            <w:rStyle w:val="Hyperlink"/>
            <w:rFonts w:ascii="Calibri" w:hAnsi="Calibri" w:cs="Calibri"/>
          </w:rPr>
          <w:t>www.samaritans.org</w:t>
        </w:r>
      </w:hyperlink>
      <w:r w:rsidRPr="00D617E2">
        <w:rPr>
          <w:rFonts w:ascii="Calibri" w:hAnsi="Calibri" w:cs="Calibri"/>
        </w:rPr>
        <w:t xml:space="preserve">  116 123 </w:t>
      </w:r>
    </w:p>
    <w:p w14:paraId="6F152108" w14:textId="77777777" w:rsidR="00A15EBE" w:rsidRPr="00D617E2" w:rsidRDefault="00A15EBE" w:rsidP="00586810">
      <w:pPr>
        <w:jc w:val="both"/>
        <w:rPr>
          <w:rFonts w:ascii="Calibri" w:hAnsi="Calibri" w:cs="Calibri"/>
        </w:rPr>
      </w:pPr>
    </w:p>
    <w:p w14:paraId="18A13475" w14:textId="58F5FF0F" w:rsidR="00A15EBE" w:rsidRPr="00D617E2" w:rsidRDefault="00A15EBE" w:rsidP="00586810">
      <w:pPr>
        <w:jc w:val="both"/>
        <w:rPr>
          <w:rFonts w:ascii="Calibri" w:hAnsi="Calibri" w:cs="Calibri"/>
        </w:rPr>
      </w:pPr>
      <w:r w:rsidRPr="00D617E2">
        <w:rPr>
          <w:rFonts w:ascii="Calibri" w:hAnsi="Calibri" w:cs="Calibri"/>
          <w:b/>
        </w:rPr>
        <w:t>Priory:</w:t>
      </w:r>
      <w:r w:rsidRPr="00D617E2">
        <w:rPr>
          <w:rFonts w:ascii="Calibri" w:hAnsi="Calibri" w:cs="Calibri"/>
        </w:rPr>
        <w:t xml:space="preserve"> </w:t>
      </w:r>
      <w:hyperlink r:id="rId40" w:tooltip="blocked::https://www.priorygroup.com/" w:history="1">
        <w:r w:rsidRPr="00D617E2">
          <w:rPr>
            <w:rStyle w:val="Hyperlink"/>
            <w:rFonts w:ascii="Calibri" w:hAnsi="Calibri" w:cs="Calibri"/>
          </w:rPr>
          <w:t>www.priorygroup.com</w:t>
        </w:r>
      </w:hyperlink>
      <w:r w:rsidRPr="00D617E2">
        <w:rPr>
          <w:rFonts w:ascii="Calibri" w:hAnsi="Calibri" w:cs="Calibri"/>
        </w:rPr>
        <w:t xml:space="preserve">  </w:t>
      </w:r>
      <w:r w:rsidR="0089443A" w:rsidRPr="00D617E2">
        <w:rPr>
          <w:rFonts w:ascii="Calibri" w:hAnsi="Calibri" w:cs="Calibri"/>
        </w:rPr>
        <w:t xml:space="preserve"> 0808 </w:t>
      </w:r>
      <w:r w:rsidR="00A760F3" w:rsidRPr="00D617E2">
        <w:rPr>
          <w:rFonts w:ascii="Calibri" w:hAnsi="Calibri" w:cs="Calibri"/>
        </w:rPr>
        <w:t>138 8680</w:t>
      </w:r>
    </w:p>
    <w:p w14:paraId="7B662C6A" w14:textId="77777777" w:rsidR="00A15EBE" w:rsidRPr="00D617E2" w:rsidRDefault="00A15EBE" w:rsidP="00586810">
      <w:pPr>
        <w:jc w:val="both"/>
        <w:rPr>
          <w:rFonts w:ascii="Calibri" w:hAnsi="Calibri" w:cs="Calibri"/>
        </w:rPr>
      </w:pPr>
    </w:p>
    <w:p w14:paraId="19C2DC64" w14:textId="0E996855" w:rsidR="00A15EBE" w:rsidRPr="00D617E2" w:rsidRDefault="00A15EBE" w:rsidP="00586810">
      <w:pPr>
        <w:jc w:val="both"/>
        <w:rPr>
          <w:rFonts w:ascii="Calibri" w:hAnsi="Calibri" w:cs="Calibri"/>
        </w:rPr>
      </w:pPr>
      <w:r w:rsidRPr="00D617E2">
        <w:rPr>
          <w:rFonts w:ascii="Calibri" w:hAnsi="Calibri" w:cs="Calibri"/>
          <w:b/>
        </w:rPr>
        <w:t xml:space="preserve">Child Bereavement UK: </w:t>
      </w:r>
      <w:hyperlink r:id="rId41" w:history="1">
        <w:r w:rsidRPr="00D617E2">
          <w:rPr>
            <w:rStyle w:val="Hyperlink"/>
            <w:rFonts w:ascii="Calibri" w:hAnsi="Calibri" w:cs="Calibri"/>
          </w:rPr>
          <w:t>www.childbereavementuk.org</w:t>
        </w:r>
      </w:hyperlink>
      <w:r w:rsidRPr="00D617E2">
        <w:rPr>
          <w:rStyle w:val="Hyperlink"/>
          <w:rFonts w:ascii="Calibri" w:hAnsi="Calibri" w:cs="Calibri"/>
        </w:rPr>
        <w:t xml:space="preserve">  </w:t>
      </w:r>
      <w:r w:rsidR="00EF20FE" w:rsidRPr="00D617E2">
        <w:rPr>
          <w:rFonts w:ascii="Calibri" w:hAnsi="Calibri" w:cs="Calibri"/>
          <w:color w:val="000000"/>
          <w:shd w:val="clear" w:color="auto" w:fill="FFFFFF"/>
        </w:rPr>
        <w:t xml:space="preserve"> 0800 02 888 40</w:t>
      </w:r>
    </w:p>
    <w:p w14:paraId="638DA1CC" w14:textId="77777777" w:rsidR="00A15EBE" w:rsidRPr="00D617E2" w:rsidRDefault="00A15EBE" w:rsidP="00586810">
      <w:pPr>
        <w:jc w:val="both"/>
        <w:rPr>
          <w:rFonts w:ascii="Calibri" w:hAnsi="Calibri" w:cs="Calibri"/>
          <w:b/>
        </w:rPr>
      </w:pPr>
    </w:p>
    <w:p w14:paraId="4B84F529" w14:textId="77777777" w:rsidR="00A15EBE" w:rsidRPr="00D617E2" w:rsidRDefault="00A15EBE" w:rsidP="00586810">
      <w:pPr>
        <w:jc w:val="both"/>
        <w:rPr>
          <w:rFonts w:ascii="Calibri" w:hAnsi="Calibri" w:cs="Calibri"/>
        </w:rPr>
      </w:pPr>
      <w:r w:rsidRPr="00D617E2">
        <w:rPr>
          <w:rFonts w:ascii="Calibri" w:hAnsi="Calibri" w:cs="Calibri"/>
          <w:b/>
        </w:rPr>
        <w:t>Cruse Bereavement Care:</w:t>
      </w:r>
      <w:r w:rsidRPr="00D617E2">
        <w:rPr>
          <w:rFonts w:ascii="Calibri" w:hAnsi="Calibri" w:cs="Calibri"/>
        </w:rPr>
        <w:t xml:space="preserve"> </w:t>
      </w:r>
      <w:hyperlink r:id="rId42" w:history="1">
        <w:r w:rsidRPr="00D617E2">
          <w:rPr>
            <w:rStyle w:val="Hyperlink"/>
            <w:rFonts w:ascii="Calibri" w:hAnsi="Calibri" w:cs="Calibri"/>
          </w:rPr>
          <w:t>https://www.cruse.org.uk</w:t>
        </w:r>
      </w:hyperlink>
      <w:r w:rsidRPr="00D617E2">
        <w:rPr>
          <w:rFonts w:ascii="Calibri" w:hAnsi="Calibri" w:cs="Calibri"/>
        </w:rPr>
        <w:t xml:space="preserve">  0808 808 1677</w:t>
      </w:r>
      <w:r w:rsidRPr="00D617E2" w:rsidDel="009929C8">
        <w:rPr>
          <w:rFonts w:ascii="Calibri" w:hAnsi="Calibri" w:cs="Calibri"/>
        </w:rPr>
        <w:t xml:space="preserve"> </w:t>
      </w:r>
    </w:p>
    <w:p w14:paraId="46BE0EDE"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044D46D9" w14:textId="1274C96E" w:rsidR="00A15EBE" w:rsidRPr="00D617E2" w:rsidRDefault="00A15EBE" w:rsidP="00586810">
      <w:pPr>
        <w:jc w:val="both"/>
        <w:rPr>
          <w:rFonts w:ascii="Calibri" w:hAnsi="Calibri" w:cs="Calibri"/>
        </w:rPr>
      </w:pPr>
      <w:r w:rsidRPr="00D617E2">
        <w:rPr>
          <w:rFonts w:ascii="Calibri" w:hAnsi="Calibri" w:cs="Calibri"/>
          <w:b/>
        </w:rPr>
        <w:t xml:space="preserve">British Association of Counselling: </w:t>
      </w:r>
      <w:hyperlink r:id="rId43" w:history="1">
        <w:r w:rsidRPr="00D617E2">
          <w:rPr>
            <w:rStyle w:val="Hyperlink"/>
            <w:rFonts w:ascii="Calibri" w:hAnsi="Calibri" w:cs="Calibri"/>
          </w:rPr>
          <w:t>www.bacp.co.uk</w:t>
        </w:r>
      </w:hyperlink>
      <w:r w:rsidRPr="00D617E2">
        <w:rPr>
          <w:rFonts w:ascii="Calibri" w:hAnsi="Calibri" w:cs="Calibri"/>
        </w:rPr>
        <w:t xml:space="preserve">  </w:t>
      </w:r>
      <w:r w:rsidR="00DB501B" w:rsidRPr="00D617E2">
        <w:rPr>
          <w:rFonts w:ascii="Calibri" w:hAnsi="Calibri" w:cs="Calibri"/>
        </w:rPr>
        <w:t>01455 883300</w:t>
      </w:r>
    </w:p>
    <w:p w14:paraId="23A3B166" w14:textId="77777777" w:rsidR="00A15EBE" w:rsidRPr="00D617E2" w:rsidRDefault="00A15EBE" w:rsidP="00586810">
      <w:pPr>
        <w:jc w:val="both"/>
        <w:rPr>
          <w:rFonts w:ascii="Calibri" w:hAnsi="Calibri" w:cs="Calibri"/>
        </w:rPr>
      </w:pPr>
    </w:p>
    <w:p w14:paraId="59D9633B" w14:textId="49632B91" w:rsidR="00A15EBE" w:rsidRPr="00D617E2" w:rsidRDefault="00A15EBE" w:rsidP="00586810">
      <w:pPr>
        <w:jc w:val="both"/>
        <w:rPr>
          <w:rFonts w:ascii="Calibri" w:hAnsi="Calibri" w:cs="Calibri"/>
          <w:b/>
        </w:rPr>
      </w:pPr>
      <w:r w:rsidRPr="00D617E2">
        <w:rPr>
          <w:rFonts w:ascii="Calibri" w:hAnsi="Calibri" w:cs="Calibri"/>
          <w:b/>
        </w:rPr>
        <w:t xml:space="preserve">SANDS: </w:t>
      </w:r>
      <w:hyperlink r:id="rId44" w:history="1">
        <w:r w:rsidR="002E520A" w:rsidRPr="00D617E2">
          <w:rPr>
            <w:rStyle w:val="Hyperlink"/>
            <w:rFonts w:asciiTheme="minorHAnsi" w:hAnsiTheme="minorHAnsi" w:cstheme="minorHAnsi"/>
          </w:rPr>
          <w:t>https://www.sands.org.uk/</w:t>
        </w:r>
      </w:hyperlink>
      <w:r w:rsidR="002E520A" w:rsidRPr="00D617E2">
        <w:rPr>
          <w:rFonts w:asciiTheme="minorHAnsi" w:hAnsiTheme="minorHAnsi" w:cstheme="minorHAnsi"/>
        </w:rPr>
        <w:t xml:space="preserve"> </w:t>
      </w:r>
      <w:r w:rsidR="00F37186" w:rsidRPr="00D617E2">
        <w:rPr>
          <w:rFonts w:asciiTheme="minorHAnsi" w:hAnsiTheme="minorHAnsi" w:cstheme="minorHAnsi"/>
        </w:rPr>
        <w:t>0808 164 3332</w:t>
      </w:r>
    </w:p>
    <w:p w14:paraId="5A51A49E" w14:textId="77777777" w:rsidR="00B61FED" w:rsidRPr="00D617E2" w:rsidRDefault="00B61FED" w:rsidP="00586810">
      <w:pPr>
        <w:jc w:val="both"/>
        <w:rPr>
          <w:rFonts w:ascii="Calibri" w:hAnsi="Calibri" w:cs="Calibri"/>
          <w:b/>
        </w:rPr>
      </w:pPr>
    </w:p>
    <w:p w14:paraId="11889128" w14:textId="03366F1F" w:rsidR="00A15EBE" w:rsidRPr="00D617E2" w:rsidRDefault="00A15EBE" w:rsidP="00586810">
      <w:pPr>
        <w:jc w:val="both"/>
        <w:rPr>
          <w:rFonts w:ascii="Calibri" w:hAnsi="Calibri" w:cs="Calibri"/>
          <w:b/>
        </w:rPr>
      </w:pPr>
      <w:r w:rsidRPr="00D617E2">
        <w:rPr>
          <w:rFonts w:ascii="Calibri" w:hAnsi="Calibri" w:cs="Calibri"/>
          <w:b/>
        </w:rPr>
        <w:t xml:space="preserve">Death of a </w:t>
      </w:r>
      <w:r w:rsidR="002E520A" w:rsidRPr="00D617E2">
        <w:rPr>
          <w:rFonts w:ascii="Calibri" w:hAnsi="Calibri" w:cs="Calibri"/>
          <w:b/>
        </w:rPr>
        <w:t>c</w:t>
      </w:r>
      <w:r w:rsidRPr="00D617E2">
        <w:rPr>
          <w:rFonts w:ascii="Calibri" w:hAnsi="Calibri" w:cs="Calibri"/>
          <w:b/>
        </w:rPr>
        <w:t xml:space="preserve">hild </w:t>
      </w:r>
    </w:p>
    <w:p w14:paraId="3F3560CE" w14:textId="6E614CCD" w:rsidR="00A15EBE" w:rsidRPr="00D617E2" w:rsidRDefault="00A15EBE" w:rsidP="00586810">
      <w:pPr>
        <w:jc w:val="both"/>
        <w:rPr>
          <w:rFonts w:ascii="Calibri" w:hAnsi="Calibri" w:cs="Calibri"/>
        </w:rPr>
      </w:pPr>
      <w:r w:rsidRPr="00D617E2">
        <w:rPr>
          <w:rFonts w:ascii="Calibri" w:hAnsi="Calibri" w:cs="Calibri"/>
        </w:rPr>
        <w:t xml:space="preserve">If an employee </w:t>
      </w:r>
      <w:r w:rsidR="002E520A" w:rsidRPr="00D617E2">
        <w:rPr>
          <w:rFonts w:ascii="Calibri" w:hAnsi="Calibri" w:cs="Calibri"/>
        </w:rPr>
        <w:t>experiences the</w:t>
      </w:r>
      <w:r w:rsidRPr="00D617E2">
        <w:rPr>
          <w:rFonts w:ascii="Calibri" w:hAnsi="Calibri" w:cs="Calibri"/>
        </w:rPr>
        <w:t xml:space="preserve"> death of a child under the age of 18 or suffers a stillbirth from 24 weeks of pregnancy, </w:t>
      </w:r>
      <w:r w:rsidR="006420DE" w:rsidRPr="00D617E2">
        <w:rPr>
          <w:rFonts w:ascii="Calibri" w:hAnsi="Calibri" w:cs="Calibri"/>
        </w:rPr>
        <w:t xml:space="preserve">or has an abortion after 24 weeks (in very limited circumstances an abortion can take place after 24 weeks if the mother’s life is at risk or the child would be born with a severe disability), </w:t>
      </w:r>
      <w:r w:rsidR="002E520A" w:rsidRPr="00D617E2">
        <w:rPr>
          <w:rFonts w:ascii="Calibri" w:hAnsi="Calibri" w:cs="Calibri"/>
        </w:rPr>
        <w:t xml:space="preserve">the </w:t>
      </w:r>
      <w:r w:rsidRPr="00D617E2">
        <w:rPr>
          <w:rFonts w:ascii="Calibri" w:hAnsi="Calibri" w:cs="Calibri"/>
        </w:rPr>
        <w:t>employee will be entitled to two weeks</w:t>
      </w:r>
      <w:r w:rsidR="002D6772" w:rsidRPr="00D617E2">
        <w:rPr>
          <w:rFonts w:ascii="Calibri" w:hAnsi="Calibri" w:cs="Calibri"/>
        </w:rPr>
        <w:t>’</w:t>
      </w:r>
      <w:r w:rsidRPr="00D617E2">
        <w:rPr>
          <w:rFonts w:ascii="Calibri" w:hAnsi="Calibri" w:cs="Calibri"/>
        </w:rPr>
        <w:t xml:space="preserve"> paid leave</w:t>
      </w:r>
      <w:r w:rsidR="002E520A" w:rsidRPr="00D617E2">
        <w:rPr>
          <w:rFonts w:ascii="Calibri" w:hAnsi="Calibri" w:cs="Calibri"/>
        </w:rPr>
        <w:t>,</w:t>
      </w:r>
      <w:r w:rsidRPr="00D617E2">
        <w:rPr>
          <w:rFonts w:ascii="Calibri" w:hAnsi="Calibri" w:cs="Calibri"/>
        </w:rPr>
        <w:t xml:space="preserve"> subject to meeting the eligibility criteria having been employed for at least 26 weeks</w:t>
      </w:r>
      <w:r w:rsidR="00F3616D">
        <w:rPr>
          <w:rFonts w:ascii="Calibri" w:hAnsi="Calibri" w:cs="Calibri"/>
        </w:rPr>
        <w:t xml:space="preserve">. </w:t>
      </w:r>
      <w:r w:rsidR="00651E5D">
        <w:rPr>
          <w:rFonts w:ascii="Calibri" w:hAnsi="Calibri" w:cs="Calibri"/>
        </w:rPr>
        <w:t xml:space="preserve">Management </w:t>
      </w:r>
      <w:r w:rsidR="00F3616D">
        <w:rPr>
          <w:rFonts w:ascii="Calibri" w:hAnsi="Calibri" w:cs="Calibri"/>
        </w:rPr>
        <w:t>must be notified as the soonest possible time</w:t>
      </w:r>
      <w:r w:rsidRPr="00D617E2">
        <w:rPr>
          <w:rFonts w:ascii="Calibri" w:hAnsi="Calibri" w:cs="Calibri"/>
        </w:rPr>
        <w:t xml:space="preserve">. </w:t>
      </w:r>
    </w:p>
    <w:p w14:paraId="7DCF9E4B" w14:textId="77777777" w:rsidR="00A15EBE" w:rsidRPr="00D617E2" w:rsidRDefault="00A15EBE" w:rsidP="00586810">
      <w:pPr>
        <w:jc w:val="both"/>
        <w:rPr>
          <w:rFonts w:ascii="Calibri" w:hAnsi="Calibri" w:cs="Calibri"/>
        </w:rPr>
      </w:pPr>
    </w:p>
    <w:p w14:paraId="7BBE776C" w14:textId="2D8AC240" w:rsidR="006420DE" w:rsidRPr="00D617E2" w:rsidRDefault="0043088D" w:rsidP="00586810">
      <w:pPr>
        <w:jc w:val="both"/>
        <w:rPr>
          <w:rFonts w:ascii="Calibri" w:hAnsi="Calibri" w:cs="Calibri"/>
        </w:rPr>
      </w:pPr>
      <w:r w:rsidRPr="00D617E2">
        <w:rPr>
          <w:rFonts w:ascii="Calibri" w:hAnsi="Calibri" w:cs="Calibri"/>
        </w:rPr>
        <w:t>If the period of Parental Bereavement Leave is to be taken around the same time as another period of family leave, the employer will seek legal advice regarding the employee’s individual circumstances at the time of the bereavement.</w:t>
      </w:r>
    </w:p>
    <w:p w14:paraId="20F88CD3" w14:textId="39FEB6FA" w:rsidR="00A15EBE" w:rsidRPr="00D617E2" w:rsidRDefault="00A15EBE" w:rsidP="00586810">
      <w:pPr>
        <w:jc w:val="both"/>
        <w:rPr>
          <w:rFonts w:ascii="Calibri" w:hAnsi="Calibri" w:cs="Calibri"/>
        </w:rPr>
      </w:pPr>
      <w:r w:rsidRPr="00D617E2">
        <w:rPr>
          <w:rFonts w:ascii="Calibri" w:hAnsi="Calibri" w:cs="Calibri"/>
        </w:rPr>
        <w:t>Support will be given, including making reasonable adjustments on the return to work and further ongoing support</w:t>
      </w:r>
      <w:r w:rsidR="002E520A" w:rsidRPr="00D617E2">
        <w:rPr>
          <w:rFonts w:ascii="Calibri" w:hAnsi="Calibri" w:cs="Calibri"/>
        </w:rPr>
        <w:t>, as required.</w:t>
      </w:r>
      <w:r w:rsidRPr="00D617E2">
        <w:rPr>
          <w:rFonts w:ascii="Calibri" w:hAnsi="Calibri" w:cs="Calibri"/>
        </w:rPr>
        <w:t xml:space="preserve">  </w:t>
      </w:r>
    </w:p>
    <w:p w14:paraId="7A3F2B94"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08D50329" w14:textId="77777777" w:rsidTr="00E8790A">
        <w:trPr>
          <w:jc w:val="center"/>
        </w:trPr>
        <w:tc>
          <w:tcPr>
            <w:tcW w:w="2943" w:type="dxa"/>
            <w:tcBorders>
              <w:top w:val="single" w:sz="4" w:space="0" w:color="000000"/>
            </w:tcBorders>
            <w:vAlign w:val="center"/>
          </w:tcPr>
          <w:bookmarkEnd w:id="110"/>
          <w:p w14:paraId="31C1864D"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849F92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8E874C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5CF2927B" w14:textId="77777777" w:rsidTr="00E8790A">
        <w:trPr>
          <w:jc w:val="center"/>
        </w:trPr>
        <w:tc>
          <w:tcPr>
            <w:tcW w:w="2943" w:type="dxa"/>
            <w:vAlign w:val="center"/>
          </w:tcPr>
          <w:p w14:paraId="6EE701F3" w14:textId="58F6821D" w:rsidR="00160F99" w:rsidRPr="00D617E2" w:rsidRDefault="00C405CF" w:rsidP="00E8790A">
            <w:pPr>
              <w:jc w:val="both"/>
              <w:rPr>
                <w:rFonts w:ascii="Calibri" w:eastAsia="Calibri" w:hAnsi="Calibri" w:cs="Calibri"/>
                <w:sz w:val="22"/>
                <w:szCs w:val="22"/>
              </w:rPr>
            </w:pPr>
            <w:r>
              <w:rPr>
                <w:rFonts w:ascii="Calibri" w:eastAsia="Arial" w:hAnsi="Calibri" w:cs="Calibri"/>
                <w:i/>
                <w:sz w:val="20"/>
                <w:szCs w:val="20"/>
              </w:rPr>
              <w:t>18</w:t>
            </w:r>
            <w:r w:rsidR="0083059D">
              <w:rPr>
                <w:rFonts w:ascii="Calibri" w:eastAsia="Arial" w:hAnsi="Calibri" w:cs="Calibri"/>
                <w:i/>
                <w:sz w:val="20"/>
                <w:szCs w:val="20"/>
              </w:rPr>
              <w:t>/</w:t>
            </w:r>
            <w:r w:rsidR="00651E5D">
              <w:rPr>
                <w:rFonts w:ascii="Calibri" w:eastAsia="Arial" w:hAnsi="Calibri" w:cs="Calibri"/>
                <w:i/>
                <w:sz w:val="20"/>
                <w:szCs w:val="20"/>
              </w:rPr>
              <w:t>08/2026</w:t>
            </w:r>
          </w:p>
        </w:tc>
        <w:tc>
          <w:tcPr>
            <w:tcW w:w="3408" w:type="dxa"/>
          </w:tcPr>
          <w:p w14:paraId="2F42C11D" w14:textId="06A23487" w:rsidR="00160F99" w:rsidRPr="00D617E2" w:rsidRDefault="00F3616D"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2EF73680" w14:textId="7D83FC0F" w:rsidR="00160F99" w:rsidRPr="00D617E2" w:rsidRDefault="00F3616D"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3F1CB72A" w14:textId="77777777" w:rsidR="00A15EBE" w:rsidRPr="00D617E2" w:rsidRDefault="00A15EBE" w:rsidP="00586810">
      <w:pPr>
        <w:jc w:val="both"/>
        <w:rPr>
          <w:rFonts w:ascii="Calibri" w:hAnsi="Calibri" w:cs="Calibri"/>
        </w:rPr>
      </w:pPr>
    </w:p>
    <w:p w14:paraId="21C89712" w14:textId="77777777" w:rsidR="001C6E76" w:rsidRPr="00D617E2" w:rsidRDefault="001C6E76" w:rsidP="001C6E76">
      <w:pPr>
        <w:pStyle w:val="CommentText"/>
        <w:jc w:val="both"/>
        <w:rPr>
          <w:rFonts w:ascii="Calibri" w:hAnsi="Calibri" w:cs="Calibri"/>
          <w:sz w:val="24"/>
          <w:szCs w:val="24"/>
        </w:rPr>
      </w:pPr>
    </w:p>
    <w:p w14:paraId="326E40FC" w14:textId="77777777" w:rsidR="001C6E76" w:rsidRPr="00D617E2" w:rsidRDefault="001C6E76" w:rsidP="00586810">
      <w:pPr>
        <w:jc w:val="both"/>
        <w:rPr>
          <w:rFonts w:ascii="Calibri" w:hAnsi="Calibri" w:cs="Calibri"/>
        </w:rPr>
      </w:pPr>
    </w:p>
    <w:p w14:paraId="4BAB9455" w14:textId="55D5421F" w:rsidR="00A15EBE" w:rsidRPr="00D617E2" w:rsidRDefault="00A15EBE" w:rsidP="003D0CC1">
      <w:pPr>
        <w:pStyle w:val="H1"/>
        <w:rPr>
          <w:rFonts w:ascii="Calibri" w:hAnsi="Calibri" w:cs="Calibri"/>
        </w:rPr>
      </w:pPr>
      <w:bookmarkStart w:id="111" w:name="_Toc239165556"/>
      <w:bookmarkStart w:id="112" w:name="_Hlk106806909"/>
      <w:r w:rsidRPr="00D617E2">
        <w:rPr>
          <w:rFonts w:ascii="Calibri" w:hAnsi="Calibri" w:cs="Calibri"/>
        </w:rPr>
        <w:lastRenderedPageBreak/>
        <w:t xml:space="preserve">Biting </w:t>
      </w:r>
      <w:r w:rsidR="00D37B0A" w:rsidRPr="00D617E2">
        <w:rPr>
          <w:rFonts w:ascii="Calibri" w:hAnsi="Calibri" w:cs="Calibri"/>
        </w:rPr>
        <w:t>Policy</w:t>
      </w:r>
      <w:bookmarkEnd w:id="111"/>
      <w:r w:rsidR="00D37B0A" w:rsidRPr="00D617E2">
        <w:rPr>
          <w:rFonts w:ascii="Calibri" w:hAnsi="Calibri" w:cs="Calibri"/>
        </w:rPr>
        <w:t xml:space="preserve"> </w:t>
      </w:r>
    </w:p>
    <w:p w14:paraId="4BD7FD2D" w14:textId="77777777" w:rsidR="00A15EBE" w:rsidRPr="00D617E2" w:rsidRDefault="00A15EBE" w:rsidP="00586810">
      <w:pPr>
        <w:jc w:val="both"/>
        <w:rPr>
          <w:rFonts w:ascii="Calibri" w:hAnsi="Calibri" w:cs="Calibri"/>
        </w:rPr>
      </w:pPr>
    </w:p>
    <w:p w14:paraId="4E6F793A" w14:textId="77777777" w:rsidR="008646A5" w:rsidRPr="00D617E2" w:rsidRDefault="008646A5" w:rsidP="00586810">
      <w:pPr>
        <w:jc w:val="both"/>
        <w:rPr>
          <w:rFonts w:ascii="Calibri" w:hAnsi="Calibri" w:cs="Calibri"/>
        </w:rPr>
      </w:pPr>
    </w:p>
    <w:p w14:paraId="38187FD7" w14:textId="59572DA5" w:rsidR="00A15EBE" w:rsidRPr="00D617E2" w:rsidRDefault="00A15EBE" w:rsidP="00586810">
      <w:pPr>
        <w:jc w:val="both"/>
        <w:rPr>
          <w:rFonts w:ascii="Calibri" w:hAnsi="Calibri" w:cs="Calibri"/>
        </w:rPr>
      </w:pPr>
      <w:r w:rsidRPr="00D617E2">
        <w:rPr>
          <w:rFonts w:ascii="Calibri" w:hAnsi="Calibri" w:cs="Calibri"/>
        </w:rPr>
        <w:t xml:space="preserve">At </w:t>
      </w:r>
      <w:r w:rsidR="003E1CB0">
        <w:rPr>
          <w:rFonts w:ascii="Calibri" w:hAnsi="Calibri" w:cs="Calibri"/>
          <w:b/>
        </w:rPr>
        <w:t>Nesham Private Nursery</w:t>
      </w:r>
      <w:r w:rsidRPr="00D617E2">
        <w:rPr>
          <w:rFonts w:ascii="Calibri" w:hAnsi="Calibri" w:cs="Calibri"/>
        </w:rPr>
        <w:t xml:space="preserve"> we </w:t>
      </w:r>
      <w:r w:rsidR="006B69CD" w:rsidRPr="00D617E2">
        <w:rPr>
          <w:rFonts w:ascii="Calibri" w:hAnsi="Calibri" w:cs="Calibri"/>
        </w:rPr>
        <w:t>promote</w:t>
      </w:r>
      <w:r w:rsidRPr="00D617E2">
        <w:rPr>
          <w:rFonts w:ascii="Calibri" w:hAnsi="Calibri" w:cs="Calibri"/>
        </w:rPr>
        <w:t xml:space="preserve"> positive behaviour at all times. We understand that children may use certain behaviours, such as biting</w:t>
      </w:r>
      <w:r w:rsidR="006B1EC1" w:rsidRPr="00D617E2">
        <w:rPr>
          <w:rFonts w:ascii="Calibri" w:hAnsi="Calibri" w:cs="Calibri"/>
        </w:rPr>
        <w:t>,</w:t>
      </w:r>
      <w:r w:rsidRPr="00D617E2">
        <w:rPr>
          <w:rFonts w:ascii="Calibri" w:hAnsi="Calibri" w:cs="Calibri"/>
        </w:rPr>
        <w:t xml:space="preserve"> to communicate their feelings and needs. Biting is a common type of behaviour that some children use to help them make sense of the world around them and to manage interactions with others. It can be triggered when they do not have the words to communicate their anger, frustration or need. It can also be used to fulfil an oral stimulation need, such as during periods of teething or developmental exploration. Sometimes biting can be due to a </w:t>
      </w:r>
      <w:r w:rsidR="006B1EC1" w:rsidRPr="00D617E2">
        <w:rPr>
          <w:rFonts w:ascii="Calibri" w:hAnsi="Calibri" w:cs="Calibri"/>
        </w:rPr>
        <w:t>s</w:t>
      </w:r>
      <w:r w:rsidRPr="00D617E2">
        <w:rPr>
          <w:rFonts w:ascii="Calibri" w:hAnsi="Calibri" w:cs="Calibri"/>
        </w:rPr>
        <w:t xml:space="preserve">pecial </w:t>
      </w:r>
      <w:r w:rsidR="006B1EC1" w:rsidRPr="00D617E2">
        <w:rPr>
          <w:rFonts w:ascii="Calibri" w:hAnsi="Calibri" w:cs="Calibri"/>
        </w:rPr>
        <w:t>e</w:t>
      </w:r>
      <w:r w:rsidRPr="00D617E2">
        <w:rPr>
          <w:rFonts w:ascii="Calibri" w:hAnsi="Calibri" w:cs="Calibri"/>
        </w:rPr>
        <w:t xml:space="preserve">ducational </w:t>
      </w:r>
      <w:r w:rsidR="006B1EC1" w:rsidRPr="00D617E2">
        <w:rPr>
          <w:rFonts w:ascii="Calibri" w:hAnsi="Calibri" w:cs="Calibri"/>
        </w:rPr>
        <w:t>n</w:t>
      </w:r>
      <w:r w:rsidRPr="00D617E2">
        <w:rPr>
          <w:rFonts w:ascii="Calibri" w:hAnsi="Calibri" w:cs="Calibri"/>
        </w:rPr>
        <w:t xml:space="preserve">eed and/or </w:t>
      </w:r>
      <w:r w:rsidR="006B1EC1" w:rsidRPr="00D617E2">
        <w:rPr>
          <w:rFonts w:ascii="Calibri" w:hAnsi="Calibri" w:cs="Calibri"/>
        </w:rPr>
        <w:t>d</w:t>
      </w:r>
      <w:r w:rsidRPr="00D617E2">
        <w:rPr>
          <w:rFonts w:ascii="Calibri" w:hAnsi="Calibri" w:cs="Calibri"/>
        </w:rPr>
        <w:t xml:space="preserve">isability. </w:t>
      </w:r>
    </w:p>
    <w:p w14:paraId="1EED30D3" w14:textId="77777777" w:rsidR="00A15EBE" w:rsidRPr="00D617E2" w:rsidRDefault="00A15EBE" w:rsidP="00586810">
      <w:pPr>
        <w:jc w:val="both"/>
        <w:rPr>
          <w:rFonts w:ascii="Calibri" w:hAnsi="Calibri" w:cs="Calibri"/>
          <w:b/>
        </w:rPr>
      </w:pPr>
    </w:p>
    <w:p w14:paraId="0C76E0B4" w14:textId="77777777" w:rsidR="00A15EBE" w:rsidRPr="00D617E2" w:rsidRDefault="00A15EBE" w:rsidP="00586810">
      <w:pPr>
        <w:jc w:val="both"/>
        <w:rPr>
          <w:rFonts w:ascii="Calibri" w:hAnsi="Calibri" w:cs="Calibri"/>
        </w:rPr>
      </w:pPr>
      <w:r w:rsidRPr="00D617E2">
        <w:rPr>
          <w:rFonts w:ascii="Calibri" w:hAnsi="Calibri" w:cs="Calibri"/>
        </w:rPr>
        <w:t xml:space="preserve">The nursery uses the following strategies to help prevent biting: </w:t>
      </w:r>
    </w:p>
    <w:p w14:paraId="479708E5" w14:textId="71D44880"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Individual, one-to-one and small group times so that each child is receiving positive attention</w:t>
      </w:r>
    </w:p>
    <w:p w14:paraId="083D192E" w14:textId="2F43DC0C"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Quiet</w:t>
      </w:r>
      <w:r w:rsidR="006B1EC1" w:rsidRPr="00D617E2">
        <w:rPr>
          <w:rFonts w:ascii="Calibri" w:hAnsi="Calibri" w:cs="Calibri"/>
        </w:rPr>
        <w:t xml:space="preserve"> and </w:t>
      </w:r>
      <w:r w:rsidRPr="00D617E2">
        <w:rPr>
          <w:rFonts w:ascii="Calibri" w:hAnsi="Calibri" w:cs="Calibri"/>
        </w:rPr>
        <w:t xml:space="preserve">cosy areas for children who are feeling overwhelmed to go to </w:t>
      </w:r>
    </w:p>
    <w:p w14:paraId="2AFBA0FA" w14:textId="0039E8F4"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Stories, puppets</w:t>
      </w:r>
      <w:r w:rsidR="006B69CD" w:rsidRPr="00D617E2">
        <w:rPr>
          <w:rFonts w:ascii="Calibri" w:hAnsi="Calibri" w:cs="Calibri"/>
        </w:rPr>
        <w:t xml:space="preserve"> and </w:t>
      </w:r>
      <w:r w:rsidRPr="00D617E2">
        <w:rPr>
          <w:rFonts w:ascii="Calibri" w:hAnsi="Calibri" w:cs="Calibri"/>
        </w:rPr>
        <w:t>discussion</w:t>
      </w:r>
      <w:r w:rsidR="006B1EC1" w:rsidRPr="00D617E2">
        <w:rPr>
          <w:rFonts w:ascii="Calibri" w:hAnsi="Calibri" w:cs="Calibri"/>
        </w:rPr>
        <w:t>s</w:t>
      </w:r>
      <w:r w:rsidRPr="00D617E2">
        <w:rPr>
          <w:rFonts w:ascii="Calibri" w:hAnsi="Calibri" w:cs="Calibri"/>
        </w:rPr>
        <w:t xml:space="preserve"> about emotions and feelings including activities and stories that help support children to recognise feelings and empathise with characters and events</w:t>
      </w:r>
    </w:p>
    <w:p w14:paraId="125B5131" w14:textId="77EE42D8"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 xml:space="preserve">Additional resources for children who have oral stimulation needs, such as </w:t>
      </w:r>
      <w:r w:rsidR="002242BF" w:rsidRPr="00D617E2">
        <w:rPr>
          <w:rFonts w:ascii="Calibri" w:hAnsi="Calibri" w:cs="Calibri"/>
        </w:rPr>
        <w:t xml:space="preserve">teething </w:t>
      </w:r>
      <w:r w:rsidRPr="00D617E2">
        <w:rPr>
          <w:rFonts w:ascii="Calibri" w:hAnsi="Calibri" w:cs="Calibri"/>
        </w:rPr>
        <w:t>rings</w:t>
      </w:r>
      <w:r w:rsidR="002242BF" w:rsidRPr="00D617E2">
        <w:rPr>
          <w:rFonts w:ascii="Calibri" w:hAnsi="Calibri" w:cs="Calibri"/>
        </w:rPr>
        <w:t xml:space="preserve"> or chew necklaces</w:t>
      </w:r>
    </w:p>
    <w:p w14:paraId="54468B62" w14:textId="0A874B7D"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 xml:space="preserve">Vigilant staff that know the children well are able to identify </w:t>
      </w:r>
      <w:r w:rsidR="00F165CA" w:rsidRPr="00D617E2">
        <w:rPr>
          <w:rFonts w:ascii="Calibri" w:hAnsi="Calibri" w:cs="Calibri"/>
        </w:rPr>
        <w:t xml:space="preserve">when </w:t>
      </w:r>
      <w:r w:rsidRPr="00D617E2">
        <w:rPr>
          <w:rFonts w:ascii="Calibri" w:hAnsi="Calibri" w:cs="Calibri"/>
        </w:rPr>
        <w:t>children need more stimulation or quiet times</w:t>
      </w:r>
    </w:p>
    <w:p w14:paraId="315E0C7D" w14:textId="77777777" w:rsidR="00A15EBE" w:rsidRPr="00D617E2" w:rsidRDefault="00A15EBE" w:rsidP="00BE4998">
      <w:pPr>
        <w:pStyle w:val="ListParagraph"/>
        <w:numPr>
          <w:ilvl w:val="0"/>
          <w:numId w:val="224"/>
        </w:numPr>
        <w:jc w:val="both"/>
        <w:rPr>
          <w:rFonts w:ascii="Calibri" w:hAnsi="Calibri" w:cs="Calibri"/>
        </w:rPr>
      </w:pPr>
      <w:r w:rsidRPr="00D617E2">
        <w:rPr>
          <w:rFonts w:ascii="Calibri" w:hAnsi="Calibri" w:cs="Calibri"/>
        </w:rPr>
        <w:t xml:space="preserve">Adequate resources are provided and, where possible, more than one resource or toy is sought to minimise conflicts. </w:t>
      </w:r>
    </w:p>
    <w:p w14:paraId="0011E1BE" w14:textId="77777777" w:rsidR="00A15EBE" w:rsidRPr="00D617E2" w:rsidRDefault="00A15EBE" w:rsidP="00586810">
      <w:pPr>
        <w:jc w:val="both"/>
        <w:rPr>
          <w:rFonts w:ascii="Calibri" w:hAnsi="Calibri" w:cs="Calibri"/>
        </w:rPr>
      </w:pPr>
    </w:p>
    <w:p w14:paraId="490DF0B1" w14:textId="77777777" w:rsidR="00A15EBE" w:rsidRPr="00D617E2" w:rsidRDefault="00A15EBE" w:rsidP="00586810">
      <w:pPr>
        <w:jc w:val="both"/>
        <w:rPr>
          <w:rFonts w:ascii="Calibri" w:hAnsi="Calibri" w:cs="Calibri"/>
        </w:rPr>
      </w:pPr>
      <w:r w:rsidRPr="00D617E2">
        <w:rPr>
          <w:rFonts w:ascii="Calibri" w:hAnsi="Calibri" w:cs="Calibri"/>
        </w:rPr>
        <w:t>Every child is treated as an individual and we work with families to support all children’s individual needs. With this in mind, it will be necessary to implement different strategies depending on the needs of the child carrying out the biting.</w:t>
      </w:r>
    </w:p>
    <w:p w14:paraId="36D798C2" w14:textId="77777777" w:rsidR="00A15EBE" w:rsidRPr="00D617E2" w:rsidRDefault="00A15EBE" w:rsidP="00586810">
      <w:pPr>
        <w:jc w:val="both"/>
        <w:rPr>
          <w:rFonts w:ascii="Calibri" w:hAnsi="Calibri" w:cs="Calibri"/>
        </w:rPr>
      </w:pPr>
    </w:p>
    <w:p w14:paraId="080C2585" w14:textId="77777777" w:rsidR="00A15EBE" w:rsidRPr="00D617E2" w:rsidRDefault="00A15EBE" w:rsidP="00586810">
      <w:pPr>
        <w:jc w:val="both"/>
        <w:rPr>
          <w:rFonts w:ascii="Calibri" w:hAnsi="Calibri" w:cs="Calibri"/>
        </w:rPr>
      </w:pPr>
      <w:r w:rsidRPr="00D617E2">
        <w:rPr>
          <w:rFonts w:ascii="Calibri" w:hAnsi="Calibri" w:cs="Calibri"/>
        </w:rPr>
        <w:t xml:space="preserve">In the event of a child being bitten we use the following procedures. </w:t>
      </w:r>
    </w:p>
    <w:p w14:paraId="55080707" w14:textId="77777777" w:rsidR="00A15EBE" w:rsidRPr="00D617E2" w:rsidRDefault="00A15EBE" w:rsidP="00586810">
      <w:pPr>
        <w:jc w:val="both"/>
        <w:rPr>
          <w:rFonts w:ascii="Calibri" w:hAnsi="Calibri" w:cs="Calibri"/>
        </w:rPr>
      </w:pPr>
    </w:p>
    <w:p w14:paraId="30027BB9" w14:textId="77777777" w:rsidR="00A15EBE" w:rsidRPr="00D617E2" w:rsidRDefault="00A15EBE" w:rsidP="00586810">
      <w:pPr>
        <w:jc w:val="both"/>
        <w:rPr>
          <w:rFonts w:ascii="Calibri" w:hAnsi="Calibri" w:cs="Calibri"/>
        </w:rPr>
      </w:pPr>
      <w:r w:rsidRPr="00D617E2">
        <w:rPr>
          <w:rFonts w:ascii="Calibri" w:hAnsi="Calibri" w:cs="Calibri"/>
        </w:rPr>
        <w:t xml:space="preserve">The most relevant staff member(s) will: </w:t>
      </w:r>
    </w:p>
    <w:p w14:paraId="6A513C6D" w14:textId="17AB9D2B" w:rsidR="00A15EBE" w:rsidRPr="00D617E2" w:rsidRDefault="00A15EBE" w:rsidP="00BE4998">
      <w:pPr>
        <w:numPr>
          <w:ilvl w:val="0"/>
          <w:numId w:val="122"/>
        </w:numPr>
        <w:jc w:val="both"/>
        <w:rPr>
          <w:rFonts w:ascii="Calibri" w:hAnsi="Calibri" w:cs="Calibri"/>
        </w:rPr>
      </w:pPr>
      <w:r w:rsidRPr="00D617E2">
        <w:rPr>
          <w:rFonts w:ascii="Calibri" w:hAnsi="Calibri" w:cs="Calibri"/>
        </w:rPr>
        <w:t xml:space="preserve">Comfort any child who has been bitten and check for any visible injury. Administer any paediatric first aid where necessary and complete an accident form once the child is settled again. If deemed appropriate the parents will be informed via telephone. Staff will continue to observe the bitten area for signs of infection. For confidentiality purposes and possible conflict, we do not disclose </w:t>
      </w:r>
      <w:r w:rsidR="004B3F9A" w:rsidRPr="00D617E2">
        <w:rPr>
          <w:rFonts w:ascii="Calibri" w:hAnsi="Calibri" w:cs="Calibri"/>
        </w:rPr>
        <w:t xml:space="preserve">to the parents </w:t>
      </w:r>
      <w:r w:rsidRPr="00D617E2">
        <w:rPr>
          <w:rFonts w:ascii="Calibri" w:hAnsi="Calibri" w:cs="Calibri"/>
        </w:rPr>
        <w:t xml:space="preserve">the name of the child who has caused the bite </w:t>
      </w:r>
    </w:p>
    <w:p w14:paraId="498801BB" w14:textId="77777777" w:rsidR="00A15EBE" w:rsidRPr="00D617E2" w:rsidRDefault="00A15EBE" w:rsidP="00BE4998">
      <w:pPr>
        <w:numPr>
          <w:ilvl w:val="0"/>
          <w:numId w:val="122"/>
        </w:numPr>
        <w:jc w:val="both"/>
        <w:rPr>
          <w:rFonts w:ascii="Calibri" w:hAnsi="Calibri" w:cs="Calibri"/>
        </w:rPr>
      </w:pPr>
      <w:r w:rsidRPr="00D617E2">
        <w:rPr>
          <w:rFonts w:ascii="Calibri" w:hAnsi="Calibri" w:cs="Calibri"/>
        </w:rPr>
        <w:t>Tell the child who has caused the bite in terms that they understand that biting (the behaviour and not the child) is unkind and show the child that it makes staff and the child who has been bitten sad</w:t>
      </w:r>
    </w:p>
    <w:p w14:paraId="01B73E80" w14:textId="33023413" w:rsidR="00A15EBE" w:rsidRPr="00D617E2" w:rsidRDefault="00A15EBE" w:rsidP="00BE4998">
      <w:pPr>
        <w:pStyle w:val="ListParagraph"/>
        <w:numPr>
          <w:ilvl w:val="0"/>
          <w:numId w:val="122"/>
        </w:numPr>
        <w:jc w:val="both"/>
        <w:rPr>
          <w:rFonts w:ascii="Calibri" w:hAnsi="Calibri" w:cs="Calibri"/>
        </w:rPr>
      </w:pPr>
      <w:r w:rsidRPr="00D617E2">
        <w:rPr>
          <w:rFonts w:ascii="Calibri" w:hAnsi="Calibri" w:cs="Calibri"/>
        </w:rPr>
        <w:t xml:space="preserve">Ask the child what they can do to make the ‘child </w:t>
      </w:r>
      <w:r w:rsidR="00B4122A" w:rsidRPr="00D617E2">
        <w:rPr>
          <w:rFonts w:ascii="Calibri" w:hAnsi="Calibri" w:cs="Calibri"/>
        </w:rPr>
        <w:t xml:space="preserve">who </w:t>
      </w:r>
      <w:r w:rsidRPr="00D617E2">
        <w:rPr>
          <w:rFonts w:ascii="Calibri" w:hAnsi="Calibri" w:cs="Calibri"/>
        </w:rPr>
        <w:t>has been bitten’ feel better (this could be fetching them a toy or sharing toys with them, a rub on the back etc.)</w:t>
      </w:r>
    </w:p>
    <w:p w14:paraId="6DE566A0" w14:textId="3DB56534" w:rsidR="00A15EBE" w:rsidRPr="00D617E2" w:rsidRDefault="00A15EBE" w:rsidP="00BE4998">
      <w:pPr>
        <w:numPr>
          <w:ilvl w:val="0"/>
          <w:numId w:val="122"/>
        </w:numPr>
        <w:jc w:val="both"/>
        <w:rPr>
          <w:rFonts w:ascii="Calibri" w:hAnsi="Calibri" w:cs="Calibri"/>
        </w:rPr>
      </w:pPr>
      <w:r w:rsidRPr="00D617E2">
        <w:rPr>
          <w:rFonts w:ascii="Calibri" w:hAnsi="Calibri" w:cs="Calibri"/>
        </w:rPr>
        <w:t>Complete an incident form to share with the parents at the end of the child’s session</w:t>
      </w:r>
    </w:p>
    <w:p w14:paraId="149EF5D3" w14:textId="32CD9002" w:rsidR="00A15EBE" w:rsidRPr="00D617E2" w:rsidRDefault="00A15EBE" w:rsidP="00BE4998">
      <w:pPr>
        <w:numPr>
          <w:ilvl w:val="0"/>
          <w:numId w:val="122"/>
        </w:numPr>
        <w:jc w:val="both"/>
        <w:rPr>
          <w:rFonts w:ascii="Calibri" w:hAnsi="Calibri" w:cs="Calibri"/>
        </w:rPr>
      </w:pPr>
      <w:r w:rsidRPr="00D617E2">
        <w:rPr>
          <w:rFonts w:ascii="Calibri" w:hAnsi="Calibri" w:cs="Calibri"/>
        </w:rPr>
        <w:lastRenderedPageBreak/>
        <w:t>If a child continues to bite, carry out observations to try to distinguish a cause</w:t>
      </w:r>
      <w:r w:rsidR="0009738D" w:rsidRPr="00D617E2">
        <w:rPr>
          <w:rFonts w:ascii="Calibri" w:hAnsi="Calibri" w:cs="Calibri"/>
        </w:rPr>
        <w:t>,</w:t>
      </w:r>
      <w:r w:rsidRPr="00D617E2">
        <w:rPr>
          <w:rFonts w:ascii="Calibri" w:hAnsi="Calibri" w:cs="Calibri"/>
        </w:rPr>
        <w:t xml:space="preserve"> e.g. tiredness or frustration</w:t>
      </w:r>
    </w:p>
    <w:p w14:paraId="4E694D98" w14:textId="055426B3" w:rsidR="00B4122A" w:rsidRPr="00D617E2" w:rsidRDefault="00A15EBE" w:rsidP="00BE4998">
      <w:pPr>
        <w:numPr>
          <w:ilvl w:val="0"/>
          <w:numId w:val="122"/>
        </w:numPr>
        <w:jc w:val="both"/>
        <w:rPr>
          <w:rFonts w:ascii="Calibri" w:hAnsi="Calibri" w:cs="Calibri"/>
        </w:rPr>
      </w:pPr>
      <w:r w:rsidRPr="00D617E2">
        <w:rPr>
          <w:rFonts w:ascii="Calibri" w:hAnsi="Calibri" w:cs="Calibri"/>
        </w:rPr>
        <w:t xml:space="preserve">Arrange for a meeting with the child’s parents to develop strategies to prevent </w:t>
      </w:r>
      <w:r w:rsidR="00015A34" w:rsidRPr="00D617E2">
        <w:rPr>
          <w:rFonts w:ascii="Calibri" w:hAnsi="Calibri" w:cs="Calibri"/>
        </w:rPr>
        <w:t xml:space="preserve">ongoing </w:t>
      </w:r>
      <w:r w:rsidRPr="00D617E2">
        <w:rPr>
          <w:rFonts w:ascii="Calibri" w:hAnsi="Calibri" w:cs="Calibri"/>
        </w:rPr>
        <w:t>biting behaviour. Parents will be reassured that it is part of a child’s development and not made to feel that it is their fault</w:t>
      </w:r>
    </w:p>
    <w:p w14:paraId="6DCA1AF9" w14:textId="77777777" w:rsidR="0009319C" w:rsidRPr="00D617E2" w:rsidRDefault="0009319C" w:rsidP="00BE4998">
      <w:pPr>
        <w:numPr>
          <w:ilvl w:val="0"/>
          <w:numId w:val="122"/>
        </w:numPr>
        <w:jc w:val="both"/>
        <w:rPr>
          <w:rFonts w:ascii="Calibri" w:hAnsi="Calibri" w:cs="Calibri"/>
        </w:rPr>
      </w:pPr>
      <w:r w:rsidRPr="00D617E2">
        <w:rPr>
          <w:rFonts w:ascii="Calibri" w:hAnsi="Calibri" w:cs="Calibri"/>
        </w:rPr>
        <w:t>Arrange for a meeting with the parent whose child has been bitten, particularly if the child has been bitten several times, to provide reassurance that the nursery is managing biting incidents effectively</w:t>
      </w:r>
    </w:p>
    <w:p w14:paraId="005B01E0" w14:textId="77777777" w:rsidR="00B4122A" w:rsidRPr="00D617E2" w:rsidRDefault="00A15EBE" w:rsidP="00BE4998">
      <w:pPr>
        <w:numPr>
          <w:ilvl w:val="0"/>
          <w:numId w:val="122"/>
        </w:numPr>
        <w:jc w:val="both"/>
        <w:rPr>
          <w:rFonts w:ascii="Calibri" w:hAnsi="Calibri" w:cs="Calibri"/>
        </w:rPr>
      </w:pPr>
      <w:r w:rsidRPr="00D617E2">
        <w:rPr>
          <w:rFonts w:ascii="Calibri" w:hAnsi="Calibri" w:cs="Calibri"/>
        </w:rPr>
        <w:t>In the event of a bite breaking the skin and to reduce the risk of infection from bacteria, give prompt treatment to both the child who has bitten and the child who has been bitten</w:t>
      </w:r>
    </w:p>
    <w:p w14:paraId="19A49997" w14:textId="08BF918A" w:rsidR="00A15EBE" w:rsidRPr="00D617E2" w:rsidRDefault="00A15EBE" w:rsidP="00BE4998">
      <w:pPr>
        <w:numPr>
          <w:ilvl w:val="0"/>
          <w:numId w:val="122"/>
        </w:numPr>
        <w:jc w:val="both"/>
        <w:rPr>
          <w:rFonts w:ascii="Calibri" w:hAnsi="Calibri" w:cs="Calibri"/>
        </w:rPr>
      </w:pPr>
      <w:r w:rsidRPr="00D617E2">
        <w:rPr>
          <w:rFonts w:ascii="Calibri" w:hAnsi="Calibri" w:cs="Calibri"/>
        </w:rPr>
        <w:t xml:space="preserve">If a child or member of staff sustains a bite wound where the skin has been severely broken, arrange for urgent medical attention after initial first aid has been carried out. </w:t>
      </w:r>
    </w:p>
    <w:p w14:paraId="5AA4EA87" w14:textId="77777777" w:rsidR="00A15EBE" w:rsidRPr="00D617E2" w:rsidRDefault="00A15EBE" w:rsidP="00586810">
      <w:pPr>
        <w:jc w:val="both"/>
        <w:rPr>
          <w:rFonts w:ascii="Calibri" w:hAnsi="Calibri" w:cs="Calibri"/>
        </w:rPr>
      </w:pPr>
    </w:p>
    <w:p w14:paraId="03C6317C" w14:textId="55114729" w:rsidR="00A15EBE" w:rsidRPr="00D617E2" w:rsidRDefault="00A15EBE" w:rsidP="00586810">
      <w:pPr>
        <w:jc w:val="both"/>
        <w:rPr>
          <w:rFonts w:ascii="Calibri" w:hAnsi="Calibri" w:cs="Calibri"/>
        </w:rPr>
      </w:pPr>
      <w:r w:rsidRPr="00D617E2">
        <w:rPr>
          <w:rFonts w:ascii="Calibri" w:hAnsi="Calibri" w:cs="Calibri"/>
        </w:rPr>
        <w:t>In cases where a child may repeatedly bite and/or if they have a particular special educational need or disability that lends itself to increased biting, for example, in some cases of autism where a child doesn’t have the communication skills, the nursery manager will carry out a risk assessment and may recommend immunisation with hepatitis B vaccine for all staff and children.</w:t>
      </w:r>
    </w:p>
    <w:p w14:paraId="12E3DF64" w14:textId="77777777" w:rsidR="00572EE2" w:rsidRPr="00D617E2" w:rsidRDefault="00572EE2"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61599D7A" w14:textId="77777777" w:rsidTr="00E8790A">
        <w:trPr>
          <w:jc w:val="center"/>
        </w:trPr>
        <w:tc>
          <w:tcPr>
            <w:tcW w:w="2943" w:type="dxa"/>
            <w:tcBorders>
              <w:top w:val="single" w:sz="4" w:space="0" w:color="000000"/>
            </w:tcBorders>
            <w:vAlign w:val="center"/>
          </w:tcPr>
          <w:bookmarkEnd w:id="112"/>
          <w:p w14:paraId="26935425"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D0FCE9A"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275EEDE"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46B9C807" w14:textId="77777777" w:rsidTr="00E8790A">
        <w:trPr>
          <w:jc w:val="center"/>
        </w:trPr>
        <w:tc>
          <w:tcPr>
            <w:tcW w:w="2943" w:type="dxa"/>
            <w:vAlign w:val="center"/>
          </w:tcPr>
          <w:p w14:paraId="45FB4190" w14:textId="0B2C39D5" w:rsidR="00160F99" w:rsidRPr="00D617E2" w:rsidRDefault="00170DAF" w:rsidP="00E8790A">
            <w:pPr>
              <w:jc w:val="both"/>
              <w:rPr>
                <w:rFonts w:ascii="Calibri" w:eastAsia="Calibri" w:hAnsi="Calibri" w:cs="Calibri"/>
                <w:sz w:val="22"/>
                <w:szCs w:val="22"/>
              </w:rPr>
            </w:pPr>
            <w:r>
              <w:rPr>
                <w:rFonts w:ascii="Calibri" w:eastAsia="Arial" w:hAnsi="Calibri" w:cs="Calibri"/>
                <w:i/>
                <w:sz w:val="20"/>
                <w:szCs w:val="20"/>
              </w:rPr>
              <w:t>19/08/202</w:t>
            </w:r>
            <w:r w:rsidR="001A5BF5">
              <w:rPr>
                <w:rFonts w:ascii="Calibri" w:eastAsia="Arial" w:hAnsi="Calibri" w:cs="Calibri"/>
                <w:i/>
                <w:sz w:val="20"/>
                <w:szCs w:val="20"/>
              </w:rPr>
              <w:t>6</w:t>
            </w:r>
          </w:p>
        </w:tc>
        <w:tc>
          <w:tcPr>
            <w:tcW w:w="3408" w:type="dxa"/>
          </w:tcPr>
          <w:p w14:paraId="530F0EE6" w14:textId="3DDF5DC7" w:rsidR="00160F99" w:rsidRPr="00D617E2" w:rsidRDefault="001A5BF5"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03BB6261" w14:textId="4A577ADE" w:rsidR="00160F99" w:rsidRPr="00D617E2" w:rsidRDefault="001A5BF5"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6C1460DD" w14:textId="77777777" w:rsidR="00A15EBE" w:rsidRPr="00D617E2" w:rsidRDefault="00A15EBE" w:rsidP="00586810">
      <w:pPr>
        <w:jc w:val="both"/>
        <w:rPr>
          <w:rFonts w:ascii="Calibri" w:hAnsi="Calibri" w:cs="Calibri"/>
        </w:rPr>
      </w:pPr>
    </w:p>
    <w:p w14:paraId="64D4F891" w14:textId="77777777" w:rsidR="00A15EBE" w:rsidRPr="00D617E2" w:rsidRDefault="00A15EBE" w:rsidP="00586810">
      <w:pPr>
        <w:jc w:val="both"/>
        <w:rPr>
          <w:rFonts w:ascii="Calibri" w:hAnsi="Calibri" w:cs="Calibri"/>
        </w:rPr>
      </w:pPr>
    </w:p>
    <w:p w14:paraId="5950BD4C" w14:textId="77777777" w:rsidR="00A15EBE" w:rsidRPr="00D617E2" w:rsidRDefault="00A15EBE" w:rsidP="00586810">
      <w:pPr>
        <w:jc w:val="both"/>
        <w:rPr>
          <w:rFonts w:ascii="Calibri" w:hAnsi="Calibri" w:cs="Calibri"/>
        </w:rPr>
      </w:pPr>
    </w:p>
    <w:p w14:paraId="097AF8A9" w14:textId="426C159A" w:rsidR="00A15EBE" w:rsidRPr="00D617E2" w:rsidRDefault="00A15EBE" w:rsidP="003D0CC1">
      <w:pPr>
        <w:pStyle w:val="H1"/>
        <w:rPr>
          <w:rFonts w:ascii="Calibri" w:hAnsi="Calibri" w:cs="Calibri"/>
        </w:rPr>
      </w:pPr>
      <w:bookmarkStart w:id="113" w:name="_Toc239165557"/>
      <w:bookmarkStart w:id="114" w:name="_Toc372294228"/>
      <w:bookmarkStart w:id="115" w:name="_Toc15917050"/>
      <w:bookmarkStart w:id="116" w:name="_Hlk106809170"/>
      <w:bookmarkStart w:id="117" w:name="_Toc372294226"/>
      <w:r w:rsidRPr="00D617E2">
        <w:rPr>
          <w:rFonts w:ascii="Calibri" w:hAnsi="Calibri" w:cs="Calibri"/>
        </w:rPr>
        <w:lastRenderedPageBreak/>
        <w:t xml:space="preserve">Caring for Babies and Toddlers </w:t>
      </w:r>
      <w:r w:rsidR="001D1CAB" w:rsidRPr="00D617E2">
        <w:rPr>
          <w:rFonts w:ascii="Calibri" w:hAnsi="Calibri" w:cs="Calibri"/>
        </w:rPr>
        <w:t>Policy</w:t>
      </w:r>
      <w:bookmarkEnd w:id="113"/>
      <w:r w:rsidR="001D1CAB" w:rsidRPr="00D617E2">
        <w:rPr>
          <w:rFonts w:ascii="Calibri" w:hAnsi="Calibri" w:cs="Calibri"/>
        </w:rPr>
        <w:t xml:space="preserve"> </w:t>
      </w:r>
      <w:bookmarkEnd w:id="114"/>
      <w:bookmarkEnd w:id="115"/>
    </w:p>
    <w:p w14:paraId="4DA21C06" w14:textId="77777777" w:rsidR="00A15EBE" w:rsidRPr="00D617E2" w:rsidRDefault="00A15EBE" w:rsidP="00586810">
      <w:pPr>
        <w:jc w:val="both"/>
        <w:rPr>
          <w:rFonts w:ascii="Calibri" w:hAnsi="Calibri" w:cs="Calibri"/>
        </w:rPr>
      </w:pPr>
    </w:p>
    <w:p w14:paraId="739B43E2" w14:textId="77777777" w:rsidR="00A15EBE" w:rsidRPr="00D617E2" w:rsidRDefault="00A15EBE" w:rsidP="00586810">
      <w:pPr>
        <w:jc w:val="both"/>
        <w:rPr>
          <w:rFonts w:ascii="Calibri" w:hAnsi="Calibri" w:cs="Calibri"/>
        </w:rPr>
      </w:pPr>
    </w:p>
    <w:p w14:paraId="26881ED4" w14:textId="1560A8D7" w:rsidR="00A15EBE" w:rsidRPr="00D617E2" w:rsidRDefault="00A15EBE" w:rsidP="00586810">
      <w:pPr>
        <w:jc w:val="both"/>
        <w:rPr>
          <w:rFonts w:ascii="Calibri" w:hAnsi="Calibri" w:cs="Calibri"/>
        </w:rPr>
      </w:pPr>
      <w:r w:rsidRPr="00D617E2">
        <w:rPr>
          <w:rFonts w:ascii="Calibri" w:hAnsi="Calibri" w:cs="Calibri"/>
        </w:rPr>
        <w:t xml:space="preserve">At </w:t>
      </w:r>
      <w:r w:rsidR="00056239">
        <w:rPr>
          <w:rFonts w:ascii="Calibri" w:hAnsi="Calibri" w:cs="Calibri"/>
          <w:b/>
        </w:rPr>
        <w:t xml:space="preserve">Nesham Private Nursery </w:t>
      </w:r>
      <w:r w:rsidRPr="00D617E2">
        <w:rPr>
          <w:rFonts w:ascii="Calibri" w:hAnsi="Calibri" w:cs="Calibri"/>
        </w:rPr>
        <w:t>we care for babies and toddler</w:t>
      </w:r>
      <w:r w:rsidR="00EA20DD" w:rsidRPr="00D617E2">
        <w:rPr>
          <w:rFonts w:ascii="Calibri" w:hAnsi="Calibri" w:cs="Calibri"/>
        </w:rPr>
        <w:t>s</w:t>
      </w:r>
      <w:r w:rsidRPr="00D617E2">
        <w:rPr>
          <w:rFonts w:ascii="Calibri" w:hAnsi="Calibri" w:cs="Calibri"/>
        </w:rPr>
        <w:t xml:space="preserve"> under the age of two as well as pre-school children. </w:t>
      </w:r>
    </w:p>
    <w:p w14:paraId="6007B9CB" w14:textId="77777777" w:rsidR="00B52C1D" w:rsidRPr="00D617E2" w:rsidRDefault="00B52C1D" w:rsidP="00586810">
      <w:pPr>
        <w:jc w:val="both"/>
        <w:rPr>
          <w:rFonts w:ascii="Calibri" w:hAnsi="Calibri" w:cs="Calibri"/>
        </w:rPr>
      </w:pPr>
    </w:p>
    <w:p w14:paraId="7A086325" w14:textId="5613E6DC" w:rsidR="00233FA1" w:rsidRPr="00D617E2" w:rsidRDefault="00B52C1D" w:rsidP="003A526A">
      <w:pPr>
        <w:jc w:val="both"/>
        <w:rPr>
          <w:rFonts w:ascii="Calibri" w:hAnsi="Calibri" w:cs="Calibri"/>
        </w:rPr>
      </w:pPr>
      <w:r w:rsidRPr="00DC662E">
        <w:rPr>
          <w:rFonts w:ascii="Calibri" w:hAnsi="Calibri" w:cs="Calibri"/>
        </w:rPr>
        <w:t xml:space="preserve">This policy should be read in </w:t>
      </w:r>
      <w:r w:rsidR="00233FA1" w:rsidRPr="00DC662E">
        <w:rPr>
          <w:rFonts w:ascii="Calibri" w:hAnsi="Calibri" w:cs="Calibri"/>
        </w:rPr>
        <w:t xml:space="preserve">conjunction with the Nappy </w:t>
      </w:r>
      <w:r w:rsidR="003A526A" w:rsidRPr="00DC662E">
        <w:rPr>
          <w:rFonts w:ascii="Calibri" w:hAnsi="Calibri" w:cs="Calibri"/>
        </w:rPr>
        <w:t>c</w:t>
      </w:r>
      <w:r w:rsidR="00233FA1" w:rsidRPr="00DC662E">
        <w:rPr>
          <w:rFonts w:ascii="Calibri" w:hAnsi="Calibri" w:cs="Calibri"/>
        </w:rPr>
        <w:t>hanging</w:t>
      </w:r>
      <w:r w:rsidR="003A526A" w:rsidRPr="00DC662E">
        <w:rPr>
          <w:rFonts w:ascii="Calibri" w:hAnsi="Calibri" w:cs="Calibri"/>
        </w:rPr>
        <w:t>, R</w:t>
      </w:r>
      <w:r w:rsidR="00233FA1" w:rsidRPr="00DC662E">
        <w:rPr>
          <w:rFonts w:ascii="Calibri" w:hAnsi="Calibri" w:cs="Calibri"/>
        </w:rPr>
        <w:t xml:space="preserve">espectful </w:t>
      </w:r>
      <w:r w:rsidR="003A526A" w:rsidRPr="00DC662E">
        <w:rPr>
          <w:rFonts w:ascii="Calibri" w:hAnsi="Calibri" w:cs="Calibri"/>
        </w:rPr>
        <w:t>i</w:t>
      </w:r>
      <w:r w:rsidR="00233FA1" w:rsidRPr="00DC662E">
        <w:rPr>
          <w:rFonts w:ascii="Calibri" w:hAnsi="Calibri" w:cs="Calibri"/>
        </w:rPr>
        <w:t xml:space="preserve">ntimate </w:t>
      </w:r>
      <w:r w:rsidR="003A526A" w:rsidRPr="00DC662E">
        <w:rPr>
          <w:rFonts w:ascii="Calibri" w:hAnsi="Calibri" w:cs="Calibri"/>
        </w:rPr>
        <w:t>c</w:t>
      </w:r>
      <w:r w:rsidR="00233FA1" w:rsidRPr="00DC662E">
        <w:rPr>
          <w:rFonts w:ascii="Calibri" w:hAnsi="Calibri" w:cs="Calibri"/>
        </w:rPr>
        <w:t>are</w:t>
      </w:r>
      <w:r w:rsidR="003A526A" w:rsidRPr="00DC662E">
        <w:rPr>
          <w:rFonts w:ascii="Calibri" w:hAnsi="Calibri" w:cs="Calibri"/>
        </w:rPr>
        <w:t>, Safer sleep, Nutrition and mealtime and Use of dummies in nursery policies.</w:t>
      </w:r>
    </w:p>
    <w:p w14:paraId="4F1369E1" w14:textId="77777777" w:rsidR="00A15EBE" w:rsidRPr="00D617E2" w:rsidRDefault="00A15EBE" w:rsidP="00586810">
      <w:pPr>
        <w:jc w:val="both"/>
        <w:rPr>
          <w:rFonts w:ascii="Calibri" w:hAnsi="Calibri" w:cs="Calibri"/>
        </w:rPr>
      </w:pPr>
    </w:p>
    <w:p w14:paraId="36D1C5CA" w14:textId="77777777" w:rsidR="00A15EBE" w:rsidRPr="00D617E2" w:rsidRDefault="00A15EBE" w:rsidP="00586810">
      <w:pPr>
        <w:jc w:val="both"/>
        <w:rPr>
          <w:rFonts w:ascii="Calibri" w:hAnsi="Calibri" w:cs="Calibri"/>
        </w:rPr>
      </w:pPr>
      <w:r w:rsidRPr="00D617E2">
        <w:rPr>
          <w:rFonts w:ascii="Calibri" w:hAnsi="Calibri" w:cs="Calibri"/>
        </w:rPr>
        <w:t xml:space="preserve">We ensure their health, safety and well-being through the following: </w:t>
      </w:r>
    </w:p>
    <w:p w14:paraId="428A22E2" w14:textId="22AF345F"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Implementing the EYFS requirements at all times and caring for babies and toddlers in a separate </w:t>
      </w:r>
      <w:r w:rsidR="002C4509">
        <w:rPr>
          <w:rFonts w:ascii="Calibri" w:hAnsi="Calibri" w:cs="Calibri"/>
        </w:rPr>
        <w:t>room, Ladybirds room then caterpillar room moving to the butterf</w:t>
      </w:r>
      <w:r w:rsidR="00023D52">
        <w:rPr>
          <w:rFonts w:ascii="Calibri" w:hAnsi="Calibri" w:cs="Calibri"/>
        </w:rPr>
        <w:t>lies</w:t>
      </w:r>
      <w:r w:rsidR="00453F6E">
        <w:rPr>
          <w:rFonts w:ascii="Calibri" w:hAnsi="Calibri" w:cs="Calibri"/>
        </w:rPr>
        <w:t xml:space="preserve"> </w:t>
      </w:r>
      <w:r w:rsidR="002C4509">
        <w:rPr>
          <w:rFonts w:ascii="Calibri" w:hAnsi="Calibri" w:cs="Calibri"/>
        </w:rPr>
        <w:t xml:space="preserve">once they have turned </w:t>
      </w:r>
      <w:r w:rsidR="004545AA">
        <w:rPr>
          <w:rFonts w:ascii="Calibri" w:hAnsi="Calibri" w:cs="Calibri"/>
        </w:rPr>
        <w:t xml:space="preserve">2 </w:t>
      </w:r>
      <w:r w:rsidRPr="00D617E2">
        <w:rPr>
          <w:rFonts w:ascii="Calibri" w:hAnsi="Calibri" w:cs="Calibri"/>
        </w:rPr>
        <w:t xml:space="preserve">children </w:t>
      </w:r>
      <w:r w:rsidR="006A0AB2" w:rsidRPr="00D617E2">
        <w:rPr>
          <w:rFonts w:ascii="Calibri" w:hAnsi="Calibri" w:cs="Calibri"/>
        </w:rPr>
        <w:t xml:space="preserve">with </w:t>
      </w:r>
      <w:r w:rsidRPr="00D617E2">
        <w:rPr>
          <w:rFonts w:ascii="Calibri" w:hAnsi="Calibri" w:cs="Calibri"/>
        </w:rPr>
        <w:t>a minimum ratio of 1:3</w:t>
      </w:r>
    </w:p>
    <w:p w14:paraId="486905A7" w14:textId="425560BE" w:rsidR="00A15EBE" w:rsidRPr="00D617E2" w:rsidRDefault="00A15EBE" w:rsidP="00BE4998">
      <w:pPr>
        <w:numPr>
          <w:ilvl w:val="0"/>
          <w:numId w:val="99"/>
        </w:numPr>
        <w:jc w:val="both"/>
        <w:rPr>
          <w:rFonts w:ascii="Calibri" w:hAnsi="Calibri" w:cs="Calibri"/>
        </w:rPr>
      </w:pPr>
      <w:r w:rsidRPr="00D617E2">
        <w:rPr>
          <w:rFonts w:ascii="Calibri" w:hAnsi="Calibri" w:cs="Calibri"/>
        </w:rPr>
        <w:t>Allocating each baby</w:t>
      </w:r>
      <w:r w:rsidR="006A0AB2" w:rsidRPr="00D617E2">
        <w:rPr>
          <w:rFonts w:ascii="Calibri" w:hAnsi="Calibri" w:cs="Calibri"/>
        </w:rPr>
        <w:t xml:space="preserve"> and </w:t>
      </w:r>
      <w:r w:rsidRPr="00D617E2">
        <w:rPr>
          <w:rFonts w:ascii="Calibri" w:hAnsi="Calibri" w:cs="Calibri"/>
        </w:rPr>
        <w:t xml:space="preserve">toddler a key person </w:t>
      </w:r>
      <w:r w:rsidR="006A0AB2" w:rsidRPr="00D617E2">
        <w:rPr>
          <w:rFonts w:ascii="Calibri" w:hAnsi="Calibri" w:cs="Calibri"/>
        </w:rPr>
        <w:t xml:space="preserve">who works </w:t>
      </w:r>
      <w:r w:rsidRPr="00D617E2">
        <w:rPr>
          <w:rFonts w:ascii="Calibri" w:hAnsi="Calibri" w:cs="Calibri"/>
        </w:rPr>
        <w:t xml:space="preserve">in partnership with their parent to meet their individual needs and routines </w:t>
      </w:r>
    </w:p>
    <w:p w14:paraId="000AB170" w14:textId="0BAB5BCB"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Having well qualified staff </w:t>
      </w:r>
      <w:r w:rsidR="002A3FD8" w:rsidRPr="00D617E2">
        <w:rPr>
          <w:rFonts w:ascii="Calibri" w:hAnsi="Calibri" w:cs="Calibri"/>
        </w:rPr>
        <w:t xml:space="preserve">who </w:t>
      </w:r>
      <w:r w:rsidRPr="00D617E2">
        <w:rPr>
          <w:rFonts w:ascii="Calibri" w:hAnsi="Calibri" w:cs="Calibri"/>
        </w:rPr>
        <w:t>understand the needs of babies and toddlers, ensuring that at least half of the staff team caring for children under the age of two have undertaken specific training for working with babies</w:t>
      </w:r>
    </w:p>
    <w:p w14:paraId="3545BA07"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Ensuring babies and toddlers have opportunities to see and play with older children whilst at nursery</w:t>
      </w:r>
    </w:p>
    <w:p w14:paraId="4EFE7C0E" w14:textId="5AD75C57" w:rsidR="00A15EBE" w:rsidRPr="00D617E2" w:rsidRDefault="00A15EBE" w:rsidP="00BE4998">
      <w:pPr>
        <w:numPr>
          <w:ilvl w:val="0"/>
          <w:numId w:val="99"/>
        </w:numPr>
        <w:jc w:val="both"/>
        <w:rPr>
          <w:rFonts w:ascii="Calibri" w:hAnsi="Calibri" w:cs="Calibri"/>
        </w:rPr>
      </w:pPr>
      <w:r w:rsidRPr="00D617E2">
        <w:rPr>
          <w:rFonts w:ascii="Calibri" w:hAnsi="Calibri" w:cs="Calibri"/>
        </w:rPr>
        <w:t>Toddlers transitioning to the older age groups</w:t>
      </w:r>
      <w:r w:rsidR="00F11FA0" w:rsidRPr="00D617E2">
        <w:rPr>
          <w:rFonts w:ascii="Calibri" w:hAnsi="Calibri" w:cs="Calibri"/>
        </w:rPr>
        <w:t xml:space="preserve"> or </w:t>
      </w:r>
      <w:r w:rsidRPr="00D617E2">
        <w:rPr>
          <w:rFonts w:ascii="Calibri" w:hAnsi="Calibri" w:cs="Calibri"/>
        </w:rPr>
        <w:t>rooms when assessed as appropriate (see separate Transition</w:t>
      </w:r>
      <w:r w:rsidR="00812788" w:rsidRPr="00D617E2">
        <w:rPr>
          <w:rFonts w:ascii="Calibri" w:hAnsi="Calibri" w:cs="Calibri"/>
        </w:rPr>
        <w:t>s</w:t>
      </w:r>
      <w:r w:rsidRPr="00D617E2">
        <w:rPr>
          <w:rFonts w:ascii="Calibri" w:hAnsi="Calibri" w:cs="Calibri"/>
        </w:rPr>
        <w:t xml:space="preserve"> </w:t>
      </w:r>
      <w:r w:rsidR="00812788" w:rsidRPr="00D617E2">
        <w:rPr>
          <w:rFonts w:ascii="Calibri" w:hAnsi="Calibri" w:cs="Calibri"/>
        </w:rPr>
        <w:t>p</w:t>
      </w:r>
      <w:r w:rsidRPr="00D617E2">
        <w:rPr>
          <w:rFonts w:ascii="Calibri" w:hAnsi="Calibri" w:cs="Calibri"/>
        </w:rPr>
        <w:t>olicy)</w:t>
      </w:r>
    </w:p>
    <w:p w14:paraId="13EA0094" w14:textId="4376A05A" w:rsidR="00A15EBE" w:rsidRPr="00D617E2" w:rsidRDefault="00A15EBE" w:rsidP="00BE4998">
      <w:pPr>
        <w:numPr>
          <w:ilvl w:val="0"/>
          <w:numId w:val="99"/>
        </w:numPr>
        <w:jc w:val="both"/>
        <w:rPr>
          <w:rFonts w:ascii="Calibri" w:hAnsi="Calibri" w:cs="Calibri"/>
          <w:b/>
        </w:rPr>
      </w:pPr>
      <w:r w:rsidRPr="00D617E2">
        <w:rPr>
          <w:rFonts w:ascii="Calibri" w:hAnsi="Calibri" w:cs="Calibri"/>
        </w:rPr>
        <w:t xml:space="preserve">Staff supervising all babies and toddlers and organising the environment to support both non-mobile and mobile babies and toddlers. </w:t>
      </w:r>
    </w:p>
    <w:p w14:paraId="1324D8ED" w14:textId="77777777" w:rsidR="00A15EBE" w:rsidRPr="00D617E2" w:rsidRDefault="00A15EBE" w:rsidP="00586810">
      <w:pPr>
        <w:ind w:left="720"/>
        <w:jc w:val="both"/>
        <w:rPr>
          <w:rFonts w:ascii="Calibri" w:hAnsi="Calibri" w:cs="Calibri"/>
          <w:b/>
        </w:rPr>
      </w:pPr>
    </w:p>
    <w:p w14:paraId="07A2C78E" w14:textId="77777777" w:rsidR="00A15EBE" w:rsidRPr="00D617E2" w:rsidRDefault="00A15EBE" w:rsidP="00586810">
      <w:pPr>
        <w:jc w:val="both"/>
        <w:rPr>
          <w:rFonts w:ascii="Calibri" w:hAnsi="Calibri" w:cs="Calibri"/>
        </w:rPr>
      </w:pPr>
      <w:r w:rsidRPr="00D617E2">
        <w:rPr>
          <w:rFonts w:ascii="Calibri" w:hAnsi="Calibri" w:cs="Calibri"/>
          <w:b/>
        </w:rPr>
        <w:t xml:space="preserve">Environment </w:t>
      </w:r>
      <w:r w:rsidRPr="00D617E2">
        <w:rPr>
          <w:rFonts w:ascii="Calibri" w:hAnsi="Calibri" w:cs="Calibri"/>
        </w:rPr>
        <w:t xml:space="preserve">  </w:t>
      </w:r>
    </w:p>
    <w:p w14:paraId="0ACE42B2" w14:textId="52C7245D"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The environment, equipment and resources are risk assessed and checked daily before the children access the rooms</w:t>
      </w:r>
      <w:r w:rsidR="00F547B5" w:rsidRPr="00D617E2">
        <w:rPr>
          <w:rFonts w:ascii="Calibri" w:hAnsi="Calibri" w:cs="Calibri"/>
        </w:rPr>
        <w:t xml:space="preserve"> or </w:t>
      </w:r>
      <w:r w:rsidRPr="00D617E2">
        <w:rPr>
          <w:rFonts w:ascii="Calibri" w:hAnsi="Calibri" w:cs="Calibri"/>
        </w:rPr>
        <w:t xml:space="preserve">area. This includes checking the stability of cots and areas around, low/highchairs and ensuring restraints on these, pushchairs and prams are intact and working </w:t>
      </w:r>
    </w:p>
    <w:p w14:paraId="25E14B4E" w14:textId="77777777"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All doors are fitted with viewing panels and door finger-guards to prevent accidents</w:t>
      </w:r>
    </w:p>
    <w:p w14:paraId="4F12C25B" w14:textId="2B1D9978"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Outdoor shoes are removed or covered when entering the baby and toddler area(s). Staff remind parents and visitors to adhere to this procedure.</w:t>
      </w:r>
      <w:r w:rsidR="00AF037E" w:rsidRPr="00D617E2">
        <w:rPr>
          <w:rFonts w:ascii="Calibri" w:hAnsi="Calibri" w:cs="Calibri"/>
        </w:rPr>
        <w:t xml:space="preserve"> </w:t>
      </w:r>
      <w:r w:rsidRPr="00D617E2">
        <w:rPr>
          <w:rFonts w:ascii="Calibri" w:hAnsi="Calibri" w:cs="Calibri"/>
        </w:rPr>
        <w:t xml:space="preserve">Flooring is cleaned regularly  </w:t>
      </w:r>
    </w:p>
    <w:p w14:paraId="1DB700CA" w14:textId="77777777"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Sterilisers are washed out and cleaned daily</w:t>
      </w:r>
    </w:p>
    <w:p w14:paraId="10A61629" w14:textId="77777777"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 xml:space="preserve">Large pieces of furniture are fixed to the walls to stop them falling on top of babies and young children  </w:t>
      </w:r>
    </w:p>
    <w:p w14:paraId="4EACCF07" w14:textId="77777777" w:rsidR="00A15EBE" w:rsidRPr="00D617E2" w:rsidRDefault="00A15EBE" w:rsidP="00BE4998">
      <w:pPr>
        <w:pStyle w:val="ListParagraph"/>
        <w:numPr>
          <w:ilvl w:val="0"/>
          <w:numId w:val="199"/>
        </w:numPr>
        <w:jc w:val="both"/>
        <w:rPr>
          <w:rFonts w:ascii="Calibri" w:hAnsi="Calibri" w:cs="Calibri"/>
        </w:rPr>
      </w:pPr>
      <w:r w:rsidRPr="00D617E2">
        <w:rPr>
          <w:rFonts w:ascii="Calibri" w:hAnsi="Calibri" w:cs="Calibri"/>
        </w:rPr>
        <w:t xml:space="preserve">Play and learning is planned in line with children’s individual interests and the EYFS learning and development requirements. </w:t>
      </w:r>
    </w:p>
    <w:p w14:paraId="568F18DB" w14:textId="77777777" w:rsidR="00A15EBE" w:rsidRPr="00D617E2" w:rsidRDefault="00A15EBE" w:rsidP="00586810">
      <w:pPr>
        <w:ind w:left="360"/>
        <w:jc w:val="both"/>
        <w:rPr>
          <w:rFonts w:ascii="Calibri" w:hAnsi="Calibri" w:cs="Calibri"/>
          <w:b/>
        </w:rPr>
      </w:pPr>
    </w:p>
    <w:p w14:paraId="3D3FE9E2" w14:textId="77777777" w:rsidR="002B46D8" w:rsidRPr="00D617E2" w:rsidRDefault="002B46D8" w:rsidP="00586810">
      <w:pPr>
        <w:ind w:left="360"/>
        <w:jc w:val="both"/>
        <w:rPr>
          <w:rFonts w:ascii="Calibri" w:hAnsi="Calibri" w:cs="Calibri"/>
          <w:b/>
        </w:rPr>
      </w:pPr>
    </w:p>
    <w:p w14:paraId="4AB9772E" w14:textId="77777777" w:rsidR="00A15EBE" w:rsidRPr="00D617E2" w:rsidRDefault="00A15EBE" w:rsidP="00586810">
      <w:pPr>
        <w:jc w:val="both"/>
        <w:rPr>
          <w:rFonts w:ascii="Calibri" w:hAnsi="Calibri" w:cs="Calibri"/>
          <w:b/>
        </w:rPr>
      </w:pPr>
      <w:r w:rsidRPr="00D617E2">
        <w:rPr>
          <w:rFonts w:ascii="Calibri" w:hAnsi="Calibri" w:cs="Calibri"/>
          <w:b/>
        </w:rPr>
        <w:t xml:space="preserve">Resources </w:t>
      </w:r>
    </w:p>
    <w:p w14:paraId="481DEF96" w14:textId="4CDC515D" w:rsidR="00A15EBE" w:rsidRPr="00D617E2" w:rsidRDefault="00A15EBE" w:rsidP="00BE4998">
      <w:pPr>
        <w:numPr>
          <w:ilvl w:val="0"/>
          <w:numId w:val="99"/>
        </w:numPr>
        <w:jc w:val="both"/>
        <w:rPr>
          <w:rFonts w:ascii="Calibri" w:hAnsi="Calibri" w:cs="Calibri"/>
        </w:rPr>
      </w:pPr>
      <w:r w:rsidRPr="00D617E2">
        <w:rPr>
          <w:rFonts w:ascii="Calibri" w:hAnsi="Calibri" w:cs="Calibri"/>
        </w:rPr>
        <w:t>Care is taken to ensure that babies and toddlers do not have access to resources</w:t>
      </w:r>
      <w:r w:rsidR="00B87264" w:rsidRPr="00D617E2">
        <w:rPr>
          <w:rFonts w:ascii="Calibri" w:hAnsi="Calibri" w:cs="Calibri"/>
        </w:rPr>
        <w:t xml:space="preserve"> or </w:t>
      </w:r>
      <w:r w:rsidRPr="00D617E2">
        <w:rPr>
          <w:rFonts w:ascii="Calibri" w:hAnsi="Calibri" w:cs="Calibri"/>
        </w:rPr>
        <w:t>activities containing small pieces, which may be swallowed or otherwise injure the child</w:t>
      </w:r>
    </w:p>
    <w:p w14:paraId="3F7D1918"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lastRenderedPageBreak/>
        <w:t xml:space="preserve">Babies and toddlers are closely supervised during all activities </w:t>
      </w:r>
    </w:p>
    <w:p w14:paraId="3D389220" w14:textId="2FE17B4D" w:rsidR="00A15EBE" w:rsidRPr="00D617E2" w:rsidRDefault="00A15EBE" w:rsidP="00BE4998">
      <w:pPr>
        <w:numPr>
          <w:ilvl w:val="0"/>
          <w:numId w:val="99"/>
        </w:numPr>
        <w:jc w:val="both"/>
        <w:rPr>
          <w:rFonts w:ascii="Calibri" w:hAnsi="Calibri" w:cs="Calibri"/>
        </w:rPr>
      </w:pPr>
      <w:r w:rsidRPr="00D617E2">
        <w:rPr>
          <w:rFonts w:ascii="Calibri" w:hAnsi="Calibri" w:cs="Calibri"/>
        </w:rPr>
        <w:t>Resources and equipment that babies and young children have placed in their mouth are cleaned</w:t>
      </w:r>
      <w:r w:rsidR="00B87264" w:rsidRPr="00D617E2">
        <w:rPr>
          <w:rFonts w:ascii="Calibri" w:hAnsi="Calibri" w:cs="Calibri"/>
        </w:rPr>
        <w:t xml:space="preserve"> and/or </w:t>
      </w:r>
      <w:r w:rsidRPr="00D617E2">
        <w:rPr>
          <w:rFonts w:ascii="Calibri" w:hAnsi="Calibri" w:cs="Calibri"/>
        </w:rPr>
        <w:t xml:space="preserve">sterilised after use </w:t>
      </w:r>
    </w:p>
    <w:p w14:paraId="3E4A9863"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All resources are frequently cleaned</w:t>
      </w:r>
    </w:p>
    <w:p w14:paraId="4EC4E1BC"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Soft furnishings are frequently cleaned</w:t>
      </w:r>
    </w:p>
    <w:p w14:paraId="7214C5FB" w14:textId="33FDD2A1" w:rsidR="00A15EBE" w:rsidRPr="00D617E2" w:rsidRDefault="2EC50A5A" w:rsidP="00BE4998">
      <w:pPr>
        <w:numPr>
          <w:ilvl w:val="0"/>
          <w:numId w:val="99"/>
        </w:numPr>
        <w:jc w:val="both"/>
        <w:rPr>
          <w:rFonts w:ascii="Calibri" w:hAnsi="Calibri" w:cs="Calibri"/>
        </w:rPr>
      </w:pPr>
      <w:r w:rsidRPr="00D617E2">
        <w:rPr>
          <w:rStyle w:val="cf01"/>
          <w:rFonts w:asciiTheme="minorHAnsi" w:hAnsiTheme="minorHAnsi" w:cstheme="minorBidi"/>
          <w:sz w:val="24"/>
          <w:szCs w:val="24"/>
        </w:rPr>
        <w:t>T</w:t>
      </w:r>
      <w:r w:rsidR="5E4E0105" w:rsidRPr="00D617E2">
        <w:rPr>
          <w:rStyle w:val="cf01"/>
          <w:rFonts w:asciiTheme="minorHAnsi" w:hAnsiTheme="minorHAnsi" w:cstheme="minorBidi"/>
          <w:sz w:val="24"/>
          <w:szCs w:val="24"/>
        </w:rPr>
        <w:t>he use of resources that restrict babies</w:t>
      </w:r>
      <w:r w:rsidR="1CA0593D" w:rsidRPr="00D617E2">
        <w:rPr>
          <w:rStyle w:val="cf01"/>
          <w:rFonts w:asciiTheme="minorHAnsi" w:hAnsiTheme="minorHAnsi" w:cstheme="minorBidi"/>
          <w:sz w:val="24"/>
          <w:szCs w:val="24"/>
        </w:rPr>
        <w:t>’</w:t>
      </w:r>
      <w:r w:rsidR="5E4E0105" w:rsidRPr="00D617E2">
        <w:rPr>
          <w:rStyle w:val="cf01"/>
          <w:rFonts w:asciiTheme="minorHAnsi" w:hAnsiTheme="minorHAnsi" w:cstheme="minorBidi"/>
          <w:sz w:val="24"/>
          <w:szCs w:val="24"/>
        </w:rPr>
        <w:t xml:space="preserve"> movement such as baby walkers, pushchairs, jumparoos</w:t>
      </w:r>
      <w:r w:rsidRPr="00D617E2">
        <w:rPr>
          <w:rStyle w:val="cf01"/>
          <w:rFonts w:asciiTheme="minorHAnsi" w:hAnsiTheme="minorHAnsi" w:cstheme="minorBidi"/>
          <w:sz w:val="24"/>
          <w:szCs w:val="24"/>
        </w:rPr>
        <w:t>,</w:t>
      </w:r>
      <w:r w:rsidR="5E4E0105" w:rsidRPr="00D617E2">
        <w:rPr>
          <w:rStyle w:val="cf01"/>
          <w:rFonts w:asciiTheme="minorHAnsi" w:hAnsiTheme="minorHAnsi" w:cstheme="minorBidi"/>
          <w:sz w:val="24"/>
          <w:szCs w:val="24"/>
        </w:rPr>
        <w:t xml:space="preserve"> etc will not be used on a regular basis</w:t>
      </w:r>
      <w:r w:rsidRPr="00D617E2">
        <w:rPr>
          <w:rStyle w:val="cf01"/>
          <w:rFonts w:asciiTheme="minorHAnsi" w:hAnsiTheme="minorHAnsi" w:cstheme="minorBidi"/>
          <w:sz w:val="24"/>
          <w:szCs w:val="24"/>
        </w:rPr>
        <w:t xml:space="preserve"> because </w:t>
      </w:r>
      <w:r w:rsidR="09EF1AA8" w:rsidRPr="00D617E2">
        <w:rPr>
          <w:rFonts w:ascii="Calibri" w:hAnsi="Calibri" w:cs="Calibri"/>
        </w:rPr>
        <w:t>these can contribute to delayed physical development. We follow NHS guidelines which recommends that if these resources are to be used then it should be for no more than 20 minutes at a time.</w:t>
      </w:r>
      <w:r w:rsidR="09EF1AA8" w:rsidRPr="00D617E2">
        <w:rPr>
          <w:rFonts w:ascii="Calibri" w:hAnsi="Calibri" w:cs="Calibri"/>
          <w:b/>
          <w:bCs/>
        </w:rPr>
        <w:t xml:space="preserve"> </w:t>
      </w:r>
    </w:p>
    <w:p w14:paraId="21FC2279"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60C35233" w14:textId="0CDEB43A" w:rsidR="00A15EBE" w:rsidRPr="00D617E2" w:rsidRDefault="00A15EBE" w:rsidP="00586810">
      <w:pPr>
        <w:jc w:val="both"/>
        <w:rPr>
          <w:rFonts w:ascii="Calibri" w:hAnsi="Calibri" w:cs="Calibri"/>
          <w:b/>
        </w:rPr>
      </w:pPr>
      <w:r w:rsidRPr="00D617E2">
        <w:rPr>
          <w:rFonts w:ascii="Calibri" w:hAnsi="Calibri" w:cs="Calibri"/>
          <w:b/>
        </w:rPr>
        <w:t xml:space="preserve">Intimate </w:t>
      </w:r>
      <w:r w:rsidR="005B182B" w:rsidRPr="00D617E2">
        <w:rPr>
          <w:rFonts w:ascii="Calibri" w:hAnsi="Calibri" w:cs="Calibri"/>
          <w:b/>
        </w:rPr>
        <w:t>c</w:t>
      </w:r>
      <w:r w:rsidRPr="00D617E2">
        <w:rPr>
          <w:rFonts w:ascii="Calibri" w:hAnsi="Calibri" w:cs="Calibri"/>
          <w:b/>
        </w:rPr>
        <w:t xml:space="preserve">are  </w:t>
      </w:r>
    </w:p>
    <w:p w14:paraId="7D0B86E9" w14:textId="033D803A" w:rsidR="000F5DEA" w:rsidRPr="00D617E2" w:rsidRDefault="000F5DEA" w:rsidP="00BE4998">
      <w:pPr>
        <w:pStyle w:val="ListParagraph"/>
        <w:numPr>
          <w:ilvl w:val="0"/>
          <w:numId w:val="99"/>
        </w:numPr>
        <w:jc w:val="both"/>
        <w:rPr>
          <w:rFonts w:ascii="Calibri" w:hAnsi="Calibri" w:cs="Calibri"/>
        </w:rPr>
      </w:pPr>
      <w:r w:rsidRPr="00D617E2">
        <w:rPr>
          <w:rFonts w:ascii="Calibri" w:hAnsi="Calibri" w:cs="Calibri"/>
        </w:rPr>
        <w:t>Babies’/toddlers’ privacy is considered and balanced with safeguarding and support needs when changing nappies and toileting</w:t>
      </w:r>
    </w:p>
    <w:p w14:paraId="40354AFD" w14:textId="749B1898" w:rsidR="00A15EBE" w:rsidRPr="00D617E2" w:rsidRDefault="00A15EBE" w:rsidP="00BE4998">
      <w:pPr>
        <w:numPr>
          <w:ilvl w:val="0"/>
          <w:numId w:val="99"/>
        </w:numPr>
        <w:jc w:val="both"/>
        <w:rPr>
          <w:rFonts w:ascii="Calibri" w:hAnsi="Calibri" w:cs="Calibri"/>
        </w:rPr>
      </w:pPr>
      <w:r w:rsidRPr="00D617E2">
        <w:rPr>
          <w:rFonts w:ascii="Calibri" w:hAnsi="Calibri" w:cs="Calibri"/>
        </w:rPr>
        <w:t>Babies and toddlers have their nappies changed according to their individual needs and requirements by their key person, wherever possible. Checks are documented with the time and staff initials and information is shared with parents</w:t>
      </w:r>
    </w:p>
    <w:p w14:paraId="578AAB4B" w14:textId="00239E3D" w:rsidR="00A15EBE" w:rsidRPr="00D617E2" w:rsidRDefault="00A15EBE" w:rsidP="00BE4998">
      <w:pPr>
        <w:numPr>
          <w:ilvl w:val="0"/>
          <w:numId w:val="99"/>
        </w:numPr>
        <w:jc w:val="both"/>
        <w:rPr>
          <w:rFonts w:ascii="Calibri" w:hAnsi="Calibri" w:cs="Calibri"/>
        </w:rPr>
      </w:pPr>
      <w:r w:rsidRPr="00D617E2">
        <w:rPr>
          <w:rFonts w:ascii="Calibri" w:hAnsi="Calibri" w:cs="Calibri"/>
        </w:rPr>
        <w:t>When developmentally appropriate, we work closely with parents to sensitively support toilet training in a way that suits the individual needs of the child</w:t>
      </w:r>
    </w:p>
    <w:p w14:paraId="7DDA3ED9"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Potties are washed and disinfected after every use. Changing mats are wiped with anti-bacterial cleanser before and after every nappy change</w:t>
      </w:r>
    </w:p>
    <w:p w14:paraId="38AA0C89"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Staff ensure all the equipment is ready before babies and toddlers are placed on the changing mat</w:t>
      </w:r>
    </w:p>
    <w:p w14:paraId="6EAFA76D"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No child is ever left unattended during nappy changing time</w:t>
      </w:r>
    </w:p>
    <w:p w14:paraId="63B7019F"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 xml:space="preserve">Intimate care times are seen as opportunities for one-to-one interactions </w:t>
      </w:r>
    </w:p>
    <w:p w14:paraId="7EC628DE" w14:textId="31089699"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 xml:space="preserve">Staff do not change nappies whilst pregnant until a risk assessment has been discussed and conducted. Students only change nappies with the support and close supervision of a qualified member of staff (see separate Student </w:t>
      </w:r>
      <w:r w:rsidR="00812788" w:rsidRPr="00D617E2">
        <w:rPr>
          <w:rFonts w:ascii="Calibri" w:hAnsi="Calibri" w:cs="Calibri"/>
        </w:rPr>
        <w:t>p</w:t>
      </w:r>
      <w:r w:rsidRPr="00D617E2">
        <w:rPr>
          <w:rFonts w:ascii="Calibri" w:hAnsi="Calibri" w:cs="Calibri"/>
        </w:rPr>
        <w:t>olicy)</w:t>
      </w:r>
    </w:p>
    <w:p w14:paraId="131AD35F" w14:textId="38D5A6C9"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Cameras</w:t>
      </w:r>
      <w:r w:rsidR="00F049A6" w:rsidRPr="00D617E2">
        <w:rPr>
          <w:rFonts w:ascii="Calibri" w:hAnsi="Calibri" w:cs="Calibri"/>
        </w:rPr>
        <w:t>,</w:t>
      </w:r>
      <w:r w:rsidRPr="00D617E2">
        <w:rPr>
          <w:rFonts w:ascii="Calibri" w:hAnsi="Calibri" w:cs="Calibri"/>
        </w:rPr>
        <w:t xml:space="preserve"> mobile phones</w:t>
      </w:r>
      <w:r w:rsidR="00F049A6" w:rsidRPr="00D617E2">
        <w:rPr>
          <w:rFonts w:ascii="Calibri" w:hAnsi="Calibri" w:cs="Calibri"/>
        </w:rPr>
        <w:t xml:space="preserve"> and other </w:t>
      </w:r>
      <w:r w:rsidR="00F7206F" w:rsidRPr="00D617E2">
        <w:rPr>
          <w:rFonts w:asciiTheme="minorHAnsi" w:hAnsiTheme="minorHAnsi" w:cstheme="minorHAnsi"/>
        </w:rPr>
        <w:t xml:space="preserve">electronic devices with imaging and sharing capabilities </w:t>
      </w:r>
      <w:r w:rsidRPr="00D617E2">
        <w:rPr>
          <w:rFonts w:ascii="Calibri" w:hAnsi="Calibri" w:cs="Calibri"/>
        </w:rPr>
        <w:t xml:space="preserve">are not permitted in toilet and nappy changing areas </w:t>
      </w:r>
    </w:p>
    <w:p w14:paraId="072BADC5"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Nappy sacks and creams are not left in reach of babies and children</w:t>
      </w:r>
    </w:p>
    <w:p w14:paraId="50D36AE1" w14:textId="77777777" w:rsidR="004D6225" w:rsidRPr="00D617E2" w:rsidRDefault="004D6225" w:rsidP="000F5DEA">
      <w:pPr>
        <w:jc w:val="both"/>
        <w:rPr>
          <w:rFonts w:ascii="Calibri" w:hAnsi="Calibri" w:cs="Calibri"/>
        </w:rPr>
      </w:pPr>
    </w:p>
    <w:p w14:paraId="193B91DD" w14:textId="7DDD626C" w:rsidR="009055C1" w:rsidRPr="00D617E2" w:rsidRDefault="00A15EBE" w:rsidP="00586810">
      <w:pPr>
        <w:jc w:val="both"/>
        <w:rPr>
          <w:rFonts w:ascii="Calibri" w:hAnsi="Calibri" w:cs="Calibri"/>
        </w:rPr>
      </w:pPr>
      <w:r w:rsidRPr="00D617E2">
        <w:rPr>
          <w:rFonts w:ascii="Calibri" w:hAnsi="Calibri" w:cs="Calibri"/>
        </w:rPr>
        <w:t>We always follow systems in place to ensure there is an adequate supply of clean bedding, towels and spare clothes</w:t>
      </w:r>
      <w:r w:rsidR="00812788" w:rsidRPr="00D617E2">
        <w:rPr>
          <w:rFonts w:ascii="Calibri" w:hAnsi="Calibri" w:cs="Calibri"/>
        </w:rPr>
        <w:t>.</w:t>
      </w:r>
    </w:p>
    <w:p w14:paraId="27ED8205" w14:textId="77777777" w:rsidR="009055C1" w:rsidRPr="00D617E2" w:rsidRDefault="009055C1" w:rsidP="00586810">
      <w:pPr>
        <w:jc w:val="both"/>
        <w:rPr>
          <w:rFonts w:ascii="Calibri" w:hAnsi="Calibri" w:cs="Calibri"/>
        </w:rPr>
      </w:pPr>
    </w:p>
    <w:p w14:paraId="29B4F8C4" w14:textId="77777777" w:rsidR="00A15EBE" w:rsidRPr="00D617E2" w:rsidRDefault="00A15EBE" w:rsidP="00586810">
      <w:pPr>
        <w:jc w:val="both"/>
        <w:rPr>
          <w:rFonts w:ascii="Calibri" w:hAnsi="Calibri" w:cs="Calibri"/>
          <w:b/>
        </w:rPr>
      </w:pPr>
      <w:r w:rsidRPr="00D617E2">
        <w:rPr>
          <w:rFonts w:ascii="Calibri" w:hAnsi="Calibri" w:cs="Calibri"/>
          <w:b/>
        </w:rPr>
        <w:t xml:space="preserve">Bottles  </w:t>
      </w:r>
    </w:p>
    <w:p w14:paraId="1EB8492D" w14:textId="39413B18"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Feeding times are seen as an opportunity for bonding between practitioner and child and</w:t>
      </w:r>
      <w:r w:rsidR="007A3663" w:rsidRPr="00D617E2">
        <w:rPr>
          <w:rFonts w:ascii="Calibri" w:hAnsi="Calibri" w:cs="Calibri"/>
        </w:rPr>
        <w:t>,</w:t>
      </w:r>
      <w:r w:rsidRPr="00D617E2">
        <w:rPr>
          <w:rFonts w:ascii="Calibri" w:hAnsi="Calibri" w:cs="Calibri"/>
        </w:rPr>
        <w:t xml:space="preserve"> where possible</w:t>
      </w:r>
      <w:r w:rsidR="007A3663" w:rsidRPr="00D617E2">
        <w:rPr>
          <w:rFonts w:ascii="Calibri" w:hAnsi="Calibri" w:cs="Calibri"/>
        </w:rPr>
        <w:t>,</w:t>
      </w:r>
      <w:r w:rsidRPr="00D617E2">
        <w:rPr>
          <w:rFonts w:ascii="Calibri" w:hAnsi="Calibri" w:cs="Calibri"/>
        </w:rPr>
        <w:t xml:space="preserve"> babies are fed by their key person</w:t>
      </w:r>
    </w:p>
    <w:p w14:paraId="1EDC1240" w14:textId="134ADA99" w:rsidR="00A15EBE" w:rsidRPr="00D617E2" w:rsidRDefault="00A15EBE" w:rsidP="00BE4998">
      <w:pPr>
        <w:numPr>
          <w:ilvl w:val="0"/>
          <w:numId w:val="99"/>
        </w:numPr>
        <w:jc w:val="both"/>
        <w:rPr>
          <w:rFonts w:ascii="Calibri" w:hAnsi="Calibri" w:cs="Calibri"/>
        </w:rPr>
      </w:pPr>
      <w:r w:rsidRPr="00D617E2">
        <w:rPr>
          <w:rFonts w:ascii="Calibri" w:hAnsi="Calibri" w:cs="Calibri"/>
        </w:rPr>
        <w:t>Food</w:t>
      </w:r>
      <w:r w:rsidR="00AB50A6" w:rsidRPr="00D617E2">
        <w:rPr>
          <w:rFonts w:ascii="Calibri" w:hAnsi="Calibri" w:cs="Calibri"/>
        </w:rPr>
        <w:t xml:space="preserve"> and </w:t>
      </w:r>
      <w:r w:rsidRPr="00D617E2">
        <w:rPr>
          <w:rFonts w:ascii="Calibri" w:hAnsi="Calibri" w:cs="Calibri"/>
        </w:rPr>
        <w:t>milk for babies is prepared in a separate</w:t>
      </w:r>
      <w:r w:rsidR="00650B5A">
        <w:rPr>
          <w:rFonts w:ascii="Calibri" w:hAnsi="Calibri" w:cs="Calibri"/>
        </w:rPr>
        <w:t xml:space="preserve"> kitchen area </w:t>
      </w:r>
      <w:r w:rsidRPr="00D617E2">
        <w:rPr>
          <w:rFonts w:ascii="Calibri" w:hAnsi="Calibri" w:cs="Calibri"/>
        </w:rPr>
        <w:t xml:space="preserve">which is specifically designated for this preparation. Handwashing is completed before preparation is undertaken </w:t>
      </w:r>
    </w:p>
    <w:p w14:paraId="7BB4DEFD"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 xml:space="preserve">Bottles of formula milk are only made up as and when the child needs them. Following the Department of Health guidelines, we only use recently boiled water to make formula bottles (left for no longer than 30 minutes to cool). We do not use cooled boiled water that is reheated. They are then cooled to body temperature, which </w:t>
      </w:r>
      <w:r w:rsidRPr="00D617E2">
        <w:rPr>
          <w:rFonts w:ascii="Calibri" w:hAnsi="Calibri" w:cs="Calibri"/>
        </w:rPr>
        <w:lastRenderedPageBreak/>
        <w:t>means they should feel warm or cool, but not hot. Bottles are tested with a sterilised thermometer to ensure they are an appropriate temperature for the child to drink safely</w:t>
      </w:r>
    </w:p>
    <w:p w14:paraId="64DB8386" w14:textId="01403DB2" w:rsidR="00A15EBE" w:rsidRPr="00D617E2" w:rsidRDefault="00A15EBE" w:rsidP="00BE4998">
      <w:pPr>
        <w:numPr>
          <w:ilvl w:val="0"/>
          <w:numId w:val="99"/>
        </w:numPr>
        <w:jc w:val="both"/>
        <w:rPr>
          <w:rFonts w:ascii="Calibri" w:hAnsi="Calibri" w:cs="Calibri"/>
        </w:rPr>
      </w:pPr>
      <w:r w:rsidRPr="00D617E2">
        <w:rPr>
          <w:rFonts w:ascii="Calibri" w:hAnsi="Calibri" w:cs="Calibri"/>
        </w:rPr>
        <w:t>Bottles are only made following the instructions on the formula</w:t>
      </w:r>
      <w:r w:rsidR="000E50B6" w:rsidRPr="00D617E2">
        <w:rPr>
          <w:rFonts w:ascii="Calibri" w:hAnsi="Calibri" w:cs="Calibri"/>
        </w:rPr>
        <w:t>.</w:t>
      </w:r>
      <w:r w:rsidRPr="00D617E2">
        <w:rPr>
          <w:rFonts w:ascii="Calibri" w:hAnsi="Calibri" w:cs="Calibri"/>
        </w:rPr>
        <w:t xml:space="preserve"> </w:t>
      </w:r>
      <w:r w:rsidR="000E50B6" w:rsidRPr="00D617E2">
        <w:rPr>
          <w:rFonts w:ascii="Calibri" w:hAnsi="Calibri" w:cs="Calibri"/>
        </w:rPr>
        <w:t>I</w:t>
      </w:r>
      <w:r w:rsidRPr="00D617E2">
        <w:rPr>
          <w:rFonts w:ascii="Calibri" w:hAnsi="Calibri" w:cs="Calibri"/>
        </w:rPr>
        <w:t>f</w:t>
      </w:r>
      <w:r w:rsidR="000E50B6" w:rsidRPr="00D617E2">
        <w:rPr>
          <w:rFonts w:ascii="Calibri" w:hAnsi="Calibri" w:cs="Calibri"/>
        </w:rPr>
        <w:t>,</w:t>
      </w:r>
      <w:r w:rsidRPr="00D617E2">
        <w:rPr>
          <w:rFonts w:ascii="Calibri" w:hAnsi="Calibri" w:cs="Calibri"/>
        </w:rPr>
        <w:t xml:space="preserve"> during the making process</w:t>
      </w:r>
      <w:r w:rsidR="000E50B6" w:rsidRPr="00D617E2">
        <w:rPr>
          <w:rFonts w:ascii="Calibri" w:hAnsi="Calibri" w:cs="Calibri"/>
        </w:rPr>
        <w:t>,</w:t>
      </w:r>
      <w:r w:rsidRPr="00D617E2">
        <w:rPr>
          <w:rFonts w:ascii="Calibri" w:hAnsi="Calibri" w:cs="Calibri"/>
        </w:rPr>
        <w:t xml:space="preserve"> there are discrepancies, a new bottle will be made  </w:t>
      </w:r>
    </w:p>
    <w:p w14:paraId="54519002" w14:textId="2A90BA80"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All new staff will be shown the procedure, and only when competent and confident will they make them on their own. Students are fully supervised </w:t>
      </w:r>
    </w:p>
    <w:p w14:paraId="580E7EE2" w14:textId="0D4F995E"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Nursery bottles and teats are thoroughly cleaned with hot soapy water and sterilised after use (they are not washed in the dishwasher). They are replaced as and when required </w:t>
      </w:r>
    </w:p>
    <w:p w14:paraId="3F267BFE" w14:textId="4E0F9260" w:rsidR="00A15EBE" w:rsidRPr="00D617E2" w:rsidRDefault="00A15EBE" w:rsidP="00BE4998">
      <w:pPr>
        <w:numPr>
          <w:ilvl w:val="0"/>
          <w:numId w:val="99"/>
        </w:numPr>
        <w:jc w:val="both"/>
        <w:rPr>
          <w:rFonts w:ascii="Calibri" w:hAnsi="Calibri" w:cs="Calibri"/>
        </w:rPr>
      </w:pPr>
      <w:r w:rsidRPr="00D617E2">
        <w:rPr>
          <w:rFonts w:ascii="Calibri" w:hAnsi="Calibri" w:cs="Calibri"/>
        </w:rPr>
        <w:t>Unwanted</w:t>
      </w:r>
      <w:r w:rsidR="00613BB7" w:rsidRPr="00D617E2">
        <w:rPr>
          <w:rFonts w:ascii="Calibri" w:hAnsi="Calibri" w:cs="Calibri"/>
        </w:rPr>
        <w:t xml:space="preserve"> or </w:t>
      </w:r>
      <w:r w:rsidRPr="00D617E2">
        <w:rPr>
          <w:rFonts w:ascii="Calibri" w:hAnsi="Calibri" w:cs="Calibri"/>
        </w:rPr>
        <w:t>left over contents of bottles are disposed of after two hours</w:t>
      </w:r>
    </w:p>
    <w:p w14:paraId="426F9B96" w14:textId="77777777" w:rsidR="00A15EBE" w:rsidRPr="00D617E2" w:rsidRDefault="00A15EBE" w:rsidP="00BE4998">
      <w:pPr>
        <w:pStyle w:val="ListParagraph"/>
        <w:numPr>
          <w:ilvl w:val="0"/>
          <w:numId w:val="99"/>
        </w:numPr>
        <w:jc w:val="both"/>
        <w:rPr>
          <w:rFonts w:ascii="Calibri" w:hAnsi="Calibri" w:cs="Calibri"/>
        </w:rPr>
      </w:pPr>
      <w:r w:rsidRPr="00D617E2">
        <w:rPr>
          <w:rFonts w:ascii="Calibri" w:hAnsi="Calibri" w:cs="Calibri"/>
        </w:rPr>
        <w:t>Babies are never left propped up or laid in a cot or a pram with bottles as it is both dangerous and inappropriate</w:t>
      </w:r>
    </w:p>
    <w:p w14:paraId="4EB09AF0"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A designated area is available for mothers who wish to breastfeed their babies or express milk</w:t>
      </w:r>
    </w:p>
    <w:p w14:paraId="6834D408" w14:textId="1EC07233" w:rsidR="00A15EBE" w:rsidRPr="00D617E2" w:rsidRDefault="00A33811" w:rsidP="00BE4998">
      <w:pPr>
        <w:numPr>
          <w:ilvl w:val="0"/>
          <w:numId w:val="99"/>
        </w:numPr>
        <w:jc w:val="both"/>
        <w:rPr>
          <w:rFonts w:ascii="Calibri" w:hAnsi="Calibri" w:cs="Calibri"/>
        </w:rPr>
      </w:pPr>
      <w:r w:rsidRPr="00D617E2">
        <w:rPr>
          <w:rFonts w:ascii="Calibri" w:hAnsi="Calibri" w:cs="Calibri"/>
        </w:rPr>
        <w:t>Labelled breast</w:t>
      </w:r>
      <w:r w:rsidR="00A15EBE" w:rsidRPr="00D617E2">
        <w:rPr>
          <w:rFonts w:ascii="Calibri" w:hAnsi="Calibri" w:cs="Calibri"/>
        </w:rPr>
        <w:t xml:space="preserve"> milk is stored in the fridge. </w:t>
      </w:r>
    </w:p>
    <w:p w14:paraId="4DB737DB" w14:textId="77777777" w:rsidR="00A15EBE" w:rsidRPr="00D617E2" w:rsidRDefault="00A15EBE" w:rsidP="00586810">
      <w:pPr>
        <w:jc w:val="both"/>
        <w:rPr>
          <w:rFonts w:ascii="Calibri" w:hAnsi="Calibri" w:cs="Calibri"/>
          <w:b/>
        </w:rPr>
      </w:pPr>
    </w:p>
    <w:p w14:paraId="08E6BD8E" w14:textId="3F805C94" w:rsidR="00A15EBE" w:rsidRPr="00D617E2" w:rsidRDefault="00A15EBE" w:rsidP="00586810">
      <w:pPr>
        <w:jc w:val="both"/>
        <w:rPr>
          <w:rFonts w:ascii="Calibri" w:hAnsi="Calibri" w:cs="Calibri"/>
          <w:b/>
        </w:rPr>
      </w:pPr>
      <w:r w:rsidRPr="00D617E2">
        <w:rPr>
          <w:rFonts w:ascii="Calibri" w:hAnsi="Calibri" w:cs="Calibri"/>
          <w:b/>
        </w:rPr>
        <w:t xml:space="preserve">Mealtimes </w:t>
      </w:r>
    </w:p>
    <w:p w14:paraId="1702A0C5" w14:textId="105360D5" w:rsidR="00A15EBE" w:rsidRPr="00D617E2" w:rsidRDefault="701BD71D" w:rsidP="00BE4998">
      <w:pPr>
        <w:pStyle w:val="ListParagraph"/>
        <w:numPr>
          <w:ilvl w:val="0"/>
          <w:numId w:val="99"/>
        </w:numPr>
        <w:jc w:val="both"/>
        <w:rPr>
          <w:rFonts w:ascii="Calibri" w:hAnsi="Calibri" w:cs="Calibri"/>
        </w:rPr>
      </w:pPr>
      <w:r w:rsidRPr="00D617E2">
        <w:rPr>
          <w:rFonts w:ascii="Calibri" w:hAnsi="Calibri" w:cs="Calibri"/>
        </w:rPr>
        <w:t>All babies and young children are seated safely in</w:t>
      </w:r>
      <w:r w:rsidR="66E2269A" w:rsidRPr="00D617E2">
        <w:rPr>
          <w:rFonts w:ascii="Calibri" w:hAnsi="Calibri" w:cs="Calibri"/>
        </w:rPr>
        <w:t xml:space="preserve"> </w:t>
      </w:r>
      <w:r w:rsidR="09EF1AA8" w:rsidRPr="00D617E2">
        <w:rPr>
          <w:rFonts w:ascii="Calibri" w:hAnsi="Calibri" w:cs="Calibri"/>
        </w:rPr>
        <w:t>low/highchairs used for feeding</w:t>
      </w:r>
      <w:r w:rsidR="66E2269A" w:rsidRPr="00D617E2">
        <w:rPr>
          <w:rFonts w:ascii="Calibri" w:hAnsi="Calibri" w:cs="Calibri"/>
        </w:rPr>
        <w:t>. The chairs</w:t>
      </w:r>
      <w:r w:rsidR="09EF1AA8" w:rsidRPr="00D617E2">
        <w:rPr>
          <w:rFonts w:ascii="Calibri" w:hAnsi="Calibri" w:cs="Calibri"/>
        </w:rPr>
        <w:t xml:space="preserve"> are fitted with restraints</w:t>
      </w:r>
      <w:r w:rsidR="1C4BA34F" w:rsidRPr="00D617E2">
        <w:rPr>
          <w:rFonts w:ascii="Calibri" w:hAnsi="Calibri" w:cs="Calibri"/>
        </w:rPr>
        <w:t>,</w:t>
      </w:r>
      <w:r w:rsidR="09EF1AA8" w:rsidRPr="00D617E2">
        <w:rPr>
          <w:rFonts w:ascii="Calibri" w:hAnsi="Calibri" w:cs="Calibri"/>
        </w:rPr>
        <w:t xml:space="preserve"> and these are used at all times. Children are never left unattended when eating or when in </w:t>
      </w:r>
      <w:r w:rsidR="66E2269A" w:rsidRPr="00D617E2">
        <w:rPr>
          <w:rFonts w:ascii="Calibri" w:hAnsi="Calibri" w:cs="Calibri"/>
        </w:rPr>
        <w:t>low/</w:t>
      </w:r>
      <w:r w:rsidR="09EF1AA8" w:rsidRPr="00D617E2">
        <w:rPr>
          <w:rFonts w:ascii="Calibri" w:hAnsi="Calibri" w:cs="Calibri"/>
        </w:rPr>
        <w:t>highchairs. Restraints are removed and washed weekly or as needed</w:t>
      </w:r>
    </w:p>
    <w:p w14:paraId="5ADE512C"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Mealtimes are seen as social occasions and promote interactions. Staff always sit with babies and young children, interacting, promoting communication and social skills </w:t>
      </w:r>
    </w:p>
    <w:p w14:paraId="15414444" w14:textId="735520AD" w:rsidR="005D7F9B" w:rsidRPr="00D617E2" w:rsidRDefault="638E061C" w:rsidP="00BE4998">
      <w:pPr>
        <w:numPr>
          <w:ilvl w:val="0"/>
          <w:numId w:val="99"/>
        </w:numPr>
        <w:jc w:val="both"/>
        <w:rPr>
          <w:rFonts w:ascii="Calibri" w:hAnsi="Calibri" w:cs="Calibri"/>
        </w:rPr>
      </w:pPr>
      <w:r w:rsidRPr="00D617E2">
        <w:rPr>
          <w:rFonts w:ascii="Calibri" w:hAnsi="Calibri" w:cs="Calibri"/>
        </w:rPr>
        <w:t>Staff supervisi</w:t>
      </w:r>
      <w:r w:rsidR="000E2C8B" w:rsidRPr="00D617E2">
        <w:rPr>
          <w:rFonts w:ascii="Calibri" w:hAnsi="Calibri" w:cs="Calibri"/>
        </w:rPr>
        <w:t xml:space="preserve">ng </w:t>
      </w:r>
      <w:r w:rsidRPr="00D617E2">
        <w:rPr>
          <w:rFonts w:ascii="Calibri" w:hAnsi="Calibri" w:cs="Calibri"/>
        </w:rPr>
        <w:t>mealtimes will have ongoing discussions with parents about the stage their child is at in regard to introducing solid food</w:t>
      </w:r>
      <w:r w:rsidR="2A578096" w:rsidRPr="00D617E2">
        <w:rPr>
          <w:rFonts w:ascii="Calibri" w:hAnsi="Calibri" w:cs="Calibri"/>
        </w:rPr>
        <w:t>s, including to understand the textures the child is familiar with. Assumptions will not be made based on age</w:t>
      </w:r>
    </w:p>
    <w:p w14:paraId="0C1BDBBE" w14:textId="49DEB131" w:rsidR="0098348E" w:rsidRPr="00D617E2" w:rsidRDefault="0098348E" w:rsidP="00BE4998">
      <w:pPr>
        <w:numPr>
          <w:ilvl w:val="0"/>
          <w:numId w:val="99"/>
        </w:numPr>
        <w:jc w:val="both"/>
        <w:rPr>
          <w:rFonts w:ascii="Calibri" w:hAnsi="Calibri" w:cs="Calibri"/>
        </w:rPr>
      </w:pPr>
      <w:r w:rsidRPr="00D617E2">
        <w:rPr>
          <w:rFonts w:ascii="Calibri" w:hAnsi="Calibri" w:cs="Calibri"/>
        </w:rPr>
        <w:t>Food will be prepared in a suitable way for each child’s individual developmental needs, working with parents to help children move on to the next stage at a pace right for the child</w:t>
      </w:r>
    </w:p>
    <w:p w14:paraId="1DDCFA40" w14:textId="327D8AC4" w:rsidR="00A15EBE" w:rsidRPr="00D617E2" w:rsidRDefault="00A15EBE" w:rsidP="00BE4998">
      <w:pPr>
        <w:numPr>
          <w:ilvl w:val="0"/>
          <w:numId w:val="99"/>
        </w:numPr>
        <w:jc w:val="both"/>
        <w:rPr>
          <w:rFonts w:ascii="Calibri" w:hAnsi="Calibri" w:cs="Calibri"/>
        </w:rPr>
      </w:pPr>
      <w:r w:rsidRPr="00D617E2">
        <w:rPr>
          <w:rFonts w:ascii="Calibri" w:hAnsi="Calibri" w:cs="Calibri"/>
        </w:rPr>
        <w:t>All children are closely supervised whilst eating and if any choking incidents occur paediatric first aid will be administered</w:t>
      </w:r>
    </w:p>
    <w:p w14:paraId="417926FE"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Babies and young children are encouraged to feed themselves with support, as required</w:t>
      </w:r>
    </w:p>
    <w:p w14:paraId="5FD9AB86" w14:textId="7CE43381" w:rsidR="00A15EBE" w:rsidRPr="00D617E2" w:rsidRDefault="00A15EBE" w:rsidP="00BE4998">
      <w:pPr>
        <w:numPr>
          <w:ilvl w:val="0"/>
          <w:numId w:val="99"/>
        </w:numPr>
        <w:jc w:val="both"/>
        <w:rPr>
          <w:rFonts w:ascii="Calibri" w:hAnsi="Calibri" w:cs="Calibri"/>
          <w:b/>
        </w:rPr>
      </w:pPr>
      <w:r w:rsidRPr="00D617E2">
        <w:rPr>
          <w:rFonts w:ascii="Calibri" w:hAnsi="Calibri" w:cs="Calibri"/>
        </w:rPr>
        <w:t>We work together with parents regarding weaning</w:t>
      </w:r>
      <w:r w:rsidR="00AB401C" w:rsidRPr="00D617E2">
        <w:rPr>
          <w:rFonts w:ascii="Calibri" w:hAnsi="Calibri" w:cs="Calibri"/>
        </w:rPr>
        <w:t xml:space="preserve"> </w:t>
      </w:r>
      <w:r w:rsidRPr="00D617E2">
        <w:rPr>
          <w:rFonts w:ascii="Calibri" w:hAnsi="Calibri" w:cs="Calibri"/>
        </w:rPr>
        <w:t>and offer support, as required</w:t>
      </w:r>
      <w:r w:rsidR="00CB40C0" w:rsidRPr="00D617E2">
        <w:rPr>
          <w:rFonts w:ascii="Calibri" w:hAnsi="Calibri" w:cs="Calibri"/>
        </w:rPr>
        <w:t xml:space="preserve">, </w:t>
      </w:r>
      <w:r w:rsidR="00CB40C0" w:rsidRPr="000017DB">
        <w:rPr>
          <w:rFonts w:ascii="Calibri" w:hAnsi="Calibri" w:cs="Calibri"/>
        </w:rPr>
        <w:t xml:space="preserve">following the NHS </w:t>
      </w:r>
      <w:r w:rsidR="00AB401C" w:rsidRPr="000017DB">
        <w:rPr>
          <w:rFonts w:ascii="Calibri" w:hAnsi="Calibri" w:cs="Calibri"/>
        </w:rPr>
        <w:t>B</w:t>
      </w:r>
      <w:r w:rsidR="00CB40C0" w:rsidRPr="000017DB">
        <w:rPr>
          <w:rFonts w:ascii="Calibri" w:hAnsi="Calibri" w:cs="Calibri"/>
        </w:rPr>
        <w:t>est Start in Life W</w:t>
      </w:r>
      <w:r w:rsidR="00AB401C" w:rsidRPr="000017DB">
        <w:rPr>
          <w:rFonts w:ascii="Calibri" w:hAnsi="Calibri" w:cs="Calibri"/>
        </w:rPr>
        <w:t>ea</w:t>
      </w:r>
      <w:r w:rsidR="00CB40C0" w:rsidRPr="000017DB">
        <w:rPr>
          <w:rFonts w:ascii="Calibri" w:hAnsi="Calibri" w:cs="Calibri"/>
        </w:rPr>
        <w:t xml:space="preserve">ning </w:t>
      </w:r>
      <w:r w:rsidR="00AB401C" w:rsidRPr="000017DB">
        <w:rPr>
          <w:rFonts w:ascii="Calibri" w:hAnsi="Calibri" w:cs="Calibri"/>
        </w:rPr>
        <w:t>guidance</w:t>
      </w:r>
      <w:r w:rsidR="00AB401C" w:rsidRPr="000017DB">
        <w:rPr>
          <w:rStyle w:val="FootnoteReference"/>
          <w:rFonts w:ascii="Calibri" w:hAnsi="Calibri" w:cs="Calibri"/>
        </w:rPr>
        <w:footnoteReference w:id="6"/>
      </w:r>
      <w:r w:rsidRPr="000017DB">
        <w:rPr>
          <w:rFonts w:ascii="Calibri" w:hAnsi="Calibri" w:cs="Calibri"/>
        </w:rPr>
        <w:t>.</w:t>
      </w:r>
      <w:r w:rsidRPr="00D617E2">
        <w:rPr>
          <w:rFonts w:ascii="Calibri" w:hAnsi="Calibri" w:cs="Calibri"/>
        </w:rPr>
        <w:t xml:space="preserve"> </w:t>
      </w:r>
    </w:p>
    <w:p w14:paraId="2368EA27" w14:textId="77777777" w:rsidR="009F4028" w:rsidRPr="00D617E2" w:rsidRDefault="009F4028" w:rsidP="009F4028">
      <w:pPr>
        <w:jc w:val="both"/>
        <w:rPr>
          <w:rFonts w:ascii="Calibri" w:hAnsi="Calibri" w:cs="Calibri"/>
        </w:rPr>
      </w:pPr>
    </w:p>
    <w:p w14:paraId="3C9617EF" w14:textId="77777777" w:rsidR="00A15EBE" w:rsidRDefault="00A15EBE" w:rsidP="00586810">
      <w:pPr>
        <w:jc w:val="both"/>
        <w:rPr>
          <w:rFonts w:ascii="Calibri" w:hAnsi="Calibri" w:cs="Calibri"/>
          <w:b/>
        </w:rPr>
      </w:pPr>
    </w:p>
    <w:p w14:paraId="0CCF53F8" w14:textId="77777777" w:rsidR="009B54AC" w:rsidRDefault="009B54AC" w:rsidP="00586810">
      <w:pPr>
        <w:jc w:val="both"/>
        <w:rPr>
          <w:rFonts w:ascii="Calibri" w:hAnsi="Calibri" w:cs="Calibri"/>
          <w:b/>
        </w:rPr>
      </w:pPr>
    </w:p>
    <w:p w14:paraId="71BDC872" w14:textId="77777777" w:rsidR="009B54AC" w:rsidRPr="00D617E2" w:rsidRDefault="009B54AC" w:rsidP="00586810">
      <w:pPr>
        <w:jc w:val="both"/>
        <w:rPr>
          <w:rFonts w:ascii="Calibri" w:hAnsi="Calibri" w:cs="Calibri"/>
          <w:b/>
        </w:rPr>
      </w:pPr>
    </w:p>
    <w:p w14:paraId="65210703" w14:textId="5DDA0373" w:rsidR="00A15EBE" w:rsidRPr="00D617E2" w:rsidRDefault="00A15EBE" w:rsidP="00586810">
      <w:pPr>
        <w:jc w:val="both"/>
        <w:rPr>
          <w:rFonts w:ascii="Calibri" w:hAnsi="Calibri" w:cs="Calibri"/>
          <w:b/>
        </w:rPr>
      </w:pPr>
      <w:r w:rsidRPr="00D617E2">
        <w:rPr>
          <w:rFonts w:ascii="Calibri" w:hAnsi="Calibri" w:cs="Calibri"/>
          <w:b/>
        </w:rPr>
        <w:t>Comforter</w:t>
      </w:r>
      <w:r w:rsidR="000E50B6" w:rsidRPr="00D617E2">
        <w:rPr>
          <w:rFonts w:ascii="Calibri" w:hAnsi="Calibri" w:cs="Calibri"/>
          <w:b/>
        </w:rPr>
        <w:t>s</w:t>
      </w:r>
      <w:r w:rsidRPr="00D617E2">
        <w:rPr>
          <w:rFonts w:ascii="Calibri" w:hAnsi="Calibri" w:cs="Calibri"/>
          <w:b/>
        </w:rPr>
        <w:t xml:space="preserve"> and dummies </w:t>
      </w:r>
    </w:p>
    <w:p w14:paraId="3F16DA1A" w14:textId="4F888D5F" w:rsidR="00A15EBE" w:rsidRPr="00D617E2" w:rsidRDefault="00A15EBE" w:rsidP="00BE4998">
      <w:pPr>
        <w:pStyle w:val="ListParagraph"/>
        <w:numPr>
          <w:ilvl w:val="0"/>
          <w:numId w:val="211"/>
        </w:numPr>
        <w:jc w:val="both"/>
        <w:rPr>
          <w:rFonts w:ascii="Calibri" w:hAnsi="Calibri" w:cs="Calibri"/>
          <w:b/>
        </w:rPr>
      </w:pPr>
      <w:r w:rsidRPr="00D617E2">
        <w:rPr>
          <w:rFonts w:ascii="Calibri" w:hAnsi="Calibri" w:cs="Calibri"/>
        </w:rPr>
        <w:t xml:space="preserve">We have a separate Use of </w:t>
      </w:r>
      <w:r w:rsidR="000E50B6" w:rsidRPr="00D617E2">
        <w:rPr>
          <w:rFonts w:ascii="Calibri" w:hAnsi="Calibri" w:cs="Calibri"/>
        </w:rPr>
        <w:t>d</w:t>
      </w:r>
      <w:r w:rsidRPr="00D617E2">
        <w:rPr>
          <w:rFonts w:ascii="Calibri" w:hAnsi="Calibri" w:cs="Calibri"/>
        </w:rPr>
        <w:t xml:space="preserve">ummies in </w:t>
      </w:r>
      <w:r w:rsidR="000E50B6" w:rsidRPr="00D617E2">
        <w:rPr>
          <w:rFonts w:ascii="Calibri" w:hAnsi="Calibri" w:cs="Calibri"/>
        </w:rPr>
        <w:t>n</w:t>
      </w:r>
      <w:r w:rsidRPr="00D617E2">
        <w:rPr>
          <w:rFonts w:ascii="Calibri" w:hAnsi="Calibri" w:cs="Calibri"/>
        </w:rPr>
        <w:t xml:space="preserve">ursery </w:t>
      </w:r>
      <w:r w:rsidR="000E50B6" w:rsidRPr="00D617E2">
        <w:rPr>
          <w:rFonts w:ascii="Calibri" w:hAnsi="Calibri" w:cs="Calibri"/>
        </w:rPr>
        <w:t>p</w:t>
      </w:r>
      <w:r w:rsidRPr="00D617E2">
        <w:rPr>
          <w:rFonts w:ascii="Calibri" w:hAnsi="Calibri" w:cs="Calibri"/>
        </w:rPr>
        <w:t>olicy to promote communication and language development</w:t>
      </w:r>
    </w:p>
    <w:p w14:paraId="6AB9F361" w14:textId="4E9C959A" w:rsidR="00A15EBE" w:rsidRPr="00D617E2" w:rsidRDefault="00A15EBE" w:rsidP="00BE4998">
      <w:pPr>
        <w:numPr>
          <w:ilvl w:val="0"/>
          <w:numId w:val="99"/>
        </w:numPr>
        <w:jc w:val="both"/>
        <w:rPr>
          <w:rFonts w:ascii="Calibri" w:hAnsi="Calibri" w:cs="Calibri"/>
        </w:rPr>
      </w:pPr>
      <w:r w:rsidRPr="00D617E2">
        <w:rPr>
          <w:rFonts w:ascii="Calibri" w:hAnsi="Calibri" w:cs="Calibri"/>
        </w:rPr>
        <w:lastRenderedPageBreak/>
        <w:t xml:space="preserve">If dummies are used, they are cleaned and sterilised. This also applies to dummies which have been dropped on the floor </w:t>
      </w:r>
    </w:p>
    <w:p w14:paraId="7ABACB91"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All dummies are stored in separate labelled containers to ensure no cross-contamination occurs</w:t>
      </w:r>
    </w:p>
    <w:p w14:paraId="6B207920"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 xml:space="preserve">Dummies are disposed of if they become damaged </w:t>
      </w:r>
    </w:p>
    <w:p w14:paraId="57D3BFC7" w14:textId="77777777" w:rsidR="00A15EBE" w:rsidRPr="00D617E2" w:rsidRDefault="00A15EBE" w:rsidP="00BE4998">
      <w:pPr>
        <w:numPr>
          <w:ilvl w:val="0"/>
          <w:numId w:val="99"/>
        </w:numPr>
        <w:jc w:val="both"/>
        <w:rPr>
          <w:rFonts w:ascii="Calibri" w:hAnsi="Calibri" w:cs="Calibri"/>
        </w:rPr>
      </w:pPr>
      <w:r w:rsidRPr="00D617E2">
        <w:rPr>
          <w:rFonts w:ascii="Calibri" w:hAnsi="Calibri" w:cs="Calibri"/>
        </w:rPr>
        <w:t>Comforters including teddies and blankets are kept safe and provided at sleep times, or if the child becomes unsettled.</w:t>
      </w:r>
    </w:p>
    <w:p w14:paraId="71711892" w14:textId="3BA87D19"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5D85213F" w14:textId="77777777" w:rsidTr="00E8790A">
        <w:trPr>
          <w:jc w:val="center"/>
        </w:trPr>
        <w:tc>
          <w:tcPr>
            <w:tcW w:w="2943" w:type="dxa"/>
            <w:tcBorders>
              <w:top w:val="single" w:sz="4" w:space="0" w:color="000000"/>
            </w:tcBorders>
            <w:vAlign w:val="center"/>
          </w:tcPr>
          <w:bookmarkEnd w:id="116"/>
          <w:p w14:paraId="3BD28A93"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71AFF63"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1C429D2"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4EDFEC53" w14:textId="77777777" w:rsidTr="00E8790A">
        <w:trPr>
          <w:jc w:val="center"/>
        </w:trPr>
        <w:tc>
          <w:tcPr>
            <w:tcW w:w="2943" w:type="dxa"/>
            <w:vAlign w:val="center"/>
          </w:tcPr>
          <w:p w14:paraId="5759646D" w14:textId="732CD29A" w:rsidR="00160F99" w:rsidRPr="00D617E2" w:rsidRDefault="007808B0" w:rsidP="00E8790A">
            <w:pPr>
              <w:jc w:val="both"/>
              <w:rPr>
                <w:rFonts w:ascii="Calibri" w:eastAsia="Calibri" w:hAnsi="Calibri" w:cs="Calibri"/>
                <w:sz w:val="22"/>
                <w:szCs w:val="22"/>
              </w:rPr>
            </w:pPr>
            <w:r>
              <w:rPr>
                <w:rFonts w:ascii="Calibri" w:eastAsia="Arial" w:hAnsi="Calibri" w:cs="Calibri"/>
                <w:i/>
                <w:sz w:val="20"/>
                <w:szCs w:val="20"/>
              </w:rPr>
              <w:t>21/08/2026</w:t>
            </w:r>
          </w:p>
        </w:tc>
        <w:tc>
          <w:tcPr>
            <w:tcW w:w="3408" w:type="dxa"/>
          </w:tcPr>
          <w:p w14:paraId="1B6E81B7" w14:textId="046C0B8A" w:rsidR="00160F99" w:rsidRPr="00D617E2" w:rsidRDefault="007808B0"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79731455" w14:textId="39BD263E" w:rsidR="00160F99" w:rsidRPr="00D617E2" w:rsidRDefault="001B2D06" w:rsidP="00E8790A">
            <w:pPr>
              <w:jc w:val="both"/>
              <w:rPr>
                <w:rFonts w:ascii="Calibri" w:eastAsia="Calibri" w:hAnsi="Calibri" w:cs="Calibri"/>
                <w:sz w:val="22"/>
                <w:szCs w:val="22"/>
              </w:rPr>
            </w:pPr>
            <w:r>
              <w:rPr>
                <w:rFonts w:ascii="Calibri" w:eastAsia="Arial" w:hAnsi="Calibri" w:cs="Calibri"/>
                <w:i/>
                <w:sz w:val="20"/>
                <w:szCs w:val="20"/>
              </w:rPr>
              <w:t>21/08/2027</w:t>
            </w:r>
          </w:p>
        </w:tc>
      </w:tr>
    </w:tbl>
    <w:p w14:paraId="59B9F612" w14:textId="77777777" w:rsidR="00A15EBE" w:rsidRPr="00D617E2" w:rsidRDefault="00A15EBE" w:rsidP="00586810">
      <w:pPr>
        <w:jc w:val="both"/>
        <w:rPr>
          <w:rFonts w:ascii="Calibri" w:hAnsi="Calibri" w:cs="Calibri"/>
        </w:rPr>
      </w:pPr>
    </w:p>
    <w:p w14:paraId="4E21F042" w14:textId="1CDB0A27" w:rsidR="00A15EBE" w:rsidRPr="00D617E2" w:rsidRDefault="00A15EBE" w:rsidP="003D0CC1">
      <w:pPr>
        <w:pStyle w:val="H1"/>
        <w:rPr>
          <w:rFonts w:ascii="Calibri" w:hAnsi="Calibri" w:cs="Calibri"/>
        </w:rPr>
      </w:pPr>
      <w:bookmarkStart w:id="118" w:name="_Toc239165558"/>
      <w:bookmarkStart w:id="119" w:name="_Hlk106806649"/>
      <w:bookmarkEnd w:id="117"/>
      <w:r w:rsidRPr="00D617E2">
        <w:rPr>
          <w:rFonts w:ascii="Calibri" w:hAnsi="Calibri" w:cs="Calibri"/>
        </w:rPr>
        <w:lastRenderedPageBreak/>
        <w:t xml:space="preserve">CCTV </w:t>
      </w:r>
      <w:r w:rsidR="00CA70AD" w:rsidRPr="00D617E2">
        <w:rPr>
          <w:rFonts w:ascii="Calibri" w:hAnsi="Calibri" w:cs="Calibri"/>
        </w:rPr>
        <w:t>Policy</w:t>
      </w:r>
      <w:bookmarkEnd w:id="118"/>
      <w:r w:rsidR="00CA70AD" w:rsidRPr="00D617E2">
        <w:rPr>
          <w:rFonts w:ascii="Calibri" w:hAnsi="Calibri" w:cs="Calibri"/>
        </w:rPr>
        <w:t xml:space="preserve"> </w:t>
      </w:r>
    </w:p>
    <w:p w14:paraId="6A9D9140" w14:textId="77777777" w:rsidR="00A15EBE" w:rsidRPr="00D617E2" w:rsidRDefault="00A15EBE" w:rsidP="00586810">
      <w:pPr>
        <w:jc w:val="both"/>
        <w:rPr>
          <w:rFonts w:ascii="Calibri" w:hAnsi="Calibri" w:cs="Calibri"/>
        </w:rPr>
      </w:pPr>
    </w:p>
    <w:p w14:paraId="1256E10D" w14:textId="77777777" w:rsidR="00B315EF" w:rsidRPr="00D617E2" w:rsidRDefault="00B315EF" w:rsidP="00B315EF">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3DB2E062" w14:textId="77777777" w:rsidR="00B315EF" w:rsidRPr="00D617E2" w:rsidRDefault="00B315EF" w:rsidP="00586810">
      <w:pPr>
        <w:jc w:val="both"/>
        <w:rPr>
          <w:rFonts w:ascii="Calibri" w:hAnsi="Calibri" w:cs="Calibri"/>
        </w:rPr>
      </w:pPr>
    </w:p>
    <w:p w14:paraId="598ED807" w14:textId="4948D425" w:rsidR="00580391" w:rsidRPr="00D617E2" w:rsidRDefault="00580391" w:rsidP="00580391">
      <w:pPr>
        <w:jc w:val="both"/>
        <w:rPr>
          <w:rFonts w:ascii="Calibri" w:hAnsi="Calibri" w:cs="Calibri"/>
          <w:i/>
          <w:iCs/>
          <w:sz w:val="22"/>
          <w:szCs w:val="22"/>
        </w:rPr>
      </w:pPr>
    </w:p>
    <w:p w14:paraId="1AE6F194" w14:textId="77777777" w:rsidR="00580391" w:rsidRPr="00D617E2" w:rsidRDefault="00580391" w:rsidP="00580391">
      <w:pPr>
        <w:jc w:val="both"/>
        <w:rPr>
          <w:rFonts w:ascii="Calibri" w:hAnsi="Calibri" w:cs="Calibri"/>
          <w:i/>
          <w:iCs/>
          <w:sz w:val="22"/>
          <w:szCs w:val="22"/>
        </w:rPr>
      </w:pPr>
    </w:p>
    <w:p w14:paraId="39DA4547" w14:textId="77777777" w:rsidR="00A15EBE" w:rsidRPr="00D617E2" w:rsidRDefault="00A15EBE" w:rsidP="0001400A">
      <w:pPr>
        <w:jc w:val="both"/>
        <w:rPr>
          <w:rFonts w:ascii="Calibri" w:hAnsi="Calibri" w:cs="Calibri"/>
        </w:rPr>
      </w:pPr>
      <w:r w:rsidRPr="00D617E2">
        <w:rPr>
          <w:rFonts w:ascii="Calibri" w:hAnsi="Calibri" w:cs="Calibri"/>
        </w:rPr>
        <w:t>The nursery CCTV surveillance is intended for the purposes of:</w:t>
      </w:r>
    </w:p>
    <w:p w14:paraId="05A08665" w14:textId="05F518B9" w:rsidR="00A15EBE" w:rsidRPr="00D617E2" w:rsidRDefault="00CC3933" w:rsidP="00BE4998">
      <w:pPr>
        <w:pStyle w:val="ListParagraph"/>
        <w:numPr>
          <w:ilvl w:val="0"/>
          <w:numId w:val="174"/>
        </w:numPr>
        <w:spacing w:after="160"/>
        <w:contextualSpacing/>
        <w:jc w:val="both"/>
        <w:rPr>
          <w:rFonts w:ascii="Calibri" w:hAnsi="Calibri" w:cs="Calibri"/>
        </w:rPr>
      </w:pPr>
      <w:r w:rsidRPr="00D617E2">
        <w:rPr>
          <w:rFonts w:ascii="Calibri" w:hAnsi="Calibri" w:cs="Calibri"/>
        </w:rPr>
        <w:t xml:space="preserve">Promoting </w:t>
      </w:r>
      <w:r w:rsidR="00A15EBE" w:rsidRPr="00D617E2">
        <w:rPr>
          <w:rFonts w:ascii="Calibri" w:hAnsi="Calibri" w:cs="Calibri"/>
        </w:rPr>
        <w:t xml:space="preserve">the health and safety of children, staff and visitors </w:t>
      </w:r>
    </w:p>
    <w:p w14:paraId="7ECFB9BD" w14:textId="682424A9" w:rsidR="006967B5" w:rsidRPr="00D617E2" w:rsidRDefault="00CC3933" w:rsidP="00BE4998">
      <w:pPr>
        <w:pStyle w:val="ListParagraph"/>
        <w:numPr>
          <w:ilvl w:val="0"/>
          <w:numId w:val="174"/>
        </w:numPr>
        <w:spacing w:after="160"/>
        <w:contextualSpacing/>
        <w:jc w:val="both"/>
        <w:rPr>
          <w:rFonts w:ascii="Calibri" w:hAnsi="Calibri" w:cs="Calibri"/>
        </w:rPr>
      </w:pPr>
      <w:r w:rsidRPr="00D617E2">
        <w:rPr>
          <w:rFonts w:ascii="Calibri" w:hAnsi="Calibri" w:cs="Calibri"/>
        </w:rPr>
        <w:t xml:space="preserve">Protecting </w:t>
      </w:r>
      <w:r w:rsidR="00A15EBE" w:rsidRPr="00D617E2">
        <w:rPr>
          <w:rFonts w:ascii="Calibri" w:hAnsi="Calibri" w:cs="Calibri"/>
        </w:rPr>
        <w:t>the nursery building and resources</w:t>
      </w:r>
    </w:p>
    <w:p w14:paraId="7A507CBF" w14:textId="6A75466C" w:rsidR="00A15EBE" w:rsidRPr="00D617E2" w:rsidRDefault="00CC3933" w:rsidP="00BE4998">
      <w:pPr>
        <w:pStyle w:val="ListParagraph"/>
        <w:numPr>
          <w:ilvl w:val="0"/>
          <w:numId w:val="174"/>
        </w:numPr>
        <w:spacing w:after="160"/>
        <w:contextualSpacing/>
        <w:jc w:val="both"/>
        <w:rPr>
          <w:rFonts w:ascii="Calibri" w:hAnsi="Calibri" w:cs="Calibri"/>
        </w:rPr>
      </w:pPr>
      <w:r w:rsidRPr="00D617E2">
        <w:rPr>
          <w:rFonts w:ascii="Calibri" w:hAnsi="Calibri" w:cs="Calibri"/>
        </w:rPr>
        <w:t>Developing best practice.</w:t>
      </w:r>
      <w:r w:rsidR="00A15EBE" w:rsidRPr="00D617E2">
        <w:rPr>
          <w:rFonts w:ascii="Calibri" w:hAnsi="Calibri" w:cs="Calibri"/>
        </w:rPr>
        <w:t xml:space="preserve">  </w:t>
      </w:r>
    </w:p>
    <w:p w14:paraId="7CCEA418" w14:textId="60BA03B4" w:rsidR="00A15EBE" w:rsidRPr="00D617E2" w:rsidRDefault="00A15EBE" w:rsidP="0001400A">
      <w:pPr>
        <w:jc w:val="both"/>
        <w:rPr>
          <w:rFonts w:ascii="Calibri" w:hAnsi="Calibri" w:cs="Calibri"/>
        </w:rPr>
      </w:pPr>
      <w:r w:rsidRPr="00D617E2">
        <w:rPr>
          <w:rFonts w:ascii="Calibri" w:hAnsi="Calibri" w:cs="Calibri"/>
        </w:rPr>
        <w:t xml:space="preserve">The system comprises of </w:t>
      </w:r>
      <w:r w:rsidR="00CA532C">
        <w:rPr>
          <w:rFonts w:ascii="Calibri" w:hAnsi="Calibri" w:cs="Calibri"/>
          <w:b/>
          <w:i/>
        </w:rPr>
        <w:t xml:space="preserve">16 </w:t>
      </w:r>
      <w:r w:rsidRPr="00D617E2">
        <w:rPr>
          <w:rFonts w:ascii="Calibri" w:hAnsi="Calibri" w:cs="Calibri"/>
        </w:rPr>
        <w:t xml:space="preserve">fixed cameras. These are placed around the nursery, inside and outside, but </w:t>
      </w:r>
      <w:r w:rsidRPr="00D617E2">
        <w:rPr>
          <w:rFonts w:ascii="Calibri" w:hAnsi="Calibri" w:cs="Calibri"/>
          <w:b/>
        </w:rPr>
        <w:t xml:space="preserve">not </w:t>
      </w:r>
      <w:r w:rsidRPr="00D617E2">
        <w:rPr>
          <w:rFonts w:ascii="Calibri" w:hAnsi="Calibri" w:cs="Calibri"/>
        </w:rPr>
        <w:t xml:space="preserve">in the toilets or changing areas. This is to </w:t>
      </w:r>
      <w:r w:rsidR="00DC41C7" w:rsidRPr="00D617E2">
        <w:rPr>
          <w:rFonts w:ascii="Calibri" w:hAnsi="Calibri" w:cs="Calibri"/>
        </w:rPr>
        <w:t xml:space="preserve">maintain children’s </w:t>
      </w:r>
      <w:r w:rsidRPr="00D617E2">
        <w:rPr>
          <w:rFonts w:ascii="Calibri" w:hAnsi="Calibri" w:cs="Calibri"/>
        </w:rPr>
        <w:t>dignity</w:t>
      </w:r>
      <w:r w:rsidR="00DC41C7" w:rsidRPr="00D617E2">
        <w:rPr>
          <w:rFonts w:ascii="Calibri" w:hAnsi="Calibri" w:cs="Calibri"/>
        </w:rPr>
        <w:t>.</w:t>
      </w:r>
      <w:r w:rsidRPr="00D617E2">
        <w:rPr>
          <w:rFonts w:ascii="Calibri" w:hAnsi="Calibri" w:cs="Calibri"/>
        </w:rPr>
        <w:t xml:space="preserve"> </w:t>
      </w:r>
    </w:p>
    <w:p w14:paraId="1E7A1E8A" w14:textId="77777777" w:rsidR="00A15EBE" w:rsidRPr="00D617E2" w:rsidRDefault="00A15EBE" w:rsidP="0001400A">
      <w:pPr>
        <w:jc w:val="both"/>
        <w:rPr>
          <w:rFonts w:ascii="Calibri" w:hAnsi="Calibri" w:cs="Calibri"/>
        </w:rPr>
      </w:pPr>
    </w:p>
    <w:p w14:paraId="4DF24450" w14:textId="77777777" w:rsidR="00A15EBE" w:rsidRPr="00D617E2" w:rsidRDefault="00A15EBE" w:rsidP="0001400A">
      <w:pPr>
        <w:jc w:val="both"/>
        <w:rPr>
          <w:rFonts w:ascii="Calibri" w:hAnsi="Calibri" w:cs="Calibri"/>
        </w:rPr>
      </w:pPr>
      <w:r w:rsidRPr="00D617E2">
        <w:rPr>
          <w:rFonts w:ascii="Calibri" w:hAnsi="Calibri" w:cs="Calibri"/>
        </w:rPr>
        <w:t>The use of CCTV to control the perimeter of the nursery for security purposes has been deemed to be justified by the nursery management. The system is intended to capture images of intruders or of individuals damaging property or removing goods without authorisation or of antisocial behaviour.</w:t>
      </w:r>
    </w:p>
    <w:p w14:paraId="62338308" w14:textId="77777777" w:rsidR="00A15EBE" w:rsidRPr="00D617E2" w:rsidRDefault="00A15EBE" w:rsidP="0001400A">
      <w:pPr>
        <w:jc w:val="both"/>
        <w:rPr>
          <w:rFonts w:ascii="Calibri" w:hAnsi="Calibri" w:cs="Calibri"/>
        </w:rPr>
      </w:pPr>
    </w:p>
    <w:p w14:paraId="6D36BF2B" w14:textId="77777777" w:rsidR="00A15EBE" w:rsidRPr="00D617E2" w:rsidRDefault="00A15EBE" w:rsidP="0001400A">
      <w:pPr>
        <w:jc w:val="both"/>
        <w:rPr>
          <w:rFonts w:ascii="Calibri" w:hAnsi="Calibri" w:cs="Calibri"/>
          <w:b/>
        </w:rPr>
      </w:pPr>
      <w:r w:rsidRPr="00D617E2">
        <w:rPr>
          <w:rFonts w:ascii="Calibri" w:hAnsi="Calibri" w:cs="Calibri"/>
          <w:b/>
        </w:rPr>
        <w:t xml:space="preserve">Monitoring </w:t>
      </w:r>
    </w:p>
    <w:p w14:paraId="6850B8B9" w14:textId="7F719A23" w:rsidR="00A15EBE" w:rsidRPr="00D617E2" w:rsidRDefault="00A15EBE" w:rsidP="0001400A">
      <w:pPr>
        <w:jc w:val="both"/>
        <w:rPr>
          <w:rFonts w:ascii="Calibri" w:hAnsi="Calibri" w:cs="Calibri"/>
        </w:rPr>
      </w:pPr>
      <w:r w:rsidRPr="00D617E2">
        <w:rPr>
          <w:rFonts w:ascii="Calibri" w:hAnsi="Calibri" w:cs="Calibri"/>
        </w:rPr>
        <w:t>The CCTV is monitored centrally from the nursery office and is registered with the Information Commissioner</w:t>
      </w:r>
      <w:r w:rsidR="002322D8" w:rsidRPr="00D617E2">
        <w:rPr>
          <w:rFonts w:ascii="Calibri" w:hAnsi="Calibri" w:cs="Calibri"/>
        </w:rPr>
        <w:t>’s Office (ICO)</w:t>
      </w:r>
      <w:r w:rsidRPr="00D617E2">
        <w:rPr>
          <w:rFonts w:ascii="Calibri" w:hAnsi="Calibri" w:cs="Calibri"/>
        </w:rPr>
        <w:t xml:space="preserve"> under the terms of the Data Protection Act. This policy outlines the nursery’s use of CCTV and how it complies with the Act.</w:t>
      </w:r>
      <w:r w:rsidR="004A01B4" w:rsidRPr="00D617E2">
        <w:rPr>
          <w:rFonts w:ascii="Calibri" w:hAnsi="Calibri" w:cs="Calibri"/>
        </w:rPr>
        <w:t xml:space="preserve"> </w:t>
      </w:r>
      <w:r w:rsidRPr="00D617E2">
        <w:rPr>
          <w:rFonts w:ascii="Calibri" w:hAnsi="Calibri" w:cs="Calibri"/>
        </w:rPr>
        <w:t>The nursery complies with ICO CCTV Code of Practice to ensure it is used responsibly.</w:t>
      </w:r>
    </w:p>
    <w:p w14:paraId="7BCB84D1" w14:textId="77777777" w:rsidR="00A15EBE" w:rsidRPr="00D617E2" w:rsidRDefault="00A15EBE" w:rsidP="0001400A">
      <w:pPr>
        <w:jc w:val="both"/>
        <w:rPr>
          <w:rFonts w:ascii="Calibri" w:hAnsi="Calibri" w:cs="Calibri"/>
        </w:rPr>
      </w:pPr>
    </w:p>
    <w:p w14:paraId="49B3508B" w14:textId="692508BB" w:rsidR="00A15EBE" w:rsidRPr="00D617E2" w:rsidRDefault="00A15EBE" w:rsidP="0001400A">
      <w:pPr>
        <w:jc w:val="both"/>
        <w:rPr>
          <w:rFonts w:ascii="Calibri" w:hAnsi="Calibri" w:cs="Calibri"/>
        </w:rPr>
      </w:pPr>
      <w:r w:rsidRPr="00D617E2">
        <w:rPr>
          <w:rFonts w:ascii="Calibri" w:hAnsi="Calibri" w:cs="Calibri"/>
        </w:rPr>
        <w:t xml:space="preserve">All authorised operators and employees with access to images are aware of the procedures to be followed when accessing the recorded images. All operators are trained to understand their responsibilities under the CCTV Code of Practice. All employees are aware of the restrictions in relation to access to, and disclosure of, recorded images. A copy of this CCTV </w:t>
      </w:r>
      <w:r w:rsidR="009A548B" w:rsidRPr="00D617E2">
        <w:rPr>
          <w:rFonts w:ascii="Calibri" w:hAnsi="Calibri" w:cs="Calibri"/>
        </w:rPr>
        <w:t>p</w:t>
      </w:r>
      <w:r w:rsidRPr="00D617E2">
        <w:rPr>
          <w:rFonts w:ascii="Calibri" w:hAnsi="Calibri" w:cs="Calibri"/>
        </w:rPr>
        <w:t>olicy will be provided on request to staff, parents and visitors to the nursery and will be made available on the website and in the policy file.</w:t>
      </w:r>
    </w:p>
    <w:p w14:paraId="7F25BFD5" w14:textId="77777777" w:rsidR="00A15EBE" w:rsidRPr="00D617E2" w:rsidRDefault="00A15EBE" w:rsidP="0001400A">
      <w:pPr>
        <w:jc w:val="both"/>
        <w:rPr>
          <w:rFonts w:ascii="Calibri" w:hAnsi="Calibri" w:cs="Calibri"/>
          <w:b/>
        </w:rPr>
      </w:pPr>
    </w:p>
    <w:p w14:paraId="663D3853" w14:textId="77777777" w:rsidR="00A15EBE" w:rsidRPr="00D617E2" w:rsidRDefault="00A15EBE" w:rsidP="0001400A">
      <w:pPr>
        <w:jc w:val="both"/>
        <w:rPr>
          <w:rFonts w:ascii="Calibri" w:hAnsi="Calibri" w:cs="Calibri"/>
          <w:b/>
        </w:rPr>
      </w:pPr>
      <w:r w:rsidRPr="00D617E2">
        <w:rPr>
          <w:rFonts w:ascii="Calibri" w:hAnsi="Calibri" w:cs="Calibri"/>
          <w:b/>
        </w:rPr>
        <w:t>Location of cameras</w:t>
      </w:r>
    </w:p>
    <w:p w14:paraId="55A6C25C" w14:textId="4CCCE78B" w:rsidR="00A15EBE" w:rsidRPr="00D617E2" w:rsidRDefault="00A15EBE" w:rsidP="0001400A">
      <w:pPr>
        <w:jc w:val="both"/>
        <w:rPr>
          <w:rFonts w:ascii="Calibri" w:hAnsi="Calibri" w:cs="Calibri"/>
        </w:rPr>
      </w:pPr>
      <w:r w:rsidRPr="00D617E2">
        <w:rPr>
          <w:rFonts w:ascii="Calibri" w:hAnsi="Calibri" w:cs="Calibri"/>
        </w:rPr>
        <w:t xml:space="preserve">The location of CCTV cameras will be indicated and adequate signage will be placed at each location in which a CCTV camera(s) is sited to indicate that CCTV is in operation. Adequate signage will also be prominently displayed at the entrance to the nursery’s property. Signage shall include the name and contact details of the data controller as well as the specific purpose(s) </w:t>
      </w:r>
      <w:r w:rsidR="00CE70D1" w:rsidRPr="00D617E2">
        <w:rPr>
          <w:rFonts w:ascii="Calibri" w:hAnsi="Calibri" w:cs="Calibri"/>
        </w:rPr>
        <w:t xml:space="preserve">of </w:t>
      </w:r>
      <w:r w:rsidRPr="00D617E2">
        <w:rPr>
          <w:rFonts w:ascii="Calibri" w:hAnsi="Calibri" w:cs="Calibri"/>
        </w:rPr>
        <w:t>the CCTV camera.</w:t>
      </w:r>
    </w:p>
    <w:p w14:paraId="797B2713" w14:textId="77777777" w:rsidR="00A15EBE" w:rsidRPr="00D617E2" w:rsidRDefault="00A15EBE" w:rsidP="0001400A">
      <w:pPr>
        <w:jc w:val="both"/>
        <w:rPr>
          <w:rFonts w:ascii="Calibri" w:hAnsi="Calibri" w:cs="Calibri"/>
        </w:rPr>
      </w:pPr>
    </w:p>
    <w:p w14:paraId="0496F413" w14:textId="77777777" w:rsidR="00A15EBE" w:rsidRPr="00D617E2" w:rsidRDefault="00A15EBE" w:rsidP="0001400A">
      <w:pPr>
        <w:jc w:val="both"/>
        <w:rPr>
          <w:rFonts w:ascii="Calibri" w:hAnsi="Calibri" w:cs="Calibri"/>
          <w:b/>
        </w:rPr>
      </w:pPr>
      <w:r w:rsidRPr="00D617E2">
        <w:rPr>
          <w:rFonts w:ascii="Calibri" w:hAnsi="Calibri" w:cs="Calibri"/>
          <w:b/>
        </w:rPr>
        <w:t>Storage and retention</w:t>
      </w:r>
    </w:p>
    <w:p w14:paraId="2E1E2D3C" w14:textId="71DD0C28" w:rsidR="00A15EBE" w:rsidRPr="00D617E2" w:rsidRDefault="00A15EBE" w:rsidP="0001400A">
      <w:pPr>
        <w:jc w:val="both"/>
        <w:rPr>
          <w:rFonts w:ascii="Calibri" w:hAnsi="Calibri" w:cs="Calibri"/>
        </w:rPr>
      </w:pPr>
      <w:r w:rsidRPr="00D617E2">
        <w:rPr>
          <w:rFonts w:ascii="Calibri" w:hAnsi="Calibri" w:cs="Calibri"/>
        </w:rPr>
        <w:t>The images captured by the CCTV system will be retained for a maximum of 30 days, except where the image identifies an issue and is retained specifically in the context of an investigation</w:t>
      </w:r>
      <w:r w:rsidR="007509B8" w:rsidRPr="00D617E2">
        <w:rPr>
          <w:rFonts w:ascii="Calibri" w:hAnsi="Calibri" w:cs="Calibri"/>
        </w:rPr>
        <w:t xml:space="preserve"> or </w:t>
      </w:r>
      <w:r w:rsidRPr="00D617E2">
        <w:rPr>
          <w:rFonts w:ascii="Calibri" w:hAnsi="Calibri" w:cs="Calibri"/>
        </w:rPr>
        <w:t>prosecution of that issue. The images</w:t>
      </w:r>
      <w:r w:rsidR="007509B8" w:rsidRPr="00D617E2">
        <w:rPr>
          <w:rFonts w:ascii="Calibri" w:hAnsi="Calibri" w:cs="Calibri"/>
        </w:rPr>
        <w:t xml:space="preserve"> and </w:t>
      </w:r>
      <w:r w:rsidRPr="00D617E2">
        <w:rPr>
          <w:rFonts w:ascii="Calibri" w:hAnsi="Calibri" w:cs="Calibri"/>
        </w:rPr>
        <w:t xml:space="preserve">recordings will be stored in a secure environment with a log of access kept. Access will be restricted to authorised personnel. </w:t>
      </w:r>
    </w:p>
    <w:p w14:paraId="3B11C6A0" w14:textId="0FA6B121" w:rsidR="00A15EBE" w:rsidRPr="00D617E2" w:rsidRDefault="00A15EBE" w:rsidP="0001400A">
      <w:pPr>
        <w:jc w:val="both"/>
        <w:rPr>
          <w:rFonts w:ascii="Calibri" w:hAnsi="Calibri" w:cs="Calibri"/>
        </w:rPr>
      </w:pPr>
      <w:r w:rsidRPr="00D617E2">
        <w:rPr>
          <w:rFonts w:ascii="Calibri" w:hAnsi="Calibri" w:cs="Calibri"/>
        </w:rPr>
        <w:lastRenderedPageBreak/>
        <w:t xml:space="preserve">Supervising the access and maintenance of the CCTV </w:t>
      </w:r>
      <w:r w:rsidR="007F54D0" w:rsidRPr="00D617E2">
        <w:rPr>
          <w:rFonts w:ascii="Calibri" w:hAnsi="Calibri" w:cs="Calibri"/>
        </w:rPr>
        <w:t>s</w:t>
      </w:r>
      <w:r w:rsidRPr="00D617E2">
        <w:rPr>
          <w:rFonts w:ascii="Calibri" w:hAnsi="Calibri" w:cs="Calibri"/>
        </w:rPr>
        <w:t>ystem is the responsibility of the manager</w:t>
      </w:r>
      <w:r w:rsidR="00885A60">
        <w:rPr>
          <w:rFonts w:ascii="Calibri" w:hAnsi="Calibri" w:cs="Calibri"/>
        </w:rPr>
        <w:t>s</w:t>
      </w:r>
      <w:r w:rsidRPr="00D617E2">
        <w:rPr>
          <w:rFonts w:ascii="Calibri" w:hAnsi="Calibri" w:cs="Calibri"/>
        </w:rPr>
        <w:t>. In certain circumstances, the recordings may also be viewed by other individuals. When CCTV recordings are being viewed, access will be limited to authorised individuals on a need-to-know basis. Files will be stored in a secure environment with a log of access to recordings kept.</w:t>
      </w:r>
    </w:p>
    <w:p w14:paraId="33FDCCFB" w14:textId="77777777" w:rsidR="00A15EBE" w:rsidRPr="00D617E2" w:rsidRDefault="00A15EBE" w:rsidP="0001400A">
      <w:pPr>
        <w:jc w:val="both"/>
        <w:rPr>
          <w:rFonts w:ascii="Calibri" w:hAnsi="Calibri" w:cs="Calibri"/>
        </w:rPr>
      </w:pPr>
    </w:p>
    <w:p w14:paraId="2AAD7F65" w14:textId="77777777" w:rsidR="00A15EBE" w:rsidRPr="00D617E2" w:rsidRDefault="00A15EBE" w:rsidP="0001400A">
      <w:pPr>
        <w:jc w:val="both"/>
        <w:rPr>
          <w:rFonts w:ascii="Calibri" w:hAnsi="Calibri" w:cs="Calibri"/>
        </w:rPr>
      </w:pPr>
      <w:r w:rsidRPr="00D617E2">
        <w:rPr>
          <w:rFonts w:ascii="Calibri" w:hAnsi="Calibri" w:cs="Calibri"/>
        </w:rPr>
        <w:t>Recorded footage and the monitoring equipment will be securely stored in a restricted area. Unauthorised access to that area will not be permitted at any time. The area will be locked when not occupied by authorised personnel. A log of access to footage will be maintained.</w:t>
      </w:r>
    </w:p>
    <w:p w14:paraId="5CFD00BC" w14:textId="77777777" w:rsidR="00A15EBE" w:rsidRPr="00D617E2" w:rsidRDefault="00A15EBE" w:rsidP="0001400A">
      <w:pPr>
        <w:jc w:val="both"/>
        <w:rPr>
          <w:rFonts w:ascii="Calibri" w:hAnsi="Calibri" w:cs="Calibri"/>
        </w:rPr>
      </w:pPr>
    </w:p>
    <w:p w14:paraId="71120B3A" w14:textId="77777777" w:rsidR="00A15EBE" w:rsidRPr="00D617E2" w:rsidRDefault="00A15EBE" w:rsidP="0001400A">
      <w:pPr>
        <w:jc w:val="both"/>
        <w:rPr>
          <w:rFonts w:ascii="Calibri" w:hAnsi="Calibri" w:cs="Calibri"/>
        </w:rPr>
      </w:pPr>
      <w:r w:rsidRPr="00D617E2">
        <w:rPr>
          <w:rFonts w:ascii="Calibri" w:hAnsi="Calibri" w:cs="Calibri"/>
        </w:rPr>
        <w:t>When accessing images two authorised members of staff must be present. A written record of access will be made. A record of the date of any disclosure request along with details of who the information has been provided to (the name of the person and the organisation they represent), why they required it and how the request was dealt with will be made and kept, in case of challenge.</w:t>
      </w:r>
    </w:p>
    <w:p w14:paraId="5C45B597" w14:textId="77777777" w:rsidR="00A15EBE" w:rsidRPr="00D617E2" w:rsidRDefault="00A15EBE" w:rsidP="0001400A">
      <w:pPr>
        <w:jc w:val="both"/>
        <w:rPr>
          <w:rFonts w:ascii="Calibri" w:hAnsi="Calibri" w:cs="Calibri"/>
        </w:rPr>
      </w:pPr>
    </w:p>
    <w:p w14:paraId="79545611" w14:textId="77777777" w:rsidR="00A15EBE" w:rsidRPr="00D617E2" w:rsidRDefault="00A15EBE" w:rsidP="0001400A">
      <w:pPr>
        <w:jc w:val="both"/>
        <w:rPr>
          <w:rFonts w:ascii="Calibri" w:hAnsi="Calibri" w:cs="Calibri"/>
          <w:b/>
        </w:rPr>
      </w:pPr>
      <w:r w:rsidRPr="00D617E2">
        <w:rPr>
          <w:rFonts w:ascii="Calibri" w:hAnsi="Calibri" w:cs="Calibri"/>
          <w:b/>
        </w:rPr>
        <w:t>Subject Access Requests (SAR)</w:t>
      </w:r>
    </w:p>
    <w:p w14:paraId="3376BFD0" w14:textId="7DE12353" w:rsidR="00A15EBE" w:rsidRPr="00D617E2" w:rsidRDefault="00A15EBE" w:rsidP="0001400A">
      <w:pPr>
        <w:jc w:val="both"/>
        <w:rPr>
          <w:rFonts w:ascii="Calibri" w:hAnsi="Calibri" w:cs="Calibri"/>
        </w:rPr>
      </w:pPr>
      <w:r w:rsidRPr="00D617E2">
        <w:rPr>
          <w:rFonts w:ascii="Calibri" w:hAnsi="Calibri" w:cs="Calibri"/>
        </w:rPr>
        <w:t xml:space="preserve">Individuals have the right to request access to CCTV footage relating to themselves under the Data Protection Act </w:t>
      </w:r>
      <w:r w:rsidR="0097702C" w:rsidRPr="00D617E2">
        <w:rPr>
          <w:rFonts w:ascii="Calibri" w:hAnsi="Calibri" w:cs="Calibri"/>
        </w:rPr>
        <w:t xml:space="preserve">and </w:t>
      </w:r>
      <w:r w:rsidRPr="00D617E2">
        <w:rPr>
          <w:rFonts w:ascii="Calibri" w:hAnsi="Calibri" w:cs="Calibri"/>
        </w:rPr>
        <w:t>GDPR. Individuals submitting requests for access will be asked to provide sufficient information to enable the footage relating to them to be identified</w:t>
      </w:r>
      <w:r w:rsidR="00627EA4" w:rsidRPr="00D617E2">
        <w:rPr>
          <w:rFonts w:ascii="Calibri" w:hAnsi="Calibri" w:cs="Calibri"/>
        </w:rPr>
        <w:t>, f</w:t>
      </w:r>
      <w:r w:rsidRPr="00D617E2">
        <w:rPr>
          <w:rFonts w:ascii="Calibri" w:hAnsi="Calibri" w:cs="Calibri"/>
        </w:rPr>
        <w:t>or example, date, time and location.</w:t>
      </w:r>
    </w:p>
    <w:p w14:paraId="6DA96F4B" w14:textId="77777777" w:rsidR="00A15EBE" w:rsidRPr="00D617E2" w:rsidRDefault="00A15EBE" w:rsidP="0001400A">
      <w:pPr>
        <w:jc w:val="both"/>
        <w:rPr>
          <w:rFonts w:ascii="Calibri" w:hAnsi="Calibri" w:cs="Calibri"/>
        </w:rPr>
      </w:pPr>
    </w:p>
    <w:p w14:paraId="181F7D32" w14:textId="4CA4997B" w:rsidR="00A15EBE" w:rsidRPr="00D617E2" w:rsidRDefault="00A15EBE" w:rsidP="0001400A">
      <w:pPr>
        <w:jc w:val="both"/>
        <w:rPr>
          <w:rFonts w:ascii="Calibri" w:hAnsi="Calibri" w:cs="Calibri"/>
        </w:rPr>
      </w:pPr>
      <w:r w:rsidRPr="00D617E2">
        <w:rPr>
          <w:rFonts w:ascii="Calibri" w:hAnsi="Calibri" w:cs="Calibri"/>
        </w:rPr>
        <w:t>The nursery will respond to requests within 14 calendar days of receiving the request.</w:t>
      </w:r>
      <w:r w:rsidR="00A50FCE" w:rsidRPr="00D617E2">
        <w:rPr>
          <w:rFonts w:ascii="Calibri" w:hAnsi="Calibri" w:cs="Calibri"/>
        </w:rPr>
        <w:t xml:space="preserve"> </w:t>
      </w:r>
      <w:r w:rsidRPr="00D617E2">
        <w:rPr>
          <w:rFonts w:ascii="Calibri" w:hAnsi="Calibri" w:cs="Calibri"/>
        </w:rPr>
        <w:t>The nursery reserves the right to refuse access to CCTV footage where this would prejudice the legal rights of other individuals or jeopardise an on-going investigation.</w:t>
      </w:r>
    </w:p>
    <w:p w14:paraId="0B129ED7" w14:textId="77777777" w:rsidR="00A15EBE" w:rsidRPr="00D617E2" w:rsidRDefault="00A15EBE" w:rsidP="0001400A">
      <w:pPr>
        <w:jc w:val="both"/>
        <w:rPr>
          <w:rFonts w:ascii="Calibri" w:hAnsi="Calibri" w:cs="Calibri"/>
        </w:rPr>
      </w:pPr>
    </w:p>
    <w:p w14:paraId="64645001" w14:textId="41D8B226" w:rsidR="00A15EBE" w:rsidRPr="00D617E2" w:rsidRDefault="00A15EBE" w:rsidP="0001400A">
      <w:pPr>
        <w:jc w:val="both"/>
        <w:rPr>
          <w:rFonts w:ascii="Calibri" w:hAnsi="Calibri" w:cs="Calibri"/>
        </w:rPr>
      </w:pPr>
      <w:r w:rsidRPr="00D617E2">
        <w:rPr>
          <w:rFonts w:ascii="Calibri" w:hAnsi="Calibri" w:cs="Calibri"/>
        </w:rPr>
        <w:t xml:space="preserve">A record </w:t>
      </w:r>
      <w:r w:rsidR="00B13B93" w:rsidRPr="00D617E2">
        <w:rPr>
          <w:rFonts w:ascii="Calibri" w:hAnsi="Calibri" w:cs="Calibri"/>
        </w:rPr>
        <w:t xml:space="preserve">will be made </w:t>
      </w:r>
      <w:r w:rsidRPr="00D617E2">
        <w:rPr>
          <w:rFonts w:ascii="Calibri" w:hAnsi="Calibri" w:cs="Calibri"/>
        </w:rPr>
        <w:t>of the date of the disclosure</w:t>
      </w:r>
      <w:r w:rsidR="00824046" w:rsidRPr="00D617E2">
        <w:rPr>
          <w:rFonts w:ascii="Calibri" w:hAnsi="Calibri" w:cs="Calibri"/>
        </w:rPr>
        <w:t>,</w:t>
      </w:r>
      <w:r w:rsidRPr="00D617E2">
        <w:rPr>
          <w:rFonts w:ascii="Calibri" w:hAnsi="Calibri" w:cs="Calibri"/>
        </w:rPr>
        <w:t xml:space="preserve"> along with details of </w:t>
      </w:r>
      <w:r w:rsidR="00A50FCE" w:rsidRPr="00D617E2">
        <w:rPr>
          <w:rFonts w:ascii="Calibri" w:hAnsi="Calibri" w:cs="Calibri"/>
        </w:rPr>
        <w:t xml:space="preserve">to </w:t>
      </w:r>
      <w:r w:rsidRPr="00D617E2">
        <w:rPr>
          <w:rFonts w:ascii="Calibri" w:hAnsi="Calibri" w:cs="Calibri"/>
        </w:rPr>
        <w:t>who</w:t>
      </w:r>
      <w:r w:rsidR="00501065" w:rsidRPr="00D617E2">
        <w:rPr>
          <w:rFonts w:ascii="Calibri" w:hAnsi="Calibri" w:cs="Calibri"/>
        </w:rPr>
        <w:t>m</w:t>
      </w:r>
      <w:r w:rsidRPr="00D617E2">
        <w:rPr>
          <w:rFonts w:ascii="Calibri" w:hAnsi="Calibri" w:cs="Calibri"/>
        </w:rPr>
        <w:t xml:space="preserve"> the information has been provided (the name of the person and the organisation they represent) and </w:t>
      </w:r>
      <w:r w:rsidR="00397313" w:rsidRPr="00D617E2">
        <w:rPr>
          <w:rFonts w:ascii="Calibri" w:hAnsi="Calibri" w:cs="Calibri"/>
        </w:rPr>
        <w:t>the reason</w:t>
      </w:r>
      <w:r w:rsidRPr="00D617E2" w:rsidDel="00B13B93">
        <w:rPr>
          <w:rFonts w:ascii="Calibri" w:hAnsi="Calibri" w:cs="Calibri"/>
        </w:rPr>
        <w:t xml:space="preserve"> </w:t>
      </w:r>
      <w:r w:rsidR="00B13B93" w:rsidRPr="00D617E2">
        <w:rPr>
          <w:rFonts w:ascii="Calibri" w:hAnsi="Calibri" w:cs="Calibri"/>
        </w:rPr>
        <w:t xml:space="preserve">it was </w:t>
      </w:r>
      <w:r w:rsidRPr="00D617E2">
        <w:rPr>
          <w:rFonts w:ascii="Calibri" w:hAnsi="Calibri" w:cs="Calibri"/>
        </w:rPr>
        <w:t>required</w:t>
      </w:r>
      <w:r w:rsidR="00214A2F" w:rsidRPr="00D617E2">
        <w:rPr>
          <w:rFonts w:ascii="Calibri" w:hAnsi="Calibri" w:cs="Calibri"/>
        </w:rPr>
        <w:t>.</w:t>
      </w:r>
    </w:p>
    <w:p w14:paraId="7F57FFE9" w14:textId="77777777" w:rsidR="00E77A25" w:rsidRPr="00D617E2" w:rsidRDefault="00E77A25" w:rsidP="0001400A">
      <w:pPr>
        <w:jc w:val="both"/>
        <w:rPr>
          <w:rFonts w:ascii="Calibri" w:hAnsi="Calibri" w:cs="Calibri"/>
        </w:rPr>
      </w:pPr>
    </w:p>
    <w:p w14:paraId="0E6B7B41" w14:textId="77777777" w:rsidR="00E77A25" w:rsidRPr="00D617E2" w:rsidRDefault="00E77A25" w:rsidP="00E77A25">
      <w:pPr>
        <w:jc w:val="both"/>
        <w:rPr>
          <w:rFonts w:ascii="Calibri" w:hAnsi="Calibri" w:cs="Calibri"/>
        </w:rPr>
      </w:pPr>
      <w:r w:rsidRPr="00D617E2">
        <w:rPr>
          <w:rFonts w:ascii="Calibri" w:hAnsi="Calibri" w:cs="Calibri"/>
        </w:rPr>
        <w:t>Where footage contains images relating to third parties, the nursery will take appropriate steps to mask and protect the identities of those individuals.</w:t>
      </w:r>
    </w:p>
    <w:p w14:paraId="775E3583" w14:textId="77777777" w:rsidR="00A15EBE" w:rsidRPr="00D617E2" w:rsidRDefault="00A15EBE" w:rsidP="0001400A">
      <w:pPr>
        <w:jc w:val="both"/>
        <w:rPr>
          <w:rFonts w:ascii="Calibri" w:hAnsi="Calibri" w:cs="Calibri"/>
        </w:rPr>
      </w:pPr>
    </w:p>
    <w:p w14:paraId="4DF620C8" w14:textId="3848E452" w:rsidR="00E77A25" w:rsidRPr="00D617E2" w:rsidRDefault="00E77A25" w:rsidP="0001400A">
      <w:pPr>
        <w:jc w:val="both"/>
        <w:rPr>
          <w:rFonts w:ascii="Calibri" w:hAnsi="Calibri" w:cs="Calibri"/>
        </w:rPr>
      </w:pPr>
      <w:r w:rsidRPr="00D617E2">
        <w:rPr>
          <w:rFonts w:ascii="Calibri" w:hAnsi="Calibri" w:cs="Calibri"/>
          <w:b/>
          <w:bCs/>
        </w:rPr>
        <w:t>Subject Access Requests (SAR) by par</w:t>
      </w:r>
      <w:r w:rsidR="00D0601F" w:rsidRPr="00D617E2">
        <w:rPr>
          <w:rFonts w:ascii="Calibri" w:hAnsi="Calibri" w:cs="Calibri"/>
          <w:b/>
          <w:bCs/>
        </w:rPr>
        <w:t>ents</w:t>
      </w:r>
    </w:p>
    <w:p w14:paraId="6513B817" w14:textId="14C3B289" w:rsidR="007B5A2F" w:rsidRPr="00D617E2" w:rsidRDefault="003C258D" w:rsidP="00225D98">
      <w:pPr>
        <w:jc w:val="both"/>
        <w:rPr>
          <w:rFonts w:ascii="Calibri" w:hAnsi="Calibri" w:cs="Calibri"/>
        </w:rPr>
      </w:pPr>
      <w:r w:rsidRPr="00D617E2">
        <w:rPr>
          <w:rFonts w:ascii="Calibri" w:hAnsi="Calibri" w:cs="Calibri"/>
        </w:rPr>
        <w:t xml:space="preserve">Parents may make a Subject Access Request on behalf of their child. </w:t>
      </w:r>
      <w:r w:rsidR="007B5A2F" w:rsidRPr="00D617E2">
        <w:rPr>
          <w:rFonts w:ascii="Calibri" w:hAnsi="Calibri" w:cs="Calibri"/>
        </w:rPr>
        <w:t>Prior to sharing any footage, the nursery will check w</w:t>
      </w:r>
      <w:r w:rsidR="008B6029" w:rsidRPr="00D617E2">
        <w:rPr>
          <w:rFonts w:ascii="Calibri" w:hAnsi="Calibri" w:cs="Calibri"/>
        </w:rPr>
        <w:t xml:space="preserve">hether they have parental responsibility for the child they wish to view and note any current safeguarding concerns. </w:t>
      </w:r>
      <w:r w:rsidR="004C7BEB" w:rsidRPr="00D617E2">
        <w:rPr>
          <w:rFonts w:ascii="Calibri" w:hAnsi="Calibri" w:cs="Calibri"/>
        </w:rPr>
        <w:t>The manager</w:t>
      </w:r>
      <w:r w:rsidR="00845A12">
        <w:rPr>
          <w:rFonts w:ascii="Calibri" w:hAnsi="Calibri" w:cs="Calibri"/>
        </w:rPr>
        <w:t>s</w:t>
      </w:r>
      <w:r w:rsidR="004C7BEB" w:rsidRPr="00D617E2">
        <w:rPr>
          <w:rFonts w:ascii="Calibri" w:hAnsi="Calibri" w:cs="Calibri"/>
        </w:rPr>
        <w:t>/DSL will make a decision about whether sharing the footage is in the best interests of the child and any decision made will be recorded.</w:t>
      </w:r>
    </w:p>
    <w:p w14:paraId="3E78E893" w14:textId="77777777" w:rsidR="004C7BEB" w:rsidRPr="00D617E2" w:rsidRDefault="004C7BEB" w:rsidP="00225D98">
      <w:pPr>
        <w:jc w:val="both"/>
        <w:rPr>
          <w:rFonts w:ascii="Calibri" w:hAnsi="Calibri" w:cs="Calibri"/>
        </w:rPr>
      </w:pPr>
    </w:p>
    <w:p w14:paraId="4446651E" w14:textId="1781C580" w:rsidR="00580391" w:rsidRPr="00D617E2" w:rsidRDefault="00225D98" w:rsidP="0001400A">
      <w:pPr>
        <w:jc w:val="both"/>
        <w:rPr>
          <w:rFonts w:ascii="Calibri" w:hAnsi="Calibri" w:cs="Calibri"/>
        </w:rPr>
      </w:pPr>
      <w:r w:rsidRPr="00D617E2">
        <w:rPr>
          <w:rFonts w:ascii="Calibri" w:hAnsi="Calibri" w:cs="Calibri"/>
        </w:rPr>
        <w:t>If th</w:t>
      </w:r>
      <w:r w:rsidR="004C7BEB" w:rsidRPr="00D617E2">
        <w:rPr>
          <w:rFonts w:ascii="Calibri" w:hAnsi="Calibri" w:cs="Calibri"/>
        </w:rPr>
        <w:t>e</w:t>
      </w:r>
      <w:r w:rsidRPr="00D617E2">
        <w:rPr>
          <w:rFonts w:ascii="Calibri" w:hAnsi="Calibri" w:cs="Calibri"/>
        </w:rPr>
        <w:t xml:space="preserve"> footage contains images of other people</w:t>
      </w:r>
      <w:r w:rsidR="004C7BEB" w:rsidRPr="00D617E2">
        <w:rPr>
          <w:rFonts w:ascii="Calibri" w:hAnsi="Calibri" w:cs="Calibri"/>
        </w:rPr>
        <w:t xml:space="preserve"> (including staff and children)</w:t>
      </w:r>
      <w:r w:rsidRPr="00D617E2">
        <w:rPr>
          <w:rFonts w:ascii="Calibri" w:hAnsi="Calibri" w:cs="Calibri"/>
        </w:rPr>
        <w:t>, we will only disclose the footage if we have the third party’s consent to do so, or if it’s reasonable to do so without their consent. Where this isn’t the case we will redact the footage to remove or disguise the third parties wherever possible</w:t>
      </w:r>
      <w:r w:rsidR="00E77A25" w:rsidRPr="00D617E2">
        <w:rPr>
          <w:rFonts w:ascii="Calibri" w:hAnsi="Calibri" w:cs="Calibri"/>
        </w:rPr>
        <w:t xml:space="preserve">/may </w:t>
      </w:r>
      <w:r w:rsidRPr="00D617E2">
        <w:rPr>
          <w:rFonts w:ascii="Calibri" w:hAnsi="Calibri" w:cs="Calibri"/>
        </w:rPr>
        <w:t>provid</w:t>
      </w:r>
      <w:r w:rsidR="00E77A25" w:rsidRPr="00D617E2">
        <w:rPr>
          <w:rFonts w:ascii="Calibri" w:hAnsi="Calibri" w:cs="Calibri"/>
        </w:rPr>
        <w:t>e</w:t>
      </w:r>
      <w:r w:rsidRPr="00D617E2">
        <w:rPr>
          <w:rFonts w:ascii="Calibri" w:hAnsi="Calibri" w:cs="Calibri"/>
        </w:rPr>
        <w:t xml:space="preserve"> stills with the identity of third parties blanked out where this is appropriate.</w:t>
      </w:r>
    </w:p>
    <w:p w14:paraId="67CE0A96" w14:textId="77777777" w:rsidR="009F1B7F" w:rsidRPr="00D617E2" w:rsidRDefault="009F1B7F" w:rsidP="0001400A">
      <w:pPr>
        <w:jc w:val="both"/>
        <w:rPr>
          <w:rFonts w:ascii="Calibri" w:hAnsi="Calibri" w:cs="Calibri"/>
          <w:b/>
        </w:rPr>
      </w:pPr>
    </w:p>
    <w:p w14:paraId="5CFC31AB" w14:textId="7C0BB28F" w:rsidR="00A15EBE" w:rsidRPr="00D617E2" w:rsidRDefault="00A15EBE" w:rsidP="0001400A">
      <w:pPr>
        <w:jc w:val="both"/>
        <w:rPr>
          <w:rFonts w:ascii="Calibri" w:hAnsi="Calibri" w:cs="Calibri"/>
          <w:b/>
        </w:rPr>
      </w:pPr>
      <w:r w:rsidRPr="00D617E2">
        <w:rPr>
          <w:rFonts w:ascii="Calibri" w:hAnsi="Calibri" w:cs="Calibri"/>
          <w:b/>
        </w:rPr>
        <w:lastRenderedPageBreak/>
        <w:t>Complaints</w:t>
      </w:r>
    </w:p>
    <w:p w14:paraId="520A4AC8" w14:textId="77777777" w:rsidR="00A15EBE" w:rsidRPr="00D617E2" w:rsidRDefault="00A15EBE" w:rsidP="0001400A">
      <w:pPr>
        <w:jc w:val="both"/>
        <w:rPr>
          <w:rFonts w:ascii="Calibri" w:hAnsi="Calibri" w:cs="Calibri"/>
        </w:rPr>
      </w:pPr>
      <w:r w:rsidRPr="00D617E2">
        <w:rPr>
          <w:rFonts w:ascii="Calibri" w:hAnsi="Calibri" w:cs="Calibri"/>
        </w:rPr>
        <w:t>Complaints and enquiries about the operation of CCTV within the nursery should be directed to the manager of the nursery in the first instance.</w:t>
      </w:r>
    </w:p>
    <w:p w14:paraId="6FE3B671" w14:textId="77777777" w:rsidR="00A15EBE" w:rsidRPr="00D617E2" w:rsidRDefault="00A15EBE" w:rsidP="0001400A">
      <w:pPr>
        <w:jc w:val="both"/>
        <w:rPr>
          <w:rFonts w:ascii="Calibri" w:hAnsi="Calibri" w:cs="Calibri"/>
        </w:rPr>
      </w:pPr>
    </w:p>
    <w:p w14:paraId="0DDAFA73" w14:textId="77777777" w:rsidR="00A15EBE" w:rsidRPr="00D617E2" w:rsidRDefault="00A15EBE" w:rsidP="0001400A">
      <w:pPr>
        <w:jc w:val="both"/>
        <w:rPr>
          <w:rFonts w:ascii="Calibri" w:hAnsi="Calibri" w:cs="Calibri"/>
          <w:b/>
        </w:rPr>
      </w:pPr>
      <w:r w:rsidRPr="00D617E2">
        <w:rPr>
          <w:rFonts w:ascii="Calibri" w:hAnsi="Calibri" w:cs="Calibri"/>
          <w:b/>
        </w:rPr>
        <w:t>Responsibilities</w:t>
      </w:r>
    </w:p>
    <w:p w14:paraId="24C6C8BF" w14:textId="55F66A41" w:rsidR="00A15EBE" w:rsidRPr="00D617E2" w:rsidRDefault="00A15EBE" w:rsidP="0001400A">
      <w:pPr>
        <w:jc w:val="both"/>
        <w:rPr>
          <w:rFonts w:ascii="Calibri" w:hAnsi="Calibri" w:cs="Calibri"/>
        </w:rPr>
      </w:pPr>
      <w:r w:rsidRPr="00D617E2">
        <w:rPr>
          <w:rFonts w:ascii="Calibri" w:hAnsi="Calibri" w:cs="Calibri"/>
        </w:rPr>
        <w:t>The manager</w:t>
      </w:r>
      <w:r w:rsidR="00885A60">
        <w:rPr>
          <w:rFonts w:ascii="Calibri" w:hAnsi="Calibri" w:cs="Calibri"/>
        </w:rPr>
        <w:t xml:space="preserve">s </w:t>
      </w:r>
      <w:r w:rsidRPr="00D617E2">
        <w:rPr>
          <w:rFonts w:ascii="Calibri" w:hAnsi="Calibri" w:cs="Calibri"/>
        </w:rPr>
        <w:t>will ensure:</w:t>
      </w:r>
    </w:p>
    <w:p w14:paraId="79101F59"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That the use of CCTV systems is implemented in accordance with this policy </w:t>
      </w:r>
    </w:p>
    <w:p w14:paraId="7A8FA2F9"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They oversee and co-ordinate the use of CCTV monitoring for safety and security purposes </w:t>
      </w:r>
    </w:p>
    <w:p w14:paraId="736C1E38"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all CCTV monitoring systems will be evaluated for compliance with this policy</w:t>
      </w:r>
    </w:p>
    <w:p w14:paraId="15D03C9D" w14:textId="14C8A30F"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the CCTV monitoring is consistent with the highest standards and protections</w:t>
      </w:r>
    </w:p>
    <w:p w14:paraId="70243191" w14:textId="71F8E9F5" w:rsidR="006D4754" w:rsidRPr="00D617E2" w:rsidRDefault="006D4754" w:rsidP="00BE4998">
      <w:pPr>
        <w:pStyle w:val="ListParagraph"/>
        <w:numPr>
          <w:ilvl w:val="0"/>
          <w:numId w:val="175"/>
        </w:numPr>
        <w:jc w:val="both"/>
        <w:rPr>
          <w:rFonts w:ascii="Calibri" w:hAnsi="Calibri" w:cs="Calibri"/>
        </w:rPr>
      </w:pPr>
      <w:r w:rsidRPr="00D617E2">
        <w:rPr>
          <w:rFonts w:ascii="Calibri" w:hAnsi="Calibri" w:cs="Calibri"/>
        </w:rPr>
        <w:t xml:space="preserve">That if </w:t>
      </w:r>
      <w:r w:rsidR="00922255" w:rsidRPr="00D617E2">
        <w:rPr>
          <w:rFonts w:ascii="Calibri" w:hAnsi="Calibri" w:cs="Calibri"/>
        </w:rPr>
        <w:t>safeguarding concerns arise from monitoring the footage, appropriate safeguarding actions are taken</w:t>
      </w:r>
      <w:r w:rsidR="0009738D" w:rsidRPr="00D617E2">
        <w:rPr>
          <w:rFonts w:ascii="Calibri" w:hAnsi="Calibri" w:cs="Calibri"/>
        </w:rPr>
        <w:t>,</w:t>
      </w:r>
      <w:r w:rsidR="00922255" w:rsidRPr="00D617E2">
        <w:rPr>
          <w:rFonts w:ascii="Calibri" w:hAnsi="Calibri" w:cs="Calibri"/>
        </w:rPr>
        <w:t xml:space="preserve"> e.g. contact</w:t>
      </w:r>
      <w:r w:rsidR="00604FCE" w:rsidRPr="00D617E2">
        <w:rPr>
          <w:rFonts w:ascii="Calibri" w:hAnsi="Calibri" w:cs="Calibri"/>
        </w:rPr>
        <w:t xml:space="preserve">ing the Local Authority </w:t>
      </w:r>
      <w:r w:rsidR="00770E2D" w:rsidRPr="00D617E2">
        <w:rPr>
          <w:rFonts w:ascii="Calibri" w:hAnsi="Calibri" w:cs="Calibri"/>
        </w:rPr>
        <w:t>Designated</w:t>
      </w:r>
      <w:r w:rsidR="00604FCE" w:rsidRPr="00D617E2">
        <w:rPr>
          <w:rFonts w:ascii="Calibri" w:hAnsi="Calibri" w:cs="Calibri"/>
        </w:rPr>
        <w:t xml:space="preserve"> Office</w:t>
      </w:r>
      <w:r w:rsidR="00DA1AA0" w:rsidRPr="00D617E2">
        <w:rPr>
          <w:rFonts w:ascii="Calibri" w:hAnsi="Calibri" w:cs="Calibri"/>
        </w:rPr>
        <w:t>r</w:t>
      </w:r>
      <w:r w:rsidR="00604FCE" w:rsidRPr="00D617E2">
        <w:rPr>
          <w:rFonts w:ascii="Calibri" w:hAnsi="Calibri" w:cs="Calibri"/>
        </w:rPr>
        <w:t xml:space="preserve"> (LADO). See </w:t>
      </w:r>
      <w:r w:rsidR="00770E2D" w:rsidRPr="00D617E2">
        <w:rPr>
          <w:rFonts w:ascii="Calibri" w:hAnsi="Calibri" w:cs="Calibri"/>
        </w:rPr>
        <w:t xml:space="preserve">the </w:t>
      </w:r>
      <w:r w:rsidR="00604FCE" w:rsidRPr="00D617E2">
        <w:rPr>
          <w:rFonts w:ascii="Calibri" w:hAnsi="Calibri" w:cs="Calibri"/>
        </w:rPr>
        <w:t xml:space="preserve">Safeguarding children and child protection </w:t>
      </w:r>
      <w:r w:rsidR="00770E2D" w:rsidRPr="00D617E2">
        <w:rPr>
          <w:rFonts w:ascii="Calibri" w:hAnsi="Calibri" w:cs="Calibri"/>
        </w:rPr>
        <w:t>policy for procedures in the event of a staff allegation</w:t>
      </w:r>
    </w:p>
    <w:p w14:paraId="70B206A8"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They review camera locations and be responsible for the release of any information or recorded CCTV materials stored in compliance with this policy</w:t>
      </w:r>
    </w:p>
    <w:p w14:paraId="78B66100"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They maintain a record of access (e.g. an access log) to or the release of files or any material recorded or stored in the system </w:t>
      </w:r>
    </w:p>
    <w:p w14:paraId="07B43484"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the perimeter of view from fixed location cameras conforms to this policy both internally and externally</w:t>
      </w:r>
    </w:p>
    <w:p w14:paraId="274F54A4" w14:textId="77777777"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That all areas being monitored are not in breach of an enhanced expectation of the privacy of individuals </w:t>
      </w:r>
    </w:p>
    <w:p w14:paraId="296EE342" w14:textId="37A8BC6D"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That external cameras are non-intrusive in terms of their positions and views of neighbouring residential housing and comply with the principle of </w:t>
      </w:r>
      <w:r w:rsidR="00F0132A" w:rsidRPr="00D617E2">
        <w:rPr>
          <w:rFonts w:ascii="Calibri" w:hAnsi="Calibri" w:cs="Calibri"/>
        </w:rPr>
        <w:t>‘</w:t>
      </w:r>
      <w:r w:rsidRPr="00D617E2">
        <w:rPr>
          <w:rFonts w:ascii="Calibri" w:hAnsi="Calibri" w:cs="Calibri"/>
        </w:rPr>
        <w:t>Reasonable Expectation of Privacy</w:t>
      </w:r>
      <w:r w:rsidR="00F0132A" w:rsidRPr="00D617E2">
        <w:rPr>
          <w:rFonts w:ascii="Calibri" w:hAnsi="Calibri" w:cs="Calibri"/>
        </w:rPr>
        <w:t>’</w:t>
      </w:r>
    </w:p>
    <w:p w14:paraId="1E111FFD" w14:textId="14C5F6D6"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That monitoring footage </w:t>
      </w:r>
      <w:r w:rsidR="00F167CD" w:rsidRPr="00D617E2">
        <w:rPr>
          <w:rFonts w:ascii="Calibri" w:hAnsi="Calibri" w:cs="Calibri"/>
        </w:rPr>
        <w:t xml:space="preserve">is </w:t>
      </w:r>
      <w:r w:rsidRPr="00D617E2">
        <w:rPr>
          <w:rFonts w:ascii="Calibri" w:hAnsi="Calibri" w:cs="Calibri"/>
        </w:rPr>
        <w:t>stored in a secure place with access by authorised personnel only</w:t>
      </w:r>
    </w:p>
    <w:p w14:paraId="1204EB8E" w14:textId="6BDB91C4"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images recorded are stored for a period not longer than 30 days and are then erased unless required as part of a criminal investigation or court proceedings (criminal or civil)</w:t>
      </w:r>
    </w:p>
    <w:p w14:paraId="61CD545E" w14:textId="1618E23D"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 xml:space="preserve">That camera control is solely to monitor </w:t>
      </w:r>
      <w:r w:rsidR="00FE0021">
        <w:rPr>
          <w:rFonts w:ascii="Calibri" w:hAnsi="Calibri" w:cs="Calibri"/>
        </w:rPr>
        <w:t>child safety</w:t>
      </w:r>
      <w:r w:rsidR="00B7748D">
        <w:rPr>
          <w:rFonts w:ascii="Calibri" w:hAnsi="Calibri" w:cs="Calibri"/>
        </w:rPr>
        <w:t xml:space="preserve">, </w:t>
      </w:r>
      <w:r w:rsidRPr="00D617E2">
        <w:rPr>
          <w:rFonts w:ascii="Calibri" w:hAnsi="Calibri" w:cs="Calibri"/>
        </w:rPr>
        <w:t>suspicious behaviour, criminal damage etc. and not to monitor individual characteristics</w:t>
      </w:r>
    </w:p>
    <w:p w14:paraId="1D2A7351" w14:textId="11C4AD64" w:rsidR="00A15EBE" w:rsidRPr="00D617E2" w:rsidRDefault="00A15EBE" w:rsidP="00BE4998">
      <w:pPr>
        <w:pStyle w:val="ListParagraph"/>
        <w:numPr>
          <w:ilvl w:val="0"/>
          <w:numId w:val="175"/>
        </w:numPr>
        <w:jc w:val="both"/>
        <w:rPr>
          <w:rFonts w:ascii="Calibri" w:hAnsi="Calibri" w:cs="Calibri"/>
        </w:rPr>
      </w:pPr>
      <w:r w:rsidRPr="00D617E2">
        <w:rPr>
          <w:rFonts w:ascii="Calibri" w:hAnsi="Calibri" w:cs="Calibri"/>
        </w:rPr>
        <w:t>That under certain circumstances, the CCTV footage may be used for training purposes (including staff supervision</w:t>
      </w:r>
      <w:r w:rsidR="00965600" w:rsidRPr="00D617E2">
        <w:rPr>
          <w:rFonts w:ascii="Calibri" w:hAnsi="Calibri" w:cs="Calibri"/>
        </w:rPr>
        <w:t xml:space="preserve">, </w:t>
      </w:r>
      <w:r w:rsidR="002A385D" w:rsidRPr="00D617E2">
        <w:rPr>
          <w:rFonts w:ascii="Calibri" w:hAnsi="Calibri" w:cs="Calibri"/>
        </w:rPr>
        <w:t>staff training etc.</w:t>
      </w:r>
      <w:r w:rsidRPr="00D617E2">
        <w:rPr>
          <w:rFonts w:ascii="Calibri" w:hAnsi="Calibri" w:cs="Calibri"/>
        </w:rPr>
        <w:t>) or</w:t>
      </w:r>
      <w:r w:rsidR="00167EA6">
        <w:rPr>
          <w:rFonts w:ascii="Calibri" w:hAnsi="Calibri" w:cs="Calibri"/>
        </w:rPr>
        <w:t xml:space="preserve"> </w:t>
      </w:r>
      <w:r w:rsidR="00B84C64">
        <w:rPr>
          <w:rFonts w:ascii="Calibri" w:hAnsi="Calibri" w:cs="Calibri"/>
        </w:rPr>
        <w:t>managers to monitor child transitions</w:t>
      </w:r>
      <w:r w:rsidR="00285705">
        <w:rPr>
          <w:rFonts w:ascii="Calibri" w:hAnsi="Calibri" w:cs="Calibri"/>
        </w:rPr>
        <w:t>.</w:t>
      </w:r>
    </w:p>
    <w:p w14:paraId="0096A3C0" w14:textId="77777777" w:rsidR="00A15EBE" w:rsidRPr="00D617E2" w:rsidRDefault="00A15EBE" w:rsidP="00586810">
      <w:pPr>
        <w:jc w:val="both"/>
        <w:rPr>
          <w:rFonts w:ascii="Calibri" w:eastAsia="Arial" w:hAnsi="Calibri" w:cs="Calibri"/>
          <w:b/>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470168CA" w14:textId="77777777" w:rsidTr="00E8790A">
        <w:trPr>
          <w:jc w:val="center"/>
        </w:trPr>
        <w:tc>
          <w:tcPr>
            <w:tcW w:w="2943" w:type="dxa"/>
            <w:tcBorders>
              <w:top w:val="single" w:sz="4" w:space="0" w:color="000000"/>
            </w:tcBorders>
            <w:vAlign w:val="center"/>
          </w:tcPr>
          <w:bookmarkEnd w:id="119"/>
          <w:p w14:paraId="4532E1AF"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C08D150"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952C2A2"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46108473" w14:textId="77777777" w:rsidTr="00E8790A">
        <w:trPr>
          <w:jc w:val="center"/>
        </w:trPr>
        <w:tc>
          <w:tcPr>
            <w:tcW w:w="2943" w:type="dxa"/>
            <w:vAlign w:val="center"/>
          </w:tcPr>
          <w:p w14:paraId="1C1DE01B" w14:textId="702150AC" w:rsidR="00160F99" w:rsidRPr="00D617E2" w:rsidRDefault="00B72329"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412B33AA" w14:textId="69479A95" w:rsidR="00160F99" w:rsidRPr="00D617E2" w:rsidRDefault="00B72329"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3169E204" w14:textId="51913627" w:rsidR="00160F99" w:rsidRPr="00D617E2" w:rsidRDefault="00B72329"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2F6594FE" w14:textId="77777777" w:rsidR="00A15EBE" w:rsidRPr="00D617E2" w:rsidRDefault="00A15EBE" w:rsidP="00586810">
      <w:pPr>
        <w:jc w:val="both"/>
        <w:rPr>
          <w:rFonts w:ascii="Calibri" w:eastAsia="Arial" w:hAnsi="Calibri" w:cs="Calibri"/>
          <w:b/>
          <w:sz w:val="36"/>
        </w:rPr>
      </w:pPr>
    </w:p>
    <w:p w14:paraId="2B70CE8C" w14:textId="77777777" w:rsidR="00A15EBE" w:rsidRPr="00D617E2" w:rsidRDefault="00A15EBE" w:rsidP="00586810">
      <w:pPr>
        <w:jc w:val="both"/>
        <w:rPr>
          <w:rFonts w:ascii="Calibri" w:hAnsi="Calibri" w:cs="Calibri"/>
        </w:rPr>
      </w:pPr>
    </w:p>
    <w:p w14:paraId="21B08C34" w14:textId="77777777" w:rsidR="00A15EBE" w:rsidRPr="00D617E2" w:rsidRDefault="00A15EBE" w:rsidP="00586810">
      <w:pPr>
        <w:jc w:val="both"/>
        <w:rPr>
          <w:rFonts w:ascii="Calibri" w:hAnsi="Calibri" w:cs="Calibri"/>
        </w:rPr>
      </w:pPr>
    </w:p>
    <w:p w14:paraId="0CFF7B57" w14:textId="77777777" w:rsidR="00A15EBE" w:rsidRPr="00D617E2" w:rsidRDefault="00A15EBE" w:rsidP="00586810">
      <w:pPr>
        <w:jc w:val="both"/>
        <w:rPr>
          <w:rFonts w:ascii="Calibri" w:hAnsi="Calibri" w:cs="Calibri"/>
        </w:rPr>
      </w:pPr>
    </w:p>
    <w:p w14:paraId="402B60EB" w14:textId="77777777" w:rsidR="00A15EBE" w:rsidRPr="00D617E2" w:rsidRDefault="00A15EBE" w:rsidP="00586810">
      <w:pPr>
        <w:jc w:val="both"/>
        <w:rPr>
          <w:rFonts w:ascii="Calibri" w:hAnsi="Calibri" w:cs="Calibri"/>
        </w:rPr>
      </w:pPr>
    </w:p>
    <w:p w14:paraId="5B31E692" w14:textId="77777777" w:rsidR="00A15EBE" w:rsidRPr="00D617E2" w:rsidRDefault="00A15EBE" w:rsidP="00586810">
      <w:pPr>
        <w:jc w:val="both"/>
        <w:rPr>
          <w:rFonts w:ascii="Calibri" w:hAnsi="Calibri" w:cs="Calibri"/>
        </w:rPr>
      </w:pPr>
    </w:p>
    <w:p w14:paraId="246748A8" w14:textId="77777777" w:rsidR="00A15EBE" w:rsidRPr="00D617E2" w:rsidRDefault="00A15EBE" w:rsidP="00586810">
      <w:pPr>
        <w:jc w:val="both"/>
        <w:rPr>
          <w:rFonts w:ascii="Calibri" w:hAnsi="Calibri" w:cs="Calibri"/>
        </w:rPr>
      </w:pPr>
    </w:p>
    <w:p w14:paraId="295B11CD" w14:textId="77777777" w:rsidR="00A15EBE" w:rsidRPr="00D617E2" w:rsidRDefault="00A15EBE" w:rsidP="00586810">
      <w:pPr>
        <w:jc w:val="both"/>
        <w:rPr>
          <w:rFonts w:ascii="Calibri" w:hAnsi="Calibri" w:cs="Calibri"/>
        </w:rPr>
        <w:sectPr w:rsidR="00A15EBE" w:rsidRPr="00D617E2" w:rsidSect="00EF6FB6">
          <w:headerReference w:type="default" r:id="rId45"/>
          <w:footerReference w:type="even" r:id="rId46"/>
          <w:footerReference w:type="default" r:id="rId47"/>
          <w:pgSz w:w="11907" w:h="16839" w:code="9"/>
          <w:pgMar w:top="1440" w:right="1440" w:bottom="1701" w:left="1440" w:header="720" w:footer="378" w:gutter="0"/>
          <w:cols w:space="720"/>
          <w:docGrid w:linePitch="360"/>
        </w:sectPr>
      </w:pPr>
    </w:p>
    <w:p w14:paraId="0CCE9100" w14:textId="0AB95089" w:rsidR="00633ED6" w:rsidRPr="00D617E2" w:rsidRDefault="00633ED6" w:rsidP="00633ED6">
      <w:pPr>
        <w:pStyle w:val="H1"/>
        <w:rPr>
          <w:rFonts w:ascii="Calibri" w:hAnsi="Calibri" w:cs="Calibri"/>
        </w:rPr>
      </w:pPr>
      <w:bookmarkStart w:id="120" w:name="_Toc239165559"/>
      <w:bookmarkStart w:id="121" w:name="_Hlk106806930"/>
      <w:bookmarkStart w:id="122" w:name="_Hlk106868030"/>
      <w:r w:rsidRPr="00D617E2">
        <w:rPr>
          <w:rFonts w:ascii="Calibri" w:hAnsi="Calibri" w:cs="Calibri"/>
        </w:rPr>
        <w:lastRenderedPageBreak/>
        <w:t>Children’s Well-being in the Nursery Policy</w:t>
      </w:r>
      <w:bookmarkEnd w:id="120"/>
      <w:r w:rsidRPr="00D617E2">
        <w:rPr>
          <w:rFonts w:ascii="Calibri" w:hAnsi="Calibri" w:cs="Calibri"/>
        </w:rPr>
        <w:t xml:space="preserve"> </w:t>
      </w:r>
    </w:p>
    <w:p w14:paraId="0CDB6BE3" w14:textId="77777777" w:rsidR="00633ED6" w:rsidRPr="00D617E2" w:rsidRDefault="00633ED6" w:rsidP="00633ED6">
      <w:pPr>
        <w:jc w:val="both"/>
        <w:rPr>
          <w:rFonts w:ascii="Calibri" w:hAnsi="Calibri" w:cs="Calibri"/>
        </w:rPr>
      </w:pPr>
    </w:p>
    <w:p w14:paraId="795E3474" w14:textId="77777777" w:rsidR="00B315EF" w:rsidRPr="00D617E2" w:rsidRDefault="00B315EF" w:rsidP="00633ED6">
      <w:pPr>
        <w:jc w:val="both"/>
        <w:rPr>
          <w:rFonts w:ascii="Calibri" w:hAnsi="Calibri" w:cs="Calibri"/>
        </w:rPr>
      </w:pPr>
    </w:p>
    <w:p w14:paraId="58C68AF3" w14:textId="20370241" w:rsidR="00633ED6" w:rsidRPr="00D617E2" w:rsidRDefault="00633ED6" w:rsidP="00633ED6">
      <w:pPr>
        <w:jc w:val="both"/>
        <w:rPr>
          <w:rFonts w:ascii="Calibri" w:hAnsi="Calibri" w:cs="Calibri"/>
        </w:rPr>
      </w:pPr>
      <w:r w:rsidRPr="00D617E2">
        <w:rPr>
          <w:rFonts w:ascii="Calibri" w:hAnsi="Calibri" w:cs="Calibri"/>
        </w:rPr>
        <w:t xml:space="preserve">Well-being is a broad term that covers how you feel about yourself and your life. It 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14:paraId="53CD81EA" w14:textId="77777777" w:rsidR="00633ED6" w:rsidRPr="00D617E2" w:rsidRDefault="00633ED6" w:rsidP="00633ED6">
      <w:pPr>
        <w:jc w:val="both"/>
        <w:rPr>
          <w:rFonts w:ascii="Calibri" w:hAnsi="Calibri" w:cs="Calibri"/>
        </w:rPr>
      </w:pPr>
    </w:p>
    <w:p w14:paraId="0DFDCE98" w14:textId="77777777" w:rsidR="00633ED6" w:rsidRPr="00D617E2" w:rsidRDefault="00633ED6" w:rsidP="00633ED6">
      <w:pPr>
        <w:tabs>
          <w:tab w:val="left" w:pos="951"/>
        </w:tabs>
        <w:jc w:val="both"/>
        <w:rPr>
          <w:rFonts w:ascii="Calibri" w:eastAsia="MS Mincho" w:hAnsi="Calibri" w:cs="Calibri"/>
          <w:szCs w:val="20"/>
        </w:rPr>
      </w:pPr>
      <w:r w:rsidRPr="00D617E2">
        <w:rPr>
          <w:rFonts w:ascii="Calibri" w:eastAsia="MS Mincho" w:hAnsi="Calibri" w:cs="Calibri"/>
          <w:bCs/>
          <w:szCs w:val="20"/>
        </w:rPr>
        <w:t xml:space="preserve">Physical well-being covers everything physical to do with the body: </w:t>
      </w:r>
    </w:p>
    <w:p w14:paraId="5CEB55DD" w14:textId="77777777" w:rsidR="00633ED6" w:rsidRPr="00D617E2" w:rsidRDefault="00633ED6" w:rsidP="00BE4998">
      <w:pPr>
        <w:numPr>
          <w:ilvl w:val="0"/>
          <w:numId w:val="177"/>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Growth and development</w:t>
      </w:r>
    </w:p>
    <w:p w14:paraId="4B49E569" w14:textId="77777777" w:rsidR="00633ED6" w:rsidRPr="00D617E2" w:rsidRDefault="00633ED6" w:rsidP="00BE4998">
      <w:pPr>
        <w:numPr>
          <w:ilvl w:val="0"/>
          <w:numId w:val="177"/>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Moving and keeping physically fit</w:t>
      </w:r>
    </w:p>
    <w:p w14:paraId="6CF2DD16" w14:textId="1E0BA5AC" w:rsidR="00633ED6" w:rsidRPr="00D617E2" w:rsidRDefault="00633ED6" w:rsidP="00BE4998">
      <w:pPr>
        <w:numPr>
          <w:ilvl w:val="0"/>
          <w:numId w:val="177"/>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 xml:space="preserve">Caring for </w:t>
      </w:r>
      <w:r w:rsidR="00920368" w:rsidRPr="00D617E2">
        <w:rPr>
          <w:rFonts w:ascii="Calibri" w:eastAsia="MS Mincho" w:hAnsi="Calibri" w:cs="Calibri"/>
          <w:bCs/>
          <w:szCs w:val="20"/>
        </w:rPr>
        <w:t xml:space="preserve">personal </w:t>
      </w:r>
      <w:r w:rsidRPr="00D617E2">
        <w:rPr>
          <w:rFonts w:ascii="Calibri" w:eastAsia="MS Mincho" w:hAnsi="Calibri" w:cs="Calibri"/>
          <w:bCs/>
          <w:szCs w:val="20"/>
        </w:rPr>
        <w:t>health (e.g. washing, cleaning teeth, etc.)</w:t>
      </w:r>
    </w:p>
    <w:p w14:paraId="3C187D11" w14:textId="77777777" w:rsidR="00633ED6" w:rsidRPr="00D617E2" w:rsidRDefault="00633ED6" w:rsidP="00BE4998">
      <w:pPr>
        <w:numPr>
          <w:ilvl w:val="0"/>
          <w:numId w:val="177"/>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Eating a balanced and nutritious diet</w:t>
      </w:r>
    </w:p>
    <w:p w14:paraId="1282DA8F" w14:textId="77777777" w:rsidR="00633ED6" w:rsidRPr="00D617E2" w:rsidRDefault="00633ED6" w:rsidP="00BE4998">
      <w:pPr>
        <w:numPr>
          <w:ilvl w:val="0"/>
          <w:numId w:val="177"/>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 xml:space="preserve">Rest and appropriate sleep patterns. </w:t>
      </w:r>
    </w:p>
    <w:p w14:paraId="41074A36" w14:textId="77777777" w:rsidR="00633ED6" w:rsidRPr="00D617E2" w:rsidRDefault="00633ED6" w:rsidP="00633ED6">
      <w:pPr>
        <w:jc w:val="both"/>
        <w:rPr>
          <w:rFonts w:ascii="Calibri" w:hAnsi="Calibri" w:cs="Calibri"/>
        </w:rPr>
      </w:pPr>
    </w:p>
    <w:p w14:paraId="4FB6BE2D" w14:textId="77777777" w:rsidR="00633ED6" w:rsidRPr="00D617E2" w:rsidRDefault="00633ED6" w:rsidP="00633ED6">
      <w:pPr>
        <w:tabs>
          <w:tab w:val="left" w:pos="951"/>
        </w:tabs>
        <w:jc w:val="both"/>
        <w:rPr>
          <w:rStyle w:val="Strong"/>
          <w:rFonts w:ascii="Calibri" w:hAnsi="Calibri" w:cs="Calibri"/>
          <w:b w:val="0"/>
          <w:bCs w:val="0"/>
        </w:rPr>
      </w:pPr>
      <w:r w:rsidRPr="00D617E2">
        <w:rPr>
          <w:rStyle w:val="Strong"/>
          <w:rFonts w:ascii="Calibri" w:hAnsi="Calibri" w:cs="Calibri"/>
          <w:b w:val="0"/>
        </w:rPr>
        <w:t xml:space="preserve">Mental and emotional well-being includes: </w:t>
      </w:r>
    </w:p>
    <w:p w14:paraId="30AAA5E8" w14:textId="77777777" w:rsidR="00633ED6" w:rsidRPr="00D617E2" w:rsidRDefault="00633ED6" w:rsidP="00BE4998">
      <w:pPr>
        <w:pStyle w:val="ListParagraph"/>
        <w:numPr>
          <w:ilvl w:val="0"/>
          <w:numId w:val="176"/>
        </w:numPr>
        <w:tabs>
          <w:tab w:val="left" w:pos="951"/>
        </w:tabs>
        <w:contextualSpacing/>
        <w:jc w:val="both"/>
        <w:rPr>
          <w:rStyle w:val="Strong"/>
          <w:rFonts w:ascii="Calibri" w:hAnsi="Calibri" w:cs="Calibri"/>
          <w:b w:val="0"/>
          <w:bCs w:val="0"/>
        </w:rPr>
      </w:pPr>
      <w:r w:rsidRPr="00D617E2">
        <w:rPr>
          <w:rStyle w:val="Strong"/>
          <w:rFonts w:ascii="Calibri" w:hAnsi="Calibri" w:cs="Calibri"/>
          <w:b w:val="0"/>
        </w:rPr>
        <w:t>Acknowledging, expressing and coping with feelings and emotions</w:t>
      </w:r>
    </w:p>
    <w:p w14:paraId="1DAB7BCB" w14:textId="77777777" w:rsidR="00633ED6" w:rsidRPr="00D617E2" w:rsidRDefault="00633ED6" w:rsidP="00BE4998">
      <w:pPr>
        <w:pStyle w:val="ListParagraph"/>
        <w:numPr>
          <w:ilvl w:val="0"/>
          <w:numId w:val="176"/>
        </w:numPr>
        <w:tabs>
          <w:tab w:val="left" w:pos="951"/>
        </w:tabs>
        <w:contextualSpacing/>
        <w:jc w:val="both"/>
        <w:rPr>
          <w:rStyle w:val="Strong"/>
          <w:rFonts w:ascii="Calibri" w:hAnsi="Calibri" w:cs="Calibri"/>
          <w:b w:val="0"/>
          <w:bCs w:val="0"/>
        </w:rPr>
      </w:pPr>
      <w:r w:rsidRPr="00D617E2">
        <w:rPr>
          <w:rStyle w:val="Strong"/>
          <w:rFonts w:ascii="Calibri" w:hAnsi="Calibri" w:cs="Calibri"/>
          <w:b w:val="0"/>
        </w:rPr>
        <w:t xml:space="preserve">Thought processes </w:t>
      </w:r>
    </w:p>
    <w:p w14:paraId="56B8CB4C" w14:textId="77777777" w:rsidR="00633ED6" w:rsidRPr="00D617E2" w:rsidRDefault="00633ED6" w:rsidP="00BE4998">
      <w:pPr>
        <w:pStyle w:val="ListParagraph"/>
        <w:numPr>
          <w:ilvl w:val="0"/>
          <w:numId w:val="176"/>
        </w:numPr>
        <w:tabs>
          <w:tab w:val="left" w:pos="951"/>
        </w:tabs>
        <w:contextualSpacing/>
        <w:jc w:val="both"/>
        <w:rPr>
          <w:rStyle w:val="Strong"/>
          <w:rFonts w:ascii="Calibri" w:hAnsi="Calibri" w:cs="Calibri"/>
          <w:b w:val="0"/>
          <w:bCs w:val="0"/>
        </w:rPr>
      </w:pPr>
      <w:r w:rsidRPr="00D617E2">
        <w:rPr>
          <w:rStyle w:val="Strong"/>
          <w:rFonts w:ascii="Calibri" w:hAnsi="Calibri" w:cs="Calibri"/>
          <w:b w:val="0"/>
        </w:rPr>
        <w:t>Reducing stress and anxiety.</w:t>
      </w:r>
    </w:p>
    <w:p w14:paraId="0A5C176D" w14:textId="77777777" w:rsidR="00633ED6" w:rsidRPr="00D617E2" w:rsidRDefault="00633ED6" w:rsidP="00633ED6">
      <w:pPr>
        <w:tabs>
          <w:tab w:val="left" w:pos="951"/>
        </w:tabs>
        <w:contextualSpacing/>
        <w:jc w:val="both"/>
        <w:rPr>
          <w:rStyle w:val="Strong"/>
          <w:rFonts w:ascii="Calibri" w:hAnsi="Calibri" w:cs="Calibri"/>
          <w:b w:val="0"/>
        </w:rPr>
      </w:pPr>
    </w:p>
    <w:p w14:paraId="09FB6AE5" w14:textId="77777777" w:rsidR="00633ED6" w:rsidRPr="00D617E2" w:rsidRDefault="00633ED6" w:rsidP="00633ED6">
      <w:pPr>
        <w:tabs>
          <w:tab w:val="left" w:pos="951"/>
        </w:tabs>
        <w:contextualSpacing/>
        <w:jc w:val="both"/>
        <w:rPr>
          <w:rStyle w:val="Strong"/>
          <w:rFonts w:ascii="Calibri" w:hAnsi="Calibri" w:cs="Calibri"/>
          <w:b w:val="0"/>
        </w:rPr>
      </w:pPr>
      <w:r w:rsidRPr="00D617E2">
        <w:rPr>
          <w:rStyle w:val="Strong"/>
          <w:rFonts w:ascii="Calibri" w:hAnsi="Calibri" w:cs="Calibri"/>
          <w:b w:val="0"/>
        </w:rPr>
        <w:t xml:space="preserve">Social well-being includes: </w:t>
      </w:r>
    </w:p>
    <w:p w14:paraId="0D4092CF" w14:textId="77777777" w:rsidR="00633ED6" w:rsidRPr="00D617E2" w:rsidRDefault="00633ED6" w:rsidP="00BE4998">
      <w:pPr>
        <w:pStyle w:val="ListParagraph"/>
        <w:numPr>
          <w:ilvl w:val="0"/>
          <w:numId w:val="178"/>
        </w:numPr>
        <w:tabs>
          <w:tab w:val="left" w:pos="951"/>
        </w:tabs>
        <w:contextualSpacing/>
        <w:jc w:val="both"/>
        <w:rPr>
          <w:rStyle w:val="Strong"/>
          <w:rFonts w:ascii="Calibri" w:hAnsi="Calibri" w:cs="Calibri"/>
          <w:b w:val="0"/>
        </w:rPr>
      </w:pPr>
      <w:r w:rsidRPr="00D617E2">
        <w:rPr>
          <w:rStyle w:val="Strong"/>
          <w:rFonts w:ascii="Calibri" w:hAnsi="Calibri" w:cs="Calibri"/>
          <w:b w:val="0"/>
        </w:rPr>
        <w:t>Relationships</w:t>
      </w:r>
    </w:p>
    <w:p w14:paraId="014CCAD9" w14:textId="77777777" w:rsidR="00633ED6" w:rsidRPr="00D617E2" w:rsidRDefault="00633ED6" w:rsidP="00BE4998">
      <w:pPr>
        <w:pStyle w:val="ListParagraph"/>
        <w:numPr>
          <w:ilvl w:val="0"/>
          <w:numId w:val="178"/>
        </w:numPr>
        <w:tabs>
          <w:tab w:val="left" w:pos="951"/>
        </w:tabs>
        <w:contextualSpacing/>
        <w:jc w:val="both"/>
        <w:rPr>
          <w:rStyle w:val="Strong"/>
          <w:rFonts w:ascii="Calibri" w:hAnsi="Calibri" w:cs="Calibri"/>
          <w:b w:val="0"/>
        </w:rPr>
      </w:pPr>
      <w:r w:rsidRPr="00D617E2">
        <w:rPr>
          <w:rStyle w:val="Strong"/>
          <w:rFonts w:ascii="Calibri" w:hAnsi="Calibri" w:cs="Calibri"/>
          <w:b w:val="0"/>
        </w:rPr>
        <w:t>Family (close and extended)</w:t>
      </w:r>
    </w:p>
    <w:p w14:paraId="7A0E8A6B" w14:textId="77777777" w:rsidR="00633ED6" w:rsidRPr="00D617E2" w:rsidRDefault="00633ED6" w:rsidP="00BE4998">
      <w:pPr>
        <w:pStyle w:val="ListParagraph"/>
        <w:numPr>
          <w:ilvl w:val="0"/>
          <w:numId w:val="178"/>
        </w:numPr>
        <w:tabs>
          <w:tab w:val="left" w:pos="951"/>
        </w:tabs>
        <w:contextualSpacing/>
        <w:jc w:val="both"/>
        <w:rPr>
          <w:rStyle w:val="Strong"/>
          <w:rFonts w:ascii="Calibri" w:hAnsi="Calibri" w:cs="Calibri"/>
          <w:b w:val="0"/>
        </w:rPr>
      </w:pPr>
      <w:r w:rsidRPr="00D617E2">
        <w:rPr>
          <w:rStyle w:val="Strong"/>
          <w:rFonts w:ascii="Calibri" w:hAnsi="Calibri" w:cs="Calibri"/>
          <w:b w:val="0"/>
        </w:rPr>
        <w:t>Friends</w:t>
      </w:r>
    </w:p>
    <w:p w14:paraId="1AE135CB" w14:textId="77777777" w:rsidR="00633ED6" w:rsidRPr="00D617E2" w:rsidRDefault="00633ED6" w:rsidP="00BE4998">
      <w:pPr>
        <w:pStyle w:val="ListParagraph"/>
        <w:numPr>
          <w:ilvl w:val="0"/>
          <w:numId w:val="178"/>
        </w:numPr>
        <w:tabs>
          <w:tab w:val="left" w:pos="951"/>
        </w:tabs>
        <w:contextualSpacing/>
        <w:jc w:val="both"/>
        <w:rPr>
          <w:rStyle w:val="Strong"/>
          <w:rFonts w:ascii="Calibri" w:hAnsi="Calibri" w:cs="Calibri"/>
          <w:b w:val="0"/>
        </w:rPr>
      </w:pPr>
      <w:r w:rsidRPr="00D617E2">
        <w:rPr>
          <w:rStyle w:val="Strong"/>
          <w:rFonts w:ascii="Calibri" w:hAnsi="Calibri" w:cs="Calibri"/>
          <w:b w:val="0"/>
        </w:rPr>
        <w:t xml:space="preserve">The feeling of belonging and acceptance </w:t>
      </w:r>
    </w:p>
    <w:p w14:paraId="4CD9629E" w14:textId="77777777" w:rsidR="00633ED6" w:rsidRPr="00D617E2" w:rsidRDefault="00633ED6" w:rsidP="00BE4998">
      <w:pPr>
        <w:pStyle w:val="ListParagraph"/>
        <w:numPr>
          <w:ilvl w:val="0"/>
          <w:numId w:val="178"/>
        </w:numPr>
        <w:tabs>
          <w:tab w:val="left" w:pos="951"/>
        </w:tabs>
        <w:contextualSpacing/>
        <w:jc w:val="both"/>
        <w:rPr>
          <w:rStyle w:val="Strong"/>
          <w:rFonts w:ascii="Calibri" w:hAnsi="Calibri" w:cs="Calibri"/>
          <w:b w:val="0"/>
        </w:rPr>
      </w:pPr>
      <w:r w:rsidRPr="00D617E2">
        <w:rPr>
          <w:rStyle w:val="Strong"/>
          <w:rFonts w:ascii="Calibri" w:hAnsi="Calibri" w:cs="Calibri"/>
          <w:b w:val="0"/>
        </w:rPr>
        <w:t xml:space="preserve">Compassion and caring approaches. </w:t>
      </w:r>
    </w:p>
    <w:p w14:paraId="4AA9383D" w14:textId="77777777" w:rsidR="00633ED6" w:rsidRPr="00D617E2" w:rsidRDefault="00633ED6" w:rsidP="00633ED6">
      <w:pPr>
        <w:tabs>
          <w:tab w:val="left" w:pos="951"/>
        </w:tabs>
        <w:contextualSpacing/>
        <w:jc w:val="both"/>
        <w:rPr>
          <w:rStyle w:val="Strong"/>
          <w:rFonts w:ascii="Calibri" w:hAnsi="Calibri" w:cs="Calibri"/>
          <w:b w:val="0"/>
          <w:bCs w:val="0"/>
        </w:rPr>
      </w:pPr>
    </w:p>
    <w:p w14:paraId="58DF6B21" w14:textId="77777777" w:rsidR="00633ED6" w:rsidRPr="00D617E2" w:rsidRDefault="00633ED6" w:rsidP="00633ED6">
      <w:pPr>
        <w:tabs>
          <w:tab w:val="left" w:pos="951"/>
        </w:tabs>
        <w:contextualSpacing/>
        <w:jc w:val="both"/>
        <w:rPr>
          <w:rStyle w:val="Strong"/>
          <w:rFonts w:ascii="Calibri" w:hAnsi="Calibri" w:cs="Calibri"/>
          <w:b w:val="0"/>
          <w:bCs w:val="0"/>
        </w:rPr>
      </w:pPr>
      <w:r w:rsidRPr="00D617E2">
        <w:rPr>
          <w:rStyle w:val="Strong"/>
          <w:rFonts w:ascii="Calibri" w:hAnsi="Calibri" w:cs="Calibri"/>
          <w:b w:val="0"/>
          <w:bCs w:val="0"/>
        </w:rPr>
        <w:t xml:space="preserve">Spiritual well-being can cover the following: </w:t>
      </w:r>
    </w:p>
    <w:p w14:paraId="0E1DAB35" w14:textId="77777777" w:rsidR="00633ED6" w:rsidRPr="00D617E2" w:rsidRDefault="00633ED6" w:rsidP="00BE4998">
      <w:pPr>
        <w:pStyle w:val="ListParagraph"/>
        <w:numPr>
          <w:ilvl w:val="0"/>
          <w:numId w:val="179"/>
        </w:numPr>
        <w:tabs>
          <w:tab w:val="left" w:pos="951"/>
        </w:tabs>
        <w:contextualSpacing/>
        <w:jc w:val="both"/>
        <w:rPr>
          <w:rStyle w:val="Strong"/>
          <w:rFonts w:ascii="Calibri" w:hAnsi="Calibri" w:cs="Calibri"/>
          <w:b w:val="0"/>
          <w:bCs w:val="0"/>
        </w:rPr>
      </w:pPr>
      <w:r w:rsidRPr="00D617E2">
        <w:rPr>
          <w:rStyle w:val="Strong"/>
          <w:rFonts w:ascii="Calibri" w:hAnsi="Calibri" w:cs="Calibri"/>
          <w:b w:val="0"/>
          <w:bCs w:val="0"/>
        </w:rPr>
        <w:t>Value and beliefs held</w:t>
      </w:r>
    </w:p>
    <w:p w14:paraId="233DB80B" w14:textId="77777777" w:rsidR="00633ED6" w:rsidRPr="00D617E2" w:rsidRDefault="00633ED6" w:rsidP="00BE4998">
      <w:pPr>
        <w:pStyle w:val="ListParagraph"/>
        <w:numPr>
          <w:ilvl w:val="0"/>
          <w:numId w:val="179"/>
        </w:numPr>
        <w:tabs>
          <w:tab w:val="left" w:pos="951"/>
        </w:tabs>
        <w:contextualSpacing/>
        <w:jc w:val="both"/>
        <w:rPr>
          <w:rStyle w:val="Strong"/>
          <w:rFonts w:ascii="Calibri" w:hAnsi="Calibri" w:cs="Calibri"/>
          <w:b w:val="0"/>
          <w:bCs w:val="0"/>
        </w:rPr>
      </w:pPr>
      <w:r w:rsidRPr="00D617E2">
        <w:rPr>
          <w:rStyle w:val="Strong"/>
          <w:rFonts w:ascii="Calibri" w:hAnsi="Calibri" w:cs="Calibri"/>
          <w:b w:val="0"/>
          <w:bCs w:val="0"/>
        </w:rPr>
        <w:t>Personal identity and self-awareness.</w:t>
      </w:r>
    </w:p>
    <w:p w14:paraId="5EF43C9A" w14:textId="77777777" w:rsidR="00077642" w:rsidRPr="00D617E2" w:rsidRDefault="00077642" w:rsidP="00633ED6">
      <w:pPr>
        <w:tabs>
          <w:tab w:val="left" w:pos="951"/>
        </w:tabs>
        <w:spacing w:before="120" w:after="200"/>
        <w:contextualSpacing/>
        <w:jc w:val="both"/>
        <w:rPr>
          <w:rFonts w:ascii="Calibri" w:hAnsi="Calibri" w:cs="Calibri"/>
        </w:rPr>
      </w:pPr>
    </w:p>
    <w:p w14:paraId="125E19CE" w14:textId="6FEC7FEB" w:rsidR="00633ED6"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Children’s physical well-being is supported through our carefully planned curriculum programme which supports all types of gross and fine motor play both inside and outside. We provide nutritionally balanced meals for the children and support our staff to make healthy choices in regards to their physical health. </w:t>
      </w:r>
    </w:p>
    <w:p w14:paraId="3F10B7B9" w14:textId="77777777" w:rsidR="00633ED6" w:rsidRPr="00D617E2" w:rsidRDefault="00633ED6" w:rsidP="00633ED6">
      <w:pPr>
        <w:tabs>
          <w:tab w:val="left" w:pos="951"/>
        </w:tabs>
        <w:spacing w:before="120" w:after="200"/>
        <w:contextualSpacing/>
        <w:jc w:val="both"/>
        <w:rPr>
          <w:rFonts w:ascii="Calibri" w:hAnsi="Calibri" w:cs="Calibri"/>
        </w:rPr>
      </w:pPr>
    </w:p>
    <w:p w14:paraId="7F33C448" w14:textId="31C7198F" w:rsidR="00E42F70"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Personal hygiene is supported in children of all ages, explaining the reasons for hand washing, tooth brushing and other routines. </w:t>
      </w:r>
    </w:p>
    <w:p w14:paraId="77D96418" w14:textId="77777777" w:rsidR="00E42F70" w:rsidRPr="00D617E2" w:rsidRDefault="00E42F70" w:rsidP="00633ED6">
      <w:pPr>
        <w:tabs>
          <w:tab w:val="left" w:pos="951"/>
        </w:tabs>
        <w:spacing w:before="120" w:after="200"/>
        <w:contextualSpacing/>
        <w:jc w:val="both"/>
        <w:rPr>
          <w:rFonts w:ascii="Calibri" w:hAnsi="Calibri" w:cs="Calibri"/>
        </w:rPr>
      </w:pPr>
    </w:p>
    <w:p w14:paraId="605A90BD" w14:textId="3E2C40EA" w:rsidR="00633ED6"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Children are provided with quiet and calming areas for rest, sleep and relaxation. This supports both their physical and mental well-being.  We support children to make strong attachments with their key person as well as forge relationships with their peers in order to support their social well-being. We offer opportunities and resources for children to play singly, in pairs, small groups and large groups to support this area of development. </w:t>
      </w:r>
    </w:p>
    <w:p w14:paraId="0D6F9C92" w14:textId="77777777" w:rsidR="00633ED6" w:rsidRPr="00D617E2" w:rsidRDefault="00633ED6" w:rsidP="00633ED6">
      <w:pPr>
        <w:tabs>
          <w:tab w:val="left" w:pos="951"/>
        </w:tabs>
        <w:spacing w:before="120" w:after="200"/>
        <w:contextualSpacing/>
        <w:jc w:val="both"/>
        <w:rPr>
          <w:rFonts w:ascii="Calibri" w:hAnsi="Calibri" w:cs="Calibri"/>
        </w:rPr>
      </w:pPr>
    </w:p>
    <w:p w14:paraId="0DD654D3" w14:textId="40F97E5E" w:rsidR="00633ED6"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lastRenderedPageBreak/>
        <w:t xml:space="preserve">Children’s mental and emotional well-being </w:t>
      </w:r>
      <w:r w:rsidR="00075B3B" w:rsidRPr="00D617E2">
        <w:rPr>
          <w:rFonts w:ascii="Calibri" w:hAnsi="Calibri" w:cs="Calibri"/>
        </w:rPr>
        <w:t xml:space="preserve">are </w:t>
      </w:r>
      <w:r w:rsidRPr="00D617E2">
        <w:rPr>
          <w:rFonts w:ascii="Calibri" w:hAnsi="Calibri" w:cs="Calibri"/>
        </w:rPr>
        <w:t>supported. We provide a safe environment that allows for caregiver to child co-regulation. This practice supports the process of children building the capacity for self-regulation, through providing activities in which children are able to recognise and express their emotions, including emotional literacy.</w:t>
      </w:r>
      <w:r w:rsidR="00E819FC" w:rsidRPr="00D617E2">
        <w:rPr>
          <w:rFonts w:ascii="Calibri" w:hAnsi="Calibri" w:cs="Calibri"/>
        </w:rPr>
        <w:t xml:space="preserve"> </w:t>
      </w:r>
      <w:r w:rsidRPr="00D617E2">
        <w:rPr>
          <w:rFonts w:ascii="Calibri" w:hAnsi="Calibri" w:cs="Calibri"/>
        </w:rPr>
        <w:t>This enables us to provide support for children who may be experiencing big emotions they cannot cope with just yet, including sadness and over-excitement.</w:t>
      </w:r>
      <w:r w:rsidR="00D964D6" w:rsidRPr="00D617E2">
        <w:rPr>
          <w:rFonts w:ascii="Calibri" w:hAnsi="Calibri" w:cs="Calibri"/>
        </w:rPr>
        <w:t xml:space="preserve"> </w:t>
      </w:r>
      <w:r w:rsidRPr="00D617E2">
        <w:rPr>
          <w:rFonts w:ascii="Calibri" w:hAnsi="Calibri" w:cs="Calibri"/>
        </w:rPr>
        <w:t xml:space="preserve">We support children’s </w:t>
      </w:r>
      <w:r w:rsidR="00D964D6" w:rsidRPr="00D617E2">
        <w:rPr>
          <w:rFonts w:ascii="Calibri" w:hAnsi="Calibri" w:cs="Calibri"/>
        </w:rPr>
        <w:t xml:space="preserve">developing </w:t>
      </w:r>
      <w:r w:rsidRPr="00D617E2">
        <w:rPr>
          <w:rFonts w:ascii="Calibri" w:hAnsi="Calibri" w:cs="Calibri"/>
        </w:rPr>
        <w:t>self-regulation through carefully planned activities and resources, modelling calming strategies</w:t>
      </w:r>
      <w:r w:rsidR="00D964D6" w:rsidRPr="00D617E2">
        <w:rPr>
          <w:rFonts w:ascii="Calibri" w:hAnsi="Calibri" w:cs="Calibri"/>
        </w:rPr>
        <w:t>,</w:t>
      </w:r>
      <w:r w:rsidRPr="00D617E2">
        <w:rPr>
          <w:rFonts w:ascii="Calibri" w:hAnsi="Calibri" w:cs="Calibri"/>
        </w:rPr>
        <w:t xml:space="preserve"> naming and talking about feelings and by providing opportunities for children to practise their self-regulation skills. </w:t>
      </w:r>
    </w:p>
    <w:p w14:paraId="7280D693" w14:textId="77777777" w:rsidR="00633ED6" w:rsidRPr="00D617E2" w:rsidRDefault="00633ED6" w:rsidP="00633ED6">
      <w:pPr>
        <w:tabs>
          <w:tab w:val="left" w:pos="951"/>
        </w:tabs>
        <w:spacing w:before="120" w:after="200"/>
        <w:contextualSpacing/>
        <w:jc w:val="both"/>
        <w:rPr>
          <w:rFonts w:ascii="Calibri" w:hAnsi="Calibri" w:cs="Calibri"/>
        </w:rPr>
      </w:pPr>
    </w:p>
    <w:p w14:paraId="53B4C0E2" w14:textId="395BD304" w:rsidR="00633ED6"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Staff use the Promoting positive behaviour policy to ensure a consistent approach. </w:t>
      </w:r>
    </w:p>
    <w:p w14:paraId="58588520" w14:textId="77777777" w:rsidR="00633ED6" w:rsidRPr="00D617E2" w:rsidRDefault="00633ED6" w:rsidP="00633ED6">
      <w:pPr>
        <w:tabs>
          <w:tab w:val="left" w:pos="951"/>
        </w:tabs>
        <w:spacing w:before="120" w:after="200"/>
        <w:contextualSpacing/>
        <w:jc w:val="both"/>
        <w:rPr>
          <w:rFonts w:ascii="Calibri" w:hAnsi="Calibri" w:cs="Calibri"/>
        </w:rPr>
      </w:pPr>
    </w:p>
    <w:p w14:paraId="56F81376" w14:textId="105A17A7" w:rsidR="00633ED6" w:rsidRPr="00D617E2" w:rsidRDefault="00633ED6" w:rsidP="00633ED6">
      <w:pPr>
        <w:tabs>
          <w:tab w:val="left" w:pos="951"/>
        </w:tabs>
        <w:spacing w:before="120" w:after="200"/>
        <w:contextualSpacing/>
        <w:jc w:val="both"/>
        <w:rPr>
          <w:rFonts w:ascii="Calibri" w:hAnsi="Calibri" w:cs="Calibri"/>
        </w:rPr>
      </w:pPr>
      <w:r w:rsidRPr="00D617E2">
        <w:rPr>
          <w:rFonts w:ascii="Calibri" w:hAnsi="Calibri" w:cs="Calibri"/>
        </w:rPr>
        <w:t xml:space="preserve">Staff are able to recognise when a child may need support with their emotions and will provide this one-to-one or in a small group, whichever is more appropriate. Teaching children to recognise and manage their emotions at a young age helps support foundations </w:t>
      </w:r>
      <w:r w:rsidR="000F1D24" w:rsidRPr="00D617E2">
        <w:rPr>
          <w:rFonts w:ascii="Calibri" w:hAnsi="Calibri" w:cs="Calibri"/>
        </w:rPr>
        <w:t xml:space="preserve">for </w:t>
      </w:r>
      <w:r w:rsidRPr="00D617E2">
        <w:rPr>
          <w:rFonts w:ascii="Calibri" w:hAnsi="Calibri" w:cs="Calibri"/>
        </w:rPr>
        <w:t>do</w:t>
      </w:r>
      <w:r w:rsidR="000F1D24" w:rsidRPr="00D617E2">
        <w:rPr>
          <w:rFonts w:ascii="Calibri" w:hAnsi="Calibri" w:cs="Calibri"/>
        </w:rPr>
        <w:t>ing</w:t>
      </w:r>
      <w:r w:rsidRPr="00D617E2">
        <w:rPr>
          <w:rFonts w:ascii="Calibri" w:hAnsi="Calibri" w:cs="Calibri"/>
        </w:rPr>
        <w:t xml:space="preserve"> this throughout their life.</w:t>
      </w:r>
    </w:p>
    <w:p w14:paraId="6F389CE5" w14:textId="77777777" w:rsidR="00077642" w:rsidRPr="00D617E2" w:rsidRDefault="00077642" w:rsidP="00633ED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6268A502" w14:textId="77777777" w:rsidTr="00E8790A">
        <w:trPr>
          <w:jc w:val="center"/>
        </w:trPr>
        <w:tc>
          <w:tcPr>
            <w:tcW w:w="2943" w:type="dxa"/>
            <w:tcBorders>
              <w:top w:val="single" w:sz="4" w:space="0" w:color="000000"/>
            </w:tcBorders>
            <w:vAlign w:val="center"/>
          </w:tcPr>
          <w:p w14:paraId="24534AD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A6B1570"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2242C6"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346EFFEC" w14:textId="77777777" w:rsidTr="00E8790A">
        <w:trPr>
          <w:jc w:val="center"/>
        </w:trPr>
        <w:tc>
          <w:tcPr>
            <w:tcW w:w="2943" w:type="dxa"/>
            <w:vAlign w:val="center"/>
          </w:tcPr>
          <w:p w14:paraId="638F19F6" w14:textId="3E59C021" w:rsidR="00160F99" w:rsidRPr="00D617E2" w:rsidRDefault="00567907" w:rsidP="00E8790A">
            <w:pPr>
              <w:jc w:val="both"/>
              <w:rPr>
                <w:rFonts w:ascii="Calibri" w:eastAsia="Calibri" w:hAnsi="Calibri" w:cs="Calibri"/>
                <w:sz w:val="22"/>
                <w:szCs w:val="22"/>
              </w:rPr>
            </w:pPr>
            <w:r>
              <w:rPr>
                <w:rFonts w:ascii="Calibri" w:eastAsia="Arial" w:hAnsi="Calibri" w:cs="Calibri"/>
                <w:i/>
                <w:sz w:val="20"/>
                <w:szCs w:val="20"/>
              </w:rPr>
              <w:t>24/08/2026</w:t>
            </w:r>
          </w:p>
        </w:tc>
        <w:tc>
          <w:tcPr>
            <w:tcW w:w="3408" w:type="dxa"/>
          </w:tcPr>
          <w:p w14:paraId="03E3E337" w14:textId="54AF5474" w:rsidR="00160F99" w:rsidRPr="00D617E2" w:rsidRDefault="00567907"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58905739" w14:textId="3B4FB4B8" w:rsidR="00160F99" w:rsidRPr="00D617E2" w:rsidRDefault="00567907" w:rsidP="00E8790A">
            <w:pPr>
              <w:jc w:val="both"/>
              <w:rPr>
                <w:rFonts w:ascii="Calibri" w:eastAsia="Calibri" w:hAnsi="Calibri" w:cs="Calibri"/>
                <w:sz w:val="22"/>
                <w:szCs w:val="22"/>
              </w:rPr>
            </w:pPr>
            <w:r>
              <w:rPr>
                <w:rFonts w:ascii="Calibri" w:eastAsia="Arial" w:hAnsi="Calibri" w:cs="Calibri"/>
                <w:i/>
                <w:sz w:val="20"/>
                <w:szCs w:val="20"/>
              </w:rPr>
              <w:t>24/08/2027</w:t>
            </w:r>
          </w:p>
        </w:tc>
      </w:tr>
    </w:tbl>
    <w:p w14:paraId="2A5848AF" w14:textId="1117773D" w:rsidR="00633ED6" w:rsidRPr="00D617E2" w:rsidRDefault="00633ED6" w:rsidP="00633ED6">
      <w:pPr>
        <w:jc w:val="both"/>
        <w:rPr>
          <w:rFonts w:ascii="Calibri" w:hAnsi="Calibri" w:cs="Calibri"/>
        </w:rPr>
      </w:pPr>
    </w:p>
    <w:p w14:paraId="4C462BA9" w14:textId="77777777" w:rsidR="004F26EA" w:rsidRPr="00D617E2" w:rsidRDefault="004F26EA" w:rsidP="00633ED6">
      <w:pPr>
        <w:jc w:val="both"/>
        <w:rPr>
          <w:rFonts w:ascii="Calibri" w:hAnsi="Calibri" w:cs="Calibri"/>
        </w:rPr>
      </w:pPr>
    </w:p>
    <w:p w14:paraId="01CBD35B" w14:textId="0759FAA9" w:rsidR="00A15EBE" w:rsidRPr="00D617E2" w:rsidRDefault="00A15EBE" w:rsidP="003D0CC1">
      <w:pPr>
        <w:pStyle w:val="H1"/>
        <w:rPr>
          <w:rFonts w:ascii="Calibri" w:hAnsi="Calibri" w:cs="Calibri"/>
        </w:rPr>
      </w:pPr>
      <w:bookmarkStart w:id="123" w:name="_Toc239165560"/>
      <w:bookmarkEnd w:id="121"/>
      <w:r w:rsidRPr="00D617E2">
        <w:rPr>
          <w:rFonts w:ascii="Calibri" w:hAnsi="Calibri" w:cs="Calibri"/>
        </w:rPr>
        <w:lastRenderedPageBreak/>
        <w:t xml:space="preserve">Complaints and Compliments </w:t>
      </w:r>
      <w:r w:rsidR="000C1902" w:rsidRPr="00D617E2">
        <w:rPr>
          <w:rFonts w:ascii="Calibri" w:hAnsi="Calibri" w:cs="Calibri"/>
        </w:rPr>
        <w:t>Policy</w:t>
      </w:r>
      <w:bookmarkEnd w:id="123"/>
      <w:r w:rsidR="000C1902" w:rsidRPr="00D617E2">
        <w:rPr>
          <w:rFonts w:ascii="Calibri" w:hAnsi="Calibri" w:cs="Calibri"/>
        </w:rPr>
        <w:t xml:space="preserve"> </w:t>
      </w:r>
    </w:p>
    <w:p w14:paraId="25600D74" w14:textId="77777777" w:rsidR="00A15EBE" w:rsidRPr="00D617E2" w:rsidRDefault="00A15EBE" w:rsidP="00586810">
      <w:pPr>
        <w:jc w:val="both"/>
        <w:rPr>
          <w:rFonts w:ascii="Calibri" w:hAnsi="Calibri" w:cs="Calibri"/>
        </w:rPr>
      </w:pPr>
    </w:p>
    <w:p w14:paraId="12AD2A7D" w14:textId="77777777" w:rsidR="00B315EF" w:rsidRPr="00D617E2" w:rsidRDefault="00B315EF" w:rsidP="00586810">
      <w:pPr>
        <w:jc w:val="both"/>
        <w:rPr>
          <w:rFonts w:ascii="Calibri" w:hAnsi="Calibri" w:cs="Calibri"/>
        </w:rPr>
      </w:pPr>
    </w:p>
    <w:p w14:paraId="70F0E7CA" w14:textId="66848CCE" w:rsidR="00A15EBE" w:rsidRPr="00D617E2" w:rsidRDefault="00A15EBE" w:rsidP="00586810">
      <w:pPr>
        <w:jc w:val="both"/>
        <w:rPr>
          <w:rFonts w:ascii="Calibri" w:hAnsi="Calibri" w:cs="Calibri"/>
        </w:rPr>
      </w:pPr>
      <w:r w:rsidRPr="00D617E2">
        <w:rPr>
          <w:rFonts w:ascii="Calibri" w:hAnsi="Calibri" w:cs="Calibri"/>
        </w:rPr>
        <w:t xml:space="preserve">At </w:t>
      </w:r>
      <w:r w:rsidR="00567907">
        <w:rPr>
          <w:rFonts w:ascii="Calibri" w:hAnsi="Calibri" w:cs="Calibri"/>
          <w:b/>
        </w:rPr>
        <w:t>Nesham Private nursery</w:t>
      </w:r>
      <w:r w:rsidR="00E67B85">
        <w:rPr>
          <w:rFonts w:ascii="Calibri" w:hAnsi="Calibri" w:cs="Calibri"/>
          <w:b/>
        </w:rPr>
        <w:t xml:space="preserve"> </w:t>
      </w:r>
      <w:r w:rsidRPr="00D617E2">
        <w:rPr>
          <w:rFonts w:ascii="Calibri" w:hAnsi="Calibri" w:cs="Calibri"/>
        </w:rPr>
        <w:t xml:space="preserve">we strive to provide the highest quality of care and education for our children and families and believe that all parents are treated with care, courtesy and respect.  </w:t>
      </w:r>
    </w:p>
    <w:p w14:paraId="64F9299D" w14:textId="77777777" w:rsidR="00A15EBE" w:rsidRPr="00D617E2" w:rsidRDefault="00A15EBE" w:rsidP="00586810">
      <w:pPr>
        <w:jc w:val="both"/>
        <w:rPr>
          <w:rFonts w:ascii="Calibri" w:hAnsi="Calibri" w:cs="Calibri"/>
        </w:rPr>
      </w:pPr>
    </w:p>
    <w:p w14:paraId="45BE6857" w14:textId="77777777" w:rsidR="00A15EBE" w:rsidRPr="00D617E2" w:rsidRDefault="00A15EBE" w:rsidP="00586810">
      <w:pPr>
        <w:jc w:val="both"/>
        <w:rPr>
          <w:rFonts w:ascii="Calibri" w:hAnsi="Calibri" w:cs="Calibri"/>
        </w:rPr>
      </w:pPr>
      <w:r w:rsidRPr="00D617E2">
        <w:rPr>
          <w:rFonts w:ascii="Calibri" w:hAnsi="Calibri" w:cs="Calibri"/>
        </w:rPr>
        <w:t xml:space="preserve">We hope that at all times parents are happy and satisfied with the quality and service provided and we encourage parents to voice their appreciation to the staff concerned and/or management. We record all compliments and share these with staff. </w:t>
      </w:r>
    </w:p>
    <w:p w14:paraId="34B5B88F" w14:textId="77777777" w:rsidR="00A15EBE" w:rsidRPr="00D617E2" w:rsidRDefault="00A15EBE" w:rsidP="00586810">
      <w:pPr>
        <w:jc w:val="both"/>
        <w:rPr>
          <w:rFonts w:ascii="Calibri" w:hAnsi="Calibri" w:cs="Calibri"/>
        </w:rPr>
      </w:pPr>
    </w:p>
    <w:p w14:paraId="3A760F74" w14:textId="3C124317" w:rsidR="00A15EBE" w:rsidRPr="00D617E2" w:rsidRDefault="00A15EBE" w:rsidP="00586810">
      <w:pPr>
        <w:jc w:val="both"/>
        <w:rPr>
          <w:rFonts w:ascii="Calibri" w:hAnsi="Calibri" w:cs="Calibri"/>
        </w:rPr>
      </w:pPr>
      <w:r w:rsidRPr="00D617E2">
        <w:rPr>
          <w:rFonts w:ascii="Calibri" w:hAnsi="Calibri" w:cs="Calibri"/>
        </w:rPr>
        <w:t xml:space="preserve">We welcome any suggestions from parents on how we can improve our services, and will give prompt and serious attention to any concerns that parents may have. </w:t>
      </w:r>
      <w:r w:rsidR="00C66748" w:rsidRPr="00D617E2">
        <w:rPr>
          <w:rFonts w:ascii="Calibri" w:hAnsi="Calibri" w:cs="Calibri"/>
        </w:rPr>
        <w:t>C</w:t>
      </w:r>
      <w:r w:rsidRPr="00D617E2">
        <w:rPr>
          <w:rFonts w:ascii="Calibri" w:hAnsi="Calibri" w:cs="Calibri"/>
        </w:rPr>
        <w:t xml:space="preserve">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14:paraId="5E3BB63F" w14:textId="77777777" w:rsidR="00A15EBE" w:rsidRPr="00D617E2" w:rsidRDefault="00A15EBE" w:rsidP="00586810">
      <w:pPr>
        <w:jc w:val="both"/>
        <w:rPr>
          <w:rFonts w:ascii="Calibri" w:hAnsi="Calibri" w:cs="Calibri"/>
        </w:rPr>
      </w:pPr>
    </w:p>
    <w:p w14:paraId="33CB7850" w14:textId="59B3A47A" w:rsidR="00A15EBE" w:rsidRPr="00D617E2" w:rsidRDefault="00A15EBE" w:rsidP="00586810">
      <w:pPr>
        <w:jc w:val="both"/>
        <w:rPr>
          <w:rFonts w:ascii="Calibri" w:hAnsi="Calibri" w:cs="Calibri"/>
        </w:rPr>
      </w:pPr>
      <w:r w:rsidRPr="00D617E2">
        <w:rPr>
          <w:rFonts w:ascii="Calibri" w:hAnsi="Calibri" w:cs="Calibri"/>
        </w:rPr>
        <w:t>We have a formal procedure for dealing with complaints where we are not able to resolve a concern. Where any concern or complaint relates to child protection, we follow our Safeguarding</w:t>
      </w:r>
      <w:r w:rsidR="00C66748" w:rsidRPr="00D617E2">
        <w:rPr>
          <w:rFonts w:ascii="Calibri" w:hAnsi="Calibri" w:cs="Calibri"/>
        </w:rPr>
        <w:t xml:space="preserve"> </w:t>
      </w:r>
      <w:r w:rsidR="005A7BF2" w:rsidRPr="00D617E2">
        <w:rPr>
          <w:rFonts w:ascii="Calibri" w:hAnsi="Calibri" w:cs="Calibri"/>
        </w:rPr>
        <w:t>c</w:t>
      </w:r>
      <w:r w:rsidR="00C66748" w:rsidRPr="00D617E2">
        <w:rPr>
          <w:rFonts w:ascii="Calibri" w:hAnsi="Calibri" w:cs="Calibri"/>
        </w:rPr>
        <w:t>hildren and</w:t>
      </w:r>
      <w:r w:rsidR="005A7BF2" w:rsidRPr="00D617E2">
        <w:rPr>
          <w:rFonts w:ascii="Calibri" w:hAnsi="Calibri" w:cs="Calibri"/>
        </w:rPr>
        <w:t xml:space="preserve"> c</w:t>
      </w:r>
      <w:r w:rsidRPr="00D617E2">
        <w:rPr>
          <w:rFonts w:ascii="Calibri" w:hAnsi="Calibri" w:cs="Calibri"/>
        </w:rPr>
        <w:t xml:space="preserve">hild </w:t>
      </w:r>
      <w:r w:rsidR="005A7BF2" w:rsidRPr="00D617E2">
        <w:rPr>
          <w:rFonts w:ascii="Calibri" w:hAnsi="Calibri" w:cs="Calibri"/>
        </w:rPr>
        <w:t>p</w:t>
      </w:r>
      <w:r w:rsidRPr="00D617E2">
        <w:rPr>
          <w:rFonts w:ascii="Calibri" w:hAnsi="Calibri" w:cs="Calibri"/>
        </w:rPr>
        <w:t xml:space="preserve">rotection </w:t>
      </w:r>
      <w:r w:rsidR="005A7BF2" w:rsidRPr="00D617E2">
        <w:rPr>
          <w:rFonts w:ascii="Calibri" w:hAnsi="Calibri" w:cs="Calibri"/>
        </w:rPr>
        <w:t>p</w:t>
      </w:r>
      <w:r w:rsidRPr="00D617E2">
        <w:rPr>
          <w:rFonts w:ascii="Calibri" w:hAnsi="Calibri" w:cs="Calibri"/>
        </w:rPr>
        <w:t>olicy.</w:t>
      </w:r>
    </w:p>
    <w:p w14:paraId="1FD35E58" w14:textId="77777777" w:rsidR="00A15EBE" w:rsidRPr="00D617E2" w:rsidRDefault="00A15EBE" w:rsidP="00586810">
      <w:pPr>
        <w:jc w:val="both"/>
        <w:rPr>
          <w:rFonts w:ascii="Calibri" w:hAnsi="Calibri" w:cs="Calibri"/>
        </w:rPr>
      </w:pPr>
    </w:p>
    <w:p w14:paraId="0AD7222D" w14:textId="77777777" w:rsidR="00A15EBE" w:rsidRPr="00D617E2" w:rsidRDefault="00A15EBE" w:rsidP="00586810">
      <w:pPr>
        <w:pStyle w:val="H2"/>
        <w:jc w:val="both"/>
        <w:rPr>
          <w:rFonts w:ascii="Calibri" w:hAnsi="Calibri" w:cs="Calibri"/>
        </w:rPr>
      </w:pPr>
      <w:r w:rsidRPr="00D617E2">
        <w:rPr>
          <w:rFonts w:ascii="Calibri" w:hAnsi="Calibri" w:cs="Calibri"/>
        </w:rPr>
        <w:t>Internal complaints procedure</w:t>
      </w:r>
    </w:p>
    <w:p w14:paraId="7A46C168" w14:textId="77777777" w:rsidR="00A15EBE" w:rsidRPr="00D617E2" w:rsidRDefault="00A15EBE" w:rsidP="00586810">
      <w:pPr>
        <w:jc w:val="both"/>
        <w:rPr>
          <w:rFonts w:ascii="Calibri" w:hAnsi="Calibri" w:cs="Calibri"/>
        </w:rPr>
      </w:pPr>
    </w:p>
    <w:p w14:paraId="0776A14E" w14:textId="77777777" w:rsidR="00A15EBE" w:rsidRPr="00D617E2" w:rsidRDefault="00A15EBE" w:rsidP="00586810">
      <w:pPr>
        <w:jc w:val="both"/>
        <w:rPr>
          <w:rFonts w:ascii="Calibri" w:hAnsi="Calibri" w:cs="Calibri"/>
          <w:b/>
        </w:rPr>
      </w:pPr>
      <w:r w:rsidRPr="00D617E2">
        <w:rPr>
          <w:rFonts w:ascii="Calibri" w:hAnsi="Calibri" w:cs="Calibri"/>
          <w:b/>
        </w:rPr>
        <w:t>Stage 1</w:t>
      </w:r>
    </w:p>
    <w:p w14:paraId="6D16DDD0" w14:textId="4741A3A5" w:rsidR="00A15EBE" w:rsidRPr="00D617E2" w:rsidRDefault="00A15EBE" w:rsidP="00586810">
      <w:pPr>
        <w:jc w:val="both"/>
        <w:rPr>
          <w:rFonts w:ascii="Calibri" w:hAnsi="Calibri" w:cs="Calibri"/>
        </w:rPr>
      </w:pPr>
      <w:r w:rsidRPr="00D617E2">
        <w:rPr>
          <w:rFonts w:ascii="Calibri" w:hAnsi="Calibri" w:cs="Calibri"/>
        </w:rPr>
        <w:t>If any parent should have cause for concern or any queries regarding the care or early learning provided by the nursery, they should in the first instance take it up with the child</w:t>
      </w:r>
      <w:r w:rsidR="00805F61" w:rsidRPr="00D617E2">
        <w:rPr>
          <w:rFonts w:ascii="Calibri" w:hAnsi="Calibri" w:cs="Calibri"/>
        </w:rPr>
        <w:t>’</w:t>
      </w:r>
      <w:r w:rsidRPr="00D617E2">
        <w:rPr>
          <w:rFonts w:ascii="Calibri" w:hAnsi="Calibri" w:cs="Calibri"/>
        </w:rPr>
        <w:t>s key person</w:t>
      </w:r>
      <w:r w:rsidR="005503A9" w:rsidRPr="00D617E2">
        <w:rPr>
          <w:rFonts w:ascii="Calibri" w:hAnsi="Calibri" w:cs="Calibri"/>
        </w:rPr>
        <w:t xml:space="preserve">, or </w:t>
      </w:r>
      <w:r w:rsidRPr="00D617E2">
        <w:rPr>
          <w:rFonts w:ascii="Calibri" w:hAnsi="Calibri" w:cs="Calibri"/>
        </w:rPr>
        <w:t xml:space="preserve">room leader. If this is not resolved, we ask them to discuss this verbally with the manager. </w:t>
      </w:r>
    </w:p>
    <w:p w14:paraId="21486269" w14:textId="77777777" w:rsidR="00A15EBE" w:rsidRPr="00D617E2" w:rsidRDefault="00A15EBE" w:rsidP="00586810">
      <w:pPr>
        <w:jc w:val="both"/>
        <w:rPr>
          <w:rFonts w:ascii="Calibri" w:hAnsi="Calibri" w:cs="Calibri"/>
        </w:rPr>
      </w:pPr>
    </w:p>
    <w:p w14:paraId="70F414B5" w14:textId="77777777" w:rsidR="00A15EBE" w:rsidRPr="00D617E2" w:rsidRDefault="00A15EBE" w:rsidP="00586810">
      <w:pPr>
        <w:jc w:val="both"/>
        <w:rPr>
          <w:rFonts w:ascii="Calibri" w:hAnsi="Calibri" w:cs="Calibri"/>
          <w:b/>
        </w:rPr>
      </w:pPr>
      <w:r w:rsidRPr="00D617E2">
        <w:rPr>
          <w:rFonts w:ascii="Calibri" w:hAnsi="Calibri" w:cs="Calibri"/>
          <w:b/>
        </w:rPr>
        <w:t>Stage 2</w:t>
      </w:r>
    </w:p>
    <w:p w14:paraId="5ECB574B" w14:textId="3CFD2EB4" w:rsidR="00A15EBE" w:rsidRPr="00D617E2" w:rsidRDefault="00A15EBE" w:rsidP="00586810">
      <w:pPr>
        <w:jc w:val="both"/>
        <w:rPr>
          <w:rFonts w:ascii="Calibri" w:hAnsi="Calibri" w:cs="Calibri"/>
        </w:rPr>
      </w:pPr>
      <w:r w:rsidRPr="00D617E2">
        <w:rPr>
          <w:rFonts w:ascii="Calibri" w:hAnsi="Calibri" w:cs="Calibri"/>
        </w:rPr>
        <w:t xml:space="preserve">If the issue still remains unresolved or parents feel they have received an unsatisfactory outcome, then they must present their concerns in writing as a formal complaint to the nursery manager. The manager will then investigate the complaint in relation to the fulfilment of the EYFS requirements and report back to the parent within </w:t>
      </w:r>
      <w:r w:rsidR="002707D1">
        <w:rPr>
          <w:rFonts w:ascii="Calibri" w:hAnsi="Calibri" w:cs="Calibri"/>
          <w:b/>
        </w:rPr>
        <w:t>28 working days</w:t>
      </w:r>
      <w:r w:rsidRPr="00D617E2">
        <w:rPr>
          <w:rStyle w:val="CommentReference"/>
          <w:rFonts w:ascii="Calibri" w:hAnsi="Calibri" w:cs="Calibri"/>
          <w:b/>
        </w:rPr>
        <w:t>.</w:t>
      </w:r>
      <w:r w:rsidRPr="00D617E2">
        <w:rPr>
          <w:rFonts w:ascii="Calibri" w:hAnsi="Calibri" w:cs="Calibri"/>
        </w:rPr>
        <w:t xml:space="preserve"> The manager will document the complaint fully, the actions taken and the outcome in relation to it in the complaints log book.   </w:t>
      </w:r>
    </w:p>
    <w:p w14:paraId="39E0B5AF" w14:textId="77777777" w:rsidR="00A15EBE" w:rsidRPr="00D617E2" w:rsidRDefault="00A15EBE" w:rsidP="00586810">
      <w:pPr>
        <w:jc w:val="both"/>
        <w:rPr>
          <w:rFonts w:ascii="Calibri" w:hAnsi="Calibri" w:cs="Calibri"/>
        </w:rPr>
      </w:pPr>
      <w:r w:rsidRPr="00D617E2">
        <w:rPr>
          <w:rFonts w:ascii="Calibri" w:hAnsi="Calibri" w:cs="Calibri"/>
        </w:rPr>
        <w:t>(Most complaints are usually resolved informally at stage 1 or 2.)</w:t>
      </w:r>
    </w:p>
    <w:p w14:paraId="7CA6C174" w14:textId="77777777" w:rsidR="00A15EBE" w:rsidRPr="00D617E2" w:rsidRDefault="00A15EBE" w:rsidP="00586810">
      <w:pPr>
        <w:jc w:val="both"/>
        <w:rPr>
          <w:rFonts w:ascii="Calibri" w:hAnsi="Calibri" w:cs="Calibri"/>
        </w:rPr>
      </w:pPr>
    </w:p>
    <w:p w14:paraId="245878E7" w14:textId="77777777" w:rsidR="00A15EBE" w:rsidRPr="00D617E2" w:rsidRDefault="00A15EBE" w:rsidP="00586810">
      <w:pPr>
        <w:jc w:val="both"/>
        <w:rPr>
          <w:rFonts w:ascii="Calibri" w:hAnsi="Calibri" w:cs="Calibri"/>
          <w:b/>
        </w:rPr>
      </w:pPr>
      <w:r w:rsidRPr="00D617E2">
        <w:rPr>
          <w:rFonts w:ascii="Calibri" w:hAnsi="Calibri" w:cs="Calibri"/>
          <w:b/>
        </w:rPr>
        <w:t>Stage 3</w:t>
      </w:r>
    </w:p>
    <w:p w14:paraId="7122EFD6" w14:textId="77777777" w:rsidR="00A15EBE" w:rsidRPr="00D617E2" w:rsidRDefault="00A15EBE" w:rsidP="00586810">
      <w:pPr>
        <w:jc w:val="both"/>
        <w:rPr>
          <w:rFonts w:ascii="Calibri" w:hAnsi="Calibri" w:cs="Calibri"/>
        </w:rPr>
      </w:pPr>
      <w:r w:rsidRPr="00D617E2">
        <w:rPr>
          <w:rFonts w:ascii="Calibri" w:hAnsi="Calibri" w:cs="Calibri"/>
        </w:rPr>
        <w:t>If the matter is still not resolved, the nursery will hold a formal meeting between the manager, parent and a senior staff member to ensure that it is dealt with comprehensively. The nursery will make a record of the meeting and document any actions. All parties present at the meeting will review the accuracy of the record, and be asked to sign to agree it and receive a copy. This will signify the conclusion of the procedure.</w:t>
      </w:r>
    </w:p>
    <w:p w14:paraId="64028CAF" w14:textId="77777777" w:rsidR="00BA3287" w:rsidRPr="00D617E2" w:rsidRDefault="00BA3287" w:rsidP="00586810">
      <w:pPr>
        <w:jc w:val="both"/>
        <w:rPr>
          <w:rFonts w:ascii="Calibri" w:hAnsi="Calibri" w:cs="Calibri"/>
          <w:b/>
        </w:rPr>
      </w:pPr>
    </w:p>
    <w:p w14:paraId="178FF0C6" w14:textId="1AE5267F" w:rsidR="00A15EBE" w:rsidRPr="00D617E2" w:rsidRDefault="00A15EBE" w:rsidP="00586810">
      <w:pPr>
        <w:jc w:val="both"/>
        <w:rPr>
          <w:rFonts w:ascii="Calibri" w:hAnsi="Calibri" w:cs="Calibri"/>
          <w:b/>
        </w:rPr>
      </w:pPr>
      <w:r w:rsidRPr="00D617E2">
        <w:rPr>
          <w:rFonts w:ascii="Calibri" w:hAnsi="Calibri" w:cs="Calibri"/>
          <w:b/>
        </w:rPr>
        <w:t xml:space="preserve">Stage 4 </w:t>
      </w:r>
    </w:p>
    <w:p w14:paraId="0814A404" w14:textId="1C56FE84" w:rsidR="00A15EBE" w:rsidRPr="00D617E2" w:rsidRDefault="00A15EBE" w:rsidP="00586810">
      <w:pPr>
        <w:jc w:val="both"/>
        <w:rPr>
          <w:rFonts w:ascii="Calibri" w:hAnsi="Calibri" w:cs="Calibri"/>
        </w:rPr>
      </w:pPr>
      <w:r w:rsidRPr="00D617E2">
        <w:rPr>
          <w:rFonts w:ascii="Calibri" w:hAnsi="Calibri" w:cs="Calibri"/>
        </w:rPr>
        <w:t xml:space="preserve">If the matter cannot be resolved to their satisfaction, then parents have the right to raise the matter with Ofsted. Parents are made aware that they can contact Ofsted </w:t>
      </w:r>
      <w:r w:rsidR="00A70FB4" w:rsidRPr="00D617E2">
        <w:rPr>
          <w:rFonts w:ascii="Calibri" w:hAnsi="Calibri" w:cs="Calibri"/>
        </w:rPr>
        <w:t>whenever</w:t>
      </w:r>
      <w:r w:rsidRPr="00D617E2">
        <w:rPr>
          <w:rFonts w:ascii="Calibri" w:hAnsi="Calibri" w:cs="Calibri"/>
        </w:rPr>
        <w:t xml:space="preserve"> they </w:t>
      </w:r>
      <w:r w:rsidRPr="00D617E2">
        <w:rPr>
          <w:rFonts w:ascii="Calibri" w:hAnsi="Calibri" w:cs="Calibri"/>
        </w:rPr>
        <w:lastRenderedPageBreak/>
        <w:t>have a concern, including at all stages of the complaints procedure, and information on how to contact Ofsted</w:t>
      </w:r>
      <w:r w:rsidR="007F4EAF" w:rsidRPr="00D617E2">
        <w:rPr>
          <w:rFonts w:ascii="Calibri" w:hAnsi="Calibri" w:cs="Calibri"/>
        </w:rPr>
        <w:t xml:space="preserve"> is displayed in the setting</w:t>
      </w:r>
      <w:r w:rsidRPr="00D617E2">
        <w:rPr>
          <w:rFonts w:ascii="Calibri" w:hAnsi="Calibri" w:cs="Calibri"/>
        </w:rPr>
        <w:t xml:space="preserve">. Ofsted is the registering authority for nurseries in England and investigates all complaints that suggest a provider may not be meeting the requirements of the nursery’s registration. It risk assesses all complaints made and may visit the nursery to carry out a full inspection where it believes requirements are not met. </w:t>
      </w:r>
    </w:p>
    <w:p w14:paraId="1AE4D6E4" w14:textId="77777777" w:rsidR="00A15EBE" w:rsidRPr="00D617E2" w:rsidRDefault="00A15EBE" w:rsidP="00586810">
      <w:pPr>
        <w:jc w:val="both"/>
        <w:rPr>
          <w:rFonts w:ascii="Calibri" w:hAnsi="Calibri" w:cs="Calibri"/>
        </w:rPr>
      </w:pPr>
    </w:p>
    <w:p w14:paraId="5814AD76" w14:textId="77777777" w:rsidR="00A15EBE" w:rsidRPr="00D617E2" w:rsidRDefault="00A15EBE" w:rsidP="00586810">
      <w:pPr>
        <w:jc w:val="both"/>
        <w:rPr>
          <w:rFonts w:ascii="Calibri" w:hAnsi="Calibri" w:cs="Calibri"/>
        </w:rPr>
      </w:pPr>
      <w:r w:rsidRPr="00D617E2">
        <w:rPr>
          <w:rFonts w:ascii="Calibri" w:hAnsi="Calibri" w:cs="Calibri"/>
        </w:rPr>
        <w:t xml:space="preserve">A record of complaints will be kept in the nursery. The record will include the name of the complainant, the nature of the complaint, date and time complaint received, action(s) taken, outcomes of any investigations and any information given to the complainant including a dated response. </w:t>
      </w:r>
    </w:p>
    <w:p w14:paraId="2C4F7065" w14:textId="77777777" w:rsidR="00A15EBE" w:rsidRPr="00D617E2" w:rsidRDefault="00A15EBE" w:rsidP="00586810">
      <w:pPr>
        <w:jc w:val="both"/>
        <w:rPr>
          <w:rFonts w:ascii="Calibri" w:hAnsi="Calibri" w:cs="Calibri"/>
        </w:rPr>
      </w:pPr>
    </w:p>
    <w:p w14:paraId="7E979513" w14:textId="77777777" w:rsidR="00A15EBE" w:rsidRPr="00D617E2" w:rsidRDefault="00A15EBE" w:rsidP="00586810">
      <w:pPr>
        <w:jc w:val="both"/>
        <w:rPr>
          <w:rFonts w:ascii="Calibri" w:hAnsi="Calibri" w:cs="Calibri"/>
        </w:rPr>
      </w:pPr>
      <w:r w:rsidRPr="00D617E2">
        <w:rPr>
          <w:rFonts w:ascii="Calibri" w:hAnsi="Calibri"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183EF78F" w14:textId="77777777" w:rsidR="00A15EBE" w:rsidRPr="00D617E2" w:rsidRDefault="00A15EBE" w:rsidP="00586810">
      <w:pPr>
        <w:jc w:val="both"/>
        <w:rPr>
          <w:rFonts w:ascii="Calibri" w:hAnsi="Calibri" w:cs="Calibri"/>
        </w:rPr>
      </w:pPr>
    </w:p>
    <w:p w14:paraId="59BAAAA9" w14:textId="7736F1F4" w:rsidR="00A15EBE" w:rsidRPr="00D617E2" w:rsidRDefault="00A15EBE" w:rsidP="00586810">
      <w:pPr>
        <w:jc w:val="both"/>
        <w:rPr>
          <w:rFonts w:ascii="Calibri" w:hAnsi="Calibri" w:cs="Calibri"/>
        </w:rPr>
      </w:pPr>
      <w:r w:rsidRPr="00D617E2">
        <w:rPr>
          <w:rFonts w:ascii="Calibri" w:hAnsi="Calibri" w:cs="Calibri"/>
        </w:rPr>
        <w:t>The record of complaints is made available to Ofsted on request. We will follow this procedure for any other compliments and complaints received from visitors to the provider,</w:t>
      </w:r>
      <w:r w:rsidR="00664F0E" w:rsidRPr="00D617E2">
        <w:rPr>
          <w:rFonts w:ascii="Calibri" w:hAnsi="Calibri" w:cs="Calibri"/>
        </w:rPr>
        <w:t xml:space="preserve"> </w:t>
      </w:r>
      <w:r w:rsidRPr="00D617E2">
        <w:rPr>
          <w:rFonts w:ascii="Calibri" w:hAnsi="Calibri" w:cs="Calibri"/>
        </w:rPr>
        <w:t xml:space="preserve">where applicable. </w:t>
      </w:r>
    </w:p>
    <w:p w14:paraId="6931F91F" w14:textId="77777777" w:rsidR="00A15EBE" w:rsidRPr="00D617E2" w:rsidRDefault="00A15EBE" w:rsidP="00586810">
      <w:pPr>
        <w:jc w:val="both"/>
        <w:rPr>
          <w:rFonts w:ascii="Calibri" w:hAnsi="Calibri" w:cs="Calibri"/>
        </w:rPr>
      </w:pPr>
    </w:p>
    <w:p w14:paraId="3D2F1166" w14:textId="77777777" w:rsidR="00A15EBE" w:rsidRPr="00D617E2" w:rsidRDefault="00A15EBE" w:rsidP="00586810">
      <w:pPr>
        <w:pStyle w:val="H2"/>
        <w:jc w:val="both"/>
        <w:rPr>
          <w:rFonts w:ascii="Calibri" w:hAnsi="Calibri" w:cs="Calibri"/>
        </w:rPr>
      </w:pPr>
      <w:r w:rsidRPr="00D617E2">
        <w:rPr>
          <w:rFonts w:ascii="Calibri" w:hAnsi="Calibri" w:cs="Calibri"/>
        </w:rPr>
        <w:t xml:space="preserve">Contact details for Ofsted: </w:t>
      </w:r>
    </w:p>
    <w:p w14:paraId="51BB488D" w14:textId="77777777" w:rsidR="00A15EBE" w:rsidRPr="00D617E2" w:rsidRDefault="00A15EBE" w:rsidP="00586810">
      <w:pPr>
        <w:pStyle w:val="H2"/>
        <w:jc w:val="both"/>
        <w:rPr>
          <w:rFonts w:ascii="Calibri" w:hAnsi="Calibri" w:cs="Calibri"/>
        </w:rPr>
      </w:pPr>
      <w:r w:rsidRPr="00D617E2">
        <w:rPr>
          <w:rFonts w:ascii="Calibri" w:hAnsi="Calibri" w:cs="Calibri"/>
        </w:rPr>
        <w:t xml:space="preserve"> </w:t>
      </w:r>
    </w:p>
    <w:p w14:paraId="18DB228A" w14:textId="067D7CC0" w:rsidR="00A15EBE" w:rsidRPr="00D617E2" w:rsidRDefault="00A15EBE" w:rsidP="00586810">
      <w:pPr>
        <w:jc w:val="both"/>
        <w:rPr>
          <w:rFonts w:ascii="Calibri" w:hAnsi="Calibri" w:cs="Calibri"/>
        </w:rPr>
      </w:pPr>
      <w:r w:rsidRPr="00D617E2">
        <w:rPr>
          <w:rFonts w:ascii="Calibri" w:hAnsi="Calibri" w:cs="Calibri"/>
        </w:rPr>
        <w:t xml:space="preserve">Email: </w:t>
      </w:r>
      <w:hyperlink r:id="rId48" w:history="1">
        <w:r w:rsidR="007F45C7" w:rsidRPr="00D617E2">
          <w:rPr>
            <w:rStyle w:val="Hyperlink"/>
            <w:rFonts w:asciiTheme="minorHAnsi" w:hAnsiTheme="minorHAnsi" w:cstheme="minorHAnsi"/>
          </w:rPr>
          <w:t>enquiries@ofsted.gov.uk</w:t>
        </w:r>
      </w:hyperlink>
      <w:r w:rsidR="007F45C7" w:rsidRPr="00D617E2">
        <w:t xml:space="preserve"> </w:t>
      </w:r>
    </w:p>
    <w:p w14:paraId="29C8CF64" w14:textId="77777777" w:rsidR="00A15EBE" w:rsidRPr="00D617E2" w:rsidRDefault="00A15EBE" w:rsidP="00586810">
      <w:pPr>
        <w:jc w:val="both"/>
        <w:rPr>
          <w:rFonts w:ascii="Calibri" w:hAnsi="Calibri" w:cs="Calibri"/>
        </w:rPr>
      </w:pPr>
    </w:p>
    <w:p w14:paraId="17C8FF34" w14:textId="4B6B0AA1" w:rsidR="00A15EBE" w:rsidRPr="00D617E2" w:rsidRDefault="00A15EBE" w:rsidP="00586810">
      <w:pPr>
        <w:jc w:val="both"/>
        <w:rPr>
          <w:rFonts w:asciiTheme="minorHAnsi" w:hAnsiTheme="minorHAnsi" w:cstheme="minorHAnsi"/>
          <w:color w:val="0B0C0C"/>
          <w:shd w:val="clear" w:color="auto" w:fill="FFFFFF"/>
        </w:rPr>
      </w:pPr>
      <w:r w:rsidRPr="00D617E2">
        <w:rPr>
          <w:rFonts w:ascii="Calibri" w:hAnsi="Calibri" w:cs="Calibri"/>
        </w:rPr>
        <w:t xml:space="preserve">Telephone: </w:t>
      </w:r>
      <w:r w:rsidRPr="00D617E2" w:rsidDel="000A1865">
        <w:rPr>
          <w:rFonts w:asciiTheme="minorHAnsi" w:hAnsiTheme="minorHAnsi" w:cstheme="minorHAnsi"/>
          <w:color w:val="0B0C0C"/>
          <w:shd w:val="clear" w:color="auto" w:fill="FFFFFF"/>
        </w:rPr>
        <w:t xml:space="preserve">0300 123 </w:t>
      </w:r>
      <w:r w:rsidR="000A1865" w:rsidRPr="00D617E2">
        <w:rPr>
          <w:rFonts w:asciiTheme="minorHAnsi" w:hAnsiTheme="minorHAnsi" w:cstheme="minorHAnsi"/>
          <w:color w:val="0B0C0C"/>
          <w:shd w:val="clear" w:color="auto" w:fill="FFFFFF"/>
        </w:rPr>
        <w:t>4666</w:t>
      </w:r>
    </w:p>
    <w:p w14:paraId="601DF923" w14:textId="77777777" w:rsidR="002C2FBE" w:rsidRPr="00D617E2" w:rsidRDefault="002C2FBE" w:rsidP="00586810">
      <w:pPr>
        <w:jc w:val="both"/>
        <w:rPr>
          <w:rFonts w:asciiTheme="minorHAnsi" w:hAnsiTheme="minorHAnsi" w:cstheme="minorHAnsi"/>
          <w:color w:val="0B0C0C"/>
          <w:shd w:val="clear" w:color="auto" w:fill="FFFFFF"/>
        </w:rPr>
      </w:pPr>
    </w:p>
    <w:p w14:paraId="7D309E38" w14:textId="77777777" w:rsidR="002C2FBE" w:rsidRPr="00D617E2" w:rsidRDefault="002C2FBE" w:rsidP="00586810">
      <w:pPr>
        <w:jc w:val="both"/>
        <w:rPr>
          <w:rFonts w:asciiTheme="minorHAnsi" w:hAnsiTheme="minorHAnsi" w:cstheme="minorHAnsi"/>
          <w:color w:val="0B0C0C"/>
          <w:shd w:val="clear" w:color="auto" w:fill="FFFFFF"/>
        </w:rPr>
      </w:pPr>
      <w:r w:rsidRPr="00D617E2">
        <w:rPr>
          <w:rFonts w:asciiTheme="minorHAnsi" w:hAnsiTheme="minorHAnsi" w:cstheme="minorHAnsi"/>
          <w:color w:val="0B0C0C"/>
          <w:shd w:val="clear" w:color="auto" w:fill="FFFFFF"/>
        </w:rPr>
        <w:t>For more information about Ofsted’s role see:</w:t>
      </w:r>
    </w:p>
    <w:p w14:paraId="0662E9EE" w14:textId="64C348C7" w:rsidR="00D1554C" w:rsidRPr="00D617E2" w:rsidRDefault="00AD6FC8" w:rsidP="00586810">
      <w:pPr>
        <w:jc w:val="both"/>
        <w:rPr>
          <w:rStyle w:val="Strong"/>
          <w:rFonts w:ascii="Calibri" w:hAnsi="Calibri" w:cs="Calibri"/>
          <w:b w:val="0"/>
          <w:bCs w:val="0"/>
        </w:rPr>
      </w:pPr>
      <w:hyperlink r:id="rId49" w:history="1">
        <w:r w:rsidRPr="00D617E2">
          <w:rPr>
            <w:rStyle w:val="Hyperlink"/>
            <w:rFonts w:ascii="Calibri" w:hAnsi="Calibri" w:cs="Calibri"/>
          </w:rPr>
          <w:t>https://www.gov.uk/government/organisations/ofsted/about</w:t>
        </w:r>
      </w:hyperlink>
      <w:r w:rsidRPr="00D617E2">
        <w:rPr>
          <w:rStyle w:val="Strong"/>
          <w:rFonts w:ascii="Calibri" w:hAnsi="Calibri" w:cs="Calibri"/>
          <w:b w:val="0"/>
          <w:bCs w:val="0"/>
        </w:rPr>
        <w:t xml:space="preserve"> </w:t>
      </w:r>
    </w:p>
    <w:p w14:paraId="14F3397F" w14:textId="77777777" w:rsidR="00A15EBE" w:rsidRPr="00D617E2" w:rsidRDefault="00A15EBE" w:rsidP="00586810">
      <w:pPr>
        <w:jc w:val="both"/>
        <w:rPr>
          <w:rStyle w:val="Strong"/>
          <w:rFonts w:ascii="Calibri" w:hAnsi="Calibri" w:cs="Calibri"/>
          <w:sz w:val="19"/>
          <w:szCs w:val="19"/>
        </w:rPr>
      </w:pPr>
    </w:p>
    <w:p w14:paraId="0E4E4343" w14:textId="77777777" w:rsidR="00A15EBE" w:rsidRPr="00D617E2" w:rsidRDefault="00A15EBE" w:rsidP="00586810">
      <w:pPr>
        <w:jc w:val="both"/>
        <w:rPr>
          <w:rFonts w:ascii="Calibri" w:hAnsi="Calibri" w:cs="Calibri"/>
        </w:rPr>
      </w:pPr>
      <w:r w:rsidRPr="00D617E2">
        <w:rPr>
          <w:rFonts w:ascii="Calibri" w:hAnsi="Calibri" w:cs="Calibri"/>
        </w:rPr>
        <w:t xml:space="preserve">Parents will also be informed if the nursery becomes aware that they are going to be inspected and after inspection the nursery will provide a copy of the report to parents of children attending on a regular basis. </w:t>
      </w:r>
    </w:p>
    <w:p w14:paraId="6B7708E6"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306B6E88" w14:textId="77777777" w:rsidTr="00E8790A">
        <w:trPr>
          <w:jc w:val="center"/>
        </w:trPr>
        <w:tc>
          <w:tcPr>
            <w:tcW w:w="2943" w:type="dxa"/>
            <w:tcBorders>
              <w:top w:val="single" w:sz="4" w:space="0" w:color="000000"/>
            </w:tcBorders>
            <w:vAlign w:val="center"/>
          </w:tcPr>
          <w:p w14:paraId="664E4D9D"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504761F"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734674A"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0BCD69C3" w14:textId="77777777" w:rsidTr="00E8790A">
        <w:trPr>
          <w:jc w:val="center"/>
        </w:trPr>
        <w:tc>
          <w:tcPr>
            <w:tcW w:w="2943" w:type="dxa"/>
            <w:vAlign w:val="center"/>
          </w:tcPr>
          <w:p w14:paraId="247C1992" w14:textId="1EDACA21" w:rsidR="00160F99" w:rsidRPr="00D617E2" w:rsidRDefault="00983321" w:rsidP="00E8790A">
            <w:pPr>
              <w:jc w:val="both"/>
              <w:rPr>
                <w:rFonts w:ascii="Calibri" w:eastAsia="Calibri" w:hAnsi="Calibri" w:cs="Calibri"/>
                <w:sz w:val="22"/>
                <w:szCs w:val="22"/>
              </w:rPr>
            </w:pPr>
            <w:r>
              <w:rPr>
                <w:rFonts w:ascii="Calibri" w:eastAsia="Arial" w:hAnsi="Calibri" w:cs="Calibri"/>
                <w:i/>
                <w:sz w:val="20"/>
                <w:szCs w:val="20"/>
              </w:rPr>
              <w:t>24/08/2026</w:t>
            </w:r>
          </w:p>
        </w:tc>
        <w:tc>
          <w:tcPr>
            <w:tcW w:w="3408" w:type="dxa"/>
          </w:tcPr>
          <w:p w14:paraId="47EDB86D" w14:textId="5810BDF7" w:rsidR="00160F99" w:rsidRPr="00D617E2" w:rsidRDefault="00983321"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05C904E5" w14:textId="36F87B17" w:rsidR="00160F99" w:rsidRPr="00D617E2" w:rsidRDefault="00983321" w:rsidP="00E8790A">
            <w:pPr>
              <w:jc w:val="both"/>
              <w:rPr>
                <w:rFonts w:ascii="Calibri" w:eastAsia="Calibri" w:hAnsi="Calibri" w:cs="Calibri"/>
                <w:sz w:val="22"/>
                <w:szCs w:val="22"/>
              </w:rPr>
            </w:pPr>
            <w:r>
              <w:rPr>
                <w:rFonts w:ascii="Calibri" w:eastAsia="Arial" w:hAnsi="Calibri" w:cs="Calibri"/>
                <w:i/>
                <w:sz w:val="20"/>
                <w:szCs w:val="20"/>
              </w:rPr>
              <w:t>24/08/2027</w:t>
            </w:r>
          </w:p>
        </w:tc>
      </w:tr>
    </w:tbl>
    <w:p w14:paraId="10C63D7B" w14:textId="77777777" w:rsidR="00A15EBE" w:rsidRPr="00D617E2" w:rsidRDefault="00A15EBE" w:rsidP="00586810">
      <w:pPr>
        <w:jc w:val="both"/>
        <w:rPr>
          <w:rFonts w:ascii="Calibri" w:hAnsi="Calibri" w:cs="Calibri"/>
        </w:rPr>
      </w:pPr>
    </w:p>
    <w:p w14:paraId="20315A72" w14:textId="2DC4B7AD" w:rsidR="00A15EBE" w:rsidRPr="00D617E2" w:rsidRDefault="00A15EBE" w:rsidP="003D0CC1">
      <w:pPr>
        <w:pStyle w:val="H1"/>
        <w:rPr>
          <w:rFonts w:ascii="Calibri" w:hAnsi="Calibri" w:cs="Calibri"/>
        </w:rPr>
      </w:pPr>
      <w:bookmarkStart w:id="124" w:name="_Toc239165561"/>
      <w:bookmarkStart w:id="125" w:name="_Hlk106868052"/>
      <w:bookmarkEnd w:id="122"/>
      <w:r w:rsidRPr="00D617E2">
        <w:rPr>
          <w:rFonts w:ascii="Calibri" w:hAnsi="Calibri" w:cs="Calibri"/>
        </w:rPr>
        <w:lastRenderedPageBreak/>
        <w:t>Conflict Resolution with Parents and Aggressive Behaviour Policy</w:t>
      </w:r>
      <w:bookmarkEnd w:id="124"/>
      <w:r w:rsidRPr="00D617E2">
        <w:rPr>
          <w:rFonts w:ascii="Calibri" w:hAnsi="Calibri" w:cs="Calibri"/>
        </w:rPr>
        <w:t xml:space="preserve"> </w:t>
      </w:r>
    </w:p>
    <w:p w14:paraId="3340629F" w14:textId="77777777" w:rsidR="00B315EF" w:rsidRPr="00D617E2" w:rsidRDefault="00B315EF" w:rsidP="00586810">
      <w:pPr>
        <w:jc w:val="both"/>
        <w:rPr>
          <w:rFonts w:ascii="Calibri" w:hAnsi="Calibri" w:cs="Calibri"/>
        </w:rPr>
      </w:pPr>
    </w:p>
    <w:p w14:paraId="2A8DAEA2" w14:textId="76D399AE" w:rsidR="00A15EBE" w:rsidRPr="00D617E2" w:rsidRDefault="00A15EBE" w:rsidP="00586810">
      <w:pPr>
        <w:jc w:val="both"/>
        <w:rPr>
          <w:rFonts w:ascii="Calibri" w:hAnsi="Calibri" w:cs="Calibri"/>
        </w:rPr>
      </w:pPr>
      <w:r w:rsidRPr="00D617E2">
        <w:rPr>
          <w:rFonts w:ascii="Calibri" w:hAnsi="Calibri" w:cs="Calibri"/>
        </w:rPr>
        <w:t xml:space="preserve">At </w:t>
      </w:r>
      <w:r w:rsidR="00E14CE4">
        <w:rPr>
          <w:rFonts w:ascii="Calibri" w:hAnsi="Calibri" w:cs="Calibri"/>
          <w:b/>
        </w:rPr>
        <w:t>Nesham Private nursery</w:t>
      </w:r>
      <w:r w:rsidRPr="00D617E2">
        <w:rPr>
          <w:rFonts w:ascii="Calibri" w:hAnsi="Calibri" w:cs="Calibri"/>
        </w:rPr>
        <w:t xml:space="preserve"> we believe that we have a strong partnership with our parents and an open door policy to discuss any matters arising (if applicable). </w:t>
      </w:r>
    </w:p>
    <w:p w14:paraId="187134FA" w14:textId="77777777" w:rsidR="00A15EBE" w:rsidRPr="00D617E2" w:rsidRDefault="00A15EBE" w:rsidP="00586810">
      <w:pPr>
        <w:jc w:val="both"/>
        <w:rPr>
          <w:rFonts w:ascii="Calibri" w:hAnsi="Calibri" w:cs="Calibri"/>
        </w:rPr>
      </w:pPr>
    </w:p>
    <w:p w14:paraId="4A0A102B" w14:textId="77777777" w:rsidR="00A15EBE" w:rsidRPr="00D617E2" w:rsidRDefault="00A15EBE" w:rsidP="00586810">
      <w:pPr>
        <w:jc w:val="both"/>
        <w:rPr>
          <w:rFonts w:ascii="Calibri" w:hAnsi="Calibri" w:cs="Calibri"/>
        </w:rPr>
      </w:pPr>
      <w:r w:rsidRPr="00D617E2">
        <w:rPr>
          <w:rFonts w:ascii="Calibri" w:hAnsi="Calibri" w:cs="Calibri"/>
        </w:rPr>
        <w:t xml:space="preserve">If, as a parent, you have any concerns or issues you wish to raise with the nursery then please follow the complaints procedure. </w:t>
      </w:r>
    </w:p>
    <w:p w14:paraId="7F1B280B" w14:textId="77777777" w:rsidR="00A15EBE" w:rsidRPr="00D617E2" w:rsidRDefault="00A15EBE" w:rsidP="00586810">
      <w:pPr>
        <w:jc w:val="both"/>
        <w:rPr>
          <w:rFonts w:ascii="Calibri" w:hAnsi="Calibri" w:cs="Calibri"/>
        </w:rPr>
      </w:pPr>
    </w:p>
    <w:p w14:paraId="4FDC39D0" w14:textId="77777777" w:rsidR="00A15EBE" w:rsidRPr="00D617E2" w:rsidRDefault="00A15EBE" w:rsidP="00586810">
      <w:pPr>
        <w:jc w:val="both"/>
        <w:rPr>
          <w:rFonts w:ascii="Calibri" w:hAnsi="Calibri" w:cs="Calibri"/>
        </w:rPr>
      </w:pPr>
      <w:r w:rsidRPr="00D617E2">
        <w:rPr>
          <w:rFonts w:ascii="Calibri" w:hAnsi="Calibri" w:cs="Calibri"/>
        </w:rPr>
        <w:t xml:space="preserve">In the case of a parent emailing, calling or using social media to complain the nursery will direct them to the correct procedure for raising a complaint. </w:t>
      </w:r>
    </w:p>
    <w:p w14:paraId="4EA2B84E" w14:textId="77777777" w:rsidR="00A15EBE" w:rsidRPr="00D617E2" w:rsidRDefault="00A15EBE" w:rsidP="00586810">
      <w:pPr>
        <w:jc w:val="both"/>
        <w:rPr>
          <w:rFonts w:ascii="Calibri" w:hAnsi="Calibri" w:cs="Calibri"/>
        </w:rPr>
      </w:pPr>
    </w:p>
    <w:p w14:paraId="538556B6" w14:textId="41D4FD88" w:rsidR="00A15EBE" w:rsidRPr="00D617E2" w:rsidRDefault="00A15EBE" w:rsidP="00586810">
      <w:pPr>
        <w:jc w:val="both"/>
        <w:rPr>
          <w:rFonts w:ascii="Calibri" w:hAnsi="Calibri" w:cs="Calibri"/>
        </w:rPr>
      </w:pPr>
      <w:r w:rsidRPr="00D617E2">
        <w:rPr>
          <w:rFonts w:ascii="Calibri" w:hAnsi="Calibri" w:cs="Calibri"/>
        </w:rPr>
        <w:t>We have a zero tolerance on abusive calls, emails, social media contact and face</w:t>
      </w:r>
      <w:r w:rsidR="00F71D78" w:rsidRPr="00D617E2">
        <w:rPr>
          <w:rFonts w:ascii="Calibri" w:hAnsi="Calibri" w:cs="Calibri"/>
        </w:rPr>
        <w:t>-</w:t>
      </w:r>
      <w:r w:rsidRPr="00D617E2">
        <w:rPr>
          <w:rFonts w:ascii="Calibri" w:hAnsi="Calibri" w:cs="Calibri"/>
        </w:rPr>
        <w:t>to</w:t>
      </w:r>
      <w:r w:rsidR="00F71D78" w:rsidRPr="00D617E2">
        <w:rPr>
          <w:rFonts w:ascii="Calibri" w:hAnsi="Calibri" w:cs="Calibri"/>
        </w:rPr>
        <w:t>-</w:t>
      </w:r>
      <w:r w:rsidRPr="00D617E2">
        <w:rPr>
          <w:rFonts w:ascii="Calibri" w:hAnsi="Calibri" w:cs="Calibri"/>
        </w:rPr>
        <w:t>face confrontation.</w:t>
      </w:r>
    </w:p>
    <w:p w14:paraId="3D5C5DCF"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1B8791F0" w14:textId="0796AC11" w:rsidR="00A15EBE" w:rsidRPr="00D617E2" w:rsidRDefault="00A15EBE" w:rsidP="00586810">
      <w:pPr>
        <w:jc w:val="both"/>
        <w:rPr>
          <w:rFonts w:ascii="Calibri" w:hAnsi="Calibri" w:cs="Calibri"/>
          <w:b/>
          <w:bCs/>
        </w:rPr>
      </w:pPr>
      <w:r w:rsidRPr="00D617E2">
        <w:rPr>
          <w:rFonts w:ascii="Calibri" w:hAnsi="Calibri" w:cs="Calibri"/>
          <w:b/>
          <w:bCs/>
        </w:rPr>
        <w:t>Calls of an aggressive</w:t>
      </w:r>
      <w:r w:rsidR="00F71D78" w:rsidRPr="00D617E2">
        <w:rPr>
          <w:rFonts w:ascii="Calibri" w:hAnsi="Calibri" w:cs="Calibri"/>
          <w:b/>
          <w:bCs/>
        </w:rPr>
        <w:t xml:space="preserve"> or </w:t>
      </w:r>
      <w:r w:rsidRPr="00D617E2">
        <w:rPr>
          <w:rFonts w:ascii="Calibri" w:hAnsi="Calibri" w:cs="Calibri"/>
          <w:b/>
          <w:bCs/>
        </w:rPr>
        <w:t>abusive manner</w:t>
      </w:r>
    </w:p>
    <w:p w14:paraId="3AF65F75" w14:textId="1FB87F09" w:rsidR="00A15EBE" w:rsidRPr="00D617E2" w:rsidRDefault="00A15EBE" w:rsidP="00586810">
      <w:pPr>
        <w:jc w:val="both"/>
        <w:rPr>
          <w:rFonts w:ascii="Calibri" w:hAnsi="Calibri" w:cs="Calibri"/>
        </w:rPr>
      </w:pPr>
      <w:r w:rsidRPr="00D617E2">
        <w:rPr>
          <w:rFonts w:ascii="Calibri" w:hAnsi="Calibri" w:cs="Calibri"/>
        </w:rPr>
        <w:t xml:space="preserve">The call taker receiving a call leading to </w:t>
      </w:r>
      <w:r w:rsidR="00A756C1" w:rsidRPr="00D617E2">
        <w:rPr>
          <w:rFonts w:ascii="Calibri" w:hAnsi="Calibri" w:cs="Calibri"/>
        </w:rPr>
        <w:t>abuse or aggression</w:t>
      </w:r>
      <w:r w:rsidRPr="00D617E2">
        <w:rPr>
          <w:rFonts w:ascii="Calibri" w:hAnsi="Calibri" w:cs="Calibri"/>
        </w:rPr>
        <w:t xml:space="preserve"> will remain calm and professional and ask the</w:t>
      </w:r>
      <w:r w:rsidR="00A756C1" w:rsidRPr="00D617E2">
        <w:rPr>
          <w:rFonts w:ascii="Calibri" w:hAnsi="Calibri" w:cs="Calibri"/>
        </w:rPr>
        <w:t xml:space="preserve"> caller</w:t>
      </w:r>
      <w:r w:rsidRPr="00D617E2">
        <w:rPr>
          <w:rFonts w:ascii="Calibri" w:hAnsi="Calibri" w:cs="Calibri"/>
        </w:rPr>
        <w:t xml:space="preserve"> to follow the </w:t>
      </w:r>
      <w:r w:rsidR="00A95AD9" w:rsidRPr="00D617E2">
        <w:rPr>
          <w:rFonts w:ascii="Calibri" w:hAnsi="Calibri" w:cs="Calibri"/>
        </w:rPr>
        <w:t xml:space="preserve">Complaints </w:t>
      </w:r>
      <w:r w:rsidR="007944BB" w:rsidRPr="00D617E2">
        <w:rPr>
          <w:rFonts w:ascii="Calibri" w:hAnsi="Calibri" w:cs="Calibri"/>
        </w:rPr>
        <w:t xml:space="preserve">and compliments </w:t>
      </w:r>
      <w:r w:rsidRPr="00D617E2">
        <w:rPr>
          <w:rFonts w:ascii="Calibri" w:hAnsi="Calibri" w:cs="Calibri"/>
        </w:rPr>
        <w:t xml:space="preserve">policy. If the abuse continues the call taker will end the call. </w:t>
      </w:r>
      <w:r w:rsidR="00192AEB" w:rsidRPr="00D617E2">
        <w:rPr>
          <w:rFonts w:ascii="Calibri" w:hAnsi="Calibri" w:cs="Calibri"/>
        </w:rPr>
        <w:t>A</w:t>
      </w:r>
      <w:r w:rsidRPr="00D617E2">
        <w:rPr>
          <w:rFonts w:ascii="Calibri" w:hAnsi="Calibri" w:cs="Calibri"/>
        </w:rPr>
        <w:t>busive</w:t>
      </w:r>
      <w:r w:rsidR="00192AEB" w:rsidRPr="00D617E2">
        <w:rPr>
          <w:rFonts w:ascii="Calibri" w:hAnsi="Calibri" w:cs="Calibri"/>
        </w:rPr>
        <w:t xml:space="preserve"> and aggressive</w:t>
      </w:r>
      <w:r w:rsidRPr="00D617E2">
        <w:rPr>
          <w:rFonts w:ascii="Calibri" w:hAnsi="Calibri" w:cs="Calibri"/>
        </w:rPr>
        <w:t xml:space="preserve"> calls will be logged with an outline of the conversation.</w:t>
      </w:r>
    </w:p>
    <w:p w14:paraId="18B8D8FC" w14:textId="77777777" w:rsidR="00A15EBE" w:rsidRPr="00D617E2" w:rsidRDefault="00A15EBE" w:rsidP="00586810">
      <w:pPr>
        <w:jc w:val="both"/>
        <w:rPr>
          <w:rFonts w:ascii="Calibri" w:hAnsi="Calibri" w:cs="Calibri"/>
          <w:b/>
          <w:bCs/>
        </w:rPr>
      </w:pPr>
    </w:p>
    <w:p w14:paraId="0668E7FC" w14:textId="230F2F1D" w:rsidR="00A15EBE" w:rsidRPr="00D617E2" w:rsidRDefault="00A15EBE" w:rsidP="00586810">
      <w:pPr>
        <w:jc w:val="both"/>
        <w:rPr>
          <w:rFonts w:ascii="Calibri" w:hAnsi="Calibri" w:cs="Calibri"/>
          <w:b/>
          <w:bCs/>
        </w:rPr>
      </w:pPr>
      <w:r w:rsidRPr="00D617E2">
        <w:rPr>
          <w:rFonts w:ascii="Calibri" w:hAnsi="Calibri" w:cs="Calibri"/>
          <w:b/>
          <w:bCs/>
        </w:rPr>
        <w:t>Emails</w:t>
      </w:r>
      <w:r w:rsidRPr="00D617E2">
        <w:rPr>
          <w:rFonts w:ascii="Calibri" w:hAnsi="Calibri" w:cs="Calibri"/>
        </w:rPr>
        <w:t xml:space="preserve"> </w:t>
      </w:r>
      <w:r w:rsidRPr="00D617E2">
        <w:rPr>
          <w:rFonts w:ascii="Calibri" w:hAnsi="Calibri" w:cs="Calibri"/>
          <w:b/>
          <w:bCs/>
        </w:rPr>
        <w:t>of an aggressive</w:t>
      </w:r>
      <w:r w:rsidR="00192AEB" w:rsidRPr="00D617E2">
        <w:rPr>
          <w:rFonts w:ascii="Calibri" w:hAnsi="Calibri" w:cs="Calibri"/>
          <w:b/>
          <w:bCs/>
        </w:rPr>
        <w:t xml:space="preserve"> or </w:t>
      </w:r>
      <w:r w:rsidRPr="00D617E2">
        <w:rPr>
          <w:rFonts w:ascii="Calibri" w:hAnsi="Calibri" w:cs="Calibri"/>
          <w:b/>
          <w:bCs/>
        </w:rPr>
        <w:t>abusive manner</w:t>
      </w:r>
    </w:p>
    <w:p w14:paraId="01985703" w14:textId="21DC41C7" w:rsidR="00A15EBE" w:rsidRPr="00D617E2" w:rsidRDefault="00A15EBE" w:rsidP="00586810">
      <w:pPr>
        <w:jc w:val="both"/>
        <w:rPr>
          <w:rFonts w:ascii="Calibri" w:hAnsi="Calibri" w:cs="Calibri"/>
        </w:rPr>
      </w:pPr>
      <w:r w:rsidRPr="00D617E2">
        <w:rPr>
          <w:rFonts w:ascii="Calibri" w:hAnsi="Calibri" w:cs="Calibri"/>
        </w:rPr>
        <w:t xml:space="preserve">The responder will ask the parents to come into the setting to speak in person, as per our </w:t>
      </w:r>
      <w:r w:rsidR="00A95AD9" w:rsidRPr="00D617E2">
        <w:rPr>
          <w:rFonts w:ascii="Calibri" w:hAnsi="Calibri" w:cs="Calibri"/>
        </w:rPr>
        <w:t xml:space="preserve">Complaints </w:t>
      </w:r>
      <w:r w:rsidR="007944BB" w:rsidRPr="00D617E2">
        <w:rPr>
          <w:rFonts w:ascii="Calibri" w:hAnsi="Calibri" w:cs="Calibri"/>
        </w:rPr>
        <w:t xml:space="preserve">and compliments </w:t>
      </w:r>
      <w:r w:rsidRPr="00D617E2">
        <w:rPr>
          <w:rFonts w:ascii="Calibri" w:hAnsi="Calibri" w:cs="Calibri"/>
        </w:rPr>
        <w:t>policy. If the emails persist the manager may seek legal action. All emails will be kept as evidence until the matter is resolved.</w:t>
      </w:r>
    </w:p>
    <w:p w14:paraId="4C4EC4DD" w14:textId="77777777" w:rsidR="00A15EBE" w:rsidRPr="00D617E2" w:rsidRDefault="00A15EBE" w:rsidP="00586810">
      <w:pPr>
        <w:jc w:val="both"/>
        <w:rPr>
          <w:rFonts w:ascii="Calibri" w:hAnsi="Calibri" w:cs="Calibri"/>
          <w:b/>
          <w:bCs/>
        </w:rPr>
      </w:pPr>
    </w:p>
    <w:p w14:paraId="04E323AA" w14:textId="33E382AA" w:rsidR="00A15EBE" w:rsidRPr="00D617E2" w:rsidRDefault="00A15EBE" w:rsidP="00586810">
      <w:pPr>
        <w:jc w:val="both"/>
        <w:rPr>
          <w:rFonts w:ascii="Calibri" w:hAnsi="Calibri" w:cs="Calibri"/>
          <w:b/>
          <w:bCs/>
        </w:rPr>
      </w:pPr>
      <w:r w:rsidRPr="00D617E2">
        <w:rPr>
          <w:rFonts w:ascii="Calibri" w:hAnsi="Calibri" w:cs="Calibri"/>
          <w:b/>
          <w:bCs/>
        </w:rPr>
        <w:t xml:space="preserve">Social </w:t>
      </w:r>
      <w:r w:rsidR="00596D4E" w:rsidRPr="00D617E2">
        <w:rPr>
          <w:rFonts w:ascii="Calibri" w:hAnsi="Calibri" w:cs="Calibri"/>
          <w:b/>
          <w:bCs/>
        </w:rPr>
        <w:t>m</w:t>
      </w:r>
      <w:r w:rsidRPr="00D617E2">
        <w:rPr>
          <w:rFonts w:ascii="Calibri" w:hAnsi="Calibri" w:cs="Calibri"/>
          <w:b/>
          <w:bCs/>
        </w:rPr>
        <w:t>edia</w:t>
      </w:r>
    </w:p>
    <w:p w14:paraId="18DBD361" w14:textId="4ED45C97" w:rsidR="00A15EBE" w:rsidRPr="00D617E2" w:rsidRDefault="00A15EBE" w:rsidP="00586810">
      <w:pPr>
        <w:jc w:val="both"/>
        <w:rPr>
          <w:rFonts w:ascii="Calibri" w:hAnsi="Calibri" w:cs="Calibri"/>
        </w:rPr>
      </w:pPr>
      <w:r w:rsidRPr="00D617E2">
        <w:rPr>
          <w:rFonts w:ascii="Calibri" w:hAnsi="Calibri" w:cs="Calibri"/>
        </w:rPr>
        <w:t xml:space="preserve">If slanderous or abusive messages appear on any social media sites, we will address these immediately with a request to follow our </w:t>
      </w:r>
      <w:r w:rsidR="00F93704" w:rsidRPr="00D617E2">
        <w:rPr>
          <w:rFonts w:ascii="Calibri" w:hAnsi="Calibri" w:cs="Calibri"/>
        </w:rPr>
        <w:t>C</w:t>
      </w:r>
      <w:r w:rsidRPr="00D617E2">
        <w:rPr>
          <w:rFonts w:ascii="Calibri" w:hAnsi="Calibri" w:cs="Calibri"/>
        </w:rPr>
        <w:t xml:space="preserve">omplaints procedure. We will endeavour to resolve any issue raised through our </w:t>
      </w:r>
      <w:r w:rsidR="00807CEA" w:rsidRPr="00D617E2">
        <w:rPr>
          <w:rFonts w:ascii="Calibri" w:hAnsi="Calibri" w:cs="Calibri"/>
        </w:rPr>
        <w:t>c</w:t>
      </w:r>
      <w:r w:rsidR="00755A6E" w:rsidRPr="00D617E2">
        <w:rPr>
          <w:rFonts w:ascii="Calibri" w:hAnsi="Calibri" w:cs="Calibri"/>
        </w:rPr>
        <w:t xml:space="preserve">omplaints </w:t>
      </w:r>
      <w:r w:rsidRPr="00D617E2">
        <w:rPr>
          <w:rFonts w:ascii="Calibri" w:hAnsi="Calibri" w:cs="Calibri"/>
        </w:rPr>
        <w:t>procedure. If slanderous</w:t>
      </w:r>
      <w:r w:rsidR="00EA6D96" w:rsidRPr="00D617E2">
        <w:rPr>
          <w:rFonts w:ascii="Calibri" w:hAnsi="Calibri" w:cs="Calibri"/>
        </w:rPr>
        <w:t xml:space="preserve"> or </w:t>
      </w:r>
      <w:r w:rsidRPr="00D617E2">
        <w:rPr>
          <w:rFonts w:ascii="Calibri" w:hAnsi="Calibri" w:cs="Calibri"/>
        </w:rPr>
        <w:t>abusive messages continue we will seek legal action against the complainant.</w:t>
      </w:r>
    </w:p>
    <w:p w14:paraId="4448E091" w14:textId="77777777" w:rsidR="00A15EBE" w:rsidRPr="00D617E2" w:rsidRDefault="00A15EBE" w:rsidP="00586810">
      <w:pPr>
        <w:jc w:val="both"/>
        <w:rPr>
          <w:rFonts w:ascii="Calibri" w:hAnsi="Calibri" w:cs="Calibri"/>
        </w:rPr>
      </w:pPr>
    </w:p>
    <w:p w14:paraId="3ADBFA96" w14:textId="77777777" w:rsidR="00A15EBE" w:rsidRPr="00D617E2" w:rsidRDefault="00A15EBE" w:rsidP="00586810">
      <w:pPr>
        <w:jc w:val="both"/>
        <w:rPr>
          <w:rFonts w:ascii="Calibri" w:hAnsi="Calibri" w:cs="Calibri"/>
        </w:rPr>
      </w:pPr>
      <w:r w:rsidRPr="00D617E2">
        <w:rPr>
          <w:rFonts w:ascii="Calibri" w:hAnsi="Calibri" w:cs="Calibri"/>
        </w:rPr>
        <w:t>In the event that any person inside the nursery starts to act in an aggressive manner at the nursery, our policy is to:</w:t>
      </w:r>
    </w:p>
    <w:p w14:paraId="24291327"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 xml:space="preserve">Direct the person away from the children and into a private area, such as the office (where appropriate)  </w:t>
      </w:r>
    </w:p>
    <w:p w14:paraId="56D07DA8"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Ensure that a second member of staff is in attendance, where possible, whilst continuing to ensure the safe supervision of the children</w:t>
      </w:r>
    </w:p>
    <w:p w14:paraId="1771829B" w14:textId="465D7F7C" w:rsidR="00A15EBE" w:rsidRPr="00D617E2" w:rsidRDefault="00A15EBE" w:rsidP="00BE4998">
      <w:pPr>
        <w:numPr>
          <w:ilvl w:val="0"/>
          <w:numId w:val="87"/>
        </w:numPr>
        <w:jc w:val="both"/>
        <w:rPr>
          <w:rFonts w:ascii="Calibri" w:hAnsi="Calibri" w:cs="Calibri"/>
        </w:rPr>
      </w:pPr>
      <w:r w:rsidRPr="00D617E2">
        <w:rPr>
          <w:rFonts w:ascii="Calibri" w:hAnsi="Calibri" w:cs="Calibri"/>
        </w:rPr>
        <w:t xml:space="preserve">Remain </w:t>
      </w:r>
      <w:r w:rsidR="00F752B5" w:rsidRPr="00D617E2">
        <w:rPr>
          <w:rFonts w:ascii="Calibri" w:hAnsi="Calibri" w:cs="Calibri"/>
        </w:rPr>
        <w:t xml:space="preserve">composed </w:t>
      </w:r>
      <w:r w:rsidRPr="00D617E2">
        <w:rPr>
          <w:rFonts w:ascii="Calibri" w:hAnsi="Calibri" w:cs="Calibri"/>
        </w:rPr>
        <w:t xml:space="preserve">and professional in order to calm the aggressive person, making it clear that we do not tolerate aggressive or abusive language or behaviour </w:t>
      </w:r>
    </w:p>
    <w:p w14:paraId="78AC2F59"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If the aggressive behaviour continues or escalates, we will contact the police in order to ensure the safety of our staff team, children and families</w:t>
      </w:r>
    </w:p>
    <w:p w14:paraId="00A16EA2"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If the person calms down and stops the aggressive behaviour a member of staff will listen to their concerns and try to resolve the issue</w:t>
      </w:r>
    </w:p>
    <w:p w14:paraId="4C1DF5B9"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 xml:space="preserve">Following an aggressive confrontation an incident form will be completed detailing the time, reason and any action taken </w:t>
      </w:r>
    </w:p>
    <w:p w14:paraId="34688EE1" w14:textId="4E94D06F" w:rsidR="00A15EBE" w:rsidRPr="00D617E2" w:rsidRDefault="00A15EBE" w:rsidP="00BE4998">
      <w:pPr>
        <w:numPr>
          <w:ilvl w:val="0"/>
          <w:numId w:val="87"/>
        </w:numPr>
        <w:jc w:val="both"/>
        <w:rPr>
          <w:rFonts w:ascii="Calibri" w:hAnsi="Calibri" w:cs="Calibri"/>
        </w:rPr>
      </w:pPr>
      <w:r w:rsidRPr="00D617E2">
        <w:rPr>
          <w:rFonts w:ascii="Calibri" w:hAnsi="Calibri" w:cs="Calibri"/>
        </w:rPr>
        <w:lastRenderedPageBreak/>
        <w:t xml:space="preserve">Any aggressive behaviour from a parent could result in the withdrawal of </w:t>
      </w:r>
      <w:r w:rsidR="00844DC4" w:rsidRPr="00D617E2">
        <w:rPr>
          <w:rFonts w:ascii="Calibri" w:hAnsi="Calibri" w:cs="Calibri"/>
        </w:rPr>
        <w:t>their child’s</w:t>
      </w:r>
      <w:r w:rsidRPr="00D617E2">
        <w:rPr>
          <w:rFonts w:ascii="Calibri" w:hAnsi="Calibri" w:cs="Calibri"/>
        </w:rPr>
        <w:t xml:space="preserve"> place. Parents will be informed, by the management team, in writing within </w:t>
      </w:r>
      <w:r w:rsidR="00A16FD6" w:rsidRPr="00D617E2">
        <w:rPr>
          <w:rFonts w:ascii="Calibri" w:hAnsi="Calibri" w:cs="Calibri"/>
        </w:rPr>
        <w:t xml:space="preserve">three </w:t>
      </w:r>
      <w:r w:rsidRPr="00D617E2">
        <w:rPr>
          <w:rFonts w:ascii="Calibri" w:hAnsi="Calibri" w:cs="Calibri"/>
        </w:rPr>
        <w:t>days of any incident that involved aggressive or threatening behaviour to their staff</w:t>
      </w:r>
    </w:p>
    <w:p w14:paraId="2A3E166C" w14:textId="77777777" w:rsidR="00A15EBE" w:rsidRPr="00D617E2" w:rsidRDefault="00A15EBE" w:rsidP="00BE4998">
      <w:pPr>
        <w:numPr>
          <w:ilvl w:val="0"/>
          <w:numId w:val="87"/>
        </w:numPr>
        <w:jc w:val="both"/>
        <w:rPr>
          <w:rFonts w:ascii="Calibri" w:hAnsi="Calibri" w:cs="Calibri"/>
        </w:rPr>
      </w:pPr>
      <w:r w:rsidRPr="00D617E2">
        <w:rPr>
          <w:rFonts w:ascii="Calibri" w:hAnsi="Calibri" w:cs="Calibri"/>
        </w:rPr>
        <w:t xml:space="preserve">Management will provide support and reassurance to any staff member involved in such an incident </w:t>
      </w:r>
    </w:p>
    <w:p w14:paraId="2AEEE80E" w14:textId="69FC7D76" w:rsidR="00A15EBE" w:rsidRPr="00D617E2" w:rsidRDefault="00A15EBE" w:rsidP="00BE4998">
      <w:pPr>
        <w:numPr>
          <w:ilvl w:val="0"/>
          <w:numId w:val="87"/>
        </w:numPr>
        <w:jc w:val="both"/>
        <w:rPr>
          <w:rFonts w:ascii="Calibri" w:hAnsi="Calibri" w:cs="Calibri"/>
        </w:rPr>
      </w:pPr>
      <w:r w:rsidRPr="00D617E2">
        <w:rPr>
          <w:rFonts w:ascii="Calibri" w:hAnsi="Calibri" w:cs="Calibri"/>
        </w:rPr>
        <w:t>Management will signpost parents to organisations</w:t>
      </w:r>
      <w:r w:rsidR="00574167" w:rsidRPr="00D617E2">
        <w:rPr>
          <w:rFonts w:ascii="Calibri" w:hAnsi="Calibri" w:cs="Calibri"/>
        </w:rPr>
        <w:t xml:space="preserve"> or </w:t>
      </w:r>
      <w:r w:rsidRPr="00D617E2">
        <w:rPr>
          <w:rFonts w:ascii="Calibri" w:hAnsi="Calibri" w:cs="Calibri"/>
        </w:rPr>
        <w:t>professionals that can offer support</w:t>
      </w:r>
      <w:r w:rsidR="00574167" w:rsidRPr="00D617E2">
        <w:rPr>
          <w:rFonts w:ascii="Calibri" w:hAnsi="Calibri" w:cs="Calibri"/>
        </w:rPr>
        <w:t>,</w:t>
      </w:r>
      <w:r w:rsidRPr="00D617E2">
        <w:rPr>
          <w:rFonts w:ascii="Calibri" w:hAnsi="Calibri" w:cs="Calibri"/>
        </w:rPr>
        <w:t xml:space="preserve"> if applicable.</w:t>
      </w:r>
    </w:p>
    <w:p w14:paraId="2A492B1E" w14:textId="77777777" w:rsidR="00A15EBE" w:rsidRPr="00D617E2" w:rsidRDefault="00A15EBE" w:rsidP="00586810">
      <w:pPr>
        <w:jc w:val="both"/>
        <w:rPr>
          <w:rFonts w:ascii="Calibri" w:hAnsi="Calibri" w:cs="Calibri"/>
        </w:rPr>
      </w:pPr>
    </w:p>
    <w:p w14:paraId="5407E30E" w14:textId="309B3969" w:rsidR="00A15EBE" w:rsidRPr="00D617E2" w:rsidRDefault="00A15EBE" w:rsidP="00586810">
      <w:pPr>
        <w:jc w:val="both"/>
        <w:rPr>
          <w:rFonts w:ascii="Calibri" w:hAnsi="Calibri" w:cs="Calibri"/>
        </w:rPr>
      </w:pPr>
      <w:r w:rsidRPr="00D617E2">
        <w:rPr>
          <w:rFonts w:ascii="Calibri" w:hAnsi="Calibri" w:cs="Calibri"/>
        </w:rPr>
        <w:t>This policy will be followed in the event of any other visitor</w:t>
      </w:r>
      <w:r w:rsidR="00574167" w:rsidRPr="00D617E2">
        <w:rPr>
          <w:rFonts w:ascii="Calibri" w:hAnsi="Calibri" w:cs="Calibri"/>
        </w:rPr>
        <w:t xml:space="preserve"> or </w:t>
      </w:r>
      <w:r w:rsidRPr="00D617E2">
        <w:rPr>
          <w:rFonts w:ascii="Calibri" w:hAnsi="Calibri" w:cs="Calibri"/>
        </w:rPr>
        <w:t xml:space="preserve">member of the public displaying this type of behaviour either by phone, email, social media or in person. </w:t>
      </w:r>
    </w:p>
    <w:p w14:paraId="4D9E8307"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38D1D3F3" w14:textId="77777777" w:rsidTr="00E8790A">
        <w:trPr>
          <w:jc w:val="center"/>
        </w:trPr>
        <w:tc>
          <w:tcPr>
            <w:tcW w:w="2943" w:type="dxa"/>
            <w:tcBorders>
              <w:top w:val="single" w:sz="4" w:space="0" w:color="000000"/>
            </w:tcBorders>
            <w:vAlign w:val="center"/>
          </w:tcPr>
          <w:p w14:paraId="256BB925" w14:textId="77777777" w:rsidR="00160F99" w:rsidRPr="00D617E2" w:rsidRDefault="00160F99" w:rsidP="00E8790A">
            <w:pPr>
              <w:jc w:val="both"/>
              <w:rPr>
                <w:rFonts w:ascii="Calibri" w:eastAsia="Calibri" w:hAnsi="Calibri" w:cs="Calibri"/>
                <w:sz w:val="22"/>
                <w:szCs w:val="22"/>
              </w:rPr>
            </w:pPr>
            <w:bookmarkStart w:id="126" w:name="h.13m71h389i72" w:colFirst="0" w:colLast="0"/>
            <w:bookmarkStart w:id="127" w:name="h.gjdgxs" w:colFirst="0" w:colLast="0"/>
            <w:bookmarkEnd w:id="125"/>
            <w:bookmarkEnd w:id="126"/>
            <w:bookmarkEnd w:id="127"/>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0AA9051"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A6F3F0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1F76C4BD" w14:textId="77777777" w:rsidTr="00E8790A">
        <w:trPr>
          <w:jc w:val="center"/>
        </w:trPr>
        <w:tc>
          <w:tcPr>
            <w:tcW w:w="2943" w:type="dxa"/>
            <w:vAlign w:val="center"/>
          </w:tcPr>
          <w:p w14:paraId="64BCD409" w14:textId="72AC9E31" w:rsidR="00160F99" w:rsidRPr="00D617E2" w:rsidRDefault="007B5BE4" w:rsidP="00E8790A">
            <w:pPr>
              <w:jc w:val="both"/>
              <w:rPr>
                <w:rFonts w:ascii="Calibri" w:eastAsia="Calibri" w:hAnsi="Calibri" w:cs="Calibri"/>
                <w:sz w:val="22"/>
                <w:szCs w:val="22"/>
              </w:rPr>
            </w:pPr>
            <w:r>
              <w:rPr>
                <w:rFonts w:ascii="Calibri" w:eastAsia="Arial" w:hAnsi="Calibri" w:cs="Calibri"/>
                <w:i/>
                <w:sz w:val="20"/>
                <w:szCs w:val="20"/>
              </w:rPr>
              <w:t>24/08/2026</w:t>
            </w:r>
          </w:p>
        </w:tc>
        <w:tc>
          <w:tcPr>
            <w:tcW w:w="3408" w:type="dxa"/>
          </w:tcPr>
          <w:p w14:paraId="3B1F5767" w14:textId="21406AE4" w:rsidR="00160F99" w:rsidRPr="00D617E2" w:rsidRDefault="007B5BE4"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3C68E71B" w14:textId="46598CC3" w:rsidR="00160F99" w:rsidRPr="00D617E2" w:rsidRDefault="007B5BE4" w:rsidP="00E8790A">
            <w:pPr>
              <w:jc w:val="both"/>
              <w:rPr>
                <w:rFonts w:ascii="Calibri" w:eastAsia="Calibri" w:hAnsi="Calibri" w:cs="Calibri"/>
                <w:sz w:val="22"/>
                <w:szCs w:val="22"/>
              </w:rPr>
            </w:pPr>
            <w:r>
              <w:rPr>
                <w:rFonts w:ascii="Calibri" w:eastAsia="Arial" w:hAnsi="Calibri" w:cs="Calibri"/>
                <w:i/>
                <w:sz w:val="20"/>
                <w:szCs w:val="20"/>
              </w:rPr>
              <w:t>24/08/2027</w:t>
            </w:r>
          </w:p>
        </w:tc>
      </w:tr>
    </w:tbl>
    <w:p w14:paraId="70EF33E0" w14:textId="5216B5A1" w:rsidR="00A15EBE" w:rsidRPr="00D617E2" w:rsidRDefault="00A15EBE" w:rsidP="00586810">
      <w:pPr>
        <w:jc w:val="both"/>
        <w:rPr>
          <w:rFonts w:ascii="Calibri" w:hAnsi="Calibri" w:cs="Calibri"/>
          <w:b/>
          <w:sz w:val="36"/>
        </w:rPr>
      </w:pPr>
    </w:p>
    <w:p w14:paraId="4C42B8B4" w14:textId="77777777" w:rsidR="007C521A" w:rsidRPr="00D617E2" w:rsidRDefault="007C521A" w:rsidP="00586810">
      <w:pPr>
        <w:jc w:val="both"/>
        <w:rPr>
          <w:rFonts w:ascii="Calibri" w:hAnsi="Calibri" w:cs="Calibri"/>
          <w:b/>
          <w:sz w:val="36"/>
        </w:rPr>
      </w:pPr>
    </w:p>
    <w:p w14:paraId="23A5FB35" w14:textId="27F71392" w:rsidR="00A15EBE" w:rsidRPr="00D617E2" w:rsidRDefault="00A15EBE" w:rsidP="003D0CC1">
      <w:pPr>
        <w:pStyle w:val="H1"/>
        <w:rPr>
          <w:rFonts w:ascii="Calibri" w:hAnsi="Calibri" w:cs="Calibri"/>
        </w:rPr>
      </w:pPr>
      <w:bookmarkStart w:id="128" w:name="_Toc239165562"/>
      <w:bookmarkStart w:id="129" w:name="_Hlk106807852"/>
      <w:r w:rsidRPr="00D617E2">
        <w:rPr>
          <w:rFonts w:ascii="Calibri" w:hAnsi="Calibri" w:cs="Calibri"/>
        </w:rPr>
        <w:lastRenderedPageBreak/>
        <w:t>Critical Incident</w:t>
      </w:r>
      <w:r w:rsidR="00FA7177" w:rsidRPr="00D617E2">
        <w:rPr>
          <w:rFonts w:ascii="Calibri" w:hAnsi="Calibri" w:cs="Calibri"/>
        </w:rPr>
        <w:t xml:space="preserve"> Policy</w:t>
      </w:r>
      <w:bookmarkEnd w:id="128"/>
      <w:r w:rsidRPr="00D617E2">
        <w:rPr>
          <w:rFonts w:ascii="Calibri" w:hAnsi="Calibri" w:cs="Calibri"/>
        </w:rPr>
        <w:t xml:space="preserve"> </w:t>
      </w:r>
    </w:p>
    <w:p w14:paraId="4DE41947" w14:textId="77777777" w:rsidR="00B315EF" w:rsidRPr="00D617E2" w:rsidRDefault="00B315EF" w:rsidP="00B315EF">
      <w:pPr>
        <w:jc w:val="both"/>
        <w:rPr>
          <w:rFonts w:ascii="Calibri" w:hAnsi="Calibri" w:cs="Calibri"/>
          <w:i/>
          <w:iCs/>
        </w:rPr>
      </w:pPr>
    </w:p>
    <w:p w14:paraId="1139D3D9" w14:textId="77777777" w:rsidR="00A15EBE" w:rsidRPr="00D617E2" w:rsidRDefault="00A15EBE" w:rsidP="00586810">
      <w:pPr>
        <w:jc w:val="both"/>
        <w:rPr>
          <w:rFonts w:ascii="Calibri" w:hAnsi="Calibri" w:cs="Calibri"/>
        </w:rPr>
      </w:pPr>
    </w:p>
    <w:p w14:paraId="7280E5AD" w14:textId="50E0BADE" w:rsidR="00A15EBE" w:rsidRPr="00D617E2" w:rsidRDefault="00A15EBE" w:rsidP="00586810">
      <w:pPr>
        <w:jc w:val="both"/>
        <w:rPr>
          <w:rFonts w:ascii="Calibri" w:hAnsi="Calibri" w:cs="Calibri"/>
        </w:rPr>
      </w:pPr>
      <w:r w:rsidRPr="00D617E2">
        <w:rPr>
          <w:rFonts w:ascii="Calibri" w:hAnsi="Calibri" w:cs="Calibri"/>
        </w:rPr>
        <w:t xml:space="preserve">At </w:t>
      </w:r>
      <w:r w:rsidR="007B5BE4">
        <w:rPr>
          <w:rFonts w:ascii="Calibri" w:hAnsi="Calibri" w:cs="Calibri"/>
          <w:b/>
        </w:rPr>
        <w:t xml:space="preserve">Nesham Private nursery </w:t>
      </w:r>
      <w:r w:rsidRPr="00D617E2">
        <w:rPr>
          <w:rFonts w:ascii="Calibri" w:hAnsi="Calibri" w:cs="Calibri"/>
        </w:rPr>
        <w:t xml:space="preserve">we understand we need to plan for all eventualities to ensure the health, safety and welfare of all the children we care for. With this in mind, we have a critical incident policy in place to ensure our nursery is able to operate effectively in the case of a critical incident. These include: </w:t>
      </w:r>
    </w:p>
    <w:p w14:paraId="55F80061" w14:textId="77777777" w:rsidR="00A15EBE" w:rsidRPr="00D617E2" w:rsidRDefault="00A15EBE" w:rsidP="002F20E1">
      <w:pPr>
        <w:numPr>
          <w:ilvl w:val="0"/>
          <w:numId w:val="34"/>
        </w:numPr>
        <w:jc w:val="both"/>
        <w:rPr>
          <w:rFonts w:ascii="Calibri" w:hAnsi="Calibri" w:cs="Calibri"/>
        </w:rPr>
      </w:pPr>
      <w:r w:rsidRPr="00D617E2">
        <w:rPr>
          <w:rFonts w:ascii="Calibri" w:hAnsi="Calibri" w:cs="Calibri"/>
        </w:rPr>
        <w:t>Flood</w:t>
      </w:r>
    </w:p>
    <w:p w14:paraId="26335DAF" w14:textId="77777777" w:rsidR="00A15EBE" w:rsidRPr="00D617E2" w:rsidRDefault="00A15EBE" w:rsidP="002F20E1">
      <w:pPr>
        <w:numPr>
          <w:ilvl w:val="0"/>
          <w:numId w:val="34"/>
        </w:numPr>
        <w:jc w:val="both"/>
        <w:rPr>
          <w:rFonts w:ascii="Calibri" w:hAnsi="Calibri" w:cs="Calibri"/>
        </w:rPr>
      </w:pPr>
      <w:r w:rsidRPr="00D617E2">
        <w:rPr>
          <w:rFonts w:ascii="Calibri" w:hAnsi="Calibri" w:cs="Calibri"/>
        </w:rPr>
        <w:t>Fire</w:t>
      </w:r>
    </w:p>
    <w:p w14:paraId="0E91ACAB" w14:textId="44B3FB64" w:rsidR="00C2066E" w:rsidRPr="00D617E2" w:rsidRDefault="00A15EBE" w:rsidP="00C2066E">
      <w:pPr>
        <w:numPr>
          <w:ilvl w:val="0"/>
          <w:numId w:val="34"/>
        </w:numPr>
        <w:jc w:val="both"/>
        <w:rPr>
          <w:rFonts w:ascii="Calibri" w:hAnsi="Calibri" w:cs="Calibri"/>
        </w:rPr>
      </w:pPr>
      <w:r w:rsidRPr="00D617E2">
        <w:rPr>
          <w:rFonts w:ascii="Calibri" w:hAnsi="Calibri" w:cs="Calibri"/>
        </w:rPr>
        <w:t>Burglary</w:t>
      </w:r>
    </w:p>
    <w:p w14:paraId="74938254" w14:textId="55D61D41" w:rsidR="008618C0" w:rsidRPr="001926A9" w:rsidRDefault="008618C0" w:rsidP="00C2066E">
      <w:pPr>
        <w:numPr>
          <w:ilvl w:val="0"/>
          <w:numId w:val="34"/>
        </w:numPr>
        <w:jc w:val="both"/>
        <w:rPr>
          <w:rFonts w:ascii="Calibri" w:hAnsi="Calibri" w:cs="Calibri"/>
        </w:rPr>
      </w:pPr>
      <w:r w:rsidRPr="001926A9">
        <w:rPr>
          <w:rFonts w:ascii="Calibri" w:hAnsi="Calibri" w:cs="Calibri"/>
        </w:rPr>
        <w:t xml:space="preserve">Drone </w:t>
      </w:r>
      <w:r w:rsidR="002E7940" w:rsidRPr="001926A9">
        <w:rPr>
          <w:rFonts w:ascii="Calibri" w:hAnsi="Calibri" w:cs="Calibri"/>
        </w:rPr>
        <w:t>use over property</w:t>
      </w:r>
    </w:p>
    <w:p w14:paraId="10715374" w14:textId="77777777" w:rsidR="00A15EBE" w:rsidRPr="00D617E2" w:rsidRDefault="00A15EBE" w:rsidP="002F20E1">
      <w:pPr>
        <w:numPr>
          <w:ilvl w:val="0"/>
          <w:numId w:val="34"/>
        </w:numPr>
        <w:jc w:val="both"/>
        <w:rPr>
          <w:rFonts w:ascii="Calibri" w:hAnsi="Calibri" w:cs="Calibri"/>
        </w:rPr>
      </w:pPr>
      <w:r w:rsidRPr="00D617E2">
        <w:rPr>
          <w:rFonts w:ascii="Calibri" w:hAnsi="Calibri" w:cs="Calibri"/>
        </w:rPr>
        <w:t xml:space="preserve">Abduction or threatened abduction of a child </w:t>
      </w:r>
    </w:p>
    <w:p w14:paraId="669B3C64" w14:textId="7039F053" w:rsidR="00A15EBE" w:rsidRPr="00D617E2" w:rsidRDefault="00A15EBE" w:rsidP="002F20E1">
      <w:pPr>
        <w:numPr>
          <w:ilvl w:val="0"/>
          <w:numId w:val="34"/>
        </w:numPr>
        <w:jc w:val="both"/>
        <w:rPr>
          <w:rFonts w:ascii="Calibri" w:hAnsi="Calibri" w:cs="Calibri"/>
        </w:rPr>
      </w:pPr>
      <w:r w:rsidRPr="00D617E2">
        <w:rPr>
          <w:rFonts w:ascii="Calibri" w:hAnsi="Calibri" w:cs="Calibri"/>
        </w:rPr>
        <w:t>Bomb threat</w:t>
      </w:r>
      <w:r w:rsidR="008E15B5" w:rsidRPr="00D617E2">
        <w:rPr>
          <w:rFonts w:ascii="Calibri" w:hAnsi="Calibri" w:cs="Calibri"/>
        </w:rPr>
        <w:t xml:space="preserve"> or </w:t>
      </w:r>
      <w:r w:rsidRPr="00D617E2">
        <w:rPr>
          <w:rFonts w:ascii="Calibri" w:hAnsi="Calibri" w:cs="Calibri"/>
        </w:rPr>
        <w:t xml:space="preserve">terrorism attack  </w:t>
      </w:r>
    </w:p>
    <w:p w14:paraId="6C68AB75" w14:textId="20BE896D" w:rsidR="00A15EBE" w:rsidRPr="00D617E2" w:rsidRDefault="00A15EBE" w:rsidP="002F20E1">
      <w:pPr>
        <w:numPr>
          <w:ilvl w:val="0"/>
          <w:numId w:val="34"/>
        </w:numPr>
        <w:jc w:val="both"/>
        <w:rPr>
          <w:rFonts w:ascii="Calibri" w:hAnsi="Calibri" w:cs="Calibri"/>
        </w:rPr>
      </w:pPr>
      <w:r w:rsidRPr="00D617E2">
        <w:rPr>
          <w:rFonts w:ascii="Calibri" w:hAnsi="Calibri" w:cs="Calibri"/>
        </w:rPr>
        <w:t>National outbreaks of infection</w:t>
      </w:r>
      <w:r w:rsidR="008E15B5" w:rsidRPr="00D617E2">
        <w:rPr>
          <w:rFonts w:ascii="Calibri" w:hAnsi="Calibri" w:cs="Calibri"/>
        </w:rPr>
        <w:t xml:space="preserve"> or </w:t>
      </w:r>
      <w:r w:rsidRPr="00D617E2">
        <w:rPr>
          <w:rFonts w:ascii="Calibri" w:hAnsi="Calibri" w:cs="Calibri"/>
        </w:rPr>
        <w:t xml:space="preserve">health pandemic </w:t>
      </w:r>
    </w:p>
    <w:p w14:paraId="06868D43" w14:textId="77777777" w:rsidR="00A15EBE" w:rsidRPr="00D617E2" w:rsidRDefault="00A15EBE" w:rsidP="002F20E1">
      <w:pPr>
        <w:numPr>
          <w:ilvl w:val="0"/>
          <w:numId w:val="34"/>
        </w:numPr>
        <w:jc w:val="both"/>
        <w:rPr>
          <w:rFonts w:ascii="Calibri" w:hAnsi="Calibri" w:cs="Calibri"/>
        </w:rPr>
      </w:pPr>
      <w:r w:rsidRPr="00D617E2">
        <w:rPr>
          <w:rFonts w:ascii="Calibri" w:hAnsi="Calibri" w:cs="Calibri"/>
        </w:rPr>
        <w:t xml:space="preserve">Any other incident that may affect the care of the children in the nursery. </w:t>
      </w:r>
    </w:p>
    <w:p w14:paraId="72E5EA3A" w14:textId="77777777" w:rsidR="00A15EBE" w:rsidRPr="00D617E2" w:rsidRDefault="00A15EBE" w:rsidP="00586810">
      <w:pPr>
        <w:jc w:val="both"/>
        <w:rPr>
          <w:rFonts w:ascii="Calibri" w:hAnsi="Calibri" w:cs="Calibri"/>
        </w:rPr>
      </w:pPr>
    </w:p>
    <w:p w14:paraId="79579752" w14:textId="13CE40E7" w:rsidR="00A15EBE" w:rsidRPr="00D617E2" w:rsidRDefault="00A15EBE" w:rsidP="00586810">
      <w:pPr>
        <w:jc w:val="both"/>
        <w:rPr>
          <w:rFonts w:ascii="Calibri" w:hAnsi="Calibri" w:cs="Calibri"/>
        </w:rPr>
      </w:pPr>
      <w:r w:rsidRPr="00D617E2">
        <w:rPr>
          <w:rFonts w:ascii="Calibri" w:hAnsi="Calibri" w:cs="Calibri"/>
        </w:rPr>
        <w:t>If any of these incidents impact on the ability of the nursery to operate, we will contact parents via phone/text message</w:t>
      </w:r>
      <w:r w:rsidR="00580931">
        <w:rPr>
          <w:rFonts w:ascii="Calibri" w:hAnsi="Calibri" w:cs="Calibri"/>
        </w:rPr>
        <w:t>/ nursery Famly app</w:t>
      </w:r>
      <w:r w:rsidRPr="00D617E2">
        <w:rPr>
          <w:rFonts w:ascii="Calibri" w:hAnsi="Calibri" w:cs="Calibri"/>
        </w:rPr>
        <w:t xml:space="preserve"> at the earliest opportunity</w:t>
      </w:r>
      <w:r w:rsidR="0009738D" w:rsidRPr="00D617E2">
        <w:rPr>
          <w:rFonts w:ascii="Calibri" w:hAnsi="Calibri" w:cs="Calibri"/>
        </w:rPr>
        <w:t>,</w:t>
      </w:r>
      <w:r w:rsidRPr="00D617E2">
        <w:rPr>
          <w:rFonts w:ascii="Calibri" w:hAnsi="Calibri" w:cs="Calibri"/>
        </w:rPr>
        <w:t xml:space="preserve"> e.g. before the start of the nursery day. </w:t>
      </w:r>
    </w:p>
    <w:p w14:paraId="3055267E" w14:textId="77777777" w:rsidR="00A15EBE" w:rsidRPr="00D617E2" w:rsidRDefault="00A15EBE" w:rsidP="00586810">
      <w:pPr>
        <w:jc w:val="both"/>
        <w:rPr>
          <w:rFonts w:ascii="Calibri" w:hAnsi="Calibri" w:cs="Calibri"/>
        </w:rPr>
      </w:pPr>
    </w:p>
    <w:p w14:paraId="4DB2736F" w14:textId="77777777" w:rsidR="00A15EBE" w:rsidRPr="00D617E2" w:rsidRDefault="00A15EBE" w:rsidP="00586810">
      <w:pPr>
        <w:pStyle w:val="H2"/>
        <w:jc w:val="both"/>
        <w:rPr>
          <w:rFonts w:ascii="Calibri" w:hAnsi="Calibri" w:cs="Calibri"/>
        </w:rPr>
      </w:pPr>
      <w:r w:rsidRPr="00D617E2">
        <w:rPr>
          <w:rFonts w:ascii="Calibri" w:hAnsi="Calibri" w:cs="Calibri"/>
        </w:rPr>
        <w:t>Flood</w:t>
      </w:r>
    </w:p>
    <w:p w14:paraId="520343FD" w14:textId="1139AE66" w:rsidR="00A15EBE" w:rsidRPr="00D617E2" w:rsidRDefault="00A15EBE" w:rsidP="00586810">
      <w:pPr>
        <w:jc w:val="both"/>
        <w:rPr>
          <w:rFonts w:ascii="Calibri" w:hAnsi="Calibri" w:cs="Calibri"/>
        </w:rPr>
      </w:pPr>
      <w:r w:rsidRPr="00D617E2">
        <w:rPr>
          <w:rFonts w:ascii="Calibri" w:hAnsi="Calibri" w:cs="Calibri"/>
        </w:rPr>
        <w:t>There is always a danger of flooding from adverse weather conditions or through the water</w:t>
      </w:r>
      <w:r w:rsidR="006D4918" w:rsidRPr="00D617E2">
        <w:rPr>
          <w:rFonts w:ascii="Calibri" w:hAnsi="Calibri" w:cs="Calibri"/>
        </w:rPr>
        <w:t xml:space="preserve"> and </w:t>
      </w:r>
      <w:r w:rsidRPr="00D617E2">
        <w:rPr>
          <w:rFonts w:ascii="Calibri" w:hAnsi="Calibri" w:cs="Calibri"/>
        </w:rPr>
        <w:t xml:space="preserve">central heating systems. We cannot anticipate adverse weather; however, we can ensure that we take care of all our water and heating systems through regular maintenance and checks to reduce the </w:t>
      </w:r>
      <w:r w:rsidR="0082179B" w:rsidRPr="00D617E2">
        <w:rPr>
          <w:rFonts w:ascii="Calibri" w:hAnsi="Calibri" w:cs="Calibri"/>
        </w:rPr>
        <w:t xml:space="preserve">occurrence </w:t>
      </w:r>
      <w:r w:rsidRPr="00D617E2">
        <w:rPr>
          <w:rFonts w:ascii="Calibri" w:hAnsi="Calibri" w:cs="Calibri"/>
        </w:rPr>
        <w:t xml:space="preserve">of flooding in this way. Our central heating systems are checked and serviced annually by a registered gas engineer and they conform to all appropriate guidelines and legislation. </w:t>
      </w:r>
    </w:p>
    <w:p w14:paraId="62541281" w14:textId="77777777" w:rsidR="00A15EBE" w:rsidRPr="00D617E2" w:rsidRDefault="00A15EBE" w:rsidP="00586810">
      <w:pPr>
        <w:jc w:val="both"/>
        <w:rPr>
          <w:rFonts w:ascii="Calibri" w:hAnsi="Calibri" w:cs="Calibri"/>
        </w:rPr>
      </w:pPr>
    </w:p>
    <w:p w14:paraId="4E56D7A6" w14:textId="7652E863" w:rsidR="00A15EBE" w:rsidRPr="00D617E2" w:rsidRDefault="00A15EBE" w:rsidP="00586810">
      <w:pPr>
        <w:jc w:val="both"/>
        <w:rPr>
          <w:rFonts w:ascii="Calibri" w:hAnsi="Calibri" w:cs="Calibri"/>
        </w:rPr>
      </w:pPr>
      <w:r w:rsidRPr="00D617E2">
        <w:rPr>
          <w:rFonts w:ascii="Calibri" w:hAnsi="Calibri" w:cs="Calibri"/>
        </w:rPr>
        <w:t>If flooding occurs during the nursery day, the nursery manager will make a decision based on the severity and location of this flooding</w:t>
      </w:r>
      <w:r w:rsidR="006D4918" w:rsidRPr="00D617E2">
        <w:rPr>
          <w:rFonts w:ascii="Calibri" w:hAnsi="Calibri" w:cs="Calibri"/>
        </w:rPr>
        <w:t>.</w:t>
      </w:r>
      <w:r w:rsidRPr="00D617E2">
        <w:rPr>
          <w:rFonts w:ascii="Calibri" w:hAnsi="Calibri" w:cs="Calibri"/>
        </w:rPr>
        <w:t xml:space="preserve"> </w:t>
      </w:r>
      <w:r w:rsidR="006D4918" w:rsidRPr="00D617E2">
        <w:rPr>
          <w:rFonts w:ascii="Calibri" w:hAnsi="Calibri" w:cs="Calibri"/>
        </w:rPr>
        <w:t xml:space="preserve">It </w:t>
      </w:r>
      <w:r w:rsidRPr="00D617E2">
        <w:rPr>
          <w:rFonts w:ascii="Calibri" w:hAnsi="Calibri" w:cs="Calibri"/>
        </w:rPr>
        <w:t xml:space="preserve">may be deemed necessary to follow the same procedure as the fire evacuation procedure. In this instance children will be kept safe and parents will be notified in the same way as the fire procedure (see Fire </w:t>
      </w:r>
      <w:r w:rsidR="001A0321" w:rsidRPr="00D617E2">
        <w:rPr>
          <w:rFonts w:ascii="Calibri" w:hAnsi="Calibri" w:cs="Calibri"/>
        </w:rPr>
        <w:t>s</w:t>
      </w:r>
      <w:r w:rsidRPr="00D617E2">
        <w:rPr>
          <w:rFonts w:ascii="Calibri" w:hAnsi="Calibri" w:cs="Calibri"/>
        </w:rPr>
        <w:t xml:space="preserve">afety </w:t>
      </w:r>
      <w:r w:rsidR="001A0321" w:rsidRPr="00D617E2">
        <w:rPr>
          <w:rFonts w:ascii="Calibri" w:hAnsi="Calibri" w:cs="Calibri"/>
        </w:rPr>
        <w:t>p</w:t>
      </w:r>
      <w:r w:rsidRPr="00D617E2">
        <w:rPr>
          <w:rFonts w:ascii="Calibri" w:hAnsi="Calibri" w:cs="Calibri"/>
        </w:rPr>
        <w:t xml:space="preserve">olicy). </w:t>
      </w:r>
    </w:p>
    <w:p w14:paraId="749BCDA6" w14:textId="77777777" w:rsidR="00A15EBE" w:rsidRPr="00D617E2" w:rsidRDefault="00A15EBE" w:rsidP="00586810">
      <w:pPr>
        <w:jc w:val="both"/>
        <w:rPr>
          <w:rFonts w:ascii="Calibri" w:hAnsi="Calibri" w:cs="Calibri"/>
        </w:rPr>
      </w:pPr>
    </w:p>
    <w:p w14:paraId="182D4B0C" w14:textId="457A1796" w:rsidR="00A15EBE" w:rsidRPr="00D617E2" w:rsidRDefault="00A15EBE" w:rsidP="00586810">
      <w:pPr>
        <w:jc w:val="both"/>
        <w:rPr>
          <w:rFonts w:ascii="Calibri" w:hAnsi="Calibri" w:cs="Calibri"/>
        </w:rPr>
      </w:pPr>
      <w:r w:rsidRPr="00D617E2">
        <w:rPr>
          <w:rFonts w:ascii="Calibri" w:hAnsi="Calibri" w:cs="Calibri"/>
        </w:rPr>
        <w:t xml:space="preserve">Should the nursery be assessed as unsafe through flooding, fire or any other incident we will follow our </w:t>
      </w:r>
      <w:r w:rsidR="008B6E76" w:rsidRPr="00D617E2">
        <w:rPr>
          <w:rFonts w:ascii="Calibri" w:hAnsi="Calibri" w:cs="Calibri"/>
        </w:rPr>
        <w:t xml:space="preserve">Nursery </w:t>
      </w:r>
      <w:r w:rsidRPr="00D617E2">
        <w:rPr>
          <w:rFonts w:ascii="Calibri" w:hAnsi="Calibri" w:cs="Calibri"/>
        </w:rPr>
        <w:t>operational plan and provide options for childcare facilities in the local area</w:t>
      </w:r>
      <w:r w:rsidR="007513DB">
        <w:rPr>
          <w:rFonts w:ascii="Calibri" w:hAnsi="Calibri" w:cs="Calibri"/>
        </w:rPr>
        <w:t xml:space="preserve"> where possible.</w:t>
      </w:r>
      <w:r w:rsidRPr="00D617E2">
        <w:rPr>
          <w:rFonts w:ascii="Calibri" w:hAnsi="Calibri" w:cs="Calibri"/>
        </w:rPr>
        <w:t xml:space="preserve"> </w:t>
      </w:r>
    </w:p>
    <w:p w14:paraId="1CA4DB03" w14:textId="77777777" w:rsidR="00A15EBE" w:rsidRPr="00D617E2" w:rsidRDefault="00A15EBE" w:rsidP="00586810">
      <w:pPr>
        <w:jc w:val="both"/>
        <w:rPr>
          <w:rFonts w:ascii="Calibri" w:hAnsi="Calibri" w:cs="Calibri"/>
        </w:rPr>
      </w:pPr>
    </w:p>
    <w:p w14:paraId="7B72B8C9" w14:textId="77777777" w:rsidR="00A15EBE" w:rsidRPr="00D617E2" w:rsidRDefault="00A15EBE" w:rsidP="00586810">
      <w:pPr>
        <w:pStyle w:val="H2"/>
        <w:jc w:val="both"/>
        <w:rPr>
          <w:rFonts w:ascii="Calibri" w:hAnsi="Calibri" w:cs="Calibri"/>
        </w:rPr>
      </w:pPr>
      <w:r w:rsidRPr="00D617E2">
        <w:rPr>
          <w:rFonts w:ascii="Calibri" w:hAnsi="Calibri" w:cs="Calibri"/>
        </w:rPr>
        <w:t>Fire</w:t>
      </w:r>
    </w:p>
    <w:p w14:paraId="7B27E7C9" w14:textId="2FCB9137" w:rsidR="00A15EBE" w:rsidRPr="00D617E2" w:rsidRDefault="00A15EBE" w:rsidP="00586810">
      <w:pPr>
        <w:jc w:val="both"/>
        <w:rPr>
          <w:rFonts w:ascii="Calibri" w:hAnsi="Calibri" w:cs="Calibri"/>
        </w:rPr>
      </w:pPr>
      <w:r w:rsidRPr="00D617E2">
        <w:rPr>
          <w:rFonts w:ascii="Calibri" w:hAnsi="Calibri" w:cs="Calibri"/>
        </w:rPr>
        <w:t xml:space="preserve">Please refer to the </w:t>
      </w:r>
      <w:r w:rsidR="009D3B0C" w:rsidRPr="00D617E2">
        <w:rPr>
          <w:rFonts w:ascii="Calibri" w:hAnsi="Calibri" w:cs="Calibri"/>
        </w:rPr>
        <w:t>F</w:t>
      </w:r>
      <w:r w:rsidRPr="00D617E2">
        <w:rPr>
          <w:rFonts w:ascii="Calibri" w:hAnsi="Calibri" w:cs="Calibri"/>
        </w:rPr>
        <w:t xml:space="preserve">ire safety policy.  </w:t>
      </w:r>
    </w:p>
    <w:p w14:paraId="44F3F218" w14:textId="77777777" w:rsidR="00A15EBE" w:rsidRPr="00D617E2" w:rsidRDefault="00A15EBE" w:rsidP="00586810">
      <w:pPr>
        <w:jc w:val="both"/>
        <w:rPr>
          <w:rFonts w:ascii="Calibri" w:hAnsi="Calibri" w:cs="Calibri"/>
        </w:rPr>
      </w:pPr>
    </w:p>
    <w:p w14:paraId="5D9B6818" w14:textId="77777777" w:rsidR="00A15EBE" w:rsidRPr="00D617E2" w:rsidRDefault="00A15EBE" w:rsidP="00586810">
      <w:pPr>
        <w:pStyle w:val="H2"/>
        <w:jc w:val="both"/>
        <w:rPr>
          <w:rFonts w:ascii="Calibri" w:hAnsi="Calibri" w:cs="Calibri"/>
        </w:rPr>
      </w:pPr>
      <w:r w:rsidRPr="00D617E2">
        <w:rPr>
          <w:rFonts w:ascii="Calibri" w:hAnsi="Calibri" w:cs="Calibri"/>
        </w:rPr>
        <w:t>Burglary</w:t>
      </w:r>
    </w:p>
    <w:p w14:paraId="094C3307" w14:textId="77777777" w:rsidR="00101D94" w:rsidRPr="00D617E2" w:rsidRDefault="00A15EBE" w:rsidP="00586810">
      <w:pPr>
        <w:jc w:val="both"/>
        <w:rPr>
          <w:rFonts w:ascii="Calibri" w:hAnsi="Calibri" w:cs="Calibri"/>
        </w:rPr>
      </w:pPr>
      <w:r w:rsidRPr="00D617E2">
        <w:rPr>
          <w:rFonts w:ascii="Calibri" w:hAnsi="Calibri" w:cs="Calibri"/>
        </w:rPr>
        <w:t>The management of the nursery follow a lock up procedure which ensures all doors and windows are closed and locked before vacating the premises.</w:t>
      </w:r>
    </w:p>
    <w:p w14:paraId="0EEE4338" w14:textId="41803DB2" w:rsidR="000C2CDB" w:rsidRPr="00D617E2" w:rsidRDefault="00A15EBE" w:rsidP="00586810">
      <w:pPr>
        <w:jc w:val="both"/>
        <w:rPr>
          <w:rFonts w:ascii="Calibri" w:hAnsi="Calibri" w:cs="Calibri"/>
        </w:rPr>
      </w:pPr>
      <w:r w:rsidRPr="00D617E2">
        <w:rPr>
          <w:rFonts w:ascii="Calibri" w:hAnsi="Calibri" w:cs="Calibri"/>
        </w:rPr>
        <w:t xml:space="preserve">Alarm systems are used and in operation during all hours the nursery is closed. The manager or most senior member of staff on site will always check the premises as they arrive in the morning. </w:t>
      </w:r>
    </w:p>
    <w:p w14:paraId="521CD47C" w14:textId="77777777" w:rsidR="00341F07" w:rsidRPr="00D617E2" w:rsidRDefault="00341F07" w:rsidP="00586810">
      <w:pPr>
        <w:jc w:val="both"/>
        <w:rPr>
          <w:rFonts w:ascii="Calibri" w:hAnsi="Calibri" w:cs="Calibri"/>
        </w:rPr>
      </w:pPr>
    </w:p>
    <w:p w14:paraId="044B01A0" w14:textId="1BB52236" w:rsidR="00A15EBE" w:rsidRPr="00D617E2" w:rsidRDefault="00A15EBE" w:rsidP="00586810">
      <w:pPr>
        <w:jc w:val="both"/>
        <w:rPr>
          <w:rFonts w:ascii="Calibri" w:hAnsi="Calibri" w:cs="Calibri"/>
        </w:rPr>
      </w:pPr>
      <w:r w:rsidRPr="00D617E2">
        <w:rPr>
          <w:rFonts w:ascii="Calibri" w:hAnsi="Calibri" w:cs="Calibri"/>
        </w:rPr>
        <w:lastRenderedPageBreak/>
        <w:t xml:space="preserve">Should they discover that the nursery has been broken into they will follow the procedure below: </w:t>
      </w:r>
    </w:p>
    <w:p w14:paraId="4C89F745" w14:textId="2F16998A" w:rsidR="00A15EBE" w:rsidRPr="00D617E2" w:rsidRDefault="00A15EBE" w:rsidP="00BE4998">
      <w:pPr>
        <w:numPr>
          <w:ilvl w:val="0"/>
          <w:numId w:val="106"/>
        </w:numPr>
        <w:jc w:val="both"/>
        <w:rPr>
          <w:rFonts w:ascii="Calibri" w:hAnsi="Calibri" w:cs="Calibri"/>
        </w:rPr>
      </w:pPr>
      <w:r w:rsidRPr="00D617E2">
        <w:rPr>
          <w:rFonts w:ascii="Calibri" w:hAnsi="Calibri" w:cs="Calibri"/>
        </w:rPr>
        <w:t>In an emergency dial 999</w:t>
      </w:r>
      <w:r w:rsidR="00341F07" w:rsidRPr="00D617E2">
        <w:rPr>
          <w:rFonts w:ascii="Calibri" w:hAnsi="Calibri" w:cs="Calibri"/>
        </w:rPr>
        <w:t>,</w:t>
      </w:r>
      <w:r w:rsidRPr="00D617E2">
        <w:rPr>
          <w:rFonts w:ascii="Calibri" w:hAnsi="Calibri" w:cs="Calibri"/>
        </w:rPr>
        <w:t xml:space="preserve"> or non-emergency dial 101</w:t>
      </w:r>
      <w:r w:rsidR="00341F07" w:rsidRPr="00D617E2">
        <w:rPr>
          <w:rFonts w:ascii="Calibri" w:hAnsi="Calibri" w:cs="Calibri"/>
        </w:rPr>
        <w:t>,</w:t>
      </w:r>
      <w:r w:rsidRPr="00D617E2">
        <w:rPr>
          <w:rFonts w:ascii="Calibri" w:hAnsi="Calibri" w:cs="Calibri"/>
        </w:rPr>
        <w:t xml:space="preserve"> with as many details as possible, i.e. name and location, details of what </w:t>
      </w:r>
      <w:r w:rsidR="00030884" w:rsidRPr="00D617E2">
        <w:rPr>
          <w:rFonts w:ascii="Calibri" w:hAnsi="Calibri" w:cs="Calibri"/>
        </w:rPr>
        <w:t>has been</w:t>
      </w:r>
      <w:r w:rsidRPr="00D617E2">
        <w:rPr>
          <w:rFonts w:ascii="Calibri" w:hAnsi="Calibri" w:cs="Calibri"/>
        </w:rPr>
        <w:t xml:space="preserve"> found and emphasise this is a nursery and children will be arriving soon </w:t>
      </w:r>
    </w:p>
    <w:p w14:paraId="63DFE8FB" w14:textId="5E7C405F" w:rsidR="00A15EBE" w:rsidRPr="00D617E2" w:rsidRDefault="00A15EBE" w:rsidP="00BE4998">
      <w:pPr>
        <w:numPr>
          <w:ilvl w:val="0"/>
          <w:numId w:val="106"/>
        </w:numPr>
        <w:jc w:val="both"/>
        <w:rPr>
          <w:rFonts w:ascii="Calibri" w:hAnsi="Calibri" w:cs="Calibri"/>
        </w:rPr>
      </w:pPr>
      <w:r w:rsidRPr="00D617E2">
        <w:rPr>
          <w:rFonts w:ascii="Calibri" w:hAnsi="Calibri" w:cs="Calibri"/>
        </w:rPr>
        <w:t xml:space="preserve">Contain the area to ensure no-one enters until the police arrive </w:t>
      </w:r>
    </w:p>
    <w:p w14:paraId="1FF9DA00" w14:textId="77777777" w:rsidR="00A15EBE" w:rsidRPr="00D617E2" w:rsidRDefault="00A15EBE" w:rsidP="00BE4998">
      <w:pPr>
        <w:numPr>
          <w:ilvl w:val="0"/>
          <w:numId w:val="106"/>
        </w:numPr>
        <w:jc w:val="both"/>
        <w:rPr>
          <w:rFonts w:ascii="Calibri" w:hAnsi="Calibri" w:cs="Calibri"/>
        </w:rPr>
      </w:pPr>
      <w:r w:rsidRPr="00D617E2">
        <w:rPr>
          <w:rFonts w:ascii="Calibri" w:hAnsi="Calibri" w:cs="Calibri"/>
        </w:rPr>
        <w:t>Where it is safe to do so, the staff will direct parents and children to a separate area as they arrive. If all areas have been disturbed staff will follow police advice. This may include temporary short-term closure and/or following the relocation procedure under the flood section wherever necessary to ensure the safety of the children</w:t>
      </w:r>
    </w:p>
    <w:p w14:paraId="4F2CEC4B" w14:textId="33B10919" w:rsidR="00A15EBE" w:rsidRPr="00D617E2" w:rsidRDefault="00A15EBE" w:rsidP="00BE4998">
      <w:pPr>
        <w:numPr>
          <w:ilvl w:val="0"/>
          <w:numId w:val="106"/>
        </w:numPr>
        <w:jc w:val="both"/>
        <w:rPr>
          <w:rFonts w:ascii="Calibri" w:hAnsi="Calibri" w:cs="Calibri"/>
        </w:rPr>
      </w:pPr>
      <w:r w:rsidRPr="00D617E2">
        <w:rPr>
          <w:rFonts w:ascii="Calibri" w:hAnsi="Calibri" w:cs="Calibri"/>
        </w:rPr>
        <w:t>The manager on duty will help the police with enquiries</w:t>
      </w:r>
      <w:r w:rsidR="0009738D" w:rsidRPr="00D617E2">
        <w:rPr>
          <w:rFonts w:ascii="Calibri" w:hAnsi="Calibri" w:cs="Calibri"/>
        </w:rPr>
        <w:t>,</w:t>
      </w:r>
      <w:r w:rsidRPr="00D617E2">
        <w:rPr>
          <w:rFonts w:ascii="Calibri" w:hAnsi="Calibri" w:cs="Calibri"/>
        </w:rPr>
        <w:t xml:space="preserve"> e.g. by identifying items missing, areas of entry etc. </w:t>
      </w:r>
    </w:p>
    <w:p w14:paraId="0971DF3A" w14:textId="77777777" w:rsidR="00A15EBE" w:rsidRPr="00D617E2" w:rsidRDefault="00A15EBE" w:rsidP="00BE4998">
      <w:pPr>
        <w:numPr>
          <w:ilvl w:val="0"/>
          <w:numId w:val="106"/>
        </w:numPr>
        <w:jc w:val="both"/>
        <w:rPr>
          <w:rFonts w:ascii="Calibri" w:hAnsi="Calibri" w:cs="Calibri"/>
        </w:rPr>
      </w:pPr>
      <w:r w:rsidRPr="00D617E2">
        <w:rPr>
          <w:rFonts w:ascii="Calibri" w:hAnsi="Calibri" w:cs="Calibri"/>
        </w:rPr>
        <w:t>A manager will be available at all times during this time to speak to parents, reassure children and direct enquires</w:t>
      </w:r>
    </w:p>
    <w:p w14:paraId="708D6FB6" w14:textId="77777777" w:rsidR="00A15EBE" w:rsidRPr="00D617E2" w:rsidRDefault="00A15EBE" w:rsidP="00BE4998">
      <w:pPr>
        <w:numPr>
          <w:ilvl w:val="0"/>
          <w:numId w:val="106"/>
        </w:numPr>
        <w:jc w:val="both"/>
        <w:rPr>
          <w:rFonts w:ascii="Calibri" w:hAnsi="Calibri" w:cs="Calibri"/>
        </w:rPr>
      </w:pPr>
      <w:r w:rsidRPr="00D617E2">
        <w:rPr>
          <w:rFonts w:ascii="Calibri" w:hAnsi="Calibri" w:cs="Calibri"/>
        </w:rPr>
        <w:t>Management will assess the situation following a theft and ensure parents are kept up to date with developments relating to the operation of the nursery</w:t>
      </w:r>
    </w:p>
    <w:p w14:paraId="7D03896E" w14:textId="77777777" w:rsidR="00A15EBE" w:rsidRPr="00D617E2" w:rsidRDefault="00A15EBE" w:rsidP="00BE4998">
      <w:pPr>
        <w:numPr>
          <w:ilvl w:val="0"/>
          <w:numId w:val="106"/>
        </w:numPr>
        <w:jc w:val="both"/>
        <w:rPr>
          <w:rFonts w:ascii="Calibri" w:hAnsi="Calibri" w:cs="Calibri"/>
        </w:rPr>
      </w:pPr>
      <w:r w:rsidRPr="00D617E2">
        <w:rPr>
          <w:rFonts w:ascii="Calibri" w:hAnsi="Calibri" w:cs="Calibri"/>
        </w:rPr>
        <w:t xml:space="preserve">Arrangements will be made to ensure the nursery is made safe and secure again. </w:t>
      </w:r>
    </w:p>
    <w:p w14:paraId="0BBC4BF5" w14:textId="77777777" w:rsidR="00A15EBE" w:rsidRPr="00D617E2" w:rsidRDefault="00A15EBE" w:rsidP="00586810">
      <w:pPr>
        <w:jc w:val="both"/>
        <w:rPr>
          <w:rFonts w:ascii="Calibri" w:hAnsi="Calibri" w:cs="Calibri"/>
        </w:rPr>
      </w:pPr>
    </w:p>
    <w:p w14:paraId="2CBA1975" w14:textId="7779F8CC" w:rsidR="002E7940" w:rsidRPr="00B1685B" w:rsidRDefault="002E7940" w:rsidP="00586810">
      <w:pPr>
        <w:jc w:val="both"/>
        <w:rPr>
          <w:rFonts w:ascii="Calibri" w:hAnsi="Calibri" w:cs="Calibri"/>
        </w:rPr>
      </w:pPr>
      <w:r w:rsidRPr="00B1685B">
        <w:rPr>
          <w:rFonts w:ascii="Calibri" w:hAnsi="Calibri" w:cs="Calibri"/>
          <w:b/>
          <w:bCs/>
        </w:rPr>
        <w:t>Drone use over property</w:t>
      </w:r>
    </w:p>
    <w:p w14:paraId="7029954E" w14:textId="7B178EF7" w:rsidR="002E7940" w:rsidRPr="00B1685B" w:rsidRDefault="002E7940" w:rsidP="00586810">
      <w:pPr>
        <w:jc w:val="both"/>
        <w:rPr>
          <w:rFonts w:ascii="Calibri" w:hAnsi="Calibri" w:cs="Calibri"/>
        </w:rPr>
      </w:pPr>
      <w:r w:rsidRPr="00B1685B">
        <w:rPr>
          <w:rFonts w:ascii="Calibri" w:hAnsi="Calibri" w:cs="Calibri"/>
        </w:rPr>
        <w:t xml:space="preserve">Should a drone be deployed over the nursery premises without the prior agreement of the </w:t>
      </w:r>
      <w:r w:rsidR="004F3AE4" w:rsidRPr="00B1685B">
        <w:rPr>
          <w:rFonts w:ascii="Calibri" w:hAnsi="Calibri" w:cs="Calibri"/>
        </w:rPr>
        <w:t>owner/manager, action will be taken to safeguard the children</w:t>
      </w:r>
      <w:r w:rsidR="00E70180" w:rsidRPr="00B1685B">
        <w:rPr>
          <w:rFonts w:ascii="Calibri" w:hAnsi="Calibri" w:cs="Calibri"/>
        </w:rPr>
        <w:t>:</w:t>
      </w:r>
    </w:p>
    <w:p w14:paraId="5D79835A" w14:textId="04466C6A" w:rsidR="004F3AE4" w:rsidRPr="00B1685B" w:rsidRDefault="004F3AE4">
      <w:pPr>
        <w:pStyle w:val="ListParagraph"/>
        <w:numPr>
          <w:ilvl w:val="0"/>
          <w:numId w:val="308"/>
        </w:numPr>
        <w:jc w:val="both"/>
        <w:rPr>
          <w:rFonts w:ascii="Calibri" w:hAnsi="Calibri" w:cs="Calibri"/>
        </w:rPr>
      </w:pPr>
      <w:r w:rsidRPr="00B1685B">
        <w:rPr>
          <w:rFonts w:ascii="Calibri" w:hAnsi="Calibri" w:cs="Calibri"/>
        </w:rPr>
        <w:t xml:space="preserve">If the children are inside the building, they will remain inside </w:t>
      </w:r>
      <w:r w:rsidR="001C4778" w:rsidRPr="00B1685B">
        <w:rPr>
          <w:rFonts w:ascii="Calibri" w:hAnsi="Calibri" w:cs="Calibri"/>
        </w:rPr>
        <w:t>until the drone is no longer in use</w:t>
      </w:r>
    </w:p>
    <w:p w14:paraId="2DC2CAAD" w14:textId="0E204689" w:rsidR="001C4778" w:rsidRPr="00B1685B" w:rsidRDefault="001C4778">
      <w:pPr>
        <w:pStyle w:val="ListParagraph"/>
        <w:numPr>
          <w:ilvl w:val="0"/>
          <w:numId w:val="308"/>
        </w:numPr>
        <w:jc w:val="both"/>
        <w:rPr>
          <w:rFonts w:ascii="Calibri" w:hAnsi="Calibri" w:cs="Calibri"/>
        </w:rPr>
      </w:pPr>
      <w:r w:rsidRPr="00B1685B">
        <w:rPr>
          <w:rFonts w:ascii="Calibri" w:hAnsi="Calibri" w:cs="Calibri"/>
        </w:rPr>
        <w:t>If the children are outside the building, in the nursery grounds, the children will be brought inside the building and remain inside until the drone is no longer in use.</w:t>
      </w:r>
    </w:p>
    <w:p w14:paraId="30B1B4B6" w14:textId="77777777" w:rsidR="00E70180" w:rsidRPr="00B1685B" w:rsidRDefault="00E70180" w:rsidP="00E70180">
      <w:pPr>
        <w:jc w:val="both"/>
        <w:rPr>
          <w:rFonts w:ascii="Calibri" w:hAnsi="Calibri" w:cs="Calibri"/>
        </w:rPr>
      </w:pPr>
    </w:p>
    <w:p w14:paraId="5F65A471" w14:textId="503696BC" w:rsidR="001C4778" w:rsidRPr="00D617E2" w:rsidRDefault="001C4778" w:rsidP="00586810">
      <w:pPr>
        <w:jc w:val="both"/>
        <w:rPr>
          <w:rFonts w:ascii="Calibri" w:hAnsi="Calibri" w:cs="Calibri"/>
        </w:rPr>
      </w:pPr>
      <w:r w:rsidRPr="00B1685B">
        <w:rPr>
          <w:rFonts w:ascii="Calibri" w:hAnsi="Calibri" w:cs="Calibri"/>
        </w:rPr>
        <w:t>If there</w:t>
      </w:r>
      <w:r w:rsidR="000E0251" w:rsidRPr="00B1685B">
        <w:rPr>
          <w:rFonts w:ascii="Calibri" w:hAnsi="Calibri" w:cs="Calibri"/>
        </w:rPr>
        <w:t xml:space="preserve"> is the possibility that children have been filmed while outside</w:t>
      </w:r>
      <w:r w:rsidR="00E40114" w:rsidRPr="00B1685B">
        <w:rPr>
          <w:rFonts w:ascii="Calibri" w:hAnsi="Calibri" w:cs="Calibri"/>
        </w:rPr>
        <w:t xml:space="preserve"> the building, this will be reported to the Police </w:t>
      </w:r>
      <w:r w:rsidR="009A06C8" w:rsidRPr="00B1685B">
        <w:rPr>
          <w:rFonts w:ascii="Calibri" w:hAnsi="Calibri" w:cs="Calibri"/>
        </w:rPr>
        <w:t>(</w:t>
      </w:r>
      <w:r w:rsidR="00E40114" w:rsidRPr="00B1685B">
        <w:rPr>
          <w:rFonts w:ascii="Calibri" w:hAnsi="Calibri" w:cs="Calibri"/>
        </w:rPr>
        <w:t>on 101</w:t>
      </w:r>
      <w:r w:rsidR="009A06C8" w:rsidRPr="00B1685B">
        <w:rPr>
          <w:rFonts w:ascii="Calibri" w:hAnsi="Calibri" w:cs="Calibri"/>
        </w:rPr>
        <w:t>)</w:t>
      </w:r>
      <w:r w:rsidR="00E40114" w:rsidRPr="00B1685B">
        <w:rPr>
          <w:rFonts w:ascii="Calibri" w:hAnsi="Calibri" w:cs="Calibri"/>
        </w:rPr>
        <w:t xml:space="preserve"> </w:t>
      </w:r>
      <w:r w:rsidR="00EB431A" w:rsidRPr="00B1685B">
        <w:rPr>
          <w:rFonts w:ascii="Calibri" w:hAnsi="Calibri" w:cs="Calibri"/>
        </w:rPr>
        <w:t xml:space="preserve">due to a potential </w:t>
      </w:r>
      <w:r w:rsidR="00593B3D" w:rsidRPr="00B1685B">
        <w:rPr>
          <w:rFonts w:ascii="Calibri" w:hAnsi="Calibri" w:cs="Calibri"/>
        </w:rPr>
        <w:t xml:space="preserve">privacy breach. </w:t>
      </w:r>
      <w:r w:rsidR="00A81E6C" w:rsidRPr="00B1685B">
        <w:rPr>
          <w:rFonts w:ascii="Calibri" w:hAnsi="Calibri" w:cs="Calibri"/>
        </w:rPr>
        <w:t>Ofsted must also be notified of this as a significant event.</w:t>
      </w:r>
    </w:p>
    <w:p w14:paraId="263CA187" w14:textId="77777777" w:rsidR="00A81E6C" w:rsidRPr="00D617E2" w:rsidRDefault="00A81E6C" w:rsidP="00586810">
      <w:pPr>
        <w:jc w:val="both"/>
        <w:rPr>
          <w:rFonts w:ascii="Calibri" w:hAnsi="Calibri" w:cs="Calibri"/>
        </w:rPr>
      </w:pPr>
    </w:p>
    <w:p w14:paraId="51BAA762" w14:textId="77777777" w:rsidR="00A15EBE" w:rsidRPr="00D617E2" w:rsidRDefault="00A15EBE" w:rsidP="00586810">
      <w:pPr>
        <w:pStyle w:val="H2"/>
        <w:jc w:val="both"/>
        <w:rPr>
          <w:rFonts w:ascii="Calibri" w:hAnsi="Calibri" w:cs="Calibri"/>
        </w:rPr>
      </w:pPr>
      <w:r w:rsidRPr="00D617E2">
        <w:rPr>
          <w:rFonts w:ascii="Calibri" w:hAnsi="Calibri" w:cs="Calibri"/>
        </w:rPr>
        <w:t>Abduction or threatened abduction of a child</w:t>
      </w:r>
    </w:p>
    <w:p w14:paraId="294281B4" w14:textId="0975E03D" w:rsidR="00A87DEC" w:rsidRPr="00D617E2" w:rsidRDefault="00A15EBE" w:rsidP="00586810">
      <w:pPr>
        <w:jc w:val="both"/>
        <w:rPr>
          <w:rFonts w:ascii="Calibri" w:hAnsi="Calibri" w:cs="Calibri"/>
        </w:rPr>
      </w:pPr>
      <w:r w:rsidRPr="00D617E2">
        <w:rPr>
          <w:rFonts w:ascii="Calibri" w:hAnsi="Calibri" w:cs="Calibri"/>
        </w:rPr>
        <w:t xml:space="preserve">We have secure safety procedures in place to ensure children are safe while in our care, including taking reasonable steps to ensure that children do not leave the premises unsupervised and to prevent unauthorised persons entering the premises and at risk of abduction. </w:t>
      </w:r>
      <w:r w:rsidR="00B76525" w:rsidRPr="00D617E2">
        <w:rPr>
          <w:rFonts w:ascii="Calibri" w:hAnsi="Calibri" w:cs="Calibri"/>
        </w:rPr>
        <w:t xml:space="preserve"> </w:t>
      </w:r>
    </w:p>
    <w:p w14:paraId="1DE68988" w14:textId="77777777" w:rsidR="00A87DEC" w:rsidRPr="00D617E2" w:rsidRDefault="00A87DEC" w:rsidP="00586810">
      <w:pPr>
        <w:jc w:val="both"/>
        <w:rPr>
          <w:rFonts w:ascii="Calibri" w:hAnsi="Calibri" w:cs="Calibri"/>
        </w:rPr>
      </w:pPr>
    </w:p>
    <w:p w14:paraId="00B428FB" w14:textId="0EA865D2" w:rsidR="00A15EBE" w:rsidRPr="00D617E2" w:rsidRDefault="00A15EBE" w:rsidP="00586810">
      <w:pPr>
        <w:jc w:val="both"/>
        <w:rPr>
          <w:rFonts w:ascii="Calibri" w:hAnsi="Calibri" w:cs="Calibri"/>
        </w:rPr>
      </w:pPr>
      <w:r w:rsidRPr="00D617E2">
        <w:rPr>
          <w:rFonts w:ascii="Calibri" w:hAnsi="Calibri" w:cs="Calibri"/>
        </w:rPr>
        <w:t xml:space="preserve">Staff are vigilant at all times and report any persons lingering on nursery property immediately. All doors and gates to the nursery are locked and cannot be accessed unless staff members allow individuals in. Parents are reminded on a regular basis not to allow anyone into the building whether they are known to them or not. We also have visual reminders about closing the door behind them to prevent tailgating (another person accessing entry behind them). Visitors and general security are covered in more detail in the </w:t>
      </w:r>
      <w:r w:rsidR="00F421F7" w:rsidRPr="00D617E2">
        <w:rPr>
          <w:rFonts w:ascii="Calibri" w:hAnsi="Calibri" w:cs="Calibri"/>
        </w:rPr>
        <w:t>S</w:t>
      </w:r>
      <w:r w:rsidRPr="00D617E2">
        <w:rPr>
          <w:rFonts w:ascii="Calibri" w:hAnsi="Calibri" w:cs="Calibri"/>
        </w:rPr>
        <w:t xml:space="preserve">upervision of visitors policy. </w:t>
      </w:r>
    </w:p>
    <w:p w14:paraId="5B42DD53" w14:textId="7BC5958B" w:rsidR="00A15EBE" w:rsidRPr="00D617E2" w:rsidRDefault="00A15EBE" w:rsidP="00586810">
      <w:pPr>
        <w:jc w:val="both"/>
        <w:rPr>
          <w:rFonts w:ascii="Calibri" w:hAnsi="Calibri" w:cs="Calibri"/>
        </w:rPr>
      </w:pPr>
      <w:r w:rsidRPr="00D617E2">
        <w:rPr>
          <w:rFonts w:ascii="Calibri" w:hAnsi="Calibri" w:cs="Calibri"/>
        </w:rPr>
        <w:t xml:space="preserve">Children will only be released into the care of a designated adult; see the </w:t>
      </w:r>
      <w:r w:rsidR="002C6D13" w:rsidRPr="00D617E2">
        <w:rPr>
          <w:rFonts w:ascii="Calibri" w:hAnsi="Calibri" w:cs="Calibri"/>
        </w:rPr>
        <w:t xml:space="preserve">Arrivals </w:t>
      </w:r>
      <w:r w:rsidRPr="00D617E2">
        <w:rPr>
          <w:rFonts w:ascii="Calibri" w:hAnsi="Calibri" w:cs="Calibri"/>
        </w:rPr>
        <w:t xml:space="preserve">and departures policy for more details. Parents are requested to inform the nursery of any potential custody proceedings or family concerns as soon as they arise, so the nursery is able to support the child. The nursery will not take sides in relation to any custody arrangements </w:t>
      </w:r>
      <w:r w:rsidRPr="00D617E2">
        <w:rPr>
          <w:rFonts w:ascii="Calibri" w:hAnsi="Calibri" w:cs="Calibri"/>
        </w:rPr>
        <w:lastRenderedPageBreak/>
        <w:t xml:space="preserve">and will remain neutral for the child. If an absent parent arrives to collect their child, the nursery will not restrict access </w:t>
      </w:r>
      <w:r w:rsidRPr="00D617E2">
        <w:rPr>
          <w:rFonts w:ascii="Calibri" w:hAnsi="Calibri" w:cs="Calibri"/>
          <w:b/>
        </w:rPr>
        <w:t>unless</w:t>
      </w:r>
      <w:r w:rsidRPr="00D617E2">
        <w:rPr>
          <w:rFonts w:ascii="Calibri" w:hAnsi="Calibri" w:cs="Calibri"/>
        </w:rPr>
        <w:t xml:space="preserve"> a court order is in place. Parents are requested to issue the nursery with a copy of these documents should they be in place. We will consult our solicitors with regards to any concerns over custody and relay any information back to the parties involved. </w:t>
      </w:r>
    </w:p>
    <w:p w14:paraId="2F31A649" w14:textId="77777777" w:rsidR="00A15EBE" w:rsidRPr="00D617E2" w:rsidRDefault="00A15EBE" w:rsidP="00586810">
      <w:pPr>
        <w:jc w:val="both"/>
        <w:rPr>
          <w:rFonts w:ascii="Calibri" w:hAnsi="Calibri" w:cs="Calibri"/>
        </w:rPr>
      </w:pPr>
    </w:p>
    <w:p w14:paraId="1EC51AAF" w14:textId="1B0D9DAD" w:rsidR="00A15EBE" w:rsidRPr="00D617E2" w:rsidRDefault="00A15EBE" w:rsidP="00586810">
      <w:pPr>
        <w:jc w:val="both"/>
        <w:rPr>
          <w:rFonts w:ascii="Calibri" w:hAnsi="Calibri" w:cs="Calibri"/>
        </w:rPr>
      </w:pPr>
      <w:r w:rsidRPr="00D617E2">
        <w:rPr>
          <w:rFonts w:ascii="Calibri" w:hAnsi="Calibri" w:cs="Calibri"/>
        </w:rPr>
        <w:t>If a member of staff witnesses an actual or potential abduction from nursery, we have the following procedures which are followed immediately:</w:t>
      </w:r>
    </w:p>
    <w:p w14:paraId="54BB6BB8"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 xml:space="preserve">The staff member will notify management immediately and the manager will take control, dialling 999 and requesting the police, instructions from the emergency response team will be followed </w:t>
      </w:r>
    </w:p>
    <w:p w14:paraId="35204BAF"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The parent(s) will be contacted</w:t>
      </w:r>
    </w:p>
    <w:p w14:paraId="33044A3F"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 xml:space="preserve">All other children will be kept safe and secure, reassured and calmed where necessary </w:t>
      </w:r>
    </w:p>
    <w:p w14:paraId="46A12C47" w14:textId="25651C76" w:rsidR="00A15EBE" w:rsidRPr="00D617E2" w:rsidRDefault="00A15EBE" w:rsidP="002F20E1">
      <w:pPr>
        <w:numPr>
          <w:ilvl w:val="0"/>
          <w:numId w:val="33"/>
        </w:numPr>
        <w:jc w:val="both"/>
        <w:rPr>
          <w:rFonts w:ascii="Calibri" w:hAnsi="Calibri" w:cs="Calibri"/>
        </w:rPr>
      </w:pPr>
      <w:r w:rsidRPr="00D617E2">
        <w:rPr>
          <w:rFonts w:ascii="Calibri" w:hAnsi="Calibri" w:cs="Calibri"/>
        </w:rPr>
        <w:t>The police will be given as many details as possible including details of the child, description of the abductor, car registration number if used, time and direction of travel if seen and any family situations that may have impacted on this abduction</w:t>
      </w:r>
    </w:p>
    <w:p w14:paraId="302C6E05"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Any incidents must be recorded in writing as soon as practicably possible including the outcome, who was abducted, time identified, notification to police and findings</w:t>
      </w:r>
    </w:p>
    <w:p w14:paraId="33858192" w14:textId="72AF1E83" w:rsidR="00A15EBE" w:rsidRPr="00D617E2" w:rsidRDefault="00A15EBE" w:rsidP="002F20E1">
      <w:pPr>
        <w:numPr>
          <w:ilvl w:val="0"/>
          <w:numId w:val="33"/>
        </w:numPr>
        <w:jc w:val="both"/>
        <w:rPr>
          <w:rFonts w:ascii="Calibri" w:hAnsi="Calibri" w:cs="Calibri"/>
        </w:rPr>
      </w:pPr>
      <w:r w:rsidRPr="00D617E2">
        <w:rPr>
          <w:rFonts w:ascii="Calibri" w:hAnsi="Calibri" w:cs="Calibri"/>
        </w:rPr>
        <w:t>In the unlikely event that the child is not found, the nursery will follow the local authority and police procedure</w:t>
      </w:r>
      <w:r w:rsidR="00637788" w:rsidRPr="00D617E2">
        <w:rPr>
          <w:rFonts w:ascii="Calibri" w:hAnsi="Calibri" w:cs="Calibri"/>
        </w:rPr>
        <w:t>s</w:t>
      </w:r>
    </w:p>
    <w:p w14:paraId="23C88A05" w14:textId="3301AC17" w:rsidR="00A15EBE" w:rsidRPr="00D617E2" w:rsidRDefault="00A15EBE" w:rsidP="002F20E1">
      <w:pPr>
        <w:numPr>
          <w:ilvl w:val="0"/>
          <w:numId w:val="33"/>
        </w:numPr>
        <w:jc w:val="both"/>
        <w:rPr>
          <w:rFonts w:ascii="Calibri" w:hAnsi="Calibri" w:cs="Calibri"/>
        </w:rPr>
      </w:pPr>
      <w:r w:rsidRPr="00D617E2">
        <w:rPr>
          <w:rFonts w:ascii="Calibri" w:hAnsi="Calibri" w:cs="Calibri"/>
        </w:rPr>
        <w:t xml:space="preserve">Ofsted will be contacted and informed of </w:t>
      </w:r>
      <w:r w:rsidR="00702A51" w:rsidRPr="00D617E2">
        <w:rPr>
          <w:rFonts w:ascii="Calibri" w:hAnsi="Calibri" w:cs="Calibri"/>
        </w:rPr>
        <w:t xml:space="preserve">the </w:t>
      </w:r>
      <w:r w:rsidRPr="00D617E2">
        <w:rPr>
          <w:rFonts w:ascii="Calibri" w:hAnsi="Calibri" w:cs="Calibri"/>
        </w:rPr>
        <w:t>incident</w:t>
      </w:r>
    </w:p>
    <w:p w14:paraId="5F639C55"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With incidents of this nature parents, carers, children and staff may require support and reassurance following the traumatic experience. Management will provide this or seek further support where necessary</w:t>
      </w:r>
    </w:p>
    <w:p w14:paraId="0B7163C4"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 xml:space="preserve">In any cases with media attention staff will not speak to any media representatives </w:t>
      </w:r>
    </w:p>
    <w:p w14:paraId="180D057C" w14:textId="77777777" w:rsidR="00A15EBE" w:rsidRPr="00D617E2" w:rsidRDefault="00A15EBE" w:rsidP="002F20E1">
      <w:pPr>
        <w:numPr>
          <w:ilvl w:val="0"/>
          <w:numId w:val="33"/>
        </w:numPr>
        <w:jc w:val="both"/>
        <w:rPr>
          <w:rFonts w:ascii="Calibri" w:hAnsi="Calibri" w:cs="Calibri"/>
        </w:rPr>
      </w:pPr>
      <w:r w:rsidRPr="00D617E2">
        <w:rPr>
          <w:rFonts w:ascii="Calibri" w:hAnsi="Calibri" w:cs="Calibri"/>
        </w:rPr>
        <w:t>Post-incident risk assessments will be conducted following any incident of this nature to enable the chance of this reoccurring being reduced.</w:t>
      </w:r>
    </w:p>
    <w:p w14:paraId="46983120" w14:textId="77777777" w:rsidR="00A15EBE" w:rsidRPr="00D617E2" w:rsidRDefault="00A15EBE" w:rsidP="00586810">
      <w:pPr>
        <w:jc w:val="both"/>
        <w:rPr>
          <w:rFonts w:ascii="Calibri" w:hAnsi="Calibri" w:cs="Calibri"/>
        </w:rPr>
      </w:pPr>
    </w:p>
    <w:p w14:paraId="57A1729D" w14:textId="2DC1699E" w:rsidR="00A15EBE" w:rsidRPr="00D617E2" w:rsidRDefault="00A15EBE" w:rsidP="00586810">
      <w:pPr>
        <w:pStyle w:val="H2"/>
        <w:jc w:val="both"/>
        <w:rPr>
          <w:rFonts w:ascii="Calibri" w:hAnsi="Calibri" w:cs="Calibri"/>
        </w:rPr>
      </w:pPr>
      <w:r w:rsidRPr="00D617E2">
        <w:rPr>
          <w:rFonts w:ascii="Calibri" w:hAnsi="Calibri" w:cs="Calibri"/>
        </w:rPr>
        <w:t>Bomb threat/terrorism attack</w:t>
      </w:r>
    </w:p>
    <w:p w14:paraId="66AF5647" w14:textId="77777777" w:rsidR="00B51AA7" w:rsidRPr="00D617E2" w:rsidRDefault="00A15EBE" w:rsidP="00586810">
      <w:pPr>
        <w:jc w:val="both"/>
        <w:rPr>
          <w:rFonts w:ascii="Calibri" w:hAnsi="Calibri" w:cs="Calibri"/>
        </w:rPr>
      </w:pPr>
      <w:r w:rsidRPr="00D617E2">
        <w:rPr>
          <w:rFonts w:ascii="Calibri" w:hAnsi="Calibri" w:cs="Calibri"/>
        </w:rPr>
        <w:t xml:space="preserve">If a bomb </w:t>
      </w:r>
      <w:r w:rsidR="00DE5BCD" w:rsidRPr="00D617E2">
        <w:rPr>
          <w:rFonts w:ascii="Calibri" w:hAnsi="Calibri" w:cs="Calibri"/>
        </w:rPr>
        <w:t xml:space="preserve">or terrorist attack </w:t>
      </w:r>
      <w:r w:rsidRPr="00D617E2">
        <w:rPr>
          <w:rFonts w:ascii="Calibri" w:hAnsi="Calibri" w:cs="Calibri"/>
        </w:rPr>
        <w:t>threat is received at the nursery, the person taking the call will record all details given over the phone as soon as possible</w:t>
      </w:r>
      <w:r w:rsidR="00DE086F" w:rsidRPr="00D617E2">
        <w:rPr>
          <w:rFonts w:ascii="Calibri" w:hAnsi="Calibri" w:cs="Calibri"/>
        </w:rPr>
        <w:t xml:space="preserve">, raising </w:t>
      </w:r>
      <w:r w:rsidRPr="00D617E2">
        <w:rPr>
          <w:rFonts w:ascii="Calibri" w:hAnsi="Calibri" w:cs="Calibri"/>
        </w:rPr>
        <w:t>the alarm</w:t>
      </w:r>
      <w:r w:rsidR="00DE086F" w:rsidRPr="00D617E2">
        <w:rPr>
          <w:rFonts w:ascii="Calibri" w:hAnsi="Calibri" w:cs="Calibri"/>
        </w:rPr>
        <w:t xml:space="preserve"> and </w:t>
      </w:r>
      <w:r w:rsidRPr="00D617E2">
        <w:rPr>
          <w:rFonts w:ascii="Calibri" w:hAnsi="Calibri" w:cs="Calibri"/>
        </w:rPr>
        <w:t>contact</w:t>
      </w:r>
      <w:r w:rsidR="00DE086F" w:rsidRPr="00D617E2">
        <w:rPr>
          <w:rFonts w:ascii="Calibri" w:hAnsi="Calibri" w:cs="Calibri"/>
        </w:rPr>
        <w:t>ing</w:t>
      </w:r>
      <w:r w:rsidRPr="00D617E2">
        <w:rPr>
          <w:rFonts w:ascii="Calibri" w:hAnsi="Calibri" w:cs="Calibri"/>
        </w:rPr>
        <w:t xml:space="preserve"> emergency services as soon as the phone call has ended. The management will follow the fire evacuation procedure and guidance from the emergency services to ensure the safety of all on the premises. The person who took the call will provide as much detail to the emergency services as possible. Ofsted will be notified. </w:t>
      </w:r>
    </w:p>
    <w:p w14:paraId="2F777894" w14:textId="77777777" w:rsidR="00B51AA7" w:rsidRPr="00D617E2" w:rsidRDefault="00B51AA7" w:rsidP="00586810">
      <w:pPr>
        <w:jc w:val="both"/>
        <w:rPr>
          <w:rFonts w:ascii="Calibri" w:hAnsi="Calibri" w:cs="Calibri"/>
        </w:rPr>
      </w:pPr>
    </w:p>
    <w:p w14:paraId="67B6D0A4" w14:textId="6F8DD6D4" w:rsidR="00A15EBE" w:rsidRPr="00D617E2" w:rsidRDefault="00A15EBE" w:rsidP="00586810">
      <w:pPr>
        <w:jc w:val="both"/>
        <w:rPr>
          <w:rFonts w:ascii="Calibri" w:hAnsi="Calibri" w:cs="Calibri"/>
        </w:rPr>
      </w:pPr>
      <w:r w:rsidRPr="00D617E2">
        <w:rPr>
          <w:rFonts w:ascii="Calibri" w:hAnsi="Calibri" w:cs="Calibri"/>
        </w:rPr>
        <w:t xml:space="preserve">With incidents of this nature parents, carers, children and staff may require support and reassurance following the traumatic experience. Management will provide this or seek further support where necessary. </w:t>
      </w:r>
    </w:p>
    <w:p w14:paraId="6B6F1B16" w14:textId="77777777" w:rsidR="00A15EBE" w:rsidRPr="00D617E2" w:rsidRDefault="00A15EBE" w:rsidP="00586810">
      <w:pPr>
        <w:jc w:val="both"/>
        <w:rPr>
          <w:rFonts w:ascii="Calibri" w:hAnsi="Calibri" w:cs="Calibri"/>
        </w:rPr>
      </w:pPr>
    </w:p>
    <w:p w14:paraId="206F1055" w14:textId="77777777" w:rsidR="00A15EBE" w:rsidRPr="00D617E2" w:rsidRDefault="00A15EBE" w:rsidP="00586810">
      <w:pPr>
        <w:pStyle w:val="H2"/>
        <w:jc w:val="both"/>
        <w:rPr>
          <w:rFonts w:ascii="Calibri" w:hAnsi="Calibri" w:cs="Calibri"/>
        </w:rPr>
      </w:pPr>
      <w:r w:rsidRPr="00D617E2">
        <w:rPr>
          <w:rFonts w:ascii="Calibri" w:hAnsi="Calibri" w:cs="Calibri"/>
        </w:rPr>
        <w:t>Any other significant incidents</w:t>
      </w:r>
    </w:p>
    <w:p w14:paraId="5FD251BD" w14:textId="29B6CB91" w:rsidR="00A15EBE" w:rsidRPr="00D617E2" w:rsidRDefault="00A15EBE" w:rsidP="00586810">
      <w:pPr>
        <w:jc w:val="both"/>
        <w:rPr>
          <w:rFonts w:ascii="Calibri" w:hAnsi="Calibri" w:cs="Calibri"/>
        </w:rPr>
      </w:pPr>
      <w:r w:rsidRPr="00D617E2">
        <w:rPr>
          <w:rFonts w:ascii="Calibri" w:hAnsi="Calibri" w:cs="Calibri"/>
        </w:rPr>
        <w:t>All incidents will be managed by the manager on duty and all staff will co-operate with any emergency services on the scene, where applicable. The fire evacuation procedure will be followed for any other incident that requires an emergency evacuation. Other incidents</w:t>
      </w:r>
      <w:r w:rsidR="0009738D" w:rsidRPr="00D617E2">
        <w:rPr>
          <w:rFonts w:ascii="Calibri" w:hAnsi="Calibri" w:cs="Calibri"/>
        </w:rPr>
        <w:t>,</w:t>
      </w:r>
      <w:r w:rsidRPr="00D617E2">
        <w:rPr>
          <w:rFonts w:ascii="Calibri" w:hAnsi="Calibri" w:cs="Calibri"/>
        </w:rPr>
        <w:t xml:space="preserve"> e.g. no water supply, will be dealt with on an individual basis taking into account the effect on the safety, health and welfare of the children and staff in the nursery. </w:t>
      </w:r>
    </w:p>
    <w:p w14:paraId="229696BB" w14:textId="77777777" w:rsidR="00A15EBE" w:rsidRPr="00D617E2" w:rsidRDefault="00A15EBE" w:rsidP="00586810">
      <w:pPr>
        <w:jc w:val="both"/>
        <w:rPr>
          <w:rFonts w:ascii="Calibri" w:hAnsi="Calibri" w:cs="Calibri"/>
        </w:rPr>
      </w:pPr>
    </w:p>
    <w:p w14:paraId="062139F6" w14:textId="18BDFE34" w:rsidR="00A15EBE" w:rsidRPr="00D617E2" w:rsidRDefault="00A15EBE" w:rsidP="00586810">
      <w:pPr>
        <w:jc w:val="both"/>
        <w:rPr>
          <w:rFonts w:ascii="Calibri" w:hAnsi="Calibri" w:cs="Calibri"/>
        </w:rPr>
      </w:pPr>
      <w:r w:rsidRPr="00D617E2">
        <w:rPr>
          <w:rFonts w:ascii="Calibri" w:hAnsi="Calibri" w:cs="Calibri"/>
        </w:rPr>
        <w:lastRenderedPageBreak/>
        <w:t>If there is an incident outside of the nursery building and it is safer to stay inside the building</w:t>
      </w:r>
      <w:r w:rsidR="00DF285F" w:rsidRPr="00D617E2">
        <w:rPr>
          <w:rFonts w:ascii="Calibri" w:hAnsi="Calibri" w:cs="Calibri"/>
        </w:rPr>
        <w:t>, we</w:t>
      </w:r>
      <w:r w:rsidRPr="00D617E2">
        <w:rPr>
          <w:rFonts w:ascii="Calibri" w:hAnsi="Calibri" w:cs="Calibri"/>
        </w:rPr>
        <w:t xml:space="preserve"> will </w:t>
      </w:r>
      <w:r w:rsidR="00DF285F" w:rsidRPr="00D617E2">
        <w:rPr>
          <w:rFonts w:ascii="Calibri" w:hAnsi="Calibri" w:cs="Calibri"/>
        </w:rPr>
        <w:t>follow</w:t>
      </w:r>
      <w:r w:rsidRPr="00D617E2">
        <w:rPr>
          <w:rFonts w:ascii="Calibri" w:hAnsi="Calibri" w:cs="Calibri"/>
        </w:rPr>
        <w:t xml:space="preserve"> the </w:t>
      </w:r>
      <w:r w:rsidR="00DF285F" w:rsidRPr="00D617E2">
        <w:rPr>
          <w:rFonts w:ascii="Calibri" w:hAnsi="Calibri" w:cs="Calibri"/>
        </w:rPr>
        <w:t>L</w:t>
      </w:r>
      <w:r w:rsidRPr="00D617E2">
        <w:rPr>
          <w:rFonts w:ascii="Calibri" w:hAnsi="Calibri" w:cs="Calibri"/>
        </w:rPr>
        <w:t xml:space="preserve">ockdown </w:t>
      </w:r>
      <w:r w:rsidR="00CB306E" w:rsidRPr="00D617E2">
        <w:rPr>
          <w:rFonts w:ascii="Calibri" w:hAnsi="Calibri" w:cs="Calibri"/>
        </w:rPr>
        <w:t>policy</w:t>
      </w:r>
      <w:r w:rsidRPr="00D617E2">
        <w:rPr>
          <w:rFonts w:ascii="Calibri" w:hAnsi="Calibri" w:cs="Calibri"/>
        </w:rPr>
        <w:t xml:space="preserve">. Emergency </w:t>
      </w:r>
      <w:r w:rsidR="00B95C14" w:rsidRPr="00D617E2">
        <w:rPr>
          <w:rFonts w:ascii="Calibri" w:hAnsi="Calibri" w:cs="Calibri"/>
        </w:rPr>
        <w:t xml:space="preserve">services </w:t>
      </w:r>
      <w:r w:rsidRPr="00D617E2">
        <w:rPr>
          <w:rFonts w:ascii="Calibri" w:hAnsi="Calibri" w:cs="Calibri"/>
        </w:rPr>
        <w:t xml:space="preserve">advice </w:t>
      </w:r>
      <w:r w:rsidR="00B95C14" w:rsidRPr="00D617E2">
        <w:rPr>
          <w:rFonts w:ascii="Calibri" w:hAnsi="Calibri" w:cs="Calibri"/>
        </w:rPr>
        <w:t xml:space="preserve">will </w:t>
      </w:r>
      <w:r w:rsidRPr="00D617E2">
        <w:rPr>
          <w:rFonts w:ascii="Calibri" w:hAnsi="Calibri" w:cs="Calibri"/>
        </w:rPr>
        <w:t xml:space="preserve">be taken. </w:t>
      </w:r>
    </w:p>
    <w:p w14:paraId="31136C3A" w14:textId="77777777" w:rsidR="002B75C2" w:rsidRPr="00D617E2" w:rsidRDefault="002B75C2" w:rsidP="00586810">
      <w:pPr>
        <w:jc w:val="both"/>
        <w:rPr>
          <w:rFonts w:ascii="Calibri" w:hAnsi="Calibri" w:cs="Calibri"/>
          <w:b/>
        </w:rPr>
      </w:pPr>
    </w:p>
    <w:p w14:paraId="3582A399" w14:textId="58CE5FE5" w:rsidR="00A15EBE" w:rsidRPr="00D617E2" w:rsidRDefault="00A15EBE" w:rsidP="00586810">
      <w:pPr>
        <w:jc w:val="both"/>
        <w:rPr>
          <w:rFonts w:ascii="Calibri" w:hAnsi="Calibri" w:cs="Calibri"/>
          <w:b/>
        </w:rPr>
      </w:pPr>
      <w:r w:rsidRPr="00D617E2">
        <w:rPr>
          <w:rFonts w:ascii="Calibri" w:hAnsi="Calibri" w:cs="Calibri"/>
          <w:b/>
        </w:rPr>
        <w:t>National outbreaks of infection</w:t>
      </w:r>
      <w:r w:rsidR="00CB306E" w:rsidRPr="00D617E2">
        <w:rPr>
          <w:rFonts w:ascii="Calibri" w:hAnsi="Calibri" w:cs="Calibri"/>
          <w:b/>
        </w:rPr>
        <w:t xml:space="preserve"> and/or </w:t>
      </w:r>
      <w:r w:rsidR="00B95C14" w:rsidRPr="00D617E2">
        <w:rPr>
          <w:rFonts w:ascii="Calibri" w:hAnsi="Calibri" w:cs="Calibri"/>
          <w:b/>
        </w:rPr>
        <w:t>h</w:t>
      </w:r>
      <w:r w:rsidRPr="00D617E2">
        <w:rPr>
          <w:rFonts w:ascii="Calibri" w:hAnsi="Calibri" w:cs="Calibri"/>
          <w:b/>
        </w:rPr>
        <w:t xml:space="preserve">ealth </w:t>
      </w:r>
      <w:r w:rsidR="00B95C14" w:rsidRPr="00D617E2">
        <w:rPr>
          <w:rFonts w:ascii="Calibri" w:hAnsi="Calibri" w:cs="Calibri"/>
          <w:b/>
        </w:rPr>
        <w:t>p</w:t>
      </w:r>
      <w:r w:rsidRPr="00D617E2">
        <w:rPr>
          <w:rFonts w:ascii="Calibri" w:hAnsi="Calibri" w:cs="Calibri"/>
          <w:b/>
        </w:rPr>
        <w:t>andemics</w:t>
      </w:r>
    </w:p>
    <w:p w14:paraId="6FCAFF8B" w14:textId="77777777" w:rsidR="00A15EBE" w:rsidRPr="00D617E2" w:rsidRDefault="00A15EBE" w:rsidP="00586810">
      <w:pPr>
        <w:jc w:val="both"/>
        <w:rPr>
          <w:rFonts w:ascii="Calibri" w:hAnsi="Calibri" w:cs="Calibri"/>
        </w:rPr>
      </w:pPr>
      <w:r w:rsidRPr="00D617E2">
        <w:rPr>
          <w:rFonts w:ascii="Calibri" w:hAnsi="Calibri" w:cs="Calibri"/>
        </w:rPr>
        <w:t>In the event of a national outbreak of a health pandemic, we will follow Government health advice and guidance</w:t>
      </w:r>
      <w:r w:rsidRPr="00D617E2">
        <w:rPr>
          <w:rFonts w:ascii="Calibri" w:hAnsi="Calibri" w:cs="Calibri"/>
          <w:color w:val="1F497D"/>
        </w:rPr>
        <w:t xml:space="preserve">, </w:t>
      </w:r>
      <w:r w:rsidRPr="00D617E2">
        <w:rPr>
          <w:rFonts w:ascii="Calibri" w:hAnsi="Calibri" w:cs="Calibri"/>
        </w:rPr>
        <w:t>legal advice and advice from our insurance provider.</w:t>
      </w:r>
    </w:p>
    <w:p w14:paraId="5EC0401B" w14:textId="48FBAC89" w:rsidR="00A15EBE" w:rsidRPr="00D617E2" w:rsidRDefault="00A15EBE" w:rsidP="00586810">
      <w:pPr>
        <w:jc w:val="both"/>
        <w:rPr>
          <w:rFonts w:ascii="Calibri" w:hAnsi="Calibri" w:cs="Calibri"/>
        </w:rPr>
      </w:pPr>
      <w:r w:rsidRPr="00D617E2">
        <w:rPr>
          <w:rFonts w:ascii="Calibri" w:hAnsi="Calibri" w:cs="Calibri"/>
        </w:rPr>
        <w:t>The setting will remain open as long as we have sufficient staff to care for the children. Depending on the nature of the pandemic we will</w:t>
      </w:r>
      <w:r w:rsidRPr="00D617E2">
        <w:rPr>
          <w:rFonts w:ascii="Calibri" w:hAnsi="Calibri" w:cs="Calibri"/>
          <w:color w:val="1F497D"/>
        </w:rPr>
        <w:t xml:space="preserve"> </w:t>
      </w:r>
      <w:r w:rsidRPr="00D617E2">
        <w:rPr>
          <w:rFonts w:ascii="Calibri" w:hAnsi="Calibri" w:cs="Calibri"/>
        </w:rPr>
        <w:t>follow all advice and implement measures to ensure that risks to vulnerable children and staff are minimised. This may include excluding infected children</w:t>
      </w:r>
      <w:r w:rsidR="00034D63" w:rsidRPr="00D617E2">
        <w:rPr>
          <w:rFonts w:ascii="Calibri" w:hAnsi="Calibri" w:cs="Calibri"/>
        </w:rPr>
        <w:t xml:space="preserve">, </w:t>
      </w:r>
      <w:r w:rsidRPr="00D617E2">
        <w:rPr>
          <w:rFonts w:ascii="Calibri" w:hAnsi="Calibri" w:cs="Calibri"/>
        </w:rPr>
        <w:t>staff</w:t>
      </w:r>
      <w:r w:rsidR="00034D63" w:rsidRPr="00D617E2">
        <w:rPr>
          <w:rFonts w:ascii="Calibri" w:hAnsi="Calibri" w:cs="Calibri"/>
          <w:color w:val="1F497D"/>
        </w:rPr>
        <w:t xml:space="preserve">, </w:t>
      </w:r>
      <w:r w:rsidRPr="00D617E2">
        <w:rPr>
          <w:rFonts w:ascii="Calibri" w:hAnsi="Calibri" w:cs="Calibri"/>
        </w:rPr>
        <w:t xml:space="preserve">parents or family members from the setting for a set period of time, to prevent the spread of infection. This decision will be </w:t>
      </w:r>
      <w:r w:rsidR="00034D63" w:rsidRPr="00D617E2">
        <w:rPr>
          <w:rFonts w:ascii="Calibri" w:hAnsi="Calibri" w:cs="Calibri"/>
        </w:rPr>
        <w:t xml:space="preserve">made </w:t>
      </w:r>
      <w:r w:rsidRPr="00D617E2">
        <w:rPr>
          <w:rFonts w:ascii="Calibri" w:hAnsi="Calibri" w:cs="Calibri"/>
        </w:rPr>
        <w:t>in consultation with parents</w:t>
      </w:r>
      <w:r w:rsidRPr="00D617E2">
        <w:rPr>
          <w:rFonts w:ascii="Calibri" w:hAnsi="Calibri" w:cs="Calibri"/>
          <w:color w:val="1F497D"/>
        </w:rPr>
        <w:t xml:space="preserve">, </w:t>
      </w:r>
      <w:r w:rsidRPr="00D617E2">
        <w:rPr>
          <w:rFonts w:ascii="Calibri" w:hAnsi="Calibri" w:cs="Calibri"/>
        </w:rPr>
        <w:t>staff</w:t>
      </w:r>
      <w:r w:rsidRPr="00D617E2">
        <w:rPr>
          <w:rFonts w:ascii="Calibri" w:hAnsi="Calibri" w:cs="Calibri"/>
          <w:color w:val="1F497D"/>
        </w:rPr>
        <w:t xml:space="preserve">, </w:t>
      </w:r>
      <w:r w:rsidRPr="00D617E2">
        <w:rPr>
          <w:rFonts w:ascii="Calibri" w:hAnsi="Calibri" w:cs="Calibri"/>
        </w:rPr>
        <w:t>legal advice and our insurance provider. Each case will be reviewed on an individual basis.</w:t>
      </w:r>
    </w:p>
    <w:p w14:paraId="106826A0" w14:textId="77777777" w:rsidR="00A15EBE" w:rsidRPr="00D617E2" w:rsidRDefault="00A15EBE" w:rsidP="00586810">
      <w:pPr>
        <w:jc w:val="both"/>
        <w:rPr>
          <w:rFonts w:ascii="Calibri" w:hAnsi="Calibri" w:cs="Calibri"/>
        </w:rPr>
      </w:pPr>
    </w:p>
    <w:p w14:paraId="069E814D" w14:textId="1D889A28" w:rsidR="00A15EBE" w:rsidRPr="00D617E2" w:rsidRDefault="00A15EBE" w:rsidP="00586810">
      <w:pPr>
        <w:jc w:val="both"/>
        <w:rPr>
          <w:rFonts w:ascii="Calibri" w:hAnsi="Calibri" w:cs="Calibri"/>
        </w:rPr>
      </w:pPr>
      <w:r w:rsidRPr="00D617E2">
        <w:rPr>
          <w:rFonts w:ascii="Calibri" w:hAnsi="Calibri" w:cs="Calibri"/>
        </w:rPr>
        <w:t>The nursery manager will notify Ofsted in the event of a critical incident.</w:t>
      </w:r>
    </w:p>
    <w:p w14:paraId="1C8EC008" w14:textId="7EC7C115" w:rsidR="004403E5" w:rsidRPr="00D617E2" w:rsidRDefault="004403E5"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1D100339" w14:textId="77777777" w:rsidTr="00E8790A">
        <w:trPr>
          <w:jc w:val="center"/>
        </w:trPr>
        <w:tc>
          <w:tcPr>
            <w:tcW w:w="2943" w:type="dxa"/>
            <w:tcBorders>
              <w:top w:val="single" w:sz="4" w:space="0" w:color="000000"/>
            </w:tcBorders>
            <w:vAlign w:val="center"/>
          </w:tcPr>
          <w:p w14:paraId="5420B79B"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63088A2"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EF661BB"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0D909599" w14:textId="77777777" w:rsidTr="00E8790A">
        <w:trPr>
          <w:jc w:val="center"/>
        </w:trPr>
        <w:tc>
          <w:tcPr>
            <w:tcW w:w="2943" w:type="dxa"/>
            <w:vAlign w:val="center"/>
          </w:tcPr>
          <w:p w14:paraId="0A5875B5" w14:textId="3F5F8524" w:rsidR="00160F99" w:rsidRPr="00D617E2" w:rsidRDefault="00F66072" w:rsidP="00E8790A">
            <w:pPr>
              <w:jc w:val="both"/>
              <w:rPr>
                <w:rFonts w:ascii="Calibri" w:eastAsia="Calibri" w:hAnsi="Calibri" w:cs="Calibri"/>
                <w:sz w:val="22"/>
                <w:szCs w:val="22"/>
              </w:rPr>
            </w:pPr>
            <w:r>
              <w:rPr>
                <w:rFonts w:ascii="Calibri" w:eastAsia="Arial" w:hAnsi="Calibri" w:cs="Calibri"/>
                <w:i/>
                <w:sz w:val="20"/>
                <w:szCs w:val="20"/>
              </w:rPr>
              <w:t>24/08/2026</w:t>
            </w:r>
          </w:p>
        </w:tc>
        <w:tc>
          <w:tcPr>
            <w:tcW w:w="3408" w:type="dxa"/>
          </w:tcPr>
          <w:p w14:paraId="7EA8459D" w14:textId="74575B64" w:rsidR="00160F99" w:rsidRPr="00D617E2" w:rsidRDefault="00F66072"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1883A654" w14:textId="490F17E5" w:rsidR="00160F99" w:rsidRPr="00D617E2" w:rsidRDefault="00140090" w:rsidP="00E8790A">
            <w:pPr>
              <w:jc w:val="both"/>
              <w:rPr>
                <w:rFonts w:ascii="Calibri" w:eastAsia="Calibri" w:hAnsi="Calibri" w:cs="Calibri"/>
                <w:sz w:val="22"/>
                <w:szCs w:val="22"/>
              </w:rPr>
            </w:pPr>
            <w:r>
              <w:rPr>
                <w:rFonts w:ascii="Calibri" w:eastAsia="Arial" w:hAnsi="Calibri" w:cs="Calibri"/>
                <w:i/>
                <w:sz w:val="20"/>
                <w:szCs w:val="20"/>
              </w:rPr>
              <w:t>24/08</w:t>
            </w:r>
            <w:r w:rsidR="002C71C5">
              <w:rPr>
                <w:rFonts w:ascii="Calibri" w:eastAsia="Arial" w:hAnsi="Calibri" w:cs="Calibri"/>
                <w:i/>
                <w:sz w:val="20"/>
                <w:szCs w:val="20"/>
              </w:rPr>
              <w:t>/2027</w:t>
            </w:r>
          </w:p>
        </w:tc>
      </w:tr>
    </w:tbl>
    <w:p w14:paraId="09D30ACB" w14:textId="77777777" w:rsidR="00A15EBE" w:rsidRPr="00D617E2" w:rsidRDefault="00A15EBE" w:rsidP="00586810">
      <w:pPr>
        <w:jc w:val="both"/>
        <w:rPr>
          <w:rFonts w:ascii="Calibri" w:hAnsi="Calibri" w:cs="Calibri"/>
        </w:rPr>
      </w:pPr>
    </w:p>
    <w:p w14:paraId="432C5D1E" w14:textId="2D685378" w:rsidR="00117ADF" w:rsidRPr="00D617E2" w:rsidRDefault="00117ADF" w:rsidP="003D0CC1">
      <w:pPr>
        <w:pStyle w:val="H1"/>
        <w:rPr>
          <w:rFonts w:ascii="Calibri" w:hAnsi="Calibri" w:cs="Calibri"/>
        </w:rPr>
      </w:pPr>
      <w:bookmarkStart w:id="130" w:name="_Toc239165563"/>
      <w:bookmarkStart w:id="131" w:name="_Toc372294208"/>
      <w:bookmarkStart w:id="132" w:name="_Hlk106808236"/>
      <w:bookmarkEnd w:id="129"/>
      <w:r w:rsidRPr="00D617E2">
        <w:rPr>
          <w:rFonts w:ascii="Calibri" w:hAnsi="Calibri" w:cs="Calibri"/>
        </w:rPr>
        <w:lastRenderedPageBreak/>
        <w:t>Cyber Security Policy</w:t>
      </w:r>
      <w:bookmarkEnd w:id="130"/>
      <w:r w:rsidRPr="00D617E2">
        <w:rPr>
          <w:rFonts w:ascii="Calibri" w:hAnsi="Calibri" w:cs="Calibri"/>
        </w:rPr>
        <w:t xml:space="preserve"> </w:t>
      </w:r>
    </w:p>
    <w:p w14:paraId="1B9A2B81" w14:textId="77777777" w:rsidR="00117ADF" w:rsidRPr="00D617E2" w:rsidRDefault="00117ADF" w:rsidP="00117ADF">
      <w:pPr>
        <w:jc w:val="both"/>
      </w:pPr>
    </w:p>
    <w:p w14:paraId="31B77A4E" w14:textId="77777777" w:rsidR="005C0399" w:rsidRPr="00D617E2" w:rsidRDefault="005C0399" w:rsidP="005C0399">
      <w:pPr>
        <w:jc w:val="both"/>
        <w:rPr>
          <w:rFonts w:ascii="Calibri" w:hAnsi="Calibri" w:cs="Calibri"/>
        </w:rPr>
      </w:pPr>
      <w:r w:rsidRPr="00D617E2">
        <w:rPr>
          <w:rFonts w:ascii="Calibri" w:hAnsi="Calibri" w:cs="Calibri"/>
        </w:rPr>
        <w:t>This policy should be read in conjunction with the Data protection and confidentiality policy, Acceptable internet use policy and the Online safety policy.</w:t>
      </w:r>
    </w:p>
    <w:p w14:paraId="368A4706" w14:textId="77777777" w:rsidR="005C0399" w:rsidRPr="00D617E2" w:rsidRDefault="005C0399" w:rsidP="005C0399">
      <w:pPr>
        <w:jc w:val="both"/>
        <w:rPr>
          <w:rFonts w:ascii="Calibri" w:hAnsi="Calibri" w:cs="Calibri"/>
        </w:rPr>
      </w:pPr>
    </w:p>
    <w:p w14:paraId="71D38579" w14:textId="34651B85" w:rsidR="005C0399" w:rsidRPr="00D617E2" w:rsidRDefault="005C0399" w:rsidP="005C0399">
      <w:pPr>
        <w:jc w:val="both"/>
        <w:rPr>
          <w:rFonts w:ascii="Calibri" w:hAnsi="Calibri" w:cs="Calibri"/>
        </w:rPr>
      </w:pPr>
      <w:r w:rsidRPr="00D617E2">
        <w:rPr>
          <w:rFonts w:ascii="Calibri" w:hAnsi="Calibri" w:cs="Calibri"/>
        </w:rPr>
        <w:t>At</w:t>
      </w:r>
      <w:r w:rsidR="00CC1874">
        <w:rPr>
          <w:rFonts w:ascii="Calibri" w:hAnsi="Calibri" w:cs="Calibri"/>
          <w:b/>
          <w:bCs/>
        </w:rPr>
        <w:t xml:space="preserve"> </w:t>
      </w:r>
      <w:r w:rsidR="004266C1">
        <w:rPr>
          <w:rFonts w:ascii="Calibri" w:hAnsi="Calibri" w:cs="Calibri"/>
          <w:b/>
          <w:bCs/>
        </w:rPr>
        <w:t>Nesham Private nursery</w:t>
      </w:r>
      <w:r w:rsidRPr="00D617E2">
        <w:rPr>
          <w:rFonts w:ascii="Calibri" w:hAnsi="Calibri" w:cs="Calibri"/>
        </w:rPr>
        <w:t xml:space="preserve"> we recognise that the key to keeping our nursery cyber secure is through effective staff training so that everyone is aware of the actions they should take to protect our systems from threat.</w:t>
      </w:r>
    </w:p>
    <w:p w14:paraId="5AB45A0F" w14:textId="77777777" w:rsidR="005C0399" w:rsidRPr="00D617E2" w:rsidRDefault="005C0399" w:rsidP="005C0399">
      <w:pPr>
        <w:jc w:val="both"/>
        <w:rPr>
          <w:rFonts w:ascii="Calibri" w:hAnsi="Calibri" w:cs="Calibri"/>
        </w:rPr>
      </w:pPr>
    </w:p>
    <w:p w14:paraId="53EFC8E4" w14:textId="224E3142" w:rsidR="005C0399" w:rsidRPr="00D617E2" w:rsidRDefault="005C0399" w:rsidP="005C0399">
      <w:pPr>
        <w:jc w:val="both"/>
        <w:rPr>
          <w:rFonts w:ascii="Calibri" w:hAnsi="Calibri" w:cs="Calibri"/>
        </w:rPr>
      </w:pPr>
      <w:r w:rsidRPr="00D617E2">
        <w:rPr>
          <w:rFonts w:ascii="Calibri" w:hAnsi="Calibri" w:cs="Calibri"/>
        </w:rPr>
        <w:t>We hold cyber essentials basic</w:t>
      </w:r>
      <w:r w:rsidR="00811FDD">
        <w:rPr>
          <w:rFonts w:ascii="Calibri" w:hAnsi="Calibri" w:cs="Calibri"/>
        </w:rPr>
        <w:t xml:space="preserve"> </w:t>
      </w:r>
      <w:r w:rsidRPr="00D617E2">
        <w:rPr>
          <w:rFonts w:ascii="Calibri" w:hAnsi="Calibri" w:cs="Calibri"/>
        </w:rPr>
        <w:t>certification and have cyber insurance to mitigate the financial, operational and reputational consequences of a cyber incident.</w:t>
      </w:r>
    </w:p>
    <w:p w14:paraId="30FAABB2" w14:textId="77777777" w:rsidR="005C0399" w:rsidRPr="00D617E2" w:rsidRDefault="005C0399" w:rsidP="005C0399">
      <w:pPr>
        <w:jc w:val="both"/>
        <w:rPr>
          <w:rFonts w:ascii="Calibri" w:hAnsi="Calibri" w:cs="Calibri"/>
        </w:rPr>
      </w:pPr>
    </w:p>
    <w:p w14:paraId="1B998F7A" w14:textId="77777777" w:rsidR="005C0399" w:rsidRPr="00D617E2" w:rsidRDefault="005C0399" w:rsidP="005C0399">
      <w:pPr>
        <w:spacing w:after="200"/>
        <w:contextualSpacing/>
        <w:jc w:val="both"/>
        <w:rPr>
          <w:rFonts w:ascii="Calibri" w:hAnsi="Calibri" w:cs="Calibri"/>
          <w:color w:val="000000"/>
        </w:rPr>
      </w:pPr>
      <w:r w:rsidRPr="00D617E2">
        <w:rPr>
          <w:rFonts w:ascii="Calibri" w:hAnsi="Calibri" w:cs="Calibri"/>
          <w:color w:val="000000"/>
        </w:rPr>
        <w:t xml:space="preserve">Good cyber security means protecting the personal or sensitive information we hold on children and their families in line with the Data Protection Act. We are aware that cyber criminals will target any type of business including childcare and ensure all staff are aware of the value of the information we hold in terms of criminal activity, e.g. scam emails. All staff are reminded to follow our procedures including backing up sensitive data, using strong passwords and protecting devices to ensure we are cyber secure.  </w:t>
      </w:r>
    </w:p>
    <w:p w14:paraId="6D21FD8E" w14:textId="77777777" w:rsidR="005C0399" w:rsidRPr="00D617E2" w:rsidRDefault="005C0399" w:rsidP="005C0399">
      <w:pPr>
        <w:spacing w:after="200"/>
        <w:contextualSpacing/>
        <w:jc w:val="both"/>
        <w:rPr>
          <w:rFonts w:ascii="Calibri" w:hAnsi="Calibri" w:cs="Calibri"/>
          <w:color w:val="000000"/>
        </w:rPr>
      </w:pPr>
    </w:p>
    <w:p w14:paraId="4C09204E" w14:textId="77777777" w:rsidR="005C0399" w:rsidRPr="00D617E2" w:rsidRDefault="005C0399" w:rsidP="005C0399">
      <w:pPr>
        <w:spacing w:after="200"/>
        <w:contextualSpacing/>
        <w:jc w:val="both"/>
        <w:rPr>
          <w:rFonts w:ascii="Calibri" w:hAnsi="Calibri" w:cs="Calibri"/>
          <w:color w:val="000000"/>
        </w:rPr>
      </w:pPr>
      <w:r w:rsidRPr="00D617E2">
        <w:rPr>
          <w:rFonts w:ascii="Calibri" w:hAnsi="Calibri" w:cs="Calibri"/>
          <w:color w:val="000000"/>
        </w:rPr>
        <w:t xml:space="preserve">To prevent any attempts of a data breach (i.e. when our information is stolen or accessed without authorisation) that could cause temporary shutdown of our setting and reputational damage with the families we engage with, we inform staff not to open any suspicious messages such as official-sounding messages about 'resetting passwords', 'receiving compensation', 'scanning devices' or 'missed deliveries'. </w:t>
      </w:r>
    </w:p>
    <w:p w14:paraId="15292396" w14:textId="77777777" w:rsidR="005C0399" w:rsidRPr="00D617E2" w:rsidRDefault="005C0399" w:rsidP="005C0399">
      <w:pPr>
        <w:spacing w:after="200"/>
        <w:contextualSpacing/>
        <w:jc w:val="both"/>
        <w:rPr>
          <w:rFonts w:ascii="Calibri" w:hAnsi="Calibri" w:cs="Calibri"/>
          <w:color w:val="000000"/>
        </w:rPr>
      </w:pPr>
    </w:p>
    <w:p w14:paraId="6646DD66" w14:textId="5A62D47E" w:rsidR="005C0399" w:rsidRPr="00D617E2" w:rsidRDefault="005C0399" w:rsidP="005C0399">
      <w:pPr>
        <w:contextualSpacing/>
        <w:jc w:val="both"/>
        <w:rPr>
          <w:rFonts w:ascii="Calibri" w:hAnsi="Calibri" w:cs="Calibri"/>
          <w:color w:val="000000"/>
        </w:rPr>
      </w:pPr>
      <w:r w:rsidRPr="00D617E2">
        <w:rPr>
          <w:rFonts w:ascii="Calibri" w:hAnsi="Calibri" w:cs="Calibri"/>
          <w:color w:val="000000"/>
        </w:rPr>
        <w:t>Staff are asked to report these to the manager</w:t>
      </w:r>
      <w:r w:rsidR="00890D53">
        <w:rPr>
          <w:rFonts w:ascii="Calibri" w:hAnsi="Calibri" w:cs="Calibri"/>
          <w:color w:val="000000"/>
        </w:rPr>
        <w:t xml:space="preserve"> </w:t>
      </w:r>
      <w:r w:rsidRPr="00D617E2">
        <w:rPr>
          <w:rFonts w:ascii="Calibri" w:hAnsi="Calibri" w:cs="Calibri"/>
          <w:color w:val="000000"/>
        </w:rPr>
        <w:t xml:space="preserve">as soon as possible and these will be reported through the National Cyber Security Centre (NCSC) Suspicious email reporting service at </w:t>
      </w:r>
      <w:hyperlink r:id="rId50" w:history="1">
        <w:r w:rsidRPr="00D617E2">
          <w:rPr>
            <w:rStyle w:val="Hyperlink"/>
            <w:rFonts w:ascii="Calibri" w:hAnsi="Calibri" w:cs="Calibri"/>
          </w:rPr>
          <w:t>report@phishing.gov.uk</w:t>
        </w:r>
      </w:hyperlink>
      <w:r w:rsidRPr="00D617E2">
        <w:t>.</w:t>
      </w:r>
    </w:p>
    <w:p w14:paraId="47A87CD4" w14:textId="77777777" w:rsidR="005C0399" w:rsidRPr="00D617E2" w:rsidRDefault="005C0399" w:rsidP="005C0399">
      <w:pPr>
        <w:jc w:val="both"/>
        <w:rPr>
          <w:rFonts w:ascii="Calibri" w:hAnsi="Calibri" w:cs="Calibri"/>
        </w:rPr>
      </w:pPr>
    </w:p>
    <w:p w14:paraId="25C9A4A3" w14:textId="77777777" w:rsidR="005C0399" w:rsidRPr="00D617E2" w:rsidRDefault="005C0399" w:rsidP="005C0399">
      <w:pPr>
        <w:jc w:val="both"/>
        <w:rPr>
          <w:rFonts w:ascii="Calibri" w:hAnsi="Calibri" w:cs="Calibri"/>
          <w:b/>
          <w:bCs/>
        </w:rPr>
      </w:pPr>
      <w:r w:rsidRPr="00D617E2">
        <w:rPr>
          <w:rFonts w:ascii="Calibri" w:hAnsi="Calibri" w:cs="Calibri"/>
          <w:b/>
          <w:bCs/>
        </w:rPr>
        <w:t>Procedures</w:t>
      </w:r>
    </w:p>
    <w:p w14:paraId="43BDCFF7" w14:textId="77777777" w:rsidR="005C0399" w:rsidRPr="00D617E2" w:rsidRDefault="005C0399" w:rsidP="005C0399">
      <w:pPr>
        <w:jc w:val="both"/>
        <w:rPr>
          <w:rFonts w:ascii="Calibri" w:hAnsi="Calibri" w:cs="Calibri"/>
        </w:rPr>
      </w:pPr>
    </w:p>
    <w:p w14:paraId="63E00CE5" w14:textId="77777777" w:rsidR="005C0399" w:rsidRPr="00D617E2" w:rsidRDefault="005C0399" w:rsidP="005C0399">
      <w:pPr>
        <w:jc w:val="both"/>
        <w:rPr>
          <w:rFonts w:ascii="Calibri" w:hAnsi="Calibri" w:cs="Calibri"/>
          <w:b/>
          <w:bCs/>
        </w:rPr>
      </w:pPr>
      <w:r w:rsidRPr="00D617E2">
        <w:rPr>
          <w:rFonts w:ascii="Calibri" w:hAnsi="Calibri" w:cs="Calibri"/>
          <w:b/>
          <w:bCs/>
        </w:rPr>
        <w:t>Passwords</w:t>
      </w:r>
    </w:p>
    <w:p w14:paraId="255BA90D" w14:textId="77777777" w:rsidR="005C0399" w:rsidRPr="00D617E2" w:rsidRDefault="005C0399" w:rsidP="005C0399">
      <w:pPr>
        <w:jc w:val="both"/>
        <w:rPr>
          <w:rFonts w:ascii="Calibri" w:hAnsi="Calibri" w:cs="Calibri"/>
        </w:rPr>
      </w:pPr>
      <w:r w:rsidRPr="00D617E2">
        <w:rPr>
          <w:rFonts w:ascii="Calibri" w:hAnsi="Calibri" w:cs="Calibri"/>
        </w:rPr>
        <w:t xml:space="preserve">We will: </w:t>
      </w:r>
    </w:p>
    <w:p w14:paraId="487114DD" w14:textId="774357BF"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 xml:space="preserve">Create strong and memorable passwords for important accounts, such as by combining three random words. We will avoid using predictable passwords, such as dates, family and pet names. </w:t>
      </w:r>
    </w:p>
    <w:p w14:paraId="353A4484"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All staff must use a separate password for work and personal accounts</w:t>
      </w:r>
    </w:p>
    <w:p w14:paraId="599FB5C0"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We use multi-factor authorisation (MFA) to log in where appropriate, e.g. banking websites.</w:t>
      </w:r>
    </w:p>
    <w:p w14:paraId="5F0C7EEF" w14:textId="77777777" w:rsidR="005C0399" w:rsidRPr="00D617E2" w:rsidRDefault="005C0399" w:rsidP="005C0399">
      <w:pPr>
        <w:jc w:val="both"/>
        <w:rPr>
          <w:rFonts w:ascii="Calibri" w:hAnsi="Calibri" w:cs="Calibri"/>
        </w:rPr>
      </w:pPr>
    </w:p>
    <w:p w14:paraId="7D6E7E26" w14:textId="77777777" w:rsidR="005C0399" w:rsidRPr="00D617E2" w:rsidRDefault="005C0399" w:rsidP="005C0399">
      <w:pPr>
        <w:jc w:val="both"/>
        <w:rPr>
          <w:rFonts w:ascii="Calibri" w:hAnsi="Calibri" w:cs="Calibri"/>
          <w:b/>
          <w:bCs/>
        </w:rPr>
      </w:pPr>
      <w:r w:rsidRPr="00D617E2">
        <w:rPr>
          <w:rFonts w:ascii="Calibri" w:hAnsi="Calibri" w:cs="Calibri"/>
          <w:b/>
          <w:bCs/>
        </w:rPr>
        <w:t>Security</w:t>
      </w:r>
    </w:p>
    <w:p w14:paraId="12EA6427"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 xml:space="preserve">We train staff to recognise the techniques that phishers use in emails, as well as recognising spam and other harmful content </w:t>
      </w:r>
    </w:p>
    <w:p w14:paraId="4510F8D2" w14:textId="65C5DCEE"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Staff must report suspicious messages or links to management</w:t>
      </w:r>
    </w:p>
    <w:p w14:paraId="37266329"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We carry out regular software updates and regularly check our back-ups</w:t>
      </w:r>
    </w:p>
    <w:p w14:paraId="56B6F1B0"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Staff always lock devices when not in use</w:t>
      </w:r>
    </w:p>
    <w:p w14:paraId="4362C5F4" w14:textId="43F298CF"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We use PIN/password</w:t>
      </w:r>
      <w:r w:rsidR="00D44DC3">
        <w:rPr>
          <w:rFonts w:ascii="Calibri" w:hAnsi="Calibri" w:cs="Calibri"/>
        </w:rPr>
        <w:t xml:space="preserve"> or </w:t>
      </w:r>
      <w:r w:rsidRPr="00D617E2">
        <w:rPr>
          <w:rFonts w:ascii="Calibri" w:hAnsi="Calibri" w:cs="Calibri"/>
        </w:rPr>
        <w:t xml:space="preserve">fingerprint on portable devices </w:t>
      </w:r>
    </w:p>
    <w:p w14:paraId="3F50F363" w14:textId="3BBA21EA"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lastRenderedPageBreak/>
        <w:t xml:space="preserve">We do not install any software that has not been cleared for use by </w:t>
      </w:r>
      <w:r w:rsidR="00B423B1">
        <w:rPr>
          <w:rFonts w:ascii="Calibri" w:hAnsi="Calibri" w:cs="Calibri"/>
        </w:rPr>
        <w:t xml:space="preserve">a </w:t>
      </w:r>
      <w:r w:rsidRPr="00D617E2">
        <w:rPr>
          <w:rFonts w:ascii="Calibri" w:hAnsi="Calibri" w:cs="Calibri"/>
        </w:rPr>
        <w:t xml:space="preserve">manager onto our computers or systems </w:t>
      </w:r>
    </w:p>
    <w:p w14:paraId="1F95FD53"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Unknown USBs or external devices will not be used on our systems.</w:t>
      </w:r>
    </w:p>
    <w:p w14:paraId="58242341" w14:textId="77777777" w:rsidR="005C0399" w:rsidRPr="00D617E2" w:rsidRDefault="005C0399" w:rsidP="005C0399">
      <w:pPr>
        <w:ind w:left="360"/>
        <w:jc w:val="both"/>
        <w:rPr>
          <w:rFonts w:ascii="Calibri" w:hAnsi="Calibri" w:cs="Calibri"/>
        </w:rPr>
      </w:pPr>
    </w:p>
    <w:p w14:paraId="7D69671A" w14:textId="77777777" w:rsidR="005C0399" w:rsidRPr="00D617E2" w:rsidRDefault="005C0399" w:rsidP="005C0399">
      <w:pPr>
        <w:jc w:val="both"/>
        <w:rPr>
          <w:rFonts w:ascii="Calibri" w:hAnsi="Calibri" w:cs="Calibri"/>
          <w:b/>
          <w:bCs/>
        </w:rPr>
      </w:pPr>
      <w:r w:rsidRPr="00D617E2">
        <w:rPr>
          <w:rFonts w:ascii="Calibri" w:hAnsi="Calibri" w:cs="Calibri"/>
          <w:b/>
          <w:bCs/>
        </w:rPr>
        <w:t>Reporting</w:t>
      </w:r>
    </w:p>
    <w:p w14:paraId="4FA53F43" w14:textId="161A2609"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Staff are encouraged to ask for further guidance or support from their manager when something feels suspicious or unusual</w:t>
      </w:r>
    </w:p>
    <w:p w14:paraId="1178E00F"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Staff are encouraged to flag concerns and must report attacks as soon as possible.</w:t>
      </w:r>
    </w:p>
    <w:p w14:paraId="65385672" w14:textId="77777777" w:rsidR="005C0399" w:rsidRPr="00D617E2" w:rsidRDefault="005C0399" w:rsidP="005C0399">
      <w:pPr>
        <w:jc w:val="both"/>
        <w:rPr>
          <w:rFonts w:ascii="Calibri" w:hAnsi="Calibri" w:cs="Calibri"/>
        </w:rPr>
      </w:pPr>
    </w:p>
    <w:p w14:paraId="230712D2" w14:textId="099C6402" w:rsidR="005C0399" w:rsidRPr="00084018" w:rsidRDefault="005C0399" w:rsidP="00084018">
      <w:pPr>
        <w:jc w:val="both"/>
        <w:rPr>
          <w:rFonts w:ascii="Calibri" w:hAnsi="Calibri" w:cs="Calibri"/>
          <w:b/>
          <w:bCs/>
        </w:rPr>
      </w:pPr>
      <w:r w:rsidRPr="00D617E2">
        <w:rPr>
          <w:rFonts w:ascii="Calibri" w:hAnsi="Calibri" w:cs="Calibri"/>
          <w:b/>
          <w:bCs/>
        </w:rPr>
        <w:t>System access</w:t>
      </w:r>
    </w:p>
    <w:p w14:paraId="6169BBC2"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We regularly review system access</w:t>
      </w:r>
    </w:p>
    <w:p w14:paraId="3054E788"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Accounts are removed immediately when a staff member has left employment.</w:t>
      </w:r>
    </w:p>
    <w:p w14:paraId="44430F04"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We limit access for temporary workers</w:t>
      </w:r>
    </w:p>
    <w:p w14:paraId="5BA3F8A6"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Staff follow sign-in/out protocols</w:t>
      </w:r>
    </w:p>
    <w:p w14:paraId="3C86DD3C" w14:textId="77777777" w:rsidR="005C0399" w:rsidRPr="00D617E2" w:rsidRDefault="005C0399" w:rsidP="00BE4998">
      <w:pPr>
        <w:pStyle w:val="ListParagraph"/>
        <w:numPr>
          <w:ilvl w:val="0"/>
          <w:numId w:val="279"/>
        </w:numPr>
        <w:jc w:val="both"/>
        <w:rPr>
          <w:rFonts w:ascii="Calibri" w:hAnsi="Calibri" w:cs="Calibri"/>
        </w:rPr>
      </w:pPr>
      <w:r w:rsidRPr="00D617E2">
        <w:rPr>
          <w:rFonts w:ascii="Calibri" w:hAnsi="Calibri" w:cs="Calibri"/>
        </w:rPr>
        <w:t>No staff member has access to nursery devices outside working hours.</w:t>
      </w:r>
    </w:p>
    <w:p w14:paraId="1CE213FA" w14:textId="77777777" w:rsidR="005C0399" w:rsidRPr="00D617E2" w:rsidRDefault="005C0399" w:rsidP="005C0399">
      <w:pPr>
        <w:jc w:val="both"/>
        <w:rPr>
          <w:rFonts w:ascii="Calibri" w:hAnsi="Calibri" w:cs="Calibri"/>
        </w:rPr>
      </w:pPr>
    </w:p>
    <w:p w14:paraId="282514BF" w14:textId="77777777" w:rsidR="005C0399" w:rsidRPr="00D617E2" w:rsidRDefault="005C0399" w:rsidP="005C0399">
      <w:pPr>
        <w:jc w:val="both"/>
        <w:rPr>
          <w:rFonts w:ascii="Calibri" w:hAnsi="Calibri" w:cs="Calibri"/>
        </w:rPr>
      </w:pPr>
      <w:r w:rsidRPr="00D617E2">
        <w:rPr>
          <w:rFonts w:ascii="Calibri" w:hAnsi="Calibri" w:cs="Calibri"/>
          <w:b/>
          <w:bCs/>
        </w:rPr>
        <w:t>Actions in the event of a cyber attack</w:t>
      </w:r>
    </w:p>
    <w:p w14:paraId="31999C55" w14:textId="0E04EF87"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Manager</w:t>
      </w:r>
      <w:r w:rsidR="006F2CE6">
        <w:rPr>
          <w:rFonts w:ascii="Calibri" w:hAnsi="Calibri" w:cs="Calibri"/>
        </w:rPr>
        <w:t>s</w:t>
      </w:r>
      <w:r w:rsidRPr="00D617E2">
        <w:rPr>
          <w:rFonts w:ascii="Calibri" w:hAnsi="Calibri" w:cs="Calibri"/>
        </w:rPr>
        <w:t xml:space="preserve"> will be informed immediately of any actual or suspected security breach</w:t>
      </w:r>
    </w:p>
    <w:p w14:paraId="6D0F4484" w14:textId="77777777"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We will  contain the breach, isolate affected devices and disable compromised accounts</w:t>
      </w:r>
    </w:p>
    <w:p w14:paraId="7DC45B69" w14:textId="77777777"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We will avoid deleting anything that could serve as evidence</w:t>
      </w:r>
    </w:p>
    <w:p w14:paraId="70F3B4DE" w14:textId="77777777" w:rsidR="005C0399" w:rsidRPr="00D617E2" w:rsidRDefault="005C0399" w:rsidP="00BE4998">
      <w:pPr>
        <w:pStyle w:val="ListParagraph"/>
        <w:numPr>
          <w:ilvl w:val="0"/>
          <w:numId w:val="280"/>
        </w:numPr>
        <w:rPr>
          <w:rFonts w:ascii="Calibri" w:hAnsi="Calibri" w:cs="Calibri"/>
        </w:rPr>
      </w:pPr>
      <w:r w:rsidRPr="00D617E2">
        <w:rPr>
          <w:rFonts w:ascii="Calibri" w:hAnsi="Calibri" w:cs="Calibri"/>
        </w:rPr>
        <w:t>We will keep a log of actions taken and notify the Information Commissioner’s Office (ICO) if personal data is at risk (</w:t>
      </w:r>
      <w:hyperlink r:id="rId51" w:history="1">
        <w:r w:rsidRPr="00D617E2">
          <w:rPr>
            <w:rStyle w:val="Hyperlink"/>
            <w:rFonts w:ascii="Calibri" w:hAnsi="Calibri" w:cs="Calibri"/>
          </w:rPr>
          <w:t>https://ico.org.uk/for-organisations/report-a-breach/</w:t>
        </w:r>
      </w:hyperlink>
      <w:r w:rsidRPr="00D617E2">
        <w:rPr>
          <w:rFonts w:ascii="Calibri" w:hAnsi="Calibri" w:cs="Calibri"/>
        </w:rPr>
        <w:t xml:space="preserve">) </w:t>
      </w:r>
    </w:p>
    <w:p w14:paraId="506E8DE0" w14:textId="77777777"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We will seek advice and guidance from the National Cyber Security Centre (NCSC) (https://report.ncsc.gov.uk/)</w:t>
      </w:r>
    </w:p>
    <w:p w14:paraId="3C45B380" w14:textId="530E0259"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We will communicate clearly with staff to explain what’s happened, what we’re doing and how it affects families and staff</w:t>
      </w:r>
    </w:p>
    <w:p w14:paraId="59040945" w14:textId="77777777" w:rsidR="005C0399" w:rsidRPr="00D617E2" w:rsidRDefault="005C0399" w:rsidP="00BE4998">
      <w:pPr>
        <w:pStyle w:val="ListParagraph"/>
        <w:numPr>
          <w:ilvl w:val="0"/>
          <w:numId w:val="280"/>
        </w:numPr>
        <w:jc w:val="both"/>
        <w:rPr>
          <w:rFonts w:ascii="Calibri" w:hAnsi="Calibri" w:cs="Calibri"/>
        </w:rPr>
      </w:pPr>
      <w:r w:rsidRPr="00D617E2">
        <w:rPr>
          <w:rFonts w:ascii="Calibri" w:hAnsi="Calibri" w:cs="Calibri"/>
        </w:rPr>
        <w:t>Following an actual or suspected attack, we will review our systems to identify what occurred, what was compromised and what changes are needed.</w:t>
      </w:r>
    </w:p>
    <w:p w14:paraId="108352B2" w14:textId="77777777" w:rsidR="002E2259" w:rsidRPr="00D617E2" w:rsidRDefault="002E2259" w:rsidP="002E225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C263D" w:rsidRPr="00D617E2" w14:paraId="46F6F367" w14:textId="77777777" w:rsidTr="00CC6689">
        <w:trPr>
          <w:jc w:val="center"/>
        </w:trPr>
        <w:tc>
          <w:tcPr>
            <w:tcW w:w="2943" w:type="dxa"/>
            <w:tcBorders>
              <w:top w:val="single" w:sz="4" w:space="0" w:color="000000"/>
            </w:tcBorders>
            <w:vAlign w:val="center"/>
          </w:tcPr>
          <w:p w14:paraId="58D9F971" w14:textId="77777777" w:rsidR="005C263D" w:rsidRPr="00D617E2" w:rsidRDefault="005C263D" w:rsidP="00CC668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D43451F" w14:textId="77777777" w:rsidR="005C263D" w:rsidRPr="00D617E2" w:rsidRDefault="005C263D" w:rsidP="00CC668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8BF88FB" w14:textId="77777777" w:rsidR="005C263D" w:rsidRPr="00D617E2" w:rsidRDefault="005C263D" w:rsidP="00CC668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C263D" w:rsidRPr="00D617E2" w14:paraId="6240A0F6" w14:textId="77777777" w:rsidTr="00CC6689">
        <w:trPr>
          <w:jc w:val="center"/>
        </w:trPr>
        <w:tc>
          <w:tcPr>
            <w:tcW w:w="2943" w:type="dxa"/>
            <w:vAlign w:val="center"/>
          </w:tcPr>
          <w:p w14:paraId="0AE497AE" w14:textId="5899FFCF" w:rsidR="005C263D" w:rsidRPr="00D617E2" w:rsidRDefault="006F2CE6" w:rsidP="00CC6689">
            <w:pPr>
              <w:jc w:val="both"/>
              <w:rPr>
                <w:rFonts w:ascii="Calibri" w:eastAsia="Calibri" w:hAnsi="Calibri" w:cs="Calibri"/>
                <w:sz w:val="22"/>
                <w:szCs w:val="22"/>
              </w:rPr>
            </w:pPr>
            <w:r>
              <w:rPr>
                <w:rFonts w:ascii="Calibri" w:eastAsia="Arial" w:hAnsi="Calibri" w:cs="Calibri"/>
                <w:i/>
                <w:sz w:val="20"/>
                <w:szCs w:val="20"/>
              </w:rPr>
              <w:t>24/08/2026</w:t>
            </w:r>
          </w:p>
        </w:tc>
        <w:tc>
          <w:tcPr>
            <w:tcW w:w="3408" w:type="dxa"/>
          </w:tcPr>
          <w:p w14:paraId="7E9B98D7" w14:textId="5E5128F3" w:rsidR="005C263D" w:rsidRPr="00D617E2" w:rsidRDefault="006F2CE6" w:rsidP="00CC6689">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32437DDF" w14:textId="2F6C865F" w:rsidR="005C263D" w:rsidRPr="00D617E2" w:rsidRDefault="00B71B3D" w:rsidP="00CC6689">
            <w:pPr>
              <w:jc w:val="both"/>
              <w:rPr>
                <w:rFonts w:ascii="Calibri" w:eastAsia="Calibri" w:hAnsi="Calibri" w:cs="Calibri"/>
                <w:sz w:val="22"/>
                <w:szCs w:val="22"/>
              </w:rPr>
            </w:pPr>
            <w:r>
              <w:rPr>
                <w:rFonts w:ascii="Calibri" w:eastAsia="Arial" w:hAnsi="Calibri" w:cs="Calibri"/>
                <w:i/>
                <w:sz w:val="20"/>
                <w:szCs w:val="20"/>
              </w:rPr>
              <w:t>24/08/2027</w:t>
            </w:r>
          </w:p>
        </w:tc>
      </w:tr>
    </w:tbl>
    <w:p w14:paraId="7A5C33D6" w14:textId="77777777" w:rsidR="002E2259" w:rsidRPr="00D617E2" w:rsidRDefault="002E2259" w:rsidP="002E2259">
      <w:pPr>
        <w:jc w:val="both"/>
        <w:rPr>
          <w:rFonts w:ascii="Calibri" w:hAnsi="Calibri" w:cs="Calibri"/>
        </w:rPr>
      </w:pPr>
    </w:p>
    <w:p w14:paraId="7CE5C484" w14:textId="47BFEF3F" w:rsidR="00A15EBE" w:rsidRPr="00D617E2" w:rsidRDefault="00A15EBE" w:rsidP="003D0CC1">
      <w:pPr>
        <w:pStyle w:val="H1"/>
        <w:rPr>
          <w:rFonts w:ascii="Calibri" w:hAnsi="Calibri" w:cs="Calibri"/>
        </w:rPr>
      </w:pPr>
      <w:bookmarkStart w:id="133" w:name="_Toc239165564"/>
      <w:r w:rsidRPr="00D617E2">
        <w:rPr>
          <w:rFonts w:ascii="Calibri" w:hAnsi="Calibri" w:cs="Calibri"/>
        </w:rPr>
        <w:lastRenderedPageBreak/>
        <w:t>Data Protection and Confidentiality</w:t>
      </w:r>
      <w:r w:rsidR="00F215E6" w:rsidRPr="00D617E2">
        <w:rPr>
          <w:rFonts w:ascii="Calibri" w:hAnsi="Calibri" w:cs="Calibri"/>
        </w:rPr>
        <w:t xml:space="preserve"> Policy</w:t>
      </w:r>
      <w:bookmarkEnd w:id="133"/>
      <w:r w:rsidRPr="00D617E2">
        <w:rPr>
          <w:rFonts w:ascii="Calibri" w:hAnsi="Calibri" w:cs="Calibri"/>
        </w:rPr>
        <w:t xml:space="preserve"> </w:t>
      </w:r>
      <w:bookmarkEnd w:id="131"/>
    </w:p>
    <w:p w14:paraId="74AABBD3" w14:textId="77777777" w:rsidR="00A15EBE" w:rsidRPr="00D617E2" w:rsidRDefault="00A15EBE" w:rsidP="00586810">
      <w:pPr>
        <w:jc w:val="both"/>
        <w:rPr>
          <w:rFonts w:ascii="Calibri" w:hAnsi="Calibri" w:cs="Calibri"/>
        </w:rPr>
      </w:pPr>
    </w:p>
    <w:p w14:paraId="69CF1A16" w14:textId="77777777" w:rsidR="00B315EF" w:rsidRPr="00D617E2" w:rsidRDefault="00B315EF" w:rsidP="00B315EF">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2954E19F" w14:textId="77777777" w:rsidR="00B315EF" w:rsidRPr="00D617E2" w:rsidRDefault="00B315EF" w:rsidP="00586810">
      <w:pPr>
        <w:jc w:val="both"/>
        <w:rPr>
          <w:rFonts w:ascii="Calibri" w:hAnsi="Calibri" w:cs="Calibri"/>
        </w:rPr>
      </w:pPr>
    </w:p>
    <w:p w14:paraId="54F490A0" w14:textId="02E78547" w:rsidR="00A15EBE" w:rsidRPr="00D617E2" w:rsidRDefault="00A15EBE" w:rsidP="00586810">
      <w:pPr>
        <w:jc w:val="both"/>
        <w:rPr>
          <w:rFonts w:ascii="Calibri" w:hAnsi="Calibri" w:cs="Calibri"/>
        </w:rPr>
      </w:pPr>
      <w:r w:rsidRPr="00D617E2">
        <w:rPr>
          <w:rFonts w:ascii="Calibri" w:hAnsi="Calibri" w:cs="Calibri"/>
        </w:rPr>
        <w:t xml:space="preserve">At </w:t>
      </w:r>
      <w:r w:rsidR="00B71B3D">
        <w:rPr>
          <w:rFonts w:ascii="Calibri" w:hAnsi="Calibri" w:cs="Calibri"/>
          <w:b/>
        </w:rPr>
        <w:t>Nesham Private nursery</w:t>
      </w:r>
      <w:r w:rsidRPr="00D617E2">
        <w:rPr>
          <w:rFonts w:ascii="Calibri" w:hAnsi="Calibri" w:cs="Calibri"/>
        </w:rPr>
        <w:t xml:space="preserve"> we recognise that we hold sensitive</w:t>
      </w:r>
      <w:r w:rsidR="00F46773" w:rsidRPr="00D617E2">
        <w:rPr>
          <w:rFonts w:ascii="Calibri" w:hAnsi="Calibri" w:cs="Calibri"/>
        </w:rPr>
        <w:t xml:space="preserve"> and </w:t>
      </w:r>
      <w:r w:rsidRPr="00D617E2">
        <w:rPr>
          <w:rFonts w:ascii="Calibri" w:hAnsi="Calibri" w:cs="Calibri"/>
        </w:rPr>
        <w:t xml:space="preserve">confidential information about children and their families and the staff we employ. This information is used to meet children’s needs, for registers, invoices and emergency contacts. We store all records in a locked cabinet or on the office computer with files that are password protected in line with data protection principles. Any information shared with the staff team is done on a ‘need to know’ basis and treated in confidence. This policy works alongside the </w:t>
      </w:r>
      <w:r w:rsidR="00684C1A" w:rsidRPr="00D617E2">
        <w:rPr>
          <w:rFonts w:ascii="Calibri" w:hAnsi="Calibri" w:cs="Calibri"/>
        </w:rPr>
        <w:t xml:space="preserve">GDPR privacy notice </w:t>
      </w:r>
      <w:r w:rsidRPr="00D617E2">
        <w:rPr>
          <w:rFonts w:ascii="Calibri" w:hAnsi="Calibri" w:cs="Calibri"/>
        </w:rPr>
        <w:t>to ensure compliance under General Data Protection Regulation (Regulation (EU) 2016/679 (GDPR)</w:t>
      </w:r>
      <w:r w:rsidR="00320242" w:rsidRPr="00D617E2">
        <w:rPr>
          <w:rFonts w:ascii="Calibri" w:hAnsi="Calibri" w:cs="Calibri"/>
        </w:rPr>
        <w:t>)</w:t>
      </w:r>
      <w:r w:rsidR="001411C1" w:rsidRPr="00D617E2">
        <w:rPr>
          <w:rFonts w:ascii="Calibri" w:hAnsi="Calibri" w:cs="Calibri"/>
        </w:rPr>
        <w:t xml:space="preserve"> </w:t>
      </w:r>
      <w:r w:rsidRPr="00D617E2">
        <w:rPr>
          <w:rFonts w:ascii="Calibri" w:hAnsi="Calibri" w:cs="Calibri"/>
        </w:rPr>
        <w:t>and Data Protection Act 2018.</w:t>
      </w:r>
    </w:p>
    <w:p w14:paraId="455D3772" w14:textId="77777777" w:rsidR="00A15EBE" w:rsidRPr="00D617E2" w:rsidRDefault="00A15EBE" w:rsidP="00586810">
      <w:pPr>
        <w:jc w:val="both"/>
        <w:rPr>
          <w:rFonts w:ascii="Calibri" w:hAnsi="Calibri" w:cs="Calibri"/>
        </w:rPr>
      </w:pPr>
    </w:p>
    <w:p w14:paraId="2424EAC8" w14:textId="77777777" w:rsidR="00A15EBE" w:rsidRPr="00D617E2" w:rsidRDefault="00A15EBE" w:rsidP="00586810">
      <w:pPr>
        <w:jc w:val="both"/>
        <w:rPr>
          <w:rFonts w:ascii="Calibri" w:hAnsi="Calibri" w:cs="Calibri"/>
          <w:b/>
        </w:rPr>
      </w:pPr>
      <w:r w:rsidRPr="00D617E2">
        <w:rPr>
          <w:rFonts w:ascii="Calibri" w:hAnsi="Calibri" w:cs="Calibri"/>
          <w:b/>
        </w:rPr>
        <w:t>Legal requirements</w:t>
      </w:r>
    </w:p>
    <w:p w14:paraId="374FB061" w14:textId="0C2A02AA" w:rsidR="00A15EBE" w:rsidRPr="00D617E2" w:rsidRDefault="00A15EBE" w:rsidP="002F20E1">
      <w:pPr>
        <w:numPr>
          <w:ilvl w:val="0"/>
          <w:numId w:val="83"/>
        </w:numPr>
        <w:jc w:val="both"/>
        <w:rPr>
          <w:rFonts w:ascii="Calibri" w:hAnsi="Calibri" w:cs="Calibri"/>
        </w:rPr>
      </w:pPr>
      <w:r w:rsidRPr="00D617E2">
        <w:rPr>
          <w:rFonts w:ascii="Calibri" w:hAnsi="Calibri" w:cs="Calibri"/>
        </w:rPr>
        <w:t>We follow the legal requirements set out in the Statutory Framework for the Early Years Foundation Stage (EYFS)</w:t>
      </w:r>
      <w:r w:rsidR="00B83186" w:rsidRPr="00D617E2">
        <w:rPr>
          <w:rFonts w:ascii="Calibri" w:hAnsi="Calibri" w:cs="Calibri"/>
        </w:rPr>
        <w:t xml:space="preserve"> </w:t>
      </w:r>
      <w:r w:rsidRPr="00D617E2">
        <w:rPr>
          <w:rFonts w:ascii="Calibri" w:hAnsi="Calibri" w:cs="Calibri"/>
        </w:rPr>
        <w:t xml:space="preserve">and accompanying regulations about the information we must hold about registered children and their families and the staff working at the nursery </w:t>
      </w:r>
    </w:p>
    <w:p w14:paraId="072E5C26" w14:textId="3A7463CD" w:rsidR="00A15EBE" w:rsidRPr="00D617E2" w:rsidRDefault="00A15EBE" w:rsidP="002F20E1">
      <w:pPr>
        <w:numPr>
          <w:ilvl w:val="0"/>
          <w:numId w:val="83"/>
        </w:numPr>
        <w:jc w:val="both"/>
        <w:rPr>
          <w:rFonts w:ascii="Calibri" w:hAnsi="Calibri" w:cs="Calibri"/>
        </w:rPr>
      </w:pPr>
      <w:r w:rsidRPr="00D617E2">
        <w:rPr>
          <w:rFonts w:ascii="Calibri" w:hAnsi="Calibri" w:cs="Calibri"/>
        </w:rPr>
        <w:t xml:space="preserve">We follow the requirements of the Data Protection Act 2018 and the Freedom of Information Act 2000 with regard to the storage of data and access to it. </w:t>
      </w:r>
    </w:p>
    <w:p w14:paraId="1891C84B" w14:textId="77777777" w:rsidR="00A15EBE" w:rsidRPr="00D617E2" w:rsidRDefault="00A15EBE" w:rsidP="00586810">
      <w:pPr>
        <w:jc w:val="both"/>
        <w:rPr>
          <w:rFonts w:ascii="Calibri" w:hAnsi="Calibri" w:cs="Calibri"/>
        </w:rPr>
      </w:pPr>
    </w:p>
    <w:p w14:paraId="2BBD9859" w14:textId="77777777" w:rsidR="00A15EBE" w:rsidRPr="00D617E2" w:rsidRDefault="00A15EBE" w:rsidP="00586810">
      <w:pPr>
        <w:jc w:val="both"/>
        <w:rPr>
          <w:rFonts w:ascii="Calibri" w:hAnsi="Calibri" w:cs="Calibri"/>
          <w:b/>
        </w:rPr>
      </w:pPr>
      <w:r w:rsidRPr="00D617E2">
        <w:rPr>
          <w:rFonts w:ascii="Calibri" w:hAnsi="Calibri" w:cs="Calibri"/>
          <w:b/>
        </w:rPr>
        <w:t>Procedures</w:t>
      </w:r>
    </w:p>
    <w:p w14:paraId="238A6387" w14:textId="77777777" w:rsidR="00A15EBE" w:rsidRPr="00D617E2" w:rsidRDefault="00A15EBE" w:rsidP="00586810">
      <w:pPr>
        <w:jc w:val="both"/>
        <w:rPr>
          <w:rFonts w:ascii="Calibri" w:hAnsi="Calibri" w:cs="Calibri"/>
        </w:rPr>
      </w:pPr>
      <w:r w:rsidRPr="00D617E2">
        <w:rPr>
          <w:rFonts w:ascii="Calibri" w:hAnsi="Calibri" w:cs="Calibri"/>
        </w:rPr>
        <w:t>It is our intention to respect the privacy of children and their families and we do so by:</w:t>
      </w:r>
    </w:p>
    <w:p w14:paraId="0F18F9AD" w14:textId="77777777" w:rsidR="00A15EBE" w:rsidRPr="00D617E2" w:rsidRDefault="00A15EBE" w:rsidP="002F20E1">
      <w:pPr>
        <w:numPr>
          <w:ilvl w:val="0"/>
          <w:numId w:val="84"/>
        </w:numPr>
        <w:jc w:val="both"/>
        <w:rPr>
          <w:rFonts w:ascii="Calibri" w:hAnsi="Calibri" w:cs="Calibri"/>
        </w:rPr>
      </w:pPr>
      <w:r w:rsidRPr="00D617E2">
        <w:rPr>
          <w:rFonts w:ascii="Calibri" w:hAnsi="Calibri" w:cs="Calibri"/>
        </w:rPr>
        <w:t>Storing confidential records in a locked filing cabinet or on the office computer with files that are password protected</w:t>
      </w:r>
    </w:p>
    <w:p w14:paraId="4C2F2E33" w14:textId="7E223351" w:rsidR="00A15EBE" w:rsidRPr="00D617E2" w:rsidRDefault="00A15EBE" w:rsidP="002F20E1">
      <w:pPr>
        <w:numPr>
          <w:ilvl w:val="0"/>
          <w:numId w:val="84"/>
        </w:numPr>
        <w:jc w:val="both"/>
        <w:rPr>
          <w:rFonts w:ascii="Calibri" w:hAnsi="Calibri" w:cs="Calibri"/>
        </w:rPr>
      </w:pPr>
      <w:r w:rsidRPr="00D617E2">
        <w:rPr>
          <w:rFonts w:ascii="Calibri" w:hAnsi="Calibri" w:cs="Calibri"/>
        </w:rPr>
        <w:t>Ensuring staff, student and volunteer inductions include an awareness of the importance of the need to protect the privacy of the children in their care as well as the legal requirements that exist to ensure that information relating to the child is handled in a way that ensures confidentiality.</w:t>
      </w:r>
      <w:r w:rsidR="00143A1F" w:rsidRPr="00D617E2">
        <w:rPr>
          <w:rFonts w:ascii="Calibri" w:hAnsi="Calibri" w:cs="Calibri"/>
        </w:rPr>
        <w:t xml:space="preserve"> </w:t>
      </w:r>
      <w:r w:rsidRPr="00D617E2">
        <w:rPr>
          <w:rFonts w:ascii="Calibri" w:hAnsi="Calibri" w:cs="Calibri"/>
        </w:rPr>
        <w:t>This includes ensuring that information about the child and family is not shared outside of the nursery other than with relevant professionals who need to know that information.</w:t>
      </w:r>
      <w:r w:rsidR="00143A1F" w:rsidRPr="00D617E2">
        <w:rPr>
          <w:rFonts w:ascii="Calibri" w:hAnsi="Calibri" w:cs="Calibri"/>
        </w:rPr>
        <w:t xml:space="preserve"> </w:t>
      </w:r>
      <w:r w:rsidRPr="00D617E2">
        <w:rPr>
          <w:rFonts w:ascii="Calibri" w:hAnsi="Calibri" w:cs="Calibri"/>
        </w:rPr>
        <w:t>It is not shared with friends and family, or part of any social discussions outside of the setting.</w:t>
      </w:r>
      <w:r w:rsidR="00143A1F" w:rsidRPr="00D617E2">
        <w:rPr>
          <w:rFonts w:ascii="Calibri" w:hAnsi="Calibri" w:cs="Calibri"/>
        </w:rPr>
        <w:t xml:space="preserve"> </w:t>
      </w:r>
      <w:r w:rsidRPr="00D617E2">
        <w:rPr>
          <w:rFonts w:ascii="Calibri" w:hAnsi="Calibri" w:cs="Calibri"/>
        </w:rPr>
        <w:t xml:space="preserve">If staff breach any confidentiality provisions, this may result in disciplinary action and, in serious cases, dismissal. Students on placement in the nursery are advised of our </w:t>
      </w:r>
      <w:r w:rsidR="00D377D3" w:rsidRPr="00D617E2">
        <w:rPr>
          <w:rFonts w:ascii="Calibri" w:hAnsi="Calibri" w:cs="Calibri"/>
        </w:rPr>
        <w:t xml:space="preserve">Data protection and </w:t>
      </w:r>
      <w:r w:rsidRPr="00D617E2">
        <w:rPr>
          <w:rFonts w:ascii="Calibri" w:hAnsi="Calibri" w:cs="Calibri"/>
        </w:rPr>
        <w:t>confidentiality policy and required to respect it</w:t>
      </w:r>
    </w:p>
    <w:p w14:paraId="490C37E3" w14:textId="77777777" w:rsidR="00A15EBE" w:rsidRPr="00D617E2" w:rsidRDefault="00A15EBE" w:rsidP="002F20E1">
      <w:pPr>
        <w:numPr>
          <w:ilvl w:val="0"/>
          <w:numId w:val="84"/>
        </w:numPr>
        <w:jc w:val="both"/>
        <w:rPr>
          <w:rFonts w:ascii="Calibri" w:hAnsi="Calibri" w:cs="Calibri"/>
        </w:rPr>
      </w:pPr>
      <w:r w:rsidRPr="00D617E2">
        <w:rPr>
          <w:rFonts w:ascii="Calibri" w:hAnsi="Calibri" w:cs="Calibri"/>
        </w:rPr>
        <w:t>Ensuring that all staff, volunteers and students are aware that information about children and families is confidential and only for use within the nursery and to support the child’s best interests with parental permission</w:t>
      </w:r>
    </w:p>
    <w:p w14:paraId="74C8E5BD" w14:textId="77777777" w:rsidR="00A15EBE" w:rsidRPr="00D617E2" w:rsidRDefault="00A15EBE" w:rsidP="002F20E1">
      <w:pPr>
        <w:numPr>
          <w:ilvl w:val="0"/>
          <w:numId w:val="84"/>
        </w:numPr>
        <w:jc w:val="both"/>
        <w:rPr>
          <w:rFonts w:ascii="Calibri" w:hAnsi="Calibri" w:cs="Calibri"/>
        </w:rPr>
      </w:pPr>
      <w:r w:rsidRPr="00D617E2">
        <w:rPr>
          <w:rFonts w:ascii="Calibri" w:hAnsi="Calibri" w:cs="Calibri"/>
        </w:rPr>
        <w:t>Ensuring that parents have access to files and records of their own children but not to those of any other child, other than where relevant professionals such as the police or local authority children’s social care team decide this is not in the child’s best interest</w:t>
      </w:r>
    </w:p>
    <w:p w14:paraId="5A22818A" w14:textId="77777777" w:rsidR="00A15EBE" w:rsidRPr="00D617E2" w:rsidRDefault="00A15EBE" w:rsidP="002F20E1">
      <w:pPr>
        <w:numPr>
          <w:ilvl w:val="0"/>
          <w:numId w:val="84"/>
        </w:numPr>
        <w:jc w:val="both"/>
        <w:rPr>
          <w:rFonts w:ascii="Calibri" w:hAnsi="Calibri" w:cs="Calibri"/>
        </w:rPr>
      </w:pPr>
      <w:r w:rsidRPr="00D617E2">
        <w:rPr>
          <w:rFonts w:ascii="Calibri" w:hAnsi="Calibri" w:cs="Calibri"/>
        </w:rPr>
        <w:t>Ensuring all staff are aware that this information is confidential and only for use within the nursery setting. If any of this information is requested for whatever reason, the parent’s permission will always be sought other than in the safeguarding circumstances above</w:t>
      </w:r>
    </w:p>
    <w:p w14:paraId="78D06AF7" w14:textId="7551FCED" w:rsidR="00A15EBE" w:rsidRPr="00D617E2" w:rsidRDefault="00A15EBE" w:rsidP="002F20E1">
      <w:pPr>
        <w:numPr>
          <w:ilvl w:val="0"/>
          <w:numId w:val="84"/>
        </w:numPr>
        <w:jc w:val="both"/>
        <w:rPr>
          <w:rFonts w:ascii="Calibri" w:hAnsi="Calibri" w:cs="Calibri"/>
        </w:rPr>
      </w:pPr>
      <w:r w:rsidRPr="00D617E2">
        <w:rPr>
          <w:rFonts w:ascii="Calibri" w:hAnsi="Calibri" w:cs="Calibri"/>
        </w:rPr>
        <w:lastRenderedPageBreak/>
        <w:t>Ensuring staff do not discuss personal information given by parents with other members of staff, except where it affects planning for the child</w:t>
      </w:r>
      <w:r w:rsidR="00805F61" w:rsidRPr="00D617E2">
        <w:rPr>
          <w:rFonts w:ascii="Calibri" w:hAnsi="Calibri" w:cs="Calibri"/>
        </w:rPr>
        <w:t>’</w:t>
      </w:r>
      <w:r w:rsidRPr="00D617E2">
        <w:rPr>
          <w:rFonts w:ascii="Calibri" w:hAnsi="Calibri" w:cs="Calibri"/>
        </w:rPr>
        <w:t>s needs</w:t>
      </w:r>
    </w:p>
    <w:p w14:paraId="6EA46BC8" w14:textId="45B2A8B6" w:rsidR="00A15EBE" w:rsidRPr="00D617E2" w:rsidRDefault="00A15EBE" w:rsidP="002F20E1">
      <w:pPr>
        <w:numPr>
          <w:ilvl w:val="0"/>
          <w:numId w:val="84"/>
        </w:numPr>
        <w:jc w:val="both"/>
        <w:rPr>
          <w:rFonts w:ascii="Calibri" w:hAnsi="Calibri" w:cs="Calibri"/>
        </w:rPr>
      </w:pPr>
      <w:r w:rsidRPr="00D617E2">
        <w:rPr>
          <w:rFonts w:ascii="Calibri" w:hAnsi="Calibri" w:cs="Calibri"/>
        </w:rPr>
        <w:t xml:space="preserve">Ensuring staff, students and volunteers are aware of and follow our </w:t>
      </w:r>
      <w:r w:rsidR="00091772" w:rsidRPr="00D617E2">
        <w:rPr>
          <w:rFonts w:ascii="Calibri" w:hAnsi="Calibri" w:cs="Calibri"/>
        </w:rPr>
        <w:t xml:space="preserve">Social </w:t>
      </w:r>
      <w:r w:rsidRPr="00D617E2">
        <w:rPr>
          <w:rFonts w:ascii="Calibri" w:hAnsi="Calibri" w:cs="Calibri"/>
        </w:rPr>
        <w:t xml:space="preserve">networking policy in relation to confidentiality </w:t>
      </w:r>
    </w:p>
    <w:p w14:paraId="34C7C0C8" w14:textId="77777777" w:rsidR="00A15EBE" w:rsidRPr="00D617E2" w:rsidRDefault="00A15EBE" w:rsidP="002F20E1">
      <w:pPr>
        <w:numPr>
          <w:ilvl w:val="0"/>
          <w:numId w:val="84"/>
        </w:numPr>
        <w:jc w:val="both"/>
        <w:rPr>
          <w:rFonts w:ascii="Calibri" w:hAnsi="Calibri" w:cs="Calibri"/>
        </w:rPr>
      </w:pPr>
      <w:r w:rsidRPr="00D617E2">
        <w:rPr>
          <w:rFonts w:ascii="Calibri" w:hAnsi="Calibri" w:cs="Calibri"/>
        </w:rPr>
        <w:t>Ensuring issues concerning the employment of staff remain confidential to the people directly involved with making personnel decisions</w:t>
      </w:r>
    </w:p>
    <w:p w14:paraId="6E3B8C80" w14:textId="55066AF6" w:rsidR="00A15EBE" w:rsidRPr="00D617E2" w:rsidRDefault="00A15EBE" w:rsidP="002F20E1">
      <w:pPr>
        <w:numPr>
          <w:ilvl w:val="0"/>
          <w:numId w:val="84"/>
        </w:numPr>
        <w:jc w:val="both"/>
        <w:rPr>
          <w:rFonts w:ascii="Calibri" w:hAnsi="Calibri" w:cs="Calibri"/>
        </w:rPr>
      </w:pPr>
      <w:r w:rsidRPr="00D617E2">
        <w:rPr>
          <w:rFonts w:ascii="Calibri" w:hAnsi="Calibri" w:cs="Calibri"/>
        </w:rPr>
        <w:t>Ensuring any concerns</w:t>
      </w:r>
      <w:r w:rsidR="00BC116F" w:rsidRPr="00D617E2">
        <w:rPr>
          <w:rFonts w:ascii="Calibri" w:hAnsi="Calibri" w:cs="Calibri"/>
        </w:rPr>
        <w:t xml:space="preserve"> or </w:t>
      </w:r>
      <w:r w:rsidRPr="00D617E2">
        <w:rPr>
          <w:rFonts w:ascii="Calibri" w:hAnsi="Calibri" w:cs="Calibri"/>
        </w:rPr>
        <w:t>evidence relating to a child</w:t>
      </w:r>
      <w:r w:rsidR="00805F61" w:rsidRPr="00D617E2">
        <w:rPr>
          <w:rFonts w:ascii="Calibri" w:hAnsi="Calibri" w:cs="Calibri"/>
        </w:rPr>
        <w:t>’</w:t>
      </w:r>
      <w:r w:rsidRPr="00D617E2">
        <w:rPr>
          <w:rFonts w:ascii="Calibri" w:hAnsi="Calibri" w:cs="Calibri"/>
        </w:rPr>
        <w:t xml:space="preserve">s personal safety are kept in a secure, confidential file and are shared with as few people as possible on a ‘need-to-know’ basis. If, however, a child is considered at risk, our </w:t>
      </w:r>
      <w:r w:rsidR="00BC116F" w:rsidRPr="00D617E2">
        <w:rPr>
          <w:rFonts w:ascii="Calibri" w:hAnsi="Calibri" w:cs="Calibri"/>
        </w:rPr>
        <w:t>S</w:t>
      </w:r>
      <w:r w:rsidRPr="00D617E2">
        <w:rPr>
          <w:rFonts w:ascii="Calibri" w:hAnsi="Calibri" w:cs="Calibri"/>
        </w:rPr>
        <w:t>afeguarding</w:t>
      </w:r>
      <w:r w:rsidR="00BC116F" w:rsidRPr="00D617E2">
        <w:rPr>
          <w:rFonts w:ascii="Calibri" w:hAnsi="Calibri" w:cs="Calibri"/>
        </w:rPr>
        <w:t xml:space="preserve"> children and </w:t>
      </w:r>
      <w:r w:rsidRPr="00D617E2">
        <w:rPr>
          <w:rFonts w:ascii="Calibri" w:hAnsi="Calibri" w:cs="Calibri"/>
        </w:rPr>
        <w:t xml:space="preserve">child protection policy will override confidentiality. </w:t>
      </w:r>
    </w:p>
    <w:p w14:paraId="7D89EE27" w14:textId="77777777" w:rsidR="00A15EBE" w:rsidRPr="00D617E2" w:rsidRDefault="00A15EBE" w:rsidP="00586810">
      <w:pPr>
        <w:jc w:val="both"/>
        <w:rPr>
          <w:rFonts w:ascii="Calibri" w:hAnsi="Calibri" w:cs="Calibri"/>
        </w:rPr>
      </w:pPr>
    </w:p>
    <w:p w14:paraId="2F823E7D" w14:textId="77777777" w:rsidR="00A15EBE" w:rsidRPr="00D617E2" w:rsidRDefault="00A15EBE" w:rsidP="00586810">
      <w:pPr>
        <w:jc w:val="both"/>
        <w:rPr>
          <w:rFonts w:ascii="Calibri" w:hAnsi="Calibri" w:cs="Calibri"/>
        </w:rPr>
      </w:pPr>
      <w:r w:rsidRPr="00D617E2">
        <w:rPr>
          <w:rFonts w:ascii="Calibri" w:hAnsi="Calibri" w:cs="Calibri"/>
        </w:rPr>
        <w:t>All the undertakings above are subject to the paramount commitment of the nursery, which is to the safety and well-being of the child.</w:t>
      </w:r>
    </w:p>
    <w:p w14:paraId="32A3FFAD" w14:textId="77777777" w:rsidR="00A15EBE" w:rsidRPr="00D617E2" w:rsidRDefault="00A15EBE" w:rsidP="00586810">
      <w:pPr>
        <w:jc w:val="both"/>
        <w:rPr>
          <w:rFonts w:ascii="Calibri" w:hAnsi="Calibri" w:cs="Calibri"/>
        </w:rPr>
      </w:pPr>
    </w:p>
    <w:p w14:paraId="58946783" w14:textId="144F38F6" w:rsidR="00A15EBE" w:rsidRPr="00D617E2" w:rsidRDefault="00A15EBE" w:rsidP="00586810">
      <w:pPr>
        <w:jc w:val="both"/>
        <w:rPr>
          <w:rFonts w:ascii="Calibri" w:hAnsi="Calibri" w:cs="Calibri"/>
          <w:b/>
        </w:rPr>
      </w:pPr>
      <w:r w:rsidRPr="00D617E2">
        <w:rPr>
          <w:rFonts w:ascii="Calibri" w:hAnsi="Calibri" w:cs="Calibri"/>
          <w:b/>
        </w:rPr>
        <w:t xml:space="preserve">General Data Protection Regulation (Regulation (EU) 2016/679 (GDPR) compliance </w:t>
      </w:r>
    </w:p>
    <w:p w14:paraId="5053FA5C" w14:textId="77777777" w:rsidR="00A15EBE" w:rsidRPr="00D617E2" w:rsidRDefault="00A15EBE" w:rsidP="00586810">
      <w:pPr>
        <w:jc w:val="both"/>
        <w:rPr>
          <w:rFonts w:ascii="Calibri" w:hAnsi="Calibri" w:cs="Calibri"/>
        </w:rPr>
      </w:pPr>
      <w:r w:rsidRPr="00D617E2">
        <w:rPr>
          <w:rFonts w:ascii="Calibri" w:hAnsi="Calibri" w:cs="Calibri"/>
        </w:rPr>
        <w:t>In order to meet our requirements under GDPR we will also undertake the following:</w:t>
      </w:r>
    </w:p>
    <w:p w14:paraId="40B8793B" w14:textId="24FF2C02" w:rsidR="00A15EBE" w:rsidRPr="00D617E2" w:rsidRDefault="00A15EBE" w:rsidP="00BE4998">
      <w:pPr>
        <w:pStyle w:val="ListParagraph"/>
        <w:numPr>
          <w:ilvl w:val="0"/>
          <w:numId w:val="244"/>
        </w:numPr>
        <w:spacing w:after="200"/>
        <w:contextualSpacing/>
        <w:jc w:val="both"/>
        <w:rPr>
          <w:rFonts w:ascii="Calibri" w:hAnsi="Calibri" w:cs="Calibri"/>
        </w:rPr>
      </w:pPr>
      <w:r w:rsidRPr="00D617E2">
        <w:rPr>
          <w:rFonts w:ascii="Calibri" w:hAnsi="Calibri" w:cs="Calibri"/>
        </w:rPr>
        <w:t xml:space="preserve">We will ensure our terms </w:t>
      </w:r>
      <w:r w:rsidR="007336B0" w:rsidRPr="00D617E2">
        <w:rPr>
          <w:rFonts w:ascii="Calibri" w:hAnsi="Calibri" w:cs="Calibri"/>
        </w:rPr>
        <w:t xml:space="preserve">and </w:t>
      </w:r>
      <w:r w:rsidRPr="00D617E2">
        <w:rPr>
          <w:rFonts w:ascii="Calibri" w:hAnsi="Calibri" w:cs="Calibri"/>
        </w:rPr>
        <w:t>conditions, privacy and consent notices are easily accessed</w:t>
      </w:r>
      <w:r w:rsidR="007336B0" w:rsidRPr="00D617E2">
        <w:rPr>
          <w:rFonts w:ascii="Calibri" w:hAnsi="Calibri" w:cs="Calibri"/>
        </w:rPr>
        <w:t xml:space="preserve"> and </w:t>
      </w:r>
      <w:r w:rsidRPr="00D617E2">
        <w:rPr>
          <w:rFonts w:ascii="Calibri" w:hAnsi="Calibri" w:cs="Calibri"/>
        </w:rPr>
        <w:t xml:space="preserve">made available in accurate and easy to understand language </w:t>
      </w:r>
    </w:p>
    <w:p w14:paraId="000FB629" w14:textId="3A7A5E12" w:rsidR="00A15EBE" w:rsidRPr="00D617E2" w:rsidRDefault="00A15EBE" w:rsidP="00BE4998">
      <w:pPr>
        <w:pStyle w:val="ListParagraph"/>
        <w:numPr>
          <w:ilvl w:val="0"/>
          <w:numId w:val="244"/>
        </w:numPr>
        <w:spacing w:after="200"/>
        <w:contextualSpacing/>
        <w:jc w:val="both"/>
        <w:rPr>
          <w:rFonts w:ascii="Calibri" w:hAnsi="Calibri" w:cs="Calibri"/>
        </w:rPr>
      </w:pPr>
      <w:r w:rsidRPr="00D617E2">
        <w:rPr>
          <w:rFonts w:ascii="Calibri" w:hAnsi="Calibri" w:cs="Calibri"/>
        </w:rPr>
        <w:t xml:space="preserve">We will use </w:t>
      </w:r>
      <w:r w:rsidR="00D86A06" w:rsidRPr="00D617E2">
        <w:rPr>
          <w:rFonts w:ascii="Calibri" w:hAnsi="Calibri" w:cs="Calibri"/>
        </w:rPr>
        <w:t xml:space="preserve">personal </w:t>
      </w:r>
      <w:r w:rsidRPr="00D617E2">
        <w:rPr>
          <w:rFonts w:ascii="Calibri" w:hAnsi="Calibri" w:cs="Calibri"/>
        </w:rPr>
        <w:t xml:space="preserve">data to ensure the safe, operational and regulatory requirements of running our </w:t>
      </w:r>
      <w:r w:rsidR="00F3051E" w:rsidRPr="00D617E2">
        <w:rPr>
          <w:rFonts w:ascii="Calibri" w:hAnsi="Calibri" w:cs="Calibri"/>
        </w:rPr>
        <w:t>nurser</w:t>
      </w:r>
      <w:r w:rsidR="001C4C0F">
        <w:rPr>
          <w:rFonts w:ascii="Calibri" w:hAnsi="Calibri" w:cs="Calibri"/>
        </w:rPr>
        <w:t>y</w:t>
      </w:r>
      <w:r w:rsidRPr="00D617E2">
        <w:rPr>
          <w:rFonts w:ascii="Calibri" w:hAnsi="Calibri" w:cs="Calibri"/>
        </w:rPr>
        <w:t xml:space="preserve">. We will only </w:t>
      </w:r>
      <w:r w:rsidR="00CA45A1" w:rsidRPr="00D617E2">
        <w:rPr>
          <w:rFonts w:ascii="Calibri" w:hAnsi="Calibri" w:cs="Calibri"/>
        </w:rPr>
        <w:t xml:space="preserve">make </w:t>
      </w:r>
      <w:r w:rsidRPr="00D617E2">
        <w:rPr>
          <w:rFonts w:ascii="Calibri" w:hAnsi="Calibri" w:cs="Calibri"/>
        </w:rPr>
        <w:t xml:space="preserve">contact in relation to the safe, operational and regulatory requirements of running our </w:t>
      </w:r>
      <w:r w:rsidR="00F3051E" w:rsidRPr="00D617E2">
        <w:rPr>
          <w:rFonts w:ascii="Calibri" w:hAnsi="Calibri" w:cs="Calibri"/>
        </w:rPr>
        <w:t>nursery</w:t>
      </w:r>
      <w:r w:rsidRPr="00D617E2">
        <w:rPr>
          <w:rFonts w:ascii="Calibri" w:hAnsi="Calibri" w:cs="Calibri"/>
        </w:rPr>
        <w:t>, these include</w:t>
      </w:r>
      <w:r w:rsidRPr="00D617E2">
        <w:rPr>
          <w:rFonts w:ascii="Calibri" w:hAnsi="Calibri" w:cs="Calibri"/>
          <w:b/>
        </w:rPr>
        <w:t>]</w:t>
      </w:r>
      <w:r w:rsidRPr="00D617E2">
        <w:rPr>
          <w:rFonts w:ascii="Calibri" w:hAnsi="Calibri" w:cs="Calibri"/>
        </w:rPr>
        <w:t xml:space="preserve">. We will not share or use </w:t>
      </w:r>
      <w:r w:rsidR="008B0436" w:rsidRPr="00D617E2">
        <w:rPr>
          <w:rFonts w:ascii="Calibri" w:hAnsi="Calibri" w:cs="Calibri"/>
        </w:rPr>
        <w:t xml:space="preserve">personal </w:t>
      </w:r>
      <w:r w:rsidRPr="00D617E2">
        <w:rPr>
          <w:rFonts w:ascii="Calibri" w:hAnsi="Calibri" w:cs="Calibri"/>
        </w:rPr>
        <w:t xml:space="preserve">data for other purposes. Further detail can be found in </w:t>
      </w:r>
      <w:r w:rsidR="00524E8D" w:rsidRPr="00D617E2">
        <w:rPr>
          <w:rFonts w:ascii="Calibri" w:hAnsi="Calibri" w:cs="Calibri"/>
        </w:rPr>
        <w:t xml:space="preserve">the GDPR </w:t>
      </w:r>
      <w:r w:rsidR="00F3051E" w:rsidRPr="00D617E2">
        <w:rPr>
          <w:rFonts w:ascii="Calibri" w:hAnsi="Calibri" w:cs="Calibri"/>
        </w:rPr>
        <w:t>p</w:t>
      </w:r>
      <w:r w:rsidR="00524E8D" w:rsidRPr="00D617E2">
        <w:rPr>
          <w:rFonts w:ascii="Calibri" w:hAnsi="Calibri" w:cs="Calibri"/>
        </w:rPr>
        <w:t xml:space="preserve">rivacy </w:t>
      </w:r>
      <w:r w:rsidR="00F3051E" w:rsidRPr="00D617E2">
        <w:rPr>
          <w:rFonts w:ascii="Calibri" w:hAnsi="Calibri" w:cs="Calibri"/>
        </w:rPr>
        <w:t>n</w:t>
      </w:r>
      <w:r w:rsidR="00524E8D" w:rsidRPr="00D617E2">
        <w:rPr>
          <w:rFonts w:ascii="Calibri" w:hAnsi="Calibri" w:cs="Calibri"/>
        </w:rPr>
        <w:t>otice</w:t>
      </w:r>
    </w:p>
    <w:p w14:paraId="75CC01AE" w14:textId="31013F9D" w:rsidR="00A15EBE" w:rsidRPr="00D617E2" w:rsidRDefault="00A15EBE" w:rsidP="00BE4998">
      <w:pPr>
        <w:pStyle w:val="ListParagraph"/>
        <w:numPr>
          <w:ilvl w:val="0"/>
          <w:numId w:val="244"/>
        </w:numPr>
        <w:spacing w:after="200"/>
        <w:contextualSpacing/>
        <w:jc w:val="both"/>
        <w:rPr>
          <w:rFonts w:ascii="Calibri" w:hAnsi="Calibri" w:cs="Calibri"/>
        </w:rPr>
      </w:pPr>
      <w:r w:rsidRPr="00D617E2">
        <w:rPr>
          <w:rFonts w:ascii="Calibri" w:hAnsi="Calibri" w:cs="Calibri"/>
        </w:rPr>
        <w:t>Everyone in our nursery understands that people have the right to access their records or have their records amended or deleted (subject to other laws and regulations)</w:t>
      </w:r>
    </w:p>
    <w:p w14:paraId="2E6978A8" w14:textId="5B367ED8" w:rsidR="00A15EBE" w:rsidRPr="00D617E2" w:rsidRDefault="00A15EBE" w:rsidP="00BE4998">
      <w:pPr>
        <w:pStyle w:val="ListParagraph"/>
        <w:numPr>
          <w:ilvl w:val="0"/>
          <w:numId w:val="244"/>
        </w:numPr>
        <w:spacing w:after="200"/>
        <w:contextualSpacing/>
        <w:jc w:val="both"/>
        <w:rPr>
          <w:rFonts w:ascii="Calibri" w:hAnsi="Calibri" w:cs="Calibri"/>
        </w:rPr>
      </w:pPr>
      <w:r w:rsidRPr="00D617E2">
        <w:rPr>
          <w:rFonts w:ascii="Calibri" w:hAnsi="Calibri" w:cs="Calibri"/>
        </w:rPr>
        <w:t>We will ensure staff have due regard to the relevant data protection principles, which allow them to share (and withhold) personal information, as provided for in the Data Protection Ac</w:t>
      </w:r>
      <w:r w:rsidR="00A6235C" w:rsidRPr="00D617E2">
        <w:rPr>
          <w:rFonts w:ascii="Calibri" w:hAnsi="Calibri" w:cs="Calibri"/>
        </w:rPr>
        <w:t>t</w:t>
      </w:r>
      <w:r w:rsidRPr="00D617E2">
        <w:rPr>
          <w:rFonts w:ascii="Calibri" w:hAnsi="Calibri" w:cs="Calibri"/>
        </w:rPr>
        <w:t xml:space="preserve"> 2018 and the GDPR. This includes:</w:t>
      </w:r>
    </w:p>
    <w:p w14:paraId="1F46A3AB" w14:textId="17F2272E" w:rsidR="00A15EBE" w:rsidRPr="00D617E2" w:rsidRDefault="00A15EBE" w:rsidP="00BE4998">
      <w:pPr>
        <w:pStyle w:val="ListParagraph"/>
        <w:numPr>
          <w:ilvl w:val="1"/>
          <w:numId w:val="244"/>
        </w:numPr>
        <w:spacing w:after="200"/>
        <w:contextualSpacing/>
        <w:jc w:val="both"/>
        <w:rPr>
          <w:rFonts w:ascii="Calibri" w:hAnsi="Calibri" w:cs="Calibri"/>
        </w:rPr>
      </w:pPr>
      <w:r w:rsidRPr="00D617E2">
        <w:rPr>
          <w:rFonts w:ascii="Calibri" w:hAnsi="Calibri" w:cs="Calibri"/>
        </w:rPr>
        <w:t>Being confident of the processing conditions which allow them to store and share information for safeguarding purposes, including information which is sensitive and personal, and should be treated as ‘special category personal data’</w:t>
      </w:r>
    </w:p>
    <w:p w14:paraId="74019A67" w14:textId="7D1F36BE" w:rsidR="00A15EBE" w:rsidRPr="00D617E2" w:rsidRDefault="00A15EBE" w:rsidP="00BE4998">
      <w:pPr>
        <w:pStyle w:val="ListParagraph"/>
        <w:numPr>
          <w:ilvl w:val="1"/>
          <w:numId w:val="244"/>
        </w:numPr>
        <w:spacing w:after="200"/>
        <w:contextualSpacing/>
        <w:jc w:val="both"/>
        <w:rPr>
          <w:rFonts w:ascii="Calibri" w:hAnsi="Calibri" w:cs="Calibri"/>
        </w:rPr>
      </w:pPr>
      <w:r w:rsidRPr="00D617E2">
        <w:rPr>
          <w:rFonts w:ascii="Calibri" w:hAnsi="Calibri" w:cs="Calibri"/>
        </w:rPr>
        <w:t>Understanding that ‘safeguarding of children and individuals at risk’ is a processing condition that allows practitioners to share special category personal data.</w:t>
      </w:r>
      <w:r w:rsidR="0016555D" w:rsidRPr="00D617E2">
        <w:rPr>
          <w:rFonts w:ascii="Calibri" w:hAnsi="Calibri" w:cs="Calibri"/>
        </w:rPr>
        <w:t xml:space="preserve"> </w:t>
      </w:r>
      <w:r w:rsidRPr="00D617E2">
        <w:rPr>
          <w:rFonts w:ascii="Calibri" w:hAnsi="Calibri" w:cs="Calibri"/>
        </w:rPr>
        <w:t>This includes allowing practitioners to share information without consent where there is good reason to do so, and that the sharing of information will enhance the safeguarding of a child in a timely manner, but it is not possible to gain consent, it cannot be reasonably expected that a practitioner gains consent, or if to gain consent would place a child at risk.</w:t>
      </w:r>
    </w:p>
    <w:p w14:paraId="7C8D65F6" w14:textId="191AA140" w:rsidR="00A15EBE" w:rsidRPr="00D617E2" w:rsidRDefault="00A15EBE" w:rsidP="00586810">
      <w:pPr>
        <w:jc w:val="both"/>
        <w:rPr>
          <w:rFonts w:ascii="Calibri" w:hAnsi="Calibri" w:cs="Calibri"/>
          <w:b/>
        </w:rPr>
      </w:pPr>
      <w:r w:rsidRPr="00D617E2">
        <w:rPr>
          <w:rFonts w:ascii="Calibri" w:hAnsi="Calibri" w:cs="Calibri"/>
          <w:b/>
        </w:rPr>
        <w:t>Staff and volunteer information</w:t>
      </w:r>
    </w:p>
    <w:p w14:paraId="578D9B02" w14:textId="6C56F657" w:rsidR="00A15EBE" w:rsidRPr="00D617E2" w:rsidRDefault="00A15EBE" w:rsidP="00BE4998">
      <w:pPr>
        <w:pStyle w:val="ListParagraph"/>
        <w:numPr>
          <w:ilvl w:val="0"/>
          <w:numId w:val="125"/>
        </w:numPr>
        <w:jc w:val="both"/>
        <w:rPr>
          <w:rFonts w:ascii="Calibri" w:hAnsi="Calibri" w:cs="Calibri"/>
        </w:rPr>
      </w:pPr>
      <w:r w:rsidRPr="00D617E2">
        <w:rPr>
          <w:rFonts w:ascii="Calibri" w:hAnsi="Calibri" w:cs="Calibri"/>
        </w:rPr>
        <w:t>All information and records relating to staff</w:t>
      </w:r>
      <w:r w:rsidR="00EF1F22" w:rsidRPr="00D617E2">
        <w:rPr>
          <w:rFonts w:ascii="Calibri" w:hAnsi="Calibri" w:cs="Calibri"/>
        </w:rPr>
        <w:t xml:space="preserve"> and </w:t>
      </w:r>
      <w:r w:rsidRPr="00D617E2">
        <w:rPr>
          <w:rFonts w:ascii="Calibri" w:hAnsi="Calibri" w:cs="Calibri"/>
        </w:rPr>
        <w:t>volunteers will be kept confidentially in a locked cabinet</w:t>
      </w:r>
    </w:p>
    <w:p w14:paraId="6E807351" w14:textId="77777777" w:rsidR="00A15EBE" w:rsidRPr="00D617E2" w:rsidRDefault="00A15EBE" w:rsidP="00BE4998">
      <w:pPr>
        <w:pStyle w:val="ListParagraph"/>
        <w:numPr>
          <w:ilvl w:val="0"/>
          <w:numId w:val="125"/>
        </w:numPr>
        <w:jc w:val="both"/>
        <w:rPr>
          <w:rFonts w:ascii="Calibri" w:hAnsi="Calibri" w:cs="Calibri"/>
        </w:rPr>
      </w:pPr>
      <w:r w:rsidRPr="00D617E2">
        <w:rPr>
          <w:rFonts w:ascii="Calibri" w:hAnsi="Calibri" w:cs="Calibri"/>
        </w:rPr>
        <w:t>Individual staff may request to see their own personal file at any time.</w:t>
      </w:r>
    </w:p>
    <w:p w14:paraId="08294E26" w14:textId="77777777" w:rsidR="00F61EBC" w:rsidRPr="00D617E2" w:rsidRDefault="00F61EBC" w:rsidP="00F61EBC">
      <w:pPr>
        <w:pStyle w:val="ListParagraph"/>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D617E2" w14:paraId="55D9ABFF" w14:textId="77777777" w:rsidTr="00E8790A">
        <w:trPr>
          <w:jc w:val="center"/>
        </w:trPr>
        <w:tc>
          <w:tcPr>
            <w:tcW w:w="2943" w:type="dxa"/>
            <w:tcBorders>
              <w:top w:val="single" w:sz="4" w:space="0" w:color="000000"/>
            </w:tcBorders>
            <w:vAlign w:val="center"/>
          </w:tcPr>
          <w:p w14:paraId="2013B5D6" w14:textId="15BF7B7A" w:rsidR="00160F99" w:rsidRPr="00D617E2" w:rsidRDefault="00A15EBE" w:rsidP="00E8790A">
            <w:pPr>
              <w:jc w:val="both"/>
              <w:rPr>
                <w:rFonts w:ascii="Calibri" w:eastAsia="Calibri" w:hAnsi="Calibri" w:cs="Calibri"/>
                <w:sz w:val="22"/>
                <w:szCs w:val="22"/>
              </w:rPr>
            </w:pPr>
            <w:r w:rsidRPr="00D617E2">
              <w:rPr>
                <w:rFonts w:ascii="Calibri" w:hAnsi="Calibri" w:cs="Calibri"/>
              </w:rPr>
              <w:t xml:space="preserve"> </w:t>
            </w:r>
            <w:bookmarkEnd w:id="132"/>
            <w:r w:rsidR="00160F99"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F339F78"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A79986E" w14:textId="77777777" w:rsidR="00160F99" w:rsidRPr="00D617E2" w:rsidRDefault="00160F9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160F99" w:rsidRPr="00D617E2" w14:paraId="065197C5" w14:textId="77777777" w:rsidTr="00E8790A">
        <w:trPr>
          <w:jc w:val="center"/>
        </w:trPr>
        <w:tc>
          <w:tcPr>
            <w:tcW w:w="2943" w:type="dxa"/>
            <w:vAlign w:val="center"/>
          </w:tcPr>
          <w:p w14:paraId="1AA82F07" w14:textId="4A54206F" w:rsidR="00160F99" w:rsidRPr="00D617E2" w:rsidRDefault="00F96BD6" w:rsidP="00E8790A">
            <w:pPr>
              <w:jc w:val="both"/>
              <w:rPr>
                <w:rFonts w:ascii="Calibri" w:eastAsia="Calibri" w:hAnsi="Calibri" w:cs="Calibri"/>
                <w:sz w:val="22"/>
                <w:szCs w:val="22"/>
              </w:rPr>
            </w:pPr>
            <w:r>
              <w:rPr>
                <w:rFonts w:ascii="Calibri" w:eastAsia="Arial" w:hAnsi="Calibri" w:cs="Calibri"/>
                <w:i/>
                <w:sz w:val="20"/>
                <w:szCs w:val="20"/>
              </w:rPr>
              <w:t>24/08/2026</w:t>
            </w:r>
          </w:p>
        </w:tc>
        <w:tc>
          <w:tcPr>
            <w:tcW w:w="3408" w:type="dxa"/>
          </w:tcPr>
          <w:p w14:paraId="4120EDC5" w14:textId="77D5E66B" w:rsidR="00160F99" w:rsidRPr="00D617E2" w:rsidRDefault="00F96BD6"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274E6A52" w14:textId="53A05479" w:rsidR="00160F99" w:rsidRPr="00D617E2" w:rsidRDefault="00F96BD6" w:rsidP="00E8790A">
            <w:pPr>
              <w:jc w:val="both"/>
              <w:rPr>
                <w:rFonts w:ascii="Calibri" w:eastAsia="Calibri" w:hAnsi="Calibri" w:cs="Calibri"/>
                <w:sz w:val="22"/>
                <w:szCs w:val="22"/>
              </w:rPr>
            </w:pPr>
            <w:r>
              <w:rPr>
                <w:rFonts w:ascii="Calibri" w:eastAsia="Arial" w:hAnsi="Calibri" w:cs="Calibri"/>
                <w:i/>
                <w:sz w:val="20"/>
                <w:szCs w:val="20"/>
              </w:rPr>
              <w:t xml:space="preserve">24/08/27 </w:t>
            </w:r>
          </w:p>
        </w:tc>
      </w:tr>
    </w:tbl>
    <w:p w14:paraId="67C6A8AF" w14:textId="3E945F31" w:rsidR="00A15EBE" w:rsidRPr="00D617E2" w:rsidRDefault="00A15EBE" w:rsidP="003D0CC1">
      <w:pPr>
        <w:pStyle w:val="H1"/>
        <w:rPr>
          <w:rFonts w:ascii="Calibri" w:hAnsi="Calibri" w:cs="Calibri"/>
        </w:rPr>
      </w:pPr>
      <w:bookmarkStart w:id="134" w:name="_Toc239165565"/>
      <w:bookmarkStart w:id="135" w:name="_Hlk106806853"/>
      <w:r w:rsidRPr="00D617E2">
        <w:rPr>
          <w:rFonts w:ascii="Calibri" w:hAnsi="Calibri" w:cs="Calibri"/>
        </w:rPr>
        <w:lastRenderedPageBreak/>
        <w:t xml:space="preserve">Dealing with Discriminatory Behaviour </w:t>
      </w:r>
      <w:r w:rsidR="00620949" w:rsidRPr="00D617E2">
        <w:rPr>
          <w:rFonts w:ascii="Calibri" w:hAnsi="Calibri" w:cs="Calibri"/>
        </w:rPr>
        <w:t>Policy</w:t>
      </w:r>
      <w:bookmarkEnd w:id="134"/>
      <w:r w:rsidR="00620949" w:rsidRPr="00D617E2">
        <w:rPr>
          <w:rFonts w:ascii="Calibri" w:hAnsi="Calibri" w:cs="Calibri"/>
        </w:rPr>
        <w:t xml:space="preserve"> </w:t>
      </w:r>
    </w:p>
    <w:p w14:paraId="4B421D70" w14:textId="77777777" w:rsidR="00A15EBE" w:rsidRPr="00D617E2" w:rsidRDefault="00A15EBE" w:rsidP="00586810">
      <w:pPr>
        <w:jc w:val="both"/>
        <w:rPr>
          <w:rFonts w:ascii="Calibri" w:hAnsi="Calibri" w:cs="Calibri"/>
        </w:rPr>
      </w:pPr>
    </w:p>
    <w:p w14:paraId="75606986" w14:textId="77777777" w:rsidR="00CB19AE" w:rsidRPr="00D617E2" w:rsidRDefault="00CB19AE" w:rsidP="00586810">
      <w:pPr>
        <w:jc w:val="both"/>
        <w:rPr>
          <w:rFonts w:ascii="Calibri" w:hAnsi="Calibri" w:cs="Calibri"/>
        </w:rPr>
      </w:pPr>
    </w:p>
    <w:p w14:paraId="6CD019D7" w14:textId="12C6CD6B" w:rsidR="00A15EBE" w:rsidRPr="00D617E2" w:rsidRDefault="00A15EBE" w:rsidP="00586810">
      <w:pPr>
        <w:jc w:val="both"/>
        <w:rPr>
          <w:rFonts w:ascii="Calibri" w:hAnsi="Calibri" w:cs="Calibri"/>
        </w:rPr>
      </w:pPr>
      <w:r w:rsidRPr="00D617E2">
        <w:rPr>
          <w:rFonts w:ascii="Calibri" w:hAnsi="Calibri" w:cs="Calibri"/>
        </w:rPr>
        <w:t xml:space="preserve">At </w:t>
      </w:r>
      <w:r w:rsidR="00E9427C">
        <w:rPr>
          <w:rFonts w:ascii="Calibri" w:hAnsi="Calibri" w:cs="Calibri"/>
          <w:b/>
        </w:rPr>
        <w:t xml:space="preserve"> Nesham Private nursery </w:t>
      </w:r>
      <w:r w:rsidRPr="00D617E2">
        <w:rPr>
          <w:rFonts w:ascii="Calibri" w:hAnsi="Calibri" w:cs="Calibri"/>
        </w:rPr>
        <w:t xml:space="preserve">we do not tolerate discriminatory behaviour and take action to tackle discrimination. We believe that parents have a right to know if discrimination occurs and what actions the nursery will take to tackle it. We follow our legal duties in relation to discrimination and record all </w:t>
      </w:r>
      <w:r w:rsidR="00290898" w:rsidRPr="00D617E2">
        <w:rPr>
          <w:rFonts w:ascii="Calibri" w:hAnsi="Calibri" w:cs="Calibri"/>
        </w:rPr>
        <w:t xml:space="preserve">perceived or actual </w:t>
      </w:r>
      <w:r w:rsidRPr="00D617E2">
        <w:rPr>
          <w:rFonts w:ascii="Calibri" w:hAnsi="Calibri" w:cs="Calibri"/>
        </w:rPr>
        <w:t>incidents relating to discrimination on any grounds and report these where relevant to children’s parents and the registering authority.</w:t>
      </w:r>
    </w:p>
    <w:p w14:paraId="32FBF3CC" w14:textId="77777777" w:rsidR="00A21386" w:rsidRPr="00D617E2" w:rsidRDefault="00A21386" w:rsidP="00586810">
      <w:pPr>
        <w:jc w:val="both"/>
        <w:rPr>
          <w:rFonts w:ascii="Calibri" w:hAnsi="Calibri" w:cs="Calibri"/>
        </w:rPr>
      </w:pPr>
    </w:p>
    <w:p w14:paraId="586A095C" w14:textId="0D5EA4EF" w:rsidR="00A21386" w:rsidRPr="00D617E2" w:rsidRDefault="00A21386" w:rsidP="00586810">
      <w:pPr>
        <w:jc w:val="both"/>
        <w:rPr>
          <w:rFonts w:ascii="Calibri" w:hAnsi="Calibri" w:cs="Calibri"/>
        </w:rPr>
      </w:pPr>
      <w:r w:rsidRPr="00D617E2">
        <w:rPr>
          <w:rFonts w:ascii="Calibri" w:hAnsi="Calibri" w:cs="Calibri"/>
        </w:rPr>
        <w:t xml:space="preserve">We provide a neutral </w:t>
      </w:r>
      <w:r w:rsidR="00646925" w:rsidRPr="00D617E2">
        <w:rPr>
          <w:rFonts w:ascii="Calibri" w:hAnsi="Calibri" w:cs="Calibri"/>
        </w:rPr>
        <w:t>working environment where no one should feel threatened or intimidate</w:t>
      </w:r>
      <w:r w:rsidR="00DD5059" w:rsidRPr="00D617E2">
        <w:rPr>
          <w:rFonts w:ascii="Calibri" w:hAnsi="Calibri" w:cs="Calibri"/>
        </w:rPr>
        <w:t>d</w:t>
      </w:r>
      <w:r w:rsidR="00646925" w:rsidRPr="00D617E2">
        <w:rPr>
          <w:rFonts w:ascii="Calibri" w:hAnsi="Calibri" w:cs="Calibri"/>
        </w:rPr>
        <w:t xml:space="preserve"> and </w:t>
      </w:r>
      <w:r w:rsidR="00236FEB" w:rsidRPr="00D617E2">
        <w:rPr>
          <w:rFonts w:ascii="Calibri" w:hAnsi="Calibri" w:cs="Calibri"/>
        </w:rPr>
        <w:t>everyone</w:t>
      </w:r>
      <w:r w:rsidR="00646925" w:rsidRPr="00D617E2">
        <w:rPr>
          <w:rFonts w:ascii="Calibri" w:hAnsi="Calibri" w:cs="Calibri"/>
        </w:rPr>
        <w:t xml:space="preserve"> should be treated with </w:t>
      </w:r>
      <w:r w:rsidR="00E60818" w:rsidRPr="00D617E2">
        <w:rPr>
          <w:rFonts w:ascii="Calibri" w:hAnsi="Calibri" w:cs="Calibri"/>
        </w:rPr>
        <w:t xml:space="preserve">equity, inclusivity, dignity and respect. This includes </w:t>
      </w:r>
      <w:r w:rsidR="006229B1" w:rsidRPr="00D617E2">
        <w:rPr>
          <w:rFonts w:ascii="Calibri" w:hAnsi="Calibri" w:cs="Calibri"/>
        </w:rPr>
        <w:t xml:space="preserve">‘work situations’ such as social events and social media posts and interactions between </w:t>
      </w:r>
      <w:r w:rsidR="00B8009C" w:rsidRPr="00D617E2">
        <w:rPr>
          <w:rFonts w:ascii="Calibri" w:hAnsi="Calibri" w:cs="Calibri"/>
        </w:rPr>
        <w:t>colleagues.</w:t>
      </w:r>
    </w:p>
    <w:p w14:paraId="067C3FE6" w14:textId="77777777" w:rsidR="00A15EBE" w:rsidRPr="00D617E2" w:rsidRDefault="00A15EBE" w:rsidP="00586810">
      <w:pPr>
        <w:jc w:val="both"/>
        <w:rPr>
          <w:rFonts w:ascii="Calibri" w:hAnsi="Calibri" w:cs="Calibri"/>
        </w:rPr>
      </w:pPr>
    </w:p>
    <w:p w14:paraId="67AC1885" w14:textId="77777777" w:rsidR="00A15EBE" w:rsidRPr="00D617E2" w:rsidRDefault="00A15EBE" w:rsidP="00586810">
      <w:pPr>
        <w:pStyle w:val="H2"/>
        <w:jc w:val="both"/>
        <w:rPr>
          <w:rFonts w:ascii="Calibri" w:hAnsi="Calibri" w:cs="Calibri"/>
          <w:b w:val="0"/>
          <w:u w:val="single"/>
        </w:rPr>
      </w:pPr>
      <w:r w:rsidRPr="00D617E2">
        <w:rPr>
          <w:rFonts w:ascii="Calibri" w:hAnsi="Calibri" w:cs="Calibri"/>
          <w:b w:val="0"/>
          <w:u w:val="single"/>
        </w:rPr>
        <w:t>Definition and legal framework</w:t>
      </w:r>
    </w:p>
    <w:p w14:paraId="30C161D9" w14:textId="77777777" w:rsidR="00A15EBE" w:rsidRPr="00D617E2" w:rsidRDefault="00A15EBE" w:rsidP="00586810">
      <w:pPr>
        <w:pStyle w:val="H2"/>
        <w:jc w:val="both"/>
        <w:rPr>
          <w:rFonts w:ascii="Calibri" w:hAnsi="Calibri" w:cs="Calibri"/>
        </w:rPr>
      </w:pPr>
      <w:r w:rsidRPr="00D617E2">
        <w:rPr>
          <w:rFonts w:ascii="Calibri" w:hAnsi="Calibri" w:cs="Calibri"/>
        </w:rPr>
        <w:t>Types of discrimination</w:t>
      </w:r>
    </w:p>
    <w:p w14:paraId="05D39E26" w14:textId="77777777" w:rsidR="00A15EBE" w:rsidRPr="00D617E2" w:rsidRDefault="00A15EBE" w:rsidP="002F20E1">
      <w:pPr>
        <w:numPr>
          <w:ilvl w:val="0"/>
          <w:numId w:val="16"/>
        </w:numPr>
        <w:jc w:val="both"/>
        <w:rPr>
          <w:rFonts w:ascii="Calibri" w:hAnsi="Calibri" w:cs="Calibri"/>
        </w:rPr>
      </w:pPr>
      <w:r w:rsidRPr="00D617E2">
        <w:rPr>
          <w:rFonts w:ascii="Calibri" w:hAnsi="Calibri" w:cs="Calibri"/>
          <w:b/>
        </w:rPr>
        <w:t>Direct discrimination</w:t>
      </w:r>
      <w:r w:rsidRPr="00D617E2">
        <w:rPr>
          <w:rFonts w:ascii="Calibri" w:hAnsi="Calibri" w:cs="Calibri"/>
        </w:rPr>
        <w:t xml:space="preserve"> occurs when someone is treated less favourably than another person because of a protected characteristic </w:t>
      </w:r>
    </w:p>
    <w:p w14:paraId="2266C2E4" w14:textId="77777777" w:rsidR="00A15EBE" w:rsidRPr="00D617E2" w:rsidRDefault="00A15EBE" w:rsidP="002F20E1">
      <w:pPr>
        <w:numPr>
          <w:ilvl w:val="0"/>
          <w:numId w:val="16"/>
        </w:numPr>
        <w:jc w:val="both"/>
        <w:rPr>
          <w:rFonts w:ascii="Calibri" w:hAnsi="Calibri" w:cs="Calibri"/>
        </w:rPr>
      </w:pPr>
      <w:r w:rsidRPr="00D617E2">
        <w:rPr>
          <w:rFonts w:ascii="Calibri" w:hAnsi="Calibri" w:cs="Calibri"/>
          <w:b/>
        </w:rPr>
        <w:t>Discrimination by</w:t>
      </w:r>
      <w:r w:rsidRPr="00D617E2">
        <w:rPr>
          <w:rFonts w:ascii="Calibri" w:hAnsi="Calibri" w:cs="Calibri"/>
        </w:rPr>
        <w:t xml:space="preserve"> </w:t>
      </w:r>
      <w:r w:rsidRPr="00D617E2">
        <w:rPr>
          <w:rFonts w:ascii="Calibri" w:hAnsi="Calibri" w:cs="Calibri"/>
          <w:b/>
        </w:rPr>
        <w:t>association</w:t>
      </w:r>
      <w:r w:rsidRPr="00D617E2">
        <w:rPr>
          <w:rFonts w:ascii="Calibri" w:hAnsi="Calibri" w:cs="Calibri"/>
        </w:rPr>
        <w:t xml:space="preserve"> occurs when there is a direct discrimination against a person because they associate with a person who has a protected characteristic</w:t>
      </w:r>
    </w:p>
    <w:p w14:paraId="5B4F6950" w14:textId="77777777" w:rsidR="00A15EBE" w:rsidRPr="00D617E2" w:rsidRDefault="00A15EBE" w:rsidP="002F20E1">
      <w:pPr>
        <w:numPr>
          <w:ilvl w:val="0"/>
          <w:numId w:val="16"/>
        </w:numPr>
        <w:jc w:val="both"/>
        <w:rPr>
          <w:rFonts w:ascii="Calibri" w:hAnsi="Calibri" w:cs="Calibri"/>
        </w:rPr>
      </w:pPr>
      <w:r w:rsidRPr="00D617E2">
        <w:rPr>
          <w:rFonts w:ascii="Calibri" w:hAnsi="Calibri" w:cs="Calibri"/>
          <w:b/>
        </w:rPr>
        <w:t>Discrimination by perception</w:t>
      </w:r>
      <w:r w:rsidRPr="00D617E2">
        <w:rPr>
          <w:rFonts w:ascii="Calibri" w:hAnsi="Calibri" w:cs="Calibri"/>
        </w:rPr>
        <w:t xml:space="preserve"> occurs when there is a direct discrimination against a person because they are perceived to have a protected characteristic</w:t>
      </w:r>
    </w:p>
    <w:p w14:paraId="1087FCA7" w14:textId="77777777" w:rsidR="00A15EBE" w:rsidRPr="00D617E2" w:rsidRDefault="00A15EBE" w:rsidP="002F20E1">
      <w:pPr>
        <w:numPr>
          <w:ilvl w:val="0"/>
          <w:numId w:val="16"/>
        </w:numPr>
        <w:jc w:val="both"/>
        <w:rPr>
          <w:rFonts w:ascii="Calibri" w:hAnsi="Calibri" w:cs="Calibri"/>
        </w:rPr>
      </w:pPr>
      <w:r w:rsidRPr="00D617E2">
        <w:rPr>
          <w:rFonts w:ascii="Calibri" w:hAnsi="Calibri" w:cs="Calibri"/>
          <w:b/>
        </w:rPr>
        <w:t>Indirect discrimination</w:t>
      </w:r>
      <w:r w:rsidRPr="00D617E2">
        <w:rPr>
          <w:rFonts w:ascii="Calibri" w:hAnsi="Calibri" w:cs="Calibri"/>
        </w:rPr>
        <w:t xml:space="preserve"> can occur where a provision, criterion or practice is in place which applies to everyone in the organisation but particularly disadvantages people who share a protected characteristic and that provision, criterion or practice cannot be justified as a proportionate means of achieving a legitimate aim</w:t>
      </w:r>
    </w:p>
    <w:p w14:paraId="4BF45D4C" w14:textId="51076C47" w:rsidR="00A15EBE" w:rsidRPr="00D617E2" w:rsidRDefault="00A15EBE" w:rsidP="002F20E1">
      <w:pPr>
        <w:numPr>
          <w:ilvl w:val="0"/>
          <w:numId w:val="16"/>
        </w:numPr>
        <w:jc w:val="both"/>
        <w:rPr>
          <w:rFonts w:ascii="Calibri" w:hAnsi="Calibri" w:cs="Calibri"/>
        </w:rPr>
      </w:pPr>
      <w:r w:rsidRPr="00D617E2">
        <w:rPr>
          <w:rFonts w:ascii="Calibri" w:hAnsi="Calibri" w:cs="Calibri"/>
          <w:b/>
        </w:rPr>
        <w:t xml:space="preserve">Harassment </w:t>
      </w:r>
      <w:r w:rsidRPr="00D617E2">
        <w:rPr>
          <w:rFonts w:ascii="Calibri" w:hAnsi="Calibri" w:cs="Calibri"/>
        </w:rPr>
        <w:t>is defined as ‘unwanted conduct related to a relevant protected characteristic, which has the purpose or effect of violating an individual’s dignity or creating an intimidating, hostile, degrading, humiliating or offensive environment for that individual’</w:t>
      </w:r>
      <w:r w:rsidR="00253A37" w:rsidRPr="00D617E2">
        <w:rPr>
          <w:rFonts w:ascii="Calibri" w:hAnsi="Calibri" w:cs="Calibri"/>
        </w:rPr>
        <w:t xml:space="preserve">; </w:t>
      </w:r>
      <w:r w:rsidR="00C712C2" w:rsidRPr="00D617E2">
        <w:rPr>
          <w:rFonts w:ascii="Calibri" w:hAnsi="Calibri" w:cs="Calibri"/>
        </w:rPr>
        <w:t>we have zero tolerance towards such behaviour</w:t>
      </w:r>
    </w:p>
    <w:p w14:paraId="62936770" w14:textId="21EC427F" w:rsidR="00B8009C" w:rsidRPr="00D617E2" w:rsidRDefault="00B8009C" w:rsidP="0077771A">
      <w:pPr>
        <w:numPr>
          <w:ilvl w:val="0"/>
          <w:numId w:val="16"/>
        </w:numPr>
        <w:jc w:val="both"/>
        <w:rPr>
          <w:rFonts w:ascii="Calibri" w:hAnsi="Calibri" w:cs="Calibri"/>
        </w:rPr>
      </w:pPr>
      <w:r w:rsidRPr="00D617E2">
        <w:rPr>
          <w:rFonts w:ascii="Calibri" w:hAnsi="Calibri" w:cs="Calibri"/>
          <w:b/>
        </w:rPr>
        <w:t xml:space="preserve">Sexual harassment </w:t>
      </w:r>
      <w:r w:rsidRPr="00D617E2">
        <w:rPr>
          <w:rFonts w:ascii="Calibri" w:hAnsi="Calibri" w:cs="Calibri"/>
          <w:bCs/>
        </w:rPr>
        <w:t>is any unwanted sexual conduct that has the purpose or effect of violating a person’s dignity or creating a hostile environment for them</w:t>
      </w:r>
      <w:r w:rsidR="00546FEA" w:rsidRPr="00D617E2">
        <w:rPr>
          <w:rFonts w:ascii="Calibri" w:hAnsi="Calibri" w:cs="Calibri"/>
          <w:bCs/>
        </w:rPr>
        <w:t xml:space="preserve">; the law requires </w:t>
      </w:r>
      <w:r w:rsidR="009D313E" w:rsidRPr="00D617E2">
        <w:rPr>
          <w:rFonts w:ascii="Calibri" w:hAnsi="Calibri" w:cs="Calibri"/>
          <w:bCs/>
        </w:rPr>
        <w:t xml:space="preserve">the setting to take </w:t>
      </w:r>
      <w:r w:rsidR="00151A5C" w:rsidRPr="00DC7579">
        <w:rPr>
          <w:rFonts w:ascii="Calibri" w:hAnsi="Calibri" w:cs="Calibri"/>
          <w:bCs/>
        </w:rPr>
        <w:t>all</w:t>
      </w:r>
      <w:r w:rsidR="00151A5C" w:rsidRPr="00D617E2">
        <w:rPr>
          <w:rFonts w:ascii="Calibri" w:hAnsi="Calibri" w:cs="Calibri"/>
          <w:bCs/>
        </w:rPr>
        <w:t xml:space="preserve"> </w:t>
      </w:r>
      <w:r w:rsidR="009D313E" w:rsidRPr="00D617E2">
        <w:rPr>
          <w:rFonts w:ascii="Calibri" w:hAnsi="Calibri" w:cs="Calibri"/>
          <w:bCs/>
        </w:rPr>
        <w:t>reasonable steps to prevent sexual harassment of worker</w:t>
      </w:r>
      <w:r w:rsidR="00193C26" w:rsidRPr="00D617E2">
        <w:rPr>
          <w:rFonts w:ascii="Calibri" w:hAnsi="Calibri" w:cs="Calibri"/>
          <w:bCs/>
        </w:rPr>
        <w:t>s</w:t>
      </w:r>
      <w:r w:rsidR="009D313E" w:rsidRPr="00D617E2">
        <w:rPr>
          <w:rFonts w:ascii="Calibri" w:hAnsi="Calibri" w:cs="Calibri"/>
          <w:bCs/>
        </w:rPr>
        <w:t xml:space="preserve"> in the course of their employment</w:t>
      </w:r>
      <w:r w:rsidR="0077771A" w:rsidRPr="00D617E2">
        <w:rPr>
          <w:rFonts w:ascii="Calibri" w:hAnsi="Calibri" w:cs="Calibri"/>
          <w:bCs/>
        </w:rPr>
        <w:t>;</w:t>
      </w:r>
      <w:r w:rsidR="0077771A" w:rsidRPr="00D617E2">
        <w:rPr>
          <w:rFonts w:ascii="Calibri" w:hAnsi="Calibri" w:cs="Calibri"/>
        </w:rPr>
        <w:t xml:space="preserve"> we have zero tolerance towards such behaviour</w:t>
      </w:r>
      <w:r w:rsidR="0077771A" w:rsidRPr="00D617E2">
        <w:rPr>
          <w:rFonts w:ascii="Calibri" w:hAnsi="Calibri" w:cs="Calibri"/>
          <w:bCs/>
        </w:rPr>
        <w:t xml:space="preserve"> </w:t>
      </w:r>
    </w:p>
    <w:p w14:paraId="4755D9EB" w14:textId="383A123D" w:rsidR="00F121DD" w:rsidRPr="00D617E2" w:rsidRDefault="00F121DD" w:rsidP="002F20E1">
      <w:pPr>
        <w:numPr>
          <w:ilvl w:val="0"/>
          <w:numId w:val="16"/>
        </w:numPr>
        <w:jc w:val="both"/>
        <w:rPr>
          <w:rFonts w:ascii="Calibri" w:hAnsi="Calibri" w:cs="Calibri"/>
        </w:rPr>
      </w:pPr>
      <w:r w:rsidRPr="00D617E2">
        <w:rPr>
          <w:rFonts w:ascii="Calibri" w:hAnsi="Calibri" w:cs="Calibri"/>
          <w:b/>
        </w:rPr>
        <w:t>Third party harassment</w:t>
      </w:r>
      <w:r w:rsidRPr="00D617E2">
        <w:rPr>
          <w:rFonts w:ascii="Calibri" w:hAnsi="Calibri" w:cs="Calibri"/>
          <w:bCs/>
        </w:rPr>
        <w:t xml:space="preserve"> occurs </w:t>
      </w:r>
      <w:r w:rsidR="00BE14FD" w:rsidRPr="00D617E2">
        <w:rPr>
          <w:rFonts w:ascii="Calibri" w:hAnsi="Calibri" w:cs="Calibri"/>
          <w:bCs/>
        </w:rPr>
        <w:t>where a person is harassed by someone who does not work for the same employer, such as a visitor or supplier</w:t>
      </w:r>
      <w:r w:rsidR="008352FA" w:rsidRPr="00D617E2">
        <w:rPr>
          <w:rFonts w:ascii="Calibri" w:hAnsi="Calibri" w:cs="Calibri"/>
          <w:bCs/>
        </w:rPr>
        <w:t>; we have zero tolerance towards such behaviour</w:t>
      </w:r>
    </w:p>
    <w:p w14:paraId="78AC0326" w14:textId="77777777" w:rsidR="00A15EBE" w:rsidRPr="00D617E2" w:rsidRDefault="00A15EBE" w:rsidP="002F20E1">
      <w:pPr>
        <w:numPr>
          <w:ilvl w:val="0"/>
          <w:numId w:val="16"/>
        </w:numPr>
        <w:jc w:val="both"/>
        <w:rPr>
          <w:rFonts w:ascii="Calibri" w:hAnsi="Calibri" w:cs="Calibri"/>
        </w:rPr>
      </w:pPr>
      <w:r w:rsidRPr="00D617E2">
        <w:rPr>
          <w:rFonts w:ascii="Calibri" w:hAnsi="Calibri" w:cs="Calibri"/>
          <w:b/>
        </w:rPr>
        <w:t>Victimisation</w:t>
      </w:r>
      <w:r w:rsidRPr="00D617E2">
        <w:rPr>
          <w:rFonts w:ascii="Calibri" w:hAnsi="Calibri" w:cs="Calibri"/>
        </w:rPr>
        <w:t xml:space="preserve"> occurs when an employee is treated badly or put to detriment because they have made or supported a complaint or raised grievance under the Equality Act 2010 or have been suspected of doing so. </w:t>
      </w:r>
    </w:p>
    <w:p w14:paraId="305B5121" w14:textId="77777777" w:rsidR="00A15EBE" w:rsidRPr="00D617E2" w:rsidRDefault="00A15EBE" w:rsidP="00586810">
      <w:pPr>
        <w:pStyle w:val="H2"/>
        <w:jc w:val="both"/>
        <w:rPr>
          <w:rFonts w:ascii="Calibri" w:hAnsi="Calibri" w:cs="Calibri"/>
        </w:rPr>
      </w:pPr>
      <w:r w:rsidRPr="00D617E2">
        <w:rPr>
          <w:rFonts w:ascii="Calibri" w:hAnsi="Calibri" w:cs="Calibri"/>
        </w:rPr>
        <w:t>Protected characteristics</w:t>
      </w:r>
    </w:p>
    <w:p w14:paraId="3A442ABE" w14:textId="77777777" w:rsidR="00A15EBE" w:rsidRPr="00D617E2" w:rsidRDefault="00A15EBE" w:rsidP="00586810">
      <w:pPr>
        <w:jc w:val="both"/>
        <w:rPr>
          <w:rFonts w:ascii="Calibri" w:hAnsi="Calibri" w:cs="Calibri"/>
        </w:rPr>
      </w:pPr>
      <w:r w:rsidRPr="00D617E2">
        <w:rPr>
          <w:rFonts w:ascii="Calibri" w:hAnsi="Calibri" w:cs="Calibri"/>
        </w:rPr>
        <w:t xml:space="preserve">The nine protected characteristics under the Equality Act 2010 are: </w:t>
      </w:r>
    </w:p>
    <w:p w14:paraId="64288700"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Age</w:t>
      </w:r>
    </w:p>
    <w:p w14:paraId="01CFEBE3"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 xml:space="preserve">Disability </w:t>
      </w:r>
    </w:p>
    <w:p w14:paraId="2099119F"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Gender reassignment</w:t>
      </w:r>
    </w:p>
    <w:p w14:paraId="2B45D669"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lastRenderedPageBreak/>
        <w:t>Race</w:t>
      </w:r>
    </w:p>
    <w:p w14:paraId="313F35DD"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Religion or belief</w:t>
      </w:r>
    </w:p>
    <w:p w14:paraId="61023035"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Sex</w:t>
      </w:r>
    </w:p>
    <w:p w14:paraId="402CC112" w14:textId="4AB1D1C4" w:rsidR="00FD12A5" w:rsidRPr="00D617E2" w:rsidRDefault="00A15EBE" w:rsidP="00FD12A5">
      <w:pPr>
        <w:numPr>
          <w:ilvl w:val="0"/>
          <w:numId w:val="17"/>
        </w:numPr>
        <w:jc w:val="both"/>
        <w:rPr>
          <w:rFonts w:ascii="Calibri" w:hAnsi="Calibri" w:cs="Calibri"/>
        </w:rPr>
      </w:pPr>
      <w:r w:rsidRPr="00D617E2">
        <w:rPr>
          <w:rFonts w:ascii="Calibri" w:hAnsi="Calibri" w:cs="Calibri"/>
        </w:rPr>
        <w:t>Sexual orientation</w:t>
      </w:r>
    </w:p>
    <w:p w14:paraId="20E4CE03" w14:textId="604CDC5A" w:rsidR="00A15EBE" w:rsidRPr="00D617E2" w:rsidRDefault="00A15EBE" w:rsidP="002F20E1">
      <w:pPr>
        <w:numPr>
          <w:ilvl w:val="0"/>
          <w:numId w:val="17"/>
        </w:numPr>
        <w:jc w:val="both"/>
        <w:rPr>
          <w:rFonts w:ascii="Calibri" w:hAnsi="Calibri" w:cs="Calibri"/>
        </w:rPr>
      </w:pPr>
      <w:r w:rsidRPr="00D617E2">
        <w:rPr>
          <w:rFonts w:ascii="Calibri" w:hAnsi="Calibri" w:cs="Calibri"/>
        </w:rPr>
        <w:t>Marriage and civil partnership</w:t>
      </w:r>
    </w:p>
    <w:p w14:paraId="04C0111A" w14:textId="77777777" w:rsidR="00A15EBE" w:rsidRPr="00D617E2" w:rsidRDefault="00A15EBE" w:rsidP="002F20E1">
      <w:pPr>
        <w:numPr>
          <w:ilvl w:val="0"/>
          <w:numId w:val="17"/>
        </w:numPr>
        <w:jc w:val="both"/>
        <w:rPr>
          <w:rFonts w:ascii="Calibri" w:hAnsi="Calibri" w:cs="Calibri"/>
        </w:rPr>
      </w:pPr>
      <w:r w:rsidRPr="00D617E2">
        <w:rPr>
          <w:rFonts w:ascii="Calibri" w:hAnsi="Calibri" w:cs="Calibri"/>
        </w:rPr>
        <w:t>Pregnancy and maternity.</w:t>
      </w:r>
    </w:p>
    <w:p w14:paraId="244CD9E4" w14:textId="77777777" w:rsidR="008352FA" w:rsidRPr="00D617E2" w:rsidRDefault="008352FA" w:rsidP="008352FA">
      <w:pPr>
        <w:ind w:left="720"/>
        <w:jc w:val="both"/>
        <w:rPr>
          <w:rFonts w:ascii="Calibri" w:hAnsi="Calibri" w:cs="Calibri"/>
        </w:rPr>
      </w:pPr>
    </w:p>
    <w:p w14:paraId="7290CB7D" w14:textId="5599C866" w:rsidR="0094514C" w:rsidRPr="00D617E2" w:rsidRDefault="00B643A3" w:rsidP="0094514C">
      <w:pPr>
        <w:jc w:val="both"/>
        <w:rPr>
          <w:rFonts w:ascii="Calibri" w:hAnsi="Calibri" w:cs="Calibri"/>
          <w:i/>
          <w:iCs/>
        </w:rPr>
      </w:pPr>
      <w:r w:rsidRPr="00D617E2">
        <w:rPr>
          <w:rFonts w:ascii="Calibri" w:hAnsi="Calibri" w:cs="Calibri"/>
          <w:i/>
          <w:iCs/>
        </w:rPr>
        <w:t xml:space="preserve">Note: </w:t>
      </w:r>
      <w:r w:rsidR="00BA13C2" w:rsidRPr="00D617E2">
        <w:rPr>
          <w:rFonts w:ascii="Calibri" w:hAnsi="Calibri" w:cs="Calibri"/>
          <w:i/>
          <w:iCs/>
        </w:rPr>
        <w:t xml:space="preserve">The Act uses the term ‘transexual’ </w:t>
      </w:r>
      <w:r w:rsidR="00377BB0" w:rsidRPr="00D617E2">
        <w:rPr>
          <w:rFonts w:ascii="Calibri" w:hAnsi="Calibri" w:cs="Calibri"/>
          <w:i/>
          <w:iCs/>
        </w:rPr>
        <w:t xml:space="preserve">which covers those who are ‘transgender’ or ‘trans’. </w:t>
      </w:r>
    </w:p>
    <w:p w14:paraId="66119DE9" w14:textId="27B3CDBB" w:rsidR="004F76E8" w:rsidRPr="00D617E2" w:rsidRDefault="004F76E8" w:rsidP="0094514C">
      <w:pPr>
        <w:jc w:val="both"/>
        <w:rPr>
          <w:rFonts w:ascii="Calibri" w:hAnsi="Calibri" w:cs="Calibri"/>
          <w:i/>
          <w:iCs/>
        </w:rPr>
      </w:pPr>
      <w:r w:rsidRPr="00D617E2">
        <w:rPr>
          <w:rFonts w:ascii="Calibri" w:hAnsi="Calibri" w:cs="Calibri"/>
          <w:i/>
          <w:iCs/>
        </w:rPr>
        <w:t xml:space="preserve">When </w:t>
      </w:r>
      <w:r w:rsidR="00994A61" w:rsidRPr="00D617E2">
        <w:rPr>
          <w:rFonts w:ascii="Calibri" w:hAnsi="Calibri" w:cs="Calibri"/>
          <w:i/>
          <w:iCs/>
        </w:rPr>
        <w:t>reviewing</w:t>
      </w:r>
      <w:r w:rsidR="006766D8" w:rsidRPr="00D617E2">
        <w:rPr>
          <w:rFonts w:ascii="Calibri" w:hAnsi="Calibri" w:cs="Calibri"/>
          <w:i/>
          <w:iCs/>
        </w:rPr>
        <w:t xml:space="preserve"> discrimination</w:t>
      </w:r>
      <w:r w:rsidR="00994A61" w:rsidRPr="00D617E2">
        <w:rPr>
          <w:rFonts w:ascii="Calibri" w:hAnsi="Calibri" w:cs="Calibri"/>
          <w:i/>
          <w:iCs/>
        </w:rPr>
        <w:t xml:space="preserve"> in the setting</w:t>
      </w:r>
      <w:r w:rsidR="006766D8" w:rsidRPr="00D617E2">
        <w:rPr>
          <w:rFonts w:ascii="Calibri" w:hAnsi="Calibri" w:cs="Calibri"/>
          <w:i/>
          <w:iCs/>
        </w:rPr>
        <w:t xml:space="preserve">, </w:t>
      </w:r>
      <w:r w:rsidR="008354EA" w:rsidRPr="00D617E2">
        <w:rPr>
          <w:rFonts w:ascii="Calibri" w:hAnsi="Calibri" w:cs="Calibri"/>
          <w:i/>
          <w:iCs/>
        </w:rPr>
        <w:t>seek specialist advice regarding</w:t>
      </w:r>
      <w:r w:rsidR="007D4939" w:rsidRPr="00D617E2">
        <w:rPr>
          <w:rFonts w:ascii="Calibri" w:hAnsi="Calibri" w:cs="Calibri"/>
          <w:i/>
          <w:iCs/>
        </w:rPr>
        <w:t xml:space="preserve"> recruitment</w:t>
      </w:r>
      <w:r w:rsidR="00420E23" w:rsidRPr="00D617E2">
        <w:rPr>
          <w:rFonts w:ascii="Calibri" w:hAnsi="Calibri" w:cs="Calibri"/>
          <w:i/>
          <w:iCs/>
        </w:rPr>
        <w:t xml:space="preserve"> and promotion processes</w:t>
      </w:r>
      <w:r w:rsidR="008354EA" w:rsidRPr="00D617E2">
        <w:rPr>
          <w:rFonts w:ascii="Calibri" w:hAnsi="Calibri" w:cs="Calibri"/>
          <w:i/>
          <w:iCs/>
        </w:rPr>
        <w:t xml:space="preserve">, </w:t>
      </w:r>
      <w:r w:rsidR="00994A61" w:rsidRPr="00D617E2">
        <w:rPr>
          <w:rFonts w:ascii="Calibri" w:hAnsi="Calibri" w:cs="Calibri"/>
          <w:i/>
          <w:iCs/>
        </w:rPr>
        <w:t xml:space="preserve">the </w:t>
      </w:r>
      <w:r w:rsidR="00912D42" w:rsidRPr="00D617E2">
        <w:rPr>
          <w:rFonts w:ascii="Calibri" w:hAnsi="Calibri" w:cs="Calibri"/>
          <w:i/>
          <w:iCs/>
        </w:rPr>
        <w:t>us</w:t>
      </w:r>
      <w:r w:rsidR="002E6BE3" w:rsidRPr="00D617E2">
        <w:rPr>
          <w:rFonts w:ascii="Calibri" w:hAnsi="Calibri" w:cs="Calibri"/>
          <w:i/>
          <w:iCs/>
        </w:rPr>
        <w:t>e of</w:t>
      </w:r>
      <w:r w:rsidR="00912D42" w:rsidRPr="00D617E2">
        <w:rPr>
          <w:rFonts w:ascii="Calibri" w:hAnsi="Calibri" w:cs="Calibri"/>
          <w:i/>
          <w:iCs/>
        </w:rPr>
        <w:t xml:space="preserve"> toilet facilities</w:t>
      </w:r>
      <w:r w:rsidR="005F3F61" w:rsidRPr="00D617E2">
        <w:rPr>
          <w:rFonts w:ascii="Calibri" w:hAnsi="Calibri" w:cs="Calibri"/>
          <w:i/>
          <w:iCs/>
        </w:rPr>
        <w:t>,</w:t>
      </w:r>
      <w:r w:rsidR="008354EA" w:rsidRPr="00D617E2">
        <w:rPr>
          <w:rFonts w:ascii="Calibri" w:hAnsi="Calibri" w:cs="Calibri"/>
          <w:i/>
          <w:iCs/>
        </w:rPr>
        <w:t xml:space="preserve"> </w:t>
      </w:r>
      <w:r w:rsidR="002E6BE3" w:rsidRPr="00D617E2">
        <w:rPr>
          <w:rFonts w:ascii="Calibri" w:hAnsi="Calibri" w:cs="Calibri"/>
          <w:i/>
          <w:iCs/>
        </w:rPr>
        <w:t xml:space="preserve">managing </w:t>
      </w:r>
      <w:r w:rsidR="005F3F61" w:rsidRPr="00D617E2">
        <w:rPr>
          <w:rFonts w:ascii="Calibri" w:hAnsi="Calibri" w:cs="Calibri"/>
          <w:i/>
          <w:iCs/>
        </w:rPr>
        <w:t>absences for transitioning employees, recording employee gender identity and chosen pronouns</w:t>
      </w:r>
      <w:r w:rsidR="00E06DE5" w:rsidRPr="00D617E2">
        <w:rPr>
          <w:rFonts w:ascii="Calibri" w:hAnsi="Calibri" w:cs="Calibri"/>
          <w:i/>
          <w:iCs/>
        </w:rPr>
        <w:t xml:space="preserve"> and correct information sharing </w:t>
      </w:r>
      <w:r w:rsidR="00380D9A" w:rsidRPr="00D617E2">
        <w:rPr>
          <w:rFonts w:ascii="Calibri" w:hAnsi="Calibri" w:cs="Calibri"/>
          <w:i/>
          <w:iCs/>
        </w:rPr>
        <w:t>for</w:t>
      </w:r>
      <w:r w:rsidR="00E06DE5" w:rsidRPr="00D617E2">
        <w:rPr>
          <w:rFonts w:ascii="Calibri" w:hAnsi="Calibri" w:cs="Calibri"/>
          <w:i/>
          <w:iCs/>
        </w:rPr>
        <w:t xml:space="preserve"> personal det</w:t>
      </w:r>
      <w:r w:rsidR="00573818" w:rsidRPr="00D617E2">
        <w:rPr>
          <w:rFonts w:ascii="Calibri" w:hAnsi="Calibri" w:cs="Calibri"/>
          <w:i/>
          <w:iCs/>
        </w:rPr>
        <w:t>ails.</w:t>
      </w:r>
      <w:r w:rsidR="00524346" w:rsidRPr="00D617E2">
        <w:rPr>
          <w:rFonts w:ascii="Calibri" w:hAnsi="Calibri" w:cs="Calibri"/>
          <w:i/>
          <w:iCs/>
        </w:rPr>
        <w:t xml:space="preserve"> It is also recommended to p</w:t>
      </w:r>
      <w:r w:rsidR="009E2224" w:rsidRPr="00D617E2">
        <w:rPr>
          <w:rFonts w:ascii="Calibri" w:hAnsi="Calibri" w:cs="Calibri"/>
          <w:i/>
          <w:iCs/>
        </w:rPr>
        <w:t>lan</w:t>
      </w:r>
      <w:r w:rsidR="00524346" w:rsidRPr="00D617E2">
        <w:rPr>
          <w:rFonts w:ascii="Calibri" w:hAnsi="Calibri" w:cs="Calibri"/>
          <w:i/>
          <w:iCs/>
        </w:rPr>
        <w:t xml:space="preserve"> </w:t>
      </w:r>
      <w:r w:rsidR="009E2224" w:rsidRPr="00D617E2">
        <w:rPr>
          <w:rFonts w:ascii="Calibri" w:hAnsi="Calibri" w:cs="Calibri"/>
          <w:i/>
          <w:iCs/>
        </w:rPr>
        <w:t xml:space="preserve">how to address any </w:t>
      </w:r>
      <w:r w:rsidR="00524346" w:rsidRPr="00D617E2">
        <w:rPr>
          <w:rFonts w:ascii="Calibri" w:hAnsi="Calibri" w:cs="Calibri"/>
          <w:i/>
          <w:iCs/>
        </w:rPr>
        <w:t>questions or concerns raised by other employees or parents</w:t>
      </w:r>
      <w:r w:rsidR="00380D9A" w:rsidRPr="00D617E2">
        <w:rPr>
          <w:rFonts w:ascii="Calibri" w:hAnsi="Calibri" w:cs="Calibri"/>
          <w:i/>
          <w:iCs/>
        </w:rPr>
        <w:t xml:space="preserve"> so that they are handled in a respectful and sensitive way.</w:t>
      </w:r>
      <w:r w:rsidR="00524346" w:rsidRPr="00D617E2">
        <w:rPr>
          <w:rFonts w:ascii="Calibri" w:hAnsi="Calibri" w:cs="Calibri"/>
          <w:i/>
          <w:iCs/>
        </w:rPr>
        <w:t xml:space="preserve"> </w:t>
      </w:r>
      <w:r w:rsidR="009E2224" w:rsidRPr="00D617E2">
        <w:rPr>
          <w:rFonts w:ascii="Calibri" w:hAnsi="Calibri" w:cs="Calibri"/>
          <w:i/>
          <w:iCs/>
        </w:rPr>
        <w:t xml:space="preserve"> </w:t>
      </w:r>
    </w:p>
    <w:p w14:paraId="19A01997" w14:textId="77777777" w:rsidR="00083502" w:rsidRPr="00D617E2" w:rsidRDefault="00083502" w:rsidP="0094514C">
      <w:pPr>
        <w:jc w:val="both"/>
        <w:rPr>
          <w:rFonts w:ascii="Calibri" w:hAnsi="Calibri" w:cs="Calibri"/>
          <w:i/>
          <w:iCs/>
        </w:rPr>
      </w:pPr>
    </w:p>
    <w:p w14:paraId="6BEBAA01" w14:textId="4BDA754A" w:rsidR="00573818" w:rsidRPr="00D617E2" w:rsidRDefault="00573818" w:rsidP="0094514C">
      <w:pPr>
        <w:jc w:val="both"/>
        <w:rPr>
          <w:rFonts w:ascii="Calibri" w:hAnsi="Calibri" w:cs="Calibri"/>
          <w:i/>
          <w:iCs/>
        </w:rPr>
      </w:pPr>
      <w:r w:rsidRPr="00D617E2">
        <w:rPr>
          <w:rFonts w:ascii="Calibri" w:hAnsi="Calibri" w:cs="Calibri"/>
          <w:i/>
          <w:iCs/>
        </w:rPr>
        <w:t>The Disclosure and Barring Service (DBS) offers confidential check</w:t>
      </w:r>
      <w:r w:rsidR="001C4092" w:rsidRPr="00D617E2">
        <w:rPr>
          <w:rFonts w:ascii="Calibri" w:hAnsi="Calibri" w:cs="Calibri"/>
          <w:i/>
          <w:iCs/>
        </w:rPr>
        <w:t>s</w:t>
      </w:r>
      <w:r w:rsidRPr="00D617E2">
        <w:rPr>
          <w:rFonts w:ascii="Calibri" w:hAnsi="Calibri" w:cs="Calibri"/>
          <w:i/>
          <w:iCs/>
        </w:rPr>
        <w:t xml:space="preserve"> for trans applicants</w:t>
      </w:r>
      <w:r w:rsidR="00A443F4" w:rsidRPr="00D617E2">
        <w:rPr>
          <w:rFonts w:ascii="Calibri" w:hAnsi="Calibri" w:cs="Calibri"/>
          <w:i/>
          <w:iCs/>
        </w:rPr>
        <w:t xml:space="preserve"> through the </w:t>
      </w:r>
      <w:r w:rsidR="001C4092" w:rsidRPr="00D617E2">
        <w:rPr>
          <w:rFonts w:ascii="Calibri" w:hAnsi="Calibri" w:cs="Calibri"/>
          <w:i/>
          <w:iCs/>
        </w:rPr>
        <w:t>‘</w:t>
      </w:r>
      <w:r w:rsidR="00A443F4" w:rsidRPr="00D617E2">
        <w:rPr>
          <w:rFonts w:ascii="Calibri" w:hAnsi="Calibri" w:cs="Calibri"/>
          <w:i/>
          <w:iCs/>
        </w:rPr>
        <w:t>sensitive applications</w:t>
      </w:r>
      <w:r w:rsidR="001C4092" w:rsidRPr="00D617E2">
        <w:rPr>
          <w:rFonts w:ascii="Calibri" w:hAnsi="Calibri" w:cs="Calibri"/>
          <w:i/>
          <w:iCs/>
        </w:rPr>
        <w:t>’</w:t>
      </w:r>
      <w:r w:rsidR="00A443F4" w:rsidRPr="00D617E2">
        <w:rPr>
          <w:rFonts w:ascii="Calibri" w:hAnsi="Calibri" w:cs="Calibri"/>
          <w:i/>
          <w:iCs/>
        </w:rPr>
        <w:t xml:space="preserve"> route which excludes gender/name information from the certificate</w:t>
      </w:r>
      <w:r w:rsidR="00AD745B" w:rsidRPr="00D617E2">
        <w:rPr>
          <w:rFonts w:ascii="Calibri" w:hAnsi="Calibri" w:cs="Calibri"/>
          <w:i/>
          <w:iCs/>
        </w:rPr>
        <w:t xml:space="preserve"> (https://www.gov.uk/guidance/transgender-applications)</w:t>
      </w:r>
      <w:r w:rsidR="00A443F4" w:rsidRPr="00D617E2">
        <w:rPr>
          <w:rFonts w:ascii="Calibri" w:hAnsi="Calibri" w:cs="Calibri"/>
          <w:i/>
          <w:iCs/>
        </w:rPr>
        <w:t>.</w:t>
      </w:r>
    </w:p>
    <w:p w14:paraId="7D001AF1" w14:textId="77777777" w:rsidR="00CB19AE" w:rsidRPr="00D617E2" w:rsidRDefault="00CB19AE" w:rsidP="00CB19AE">
      <w:pPr>
        <w:ind w:left="720"/>
        <w:jc w:val="both"/>
        <w:rPr>
          <w:rFonts w:ascii="Calibri" w:hAnsi="Calibri" w:cs="Calibri"/>
        </w:rPr>
      </w:pPr>
    </w:p>
    <w:p w14:paraId="4A765B2E" w14:textId="77777777" w:rsidR="00A15EBE" w:rsidRPr="00D617E2" w:rsidRDefault="00A15EBE" w:rsidP="00586810">
      <w:pPr>
        <w:jc w:val="both"/>
        <w:rPr>
          <w:rFonts w:ascii="Calibri" w:hAnsi="Calibri" w:cs="Calibri"/>
        </w:rPr>
      </w:pPr>
      <w:r w:rsidRPr="00D617E2">
        <w:rPr>
          <w:rFonts w:ascii="Calibri" w:hAnsi="Calibri" w:cs="Calibri"/>
        </w:rPr>
        <w:t>Examples of discriminatory behaviour are:</w:t>
      </w:r>
    </w:p>
    <w:p w14:paraId="3994DF9C" w14:textId="77777777" w:rsidR="00A15EBE" w:rsidRPr="00D617E2" w:rsidRDefault="00A15EBE" w:rsidP="002F20E1">
      <w:pPr>
        <w:numPr>
          <w:ilvl w:val="0"/>
          <w:numId w:val="18"/>
        </w:numPr>
        <w:rPr>
          <w:rFonts w:ascii="Calibri" w:hAnsi="Calibri" w:cs="Calibri"/>
        </w:rPr>
      </w:pPr>
      <w:r w:rsidRPr="00D617E2">
        <w:rPr>
          <w:rFonts w:ascii="Calibri" w:hAnsi="Calibri" w:cs="Calibri"/>
        </w:rPr>
        <w:t>Physical assault against a person or group of people</w:t>
      </w:r>
    </w:p>
    <w:p w14:paraId="1F532CBB" w14:textId="77777777" w:rsidR="00A15EBE" w:rsidRPr="00D617E2" w:rsidRDefault="00A15EBE" w:rsidP="002F20E1">
      <w:pPr>
        <w:numPr>
          <w:ilvl w:val="0"/>
          <w:numId w:val="18"/>
        </w:numPr>
        <w:rPr>
          <w:rFonts w:ascii="Calibri" w:hAnsi="Calibri" w:cs="Calibri"/>
        </w:rPr>
      </w:pPr>
      <w:r w:rsidRPr="00D617E2">
        <w:rPr>
          <w:rFonts w:ascii="Calibri" w:hAnsi="Calibri" w:cs="Calibri"/>
        </w:rPr>
        <w:t>Derogatory name calling, insults and discriminatory jokes</w:t>
      </w:r>
    </w:p>
    <w:p w14:paraId="54E7B93B" w14:textId="77777777" w:rsidR="00A15EBE" w:rsidRPr="00D617E2" w:rsidRDefault="00A15EBE" w:rsidP="002F20E1">
      <w:pPr>
        <w:numPr>
          <w:ilvl w:val="0"/>
          <w:numId w:val="18"/>
        </w:numPr>
        <w:rPr>
          <w:rFonts w:ascii="Calibri" w:hAnsi="Calibri" w:cs="Calibri"/>
        </w:rPr>
      </w:pPr>
      <w:r w:rsidRPr="00D617E2">
        <w:rPr>
          <w:rFonts w:ascii="Calibri" w:hAnsi="Calibri" w:cs="Calibri"/>
        </w:rPr>
        <w:t>Graffiti and other written insults (depending on the nature of what is written)</w:t>
      </w:r>
    </w:p>
    <w:p w14:paraId="58B9E838" w14:textId="77777777" w:rsidR="00A15EBE" w:rsidRPr="00D617E2" w:rsidRDefault="00A15EBE" w:rsidP="002F20E1">
      <w:pPr>
        <w:numPr>
          <w:ilvl w:val="0"/>
          <w:numId w:val="18"/>
        </w:numPr>
        <w:rPr>
          <w:rFonts w:ascii="Calibri" w:hAnsi="Calibri" w:cs="Calibri"/>
        </w:rPr>
      </w:pPr>
      <w:r w:rsidRPr="00D617E2">
        <w:rPr>
          <w:rFonts w:ascii="Calibri" w:hAnsi="Calibri" w:cs="Calibri"/>
        </w:rPr>
        <w:t>Provocative behaviour such as wearing badges and insignia and the distribution of discriminatory literature</w:t>
      </w:r>
    </w:p>
    <w:p w14:paraId="6F0E99BD" w14:textId="77777777" w:rsidR="00A15EBE" w:rsidRPr="00D617E2" w:rsidRDefault="00A15EBE" w:rsidP="002F20E1">
      <w:pPr>
        <w:numPr>
          <w:ilvl w:val="0"/>
          <w:numId w:val="18"/>
        </w:numPr>
        <w:rPr>
          <w:rFonts w:ascii="Calibri" w:hAnsi="Calibri" w:cs="Calibri"/>
        </w:rPr>
      </w:pPr>
      <w:r w:rsidRPr="00D617E2">
        <w:rPr>
          <w:rFonts w:ascii="Calibri" w:hAnsi="Calibri" w:cs="Calibri"/>
        </w:rPr>
        <w:t xml:space="preserve">Threats against a person or group of people pertaining to the nine protected characteristics listed above </w:t>
      </w:r>
    </w:p>
    <w:p w14:paraId="1E2CC8FF" w14:textId="77777777" w:rsidR="00A15EBE" w:rsidRPr="00D617E2" w:rsidRDefault="00A15EBE" w:rsidP="002F20E1">
      <w:pPr>
        <w:numPr>
          <w:ilvl w:val="0"/>
          <w:numId w:val="18"/>
        </w:numPr>
        <w:rPr>
          <w:rFonts w:ascii="Calibri" w:hAnsi="Calibri" w:cs="Calibri"/>
        </w:rPr>
      </w:pPr>
      <w:r w:rsidRPr="00D617E2">
        <w:rPr>
          <w:rFonts w:ascii="Calibri" w:hAnsi="Calibri" w:cs="Calibri"/>
        </w:rPr>
        <w:t xml:space="preserve">Discriminatory comments including ridicule made in the course of discussions </w:t>
      </w:r>
    </w:p>
    <w:p w14:paraId="37279051" w14:textId="77777777" w:rsidR="00A15EBE" w:rsidRPr="00D617E2" w:rsidRDefault="00A15EBE" w:rsidP="002F20E1">
      <w:pPr>
        <w:numPr>
          <w:ilvl w:val="0"/>
          <w:numId w:val="18"/>
        </w:numPr>
        <w:rPr>
          <w:rFonts w:ascii="Calibri" w:hAnsi="Calibri" w:cs="Calibri"/>
        </w:rPr>
      </w:pPr>
      <w:r w:rsidRPr="00D617E2">
        <w:rPr>
          <w:rFonts w:ascii="Calibri" w:hAnsi="Calibri" w:cs="Calibri"/>
        </w:rPr>
        <w:t>Patronising words or actions.</w:t>
      </w:r>
    </w:p>
    <w:p w14:paraId="4E137317" w14:textId="77777777" w:rsidR="00CA0229" w:rsidRPr="00D617E2" w:rsidRDefault="00CA0229" w:rsidP="00CA0229">
      <w:pPr>
        <w:rPr>
          <w:rFonts w:ascii="Calibri" w:hAnsi="Calibri" w:cs="Calibri"/>
        </w:rPr>
      </w:pPr>
    </w:p>
    <w:p w14:paraId="7150DD5D" w14:textId="77777777" w:rsidR="00CA0229" w:rsidRPr="00D617E2" w:rsidRDefault="00CA0229" w:rsidP="00CA0229">
      <w:pPr>
        <w:jc w:val="both"/>
        <w:rPr>
          <w:rFonts w:ascii="Calibri" w:hAnsi="Calibri" w:cs="Calibri"/>
        </w:rPr>
      </w:pPr>
      <w:r w:rsidRPr="00D617E2">
        <w:rPr>
          <w:rFonts w:ascii="Calibri" w:hAnsi="Calibri" w:cs="Calibri"/>
        </w:rPr>
        <w:t>Incidents may involve a small or large number of persons, they may vary in their degree of offence and may not even recognise the incident has discriminatory implications, or at the other extreme their behaviour may be quite deliberate and blatant.</w:t>
      </w:r>
    </w:p>
    <w:p w14:paraId="03D83751" w14:textId="77777777" w:rsidR="00A15EBE" w:rsidRPr="00D617E2" w:rsidRDefault="00A15EBE" w:rsidP="00586810">
      <w:pPr>
        <w:jc w:val="both"/>
        <w:rPr>
          <w:rFonts w:ascii="Calibri" w:hAnsi="Calibri" w:cs="Calibri"/>
        </w:rPr>
      </w:pPr>
    </w:p>
    <w:p w14:paraId="18CEC145" w14:textId="77777777" w:rsidR="00A15EBE" w:rsidRPr="00D617E2" w:rsidRDefault="00A15EBE" w:rsidP="00586810">
      <w:pPr>
        <w:pStyle w:val="H2"/>
        <w:jc w:val="both"/>
        <w:rPr>
          <w:rFonts w:ascii="Calibri" w:hAnsi="Calibri" w:cs="Calibri"/>
        </w:rPr>
      </w:pPr>
      <w:r w:rsidRPr="00D617E2">
        <w:rPr>
          <w:rFonts w:ascii="Calibri" w:hAnsi="Calibri" w:cs="Calibri"/>
        </w:rPr>
        <w:t>Our procedures</w:t>
      </w:r>
    </w:p>
    <w:p w14:paraId="4ED9394D" w14:textId="77777777" w:rsidR="00A15EBE" w:rsidRPr="00D617E2" w:rsidRDefault="00A15EBE" w:rsidP="00586810">
      <w:pPr>
        <w:jc w:val="both"/>
        <w:rPr>
          <w:rFonts w:ascii="Calibri" w:hAnsi="Calibri" w:cs="Calibri"/>
        </w:rPr>
      </w:pPr>
      <w:r w:rsidRPr="00D617E2">
        <w:rPr>
          <w:rFonts w:ascii="Calibri" w:hAnsi="Calibri" w:cs="Calibri"/>
        </w:rPr>
        <w:t>We tackle discrimination by:</w:t>
      </w:r>
    </w:p>
    <w:p w14:paraId="6AA147F8" w14:textId="3829950F" w:rsidR="00956665" w:rsidRPr="00D617E2" w:rsidRDefault="00A15EBE" w:rsidP="00956665">
      <w:pPr>
        <w:numPr>
          <w:ilvl w:val="0"/>
          <w:numId w:val="19"/>
        </w:numPr>
        <w:jc w:val="both"/>
        <w:rPr>
          <w:rFonts w:ascii="Calibri" w:hAnsi="Calibri" w:cs="Calibri"/>
        </w:rPr>
      </w:pPr>
      <w:r w:rsidRPr="00D617E2">
        <w:rPr>
          <w:rFonts w:ascii="Calibri" w:hAnsi="Calibri" w:cs="Calibri"/>
        </w:rPr>
        <w:t>Providing inclusive early years practice where all staff are able to identify, understand and break down barriers to participation and belonging and create an ethos of equality</w:t>
      </w:r>
    </w:p>
    <w:p w14:paraId="5F6B4019" w14:textId="61B5609F" w:rsidR="00A15EBE" w:rsidRPr="00D617E2" w:rsidRDefault="00A15EBE" w:rsidP="00956665">
      <w:pPr>
        <w:numPr>
          <w:ilvl w:val="0"/>
          <w:numId w:val="19"/>
        </w:numPr>
        <w:jc w:val="both"/>
        <w:rPr>
          <w:rFonts w:ascii="Calibri" w:hAnsi="Calibri" w:cs="Calibri"/>
        </w:rPr>
      </w:pPr>
      <w:r w:rsidRPr="00D617E2">
        <w:rPr>
          <w:rFonts w:ascii="Calibri" w:hAnsi="Calibri" w:cs="Calibri"/>
        </w:rPr>
        <w:t xml:space="preserve">Consistently promoting the British </w:t>
      </w:r>
      <w:r w:rsidR="00457401" w:rsidRPr="00D617E2">
        <w:rPr>
          <w:rFonts w:ascii="Calibri" w:hAnsi="Calibri" w:cs="Calibri"/>
        </w:rPr>
        <w:t xml:space="preserve">values </w:t>
      </w:r>
      <w:r w:rsidRPr="00D617E2">
        <w:rPr>
          <w:rFonts w:ascii="Calibri" w:hAnsi="Calibri" w:cs="Calibri"/>
        </w:rPr>
        <w:t>of democracy, the rule of law, individual liberty, mutual respect and tolerance of different faiths and beliefs to all practitioners, children and families in the setting. We value diversity and celebrate differences in children and families</w:t>
      </w:r>
    </w:p>
    <w:p w14:paraId="3086D986" w14:textId="08270D93" w:rsidR="00A15EBE" w:rsidRPr="00D617E2" w:rsidRDefault="00A15EBE" w:rsidP="006F5ADE">
      <w:pPr>
        <w:numPr>
          <w:ilvl w:val="0"/>
          <w:numId w:val="19"/>
        </w:numPr>
        <w:jc w:val="both"/>
        <w:rPr>
          <w:rFonts w:ascii="Calibri" w:hAnsi="Calibri" w:cs="Calibri"/>
        </w:rPr>
      </w:pPr>
      <w:r w:rsidRPr="00D617E2">
        <w:rPr>
          <w:rFonts w:ascii="Calibri" w:hAnsi="Calibri" w:cs="Calibri"/>
        </w:rPr>
        <w:t>Providing training and support around this subject to support staff understanding and confidence in challenging discriminatory practice</w:t>
      </w:r>
      <w:r w:rsidR="00B2649D" w:rsidRPr="00D617E2">
        <w:rPr>
          <w:rFonts w:ascii="Calibri" w:hAnsi="Calibri" w:cs="Calibri"/>
        </w:rPr>
        <w:t xml:space="preserve">, </w:t>
      </w:r>
      <w:r w:rsidR="00C40A24" w:rsidRPr="00D617E2">
        <w:rPr>
          <w:rFonts w:ascii="Calibri" w:hAnsi="Calibri" w:cs="Calibri"/>
        </w:rPr>
        <w:t xml:space="preserve">including understanding that harassment, of any kind, is subjective and so depends on how the behaviour makes someone feel.  Training ensures staff understand this </w:t>
      </w:r>
      <w:r w:rsidR="0017277C" w:rsidRPr="00D617E2">
        <w:rPr>
          <w:rFonts w:ascii="Calibri" w:hAnsi="Calibri" w:cs="Calibri"/>
        </w:rPr>
        <w:t>in order</w:t>
      </w:r>
      <w:r w:rsidR="00C40A24" w:rsidRPr="00D617E2">
        <w:rPr>
          <w:rFonts w:ascii="Calibri" w:hAnsi="Calibri" w:cs="Calibri"/>
        </w:rPr>
        <w:t xml:space="preserve"> to create a culture of zero tolerance towards sexual harassment in the workplace</w:t>
      </w:r>
    </w:p>
    <w:p w14:paraId="4053A65F" w14:textId="5D407DEB" w:rsidR="00A15EBE" w:rsidRPr="00D617E2" w:rsidRDefault="00EF4EF4" w:rsidP="00683379">
      <w:pPr>
        <w:pStyle w:val="ListParagraph"/>
        <w:numPr>
          <w:ilvl w:val="0"/>
          <w:numId w:val="19"/>
        </w:numPr>
        <w:jc w:val="both"/>
        <w:rPr>
          <w:rFonts w:ascii="Calibri" w:hAnsi="Calibri" w:cs="Calibri"/>
        </w:rPr>
      </w:pPr>
      <w:r w:rsidRPr="00D617E2">
        <w:rPr>
          <w:rFonts w:asciiTheme="minorHAnsi" w:hAnsiTheme="minorHAnsi" w:cstheme="minorBidi"/>
        </w:rPr>
        <w:lastRenderedPageBreak/>
        <w:t>Ensure a zero-tolerance approach is actually taken</w:t>
      </w:r>
      <w:r w:rsidR="00F92271" w:rsidRPr="00D617E2">
        <w:rPr>
          <w:rFonts w:asciiTheme="minorHAnsi" w:hAnsiTheme="minorHAnsi" w:cstheme="minorBidi"/>
        </w:rPr>
        <w:t xml:space="preserve"> by </w:t>
      </w:r>
      <w:r w:rsidR="00F92271" w:rsidRPr="00D617E2">
        <w:rPr>
          <w:rFonts w:ascii="Calibri" w:hAnsi="Calibri" w:cs="Calibri"/>
        </w:rPr>
        <w:t>c</w:t>
      </w:r>
      <w:r w:rsidR="00A15EBE" w:rsidRPr="00D617E2">
        <w:rPr>
          <w:rFonts w:ascii="Calibri" w:hAnsi="Calibri" w:cs="Calibri"/>
        </w:rPr>
        <w:t xml:space="preserve">hallenging any observed instances of inequalities, discrimination and prejudice as they arise in play, conversation, books or other contexts from practitioners, children and families and follow this policy, as </w:t>
      </w:r>
      <w:r w:rsidR="003C2F1A" w:rsidRPr="00D617E2">
        <w:rPr>
          <w:rFonts w:ascii="Calibri" w:hAnsi="Calibri" w:cs="Calibri"/>
        </w:rPr>
        <w:t xml:space="preserve">outlined </w:t>
      </w:r>
      <w:r w:rsidR="00A15EBE" w:rsidRPr="00D617E2">
        <w:rPr>
          <w:rFonts w:ascii="Calibri" w:hAnsi="Calibri" w:cs="Calibri"/>
        </w:rPr>
        <w:t>below, to ensure that discriminatory behaviours against the protected characteristics are not tolerated within our setting</w:t>
      </w:r>
    </w:p>
    <w:p w14:paraId="6422694B" w14:textId="77777777" w:rsidR="00A15EBE" w:rsidRPr="00D617E2" w:rsidRDefault="00A15EBE" w:rsidP="002F20E1">
      <w:pPr>
        <w:numPr>
          <w:ilvl w:val="0"/>
          <w:numId w:val="19"/>
        </w:numPr>
        <w:jc w:val="both"/>
        <w:rPr>
          <w:rFonts w:ascii="Calibri" w:hAnsi="Calibri" w:cs="Calibri"/>
        </w:rPr>
      </w:pPr>
      <w:r w:rsidRPr="00D617E2">
        <w:rPr>
          <w:rFonts w:ascii="Calibri" w:hAnsi="Calibri" w:cs="Calibri"/>
        </w:rPr>
        <w:t xml:space="preserve">Ensuring all children and families have a sense of belonging and they can see themselves and their family’s identity reflected in the setting </w:t>
      </w:r>
    </w:p>
    <w:p w14:paraId="172E59D6" w14:textId="3FD5D715" w:rsidR="00A15EBE" w:rsidRPr="00D617E2" w:rsidRDefault="00A15EBE" w:rsidP="002F20E1">
      <w:pPr>
        <w:numPr>
          <w:ilvl w:val="0"/>
          <w:numId w:val="19"/>
        </w:numPr>
        <w:jc w:val="both"/>
        <w:rPr>
          <w:rFonts w:ascii="Calibri" w:hAnsi="Calibri" w:cs="Calibri"/>
        </w:rPr>
      </w:pPr>
      <w:r w:rsidRPr="00D617E2">
        <w:rPr>
          <w:rFonts w:ascii="Calibri" w:hAnsi="Calibri" w:cs="Calibri"/>
        </w:rPr>
        <w:t xml:space="preserve">Expecting all staff in the nursery to be aware of and alert to any discriminatory behaviour, stereotyping, bias or bullying taking place in person or via an online arena </w:t>
      </w:r>
    </w:p>
    <w:p w14:paraId="68391652" w14:textId="09A907C7" w:rsidR="00A15EBE" w:rsidRPr="00D617E2" w:rsidRDefault="00A15EBE" w:rsidP="002F20E1">
      <w:pPr>
        <w:numPr>
          <w:ilvl w:val="0"/>
          <w:numId w:val="19"/>
        </w:numPr>
        <w:jc w:val="both"/>
        <w:rPr>
          <w:rFonts w:ascii="Calibri" w:hAnsi="Calibri" w:cs="Calibri"/>
        </w:rPr>
      </w:pPr>
      <w:r w:rsidRPr="00D617E2">
        <w:rPr>
          <w:rFonts w:ascii="Calibri" w:hAnsi="Calibri" w:cs="Calibri"/>
        </w:rPr>
        <w:t>Expecting all staff to intervene firmly and quickly to prevent any discriminatory behaviour or bullying, includ</w:t>
      </w:r>
      <w:r w:rsidR="001925D9" w:rsidRPr="00D617E2">
        <w:rPr>
          <w:rFonts w:ascii="Calibri" w:hAnsi="Calibri" w:cs="Calibri"/>
        </w:rPr>
        <w:t>ing</w:t>
      </w:r>
      <w:r w:rsidRPr="00D617E2">
        <w:rPr>
          <w:rFonts w:ascii="Calibri" w:hAnsi="Calibri" w:cs="Calibri"/>
        </w:rPr>
        <w:t xml:space="preserve"> behaviour from parents and other staff members</w:t>
      </w:r>
    </w:p>
    <w:p w14:paraId="07675BA5" w14:textId="4A129749" w:rsidR="00CA3F84" w:rsidRPr="00D617E2" w:rsidRDefault="00692D40" w:rsidP="00683379">
      <w:pPr>
        <w:numPr>
          <w:ilvl w:val="0"/>
          <w:numId w:val="19"/>
        </w:numPr>
        <w:jc w:val="both"/>
        <w:rPr>
          <w:rFonts w:ascii="Calibri" w:hAnsi="Calibri" w:cs="Calibri"/>
        </w:rPr>
      </w:pPr>
      <w:r w:rsidRPr="00D617E2">
        <w:rPr>
          <w:rFonts w:ascii="Calibri" w:hAnsi="Calibri" w:cs="Calibri"/>
        </w:rPr>
        <w:t>Expecting all staff to intervene</w:t>
      </w:r>
      <w:r w:rsidR="003F308C" w:rsidRPr="00D617E2">
        <w:rPr>
          <w:rFonts w:ascii="Calibri" w:hAnsi="Calibri" w:cs="Calibri"/>
        </w:rPr>
        <w:t xml:space="preserve"> in the case of third-party harassment</w:t>
      </w:r>
      <w:r w:rsidR="00A71103" w:rsidRPr="00D617E2">
        <w:rPr>
          <w:rFonts w:ascii="Calibri" w:hAnsi="Calibri" w:cs="Calibri"/>
        </w:rPr>
        <w:t xml:space="preserve">, reporting issues to </w:t>
      </w:r>
      <w:r w:rsidR="0029185D" w:rsidRPr="00D617E2">
        <w:rPr>
          <w:rFonts w:ascii="Calibri" w:hAnsi="Calibri" w:cs="Calibri"/>
        </w:rPr>
        <w:t>the nursery manager and/or reporting criminal acts to the police</w:t>
      </w:r>
      <w:r w:rsidR="002E70D1" w:rsidRPr="00D617E2">
        <w:rPr>
          <w:rFonts w:ascii="Calibri" w:hAnsi="Calibri" w:cs="Calibri"/>
        </w:rPr>
        <w:t>; we have</w:t>
      </w:r>
      <w:r w:rsidR="00BA3C9A" w:rsidRPr="00D617E2">
        <w:rPr>
          <w:rFonts w:ascii="Calibri" w:hAnsi="Calibri" w:cs="Calibri"/>
        </w:rPr>
        <w:t xml:space="preserve"> an anonymous reporting procedure for sexual harassment</w:t>
      </w:r>
    </w:p>
    <w:p w14:paraId="711A2EBD" w14:textId="60EEF541" w:rsidR="00A15EBE" w:rsidRPr="00D617E2" w:rsidRDefault="00A15EBE" w:rsidP="002F20E1">
      <w:pPr>
        <w:numPr>
          <w:ilvl w:val="0"/>
          <w:numId w:val="19"/>
        </w:numPr>
        <w:jc w:val="both"/>
        <w:rPr>
          <w:rFonts w:ascii="Calibri" w:hAnsi="Calibri" w:cs="Calibri"/>
        </w:rPr>
      </w:pPr>
      <w:r w:rsidRPr="00D617E2">
        <w:rPr>
          <w:rFonts w:ascii="Calibri" w:hAnsi="Calibri" w:cs="Calibri"/>
        </w:rPr>
        <w:t xml:space="preserve">Expecting all staff to treat any allegation seriously and report it to the nursery manager. Investigating and recording each incident in detail as accurately as possible and making this record available for inspection by staff, inspectors and parents where appropriate, on request. The nursery manager is responsible for ensuring that incidents are handled appropriately and sensitively and </w:t>
      </w:r>
      <w:r w:rsidR="0028543C" w:rsidRPr="00D617E2">
        <w:rPr>
          <w:rFonts w:ascii="Calibri" w:hAnsi="Calibri" w:cs="Calibri"/>
        </w:rPr>
        <w:t>recorded appropriately</w:t>
      </w:r>
      <w:r w:rsidR="005E4049" w:rsidRPr="00D617E2">
        <w:rPr>
          <w:rFonts w:ascii="Calibri" w:hAnsi="Calibri" w:cs="Calibri"/>
        </w:rPr>
        <w:t xml:space="preserve">. </w:t>
      </w:r>
      <w:r w:rsidRPr="00D617E2">
        <w:rPr>
          <w:rFonts w:ascii="Calibri" w:hAnsi="Calibri" w:cs="Calibri"/>
        </w:rPr>
        <w:t>Any pattern</w:t>
      </w:r>
      <w:r w:rsidR="005E4049" w:rsidRPr="00D617E2">
        <w:rPr>
          <w:rFonts w:ascii="Calibri" w:hAnsi="Calibri" w:cs="Calibri"/>
        </w:rPr>
        <w:t>s</w:t>
      </w:r>
      <w:r w:rsidRPr="00D617E2">
        <w:rPr>
          <w:rFonts w:ascii="Calibri" w:hAnsi="Calibri" w:cs="Calibri"/>
        </w:rPr>
        <w:t xml:space="preserve"> of behaviour should be </w:t>
      </w:r>
      <w:r w:rsidR="005E4049" w:rsidRPr="00D617E2">
        <w:rPr>
          <w:rFonts w:ascii="Calibri" w:hAnsi="Calibri" w:cs="Calibri"/>
        </w:rPr>
        <w:t>noted.</w:t>
      </w:r>
      <w:r w:rsidRPr="00D617E2">
        <w:rPr>
          <w:rFonts w:ascii="Calibri" w:hAnsi="Calibri" w:cs="Calibri"/>
        </w:rPr>
        <w:t xml:space="preserve"> Perpetrator</w:t>
      </w:r>
      <w:r w:rsidR="005E4049" w:rsidRPr="00D617E2">
        <w:rPr>
          <w:rFonts w:ascii="Calibri" w:hAnsi="Calibri" w:cs="Calibri"/>
        </w:rPr>
        <w:t xml:space="preserve">’s and </w:t>
      </w:r>
      <w:r w:rsidRPr="00D617E2">
        <w:rPr>
          <w:rFonts w:ascii="Calibri" w:hAnsi="Calibri" w:cs="Calibri"/>
        </w:rPr>
        <w:t>victim’s initials may be used in the record</w:t>
      </w:r>
      <w:r w:rsidR="00C13E6D" w:rsidRPr="00D617E2">
        <w:rPr>
          <w:rFonts w:ascii="Calibri" w:hAnsi="Calibri" w:cs="Calibri"/>
        </w:rPr>
        <w:t>.</w:t>
      </w:r>
      <w:r w:rsidRPr="00D617E2">
        <w:rPr>
          <w:rFonts w:ascii="Calibri" w:hAnsi="Calibri" w:cs="Calibri"/>
        </w:rPr>
        <w:t xml:space="preserve"> </w:t>
      </w:r>
    </w:p>
    <w:p w14:paraId="147FF888" w14:textId="77777777" w:rsidR="00A15EBE" w:rsidRPr="00D617E2" w:rsidRDefault="00A15EBE" w:rsidP="002F20E1">
      <w:pPr>
        <w:numPr>
          <w:ilvl w:val="0"/>
          <w:numId w:val="19"/>
        </w:numPr>
        <w:jc w:val="both"/>
        <w:rPr>
          <w:rFonts w:ascii="Calibri" w:hAnsi="Calibri" w:cs="Calibri"/>
        </w:rPr>
      </w:pPr>
      <w:r w:rsidRPr="00D617E2">
        <w:rPr>
          <w:rFonts w:ascii="Calibri" w:hAnsi="Calibri" w:cs="Calibri"/>
        </w:rPr>
        <w:t xml:space="preserve">Ensuring any online bullying or discriminatory behaviour is tackled immediately </w:t>
      </w:r>
    </w:p>
    <w:p w14:paraId="0C6E343A" w14:textId="4A43B5F9" w:rsidR="00A15EBE" w:rsidRPr="00D617E2" w:rsidRDefault="00A15EBE" w:rsidP="002F20E1">
      <w:pPr>
        <w:numPr>
          <w:ilvl w:val="0"/>
          <w:numId w:val="19"/>
        </w:numPr>
        <w:jc w:val="both"/>
        <w:rPr>
          <w:rFonts w:ascii="Calibri" w:hAnsi="Calibri" w:cs="Calibri"/>
        </w:rPr>
      </w:pPr>
      <w:r w:rsidRPr="00D617E2">
        <w:rPr>
          <w:rFonts w:ascii="Calibri" w:hAnsi="Calibri" w:cs="Calibri"/>
        </w:rPr>
        <w:t>Informing the parents of the child(ren) who are perpetrators and/or victims of the incident and of the outcome, where an allegation is substantiated following an investigation</w:t>
      </w:r>
    </w:p>
    <w:p w14:paraId="7AD65F19" w14:textId="22A8F8DC" w:rsidR="00A15EBE" w:rsidRPr="00D617E2" w:rsidRDefault="00A15EBE" w:rsidP="002F20E1">
      <w:pPr>
        <w:numPr>
          <w:ilvl w:val="0"/>
          <w:numId w:val="19"/>
        </w:numPr>
        <w:jc w:val="both"/>
        <w:rPr>
          <w:rFonts w:ascii="Calibri" w:hAnsi="Calibri" w:cs="Calibri"/>
        </w:rPr>
      </w:pPr>
      <w:r w:rsidRPr="00D617E2">
        <w:rPr>
          <w:rFonts w:ascii="Calibri" w:hAnsi="Calibri" w:cs="Calibri"/>
        </w:rPr>
        <w:t xml:space="preserve">Excluding or dismissing any individuals who display continued discriminatory behaviour or bullying, but such steps will only be taken when other strategies have failed to modify behaviour. This includes any employees where any substantiated allegation after investigation </w:t>
      </w:r>
      <w:r w:rsidR="00800ADC" w:rsidRPr="00D617E2">
        <w:rPr>
          <w:rFonts w:ascii="Calibri" w:hAnsi="Calibri" w:cs="Calibri"/>
        </w:rPr>
        <w:t>leads to</w:t>
      </w:r>
      <w:r w:rsidRPr="00D617E2">
        <w:rPr>
          <w:rFonts w:ascii="Calibri" w:hAnsi="Calibri" w:cs="Calibri"/>
        </w:rPr>
        <w:t xml:space="preserve"> disciplinary procedures (please see the </w:t>
      </w:r>
      <w:r w:rsidR="00B67D7F" w:rsidRPr="00D617E2">
        <w:rPr>
          <w:rFonts w:ascii="Calibri" w:hAnsi="Calibri" w:cs="Calibri"/>
        </w:rPr>
        <w:t>D</w:t>
      </w:r>
      <w:r w:rsidRPr="00D617E2">
        <w:rPr>
          <w:rFonts w:ascii="Calibri" w:hAnsi="Calibri" w:cs="Calibri"/>
        </w:rPr>
        <w:t xml:space="preserve">isciplinary procedures). </w:t>
      </w:r>
    </w:p>
    <w:p w14:paraId="69D12F86" w14:textId="77777777" w:rsidR="00BF03ED" w:rsidRPr="00D617E2" w:rsidRDefault="00BF03ED" w:rsidP="00BF03ED">
      <w:pPr>
        <w:jc w:val="both"/>
        <w:rPr>
          <w:rFonts w:ascii="Calibri" w:hAnsi="Calibri" w:cs="Calibri"/>
        </w:rPr>
      </w:pPr>
    </w:p>
    <w:p w14:paraId="151C47A1" w14:textId="323E4789" w:rsidR="00BF03ED" w:rsidRPr="00D617E2" w:rsidRDefault="00BF03ED" w:rsidP="00BF03ED">
      <w:pPr>
        <w:jc w:val="both"/>
        <w:rPr>
          <w:rFonts w:ascii="Calibri" w:hAnsi="Calibri" w:cs="Calibri"/>
        </w:rPr>
      </w:pPr>
      <w:r w:rsidRPr="00D617E2">
        <w:rPr>
          <w:rFonts w:ascii="Calibri" w:hAnsi="Calibri" w:cs="Calibri"/>
        </w:rPr>
        <w:t>We foster a safe, inclusive, and positive work environment, with our leadership team ensuring policies are kept up-to-date, conducting risk assessments, providing regular training and monitoring to ensure effective implementation. These demonstrate taking ‘</w:t>
      </w:r>
      <w:r w:rsidR="000A25C8" w:rsidRPr="000A7BAD">
        <w:rPr>
          <w:rFonts w:ascii="Calibri" w:hAnsi="Calibri" w:cs="Calibri"/>
        </w:rPr>
        <w:t>all</w:t>
      </w:r>
      <w:r w:rsidR="000A25C8" w:rsidRPr="00D617E2">
        <w:rPr>
          <w:rFonts w:ascii="Calibri" w:hAnsi="Calibri" w:cs="Calibri"/>
        </w:rPr>
        <w:t xml:space="preserve"> </w:t>
      </w:r>
      <w:r w:rsidRPr="00D617E2">
        <w:rPr>
          <w:rFonts w:ascii="Calibri" w:hAnsi="Calibri" w:cs="Calibri"/>
        </w:rPr>
        <w:t>reasonable steps’ to ensure compliance with the duty to prevent harassment of our employees, including harassment from third parties</w:t>
      </w:r>
      <w:r w:rsidR="00DB3326" w:rsidRPr="00D617E2">
        <w:rPr>
          <w:rFonts w:ascii="Calibri" w:hAnsi="Calibri" w:cs="Calibri"/>
        </w:rPr>
        <w:t xml:space="preserve">, </w:t>
      </w:r>
      <w:r w:rsidR="009E311F" w:rsidRPr="00D617E2">
        <w:rPr>
          <w:rFonts w:ascii="Calibri" w:hAnsi="Calibri" w:cs="Calibri"/>
        </w:rPr>
        <w:t>such as visitors to the premises.</w:t>
      </w:r>
    </w:p>
    <w:p w14:paraId="09EBF05D" w14:textId="77777777" w:rsidR="00C53EDC" w:rsidRPr="00D617E2" w:rsidRDefault="00C53EDC" w:rsidP="00BF03ED">
      <w:pPr>
        <w:jc w:val="both"/>
        <w:rPr>
          <w:rFonts w:ascii="Calibri" w:hAnsi="Calibri" w:cs="Calibri"/>
        </w:rPr>
      </w:pPr>
    </w:p>
    <w:p w14:paraId="00E15FF7" w14:textId="5543A3C7" w:rsidR="00A15EBE" w:rsidRPr="00D617E2" w:rsidRDefault="00A15EBE" w:rsidP="00586810">
      <w:pPr>
        <w:jc w:val="both"/>
        <w:rPr>
          <w:rFonts w:ascii="Calibri" w:hAnsi="Calibri" w:cs="Calibri"/>
        </w:rPr>
      </w:pPr>
      <w:r w:rsidRPr="00D617E2">
        <w:rPr>
          <w:rFonts w:ascii="Calibri" w:hAnsi="Calibri" w:cs="Calibri"/>
        </w:rPr>
        <w:t>We record any incidents of discriminatory behaviour or bullying to ensure that:</w:t>
      </w:r>
    </w:p>
    <w:p w14:paraId="612B333C" w14:textId="77777777" w:rsidR="00A15EBE" w:rsidRPr="00D617E2" w:rsidRDefault="00A15EBE" w:rsidP="002F20E1">
      <w:pPr>
        <w:numPr>
          <w:ilvl w:val="0"/>
          <w:numId w:val="20"/>
        </w:numPr>
        <w:rPr>
          <w:rFonts w:ascii="Calibri" w:hAnsi="Calibri" w:cs="Calibri"/>
        </w:rPr>
      </w:pPr>
      <w:r w:rsidRPr="00D617E2">
        <w:rPr>
          <w:rFonts w:ascii="Calibri" w:hAnsi="Calibri" w:cs="Calibri"/>
        </w:rPr>
        <w:t>Strategies are developed to prevent future incidents</w:t>
      </w:r>
    </w:p>
    <w:p w14:paraId="515980F4" w14:textId="77777777" w:rsidR="00A15EBE" w:rsidRPr="00D617E2" w:rsidRDefault="00A15EBE" w:rsidP="002F20E1">
      <w:pPr>
        <w:numPr>
          <w:ilvl w:val="0"/>
          <w:numId w:val="20"/>
        </w:numPr>
        <w:rPr>
          <w:rFonts w:ascii="Calibri" w:hAnsi="Calibri" w:cs="Calibri"/>
        </w:rPr>
      </w:pPr>
      <w:r w:rsidRPr="00D617E2">
        <w:rPr>
          <w:rFonts w:ascii="Calibri" w:hAnsi="Calibri" w:cs="Calibri"/>
        </w:rPr>
        <w:t>Patterns of behaviour are identified</w:t>
      </w:r>
    </w:p>
    <w:p w14:paraId="71B4F51E" w14:textId="77777777" w:rsidR="00A15EBE" w:rsidRPr="00D617E2" w:rsidRDefault="00A15EBE" w:rsidP="002F20E1">
      <w:pPr>
        <w:numPr>
          <w:ilvl w:val="0"/>
          <w:numId w:val="20"/>
        </w:numPr>
        <w:rPr>
          <w:rFonts w:ascii="Calibri" w:hAnsi="Calibri" w:cs="Calibri"/>
        </w:rPr>
      </w:pPr>
      <w:r w:rsidRPr="00D617E2">
        <w:rPr>
          <w:rFonts w:ascii="Calibri" w:hAnsi="Calibri" w:cs="Calibri"/>
        </w:rPr>
        <w:t>Persistent offenders are identified</w:t>
      </w:r>
    </w:p>
    <w:p w14:paraId="462C6FFE" w14:textId="77777777" w:rsidR="00A15EBE" w:rsidRPr="00D617E2" w:rsidRDefault="00A15EBE" w:rsidP="002F20E1">
      <w:pPr>
        <w:numPr>
          <w:ilvl w:val="0"/>
          <w:numId w:val="20"/>
        </w:numPr>
        <w:rPr>
          <w:rFonts w:ascii="Calibri" w:hAnsi="Calibri" w:cs="Calibri"/>
        </w:rPr>
      </w:pPr>
      <w:r w:rsidRPr="00D617E2">
        <w:rPr>
          <w:rFonts w:ascii="Calibri" w:hAnsi="Calibri" w:cs="Calibri"/>
        </w:rPr>
        <w:t>Effectiveness of nursery policies are monitored</w:t>
      </w:r>
    </w:p>
    <w:p w14:paraId="31D132EC" w14:textId="77777777" w:rsidR="00A15EBE" w:rsidRPr="00D617E2" w:rsidRDefault="00A15EBE" w:rsidP="002F20E1">
      <w:pPr>
        <w:numPr>
          <w:ilvl w:val="0"/>
          <w:numId w:val="20"/>
        </w:numPr>
        <w:rPr>
          <w:rFonts w:ascii="Calibri" w:hAnsi="Calibri" w:cs="Calibri"/>
        </w:rPr>
      </w:pPr>
      <w:r w:rsidRPr="00D617E2">
        <w:rPr>
          <w:rFonts w:ascii="Calibri" w:hAnsi="Calibri" w:cs="Calibri"/>
        </w:rPr>
        <w:t>A secure information base is provided to enable the nursery to respond to any discriminatory behaviour or bullying.</w:t>
      </w:r>
    </w:p>
    <w:p w14:paraId="419B64CC" w14:textId="77777777" w:rsidR="00A15EBE" w:rsidRPr="00D617E2" w:rsidRDefault="00A15EBE" w:rsidP="00586810">
      <w:pPr>
        <w:jc w:val="both"/>
        <w:rPr>
          <w:rFonts w:ascii="Calibri" w:hAnsi="Calibri" w:cs="Calibri"/>
        </w:rPr>
      </w:pPr>
    </w:p>
    <w:p w14:paraId="0176B084" w14:textId="43A945C1" w:rsidR="00A15EBE" w:rsidRPr="00D617E2" w:rsidRDefault="00A15EBE" w:rsidP="00586810">
      <w:pPr>
        <w:pStyle w:val="H2"/>
        <w:jc w:val="both"/>
        <w:rPr>
          <w:rFonts w:ascii="Calibri" w:hAnsi="Calibri" w:cs="Calibri"/>
          <w:b w:val="0"/>
        </w:rPr>
      </w:pPr>
      <w:r w:rsidRPr="00D617E2">
        <w:rPr>
          <w:rFonts w:ascii="Calibri" w:hAnsi="Calibri" w:cs="Calibri"/>
          <w:b w:val="0"/>
        </w:rPr>
        <w:lastRenderedPageBreak/>
        <w:t xml:space="preserve">If the behaviour shown by an individual is deemed to be radicalised, we will follow our procedure as detailed in our Safeguarding </w:t>
      </w:r>
      <w:r w:rsidR="00465943" w:rsidRPr="00D617E2">
        <w:rPr>
          <w:rFonts w:ascii="Calibri" w:hAnsi="Calibri" w:cs="Calibri"/>
          <w:b w:val="0"/>
        </w:rPr>
        <w:t xml:space="preserve">children </w:t>
      </w:r>
      <w:r w:rsidRPr="00D617E2">
        <w:rPr>
          <w:rFonts w:ascii="Calibri" w:hAnsi="Calibri" w:cs="Calibri"/>
          <w:b w:val="0"/>
        </w:rPr>
        <w:t xml:space="preserve">and child protection </w:t>
      </w:r>
      <w:r w:rsidR="00465943" w:rsidRPr="00D617E2">
        <w:rPr>
          <w:rFonts w:ascii="Calibri" w:hAnsi="Calibri" w:cs="Calibri"/>
          <w:b w:val="0"/>
        </w:rPr>
        <w:t xml:space="preserve">policy </w:t>
      </w:r>
      <w:r w:rsidRPr="00D617E2">
        <w:rPr>
          <w:rFonts w:ascii="Calibri" w:hAnsi="Calibri" w:cs="Calibri"/>
          <w:b w:val="0"/>
        </w:rPr>
        <w:t xml:space="preserve">and </w:t>
      </w:r>
      <w:r w:rsidR="005960D1" w:rsidRPr="00D617E2">
        <w:rPr>
          <w:rFonts w:ascii="Calibri" w:hAnsi="Calibri" w:cs="Calibri"/>
          <w:b w:val="0"/>
        </w:rPr>
        <w:t xml:space="preserve">the </w:t>
      </w:r>
      <w:r w:rsidRPr="00D617E2">
        <w:rPr>
          <w:rFonts w:ascii="Calibri" w:hAnsi="Calibri" w:cs="Calibri"/>
          <w:b w:val="0"/>
        </w:rPr>
        <w:t xml:space="preserve">Prevent </w:t>
      </w:r>
      <w:r w:rsidR="005960D1" w:rsidRPr="00D617E2">
        <w:rPr>
          <w:rFonts w:ascii="Calibri" w:hAnsi="Calibri" w:cs="Calibri"/>
          <w:b w:val="0"/>
        </w:rPr>
        <w:t>d</w:t>
      </w:r>
      <w:r w:rsidRPr="00D617E2">
        <w:rPr>
          <w:rFonts w:ascii="Calibri" w:hAnsi="Calibri" w:cs="Calibri"/>
          <w:b w:val="0"/>
        </w:rPr>
        <w:t xml:space="preserve">uty and </w:t>
      </w:r>
      <w:r w:rsidR="005960D1" w:rsidRPr="00D617E2">
        <w:rPr>
          <w:rFonts w:ascii="Calibri" w:hAnsi="Calibri" w:cs="Calibri"/>
          <w:b w:val="0"/>
        </w:rPr>
        <w:t xml:space="preserve">radicalisation policy </w:t>
      </w:r>
      <w:r w:rsidRPr="00D617E2">
        <w:rPr>
          <w:rFonts w:ascii="Calibri" w:hAnsi="Calibri" w:cs="Calibri"/>
          <w:b w:val="0"/>
        </w:rPr>
        <w:t>in order to safeguard children and families</w:t>
      </w:r>
      <w:r w:rsidR="005960D1" w:rsidRPr="00D617E2">
        <w:rPr>
          <w:rFonts w:ascii="Calibri" w:hAnsi="Calibri" w:cs="Calibri"/>
          <w:b w:val="0"/>
        </w:rPr>
        <w:t>.</w:t>
      </w:r>
      <w:r w:rsidRPr="00D617E2">
        <w:rPr>
          <w:rFonts w:ascii="Calibri" w:hAnsi="Calibri" w:cs="Calibri"/>
          <w:b w:val="0"/>
        </w:rPr>
        <w:t xml:space="preserve"> </w:t>
      </w:r>
    </w:p>
    <w:p w14:paraId="415E7997" w14:textId="77777777" w:rsidR="00A15EBE" w:rsidRPr="00D617E2" w:rsidRDefault="00A15EBE" w:rsidP="00586810">
      <w:pPr>
        <w:pStyle w:val="H2"/>
        <w:jc w:val="both"/>
        <w:rPr>
          <w:rFonts w:ascii="Calibri" w:hAnsi="Calibri" w:cs="Calibri"/>
        </w:rPr>
      </w:pPr>
    </w:p>
    <w:p w14:paraId="606B7431" w14:textId="77777777" w:rsidR="00A15EBE" w:rsidRPr="00D617E2" w:rsidRDefault="00A15EBE" w:rsidP="00586810">
      <w:pPr>
        <w:pStyle w:val="H2"/>
        <w:jc w:val="both"/>
        <w:rPr>
          <w:rFonts w:ascii="Calibri" w:hAnsi="Calibri" w:cs="Calibri"/>
        </w:rPr>
      </w:pPr>
      <w:r w:rsidRPr="00D617E2">
        <w:rPr>
          <w:rFonts w:ascii="Calibri" w:hAnsi="Calibri" w:cs="Calibri"/>
        </w:rPr>
        <w:t>Nursery staff</w:t>
      </w:r>
    </w:p>
    <w:p w14:paraId="1555550B" w14:textId="77777777" w:rsidR="00A15EBE" w:rsidRPr="00D617E2" w:rsidRDefault="00A15EBE" w:rsidP="00586810">
      <w:pPr>
        <w:jc w:val="both"/>
        <w:rPr>
          <w:rFonts w:ascii="Calibri" w:hAnsi="Calibri" w:cs="Calibri"/>
        </w:rPr>
      </w:pPr>
      <w:r w:rsidRPr="00D617E2">
        <w:rPr>
          <w:rFonts w:ascii="Calibri" w:hAnsi="Calibri" w:cs="Calibri"/>
        </w:rPr>
        <w:t>We expect all staff to be alert and seek to overcome any ignorant or offensive behaviour based on fear or dislike of distinctions that children, staff or parents may express in nursery.</w:t>
      </w:r>
    </w:p>
    <w:p w14:paraId="05AC474A" w14:textId="77777777" w:rsidR="00A15EBE" w:rsidRPr="00D617E2" w:rsidRDefault="00A15EBE" w:rsidP="00586810">
      <w:pPr>
        <w:jc w:val="both"/>
        <w:rPr>
          <w:rFonts w:ascii="Calibri" w:hAnsi="Calibri" w:cs="Calibri"/>
        </w:rPr>
      </w:pPr>
    </w:p>
    <w:p w14:paraId="3D378F84" w14:textId="77777777" w:rsidR="00A15EBE" w:rsidRPr="00D617E2" w:rsidRDefault="00A15EBE" w:rsidP="00586810">
      <w:pPr>
        <w:jc w:val="both"/>
        <w:rPr>
          <w:rFonts w:ascii="Calibri" w:hAnsi="Calibri" w:cs="Calibri"/>
        </w:rPr>
      </w:pPr>
      <w:r w:rsidRPr="00D617E2">
        <w:rPr>
          <w:rFonts w:ascii="Calibri" w:hAnsi="Calibri" w:cs="Calibri"/>
        </w:rPr>
        <w:t>We aim to create an atmosphere where the victims of any form of discrimination have confidence to report such behaviour, and that subsequently they feel positively supported by the staff and management of the nursery.</w:t>
      </w:r>
    </w:p>
    <w:p w14:paraId="1789862F" w14:textId="77777777" w:rsidR="00A15EBE" w:rsidRPr="00D617E2" w:rsidRDefault="00A15EBE" w:rsidP="00586810">
      <w:pPr>
        <w:jc w:val="both"/>
        <w:rPr>
          <w:rFonts w:ascii="Calibri" w:hAnsi="Calibri" w:cs="Calibri"/>
        </w:rPr>
      </w:pPr>
    </w:p>
    <w:p w14:paraId="11ED7AA4" w14:textId="4FB7559B" w:rsidR="00A15EBE" w:rsidRPr="00D617E2" w:rsidRDefault="00A15EBE" w:rsidP="00586810">
      <w:pPr>
        <w:jc w:val="both"/>
        <w:rPr>
          <w:rFonts w:ascii="Calibri" w:hAnsi="Calibri" w:cs="Calibri"/>
        </w:rPr>
      </w:pPr>
      <w:r w:rsidRPr="00D617E2">
        <w:rPr>
          <w:rFonts w:ascii="Calibri" w:hAnsi="Calibri" w:cs="Calibri"/>
        </w:rPr>
        <w:t>It is incumbent upon all members of staff to ensure that they do not express any views or comments that are discriminatory</w:t>
      </w:r>
      <w:r w:rsidR="00876CF1" w:rsidRPr="00D617E2">
        <w:rPr>
          <w:rFonts w:ascii="Calibri" w:hAnsi="Calibri" w:cs="Calibri"/>
        </w:rPr>
        <w:t xml:space="preserve">, </w:t>
      </w:r>
      <w:r w:rsidRPr="00D617E2">
        <w:rPr>
          <w:rFonts w:ascii="Calibri" w:hAnsi="Calibri" w:cs="Calibri"/>
        </w:rPr>
        <w:t>or appear to endorse such views by failing to counter behaviour, which is prejudicial in a direct manner. We expect all staff to use a sensitive and informed approach to counter any harassment perpetrated out of ignorance.</w:t>
      </w:r>
    </w:p>
    <w:p w14:paraId="2CE0687A"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142C630" w14:textId="77777777" w:rsidTr="00E8790A">
        <w:trPr>
          <w:jc w:val="center"/>
        </w:trPr>
        <w:tc>
          <w:tcPr>
            <w:tcW w:w="2943" w:type="dxa"/>
            <w:tcBorders>
              <w:top w:val="single" w:sz="4" w:space="0" w:color="000000"/>
            </w:tcBorders>
            <w:vAlign w:val="center"/>
          </w:tcPr>
          <w:bookmarkEnd w:id="135"/>
          <w:p w14:paraId="57D270A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F38A43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B009AE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6B9E2D90" w14:textId="77777777" w:rsidTr="00E8790A">
        <w:trPr>
          <w:jc w:val="center"/>
        </w:trPr>
        <w:tc>
          <w:tcPr>
            <w:tcW w:w="2943" w:type="dxa"/>
            <w:vAlign w:val="center"/>
          </w:tcPr>
          <w:p w14:paraId="59BA0377" w14:textId="03B6AE59" w:rsidR="00543106" w:rsidRPr="00D617E2" w:rsidRDefault="005F1D59" w:rsidP="00E8790A">
            <w:pPr>
              <w:jc w:val="both"/>
              <w:rPr>
                <w:rFonts w:ascii="Calibri" w:eastAsia="Calibri" w:hAnsi="Calibri" w:cs="Calibri"/>
                <w:sz w:val="22"/>
                <w:szCs w:val="22"/>
              </w:rPr>
            </w:pPr>
            <w:r>
              <w:rPr>
                <w:rFonts w:ascii="Calibri" w:eastAsia="Arial" w:hAnsi="Calibri" w:cs="Calibri"/>
                <w:i/>
                <w:sz w:val="20"/>
                <w:szCs w:val="20"/>
              </w:rPr>
              <w:t>24/08/2026</w:t>
            </w:r>
          </w:p>
        </w:tc>
        <w:tc>
          <w:tcPr>
            <w:tcW w:w="3408" w:type="dxa"/>
          </w:tcPr>
          <w:p w14:paraId="5023D8E0" w14:textId="27B5D4DB" w:rsidR="00543106" w:rsidRPr="00D617E2" w:rsidRDefault="005F1D59" w:rsidP="00E8790A">
            <w:pPr>
              <w:jc w:val="both"/>
              <w:rPr>
                <w:rFonts w:ascii="Calibri" w:eastAsia="Calibri" w:hAnsi="Calibri" w:cs="Calibri"/>
                <w:sz w:val="22"/>
                <w:szCs w:val="22"/>
              </w:rPr>
            </w:pPr>
            <w:r>
              <w:rPr>
                <w:rFonts w:ascii="Calibri" w:eastAsia="Calibri" w:hAnsi="Calibri" w:cs="Calibri"/>
                <w:sz w:val="22"/>
                <w:szCs w:val="22"/>
              </w:rPr>
              <w:t>AB</w:t>
            </w:r>
            <w:r w:rsidR="006A0EAD">
              <w:rPr>
                <w:rFonts w:ascii="Calibri" w:eastAsia="Calibri" w:hAnsi="Calibri" w:cs="Calibri"/>
                <w:sz w:val="22"/>
                <w:szCs w:val="22"/>
              </w:rPr>
              <w:t>orthwick</w:t>
            </w:r>
          </w:p>
        </w:tc>
        <w:tc>
          <w:tcPr>
            <w:tcW w:w="2754" w:type="dxa"/>
          </w:tcPr>
          <w:p w14:paraId="0A43F1C1" w14:textId="37FF6F81" w:rsidR="00543106" w:rsidRPr="00D617E2" w:rsidRDefault="006A0EAD" w:rsidP="00E8790A">
            <w:pPr>
              <w:jc w:val="both"/>
              <w:rPr>
                <w:rFonts w:ascii="Calibri" w:eastAsia="Calibri" w:hAnsi="Calibri" w:cs="Calibri"/>
                <w:sz w:val="22"/>
                <w:szCs w:val="22"/>
              </w:rPr>
            </w:pPr>
            <w:r>
              <w:rPr>
                <w:rFonts w:ascii="Calibri" w:eastAsia="Arial" w:hAnsi="Calibri" w:cs="Calibri"/>
                <w:i/>
                <w:sz w:val="20"/>
                <w:szCs w:val="20"/>
              </w:rPr>
              <w:t>24/08/2027</w:t>
            </w:r>
          </w:p>
        </w:tc>
      </w:tr>
    </w:tbl>
    <w:p w14:paraId="78206A90" w14:textId="77777777" w:rsidR="00A15EBE" w:rsidRPr="00D617E2" w:rsidRDefault="00A15EBE" w:rsidP="00586810">
      <w:pPr>
        <w:jc w:val="both"/>
        <w:rPr>
          <w:rFonts w:ascii="Calibri" w:hAnsi="Calibri" w:cs="Calibri"/>
        </w:rPr>
      </w:pPr>
    </w:p>
    <w:p w14:paraId="6AFA556C" w14:textId="3C1591C3" w:rsidR="00DA221D" w:rsidRPr="00D617E2" w:rsidRDefault="00DA221D" w:rsidP="00DA221D">
      <w:pPr>
        <w:pStyle w:val="H1"/>
        <w:rPr>
          <w:rFonts w:ascii="Calibri" w:hAnsi="Calibri" w:cs="Calibri"/>
        </w:rPr>
      </w:pPr>
      <w:bookmarkStart w:id="136" w:name="_Toc239165566"/>
      <w:bookmarkStart w:id="137" w:name="_Toc372294217"/>
      <w:bookmarkStart w:id="138" w:name="_Hlk106808598"/>
      <w:r w:rsidRPr="00D617E2">
        <w:rPr>
          <w:rFonts w:ascii="Calibri" w:hAnsi="Calibri" w:cs="Calibri"/>
        </w:rPr>
        <w:lastRenderedPageBreak/>
        <w:t>Disciplinary Procedure</w:t>
      </w:r>
      <w:bookmarkEnd w:id="136"/>
      <w:r w:rsidRPr="00D617E2">
        <w:rPr>
          <w:rFonts w:ascii="Calibri" w:hAnsi="Calibri" w:cs="Calibri"/>
        </w:rPr>
        <w:t xml:space="preserve"> </w:t>
      </w:r>
      <w:bookmarkEnd w:id="137"/>
    </w:p>
    <w:p w14:paraId="20AC0BCB" w14:textId="77777777" w:rsidR="00DA221D" w:rsidRPr="00D617E2" w:rsidRDefault="00DA221D" w:rsidP="00DA221D">
      <w:pPr>
        <w:jc w:val="both"/>
        <w:rPr>
          <w:rFonts w:ascii="Calibri" w:hAnsi="Calibri" w:cs="Calibri"/>
        </w:rPr>
      </w:pPr>
    </w:p>
    <w:p w14:paraId="43955F76" w14:textId="77777777" w:rsidR="00DA221D" w:rsidRPr="00D617E2" w:rsidRDefault="00DA221D" w:rsidP="00DA221D">
      <w:pPr>
        <w:jc w:val="both"/>
        <w:rPr>
          <w:rFonts w:ascii="Calibri" w:hAnsi="Calibri" w:cs="Calibri"/>
        </w:rPr>
      </w:pPr>
    </w:p>
    <w:p w14:paraId="547C0B1C" w14:textId="783C638D" w:rsidR="00DA221D" w:rsidRPr="00D617E2" w:rsidRDefault="00DA221D" w:rsidP="00DA221D">
      <w:pPr>
        <w:jc w:val="both"/>
        <w:rPr>
          <w:rFonts w:ascii="Calibri" w:hAnsi="Calibri" w:cs="Calibri"/>
        </w:rPr>
      </w:pPr>
      <w:r w:rsidRPr="00D617E2">
        <w:rPr>
          <w:rFonts w:ascii="Calibri" w:hAnsi="Calibri" w:cs="Calibri"/>
        </w:rPr>
        <w:t xml:space="preserve">At </w:t>
      </w:r>
      <w:r w:rsidR="00445CFF">
        <w:rPr>
          <w:rFonts w:ascii="Calibri" w:hAnsi="Calibri" w:cs="Calibri"/>
          <w:b/>
        </w:rPr>
        <w:t xml:space="preserve">Nesham Private Nursery </w:t>
      </w:r>
      <w:r w:rsidRPr="00D617E2">
        <w:rPr>
          <w:rFonts w:ascii="Calibri" w:hAnsi="Calibri" w:cs="Calibri"/>
        </w:rPr>
        <w:t>we follow our legal obligations as an employer at all times including dealing with any disciplinary matter in a fair and consistent manner. We have the following policy and procedure that sets out our process.</w:t>
      </w:r>
    </w:p>
    <w:p w14:paraId="35C30877" w14:textId="77777777" w:rsidR="00DA221D" w:rsidRPr="00D617E2" w:rsidRDefault="00DA221D" w:rsidP="00DA221D">
      <w:pPr>
        <w:jc w:val="both"/>
        <w:rPr>
          <w:rFonts w:ascii="Calibri" w:hAnsi="Calibri" w:cs="Calibri"/>
        </w:rPr>
      </w:pPr>
    </w:p>
    <w:p w14:paraId="16288829" w14:textId="77777777" w:rsidR="00DA221D" w:rsidRPr="00D617E2" w:rsidRDefault="00DA221D" w:rsidP="00DA221D">
      <w:pPr>
        <w:jc w:val="both"/>
        <w:rPr>
          <w:rFonts w:ascii="Calibri" w:hAnsi="Calibri" w:cs="Calibri"/>
          <w:b/>
        </w:rPr>
      </w:pPr>
      <w:r w:rsidRPr="00D617E2">
        <w:rPr>
          <w:rFonts w:ascii="Calibri" w:hAnsi="Calibri" w:cs="Calibri"/>
          <w:b/>
        </w:rPr>
        <w:t>Legal obligations</w:t>
      </w:r>
    </w:p>
    <w:p w14:paraId="2BFC58F3" w14:textId="77777777" w:rsidR="00DA221D" w:rsidRPr="00D617E2" w:rsidRDefault="00DA221D" w:rsidP="00DA221D">
      <w:pPr>
        <w:jc w:val="both"/>
        <w:rPr>
          <w:rFonts w:ascii="Calibri" w:hAnsi="Calibri" w:cs="Calibri"/>
        </w:rPr>
      </w:pPr>
      <w:r w:rsidRPr="00D617E2">
        <w:rPr>
          <w:rFonts w:ascii="Calibri" w:hAnsi="Calibri" w:cs="Calibri"/>
        </w:rPr>
        <w:t xml:space="preserve">Our obligations as an employer are detailed in the ACAS Code of Practice on disciplinary and grievance procedures (2015). A full copy of the ACAS Code of Practice and the accompanying guidance can be obtained from the ACAS website </w:t>
      </w:r>
      <w:hyperlink r:id="rId52" w:history="1">
        <w:r w:rsidRPr="00D617E2">
          <w:rPr>
            <w:rStyle w:val="Hyperlink"/>
            <w:rFonts w:ascii="Calibri" w:hAnsi="Calibri" w:cs="Calibri"/>
          </w:rPr>
          <w:t>http://www.acas.org.uk</w:t>
        </w:r>
      </w:hyperlink>
      <w:r w:rsidRPr="00D617E2">
        <w:rPr>
          <w:rFonts w:ascii="Calibri" w:hAnsi="Calibri" w:cs="Calibri"/>
        </w:rPr>
        <w:t>.</w:t>
      </w:r>
    </w:p>
    <w:p w14:paraId="0AED23C5" w14:textId="77777777" w:rsidR="00DA221D" w:rsidRPr="00D617E2" w:rsidRDefault="00DA221D" w:rsidP="00DA221D">
      <w:pPr>
        <w:jc w:val="both"/>
        <w:rPr>
          <w:rFonts w:ascii="Calibri" w:hAnsi="Calibri" w:cs="Calibri"/>
        </w:rPr>
      </w:pPr>
    </w:p>
    <w:p w14:paraId="4681E69A" w14:textId="77777777" w:rsidR="00DA221D" w:rsidRPr="00D617E2" w:rsidRDefault="00DA221D" w:rsidP="00DA221D">
      <w:pPr>
        <w:jc w:val="both"/>
        <w:rPr>
          <w:rFonts w:ascii="Calibri" w:hAnsi="Calibri" w:cs="Calibri"/>
        </w:rPr>
      </w:pPr>
      <w:r w:rsidRPr="00D617E2">
        <w:rPr>
          <w:rFonts w:ascii="Calibri" w:hAnsi="Calibri" w:cs="Calibri"/>
        </w:rPr>
        <w:t>We note that a failure to follow the code does not, in itself, make an organisation liable to formal proceedings at an employment tribunal, but failure to follow the code may result in any compensation award payable to be increased by up to 25% or reduced by 25% if the employee does not comply.</w:t>
      </w:r>
    </w:p>
    <w:p w14:paraId="007877F8" w14:textId="77777777" w:rsidR="00DA221D" w:rsidRPr="00D617E2" w:rsidRDefault="00DA221D" w:rsidP="00DA221D">
      <w:pPr>
        <w:jc w:val="both"/>
        <w:rPr>
          <w:rFonts w:ascii="Calibri" w:hAnsi="Calibri" w:cs="Calibri"/>
        </w:rPr>
      </w:pPr>
    </w:p>
    <w:p w14:paraId="289F064A" w14:textId="77777777" w:rsidR="00DA221D" w:rsidRPr="00D617E2" w:rsidRDefault="00DA221D" w:rsidP="00DA221D">
      <w:pPr>
        <w:jc w:val="both"/>
        <w:rPr>
          <w:rFonts w:ascii="Calibri" w:hAnsi="Calibri" w:cs="Calibri"/>
          <w:b/>
        </w:rPr>
      </w:pPr>
      <w:r w:rsidRPr="00D617E2">
        <w:rPr>
          <w:rFonts w:ascii="Calibri" w:hAnsi="Calibri" w:cs="Calibri"/>
          <w:b/>
        </w:rPr>
        <w:t xml:space="preserve">Objectives and guiding principles </w:t>
      </w:r>
    </w:p>
    <w:p w14:paraId="77C10A4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The objective of this procedure is to set out the standards of conduct expected of all staff and to provide a framework within which our managers can work with employees to maintain satisfactory standards of conduct and to encourage improvement where necessary.</w:t>
      </w:r>
    </w:p>
    <w:p w14:paraId="43B3BFB0"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61CD913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 xml:space="preserve">It is our policy to ensure that any disciplinary matter is dealt with fairly and consistently. We will take the necessary steps to establish the facts and to give employees the opportunity to respond before taking any formal action. </w:t>
      </w:r>
    </w:p>
    <w:p w14:paraId="2649A3E2"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7220DCF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This procedure does not form part of any employee’s contract of employment and it may be amended at any time. We may also vary this procedure, including any time limits, as appropriate in any case.</w:t>
      </w:r>
    </w:p>
    <w:p w14:paraId="71C98442"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5AE3CF7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The procedure applies to all employees regardless of length of service.</w:t>
      </w:r>
    </w:p>
    <w:p w14:paraId="709BBD75"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21C0238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 xml:space="preserve">Minor conduct issues can often be resolved informally between the employee and their line manager. These discussions should be held in private and without undue delay whenever there is a cause for concern. Where appropriate a note of any such discussions may be held on the employee’s personnel file, but will be ignored for the purpose of future disciplinary issues. </w:t>
      </w:r>
    </w:p>
    <w:p w14:paraId="6320770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6F82C76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 xml:space="preserve">Formal steps will be taken under this procedure if the matter is not resolved, or if informal discussion is not appropriate (due to the serious nature of the allegation). </w:t>
      </w:r>
    </w:p>
    <w:p w14:paraId="07283999"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2D365636"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The employee will not normally be dismissed for a first act of misconduct, unless it is decided it amounts to gross misconduct or the employee has not yet completed their probationary period.</w:t>
      </w:r>
    </w:p>
    <w:p w14:paraId="18960EDD"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bCs/>
        </w:rPr>
      </w:pPr>
    </w:p>
    <w:p w14:paraId="170AF078" w14:textId="77777777" w:rsidR="005952A4" w:rsidRPr="00D617E2" w:rsidRDefault="005952A4"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bCs/>
        </w:rPr>
      </w:pPr>
    </w:p>
    <w:p w14:paraId="546E424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D617E2">
        <w:rPr>
          <w:rFonts w:ascii="Calibri" w:hAnsi="Calibri" w:cs="Calibri"/>
          <w:b/>
          <w:bCs/>
        </w:rPr>
        <w:t xml:space="preserve">The procedure </w:t>
      </w:r>
    </w:p>
    <w:p w14:paraId="24F248AF"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lastRenderedPageBreak/>
        <w:t xml:space="preserve">Our aim is to deal with disciplinary matters sensitively and fairly. All employees must treat all information in connection with the disciplinary procedure and its investigation as confidential.  </w:t>
      </w:r>
    </w:p>
    <w:p w14:paraId="7DDB2AB3"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5C022005" w14:textId="77777777" w:rsidR="00DA221D" w:rsidRPr="00D617E2" w:rsidRDefault="00DA221D" w:rsidP="00DA221D">
      <w:pPr>
        <w:jc w:val="both"/>
        <w:rPr>
          <w:rFonts w:ascii="Calibri" w:hAnsi="Calibri" w:cs="Calibri"/>
        </w:rPr>
      </w:pPr>
      <w:r w:rsidRPr="00D617E2">
        <w:rPr>
          <w:rFonts w:ascii="Calibri" w:hAnsi="Calibri" w:cs="Calibri"/>
        </w:rPr>
        <w:t>Where there has been a serious allegation of misconduct or gross misconduct and/or there are serious concerns regarding the employee’s capability, we aim to establish the facts quickly and no disciplinary action will be taken until the matter has been fully investigated. The employee will be informed if a formal complaint is made against them and, if necessary, they may be suspended on full pay pending the outcome of the investigation and disciplinary procedure.</w:t>
      </w:r>
    </w:p>
    <w:p w14:paraId="5893378E" w14:textId="77777777" w:rsidR="00DA221D" w:rsidRPr="00D617E2" w:rsidRDefault="00DA221D" w:rsidP="00DA221D">
      <w:pPr>
        <w:jc w:val="both"/>
        <w:rPr>
          <w:rFonts w:ascii="Calibri" w:hAnsi="Calibri" w:cs="Calibri"/>
        </w:rPr>
      </w:pPr>
    </w:p>
    <w:p w14:paraId="22C73754" w14:textId="77777777" w:rsidR="00DA221D" w:rsidRPr="00D617E2" w:rsidRDefault="00DA221D" w:rsidP="00DA221D">
      <w:pPr>
        <w:jc w:val="both"/>
        <w:rPr>
          <w:rFonts w:ascii="Calibri" w:hAnsi="Calibri" w:cs="Calibri"/>
          <w:b/>
        </w:rPr>
      </w:pPr>
      <w:r w:rsidRPr="00D617E2">
        <w:rPr>
          <w:rFonts w:ascii="Calibri" w:hAnsi="Calibri" w:cs="Calibri"/>
          <w:b/>
        </w:rPr>
        <w:t xml:space="preserve">Stage 1: Investigation </w:t>
      </w:r>
    </w:p>
    <w:p w14:paraId="4FA244D7" w14:textId="77777777" w:rsidR="00DA221D" w:rsidRPr="00D617E2" w:rsidRDefault="00DA221D" w:rsidP="00BE4998">
      <w:pPr>
        <w:numPr>
          <w:ilvl w:val="0"/>
          <w:numId w:val="110"/>
        </w:numPr>
        <w:jc w:val="both"/>
        <w:rPr>
          <w:rFonts w:ascii="Calibri" w:hAnsi="Calibri" w:cs="Calibri"/>
        </w:rPr>
      </w:pPr>
      <w:r w:rsidRPr="00D617E2">
        <w:rPr>
          <w:rFonts w:ascii="Calibri" w:hAnsi="Calibri" w:cs="Calibri"/>
        </w:rPr>
        <w:t>The nursery manager will investigate any allegations or concerns quickly and thoroughly to establish whether a disciplinary hearing should be held</w:t>
      </w:r>
    </w:p>
    <w:p w14:paraId="1F37D635" w14:textId="77777777" w:rsidR="00DA221D" w:rsidRPr="00D617E2" w:rsidRDefault="00DA221D" w:rsidP="00BE4998">
      <w:pPr>
        <w:numPr>
          <w:ilvl w:val="0"/>
          <w:numId w:val="110"/>
        </w:numPr>
        <w:jc w:val="both"/>
        <w:rPr>
          <w:rFonts w:ascii="Calibri" w:hAnsi="Calibri" w:cs="Calibri"/>
        </w:rPr>
      </w:pPr>
      <w:r w:rsidRPr="00D617E2">
        <w:rPr>
          <w:rFonts w:ascii="Calibri" w:hAnsi="Calibri" w:cs="Calibri"/>
        </w:rPr>
        <w:t>The purpose of the investigation is to establish a balanced view of the facts relating to the allegations against the employee. The amount of investigation will depend on the nature of the allegations and will vary from case to case. It may involve interviewing and taking statements from the employee and any witnesses, and/or reviewing relevant documents</w:t>
      </w:r>
    </w:p>
    <w:p w14:paraId="3C216A86" w14:textId="77777777" w:rsidR="00DA221D" w:rsidRPr="00D617E2" w:rsidRDefault="00DA221D" w:rsidP="00BE4998">
      <w:pPr>
        <w:numPr>
          <w:ilvl w:val="0"/>
          <w:numId w:val="110"/>
        </w:numPr>
        <w:jc w:val="both"/>
        <w:rPr>
          <w:rFonts w:ascii="Calibri" w:hAnsi="Calibri" w:cs="Calibri"/>
        </w:rPr>
      </w:pPr>
      <w:r w:rsidRPr="00D617E2">
        <w:rPr>
          <w:rFonts w:ascii="Calibri" w:hAnsi="Calibri" w:cs="Calibri"/>
        </w:rPr>
        <w:t>Investigation interviews are solely for the purpose of fact finding and no decision on the disciplinary procedure will be taken until after the disciplinary hearing</w:t>
      </w:r>
    </w:p>
    <w:p w14:paraId="69006427" w14:textId="77777777" w:rsidR="00DA221D" w:rsidRPr="00D617E2" w:rsidRDefault="00DA221D" w:rsidP="00BE4998">
      <w:pPr>
        <w:numPr>
          <w:ilvl w:val="0"/>
          <w:numId w:val="110"/>
        </w:numPr>
        <w:jc w:val="both"/>
        <w:rPr>
          <w:rFonts w:ascii="Calibri" w:hAnsi="Calibri" w:cs="Calibri"/>
        </w:rPr>
      </w:pPr>
      <w:r w:rsidRPr="00D617E2">
        <w:rPr>
          <w:rFonts w:ascii="Calibri" w:hAnsi="Calibri" w:cs="Calibri"/>
        </w:rPr>
        <w:t>The employee is not normally allowed to bring a companion to an investigatory interview. However, we may allow them to bring a work colleague or trade union representative in exceptional circumstances. If the employee wishes to be accompanied, they should contact the nursery manager to discuss the reasons for their request</w:t>
      </w:r>
    </w:p>
    <w:p w14:paraId="4F0F2554" w14:textId="77777777" w:rsidR="00DA221D" w:rsidRPr="00D617E2" w:rsidRDefault="00DA221D" w:rsidP="00BE4998">
      <w:pPr>
        <w:numPr>
          <w:ilvl w:val="0"/>
          <w:numId w:val="110"/>
        </w:numPr>
        <w:jc w:val="both"/>
        <w:rPr>
          <w:rFonts w:ascii="Calibri" w:hAnsi="Calibri" w:cs="Calibri"/>
        </w:rPr>
      </w:pPr>
      <w:r w:rsidRPr="00D617E2">
        <w:rPr>
          <w:rFonts w:ascii="Calibri" w:hAnsi="Calibri" w:cs="Calibri"/>
        </w:rPr>
        <w:t>If the investigations lead to reasonably believing there are grounds for disciplinary action, the nursery will write to the employee outlining the allegations against them, the basis of the allegations and the potential consequences following legal advice. The employee will be invited to a disciplinary hearing to discuss the matter. They will be sent any copies of evidence which may be referred to in the hearing (e.g. witness statements, or a summary of the statements if the witness’s identity is to remain confidential, and minutes of meetings).</w:t>
      </w:r>
    </w:p>
    <w:p w14:paraId="1317D658" w14:textId="77777777" w:rsidR="00DA221D" w:rsidRPr="00D617E2" w:rsidRDefault="00DA221D" w:rsidP="00DA221D">
      <w:pPr>
        <w:jc w:val="both"/>
        <w:rPr>
          <w:rFonts w:ascii="Calibri" w:hAnsi="Calibri" w:cs="Calibri"/>
        </w:rPr>
      </w:pPr>
    </w:p>
    <w:p w14:paraId="1486A4BF" w14:textId="77777777" w:rsidR="00DA221D" w:rsidRPr="00D617E2" w:rsidRDefault="00DA221D" w:rsidP="00DA221D">
      <w:pPr>
        <w:jc w:val="both"/>
        <w:rPr>
          <w:rFonts w:ascii="Calibri" w:hAnsi="Calibri" w:cs="Calibri"/>
          <w:b/>
        </w:rPr>
      </w:pPr>
      <w:r w:rsidRPr="00D617E2">
        <w:rPr>
          <w:rFonts w:ascii="Calibri" w:hAnsi="Calibri" w:cs="Calibri"/>
          <w:b/>
        </w:rPr>
        <w:t>Suspension</w:t>
      </w:r>
    </w:p>
    <w:p w14:paraId="0C6ADE66" w14:textId="77777777" w:rsidR="00DA221D" w:rsidRPr="00D617E2" w:rsidRDefault="00DA221D" w:rsidP="00BE4998">
      <w:pPr>
        <w:pStyle w:val="BodyText2"/>
        <w:numPr>
          <w:ilvl w:val="0"/>
          <w:numId w:val="134"/>
        </w:numPr>
        <w:jc w:val="both"/>
        <w:rPr>
          <w:rFonts w:ascii="Calibri" w:hAnsi="Calibri" w:cs="Calibri"/>
          <w:i w:val="0"/>
        </w:rPr>
      </w:pPr>
      <w:r w:rsidRPr="00D617E2">
        <w:rPr>
          <w:rFonts w:ascii="Calibri" w:hAnsi="Calibri" w:cs="Calibri"/>
          <w:i w:val="0"/>
        </w:rPr>
        <w:t>If the nursery believes that the employee may be guilty of misconduct, which is considered (at the setting’s absolute discretion) to be serious misconduct, where relationships have broken down, or where</w:t>
      </w:r>
      <w:r w:rsidRPr="00D617E2">
        <w:rPr>
          <w:rFonts w:ascii="Calibri" w:hAnsi="Calibri" w:cs="Calibri"/>
          <w:i w:val="0"/>
          <w:iCs w:val="0"/>
        </w:rPr>
        <w:t xml:space="preserve"> </w:t>
      </w:r>
      <w:r w:rsidRPr="00D617E2">
        <w:rPr>
          <w:rFonts w:ascii="Calibri" w:hAnsi="Calibri" w:cs="Calibri"/>
          <w:i w:val="0"/>
        </w:rPr>
        <w:t>there are any grounds to consider that nursery property or responsibilities to other parties are at risk, or where</w:t>
      </w:r>
      <w:r w:rsidRPr="00D617E2">
        <w:rPr>
          <w:rFonts w:ascii="Calibri" w:hAnsi="Calibri" w:cs="Calibri"/>
          <w:i w:val="0"/>
          <w:iCs w:val="0"/>
        </w:rPr>
        <w:t xml:space="preserve"> </w:t>
      </w:r>
      <w:r w:rsidRPr="00D617E2">
        <w:rPr>
          <w:rFonts w:ascii="Calibri" w:hAnsi="Calibri" w:cs="Calibri"/>
          <w:i w:val="0"/>
        </w:rPr>
        <w:t>it is considered in the setting’s absolute discretion that the employee’s continued presence at the</w:t>
      </w:r>
      <w:r w:rsidRPr="00D617E2">
        <w:rPr>
          <w:rFonts w:ascii="Calibri" w:hAnsi="Calibri" w:cs="Calibri"/>
          <w:i w:val="0"/>
          <w:iCs w:val="0"/>
        </w:rPr>
        <w:t xml:space="preserve"> </w:t>
      </w:r>
      <w:r w:rsidRPr="00D617E2">
        <w:rPr>
          <w:rFonts w:ascii="Calibri" w:hAnsi="Calibri" w:cs="Calibri"/>
          <w:i w:val="0"/>
        </w:rPr>
        <w:t xml:space="preserve">setting’s premises would hinder an investigation, the nursery is entitled to suspend the employee on full pay </w:t>
      </w:r>
    </w:p>
    <w:p w14:paraId="7AE2AC91" w14:textId="77777777" w:rsidR="00DA221D" w:rsidRPr="00D617E2" w:rsidRDefault="00DA221D" w:rsidP="00BE4998">
      <w:pPr>
        <w:pStyle w:val="BodyText2"/>
        <w:numPr>
          <w:ilvl w:val="0"/>
          <w:numId w:val="134"/>
        </w:numPr>
        <w:jc w:val="both"/>
        <w:rPr>
          <w:rFonts w:ascii="Calibri" w:hAnsi="Calibri" w:cs="Calibri"/>
          <w:i w:val="0"/>
        </w:rPr>
      </w:pPr>
      <w:r w:rsidRPr="00D617E2">
        <w:rPr>
          <w:rFonts w:ascii="Calibri" w:hAnsi="Calibri" w:cs="Calibri"/>
          <w:i w:val="0"/>
        </w:rPr>
        <w:t xml:space="preserve">Any such suspension will normally last only as long as required to enable an investigation into the circumstances giving rise to such belief of serious misconduct to be carried out and any disciplinary hearing to be convened </w:t>
      </w:r>
    </w:p>
    <w:p w14:paraId="65033BBF" w14:textId="77777777" w:rsidR="00DA221D" w:rsidRPr="00D617E2" w:rsidRDefault="00DA221D" w:rsidP="00BE4998">
      <w:pPr>
        <w:pStyle w:val="BodyText2"/>
        <w:numPr>
          <w:ilvl w:val="0"/>
          <w:numId w:val="134"/>
        </w:numPr>
        <w:jc w:val="both"/>
        <w:rPr>
          <w:rFonts w:ascii="Calibri" w:hAnsi="Calibri" w:cs="Calibri"/>
          <w:i w:val="0"/>
        </w:rPr>
      </w:pPr>
      <w:r w:rsidRPr="00D617E2">
        <w:rPr>
          <w:rFonts w:ascii="Calibri" w:hAnsi="Calibri" w:cs="Calibri"/>
          <w:i w:val="0"/>
        </w:rPr>
        <w:lastRenderedPageBreak/>
        <w:t>Any such period of suspension is not a punishment, nor considered as disciplinary action against the employee, nor does it imply that any decision has been taken about the employee’s case.</w:t>
      </w:r>
    </w:p>
    <w:p w14:paraId="4817FF01" w14:textId="77777777" w:rsidR="00DA221D" w:rsidRPr="00D617E2" w:rsidRDefault="00DA221D" w:rsidP="00DA221D">
      <w:pPr>
        <w:jc w:val="both"/>
        <w:rPr>
          <w:rFonts w:ascii="Calibri" w:hAnsi="Calibri" w:cs="Calibri"/>
        </w:rPr>
      </w:pPr>
    </w:p>
    <w:p w14:paraId="5B9EA36D" w14:textId="77777777" w:rsidR="00DA221D" w:rsidRPr="00D617E2" w:rsidRDefault="00DA221D" w:rsidP="00DA221D">
      <w:pPr>
        <w:jc w:val="both"/>
        <w:rPr>
          <w:rFonts w:ascii="Calibri" w:hAnsi="Calibri" w:cs="Calibri"/>
          <w:b/>
        </w:rPr>
      </w:pPr>
      <w:r w:rsidRPr="00D617E2">
        <w:rPr>
          <w:rFonts w:ascii="Calibri" w:hAnsi="Calibri" w:cs="Calibri"/>
          <w:b/>
        </w:rPr>
        <w:t>Stage 2: Invite to disciplinary hearing</w:t>
      </w:r>
    </w:p>
    <w:p w14:paraId="6FF0732C"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The nursery will hold a disciplinary hearing to discuss the allegations. The employee will have the right to bring a companion to the meeting. A companion may be a work colleague or trade union representative. The employee must inform the nursery manager prior to the meeting who their chosen companion is. If their companion is unreasonable, for example, where there may be a conflict of interest, the nursery manager may require the employee to choose someone else</w:t>
      </w:r>
    </w:p>
    <w:p w14:paraId="767F525F"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If the employee or their companion is unable to attend the meeting the employee should inform the nursery manager immediately and an alternative time and date, where applicable, will be arranged. The employee must make every effort to attend the meeting and failure to do so without good cause may be treated as misconduct in itself.</w:t>
      </w:r>
    </w:p>
    <w:p w14:paraId="0D87FC3A" w14:textId="77777777" w:rsidR="00DA221D" w:rsidRPr="00D617E2" w:rsidRDefault="00DA221D" w:rsidP="00DA221D">
      <w:pPr>
        <w:jc w:val="both"/>
        <w:rPr>
          <w:rFonts w:ascii="Calibri" w:hAnsi="Calibri" w:cs="Calibri"/>
          <w:b/>
        </w:rPr>
      </w:pPr>
    </w:p>
    <w:p w14:paraId="34E3FE55" w14:textId="77777777" w:rsidR="00DA221D" w:rsidRPr="00D617E2" w:rsidRDefault="00DA221D" w:rsidP="00DA221D">
      <w:pPr>
        <w:jc w:val="both"/>
        <w:rPr>
          <w:rFonts w:ascii="Calibri" w:hAnsi="Calibri" w:cs="Calibri"/>
          <w:b/>
        </w:rPr>
      </w:pPr>
      <w:r w:rsidRPr="00D617E2">
        <w:rPr>
          <w:rFonts w:ascii="Calibri" w:hAnsi="Calibri" w:cs="Calibri"/>
          <w:b/>
        </w:rPr>
        <w:t>Disciplinary hearing</w:t>
      </w:r>
    </w:p>
    <w:p w14:paraId="29A0E4BD"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During the meeting the nursery manager or designated person leading the meeting will go through the allegations against the employee and the evidence that has been collated. The employee will be able to state their case and call relevant witnesses (provided the employee gives advance notice and we agree to their attendance) to support the case</w:t>
      </w:r>
    </w:p>
    <w:p w14:paraId="1C73E2AE"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The nursery may adjourn the disciplinary meeting if further investigations need to be carried out and the employee will be given reasonable opportunity to consider new information</w:t>
      </w:r>
    </w:p>
    <w:p w14:paraId="24CBF3A5" w14:textId="32EC7AD1" w:rsidR="00DA221D" w:rsidRPr="00D617E2" w:rsidRDefault="00DA221D" w:rsidP="00BE4998">
      <w:pPr>
        <w:numPr>
          <w:ilvl w:val="0"/>
          <w:numId w:val="111"/>
        </w:numPr>
        <w:jc w:val="both"/>
        <w:rPr>
          <w:rFonts w:ascii="Calibri" w:hAnsi="Calibri" w:cs="Calibri"/>
        </w:rPr>
      </w:pPr>
      <w:r w:rsidRPr="00D617E2">
        <w:rPr>
          <w:rFonts w:ascii="Calibri" w:hAnsi="Calibri" w:cs="Calibri"/>
        </w:rPr>
        <w:t xml:space="preserve">The employee will be notified of the decision in writing, usually within </w:t>
      </w:r>
      <w:r w:rsidR="00C9467C">
        <w:rPr>
          <w:rFonts w:ascii="Calibri" w:hAnsi="Calibri" w:cs="Calibri"/>
          <w:b/>
        </w:rPr>
        <w:t>7</w:t>
      </w:r>
      <w:r w:rsidRPr="00D617E2">
        <w:rPr>
          <w:rFonts w:ascii="Calibri" w:hAnsi="Calibri" w:cs="Calibri"/>
          <w:b/>
        </w:rPr>
        <w:t xml:space="preserve"> </w:t>
      </w:r>
      <w:r w:rsidRPr="00D617E2">
        <w:rPr>
          <w:rFonts w:ascii="Calibri" w:hAnsi="Calibri" w:cs="Calibri"/>
        </w:rPr>
        <w:t>working days of the hearing</w:t>
      </w:r>
    </w:p>
    <w:p w14:paraId="3F4ED0E4" w14:textId="77777777" w:rsidR="00DA221D" w:rsidRPr="00D617E2" w:rsidRDefault="00DA221D" w:rsidP="00BE4998">
      <w:pPr>
        <w:numPr>
          <w:ilvl w:val="0"/>
          <w:numId w:val="111"/>
        </w:numPr>
        <w:jc w:val="both"/>
        <w:rPr>
          <w:rFonts w:ascii="Calibri" w:hAnsi="Calibri" w:cs="Calibri"/>
        </w:rPr>
      </w:pPr>
      <w:r w:rsidRPr="00D617E2">
        <w:rPr>
          <w:rFonts w:ascii="Calibri" w:hAnsi="Calibri" w:cs="Calibri"/>
        </w:rPr>
        <w:t>If the employee persistently fails to reply to invitations, or persistently fails to attend the arranged hearing without good cause, it may be carried out in their absence and they will be notified of the decision in writing. The employee will retain the right to appeal.</w:t>
      </w:r>
    </w:p>
    <w:p w14:paraId="4DB08D66" w14:textId="77777777" w:rsidR="00DA221D" w:rsidRPr="00D617E2" w:rsidRDefault="00DA221D" w:rsidP="00DA221D">
      <w:pPr>
        <w:ind w:left="360"/>
        <w:jc w:val="both"/>
        <w:rPr>
          <w:rFonts w:ascii="Calibri" w:hAnsi="Calibri" w:cs="Calibri"/>
        </w:rPr>
      </w:pPr>
    </w:p>
    <w:p w14:paraId="092D6257" w14:textId="77777777" w:rsidR="00DA221D" w:rsidRPr="00D617E2" w:rsidRDefault="00DA221D" w:rsidP="00DA221D">
      <w:pPr>
        <w:jc w:val="both"/>
        <w:rPr>
          <w:rFonts w:ascii="Calibri" w:hAnsi="Calibri" w:cs="Calibri"/>
          <w:b/>
        </w:rPr>
      </w:pPr>
      <w:r w:rsidRPr="00D617E2">
        <w:rPr>
          <w:rFonts w:ascii="Calibri" w:hAnsi="Calibri" w:cs="Calibri"/>
          <w:b/>
        </w:rPr>
        <w:t>Appeal</w:t>
      </w:r>
    </w:p>
    <w:p w14:paraId="2D2266BE" w14:textId="6841F144" w:rsidR="00DA221D" w:rsidRPr="00D617E2" w:rsidRDefault="00DA221D" w:rsidP="00BE4998">
      <w:pPr>
        <w:numPr>
          <w:ilvl w:val="0"/>
          <w:numId w:val="112"/>
        </w:numPr>
        <w:jc w:val="both"/>
        <w:rPr>
          <w:rFonts w:ascii="Calibri" w:hAnsi="Calibri" w:cs="Calibri"/>
        </w:rPr>
      </w:pPr>
      <w:r w:rsidRPr="00D617E2">
        <w:rPr>
          <w:rFonts w:ascii="Calibri" w:hAnsi="Calibri" w:cs="Calibri"/>
        </w:rPr>
        <w:t xml:space="preserve">The employee will be given the opportunity to appeal the decision. If they wish to appeal, the employee should state their full grounds in writing and the letter should be sent to </w:t>
      </w:r>
      <w:r w:rsidR="00C9467C">
        <w:rPr>
          <w:rFonts w:ascii="Calibri" w:hAnsi="Calibri" w:cs="Calibri"/>
          <w:b/>
        </w:rPr>
        <w:t xml:space="preserve">Lisa Hudson </w:t>
      </w:r>
      <w:r w:rsidRPr="00D617E2">
        <w:rPr>
          <w:rFonts w:ascii="Calibri" w:hAnsi="Calibri" w:cs="Calibri"/>
        </w:rPr>
        <w:t xml:space="preserve">within </w:t>
      </w:r>
      <w:r w:rsidR="00C9467C">
        <w:rPr>
          <w:rFonts w:ascii="Calibri" w:hAnsi="Calibri" w:cs="Calibri"/>
          <w:b/>
          <w:i/>
        </w:rPr>
        <w:t>5 working days</w:t>
      </w:r>
      <w:r w:rsidRPr="00D617E2">
        <w:rPr>
          <w:rFonts w:ascii="Calibri" w:hAnsi="Calibri" w:cs="Calibri"/>
        </w:rPr>
        <w:t xml:space="preserve"> from the date the decision was communicated to them </w:t>
      </w:r>
    </w:p>
    <w:p w14:paraId="1BCC5746" w14:textId="6E09FE32" w:rsidR="00DA221D" w:rsidRPr="00D617E2" w:rsidRDefault="00DA221D" w:rsidP="00BE4998">
      <w:pPr>
        <w:numPr>
          <w:ilvl w:val="0"/>
          <w:numId w:val="112"/>
        </w:numPr>
        <w:jc w:val="both"/>
        <w:rPr>
          <w:rFonts w:ascii="Calibri" w:hAnsi="Calibri" w:cs="Calibri"/>
        </w:rPr>
      </w:pPr>
      <w:r w:rsidRPr="00D617E2">
        <w:rPr>
          <w:rFonts w:ascii="Calibri" w:hAnsi="Calibri" w:cs="Calibri"/>
        </w:rPr>
        <w:t xml:space="preserve">The appeal meeting will be conducted impartially by a </w:t>
      </w:r>
      <w:r w:rsidR="00C9467C">
        <w:rPr>
          <w:rFonts w:ascii="Calibri" w:hAnsi="Calibri" w:cs="Calibri"/>
          <w:b/>
          <w:bCs/>
          <w:i/>
        </w:rPr>
        <w:t>Lisa Hudson or a</w:t>
      </w:r>
      <w:r w:rsidRPr="00D617E2">
        <w:rPr>
          <w:rFonts w:ascii="Calibri" w:hAnsi="Calibri" w:cs="Calibri"/>
        </w:rPr>
        <w:t xml:space="preserve"> </w:t>
      </w:r>
      <w:r w:rsidRPr="00C9467C">
        <w:rPr>
          <w:rFonts w:ascii="Calibri" w:hAnsi="Calibri" w:cs="Calibri"/>
          <w:b/>
          <w:bCs/>
        </w:rPr>
        <w:t>manager</w:t>
      </w:r>
      <w:r w:rsidRPr="00D617E2">
        <w:rPr>
          <w:rFonts w:ascii="Calibri" w:hAnsi="Calibri" w:cs="Calibri"/>
        </w:rPr>
        <w:t>, where possible, who has not previously been involved in the case</w:t>
      </w:r>
    </w:p>
    <w:p w14:paraId="093CE084" w14:textId="77777777" w:rsidR="00DA221D" w:rsidRPr="00D617E2" w:rsidRDefault="00DA221D" w:rsidP="00BE4998">
      <w:pPr>
        <w:numPr>
          <w:ilvl w:val="0"/>
          <w:numId w:val="112"/>
        </w:numPr>
        <w:jc w:val="both"/>
        <w:rPr>
          <w:rFonts w:ascii="Calibri" w:hAnsi="Calibri" w:cs="Calibri"/>
        </w:rPr>
      </w:pPr>
      <w:r w:rsidRPr="00D617E2">
        <w:rPr>
          <w:rFonts w:ascii="Calibri" w:hAnsi="Calibri" w:cs="Calibri"/>
        </w:rPr>
        <w:t>The employee will be able to bring a companion to the meeting and the companion may be a work colleague or trade union representative (as stated above)</w:t>
      </w:r>
    </w:p>
    <w:p w14:paraId="7F7DD163" w14:textId="77777777" w:rsidR="00DA221D" w:rsidRPr="00D617E2" w:rsidRDefault="00DA221D" w:rsidP="00BE4998">
      <w:pPr>
        <w:numPr>
          <w:ilvl w:val="0"/>
          <w:numId w:val="112"/>
        </w:numPr>
        <w:jc w:val="both"/>
        <w:rPr>
          <w:rFonts w:ascii="Calibri" w:hAnsi="Calibri" w:cs="Calibri"/>
        </w:rPr>
      </w:pPr>
      <w:r w:rsidRPr="00D617E2">
        <w:rPr>
          <w:rFonts w:ascii="Calibri" w:hAnsi="Calibri" w:cs="Calibri"/>
        </w:rPr>
        <w:t>The nursery may adjourn the appeal hearing if further investigations need to be carried out and the employee will be given reasonable opportunity to consider any new information before the hearing is reconvened</w:t>
      </w:r>
    </w:p>
    <w:p w14:paraId="18D6ADF7" w14:textId="53DA8A62" w:rsidR="00DA221D" w:rsidRPr="00D617E2" w:rsidRDefault="00DA221D" w:rsidP="00BE4998">
      <w:pPr>
        <w:numPr>
          <w:ilvl w:val="0"/>
          <w:numId w:val="112"/>
        </w:numPr>
        <w:jc w:val="both"/>
        <w:rPr>
          <w:rFonts w:ascii="Calibri" w:hAnsi="Calibri" w:cs="Calibri"/>
        </w:rPr>
      </w:pPr>
      <w:r w:rsidRPr="00D617E2">
        <w:rPr>
          <w:rFonts w:ascii="Calibri" w:hAnsi="Calibri" w:cs="Calibri"/>
        </w:rPr>
        <w:t xml:space="preserve">The nursery will inform the employee in writing of the final decision as soon as possible, usually within </w:t>
      </w:r>
      <w:r w:rsidR="002C73C1">
        <w:rPr>
          <w:rFonts w:ascii="Calibri" w:hAnsi="Calibri" w:cs="Calibri"/>
          <w:b/>
        </w:rPr>
        <w:t>5</w:t>
      </w:r>
      <w:r w:rsidRPr="00D617E2">
        <w:rPr>
          <w:rFonts w:ascii="Calibri" w:hAnsi="Calibri" w:cs="Calibri"/>
        </w:rPr>
        <w:t xml:space="preserve"> working days of the appeal hearing. </w:t>
      </w:r>
    </w:p>
    <w:p w14:paraId="7EDC9EE3" w14:textId="791284FA" w:rsidR="00DA221D" w:rsidRPr="00D617E2" w:rsidRDefault="00DA221D" w:rsidP="00DA221D">
      <w:pPr>
        <w:jc w:val="both"/>
        <w:rPr>
          <w:rFonts w:ascii="Calibri" w:hAnsi="Calibri" w:cs="Calibri"/>
        </w:rPr>
      </w:pPr>
      <w:r w:rsidRPr="00D617E2">
        <w:rPr>
          <w:rFonts w:ascii="Calibri" w:hAnsi="Calibri" w:cs="Calibri"/>
        </w:rPr>
        <w:lastRenderedPageBreak/>
        <w:t>There is no legal right to appeal beyond this stage.</w:t>
      </w:r>
    </w:p>
    <w:p w14:paraId="70C87993" w14:textId="77777777" w:rsidR="00DA221D" w:rsidRPr="00D617E2" w:rsidRDefault="00DA221D" w:rsidP="00DA221D">
      <w:pPr>
        <w:jc w:val="both"/>
        <w:rPr>
          <w:rFonts w:ascii="Calibri" w:hAnsi="Calibri" w:cs="Calibri"/>
        </w:rPr>
      </w:pPr>
    </w:p>
    <w:p w14:paraId="55ECFA35"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D617E2">
        <w:rPr>
          <w:rFonts w:ascii="Calibri" w:hAnsi="Calibri" w:cs="Calibri"/>
          <w:b/>
        </w:rPr>
        <w:t>Disciplinary penalties</w:t>
      </w:r>
    </w:p>
    <w:p w14:paraId="7F479C31" w14:textId="77777777" w:rsidR="00DA221D" w:rsidRPr="00D617E2" w:rsidRDefault="00DA221D" w:rsidP="00DA221D">
      <w:p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jc w:val="both"/>
        <w:rPr>
          <w:rFonts w:ascii="Calibri" w:hAnsi="Calibri" w:cs="Calibri"/>
        </w:rPr>
      </w:pPr>
      <w:r w:rsidRPr="00D617E2">
        <w:rPr>
          <w:rFonts w:ascii="Calibri" w:hAnsi="Calibri" w:cs="Calibri"/>
        </w:rPr>
        <w:t xml:space="preserve">In the first instance, where less serious offences are concerned, the nursery is most likely to give the employee a verbal warning. This warning will be recorded and a copy maintained in the employee’s personnel file with a time scale for improvement or to not re-offend. </w:t>
      </w:r>
    </w:p>
    <w:p w14:paraId="38880A74"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5605D284" w14:textId="77777777" w:rsidR="00DA221D" w:rsidRPr="00D617E2" w:rsidRDefault="00DA221D" w:rsidP="00DA221D">
      <w:pPr>
        <w:pStyle w:val="NormalWeb"/>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The usual penalties for misconduct are set out below. No penalty should be imposed without a hearing. We aim to treat all employees fairly and consistently and a penalty imposed on another employee for similar misconduct will usually be taken into account but should not be treated as a precedent. Each case will be assessed on its own merits.</w:t>
      </w:r>
    </w:p>
    <w:p w14:paraId="3869EBA5" w14:textId="77777777" w:rsidR="00DA221D" w:rsidRPr="00D617E2" w:rsidRDefault="00DA221D" w:rsidP="00DA221D">
      <w:pPr>
        <w:pStyle w:val="NormalWeb"/>
        <w:spacing w:before="0" w:beforeAutospacing="0" w:after="0" w:afterAutospacing="0"/>
        <w:jc w:val="both"/>
        <w:rPr>
          <w:rFonts w:ascii="Calibri" w:hAnsi="Calibri" w:cs="Calibri"/>
          <w:color w:val="auto"/>
          <w:sz w:val="24"/>
          <w:szCs w:val="24"/>
        </w:rPr>
      </w:pPr>
    </w:p>
    <w:p w14:paraId="5281DCAD" w14:textId="77777777" w:rsidR="00DA221D" w:rsidRPr="00D617E2" w:rsidRDefault="00DA221D" w:rsidP="00DA221D">
      <w:pPr>
        <w:pStyle w:val="NormalWeb"/>
        <w:spacing w:before="0" w:beforeAutospacing="0" w:after="0" w:afterAutospacing="0"/>
        <w:jc w:val="both"/>
        <w:rPr>
          <w:rFonts w:ascii="Calibri" w:hAnsi="Calibri" w:cs="Calibri"/>
          <w:color w:val="auto"/>
          <w:sz w:val="24"/>
          <w:szCs w:val="24"/>
        </w:rPr>
      </w:pPr>
      <w:bookmarkStart w:id="139" w:name="a952413"/>
      <w:bookmarkEnd w:id="139"/>
      <w:r w:rsidRPr="00D617E2">
        <w:rPr>
          <w:rFonts w:ascii="Calibri" w:hAnsi="Calibri" w:cs="Calibri"/>
          <w:color w:val="auto"/>
          <w:sz w:val="24"/>
          <w:szCs w:val="24"/>
        </w:rPr>
        <w:t xml:space="preserve">The employee will not normally be dismissed for a first act of misconduct, unless it is decided that it amounts to gross misconduct or the employee has not yet completed their probationary period. </w:t>
      </w:r>
      <w:bookmarkStart w:id="140" w:name="a656024"/>
      <w:bookmarkStart w:id="141" w:name="d1851e885"/>
      <w:bookmarkEnd w:id="140"/>
      <w:bookmarkEnd w:id="141"/>
    </w:p>
    <w:p w14:paraId="5AFBBA7A" w14:textId="77777777" w:rsidR="00DA221D" w:rsidRPr="00D617E2" w:rsidRDefault="00DA221D" w:rsidP="00DA221D">
      <w:pPr>
        <w:pStyle w:val="NormalWeb"/>
        <w:spacing w:before="0" w:beforeAutospacing="0" w:after="0" w:afterAutospacing="0"/>
        <w:jc w:val="both"/>
        <w:rPr>
          <w:rStyle w:val="Strong"/>
          <w:rFonts w:ascii="Calibri" w:hAnsi="Calibri" w:cs="Calibri"/>
          <w:color w:val="auto"/>
          <w:sz w:val="24"/>
          <w:szCs w:val="24"/>
        </w:rPr>
      </w:pPr>
      <w:bookmarkStart w:id="142" w:name="a179410"/>
      <w:bookmarkStart w:id="143" w:name="a65458"/>
      <w:bookmarkEnd w:id="142"/>
      <w:bookmarkEnd w:id="143"/>
    </w:p>
    <w:p w14:paraId="062DCE2A" w14:textId="77777777" w:rsidR="00DA221D" w:rsidRPr="00D617E2" w:rsidRDefault="00DA221D" w:rsidP="00DA221D">
      <w:pPr>
        <w:pStyle w:val="NormalWeb"/>
        <w:spacing w:before="0" w:beforeAutospacing="0" w:after="0" w:afterAutospacing="0"/>
        <w:jc w:val="both"/>
        <w:rPr>
          <w:rFonts w:ascii="Calibri" w:hAnsi="Calibri" w:cs="Calibri"/>
          <w:color w:val="auto"/>
          <w:sz w:val="24"/>
          <w:szCs w:val="24"/>
        </w:rPr>
      </w:pPr>
      <w:r w:rsidRPr="00D617E2">
        <w:rPr>
          <w:rStyle w:val="Strong"/>
          <w:rFonts w:ascii="Calibri" w:hAnsi="Calibri" w:cs="Calibri"/>
          <w:color w:val="auto"/>
          <w:sz w:val="24"/>
          <w:szCs w:val="24"/>
        </w:rPr>
        <w:t>First written warning</w:t>
      </w:r>
      <w:r w:rsidRPr="00D617E2">
        <w:rPr>
          <w:rFonts w:ascii="Calibri" w:hAnsi="Calibri" w:cs="Calibri"/>
          <w:color w:val="auto"/>
          <w:sz w:val="24"/>
          <w:szCs w:val="24"/>
        </w:rPr>
        <w:t xml:space="preserve"> </w:t>
      </w:r>
    </w:p>
    <w:p w14:paraId="264ACDB1" w14:textId="360926DE" w:rsidR="00DA221D" w:rsidRPr="00D617E2" w:rsidRDefault="00DA221D" w:rsidP="00DA221D">
      <w:pPr>
        <w:pStyle w:val="NormalWeb"/>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 xml:space="preserve">A first written warning may be authorised by </w:t>
      </w:r>
      <w:r w:rsidR="002C73C1">
        <w:rPr>
          <w:rFonts w:ascii="Calibri" w:hAnsi="Calibri" w:cs="Calibri"/>
          <w:b/>
          <w:i/>
          <w:color w:val="auto"/>
          <w:sz w:val="24"/>
          <w:szCs w:val="24"/>
        </w:rPr>
        <w:t>a m</w:t>
      </w:r>
      <w:r w:rsidRPr="00D617E2">
        <w:rPr>
          <w:rFonts w:ascii="Calibri" w:hAnsi="Calibri" w:cs="Calibri"/>
          <w:b/>
          <w:i/>
          <w:color w:val="auto"/>
          <w:sz w:val="24"/>
          <w:szCs w:val="24"/>
        </w:rPr>
        <w:t xml:space="preserve">anager, </w:t>
      </w:r>
      <w:r w:rsidR="002C73C1">
        <w:rPr>
          <w:rFonts w:ascii="Calibri" w:hAnsi="Calibri" w:cs="Calibri"/>
          <w:b/>
          <w:i/>
          <w:color w:val="auto"/>
          <w:sz w:val="24"/>
          <w:szCs w:val="24"/>
        </w:rPr>
        <w:t>or Lisa Hudson</w:t>
      </w:r>
      <w:r w:rsidRPr="00D617E2">
        <w:rPr>
          <w:rFonts w:ascii="Calibri" w:hAnsi="Calibri" w:cs="Calibri"/>
          <w:color w:val="auto"/>
          <w:sz w:val="24"/>
          <w:szCs w:val="24"/>
        </w:rPr>
        <w:t>. It will usually be appropriate for a first act of misconduct where there are no other active written warnings on the employee’s disciplinary record.</w:t>
      </w:r>
    </w:p>
    <w:p w14:paraId="1EC1CE21" w14:textId="77777777" w:rsidR="00DA221D" w:rsidRPr="00D617E2" w:rsidRDefault="00DA221D" w:rsidP="00DA221D">
      <w:pPr>
        <w:pStyle w:val="NormalWeb"/>
        <w:spacing w:before="0" w:beforeAutospacing="0" w:after="0" w:afterAutospacing="0"/>
        <w:jc w:val="both"/>
        <w:rPr>
          <w:rStyle w:val="Strong"/>
          <w:rFonts w:ascii="Calibri" w:hAnsi="Calibri" w:cs="Calibri"/>
          <w:color w:val="auto"/>
          <w:sz w:val="24"/>
          <w:szCs w:val="24"/>
        </w:rPr>
      </w:pPr>
      <w:bookmarkStart w:id="144" w:name="a452576"/>
      <w:bookmarkStart w:id="145" w:name="d1851e908"/>
      <w:bookmarkStart w:id="146" w:name="a822377"/>
      <w:bookmarkStart w:id="147" w:name="a712973"/>
      <w:bookmarkEnd w:id="144"/>
      <w:bookmarkEnd w:id="145"/>
      <w:bookmarkEnd w:id="146"/>
      <w:bookmarkEnd w:id="147"/>
    </w:p>
    <w:p w14:paraId="0C0D7EC4" w14:textId="77777777" w:rsidR="00DA221D" w:rsidRPr="00D617E2" w:rsidRDefault="00DA221D" w:rsidP="00DA221D">
      <w:pPr>
        <w:pStyle w:val="NormalWeb"/>
        <w:spacing w:before="0" w:beforeAutospacing="0" w:after="0" w:afterAutospacing="0"/>
        <w:jc w:val="both"/>
        <w:rPr>
          <w:rStyle w:val="Strong"/>
          <w:rFonts w:ascii="Calibri" w:hAnsi="Calibri" w:cs="Calibri"/>
          <w:color w:val="auto"/>
          <w:sz w:val="24"/>
          <w:szCs w:val="24"/>
        </w:rPr>
      </w:pPr>
      <w:r w:rsidRPr="00D617E2">
        <w:rPr>
          <w:rStyle w:val="Strong"/>
          <w:rFonts w:ascii="Calibri" w:hAnsi="Calibri" w:cs="Calibri"/>
          <w:color w:val="auto"/>
          <w:sz w:val="24"/>
          <w:szCs w:val="24"/>
        </w:rPr>
        <w:t>Final written warning</w:t>
      </w:r>
    </w:p>
    <w:p w14:paraId="7CC4D035" w14:textId="2923E07E" w:rsidR="00DA221D" w:rsidRPr="00D617E2" w:rsidRDefault="00DA221D" w:rsidP="00DA221D">
      <w:pPr>
        <w:pStyle w:val="NormalWeb"/>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 xml:space="preserve">A final written warning may be authorised by </w:t>
      </w:r>
      <w:r w:rsidR="002C73C1">
        <w:rPr>
          <w:rFonts w:ascii="Calibri" w:hAnsi="Calibri" w:cs="Calibri"/>
          <w:b/>
          <w:i/>
          <w:color w:val="auto"/>
          <w:sz w:val="24"/>
          <w:szCs w:val="24"/>
        </w:rPr>
        <w:t>a m</w:t>
      </w:r>
      <w:r w:rsidRPr="00D617E2">
        <w:rPr>
          <w:rFonts w:ascii="Calibri" w:hAnsi="Calibri" w:cs="Calibri"/>
          <w:b/>
          <w:i/>
          <w:color w:val="auto"/>
          <w:sz w:val="24"/>
          <w:szCs w:val="24"/>
        </w:rPr>
        <w:t xml:space="preserve">anager, owner, </w:t>
      </w:r>
      <w:r w:rsidR="002C73C1">
        <w:rPr>
          <w:rFonts w:ascii="Calibri" w:hAnsi="Calibri" w:cs="Calibri"/>
          <w:b/>
          <w:i/>
          <w:color w:val="auto"/>
          <w:sz w:val="24"/>
          <w:szCs w:val="24"/>
        </w:rPr>
        <w:t>or Lisa Hudson</w:t>
      </w:r>
      <w:r w:rsidRPr="00D617E2">
        <w:rPr>
          <w:rFonts w:ascii="Calibri" w:hAnsi="Calibri" w:cs="Calibri"/>
          <w:color w:val="auto"/>
          <w:sz w:val="24"/>
          <w:szCs w:val="24"/>
        </w:rPr>
        <w:t>. It will usually be appropriate for:</w:t>
      </w:r>
    </w:p>
    <w:p w14:paraId="25748B80" w14:textId="77777777" w:rsidR="00DA221D" w:rsidRPr="00D617E2" w:rsidRDefault="00DA221D" w:rsidP="00BE4998">
      <w:pPr>
        <w:pStyle w:val="NormalWeb"/>
        <w:numPr>
          <w:ilvl w:val="0"/>
          <w:numId w:val="221"/>
        </w:numPr>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Misconduct where there is already an active written warning on the employee record</w:t>
      </w:r>
    </w:p>
    <w:p w14:paraId="031865ED" w14:textId="77777777" w:rsidR="00DA221D" w:rsidRPr="00D617E2" w:rsidRDefault="00DA221D" w:rsidP="00BE4998">
      <w:pPr>
        <w:pStyle w:val="NormalWeb"/>
        <w:numPr>
          <w:ilvl w:val="0"/>
          <w:numId w:val="221"/>
        </w:numPr>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 xml:space="preserve">Misconduct that is considered sufficiently serious to warrant a final written warning even though there are no active warnings on the employee record. </w:t>
      </w:r>
    </w:p>
    <w:p w14:paraId="5A0ADFF5" w14:textId="77777777" w:rsidR="00DA221D" w:rsidRPr="00D617E2" w:rsidRDefault="00DA221D" w:rsidP="00DA221D">
      <w:p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jc w:val="both"/>
        <w:rPr>
          <w:rFonts w:ascii="Calibri" w:hAnsi="Calibri" w:cs="Calibri"/>
        </w:rPr>
      </w:pPr>
    </w:p>
    <w:p w14:paraId="6E3E8FF2" w14:textId="77777777" w:rsidR="00DA221D" w:rsidRPr="00D617E2" w:rsidRDefault="00DA221D" w:rsidP="00DA221D">
      <w:pPr>
        <w:pStyle w:val="NormalWeb"/>
        <w:spacing w:before="0" w:beforeAutospacing="0" w:after="0" w:afterAutospacing="0"/>
        <w:jc w:val="both"/>
        <w:rPr>
          <w:rStyle w:val="Strong"/>
          <w:rFonts w:ascii="Calibri" w:hAnsi="Calibri" w:cs="Calibri"/>
          <w:color w:val="auto"/>
          <w:sz w:val="24"/>
          <w:szCs w:val="24"/>
        </w:rPr>
      </w:pPr>
      <w:r w:rsidRPr="00D617E2">
        <w:rPr>
          <w:rStyle w:val="Strong"/>
          <w:rFonts w:ascii="Calibri" w:hAnsi="Calibri" w:cs="Calibri"/>
          <w:color w:val="auto"/>
          <w:sz w:val="24"/>
          <w:szCs w:val="24"/>
        </w:rPr>
        <w:t>Dismissal</w:t>
      </w:r>
    </w:p>
    <w:p w14:paraId="712534DE" w14:textId="602E5BEA" w:rsidR="00DA221D" w:rsidRPr="00D617E2" w:rsidRDefault="00DA221D" w:rsidP="00DA221D">
      <w:pPr>
        <w:pStyle w:val="NormalWeb"/>
        <w:spacing w:before="0" w:beforeAutospacing="0" w:after="0" w:afterAutospacing="0"/>
        <w:jc w:val="both"/>
        <w:rPr>
          <w:rFonts w:ascii="Calibri" w:hAnsi="Calibri" w:cs="Calibri"/>
          <w:color w:val="auto"/>
          <w:sz w:val="24"/>
          <w:szCs w:val="24"/>
        </w:rPr>
      </w:pPr>
      <w:r w:rsidRPr="00D617E2">
        <w:rPr>
          <w:rFonts w:ascii="Calibri" w:hAnsi="Calibri" w:cs="Calibri"/>
          <w:color w:val="auto"/>
          <w:sz w:val="24"/>
          <w:szCs w:val="24"/>
        </w:rPr>
        <w:t xml:space="preserve">Dismissal may be authorised by </w:t>
      </w:r>
      <w:r w:rsidR="002C73C1">
        <w:rPr>
          <w:rFonts w:ascii="Calibri" w:hAnsi="Calibri" w:cs="Calibri"/>
          <w:b/>
          <w:i/>
          <w:color w:val="auto"/>
          <w:sz w:val="24"/>
          <w:szCs w:val="24"/>
        </w:rPr>
        <w:t>Lisa Hudson or a manager</w:t>
      </w:r>
      <w:r w:rsidRPr="00D617E2">
        <w:rPr>
          <w:rFonts w:ascii="Calibri" w:hAnsi="Calibri" w:cs="Calibri"/>
          <w:b/>
          <w:i/>
          <w:color w:val="auto"/>
          <w:sz w:val="24"/>
          <w:szCs w:val="24"/>
        </w:rPr>
        <w:t>.</w:t>
      </w:r>
      <w:r w:rsidRPr="00D617E2">
        <w:rPr>
          <w:rFonts w:ascii="Calibri" w:hAnsi="Calibri" w:cs="Calibri"/>
          <w:color w:val="auto"/>
          <w:sz w:val="24"/>
          <w:szCs w:val="24"/>
        </w:rPr>
        <w:t xml:space="preserve"> It </w:t>
      </w:r>
      <w:r w:rsidRPr="00D617E2">
        <w:rPr>
          <w:rFonts w:ascii="Calibri" w:hAnsi="Calibri" w:cs="Calibri"/>
          <w:color w:val="auto"/>
          <w:sz w:val="24"/>
        </w:rPr>
        <w:t xml:space="preserve">will </w:t>
      </w:r>
      <w:r w:rsidRPr="00D617E2">
        <w:rPr>
          <w:rFonts w:ascii="Calibri" w:hAnsi="Calibri" w:cs="Calibri"/>
          <w:color w:val="auto"/>
          <w:sz w:val="24"/>
          <w:szCs w:val="24"/>
        </w:rPr>
        <w:t>usually only be appropriate for:</w:t>
      </w:r>
    </w:p>
    <w:p w14:paraId="3B6A0F87" w14:textId="77777777" w:rsidR="00DA221D" w:rsidRPr="00D617E2" w:rsidRDefault="00DA221D" w:rsidP="00BE4998">
      <w:pPr>
        <w:numPr>
          <w:ilvl w:val="0"/>
          <w:numId w:val="222"/>
        </w:numPr>
        <w:jc w:val="both"/>
        <w:rPr>
          <w:rFonts w:ascii="Calibri" w:hAnsi="Calibri" w:cs="Calibri"/>
        </w:rPr>
      </w:pPr>
      <w:bookmarkStart w:id="148" w:name="a276451"/>
      <w:bookmarkEnd w:id="148"/>
      <w:r w:rsidRPr="00D617E2">
        <w:rPr>
          <w:rFonts w:ascii="Calibri" w:hAnsi="Calibri" w:cs="Calibri"/>
        </w:rPr>
        <w:t>Any misconduct during the employee probationary period</w:t>
      </w:r>
    </w:p>
    <w:p w14:paraId="6EE270A7" w14:textId="77777777" w:rsidR="00DA221D" w:rsidRPr="00D617E2" w:rsidRDefault="00DA221D" w:rsidP="00BE4998">
      <w:pPr>
        <w:numPr>
          <w:ilvl w:val="0"/>
          <w:numId w:val="222"/>
        </w:numPr>
        <w:jc w:val="both"/>
        <w:rPr>
          <w:rFonts w:ascii="Calibri" w:hAnsi="Calibri" w:cs="Calibri"/>
        </w:rPr>
      </w:pPr>
      <w:bookmarkStart w:id="149" w:name="a663998"/>
      <w:bookmarkStart w:id="150" w:name="d1851e946"/>
      <w:bookmarkStart w:id="151" w:name="a581138"/>
      <w:bookmarkStart w:id="152" w:name="a218999"/>
      <w:bookmarkEnd w:id="149"/>
      <w:bookmarkEnd w:id="150"/>
      <w:bookmarkEnd w:id="151"/>
      <w:bookmarkEnd w:id="152"/>
      <w:r w:rsidRPr="00D617E2">
        <w:rPr>
          <w:rFonts w:ascii="Calibri" w:hAnsi="Calibri" w:cs="Calibri"/>
        </w:rPr>
        <w:t>Further misconduct where there is an active final written warning on the employee record, or</w:t>
      </w:r>
    </w:p>
    <w:p w14:paraId="0008A2DE" w14:textId="77777777" w:rsidR="00DA221D" w:rsidRPr="00D617E2" w:rsidRDefault="00DA221D" w:rsidP="00BE4998">
      <w:pPr>
        <w:numPr>
          <w:ilvl w:val="0"/>
          <w:numId w:val="222"/>
        </w:numPr>
        <w:jc w:val="both"/>
        <w:rPr>
          <w:rFonts w:ascii="Calibri" w:hAnsi="Calibri" w:cs="Calibri"/>
        </w:rPr>
      </w:pPr>
      <w:bookmarkStart w:id="153" w:name="a656933"/>
      <w:bookmarkEnd w:id="153"/>
      <w:r w:rsidRPr="00D617E2">
        <w:rPr>
          <w:rFonts w:ascii="Calibri" w:hAnsi="Calibri" w:cs="Calibri"/>
        </w:rPr>
        <w:t>Any gross misconduct regardless of whether there are active warnings on the employee record. Gross misconduct will usually result in immediate dismissal without notice or payment in lieu of notice (summary dismissal). Examples of gross misconduct are set out below.</w:t>
      </w:r>
    </w:p>
    <w:p w14:paraId="665CDD36"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139F5429" w14:textId="77777777" w:rsidR="00DA221D" w:rsidRPr="00D617E2" w:rsidRDefault="00DA221D" w:rsidP="00DA221D">
      <w:pPr>
        <w:jc w:val="both"/>
        <w:rPr>
          <w:rFonts w:ascii="Calibri" w:hAnsi="Calibri" w:cs="Calibri"/>
          <w:b/>
          <w:bCs/>
        </w:rPr>
      </w:pPr>
      <w:r w:rsidRPr="00D617E2">
        <w:rPr>
          <w:rFonts w:ascii="Calibri" w:hAnsi="Calibri" w:cs="Calibri"/>
          <w:b/>
          <w:bCs/>
        </w:rPr>
        <w:t xml:space="preserve">Levels of authority </w:t>
      </w:r>
    </w:p>
    <w:p w14:paraId="626C6D74" w14:textId="1F1FE672"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Nursery managers have the authority to suspend an employee pending investigation. Only the nursery manager and higher management</w:t>
      </w:r>
      <w:r w:rsidR="002C73C1">
        <w:rPr>
          <w:rFonts w:ascii="Calibri" w:hAnsi="Calibri" w:cs="Calibri"/>
        </w:rPr>
        <w:t xml:space="preserve"> ( Lisa Hudson )</w:t>
      </w:r>
      <w:r w:rsidRPr="00D617E2">
        <w:rPr>
          <w:rFonts w:ascii="Calibri" w:hAnsi="Calibri" w:cs="Calibri"/>
        </w:rPr>
        <w:t xml:space="preserve"> have the authority to dismiss an employee as set out above.</w:t>
      </w:r>
    </w:p>
    <w:p w14:paraId="74AFDCB2" w14:textId="50C6B679"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D617E2">
        <w:rPr>
          <w:rFonts w:ascii="Calibri" w:hAnsi="Calibri" w:cs="Calibri"/>
          <w:b/>
          <w:bCs/>
        </w:rPr>
        <w:t xml:space="preserve">Duration of warnings </w:t>
      </w:r>
    </w:p>
    <w:p w14:paraId="19B2858A"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Under normal circumstances warnings will be valid for the following time periods, although these may vary according to the nature of the occurrence and may therefore be determined by mutual agreement at the time of issue:</w:t>
      </w:r>
    </w:p>
    <w:p w14:paraId="70B9AFC2" w14:textId="77777777" w:rsidR="00DA221D" w:rsidRPr="00D617E2" w:rsidRDefault="00DA221D" w:rsidP="00BE4998">
      <w:pPr>
        <w:numPr>
          <w:ilvl w:val="0"/>
          <w:numId w:val="113"/>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jc w:val="both"/>
        <w:rPr>
          <w:rFonts w:ascii="Calibri" w:hAnsi="Calibri" w:cs="Calibri"/>
          <w:bCs/>
        </w:rPr>
      </w:pPr>
      <w:r w:rsidRPr="00D617E2">
        <w:rPr>
          <w:rFonts w:ascii="Calibri" w:hAnsi="Calibri" w:cs="Calibri"/>
          <w:bCs/>
        </w:rPr>
        <w:lastRenderedPageBreak/>
        <w:t>Verbal warning – six months</w:t>
      </w:r>
    </w:p>
    <w:p w14:paraId="1E98A143" w14:textId="77777777" w:rsidR="00DA221D" w:rsidRPr="00D617E2" w:rsidRDefault="00DA221D" w:rsidP="00BE4998">
      <w:pPr>
        <w:numPr>
          <w:ilvl w:val="0"/>
          <w:numId w:val="113"/>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jc w:val="both"/>
        <w:rPr>
          <w:rFonts w:ascii="Calibri" w:hAnsi="Calibri" w:cs="Calibri"/>
          <w:bCs/>
        </w:rPr>
      </w:pPr>
      <w:r w:rsidRPr="00D617E2">
        <w:rPr>
          <w:rFonts w:ascii="Calibri" w:hAnsi="Calibri" w:cs="Calibri"/>
          <w:bCs/>
        </w:rPr>
        <w:t>First written warning – six months</w:t>
      </w:r>
    </w:p>
    <w:p w14:paraId="606F3D83" w14:textId="77777777" w:rsidR="00DA221D" w:rsidRPr="00D617E2" w:rsidRDefault="00DA221D" w:rsidP="00BE4998">
      <w:pPr>
        <w:numPr>
          <w:ilvl w:val="0"/>
          <w:numId w:val="113"/>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jc w:val="both"/>
        <w:rPr>
          <w:rFonts w:ascii="Calibri" w:hAnsi="Calibri" w:cs="Calibri"/>
        </w:rPr>
      </w:pPr>
      <w:r w:rsidRPr="00D617E2">
        <w:rPr>
          <w:rFonts w:ascii="Calibri" w:hAnsi="Calibri" w:cs="Calibri"/>
          <w:bCs/>
        </w:rPr>
        <w:t>Final written warning – 12 months.</w:t>
      </w:r>
    </w:p>
    <w:p w14:paraId="2697B0F2" w14:textId="77777777" w:rsidR="00DA221D" w:rsidRPr="00D617E2" w:rsidRDefault="00DA221D" w:rsidP="00DA221D">
      <w:pPr>
        <w:tabs>
          <w:tab w:val="left" w:pos="-5040"/>
          <w:tab w:val="left" w:pos="-4320"/>
          <w:tab w:val="left" w:pos="-3600"/>
          <w:tab w:val="left" w:pos="-2880"/>
          <w:tab w:val="left" w:pos="-2160"/>
          <w:tab w:val="left" w:pos="-1440"/>
          <w:tab w:val="left" w:pos="-720"/>
          <w:tab w:val="left" w:pos="0"/>
          <w:tab w:val="left" w:pos="720"/>
          <w:tab w:val="left" w:pos="1440"/>
          <w:tab w:val="left" w:pos="2160"/>
          <w:tab w:val="left" w:pos="2880"/>
          <w:tab w:val="left" w:pos="3600"/>
          <w:tab w:val="left" w:pos="4320"/>
        </w:tabs>
        <w:ind w:left="3600" w:hanging="2880"/>
        <w:jc w:val="both"/>
        <w:rPr>
          <w:rFonts w:ascii="Calibri" w:hAnsi="Calibri" w:cs="Calibri"/>
        </w:rPr>
      </w:pPr>
    </w:p>
    <w:p w14:paraId="246BEC0A"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On expiry, warnings will be disregarded for future disciplinary purposes.</w:t>
      </w:r>
    </w:p>
    <w:p w14:paraId="5B4AF0FB"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650BB39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D617E2">
        <w:rPr>
          <w:rFonts w:ascii="Calibri" w:hAnsi="Calibri" w:cs="Calibri"/>
          <w:b/>
        </w:rPr>
        <w:t>Alternatives to dismissal</w:t>
      </w:r>
    </w:p>
    <w:p w14:paraId="0CF64D21" w14:textId="644C0D5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 xml:space="preserve">In some cases, the nursery may, at the setting’s discretion, consider alternatives to dismissal. These must be authorised by </w:t>
      </w:r>
      <w:r w:rsidR="009947B2">
        <w:rPr>
          <w:rFonts w:ascii="Calibri" w:hAnsi="Calibri" w:cs="Calibri"/>
          <w:b/>
          <w:i/>
        </w:rPr>
        <w:t xml:space="preserve">Lisa Hudson </w:t>
      </w:r>
      <w:r w:rsidRPr="00D617E2">
        <w:rPr>
          <w:rFonts w:ascii="Calibri" w:hAnsi="Calibri" w:cs="Calibri"/>
        </w:rPr>
        <w:t>and will usually be accompanied by a final written warning. Examples include:</w:t>
      </w:r>
    </w:p>
    <w:p w14:paraId="5FF99C37" w14:textId="77777777" w:rsidR="00DA221D" w:rsidRPr="00D617E2" w:rsidRDefault="00DA221D" w:rsidP="00BE4998">
      <w:pPr>
        <w:pStyle w:val="ListParagraph"/>
        <w:numPr>
          <w:ilvl w:val="0"/>
          <w:numId w:val="116"/>
        </w:numPr>
        <w:jc w:val="both"/>
        <w:rPr>
          <w:rFonts w:ascii="Calibri" w:hAnsi="Calibri" w:cs="Calibri"/>
        </w:rPr>
      </w:pPr>
      <w:r w:rsidRPr="00D617E2">
        <w:rPr>
          <w:rFonts w:ascii="Calibri" w:hAnsi="Calibri" w:cs="Calibri"/>
        </w:rPr>
        <w:t>Demotion or loss of seniority</w:t>
      </w:r>
    </w:p>
    <w:p w14:paraId="05EAD0C9" w14:textId="77777777" w:rsidR="00DA221D" w:rsidRPr="00D617E2" w:rsidRDefault="00DA221D" w:rsidP="00BE4998">
      <w:pPr>
        <w:numPr>
          <w:ilvl w:val="0"/>
          <w:numId w:val="116"/>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Change to job role</w:t>
      </w:r>
    </w:p>
    <w:p w14:paraId="1C586A97" w14:textId="77777777" w:rsidR="00DA221D" w:rsidRPr="00D617E2" w:rsidRDefault="00DA221D" w:rsidP="00BE4998">
      <w:pPr>
        <w:numPr>
          <w:ilvl w:val="0"/>
          <w:numId w:val="116"/>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A period of paid suspension (or without pay where it is not possible for the staff member to work because of an external legal or regulatory restriction on their ability to work)</w:t>
      </w:r>
    </w:p>
    <w:p w14:paraId="06FDE5D8" w14:textId="77777777" w:rsidR="00DA221D" w:rsidRPr="00D617E2" w:rsidRDefault="00DA221D" w:rsidP="00BE4998">
      <w:pPr>
        <w:numPr>
          <w:ilvl w:val="0"/>
          <w:numId w:val="116"/>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Loss of additional hours and/or overtime.</w:t>
      </w:r>
    </w:p>
    <w:p w14:paraId="556751C8" w14:textId="77777777" w:rsidR="00DA221D" w:rsidRPr="00D617E2" w:rsidRDefault="00DA221D" w:rsidP="00DA221D">
      <w:pPr>
        <w:tabs>
          <w:tab w:val="left" w:pos="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Calibri" w:hAnsi="Calibri" w:cs="Calibri"/>
        </w:rPr>
      </w:pPr>
    </w:p>
    <w:p w14:paraId="77B935FA" w14:textId="77777777" w:rsidR="00DA221D" w:rsidRPr="00D617E2" w:rsidRDefault="00DA221D" w:rsidP="00DA221D">
      <w:pPr>
        <w:jc w:val="both"/>
        <w:rPr>
          <w:rFonts w:ascii="Calibri" w:hAnsi="Calibri" w:cs="Calibri"/>
          <w:b/>
        </w:rPr>
      </w:pPr>
      <w:r w:rsidRPr="00D617E2">
        <w:rPr>
          <w:rFonts w:ascii="Calibri" w:hAnsi="Calibri" w:cs="Calibri"/>
          <w:b/>
        </w:rPr>
        <w:t xml:space="preserve">Gross misconduct </w:t>
      </w:r>
    </w:p>
    <w:p w14:paraId="1758AD3C"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D617E2">
        <w:rPr>
          <w:rFonts w:ascii="Calibri" w:hAnsi="Calibri" w:cs="Calibri"/>
        </w:rPr>
        <w:t xml:space="preserve">In the case of gross misconduct, the nursery reserves the right to dismiss an employee without notice (or payment in lieu of notice) if, after investigation and a hearing, the management are satisfied that there is sufficient justification for so doing. </w:t>
      </w:r>
    </w:p>
    <w:p w14:paraId="3FFAA28D" w14:textId="77777777" w:rsidR="00DA221D" w:rsidRPr="00D617E2" w:rsidRDefault="00DA221D" w:rsidP="00DA221D">
      <w:pPr>
        <w:jc w:val="both"/>
        <w:rPr>
          <w:rFonts w:ascii="Calibri" w:hAnsi="Calibri" w:cs="Calibri"/>
          <w:b/>
        </w:rPr>
      </w:pPr>
    </w:p>
    <w:p w14:paraId="0D3AC734" w14:textId="77777777" w:rsidR="00DA221D" w:rsidRPr="00D617E2" w:rsidRDefault="00DA221D" w:rsidP="00DA221D">
      <w:pPr>
        <w:jc w:val="both"/>
        <w:rPr>
          <w:rFonts w:ascii="Calibri" w:hAnsi="Calibri" w:cs="Calibri"/>
          <w:b/>
        </w:rPr>
      </w:pPr>
      <w:r w:rsidRPr="00D617E2">
        <w:rPr>
          <w:rFonts w:ascii="Calibri" w:hAnsi="Calibri" w:cs="Calibri"/>
          <w:b/>
        </w:rPr>
        <w:t xml:space="preserve">Examples of gross misconduct </w:t>
      </w:r>
    </w:p>
    <w:p w14:paraId="22F8D069" w14:textId="77777777" w:rsidR="00DA221D" w:rsidRPr="00D617E2" w:rsidRDefault="00DA221D" w:rsidP="00DA221D">
      <w:pPr>
        <w:jc w:val="both"/>
        <w:rPr>
          <w:rFonts w:ascii="Calibri" w:hAnsi="Calibri" w:cs="Calibri"/>
        </w:rPr>
      </w:pPr>
      <w:r w:rsidRPr="00D617E2">
        <w:rPr>
          <w:rFonts w:ascii="Calibri" w:hAnsi="Calibri" w:cs="Calibri"/>
        </w:rPr>
        <w:t>Examples of what would constitute a gross misconduct offence include:</w:t>
      </w:r>
    </w:p>
    <w:p w14:paraId="3E6020AA" w14:textId="77777777" w:rsidR="00DA221D" w:rsidRPr="00D617E2" w:rsidRDefault="00DA221D" w:rsidP="00BE4998">
      <w:pPr>
        <w:numPr>
          <w:ilvl w:val="0"/>
          <w:numId w:val="117"/>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ind w:left="714" w:hanging="357"/>
        <w:jc w:val="both"/>
        <w:rPr>
          <w:rFonts w:ascii="Calibri" w:hAnsi="Calibri" w:cs="Calibri"/>
        </w:rPr>
      </w:pPr>
      <w:r w:rsidRPr="00D617E2">
        <w:rPr>
          <w:rFonts w:ascii="Calibri" w:hAnsi="Calibri" w:cs="Calibri"/>
        </w:rPr>
        <w:t>Failure to inform the employer of a disqualification</w:t>
      </w:r>
    </w:p>
    <w:p w14:paraId="08D1EF68"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Theft, or the unauthorised possession of property belonging to the nursery, its employees or customers</w:t>
      </w:r>
    </w:p>
    <w:p w14:paraId="78DA0D7E"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Assault on any employee or persons associated with the nursery</w:t>
      </w:r>
    </w:p>
    <w:p w14:paraId="60449B20"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Breach of confidence i.e. divulging confidential information relating to the nursery, its employees or clients</w:t>
      </w:r>
    </w:p>
    <w:p w14:paraId="42FFFA4F"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Dishonesty, including the use of any funds, expenses or allowances for any other purpose than that for which they have been delegated by the nursery</w:t>
      </w:r>
    </w:p>
    <w:p w14:paraId="713280D0"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Being under the influence of drugs or alcohol whilst on duty</w:t>
      </w:r>
    </w:p>
    <w:p w14:paraId="39849CC8"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Serious or persistent breaches of safety rules</w:t>
      </w:r>
    </w:p>
    <w:p w14:paraId="2F7F69D1"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Fraud, including falsification of work records and expense claims</w:t>
      </w:r>
    </w:p>
    <w:p w14:paraId="460B4381"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Signing or clocking in or out for another employee</w:t>
      </w:r>
    </w:p>
    <w:p w14:paraId="392977C4"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Physical assault, punishment or abuse towards a child, e.g. hitting a child in chastisement or harsh disciplinary actions and/or threatening the use of corporal punishment which could adversely affect a child’s well-being</w:t>
      </w:r>
    </w:p>
    <w:p w14:paraId="06E4741F"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 xml:space="preserve">Discrimination and/or harassment in any way against a child or any other person </w:t>
      </w:r>
    </w:p>
    <w:p w14:paraId="05477B8B" w14:textId="77777777" w:rsidR="00DA221D" w:rsidRPr="00D617E2" w:rsidRDefault="00DA221D" w:rsidP="00BE4998">
      <w:pPr>
        <w:numPr>
          <w:ilvl w:val="0"/>
          <w:numId w:val="114"/>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D617E2">
        <w:rPr>
          <w:rFonts w:ascii="Calibri" w:hAnsi="Calibri" w:cs="Calibri"/>
        </w:rPr>
        <w:t>Persistent failure to follow nursery documentary systems and procedures</w:t>
      </w:r>
    </w:p>
    <w:p w14:paraId="225B3267" w14:textId="77777777" w:rsidR="00DA221D" w:rsidRPr="00D617E2" w:rsidRDefault="00DA221D" w:rsidP="00BE4998">
      <w:pPr>
        <w:numPr>
          <w:ilvl w:val="0"/>
          <w:numId w:val="114"/>
        </w:numPr>
        <w:spacing w:before="100" w:beforeAutospacing="1" w:after="100" w:afterAutospacing="1"/>
        <w:jc w:val="both"/>
        <w:rPr>
          <w:rFonts w:ascii="Calibri" w:hAnsi="Calibri" w:cs="Calibri"/>
        </w:rPr>
      </w:pPr>
      <w:r w:rsidRPr="00D617E2">
        <w:rPr>
          <w:rFonts w:ascii="Calibri" w:hAnsi="Calibri" w:cs="Calibri"/>
        </w:rPr>
        <w:t xml:space="preserve">Unauthorised absence from work </w:t>
      </w:r>
    </w:p>
    <w:p w14:paraId="1FA96805" w14:textId="77777777" w:rsidR="00DA221D" w:rsidRPr="00D617E2" w:rsidRDefault="00DA221D" w:rsidP="00BE4998">
      <w:pPr>
        <w:numPr>
          <w:ilvl w:val="0"/>
          <w:numId w:val="114"/>
        </w:numPr>
        <w:spacing w:before="100" w:beforeAutospacing="1" w:after="100" w:afterAutospacing="1"/>
        <w:jc w:val="both"/>
        <w:rPr>
          <w:rFonts w:ascii="Calibri" w:hAnsi="Calibri" w:cs="Calibri"/>
        </w:rPr>
      </w:pPr>
      <w:r w:rsidRPr="00D617E2">
        <w:rPr>
          <w:rFonts w:ascii="Calibri" w:hAnsi="Calibri" w:cs="Calibri"/>
        </w:rPr>
        <w:t>Obscene language or other offensive behaviour</w:t>
      </w:r>
    </w:p>
    <w:p w14:paraId="4108500C" w14:textId="77777777" w:rsidR="00DA221D" w:rsidRPr="00D617E2" w:rsidRDefault="00DA221D" w:rsidP="00BE4998">
      <w:pPr>
        <w:numPr>
          <w:ilvl w:val="0"/>
          <w:numId w:val="114"/>
        </w:numPr>
        <w:spacing w:before="100" w:beforeAutospacing="1" w:after="100" w:afterAutospacing="1"/>
        <w:jc w:val="both"/>
        <w:rPr>
          <w:rFonts w:ascii="Calibri" w:hAnsi="Calibri" w:cs="Calibri"/>
        </w:rPr>
      </w:pPr>
      <w:r w:rsidRPr="00D617E2">
        <w:rPr>
          <w:rFonts w:ascii="Calibri" w:hAnsi="Calibri" w:cs="Calibri"/>
        </w:rPr>
        <w:t>Negligence in the performance of the employee duties.</w:t>
      </w:r>
    </w:p>
    <w:p w14:paraId="76F3BA17" w14:textId="77777777" w:rsidR="00DA221D" w:rsidRPr="00D617E2" w:rsidRDefault="00DA221D" w:rsidP="00DA221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r w:rsidRPr="00D617E2">
        <w:rPr>
          <w:rFonts w:ascii="Calibri" w:hAnsi="Calibri" w:cs="Calibri"/>
        </w:rPr>
        <w:t>Further behaviour that could constitute gross misconduct is not limited by the above list.</w:t>
      </w:r>
    </w:p>
    <w:p w14:paraId="7F370D79" w14:textId="77777777" w:rsidR="00DA221D" w:rsidRPr="00D617E2" w:rsidRDefault="00DA221D" w:rsidP="00DA221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p>
    <w:p w14:paraId="7E0CC461" w14:textId="77777777" w:rsidR="00DA221D" w:rsidRPr="00D617E2" w:rsidRDefault="00DA221D" w:rsidP="00DA22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D617E2">
        <w:rPr>
          <w:rFonts w:ascii="Calibri" w:hAnsi="Calibri" w:cs="Calibri"/>
          <w:b/>
        </w:rPr>
        <w:t>Examples of misconduct</w:t>
      </w:r>
    </w:p>
    <w:p w14:paraId="4AD6ACF5" w14:textId="77777777" w:rsidR="00DA221D" w:rsidRPr="00D617E2" w:rsidRDefault="00DA221D" w:rsidP="00DA221D">
      <w:pPr>
        <w:jc w:val="both"/>
        <w:rPr>
          <w:rFonts w:ascii="Calibri" w:hAnsi="Calibri" w:cs="Calibri"/>
        </w:rPr>
      </w:pPr>
      <w:r w:rsidRPr="00D617E2">
        <w:rPr>
          <w:rFonts w:ascii="Calibri" w:hAnsi="Calibri" w:cs="Calibri"/>
        </w:rPr>
        <w:t>Examples of what would constitute a misconduct offence include:</w:t>
      </w:r>
    </w:p>
    <w:p w14:paraId="28B60640" w14:textId="77777777" w:rsidR="00DA221D" w:rsidRPr="00D617E2" w:rsidRDefault="00DA221D" w:rsidP="00BE4998">
      <w:pPr>
        <w:numPr>
          <w:ilvl w:val="0"/>
          <w:numId w:val="115"/>
        </w:numPr>
        <w:jc w:val="both"/>
        <w:rPr>
          <w:rFonts w:ascii="Calibri" w:hAnsi="Calibri" w:cs="Calibri"/>
        </w:rPr>
      </w:pPr>
      <w:r w:rsidRPr="00D617E2">
        <w:rPr>
          <w:rFonts w:ascii="Calibri" w:hAnsi="Calibri" w:cs="Calibri"/>
        </w:rPr>
        <w:t xml:space="preserve">Minor breaches of our policies including the Absence management procedure, Mobile phone and electronic device use policy, Social networking policy and Health and safety – general policy </w:t>
      </w:r>
    </w:p>
    <w:p w14:paraId="6A1A9785"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Minor breaches of the employee contract</w:t>
      </w:r>
    </w:p>
    <w:p w14:paraId="1933B418"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Minor damage to, or unauthorised use of, nursery property</w:t>
      </w:r>
    </w:p>
    <w:p w14:paraId="6F90A9F9"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Poor timekeeping</w:t>
      </w:r>
    </w:p>
    <w:p w14:paraId="1BD5AA93"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Time-wasting</w:t>
      </w:r>
    </w:p>
    <w:p w14:paraId="6EFD7947"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Refusal to follow instructions</w:t>
      </w:r>
    </w:p>
    <w:p w14:paraId="0D229B9F"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Excessive use of nursery telephones for personal calls</w:t>
      </w:r>
    </w:p>
    <w:p w14:paraId="03B8DBF0" w14:textId="77777777" w:rsidR="00DA221D" w:rsidRPr="00D617E2" w:rsidRDefault="00DA221D" w:rsidP="00BE4998">
      <w:pPr>
        <w:numPr>
          <w:ilvl w:val="0"/>
          <w:numId w:val="115"/>
        </w:numPr>
        <w:spacing w:before="100" w:beforeAutospacing="1" w:after="100" w:afterAutospacing="1"/>
        <w:jc w:val="both"/>
        <w:rPr>
          <w:rFonts w:ascii="Calibri" w:hAnsi="Calibri" w:cs="Calibri"/>
        </w:rPr>
      </w:pPr>
      <w:r w:rsidRPr="00D617E2">
        <w:rPr>
          <w:rFonts w:ascii="Calibri" w:hAnsi="Calibri" w:cs="Calibri"/>
        </w:rPr>
        <w:t>Excessive personal email or internet usage</w:t>
      </w:r>
    </w:p>
    <w:p w14:paraId="65DA2A00" w14:textId="77777777" w:rsidR="00DA221D" w:rsidRPr="00D617E2" w:rsidRDefault="00DA221D" w:rsidP="00BE4998">
      <w:pPr>
        <w:numPr>
          <w:ilvl w:val="0"/>
          <w:numId w:val="115"/>
        </w:numPr>
        <w:jc w:val="both"/>
        <w:rPr>
          <w:rFonts w:ascii="Calibri" w:hAnsi="Calibri" w:cs="Calibri"/>
        </w:rPr>
      </w:pPr>
      <w:r w:rsidRPr="00D617E2">
        <w:rPr>
          <w:rFonts w:ascii="Calibri" w:hAnsi="Calibri" w:cs="Calibri"/>
        </w:rPr>
        <w:t>Smoking/vaping in designated no smoking/vaping areas.</w:t>
      </w:r>
    </w:p>
    <w:p w14:paraId="7D8A3B75" w14:textId="77777777" w:rsidR="00DA221D" w:rsidRPr="00D617E2" w:rsidRDefault="00DA221D" w:rsidP="00DA221D">
      <w:pPr>
        <w:jc w:val="both"/>
        <w:rPr>
          <w:rFonts w:ascii="Calibri" w:hAnsi="Calibri" w:cs="Calibri"/>
        </w:rPr>
      </w:pPr>
    </w:p>
    <w:p w14:paraId="3B17E234" w14:textId="77777777" w:rsidR="00DA221D" w:rsidRPr="00D617E2" w:rsidRDefault="00DA221D" w:rsidP="00DA221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bookmarkStart w:id="154" w:name="a465568"/>
      <w:bookmarkStart w:id="155" w:name="a408116"/>
      <w:bookmarkStart w:id="156" w:name="a846051"/>
      <w:bookmarkStart w:id="157" w:name="a266668"/>
      <w:bookmarkStart w:id="158" w:name="a739237"/>
      <w:bookmarkStart w:id="159" w:name="a852687"/>
      <w:bookmarkStart w:id="160" w:name="a777918"/>
      <w:bookmarkStart w:id="161" w:name="a1002225"/>
      <w:bookmarkStart w:id="162" w:name="a63723"/>
      <w:bookmarkStart w:id="163" w:name="a348074"/>
      <w:bookmarkStart w:id="164" w:name="a760600"/>
      <w:bookmarkEnd w:id="154"/>
      <w:bookmarkEnd w:id="155"/>
      <w:bookmarkEnd w:id="156"/>
      <w:bookmarkEnd w:id="157"/>
      <w:bookmarkEnd w:id="158"/>
      <w:bookmarkEnd w:id="159"/>
      <w:bookmarkEnd w:id="160"/>
      <w:bookmarkEnd w:id="161"/>
      <w:bookmarkEnd w:id="162"/>
      <w:bookmarkEnd w:id="163"/>
      <w:bookmarkEnd w:id="164"/>
      <w:r w:rsidRPr="00D617E2">
        <w:rPr>
          <w:rFonts w:ascii="Calibri" w:hAnsi="Calibri" w:cs="Calibri"/>
        </w:rPr>
        <w:t>N.B. Some of the misconduct offences above may, dependent on the circumstances and having followed a detailed investigation, also be classed as gross misconduct offences.</w:t>
      </w:r>
    </w:p>
    <w:p w14:paraId="1E4DB18B" w14:textId="77777777" w:rsidR="00DA221D" w:rsidRPr="00D617E2" w:rsidRDefault="00DA221D" w:rsidP="00DA221D">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A221D" w:rsidRPr="00D617E2" w14:paraId="49457D53" w14:textId="77777777" w:rsidTr="006F2A11">
        <w:trPr>
          <w:jc w:val="center"/>
        </w:trPr>
        <w:tc>
          <w:tcPr>
            <w:tcW w:w="2943" w:type="dxa"/>
            <w:tcBorders>
              <w:top w:val="single" w:sz="4" w:space="0" w:color="000000"/>
            </w:tcBorders>
            <w:vAlign w:val="center"/>
          </w:tcPr>
          <w:p w14:paraId="5E5DE990" w14:textId="77777777" w:rsidR="00DA221D" w:rsidRPr="00D617E2" w:rsidRDefault="00DA221D" w:rsidP="006F2A11">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3D6316C" w14:textId="77777777" w:rsidR="00DA221D" w:rsidRPr="00D617E2" w:rsidRDefault="00DA221D" w:rsidP="006F2A11">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B32DC97" w14:textId="77777777" w:rsidR="00DA221D" w:rsidRPr="00D617E2" w:rsidRDefault="00DA221D" w:rsidP="006F2A11">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DA221D" w:rsidRPr="00D617E2" w14:paraId="0F4CD575" w14:textId="77777777" w:rsidTr="006F2A11">
        <w:trPr>
          <w:jc w:val="center"/>
        </w:trPr>
        <w:tc>
          <w:tcPr>
            <w:tcW w:w="2943" w:type="dxa"/>
            <w:vAlign w:val="center"/>
          </w:tcPr>
          <w:p w14:paraId="09E5A548" w14:textId="52D4E9F8" w:rsidR="00DA221D" w:rsidRPr="00D617E2" w:rsidRDefault="009947B2" w:rsidP="006F2A11">
            <w:pPr>
              <w:jc w:val="both"/>
              <w:rPr>
                <w:rFonts w:ascii="Calibri" w:eastAsia="Calibri" w:hAnsi="Calibri" w:cs="Calibri"/>
                <w:sz w:val="22"/>
                <w:szCs w:val="22"/>
              </w:rPr>
            </w:pPr>
            <w:r>
              <w:rPr>
                <w:rFonts w:ascii="Calibri" w:eastAsia="Arial" w:hAnsi="Calibri" w:cs="Calibri"/>
                <w:i/>
                <w:sz w:val="20"/>
                <w:szCs w:val="20"/>
              </w:rPr>
              <w:t>28/08/2026</w:t>
            </w:r>
          </w:p>
        </w:tc>
        <w:tc>
          <w:tcPr>
            <w:tcW w:w="3408" w:type="dxa"/>
          </w:tcPr>
          <w:p w14:paraId="4A02839D" w14:textId="51E48E9B" w:rsidR="00DA221D" w:rsidRPr="00D617E2" w:rsidRDefault="009947B2" w:rsidP="006F2A11">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5D7FEA50" w14:textId="47558867" w:rsidR="00DA221D" w:rsidRPr="00D617E2" w:rsidRDefault="009947B2" w:rsidP="006F2A11">
            <w:pPr>
              <w:jc w:val="both"/>
              <w:rPr>
                <w:rFonts w:ascii="Calibri" w:eastAsia="Calibri" w:hAnsi="Calibri" w:cs="Calibri"/>
                <w:sz w:val="22"/>
                <w:szCs w:val="22"/>
              </w:rPr>
            </w:pPr>
            <w:r>
              <w:rPr>
                <w:rFonts w:ascii="Calibri" w:eastAsia="Arial" w:hAnsi="Calibri" w:cs="Calibri"/>
                <w:i/>
                <w:sz w:val="20"/>
                <w:szCs w:val="20"/>
              </w:rPr>
              <w:t>28/08/2026</w:t>
            </w:r>
          </w:p>
        </w:tc>
      </w:tr>
    </w:tbl>
    <w:p w14:paraId="146D207D" w14:textId="77777777" w:rsidR="00A15EBE" w:rsidRPr="00D617E2" w:rsidRDefault="00A15EBE" w:rsidP="00586810">
      <w:pPr>
        <w:jc w:val="both"/>
        <w:rPr>
          <w:rFonts w:ascii="Calibri" w:hAnsi="Calibri" w:cs="Calibri"/>
        </w:rPr>
      </w:pPr>
    </w:p>
    <w:p w14:paraId="580A7B1B" w14:textId="642A3B45" w:rsidR="00A15EBE" w:rsidRPr="00D617E2" w:rsidRDefault="00A15EBE" w:rsidP="003D0CC1">
      <w:pPr>
        <w:pStyle w:val="H1"/>
        <w:rPr>
          <w:rFonts w:ascii="Calibri" w:hAnsi="Calibri" w:cs="Calibri"/>
        </w:rPr>
      </w:pPr>
      <w:bookmarkStart w:id="165" w:name="_Toc239165567"/>
      <w:bookmarkStart w:id="166" w:name="_Hlk106808996"/>
      <w:bookmarkEnd w:id="138"/>
      <w:r w:rsidRPr="00D617E2">
        <w:rPr>
          <w:rFonts w:ascii="Calibri" w:hAnsi="Calibri" w:cs="Calibri"/>
        </w:rPr>
        <w:lastRenderedPageBreak/>
        <w:t>Early Learning Opportunities Statement</w:t>
      </w:r>
      <w:bookmarkEnd w:id="165"/>
      <w:r w:rsidRPr="00D617E2">
        <w:rPr>
          <w:rFonts w:ascii="Calibri" w:hAnsi="Calibri" w:cs="Calibri"/>
        </w:rPr>
        <w:t xml:space="preserve"> </w:t>
      </w:r>
    </w:p>
    <w:p w14:paraId="11398935" w14:textId="77777777" w:rsidR="00A15EBE" w:rsidRPr="00D617E2" w:rsidRDefault="00A15EBE" w:rsidP="00586810">
      <w:pPr>
        <w:jc w:val="both"/>
        <w:rPr>
          <w:rFonts w:ascii="Calibri" w:hAnsi="Calibri" w:cs="Calibri"/>
        </w:rPr>
      </w:pPr>
    </w:p>
    <w:p w14:paraId="5F23C386" w14:textId="77777777" w:rsidR="00147674" w:rsidRPr="00D617E2" w:rsidRDefault="00147674" w:rsidP="00586810">
      <w:pPr>
        <w:jc w:val="both"/>
        <w:rPr>
          <w:rFonts w:ascii="Calibri" w:hAnsi="Calibri" w:cs="Calibri"/>
        </w:rPr>
      </w:pPr>
    </w:p>
    <w:p w14:paraId="57E9AB4A" w14:textId="31EBC9E1" w:rsidR="00C9006D" w:rsidRPr="00D617E2" w:rsidRDefault="00A15EBE" w:rsidP="00C9006D">
      <w:pPr>
        <w:jc w:val="both"/>
        <w:rPr>
          <w:rFonts w:ascii="Calibri" w:hAnsi="Calibri" w:cs="Calibri"/>
        </w:rPr>
      </w:pPr>
      <w:r w:rsidRPr="00D617E2">
        <w:rPr>
          <w:rFonts w:ascii="Calibri" w:hAnsi="Calibri" w:cs="Calibri"/>
        </w:rPr>
        <w:t xml:space="preserve">At </w:t>
      </w:r>
      <w:r w:rsidR="00A435F4">
        <w:rPr>
          <w:rFonts w:ascii="Calibri" w:hAnsi="Calibri" w:cs="Calibri"/>
          <w:b/>
        </w:rPr>
        <w:t xml:space="preserve">Nesham Nursery </w:t>
      </w:r>
      <w:r w:rsidRPr="00D617E2">
        <w:rPr>
          <w:rFonts w:ascii="Calibri" w:hAnsi="Calibri" w:cs="Calibri"/>
        </w:rPr>
        <w:t xml:space="preserve">we promote the learning and development of all children in our care. </w:t>
      </w:r>
      <w:r w:rsidR="00C9006D" w:rsidRPr="00D617E2">
        <w:rPr>
          <w:rFonts w:ascii="Calibri" w:hAnsi="Calibri" w:cs="Calibri"/>
        </w:rPr>
        <w:t>We have a quality workforce with highly qualified staff who recognise that each child is an individual, focusing on their needs, interests, learning and development. Staff plan  challenging and enjoyable experiences across the seven areas of the curriculum. Our staff are ambitious for our children and guide and plan what children</w:t>
      </w:r>
      <w:r w:rsidR="00A53C56" w:rsidRPr="00D617E2">
        <w:rPr>
          <w:rFonts w:ascii="Calibri" w:hAnsi="Calibri" w:cs="Calibri"/>
        </w:rPr>
        <w:t>,</w:t>
      </w:r>
      <w:r w:rsidR="00C9006D" w:rsidRPr="00D617E2">
        <w:rPr>
          <w:rFonts w:ascii="Calibri" w:hAnsi="Calibri" w:cs="Calibri"/>
        </w:rPr>
        <w:t xml:space="preserve"> learn reflecting on the different rates at which they develop and adjust practice appropriately. Our aim is to support all children attending the nursery to attain their maximum potential within their individual capabilities.  </w:t>
      </w:r>
    </w:p>
    <w:p w14:paraId="311DCF91" w14:textId="77777777" w:rsidR="007201D9" w:rsidRPr="00D617E2" w:rsidRDefault="007201D9" w:rsidP="00586810">
      <w:pPr>
        <w:jc w:val="both"/>
        <w:rPr>
          <w:rFonts w:ascii="Calibri" w:hAnsi="Calibri" w:cs="Calibri"/>
        </w:rPr>
      </w:pPr>
    </w:p>
    <w:p w14:paraId="6C3FE20D" w14:textId="4C45E98E" w:rsidR="00A15EBE" w:rsidRPr="00D617E2" w:rsidRDefault="00A15EBE" w:rsidP="00586810">
      <w:pPr>
        <w:jc w:val="both"/>
        <w:rPr>
          <w:rFonts w:ascii="Calibri" w:hAnsi="Calibri" w:cs="Calibri"/>
        </w:rPr>
      </w:pPr>
      <w:r w:rsidRPr="00D617E2">
        <w:rPr>
          <w:rFonts w:ascii="Calibri" w:hAnsi="Calibri" w:cs="Calibri"/>
        </w:rPr>
        <w:t>We provide a positive inclusive play environment for every child, so they develop good social skills and an appreciation of all aspects of this country</w:t>
      </w:r>
      <w:r w:rsidR="00805F61" w:rsidRPr="00D617E2">
        <w:rPr>
          <w:rFonts w:ascii="Calibri" w:hAnsi="Calibri" w:cs="Calibri"/>
        </w:rPr>
        <w:t>’</w:t>
      </w:r>
      <w:r w:rsidRPr="00D617E2">
        <w:rPr>
          <w:rFonts w:ascii="Calibri" w:hAnsi="Calibri" w:cs="Calibri"/>
        </w:rPr>
        <w:t>s multi-cultural society. We plan learning experiences to ensure, as far as practical, there is equality of opportunity for all children and a celebration of diversity.</w:t>
      </w:r>
    </w:p>
    <w:p w14:paraId="69CFFD56" w14:textId="77777777" w:rsidR="00A15EBE" w:rsidRPr="00D617E2" w:rsidRDefault="00A15EBE" w:rsidP="00586810">
      <w:pPr>
        <w:jc w:val="both"/>
        <w:rPr>
          <w:rFonts w:ascii="Calibri" w:hAnsi="Calibri" w:cs="Calibri"/>
        </w:rPr>
      </w:pPr>
    </w:p>
    <w:p w14:paraId="6B36CCBE" w14:textId="4208E590" w:rsidR="00A15EBE" w:rsidRPr="00D617E2" w:rsidRDefault="00A15EBE" w:rsidP="00586810">
      <w:pPr>
        <w:jc w:val="both"/>
        <w:rPr>
          <w:rFonts w:ascii="Calibri" w:hAnsi="Calibri" w:cs="Calibri"/>
        </w:rPr>
      </w:pPr>
      <w:r w:rsidRPr="00D617E2">
        <w:rPr>
          <w:rFonts w:ascii="Calibri" w:hAnsi="Calibri" w:cs="Calibri"/>
        </w:rPr>
        <w:t>We maintain a personalised record of every child</w:t>
      </w:r>
      <w:r w:rsidR="00805F61" w:rsidRPr="00D617E2">
        <w:rPr>
          <w:rFonts w:ascii="Calibri" w:hAnsi="Calibri" w:cs="Calibri"/>
        </w:rPr>
        <w:t>’</w:t>
      </w:r>
      <w:r w:rsidRPr="00D617E2">
        <w:rPr>
          <w:rFonts w:ascii="Calibri" w:hAnsi="Calibri" w:cs="Calibri"/>
        </w:rPr>
        <w:t xml:space="preserve">s development, showing their abilities, progress, interests and any areas requiring further support. </w:t>
      </w:r>
    </w:p>
    <w:p w14:paraId="3A533076" w14:textId="77777777" w:rsidR="002E03FC" w:rsidRPr="00D617E2" w:rsidRDefault="002E03FC" w:rsidP="00586810">
      <w:pPr>
        <w:jc w:val="both"/>
        <w:rPr>
          <w:rFonts w:ascii="Calibri" w:hAnsi="Calibri" w:cs="Calibri"/>
        </w:rPr>
      </w:pPr>
    </w:p>
    <w:p w14:paraId="74F2E417" w14:textId="11F1D400" w:rsidR="00A15EBE" w:rsidRPr="00D617E2" w:rsidRDefault="00A15EBE" w:rsidP="00586810">
      <w:pPr>
        <w:jc w:val="both"/>
        <w:rPr>
          <w:rFonts w:ascii="Calibri" w:hAnsi="Calibri" w:cs="Calibri"/>
        </w:rPr>
      </w:pPr>
      <w:r w:rsidRPr="00D617E2">
        <w:rPr>
          <w:rFonts w:ascii="Calibri" w:hAnsi="Calibri" w:cs="Calibri"/>
        </w:rPr>
        <w:t xml:space="preserve">For children whose home language is not English, we </w:t>
      </w:r>
      <w:r w:rsidR="00147674" w:rsidRPr="00D617E2">
        <w:rPr>
          <w:rFonts w:ascii="Calibri" w:hAnsi="Calibri" w:cs="Calibri"/>
        </w:rPr>
        <w:t>will</w:t>
      </w:r>
      <w:r w:rsidR="0063546F" w:rsidRPr="00D617E2">
        <w:rPr>
          <w:rFonts w:ascii="Calibri" w:hAnsi="Calibri" w:cs="Calibri"/>
        </w:rPr>
        <w:t xml:space="preserve"> </w:t>
      </w:r>
      <w:r w:rsidRPr="00D617E2">
        <w:rPr>
          <w:rFonts w:ascii="Calibri" w:hAnsi="Calibri" w:cs="Calibri"/>
        </w:rPr>
        <w:t>take reasonable steps to:</w:t>
      </w:r>
    </w:p>
    <w:p w14:paraId="25254A62" w14:textId="77777777" w:rsidR="00A15EBE" w:rsidRPr="00D617E2" w:rsidRDefault="00A15EBE" w:rsidP="00BE4998">
      <w:pPr>
        <w:pStyle w:val="ListParagraph"/>
        <w:numPr>
          <w:ilvl w:val="0"/>
          <w:numId w:val="254"/>
        </w:numPr>
        <w:jc w:val="both"/>
        <w:rPr>
          <w:rFonts w:ascii="Calibri" w:hAnsi="Calibri" w:cs="Calibri"/>
        </w:rPr>
      </w:pPr>
      <w:r w:rsidRPr="00D617E2">
        <w:rPr>
          <w:rFonts w:ascii="Calibri" w:hAnsi="Calibri" w:cs="Calibri"/>
        </w:rPr>
        <w:t>Provide opportunities for children to develop and use their home language in play and learning and support their language development at home; and</w:t>
      </w:r>
    </w:p>
    <w:p w14:paraId="6CEE5E50" w14:textId="18ABF05C" w:rsidR="00A15EBE" w:rsidRPr="00D617E2" w:rsidRDefault="00A15EBE" w:rsidP="00BE4998">
      <w:pPr>
        <w:pStyle w:val="ListParagraph"/>
        <w:numPr>
          <w:ilvl w:val="0"/>
          <w:numId w:val="254"/>
        </w:numPr>
        <w:jc w:val="both"/>
        <w:rPr>
          <w:rFonts w:ascii="Calibri" w:hAnsi="Calibri" w:cs="Calibri"/>
        </w:rPr>
      </w:pPr>
      <w:r w:rsidRPr="00D617E2">
        <w:rPr>
          <w:rFonts w:ascii="Calibri" w:hAnsi="Calibri" w:cs="Calibri"/>
        </w:rPr>
        <w:t>Ensure that children have sufficient opportunities to learn and reach a good standard in English language during the EYFS, ensuring that children are ready to benefit from the opportunities available to them when they begin year one</w:t>
      </w:r>
      <w:r w:rsidR="003E6D9E" w:rsidRPr="00D617E2">
        <w:rPr>
          <w:rFonts w:ascii="Calibri" w:hAnsi="Calibri" w:cs="Calibri"/>
        </w:rPr>
        <w:t>.</w:t>
      </w:r>
    </w:p>
    <w:p w14:paraId="7285D3D6" w14:textId="77777777" w:rsidR="00BA46C3" w:rsidRPr="00D617E2" w:rsidRDefault="00BA46C3" w:rsidP="00BA46C3">
      <w:pPr>
        <w:pStyle w:val="ListParagraph"/>
        <w:jc w:val="both"/>
        <w:rPr>
          <w:rFonts w:ascii="Calibri" w:hAnsi="Calibri" w:cs="Calibri"/>
        </w:rPr>
      </w:pPr>
    </w:p>
    <w:p w14:paraId="75C26B0B" w14:textId="6DC935CD" w:rsidR="00EB52ED" w:rsidRPr="00D617E2" w:rsidRDefault="00A15EBE" w:rsidP="00EB52ED">
      <w:pPr>
        <w:jc w:val="both"/>
        <w:rPr>
          <w:rFonts w:ascii="Calibri" w:hAnsi="Calibri" w:cs="Calibri"/>
        </w:rPr>
      </w:pPr>
      <w:r w:rsidRPr="00D617E2">
        <w:rPr>
          <w:rFonts w:ascii="Calibri" w:hAnsi="Calibri" w:cs="Calibri"/>
        </w:rPr>
        <w:t>We ensure that the educational programmes are well planned and resourced to have depth and breadth across the seven areas of learning. They provide interesting and challenging experiences that meet the needs of all children</w:t>
      </w:r>
      <w:r w:rsidR="007D20CD" w:rsidRPr="00D617E2">
        <w:rPr>
          <w:rFonts w:ascii="Calibri" w:hAnsi="Calibri" w:cs="Calibri"/>
        </w:rPr>
        <w:t xml:space="preserve"> </w:t>
      </w:r>
      <w:r w:rsidR="00A021E9" w:rsidRPr="00D617E2">
        <w:rPr>
          <w:rFonts w:ascii="Calibri" w:hAnsi="Calibri" w:cs="Calibri"/>
        </w:rPr>
        <w:t xml:space="preserve">and reflects the wide range of skills, knowledge and attitudes they will need as foundations for learning. </w:t>
      </w:r>
      <w:r w:rsidRPr="00D617E2">
        <w:rPr>
          <w:rFonts w:ascii="Calibri" w:hAnsi="Calibri" w:cs="Calibri"/>
        </w:rPr>
        <w:t xml:space="preserve">Planning is based on a secure knowledge and understanding of how to promote the learning and development of young children and what they can achieve. </w:t>
      </w:r>
      <w:r w:rsidR="00EB52ED" w:rsidRPr="00D617E2">
        <w:rPr>
          <w:rFonts w:ascii="Calibri" w:hAnsi="Calibri" w:cs="Calibri"/>
        </w:rPr>
        <w:t xml:space="preserve">We may use the Development matters and Birth to </w:t>
      </w:r>
      <w:r w:rsidR="008535ED" w:rsidRPr="00D617E2">
        <w:rPr>
          <w:rFonts w:ascii="Calibri" w:hAnsi="Calibri" w:cs="Calibri"/>
        </w:rPr>
        <w:t>5</w:t>
      </w:r>
      <w:r w:rsidR="00EB52ED" w:rsidRPr="00D617E2">
        <w:rPr>
          <w:rFonts w:ascii="Calibri" w:hAnsi="Calibri" w:cs="Calibri"/>
        </w:rPr>
        <w:t xml:space="preserve"> matters for guidance to support staff to plan and deliver the EYFS learning and development requirements.</w:t>
      </w:r>
    </w:p>
    <w:p w14:paraId="3152E10E" w14:textId="3E918499" w:rsidR="00C85697" w:rsidRPr="00D617E2" w:rsidRDefault="00C85697" w:rsidP="005D634A">
      <w:pPr>
        <w:jc w:val="both"/>
        <w:rPr>
          <w:rFonts w:ascii="Calibri" w:hAnsi="Calibri" w:cs="Calibri"/>
        </w:rPr>
      </w:pPr>
    </w:p>
    <w:p w14:paraId="47B969D0" w14:textId="5F081755" w:rsidR="000874A4" w:rsidRPr="00D617E2" w:rsidRDefault="00A15EBE" w:rsidP="218F3F0C">
      <w:pPr>
        <w:jc w:val="both"/>
        <w:rPr>
          <w:rFonts w:asciiTheme="minorHAnsi" w:hAnsiTheme="minorHAnsi" w:cstheme="minorBidi"/>
        </w:rPr>
      </w:pPr>
      <w:r w:rsidRPr="00D617E2">
        <w:rPr>
          <w:rFonts w:ascii="Calibri" w:hAnsi="Calibri" w:cs="Calibri"/>
        </w:rPr>
        <w:t xml:space="preserve">We implement the Early Years Foundation Stage (EYFS) set by the Department for Education that sets standards to ensure all children learn and develop well. We support and enhance children’s learning and development holistically through play-based activities. We review all aspects of learning and development and ensure a flexible approach is maintained, which responds quickly to children’s learning and developmental needs. We develop tailor-made activities based on observations, which inform future planning and draw on children’s needs and interests. This is promoted through adult-led and child-initiated opportunities both indoors and outdoors. </w:t>
      </w:r>
    </w:p>
    <w:p w14:paraId="067E7BBE" w14:textId="77777777" w:rsidR="008D0553" w:rsidRPr="00D617E2" w:rsidRDefault="008D0553" w:rsidP="008D0553">
      <w:pPr>
        <w:jc w:val="both"/>
        <w:rPr>
          <w:rFonts w:asciiTheme="minorHAnsi" w:hAnsiTheme="minorHAnsi" w:cstheme="minorHAnsi"/>
        </w:rPr>
      </w:pPr>
      <w:r w:rsidRPr="00D617E2">
        <w:rPr>
          <w:rFonts w:asciiTheme="minorHAnsi" w:hAnsiTheme="minorHAnsi" w:cstheme="minorHAnsi"/>
        </w:rPr>
        <w:t xml:space="preserve">If we are concerned about a child’s progress in any areas of learning, staff will discuss this with the child’s parents and agree how best to support the child. Staff will consider whether </w:t>
      </w:r>
      <w:r w:rsidRPr="00D617E2">
        <w:rPr>
          <w:rFonts w:asciiTheme="minorHAnsi" w:hAnsiTheme="minorHAnsi" w:cstheme="minorHAnsi"/>
        </w:rPr>
        <w:lastRenderedPageBreak/>
        <w:t>a child may require any additional support, or if they may have a special educational need or disability which will require specialist support.</w:t>
      </w:r>
    </w:p>
    <w:p w14:paraId="049193A4" w14:textId="77777777" w:rsidR="00D655EE" w:rsidRPr="00D617E2" w:rsidRDefault="00D655EE" w:rsidP="00586810">
      <w:pPr>
        <w:jc w:val="both"/>
        <w:rPr>
          <w:rFonts w:ascii="Calibri" w:hAnsi="Calibri" w:cs="Calibri"/>
        </w:rPr>
      </w:pPr>
    </w:p>
    <w:p w14:paraId="02DA5BBB" w14:textId="4B02F5B4" w:rsidR="00A15EBE" w:rsidRPr="00D617E2" w:rsidRDefault="00A15EBE" w:rsidP="00586810">
      <w:pPr>
        <w:jc w:val="both"/>
        <w:rPr>
          <w:rFonts w:ascii="Calibri" w:hAnsi="Calibri" w:cs="Calibri"/>
        </w:rPr>
      </w:pPr>
      <w:r w:rsidRPr="00D617E2">
        <w:rPr>
          <w:rFonts w:ascii="Calibri" w:hAnsi="Calibri" w:cs="Calibri"/>
        </w:rPr>
        <w:t>Assessment is an integral part of our practice</w:t>
      </w:r>
      <w:r w:rsidR="00513DA1" w:rsidRPr="00D617E2">
        <w:rPr>
          <w:rFonts w:ascii="Calibri" w:hAnsi="Calibri" w:cs="Calibri"/>
        </w:rPr>
        <w:t>:</w:t>
      </w:r>
      <w:r w:rsidR="001634BC" w:rsidRPr="00D617E2">
        <w:rPr>
          <w:rFonts w:ascii="Calibri" w:hAnsi="Calibri" w:cs="Calibri"/>
        </w:rPr>
        <w:t xml:space="preserve"> </w:t>
      </w:r>
      <w:r w:rsidRPr="00D617E2">
        <w:rPr>
          <w:rFonts w:ascii="Calibri" w:hAnsi="Calibri" w:cs="Calibri"/>
        </w:rPr>
        <w:t>we carry out ongoing assessment (formative) through daily observations and ensure that this does not take us away from interacting with the children.</w:t>
      </w:r>
    </w:p>
    <w:p w14:paraId="0DFDC544" w14:textId="77777777" w:rsidR="00A15EBE" w:rsidRPr="00D617E2" w:rsidRDefault="00A15EBE" w:rsidP="00586810">
      <w:pPr>
        <w:jc w:val="both"/>
        <w:rPr>
          <w:rFonts w:ascii="Calibri" w:hAnsi="Calibri" w:cs="Calibri"/>
        </w:rPr>
      </w:pPr>
    </w:p>
    <w:p w14:paraId="5B857B40" w14:textId="1F05A55C" w:rsidR="00A15EBE" w:rsidRPr="00D617E2" w:rsidRDefault="00A15EBE" w:rsidP="00586810">
      <w:pPr>
        <w:jc w:val="both"/>
        <w:rPr>
          <w:rFonts w:ascii="Calibri" w:hAnsi="Calibri" w:cs="Calibri"/>
        </w:rPr>
      </w:pPr>
      <w:r w:rsidRPr="00D617E2">
        <w:rPr>
          <w:rFonts w:ascii="Calibri" w:hAnsi="Calibri" w:cs="Calibri"/>
        </w:rPr>
        <w:t xml:space="preserve">Summative assessment is carried out at set points of the year including: </w:t>
      </w:r>
    </w:p>
    <w:p w14:paraId="74E52FB5" w14:textId="77777777" w:rsidR="001859EE" w:rsidRPr="00D617E2" w:rsidRDefault="00671C09" w:rsidP="00BE4998">
      <w:pPr>
        <w:pStyle w:val="ListParagraph"/>
        <w:numPr>
          <w:ilvl w:val="0"/>
          <w:numId w:val="262"/>
        </w:numPr>
        <w:jc w:val="both"/>
        <w:rPr>
          <w:rFonts w:ascii="Calibri" w:hAnsi="Calibri" w:cs="Calibri"/>
        </w:rPr>
      </w:pPr>
      <w:r w:rsidRPr="00D617E2">
        <w:rPr>
          <w:rFonts w:ascii="Calibri" w:hAnsi="Calibri" w:cs="Calibri"/>
        </w:rPr>
        <w:t>A</w:t>
      </w:r>
      <w:r w:rsidR="00A15EBE" w:rsidRPr="00D617E2">
        <w:rPr>
          <w:rFonts w:ascii="Calibri" w:hAnsi="Calibri" w:cs="Calibri"/>
        </w:rPr>
        <w:t>ssessment on entry (starting point), including parental contributions</w:t>
      </w:r>
    </w:p>
    <w:p w14:paraId="41A6E32A" w14:textId="05AD0E8F" w:rsidR="00835D51" w:rsidRPr="00D617E2" w:rsidRDefault="00A15EBE" w:rsidP="00BE4998">
      <w:pPr>
        <w:pStyle w:val="ListParagraph"/>
        <w:numPr>
          <w:ilvl w:val="0"/>
          <w:numId w:val="262"/>
        </w:numPr>
        <w:jc w:val="both"/>
        <w:rPr>
          <w:rFonts w:ascii="Calibri" w:hAnsi="Calibri" w:cs="Calibri"/>
        </w:rPr>
      </w:pPr>
      <w:r w:rsidRPr="00D617E2">
        <w:rPr>
          <w:rFonts w:ascii="Calibri" w:hAnsi="Calibri" w:cs="Calibri"/>
        </w:rPr>
        <w:t>Progress check at age two (where applicable)</w:t>
      </w:r>
      <w:r w:rsidR="00EE5EC5" w:rsidRPr="00D617E2">
        <w:rPr>
          <w:rFonts w:ascii="Calibri" w:hAnsi="Calibri" w:cs="Calibri"/>
        </w:rPr>
        <w:t xml:space="preserve"> </w:t>
      </w:r>
      <w:r w:rsidR="00E104D8" w:rsidRPr="00D617E2">
        <w:rPr>
          <w:rFonts w:ascii="Calibri" w:hAnsi="Calibri" w:cs="Calibri"/>
        </w:rPr>
        <w:t xml:space="preserve">  </w:t>
      </w:r>
    </w:p>
    <w:p w14:paraId="69D4D25B" w14:textId="559B2F88" w:rsidR="00A15EBE" w:rsidRPr="00D617E2" w:rsidRDefault="00671C09" w:rsidP="00BE4998">
      <w:pPr>
        <w:pStyle w:val="ListParagraph"/>
        <w:numPr>
          <w:ilvl w:val="0"/>
          <w:numId w:val="262"/>
        </w:numPr>
        <w:jc w:val="both"/>
        <w:rPr>
          <w:rFonts w:ascii="Calibri" w:hAnsi="Calibri" w:cs="Calibri"/>
        </w:rPr>
      </w:pPr>
      <w:r w:rsidRPr="00D617E2">
        <w:rPr>
          <w:rFonts w:ascii="Calibri" w:hAnsi="Calibri" w:cs="Calibri"/>
        </w:rPr>
        <w:t xml:space="preserve">The </w:t>
      </w:r>
      <w:r w:rsidR="00A15EBE" w:rsidRPr="00D617E2">
        <w:rPr>
          <w:rFonts w:ascii="Calibri" w:hAnsi="Calibri" w:cs="Calibri"/>
        </w:rPr>
        <w:t>Early Years Foundation Stage Profile (where applicable) or any other summative assessment</w:t>
      </w:r>
      <w:r w:rsidR="0009738D" w:rsidRPr="00D617E2">
        <w:rPr>
          <w:rFonts w:ascii="Calibri" w:hAnsi="Calibri" w:cs="Calibri"/>
        </w:rPr>
        <w:t>,</w:t>
      </w:r>
      <w:r w:rsidR="00A15EBE" w:rsidRPr="00D617E2">
        <w:rPr>
          <w:rFonts w:ascii="Calibri" w:hAnsi="Calibri" w:cs="Calibri"/>
        </w:rPr>
        <w:t xml:space="preserve"> e.g. when children transition to new rooms or leave for school</w:t>
      </w:r>
      <w:r w:rsidR="003E47EF" w:rsidRPr="00D617E2">
        <w:rPr>
          <w:rFonts w:ascii="Calibri" w:hAnsi="Calibri" w:cs="Calibri"/>
        </w:rPr>
        <w:t>.</w:t>
      </w:r>
    </w:p>
    <w:p w14:paraId="3AB10DDB" w14:textId="77777777" w:rsidR="003E47EF" w:rsidRPr="00D617E2" w:rsidRDefault="003E47EF" w:rsidP="00586810">
      <w:pPr>
        <w:pStyle w:val="ListParagraph"/>
        <w:jc w:val="both"/>
        <w:rPr>
          <w:rFonts w:ascii="Calibri" w:hAnsi="Calibri" w:cs="Calibri"/>
        </w:rPr>
      </w:pPr>
    </w:p>
    <w:p w14:paraId="2496CE64" w14:textId="6FA95580" w:rsidR="00A15EBE" w:rsidRPr="00D617E2" w:rsidRDefault="00A15EBE" w:rsidP="00586810">
      <w:pPr>
        <w:jc w:val="both"/>
        <w:rPr>
          <w:rFonts w:ascii="Calibri" w:hAnsi="Calibri" w:cs="Calibri"/>
        </w:rPr>
      </w:pPr>
      <w:r w:rsidRPr="00D617E2">
        <w:rPr>
          <w:rFonts w:ascii="Calibri" w:hAnsi="Calibri" w:cs="Calibri"/>
        </w:rPr>
        <w:t xml:space="preserve">We acknowledge parents as primary educators and encourage parental involvement as outlined in our Parents as </w:t>
      </w:r>
      <w:r w:rsidR="005A5FAD" w:rsidRPr="00D617E2">
        <w:rPr>
          <w:rFonts w:ascii="Calibri" w:hAnsi="Calibri" w:cs="Calibri"/>
        </w:rPr>
        <w:t xml:space="preserve">partners </w:t>
      </w:r>
      <w:r w:rsidRPr="00D617E2">
        <w:rPr>
          <w:rFonts w:ascii="Calibri" w:hAnsi="Calibri" w:cs="Calibri"/>
        </w:rPr>
        <w:t xml:space="preserve">policy. We build strong home links in order to enhance and extend children’s learning both within the nursery environment and in the child’s home and have regular meetings with parents to keep them up to date with their child’s progress.  </w:t>
      </w:r>
    </w:p>
    <w:p w14:paraId="4878AA4B" w14:textId="77777777" w:rsidR="00A15EBE" w:rsidRPr="00D617E2" w:rsidRDefault="00A15EBE" w:rsidP="00586810">
      <w:pPr>
        <w:jc w:val="both"/>
        <w:rPr>
          <w:rFonts w:ascii="Calibri" w:hAnsi="Calibri" w:cs="Calibri"/>
        </w:rPr>
      </w:pPr>
    </w:p>
    <w:p w14:paraId="1A4FC0D8" w14:textId="1B095E8E" w:rsidR="005A5FAD" w:rsidRPr="00D617E2" w:rsidRDefault="00A15EBE" w:rsidP="00586810">
      <w:pPr>
        <w:jc w:val="both"/>
        <w:rPr>
          <w:rFonts w:asciiTheme="minorHAnsi" w:hAnsiTheme="minorHAnsi" w:cstheme="minorHAnsi"/>
        </w:rPr>
      </w:pPr>
      <w:r w:rsidRPr="00D617E2">
        <w:rPr>
          <w:rFonts w:ascii="Calibri" w:hAnsi="Calibri" w:cs="Calibri"/>
        </w:rPr>
        <w:t xml:space="preserve">We share information about the EYFS curriculum with parents and signpost them to further support via the following website: </w:t>
      </w:r>
      <w:hyperlink r:id="rId53" w:history="1">
        <w:r w:rsidR="00F37547" w:rsidRPr="00D617E2">
          <w:rPr>
            <w:rStyle w:val="Hyperlink"/>
            <w:rFonts w:asciiTheme="minorHAnsi" w:hAnsiTheme="minorHAnsi" w:cstheme="minorHAnsi"/>
          </w:rPr>
          <w:t>https://foundationyears.org.uk/</w:t>
        </w:r>
      </w:hyperlink>
      <w:r w:rsidR="00F37547" w:rsidRPr="00D617E2">
        <w:rPr>
          <w:rFonts w:asciiTheme="minorHAnsi" w:hAnsiTheme="minorHAnsi" w:cstheme="minorHAnsi"/>
        </w:rPr>
        <w:t xml:space="preserve"> </w:t>
      </w:r>
    </w:p>
    <w:p w14:paraId="01239E97" w14:textId="77777777" w:rsidR="00543106" w:rsidRPr="00D617E2"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BD75D0D" w14:textId="77777777" w:rsidTr="00E8790A">
        <w:trPr>
          <w:jc w:val="center"/>
        </w:trPr>
        <w:tc>
          <w:tcPr>
            <w:tcW w:w="2943" w:type="dxa"/>
            <w:tcBorders>
              <w:top w:val="single" w:sz="4" w:space="0" w:color="000000"/>
            </w:tcBorders>
            <w:vAlign w:val="center"/>
          </w:tcPr>
          <w:p w14:paraId="4481C95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21531B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2204A8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53A10C8C" w14:textId="77777777" w:rsidTr="00E8790A">
        <w:trPr>
          <w:jc w:val="center"/>
        </w:trPr>
        <w:tc>
          <w:tcPr>
            <w:tcW w:w="2943" w:type="dxa"/>
            <w:vAlign w:val="center"/>
          </w:tcPr>
          <w:p w14:paraId="4019B748" w14:textId="1F7A8B8B" w:rsidR="00543106" w:rsidRPr="00D617E2" w:rsidRDefault="00A435F4"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35990CDD" w14:textId="5B772110" w:rsidR="00543106" w:rsidRPr="00D617E2" w:rsidRDefault="00A435F4"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4B8F4D9B" w14:textId="484D1A92" w:rsidR="00543106" w:rsidRPr="00D617E2" w:rsidRDefault="00A435F4"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721008C7" w14:textId="77777777" w:rsidR="00A76AF6" w:rsidRPr="00D617E2" w:rsidRDefault="00A76AF6" w:rsidP="00586810">
      <w:pPr>
        <w:jc w:val="both"/>
        <w:rPr>
          <w:rFonts w:ascii="Calibri" w:hAnsi="Calibri" w:cs="Calibri"/>
        </w:rPr>
      </w:pPr>
    </w:p>
    <w:p w14:paraId="1C2EBAA1" w14:textId="61BCC085" w:rsidR="00777907" w:rsidRPr="00D617E2" w:rsidRDefault="00777907" w:rsidP="00777907">
      <w:pPr>
        <w:pStyle w:val="H1"/>
        <w:rPr>
          <w:rFonts w:ascii="Calibri" w:hAnsi="Calibri"/>
        </w:rPr>
      </w:pPr>
      <w:bookmarkStart w:id="167" w:name="_Toc239165568"/>
      <w:bookmarkStart w:id="168" w:name="_Hlk106807876"/>
      <w:bookmarkStart w:id="169" w:name="_Hlk106807659"/>
      <w:bookmarkEnd w:id="166"/>
      <w:r w:rsidRPr="00D617E2">
        <w:rPr>
          <w:rFonts w:ascii="Calibri" w:hAnsi="Calibri"/>
        </w:rPr>
        <w:lastRenderedPageBreak/>
        <w:t>Emergency Lock Down Policy</w:t>
      </w:r>
      <w:bookmarkEnd w:id="167"/>
      <w:r w:rsidRPr="00D617E2">
        <w:rPr>
          <w:rFonts w:ascii="Calibri" w:hAnsi="Calibri"/>
        </w:rPr>
        <w:t xml:space="preserve"> </w:t>
      </w:r>
    </w:p>
    <w:p w14:paraId="47BA812A" w14:textId="77777777" w:rsidR="00777907" w:rsidRPr="00D617E2" w:rsidRDefault="00777907" w:rsidP="00777907">
      <w:pPr>
        <w:jc w:val="both"/>
        <w:rPr>
          <w:rFonts w:ascii="Calibri" w:hAnsi="Calibri" w:cs="Calibri"/>
        </w:rPr>
      </w:pPr>
    </w:p>
    <w:p w14:paraId="08971D1F" w14:textId="77777777" w:rsidR="00777907" w:rsidRPr="00D617E2" w:rsidRDefault="00777907" w:rsidP="00777907">
      <w:pPr>
        <w:jc w:val="both"/>
        <w:rPr>
          <w:rFonts w:ascii="Calibri" w:hAnsi="Calibri" w:cs="Calibri"/>
        </w:rPr>
      </w:pPr>
    </w:p>
    <w:p w14:paraId="2844EB08" w14:textId="7F10134B" w:rsidR="00777907" w:rsidRPr="00D617E2" w:rsidRDefault="00777907" w:rsidP="00777907">
      <w:pPr>
        <w:jc w:val="both"/>
        <w:rPr>
          <w:rFonts w:ascii="Calibri" w:hAnsi="Calibri" w:cs="Calibri"/>
        </w:rPr>
      </w:pPr>
      <w:r w:rsidRPr="00D617E2">
        <w:rPr>
          <w:rFonts w:ascii="Calibri" w:hAnsi="Calibri" w:cs="Calibri"/>
        </w:rPr>
        <w:t>We take all reasonable steps to ensure the safety of children, staff and others on the premises, communicating policies clearly to staff on induction and through training.</w:t>
      </w:r>
      <w:r w:rsidR="00E375ED" w:rsidRPr="00D617E2">
        <w:rPr>
          <w:rFonts w:ascii="Calibri" w:hAnsi="Calibri" w:cs="Calibri"/>
        </w:rPr>
        <w:t xml:space="preserve"> </w:t>
      </w:r>
      <w:r w:rsidRPr="00D617E2">
        <w:rPr>
          <w:rFonts w:ascii="Calibri" w:hAnsi="Calibri" w:cs="Calibri"/>
        </w:rPr>
        <w:t>Parents are informed about the procedures through the prospectus, website and reminders through newsletters.</w:t>
      </w:r>
    </w:p>
    <w:p w14:paraId="76F9514B" w14:textId="77777777" w:rsidR="00777907" w:rsidRPr="00D617E2" w:rsidRDefault="00777907" w:rsidP="00777907">
      <w:pPr>
        <w:jc w:val="both"/>
        <w:rPr>
          <w:rFonts w:ascii="Calibri" w:hAnsi="Calibri" w:cs="Calibri"/>
        </w:rPr>
      </w:pPr>
      <w:r w:rsidRPr="00D617E2">
        <w:rPr>
          <w:rFonts w:ascii="Calibri" w:hAnsi="Calibri" w:cs="Calibri"/>
        </w:rPr>
        <w:t xml:space="preserve"> </w:t>
      </w:r>
    </w:p>
    <w:p w14:paraId="55B09DB6" w14:textId="77777777" w:rsidR="00777907" w:rsidRPr="00D617E2" w:rsidRDefault="00777907" w:rsidP="00777907">
      <w:pPr>
        <w:jc w:val="both"/>
        <w:rPr>
          <w:rFonts w:ascii="Calibri" w:hAnsi="Calibri" w:cs="Calibri"/>
        </w:rPr>
      </w:pPr>
      <w:r w:rsidRPr="00D617E2">
        <w:rPr>
          <w:rFonts w:ascii="Calibri" w:hAnsi="Calibri" w:cs="Calibri"/>
        </w:rPr>
        <w:t xml:space="preserve">In the event of an emergency requiring a full lock down, the following procedure will be implemented. </w:t>
      </w:r>
    </w:p>
    <w:p w14:paraId="739F2582" w14:textId="77777777" w:rsidR="00777907" w:rsidRPr="00D617E2" w:rsidRDefault="00777907" w:rsidP="00777907">
      <w:pPr>
        <w:jc w:val="both"/>
        <w:rPr>
          <w:rFonts w:ascii="Calibri" w:hAnsi="Calibri" w:cs="Calibri"/>
          <w:b/>
        </w:rPr>
      </w:pPr>
    </w:p>
    <w:p w14:paraId="3B6ED6A0" w14:textId="77777777" w:rsidR="00777907" w:rsidRPr="00D617E2" w:rsidRDefault="00777907" w:rsidP="00777907">
      <w:pPr>
        <w:jc w:val="both"/>
        <w:rPr>
          <w:rFonts w:ascii="Calibri" w:hAnsi="Calibri" w:cs="Calibri"/>
          <w:b/>
        </w:rPr>
      </w:pPr>
      <w:r w:rsidRPr="00D617E2">
        <w:rPr>
          <w:rFonts w:ascii="Calibri" w:hAnsi="Calibri" w:cs="Calibri"/>
          <w:b/>
        </w:rPr>
        <w:t xml:space="preserve">Emergency lock down procedure </w:t>
      </w:r>
    </w:p>
    <w:p w14:paraId="262C8F45" w14:textId="77777777" w:rsidR="00777907" w:rsidRPr="00D617E2" w:rsidRDefault="00777907" w:rsidP="00777907">
      <w:pPr>
        <w:jc w:val="both"/>
        <w:rPr>
          <w:rFonts w:ascii="Calibri" w:hAnsi="Calibri" w:cs="Calibri"/>
        </w:rPr>
      </w:pPr>
      <w:r w:rsidRPr="00D617E2">
        <w:rPr>
          <w:rFonts w:ascii="Calibri" w:hAnsi="Calibri" w:cs="Calibri"/>
        </w:rPr>
        <w:t xml:space="preserve">We will use the lock down procedure when the safety of the children, staff and others on the premises are at risk and we are better placed inside the current building, with doors and windows locked and blinds and/or curtains closed.  </w:t>
      </w:r>
    </w:p>
    <w:p w14:paraId="16810710" w14:textId="77777777" w:rsidR="00777907" w:rsidRPr="00D617E2" w:rsidRDefault="00777907" w:rsidP="00777907">
      <w:pPr>
        <w:jc w:val="both"/>
        <w:rPr>
          <w:rFonts w:ascii="Calibri" w:hAnsi="Calibri" w:cs="Calibri"/>
        </w:rPr>
      </w:pPr>
    </w:p>
    <w:p w14:paraId="6EF89EBE" w14:textId="77777777" w:rsidR="00777907" w:rsidRPr="00D617E2" w:rsidRDefault="00777907" w:rsidP="00777907">
      <w:pPr>
        <w:jc w:val="both"/>
        <w:rPr>
          <w:rFonts w:ascii="Calibri" w:hAnsi="Calibri" w:cs="Calibri"/>
        </w:rPr>
      </w:pPr>
      <w:r w:rsidRPr="00D617E2">
        <w:rPr>
          <w:rFonts w:ascii="Calibri" w:hAnsi="Calibri" w:cs="Calibri"/>
        </w:rPr>
        <w:t>We will activate this emergency procedure in response to a number of situations, but some of the more typical might be:</w:t>
      </w:r>
    </w:p>
    <w:p w14:paraId="52EEC620" w14:textId="77777777" w:rsidR="00777907" w:rsidRPr="00D617E2" w:rsidRDefault="00777907" w:rsidP="00BE4998">
      <w:pPr>
        <w:pStyle w:val="ListParagraph"/>
        <w:numPr>
          <w:ilvl w:val="0"/>
          <w:numId w:val="146"/>
        </w:numPr>
        <w:jc w:val="both"/>
        <w:rPr>
          <w:rFonts w:ascii="Calibri" w:hAnsi="Calibri" w:cs="Calibri"/>
        </w:rPr>
      </w:pPr>
      <w:r w:rsidRPr="00D617E2">
        <w:rPr>
          <w:rFonts w:ascii="Calibri" w:hAnsi="Calibri" w:cs="Calibri"/>
        </w:rPr>
        <w:t>A report incident or disturbance in the local community (with potential to pose a risk to staff and children in the nursery)</w:t>
      </w:r>
    </w:p>
    <w:p w14:paraId="2D339111" w14:textId="77777777" w:rsidR="00777907" w:rsidRPr="00D617E2" w:rsidRDefault="00777907" w:rsidP="00BE4998">
      <w:pPr>
        <w:pStyle w:val="ListParagraph"/>
        <w:numPr>
          <w:ilvl w:val="0"/>
          <w:numId w:val="146"/>
        </w:numPr>
        <w:jc w:val="both"/>
        <w:rPr>
          <w:rFonts w:ascii="Calibri" w:hAnsi="Calibri" w:cs="Calibri"/>
        </w:rPr>
      </w:pPr>
      <w:r w:rsidRPr="00D617E2">
        <w:rPr>
          <w:rFonts w:ascii="Calibri" w:hAnsi="Calibri" w:cs="Calibri"/>
        </w:rPr>
        <w:t>An intruder on the nursery site (with potential to pose a risk to staff and children in nursery)</w:t>
      </w:r>
    </w:p>
    <w:p w14:paraId="2E51120B" w14:textId="77777777" w:rsidR="00777907" w:rsidRPr="00D617E2" w:rsidRDefault="00777907" w:rsidP="00BE4998">
      <w:pPr>
        <w:pStyle w:val="ListParagraph"/>
        <w:numPr>
          <w:ilvl w:val="0"/>
          <w:numId w:val="146"/>
        </w:numPr>
        <w:jc w:val="both"/>
        <w:rPr>
          <w:rFonts w:ascii="Calibri" w:hAnsi="Calibri" w:cs="Calibri"/>
        </w:rPr>
      </w:pPr>
      <w:r w:rsidRPr="00D617E2">
        <w:rPr>
          <w:rFonts w:ascii="Calibri" w:hAnsi="Calibri" w:cs="Calibri"/>
        </w:rPr>
        <w:t>A warning being received regarding a local risk of air pollution (smoke plumes, gas cloud etc.)</w:t>
      </w:r>
    </w:p>
    <w:p w14:paraId="772DF3CE" w14:textId="77777777" w:rsidR="00777907" w:rsidRPr="00D617E2" w:rsidRDefault="00777907" w:rsidP="00BE4998">
      <w:pPr>
        <w:pStyle w:val="ListParagraph"/>
        <w:numPr>
          <w:ilvl w:val="0"/>
          <w:numId w:val="146"/>
        </w:numPr>
        <w:jc w:val="both"/>
        <w:rPr>
          <w:rFonts w:ascii="Calibri" w:hAnsi="Calibri" w:cs="Calibri"/>
        </w:rPr>
      </w:pPr>
      <w:r w:rsidRPr="00D617E2">
        <w:rPr>
          <w:rFonts w:ascii="Calibri" w:hAnsi="Calibri" w:cs="Calibri"/>
        </w:rPr>
        <w:t xml:space="preserve">A major fire or explosion in the vicinity of the nursery – as long as it is safer staying in the premises than leaving. </w:t>
      </w:r>
    </w:p>
    <w:p w14:paraId="38EF0E70" w14:textId="77777777" w:rsidR="00777907" w:rsidRPr="00D617E2" w:rsidRDefault="00777907" w:rsidP="00777907">
      <w:pPr>
        <w:jc w:val="both"/>
        <w:rPr>
          <w:rFonts w:ascii="Calibri" w:hAnsi="Calibri" w:cs="Calibri"/>
        </w:rPr>
      </w:pPr>
    </w:p>
    <w:p w14:paraId="4609A80B" w14:textId="77777777" w:rsidR="00777907" w:rsidRPr="00D617E2" w:rsidRDefault="00777907" w:rsidP="00777907">
      <w:pPr>
        <w:jc w:val="both"/>
        <w:rPr>
          <w:rFonts w:ascii="Calibri" w:hAnsi="Calibri" w:cs="Calibri"/>
        </w:rPr>
      </w:pPr>
      <w:r w:rsidRPr="00D617E2">
        <w:rPr>
          <w:rFonts w:ascii="Calibri" w:hAnsi="Calibri" w:cs="Calibri"/>
        </w:rPr>
        <w:t xml:space="preserve">In this case the staff will be notified by the following action: </w:t>
      </w:r>
    </w:p>
    <w:p w14:paraId="7B80812A" w14:textId="77777777" w:rsidR="00777907" w:rsidRPr="00D617E2" w:rsidRDefault="00777907" w:rsidP="00777907">
      <w:pPr>
        <w:jc w:val="both"/>
        <w:rPr>
          <w:rFonts w:ascii="Calibri" w:hAnsi="Calibri" w:cs="Calibri"/>
        </w:rPr>
      </w:pPr>
    </w:p>
    <w:p w14:paraId="0BE819ED" w14:textId="77777777" w:rsidR="00777907" w:rsidRPr="00D617E2" w:rsidRDefault="00777907" w:rsidP="00777907">
      <w:pPr>
        <w:jc w:val="both"/>
        <w:rPr>
          <w:rFonts w:ascii="Calibri" w:hAnsi="Calibri" w:cs="Calibri"/>
          <w:b/>
          <w:bCs/>
        </w:rPr>
      </w:pPr>
      <w:r w:rsidRPr="00D617E2">
        <w:rPr>
          <w:rFonts w:ascii="Calibri" w:hAnsi="Calibri" w:cs="Calibri"/>
          <w:b/>
          <w:bCs/>
        </w:rPr>
        <w:t>Insert action here:</w:t>
      </w:r>
    </w:p>
    <w:p w14:paraId="623761B4" w14:textId="3EEDF709" w:rsidR="00777907" w:rsidRPr="00D617E2" w:rsidRDefault="00777907" w:rsidP="00777907">
      <w:pPr>
        <w:jc w:val="both"/>
        <w:rPr>
          <w:rFonts w:ascii="Calibri" w:hAnsi="Calibri" w:cs="Calibri"/>
        </w:rPr>
      </w:pPr>
      <w:r w:rsidRPr="00D617E2">
        <w:rPr>
          <w:rFonts w:ascii="Calibri" w:hAnsi="Calibri" w:cs="Calibri"/>
        </w:rPr>
        <w:t>Signal for lock down (whistle blown)</w:t>
      </w:r>
    </w:p>
    <w:p w14:paraId="01AC109C" w14:textId="1F8FD352" w:rsidR="00777907" w:rsidRPr="00D617E2" w:rsidRDefault="00777907" w:rsidP="00777907">
      <w:pPr>
        <w:jc w:val="both"/>
        <w:rPr>
          <w:rFonts w:ascii="Calibri" w:hAnsi="Calibri" w:cs="Calibri"/>
        </w:rPr>
      </w:pPr>
      <w:r w:rsidRPr="00D617E2">
        <w:rPr>
          <w:rFonts w:ascii="Calibri" w:hAnsi="Calibri" w:cs="Calibri"/>
        </w:rPr>
        <w:t>Signal for all-clear (</w:t>
      </w:r>
      <w:r w:rsidR="00A435F4">
        <w:rPr>
          <w:rFonts w:ascii="Calibri" w:hAnsi="Calibri" w:cs="Calibri"/>
        </w:rPr>
        <w:t xml:space="preserve">Verbal- clear) </w:t>
      </w:r>
    </w:p>
    <w:p w14:paraId="4105D876" w14:textId="77777777" w:rsidR="00777907" w:rsidRPr="00D617E2" w:rsidRDefault="00777907" w:rsidP="00777907">
      <w:pPr>
        <w:jc w:val="both"/>
        <w:rPr>
          <w:rFonts w:ascii="Calibri" w:hAnsi="Calibri" w:cs="Calibri"/>
          <w:b/>
        </w:rPr>
      </w:pPr>
    </w:p>
    <w:p w14:paraId="184DEBA8" w14:textId="77777777" w:rsidR="00777907" w:rsidRPr="00D617E2" w:rsidRDefault="00777907" w:rsidP="00777907">
      <w:pPr>
        <w:jc w:val="both"/>
        <w:rPr>
          <w:rFonts w:ascii="Calibri" w:hAnsi="Calibri" w:cs="Calibri"/>
        </w:rPr>
      </w:pPr>
      <w:r w:rsidRPr="00D617E2">
        <w:rPr>
          <w:rFonts w:ascii="Calibri" w:hAnsi="Calibri" w:cs="Calibri"/>
        </w:rPr>
        <w:t xml:space="preserve">All individuals (including children) will remain in the area they are in, if safe to do so.  If the children are outside, staff are to promptly and calmly direct children into the building, if this will not endanger them. Staff will make efforts to close and lock doors wherever safe to do so. </w:t>
      </w:r>
    </w:p>
    <w:p w14:paraId="00564CC6" w14:textId="77777777" w:rsidR="00777907" w:rsidRPr="00D617E2" w:rsidRDefault="00777907" w:rsidP="00777907">
      <w:pPr>
        <w:jc w:val="both"/>
        <w:rPr>
          <w:rFonts w:ascii="Calibri" w:hAnsi="Calibri" w:cs="Calibri"/>
        </w:rPr>
      </w:pPr>
    </w:p>
    <w:p w14:paraId="09CBF903" w14:textId="77777777" w:rsidR="00777907" w:rsidRPr="00D617E2" w:rsidRDefault="00777907" w:rsidP="00777907">
      <w:pPr>
        <w:jc w:val="both"/>
        <w:rPr>
          <w:rFonts w:ascii="Calibri" w:hAnsi="Calibri" w:cs="Calibri"/>
        </w:rPr>
      </w:pPr>
      <w:r w:rsidRPr="00D617E2">
        <w:rPr>
          <w:rFonts w:ascii="Calibri" w:hAnsi="Calibri" w:cs="Calibri"/>
        </w:rPr>
        <w:t>All individuals will keep away from the windows and doors and children will be occupied in the centre of the room so they are not placed at risk or are able to see any situation developing outside.</w:t>
      </w:r>
    </w:p>
    <w:p w14:paraId="711C9A97" w14:textId="77777777" w:rsidR="00777907" w:rsidRPr="00D617E2" w:rsidRDefault="00777907" w:rsidP="00777907">
      <w:pPr>
        <w:jc w:val="both"/>
        <w:rPr>
          <w:rFonts w:ascii="Calibri" w:hAnsi="Calibri" w:cs="Calibri"/>
        </w:rPr>
      </w:pPr>
    </w:p>
    <w:p w14:paraId="71638B67" w14:textId="3EB68F4A" w:rsidR="00777907" w:rsidRPr="00D617E2" w:rsidRDefault="00777907" w:rsidP="00777907">
      <w:pPr>
        <w:jc w:val="both"/>
        <w:rPr>
          <w:rFonts w:ascii="Calibri" w:hAnsi="Calibri" w:cs="Calibri"/>
        </w:rPr>
      </w:pPr>
      <w:r w:rsidRPr="00D617E2">
        <w:rPr>
          <w:rFonts w:ascii="Calibri" w:hAnsi="Calibri" w:cs="Calibri"/>
        </w:rPr>
        <w:t>Internal communications will be kept to a minimum.  Communication between rooms will be through internal telephones</w:t>
      </w:r>
      <w:r w:rsidR="006531E9">
        <w:rPr>
          <w:rFonts w:ascii="Calibri" w:hAnsi="Calibri" w:cs="Calibri"/>
        </w:rPr>
        <w:t xml:space="preserve"> or </w:t>
      </w:r>
      <w:r w:rsidRPr="00D617E2">
        <w:rPr>
          <w:rFonts w:ascii="Calibri" w:hAnsi="Calibri" w:cs="Calibri"/>
        </w:rPr>
        <w:t>two-way radios.</w:t>
      </w:r>
    </w:p>
    <w:p w14:paraId="12E7E961" w14:textId="764AB23E" w:rsidR="00777907" w:rsidRPr="00D617E2" w:rsidRDefault="00777907" w:rsidP="00777907">
      <w:pPr>
        <w:jc w:val="both"/>
        <w:rPr>
          <w:rFonts w:ascii="Calibri" w:hAnsi="Calibri" w:cs="Calibri"/>
        </w:rPr>
      </w:pPr>
      <w:r w:rsidRPr="00D617E2">
        <w:rPr>
          <w:rFonts w:ascii="Calibri" w:hAnsi="Calibri" w:cs="Calibri"/>
        </w:rPr>
        <w:t>The manager will ensure all children, staff and visitors are accounted for and safe before returning to the office area to keep up</w:t>
      </w:r>
      <w:r w:rsidR="00C43AAB" w:rsidRPr="00D617E2">
        <w:rPr>
          <w:rFonts w:ascii="Calibri" w:hAnsi="Calibri" w:cs="Calibri"/>
        </w:rPr>
        <w:t>-</w:t>
      </w:r>
      <w:r w:rsidRPr="00D617E2">
        <w:rPr>
          <w:rFonts w:ascii="Calibri" w:hAnsi="Calibri" w:cs="Calibri"/>
        </w:rPr>
        <w:t>to</w:t>
      </w:r>
      <w:r w:rsidR="00C43AAB" w:rsidRPr="00D617E2">
        <w:rPr>
          <w:rFonts w:ascii="Calibri" w:hAnsi="Calibri" w:cs="Calibri"/>
        </w:rPr>
        <w:t>-</w:t>
      </w:r>
      <w:r w:rsidRPr="00D617E2">
        <w:rPr>
          <w:rFonts w:ascii="Calibri" w:hAnsi="Calibri" w:cs="Calibri"/>
        </w:rPr>
        <w:t xml:space="preserve">date with the current situation. The manager or acting manager will manage the situation dependent upon the information available. If the </w:t>
      </w:r>
      <w:r w:rsidRPr="00D617E2">
        <w:rPr>
          <w:rFonts w:ascii="Calibri" w:hAnsi="Calibri" w:cs="Calibri"/>
        </w:rPr>
        <w:lastRenderedPageBreak/>
        <w:t>nursery is in immediate danger of an intruder, the police will be called as a matter of urgency. In other cases where the situation has been alerted by the police or local area authority then the nursery will await further instructions.</w:t>
      </w:r>
    </w:p>
    <w:p w14:paraId="65F0E48F" w14:textId="77777777" w:rsidR="00777907" w:rsidRPr="00D617E2" w:rsidRDefault="00777907" w:rsidP="00777907">
      <w:pPr>
        <w:jc w:val="both"/>
        <w:rPr>
          <w:rFonts w:ascii="Calibri" w:hAnsi="Calibri" w:cs="Calibri"/>
        </w:rPr>
      </w:pPr>
    </w:p>
    <w:p w14:paraId="657D363C" w14:textId="77777777" w:rsidR="00777907" w:rsidRPr="00D617E2" w:rsidRDefault="00777907" w:rsidP="00777907">
      <w:pPr>
        <w:jc w:val="both"/>
        <w:rPr>
          <w:rFonts w:ascii="Calibri" w:hAnsi="Calibri" w:cs="Calibri"/>
        </w:rPr>
      </w:pPr>
      <w:r w:rsidRPr="00D617E2">
        <w:rPr>
          <w:rFonts w:ascii="Calibri" w:hAnsi="Calibri" w:cs="Calibri"/>
        </w:rPr>
        <w:t xml:space="preserve">Once the all-clear has been given externally, the manager will issue the all-clear internally. After this time the staff will try to return to normal practice to enable the children not to be disrupted or upset by the events. </w:t>
      </w:r>
    </w:p>
    <w:p w14:paraId="0F969868" w14:textId="77777777" w:rsidR="00777907" w:rsidRPr="00D617E2" w:rsidRDefault="00777907" w:rsidP="00777907">
      <w:pPr>
        <w:jc w:val="both"/>
        <w:rPr>
          <w:rFonts w:ascii="Calibri" w:hAnsi="Calibri" w:cs="Calibri"/>
        </w:rPr>
      </w:pPr>
    </w:p>
    <w:p w14:paraId="1F6183E2" w14:textId="3D84FDEF" w:rsidR="00777907" w:rsidRPr="00D617E2" w:rsidRDefault="00777907" w:rsidP="00777907">
      <w:pPr>
        <w:jc w:val="both"/>
        <w:rPr>
          <w:rFonts w:ascii="Calibri" w:hAnsi="Calibri" w:cs="Calibri"/>
        </w:rPr>
      </w:pPr>
      <w:r w:rsidRPr="00D617E2">
        <w:rPr>
          <w:rFonts w:ascii="Calibri" w:hAnsi="Calibri" w:cs="Calibri"/>
        </w:rPr>
        <w:t>Any children showing worries or concerns will have one</w:t>
      </w:r>
      <w:r w:rsidR="000079F5" w:rsidRPr="00D617E2">
        <w:rPr>
          <w:rFonts w:ascii="Calibri" w:hAnsi="Calibri" w:cs="Calibri"/>
        </w:rPr>
        <w:t>-</w:t>
      </w:r>
      <w:r w:rsidRPr="00D617E2">
        <w:rPr>
          <w:rFonts w:ascii="Calibri" w:hAnsi="Calibri" w:cs="Calibri"/>
        </w:rPr>
        <w:t>to</w:t>
      </w:r>
      <w:r w:rsidR="000079F5" w:rsidRPr="00D617E2">
        <w:rPr>
          <w:rFonts w:ascii="Calibri" w:hAnsi="Calibri" w:cs="Calibri"/>
        </w:rPr>
        <w:t>-</w:t>
      </w:r>
      <w:r w:rsidRPr="00D617E2">
        <w:rPr>
          <w:rFonts w:ascii="Calibri" w:hAnsi="Calibri" w:cs="Calibri"/>
        </w:rPr>
        <w:t xml:space="preserve">one time with their key person to talk about these. </w:t>
      </w:r>
    </w:p>
    <w:p w14:paraId="7B0D2E1E" w14:textId="77777777" w:rsidR="00777907" w:rsidRPr="00D617E2" w:rsidRDefault="00777907" w:rsidP="00777907">
      <w:pPr>
        <w:jc w:val="both"/>
        <w:rPr>
          <w:rFonts w:ascii="Calibri" w:hAnsi="Calibri" w:cs="Calibri"/>
        </w:rPr>
      </w:pPr>
    </w:p>
    <w:p w14:paraId="43AF3DDE" w14:textId="77777777" w:rsidR="00777907" w:rsidRPr="00D617E2" w:rsidRDefault="00777907" w:rsidP="00777907">
      <w:pPr>
        <w:jc w:val="both"/>
        <w:rPr>
          <w:rFonts w:ascii="Calibri" w:hAnsi="Calibri" w:cs="Calibri"/>
        </w:rPr>
      </w:pPr>
      <w:r w:rsidRPr="00D617E2">
        <w:rPr>
          <w:rFonts w:ascii="Calibri" w:hAnsi="Calibri" w:cs="Calibri"/>
        </w:rPr>
        <w:t xml:space="preserve">Parents will be informed about the situation at the earliest safest opportunity and will be kept updated when the information changes. </w:t>
      </w:r>
    </w:p>
    <w:p w14:paraId="34E548FD" w14:textId="77777777" w:rsidR="00777907" w:rsidRPr="00D617E2" w:rsidRDefault="00777907" w:rsidP="00777907">
      <w:pPr>
        <w:jc w:val="both"/>
        <w:rPr>
          <w:rFonts w:ascii="Calibri" w:hAnsi="Calibri" w:cs="Calibri"/>
        </w:rPr>
      </w:pPr>
    </w:p>
    <w:p w14:paraId="5B2DD57F" w14:textId="77777777" w:rsidR="00777907" w:rsidRPr="00D617E2" w:rsidRDefault="00777907" w:rsidP="00777907">
      <w:pPr>
        <w:jc w:val="both"/>
        <w:rPr>
          <w:rFonts w:ascii="Calibri" w:hAnsi="Calibri" w:cs="Calibri"/>
        </w:rPr>
      </w:pPr>
      <w:r w:rsidRPr="00D617E2">
        <w:rPr>
          <w:rFonts w:ascii="Calibri" w:hAnsi="Calibri" w:cs="Calibri"/>
        </w:rPr>
        <w:t xml:space="preserve">After the event a post-incident evaluation will be conducted to ensure that each child and staff member was supported fully and the procedure went as planned. Ofsted will be informed. </w:t>
      </w:r>
    </w:p>
    <w:p w14:paraId="08643CD6" w14:textId="77777777" w:rsidR="00777907" w:rsidRPr="00D617E2" w:rsidRDefault="00777907" w:rsidP="00777907">
      <w:pPr>
        <w:jc w:val="both"/>
        <w:rPr>
          <w:rFonts w:ascii="Calibri" w:hAnsi="Calibri" w:cs="Calibri"/>
        </w:rPr>
      </w:pPr>
    </w:p>
    <w:p w14:paraId="321229DB" w14:textId="77777777" w:rsidR="00777907" w:rsidRPr="00D617E2" w:rsidRDefault="00777907" w:rsidP="0077790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77907" w:rsidRPr="00D617E2" w14:paraId="7D6DCE5D" w14:textId="77777777" w:rsidTr="00E8790A">
        <w:trPr>
          <w:jc w:val="center"/>
        </w:trPr>
        <w:tc>
          <w:tcPr>
            <w:tcW w:w="2943" w:type="dxa"/>
            <w:tcBorders>
              <w:top w:val="single" w:sz="4" w:space="0" w:color="000000"/>
            </w:tcBorders>
            <w:vAlign w:val="center"/>
          </w:tcPr>
          <w:p w14:paraId="7DDC96B0" w14:textId="77777777" w:rsidR="00777907" w:rsidRPr="00D617E2" w:rsidRDefault="00777907"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28DDFDE" w14:textId="77777777" w:rsidR="00777907" w:rsidRPr="00D617E2" w:rsidRDefault="00777907"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7D1F9EC" w14:textId="77777777" w:rsidR="00777907" w:rsidRPr="00D617E2" w:rsidRDefault="00777907"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777907" w:rsidRPr="00D617E2" w14:paraId="66D20CE3" w14:textId="77777777" w:rsidTr="00E8790A">
        <w:trPr>
          <w:jc w:val="center"/>
        </w:trPr>
        <w:tc>
          <w:tcPr>
            <w:tcW w:w="2943" w:type="dxa"/>
            <w:vAlign w:val="center"/>
          </w:tcPr>
          <w:p w14:paraId="7892BABF" w14:textId="02B55F99" w:rsidR="00777907" w:rsidRPr="00D617E2" w:rsidRDefault="006531E9"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3013200F" w14:textId="07689B7A" w:rsidR="00777907" w:rsidRPr="00D617E2" w:rsidRDefault="006531E9"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68C19DDD" w14:textId="4395B247" w:rsidR="00777907" w:rsidRPr="00D617E2" w:rsidRDefault="006531E9"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234545FF" w14:textId="77777777" w:rsidR="00777907" w:rsidRPr="00D617E2" w:rsidRDefault="00777907" w:rsidP="00777907">
      <w:pPr>
        <w:jc w:val="both"/>
        <w:rPr>
          <w:rFonts w:ascii="Calibri" w:hAnsi="Calibri" w:cs="Calibri"/>
        </w:rPr>
      </w:pPr>
    </w:p>
    <w:p w14:paraId="2F7F4B2C" w14:textId="540E4DED" w:rsidR="00A15EBE" w:rsidRPr="00D617E2" w:rsidRDefault="00A15EBE" w:rsidP="003D0CC1">
      <w:pPr>
        <w:pStyle w:val="H1"/>
        <w:rPr>
          <w:rFonts w:ascii="Calibri" w:hAnsi="Calibri" w:cs="Calibri"/>
        </w:rPr>
      </w:pPr>
      <w:bookmarkStart w:id="170" w:name="_Toc239165569"/>
      <w:bookmarkEnd w:id="168"/>
      <w:r w:rsidRPr="00D617E2">
        <w:rPr>
          <w:rFonts w:ascii="Calibri" w:hAnsi="Calibri" w:cs="Calibri"/>
        </w:rPr>
        <w:lastRenderedPageBreak/>
        <w:t>Environmental Sustainability Policy</w:t>
      </w:r>
      <w:bookmarkEnd w:id="170"/>
      <w:r w:rsidRPr="00D617E2">
        <w:rPr>
          <w:rFonts w:ascii="Calibri" w:hAnsi="Calibri" w:cs="Calibri"/>
        </w:rPr>
        <w:t xml:space="preserve"> </w:t>
      </w:r>
    </w:p>
    <w:p w14:paraId="11A02E9E" w14:textId="77777777" w:rsidR="00A15EBE" w:rsidRPr="00D617E2" w:rsidRDefault="00A15EBE" w:rsidP="00586810">
      <w:pPr>
        <w:jc w:val="both"/>
        <w:rPr>
          <w:rFonts w:ascii="Calibri" w:hAnsi="Calibri" w:cs="Calibri"/>
          <w:i/>
        </w:rPr>
      </w:pPr>
    </w:p>
    <w:p w14:paraId="49292A81" w14:textId="374A7954" w:rsidR="00A15EBE" w:rsidRPr="00D617E2" w:rsidRDefault="00A15EBE" w:rsidP="00586810">
      <w:pPr>
        <w:jc w:val="both"/>
        <w:rPr>
          <w:rFonts w:ascii="Calibri" w:hAnsi="Calibri" w:cs="Calibri"/>
        </w:rPr>
      </w:pPr>
      <w:r w:rsidRPr="00D617E2">
        <w:rPr>
          <w:rFonts w:ascii="Calibri" w:hAnsi="Calibri" w:cs="Calibri"/>
        </w:rPr>
        <w:t xml:space="preserve">At </w:t>
      </w:r>
      <w:r w:rsidR="006531E9">
        <w:rPr>
          <w:rFonts w:ascii="Calibri" w:hAnsi="Calibri" w:cs="Calibri"/>
          <w:b/>
        </w:rPr>
        <w:t xml:space="preserve">Nesham Nursery </w:t>
      </w:r>
      <w:r w:rsidRPr="00D617E2">
        <w:rPr>
          <w:rFonts w:ascii="Calibri" w:hAnsi="Calibri" w:cs="Calibri"/>
        </w:rPr>
        <w:t>we wish to support children to learn about sustainable practices and foster respect and care for living and non-living environment</w:t>
      </w:r>
      <w:r w:rsidR="00702874" w:rsidRPr="00D617E2">
        <w:rPr>
          <w:rFonts w:ascii="Calibri" w:hAnsi="Calibri" w:cs="Calibri"/>
        </w:rPr>
        <w:t>s</w:t>
      </w:r>
      <w:r w:rsidR="001603AC" w:rsidRPr="00D617E2">
        <w:rPr>
          <w:rFonts w:ascii="Calibri" w:hAnsi="Calibri" w:cs="Calibri"/>
        </w:rPr>
        <w:t>, in line with the DfE Sustainability and climate change strategy</w:t>
      </w:r>
      <w:r w:rsidR="003F66EC" w:rsidRPr="00D617E2">
        <w:rPr>
          <w:rStyle w:val="FootnoteReference"/>
          <w:rFonts w:ascii="Calibri" w:hAnsi="Calibri" w:cs="Calibri"/>
        </w:rPr>
        <w:footnoteReference w:id="7"/>
      </w:r>
      <w:r w:rsidRPr="00D617E2">
        <w:rPr>
          <w:rFonts w:ascii="Calibri" w:hAnsi="Calibri" w:cs="Calibri"/>
        </w:rPr>
        <w:t>.</w:t>
      </w:r>
    </w:p>
    <w:p w14:paraId="4B507F2A" w14:textId="77777777" w:rsidR="00A15EBE" w:rsidRPr="00D617E2" w:rsidRDefault="00A15EBE" w:rsidP="00586810">
      <w:pPr>
        <w:jc w:val="both"/>
        <w:rPr>
          <w:rFonts w:ascii="Calibri" w:hAnsi="Calibri" w:cs="Calibri"/>
        </w:rPr>
      </w:pPr>
    </w:p>
    <w:p w14:paraId="6A2B421A" w14:textId="627A1170" w:rsidR="00A15EBE" w:rsidRPr="00D617E2" w:rsidRDefault="090E9E3D" w:rsidP="00586810">
      <w:pPr>
        <w:jc w:val="both"/>
        <w:rPr>
          <w:rFonts w:ascii="Calibri" w:hAnsi="Calibri" w:cs="Calibri"/>
        </w:rPr>
      </w:pPr>
      <w:r w:rsidRPr="00D617E2">
        <w:rPr>
          <w:rFonts w:ascii="Calibri" w:hAnsi="Calibri" w:cs="Calibri"/>
        </w:rPr>
        <w:t xml:space="preserve">We provide </w:t>
      </w:r>
      <w:r w:rsidR="54C09312" w:rsidRPr="00D617E2">
        <w:rPr>
          <w:rFonts w:ascii="Calibri" w:hAnsi="Calibri" w:cs="Calibri"/>
        </w:rPr>
        <w:t>opportunities for children to develop a broad knowledge and understanding of the importance of nature, sustainability</w:t>
      </w:r>
      <w:r w:rsidR="55A88772" w:rsidRPr="00D617E2">
        <w:rPr>
          <w:rFonts w:ascii="Calibri" w:hAnsi="Calibri" w:cs="Calibri"/>
        </w:rPr>
        <w:t>,</w:t>
      </w:r>
      <w:r w:rsidR="54C09312" w:rsidRPr="00D617E2">
        <w:rPr>
          <w:rFonts w:ascii="Calibri" w:hAnsi="Calibri" w:cs="Calibri"/>
        </w:rPr>
        <w:t xml:space="preserve"> and the causes and impact of climate change </w:t>
      </w:r>
      <w:r w:rsidR="0A016B53" w:rsidRPr="00D617E2">
        <w:rPr>
          <w:rFonts w:ascii="Calibri" w:hAnsi="Calibri" w:cs="Calibri"/>
        </w:rPr>
        <w:t xml:space="preserve">through their learned and lived experiences. </w:t>
      </w:r>
      <w:r w:rsidR="09EF1AA8" w:rsidRPr="00D617E2">
        <w:rPr>
          <w:rFonts w:ascii="Calibri" w:hAnsi="Calibri" w:cs="Calibri"/>
        </w:rPr>
        <w:t xml:space="preserve">Children are able to develop positive attitudes and values about sustainable practices by exploring solutions to environmental issues, learning about the world around them and how to protect it and watching adults role model </w:t>
      </w:r>
      <w:r w:rsidR="10C73AA7" w:rsidRPr="00D617E2">
        <w:rPr>
          <w:rFonts w:ascii="Calibri" w:hAnsi="Calibri" w:cs="Calibri"/>
        </w:rPr>
        <w:t xml:space="preserve">positive </w:t>
      </w:r>
      <w:r w:rsidR="09EF1AA8" w:rsidRPr="00D617E2">
        <w:rPr>
          <w:rFonts w:ascii="Calibri" w:hAnsi="Calibri" w:cs="Calibri"/>
        </w:rPr>
        <w:t xml:space="preserve">sustainable </w:t>
      </w:r>
      <w:r w:rsidR="10C73AA7" w:rsidRPr="00D617E2">
        <w:rPr>
          <w:rFonts w:ascii="Calibri" w:hAnsi="Calibri" w:cs="Calibri"/>
        </w:rPr>
        <w:t>actions and solutions</w:t>
      </w:r>
      <w:r w:rsidR="0A016B53" w:rsidRPr="00D617E2">
        <w:rPr>
          <w:rFonts w:ascii="Calibri" w:hAnsi="Calibri" w:cs="Calibri"/>
        </w:rPr>
        <w:t xml:space="preserve"> </w:t>
      </w:r>
      <w:r w:rsidR="09EF1AA8" w:rsidRPr="00D617E2">
        <w:rPr>
          <w:rFonts w:ascii="Calibri" w:hAnsi="Calibri" w:cs="Calibri"/>
        </w:rPr>
        <w:t xml:space="preserve">. </w:t>
      </w:r>
    </w:p>
    <w:p w14:paraId="1893C31A" w14:textId="77777777" w:rsidR="00A15EBE" w:rsidRPr="00D617E2" w:rsidRDefault="00A15EBE" w:rsidP="00586810">
      <w:pPr>
        <w:jc w:val="both"/>
        <w:rPr>
          <w:rFonts w:ascii="Calibri" w:hAnsi="Calibri" w:cs="Calibri"/>
        </w:rPr>
      </w:pPr>
    </w:p>
    <w:p w14:paraId="77B0863F" w14:textId="77777777" w:rsidR="00A15EBE" w:rsidRPr="00D617E2" w:rsidRDefault="00A15EBE" w:rsidP="00586810">
      <w:pPr>
        <w:jc w:val="both"/>
        <w:rPr>
          <w:rFonts w:ascii="Calibri" w:hAnsi="Calibri" w:cs="Calibri"/>
        </w:rPr>
      </w:pPr>
      <w:r w:rsidRPr="00D617E2">
        <w:rPr>
          <w:rFonts w:ascii="Calibri" w:hAnsi="Calibri" w:cs="Calibri"/>
        </w:rPr>
        <w:t xml:space="preserve">We promote a holistic, open-ended curriculum which explores ideas and practices for environmental sustainability and helps children understand the interdependence between people and the environment by: </w:t>
      </w:r>
    </w:p>
    <w:p w14:paraId="4A1B1BDE" w14:textId="7FFBD1FF" w:rsidR="00A15EBE" w:rsidRPr="00D617E2" w:rsidRDefault="002A5AB9" w:rsidP="002F20E1">
      <w:pPr>
        <w:pStyle w:val="ListParagraph"/>
        <w:numPr>
          <w:ilvl w:val="0"/>
          <w:numId w:val="40"/>
        </w:numPr>
        <w:jc w:val="both"/>
        <w:rPr>
          <w:rFonts w:ascii="Calibri" w:hAnsi="Calibri" w:cs="Calibri"/>
        </w:rPr>
      </w:pPr>
      <w:r w:rsidRPr="00D617E2">
        <w:rPr>
          <w:rFonts w:ascii="Calibri" w:hAnsi="Calibri" w:cs="Calibri"/>
        </w:rPr>
        <w:t xml:space="preserve">Helping </w:t>
      </w:r>
      <w:r w:rsidR="00A15EBE" w:rsidRPr="00D617E2">
        <w:rPr>
          <w:rFonts w:ascii="Calibri" w:hAnsi="Calibri" w:cs="Calibri"/>
        </w:rPr>
        <w:t xml:space="preserve">children to </w:t>
      </w:r>
      <w:r w:rsidR="00F8549F" w:rsidRPr="00D617E2">
        <w:rPr>
          <w:rFonts w:ascii="Calibri" w:hAnsi="Calibri" w:cs="Calibri"/>
        </w:rPr>
        <w:t xml:space="preserve">spend time in nature, and </w:t>
      </w:r>
      <w:r w:rsidR="00A15EBE" w:rsidRPr="00D617E2">
        <w:rPr>
          <w:rFonts w:ascii="Calibri" w:hAnsi="Calibri" w:cs="Calibri"/>
        </w:rPr>
        <w:t xml:space="preserve">explore </w:t>
      </w:r>
      <w:r w:rsidR="00F8549F" w:rsidRPr="00D617E2">
        <w:rPr>
          <w:rFonts w:ascii="Calibri" w:hAnsi="Calibri" w:cs="Calibri"/>
        </w:rPr>
        <w:t>it</w:t>
      </w:r>
      <w:r w:rsidR="00A15EBE" w:rsidRPr="00D617E2">
        <w:rPr>
          <w:rFonts w:ascii="Calibri" w:hAnsi="Calibri" w:cs="Calibri"/>
        </w:rPr>
        <w:t xml:space="preserve"> through art and play </w:t>
      </w:r>
    </w:p>
    <w:p w14:paraId="0D08EC97" w14:textId="1928EDAD" w:rsidR="00A15EBE" w:rsidRPr="00D617E2" w:rsidRDefault="002A5AB9" w:rsidP="002F20E1">
      <w:pPr>
        <w:pStyle w:val="ListParagraph"/>
        <w:numPr>
          <w:ilvl w:val="0"/>
          <w:numId w:val="40"/>
        </w:numPr>
        <w:jc w:val="both"/>
        <w:rPr>
          <w:rFonts w:ascii="Calibri" w:hAnsi="Calibri" w:cs="Calibri"/>
        </w:rPr>
      </w:pPr>
      <w:r w:rsidRPr="00D617E2">
        <w:rPr>
          <w:rFonts w:ascii="Calibri" w:hAnsi="Calibri" w:cs="Calibri"/>
        </w:rPr>
        <w:t xml:space="preserve">Supporting </w:t>
      </w:r>
      <w:r w:rsidR="00A15EBE" w:rsidRPr="00D617E2">
        <w:rPr>
          <w:rFonts w:ascii="Calibri" w:hAnsi="Calibri" w:cs="Calibri"/>
        </w:rPr>
        <w:t>children to experience the natural environment through natural materials like wood, stone, sand and recycled materials</w:t>
      </w:r>
    </w:p>
    <w:p w14:paraId="2A6927A3" w14:textId="447D3D6B" w:rsidR="00A15EBE" w:rsidRPr="00D617E2" w:rsidRDefault="002A5AB9" w:rsidP="002F20E1">
      <w:pPr>
        <w:pStyle w:val="ListParagraph"/>
        <w:numPr>
          <w:ilvl w:val="0"/>
          <w:numId w:val="40"/>
        </w:numPr>
        <w:jc w:val="both"/>
        <w:rPr>
          <w:rFonts w:ascii="Calibri" w:hAnsi="Calibri" w:cs="Calibri"/>
        </w:rPr>
      </w:pPr>
      <w:r w:rsidRPr="00D617E2">
        <w:rPr>
          <w:rFonts w:ascii="Calibri" w:hAnsi="Calibri" w:cs="Calibri"/>
        </w:rPr>
        <w:t xml:space="preserve">Supporting </w:t>
      </w:r>
      <w:r w:rsidR="00A15EBE" w:rsidRPr="00D617E2">
        <w:rPr>
          <w:rFonts w:ascii="Calibri" w:hAnsi="Calibri" w:cs="Calibri"/>
        </w:rPr>
        <w:t>the environment by learning how to grow and nurture plants in the nursery garden and discovering all about the food cycle by growing, harvesting and cooking food for our nursery menu</w:t>
      </w:r>
    </w:p>
    <w:p w14:paraId="1F225655" w14:textId="6798D9DC" w:rsidR="00A15EBE" w:rsidRPr="00D617E2" w:rsidRDefault="002A5AB9" w:rsidP="002F20E1">
      <w:pPr>
        <w:numPr>
          <w:ilvl w:val="0"/>
          <w:numId w:val="40"/>
        </w:numPr>
        <w:jc w:val="both"/>
        <w:rPr>
          <w:rFonts w:ascii="Calibri" w:hAnsi="Calibri" w:cs="Calibri"/>
        </w:rPr>
      </w:pPr>
      <w:r w:rsidRPr="00D617E2">
        <w:rPr>
          <w:rFonts w:ascii="Calibri" w:hAnsi="Calibri" w:cs="Calibri"/>
        </w:rPr>
        <w:t xml:space="preserve">Helping </w:t>
      </w:r>
      <w:r w:rsidR="00A15EBE" w:rsidRPr="00D617E2">
        <w:rPr>
          <w:rFonts w:ascii="Calibri" w:hAnsi="Calibri" w:cs="Calibri"/>
        </w:rPr>
        <w:t xml:space="preserve">children to learn about water conservation, energy efficiency and waste reduction through play-based activities and adult interactions </w:t>
      </w:r>
    </w:p>
    <w:p w14:paraId="0356C49D" w14:textId="0F3C093C" w:rsidR="00A15EBE" w:rsidRPr="00D617E2" w:rsidRDefault="006743EC" w:rsidP="002F20E1">
      <w:pPr>
        <w:numPr>
          <w:ilvl w:val="0"/>
          <w:numId w:val="40"/>
        </w:numPr>
        <w:jc w:val="both"/>
        <w:rPr>
          <w:rFonts w:ascii="Calibri" w:hAnsi="Calibri" w:cs="Calibri"/>
        </w:rPr>
      </w:pPr>
      <w:r w:rsidRPr="00D617E2">
        <w:rPr>
          <w:rFonts w:ascii="Calibri" w:hAnsi="Calibri" w:cs="Calibri"/>
        </w:rPr>
        <w:t xml:space="preserve">Going </w:t>
      </w:r>
      <w:r w:rsidR="00A15EBE" w:rsidRPr="00D617E2">
        <w:rPr>
          <w:rFonts w:ascii="Calibri" w:hAnsi="Calibri" w:cs="Calibri"/>
        </w:rPr>
        <w:t>on nature walks and learning about plants they see in the local area</w:t>
      </w:r>
    </w:p>
    <w:p w14:paraId="32C16452" w14:textId="7B87CE32" w:rsidR="00A15EBE" w:rsidRPr="00D617E2" w:rsidRDefault="006743EC" w:rsidP="002F20E1">
      <w:pPr>
        <w:numPr>
          <w:ilvl w:val="0"/>
          <w:numId w:val="40"/>
        </w:numPr>
        <w:jc w:val="both"/>
        <w:rPr>
          <w:rFonts w:ascii="Calibri" w:hAnsi="Calibri" w:cs="Calibri"/>
        </w:rPr>
      </w:pPr>
      <w:r w:rsidRPr="00D617E2">
        <w:rPr>
          <w:rFonts w:ascii="Calibri" w:hAnsi="Calibri" w:cs="Calibri"/>
        </w:rPr>
        <w:t xml:space="preserve">Encouraging </w:t>
      </w:r>
      <w:r w:rsidR="00A15EBE" w:rsidRPr="00D617E2">
        <w:rPr>
          <w:rFonts w:ascii="Calibri" w:hAnsi="Calibri" w:cs="Calibri"/>
        </w:rPr>
        <w:t xml:space="preserve">parents and children to </w:t>
      </w:r>
      <w:r w:rsidRPr="00D617E2">
        <w:rPr>
          <w:rFonts w:ascii="Calibri" w:hAnsi="Calibri" w:cs="Calibri"/>
        </w:rPr>
        <w:t xml:space="preserve">regularly </w:t>
      </w:r>
      <w:r w:rsidR="00A15EBE" w:rsidRPr="00D617E2">
        <w:rPr>
          <w:rFonts w:ascii="Calibri" w:hAnsi="Calibri" w:cs="Calibri"/>
        </w:rPr>
        <w:t xml:space="preserve">walk to nursery to raise the awareness of caring for the planet </w:t>
      </w:r>
    </w:p>
    <w:p w14:paraId="40327ADA" w14:textId="7AB41B72" w:rsidR="00A15EBE" w:rsidRPr="00D617E2" w:rsidRDefault="00EA3E46" w:rsidP="002F20E1">
      <w:pPr>
        <w:numPr>
          <w:ilvl w:val="0"/>
          <w:numId w:val="40"/>
        </w:numPr>
        <w:jc w:val="both"/>
        <w:rPr>
          <w:rFonts w:ascii="Calibri" w:hAnsi="Calibri" w:cs="Calibri"/>
        </w:rPr>
      </w:pPr>
      <w:r w:rsidRPr="00D617E2">
        <w:rPr>
          <w:rFonts w:ascii="Calibri" w:hAnsi="Calibri" w:cs="Calibri"/>
        </w:rPr>
        <w:t>Encouraging children to become actively involved in the improvement of their local environment, such as by d</w:t>
      </w:r>
      <w:r w:rsidR="007E45EE" w:rsidRPr="00D617E2">
        <w:rPr>
          <w:rFonts w:ascii="Calibri" w:hAnsi="Calibri" w:cs="Calibri"/>
        </w:rPr>
        <w:t xml:space="preserve">eveloping </w:t>
      </w:r>
      <w:r w:rsidR="00A15EBE" w:rsidRPr="00D617E2">
        <w:rPr>
          <w:rFonts w:ascii="Calibri" w:hAnsi="Calibri" w:cs="Calibri"/>
        </w:rPr>
        <w:t>a recycling area and encouraging children to share</w:t>
      </w:r>
      <w:r w:rsidR="007E45EE" w:rsidRPr="00D617E2">
        <w:rPr>
          <w:rFonts w:ascii="Calibri" w:hAnsi="Calibri" w:cs="Calibri"/>
        </w:rPr>
        <w:t xml:space="preserve"> a</w:t>
      </w:r>
      <w:r w:rsidR="00A15EBE" w:rsidRPr="00D617E2">
        <w:rPr>
          <w:rFonts w:ascii="Calibri" w:hAnsi="Calibri" w:cs="Calibri"/>
        </w:rPr>
        <w:t xml:space="preserve"> recycling ethos in</w:t>
      </w:r>
      <w:r w:rsidR="00B21EF9" w:rsidRPr="00D617E2">
        <w:rPr>
          <w:rFonts w:ascii="Calibri" w:hAnsi="Calibri" w:cs="Calibri"/>
        </w:rPr>
        <w:t xml:space="preserve"> </w:t>
      </w:r>
      <w:r w:rsidR="00A15EBE" w:rsidRPr="00D617E2">
        <w:rPr>
          <w:rFonts w:ascii="Calibri" w:hAnsi="Calibri" w:cs="Calibri"/>
        </w:rPr>
        <w:t>the home environment.</w:t>
      </w:r>
    </w:p>
    <w:p w14:paraId="6B9FC799" w14:textId="77777777" w:rsidR="00A15EBE" w:rsidRPr="00D617E2" w:rsidRDefault="00A15EBE" w:rsidP="00586810">
      <w:pPr>
        <w:jc w:val="both"/>
        <w:rPr>
          <w:rFonts w:ascii="Calibri" w:hAnsi="Calibri" w:cs="Calibri"/>
        </w:rPr>
      </w:pPr>
    </w:p>
    <w:p w14:paraId="6BB92095" w14:textId="77777777" w:rsidR="00A15EBE" w:rsidRPr="00D617E2" w:rsidRDefault="00A15EBE" w:rsidP="00586810">
      <w:pPr>
        <w:jc w:val="both"/>
        <w:rPr>
          <w:rFonts w:ascii="Calibri" w:hAnsi="Calibri" w:cs="Calibri"/>
        </w:rPr>
      </w:pPr>
      <w:r w:rsidRPr="00D617E2">
        <w:rPr>
          <w:rFonts w:ascii="Calibri" w:hAnsi="Calibri" w:cs="Calibri"/>
        </w:rPr>
        <w:t xml:space="preserve">As a nursery we will embed sustainability into all aspects of the operations including: </w:t>
      </w:r>
    </w:p>
    <w:p w14:paraId="3823D277" w14:textId="23FE3E90" w:rsidR="00A15EBE" w:rsidRPr="00D617E2" w:rsidRDefault="007E45EE" w:rsidP="00BE4998">
      <w:pPr>
        <w:pStyle w:val="ListParagraph"/>
        <w:numPr>
          <w:ilvl w:val="0"/>
          <w:numId w:val="154"/>
        </w:numPr>
        <w:jc w:val="both"/>
        <w:rPr>
          <w:rFonts w:ascii="Calibri" w:hAnsi="Calibri" w:cs="Calibri"/>
        </w:rPr>
      </w:pPr>
      <w:r w:rsidRPr="00D617E2">
        <w:rPr>
          <w:rFonts w:ascii="Calibri" w:hAnsi="Calibri" w:cs="Calibri"/>
        </w:rPr>
        <w:t xml:space="preserve">Recycling </w:t>
      </w:r>
      <w:r w:rsidR="00A15EBE" w:rsidRPr="00D617E2">
        <w:rPr>
          <w:rFonts w:ascii="Calibri" w:hAnsi="Calibri" w:cs="Calibri"/>
        </w:rPr>
        <w:t>materials for art and creative activities and encouraging parents to bring in their recycling materials for the same use</w:t>
      </w:r>
    </w:p>
    <w:p w14:paraId="514DED15" w14:textId="6BB2F174" w:rsidR="00A15EBE" w:rsidRPr="00D617E2" w:rsidRDefault="007E45EE" w:rsidP="00BE4998">
      <w:pPr>
        <w:pStyle w:val="ListParagraph"/>
        <w:numPr>
          <w:ilvl w:val="0"/>
          <w:numId w:val="154"/>
        </w:numPr>
        <w:jc w:val="both"/>
        <w:rPr>
          <w:rFonts w:ascii="Calibri" w:hAnsi="Calibri" w:cs="Calibri"/>
        </w:rPr>
      </w:pPr>
      <w:r w:rsidRPr="00D617E2">
        <w:rPr>
          <w:rFonts w:ascii="Calibri" w:hAnsi="Calibri" w:cs="Calibri"/>
        </w:rPr>
        <w:t xml:space="preserve">Ensuring </w:t>
      </w:r>
      <w:r w:rsidR="00A15EBE" w:rsidRPr="00D617E2">
        <w:rPr>
          <w:rFonts w:ascii="Calibri" w:hAnsi="Calibri" w:cs="Calibri"/>
        </w:rPr>
        <w:t xml:space="preserve">parents recycle children’s take-home recycled material models, if they do not keep them </w:t>
      </w:r>
    </w:p>
    <w:p w14:paraId="358D0DE7" w14:textId="18C17163" w:rsidR="00A15EBE" w:rsidRPr="00D617E2" w:rsidRDefault="00C01F3F" w:rsidP="00BE4998">
      <w:pPr>
        <w:pStyle w:val="ListParagraph"/>
        <w:numPr>
          <w:ilvl w:val="0"/>
          <w:numId w:val="154"/>
        </w:numPr>
        <w:jc w:val="both"/>
        <w:rPr>
          <w:rFonts w:ascii="Calibri" w:hAnsi="Calibri" w:cs="Calibri"/>
        </w:rPr>
      </w:pPr>
      <w:r w:rsidRPr="00D617E2">
        <w:rPr>
          <w:rFonts w:ascii="Calibri" w:hAnsi="Calibri" w:cs="Calibri"/>
        </w:rPr>
        <w:t xml:space="preserve">Considering </w:t>
      </w:r>
      <w:r w:rsidR="00A15EBE" w:rsidRPr="00D617E2">
        <w:rPr>
          <w:rFonts w:ascii="Calibri" w:hAnsi="Calibri" w:cs="Calibri"/>
        </w:rPr>
        <w:t>our carbon footprint when purchasing materials</w:t>
      </w:r>
    </w:p>
    <w:p w14:paraId="7F5B377F" w14:textId="698E1100" w:rsidR="00A15EBE" w:rsidRPr="00D617E2" w:rsidRDefault="00C01F3F" w:rsidP="00BE4998">
      <w:pPr>
        <w:pStyle w:val="ListParagraph"/>
        <w:numPr>
          <w:ilvl w:val="0"/>
          <w:numId w:val="154"/>
        </w:numPr>
        <w:jc w:val="both"/>
        <w:rPr>
          <w:rFonts w:ascii="Calibri" w:hAnsi="Calibri" w:cs="Calibri"/>
        </w:rPr>
      </w:pPr>
      <w:r w:rsidRPr="00D617E2">
        <w:rPr>
          <w:rFonts w:ascii="Calibri" w:hAnsi="Calibri" w:cs="Calibri"/>
        </w:rPr>
        <w:t xml:space="preserve">Shopping </w:t>
      </w:r>
      <w:r w:rsidR="00A15EBE" w:rsidRPr="00D617E2">
        <w:rPr>
          <w:rFonts w:ascii="Calibri" w:hAnsi="Calibri" w:cs="Calibri"/>
        </w:rPr>
        <w:t>local where possible</w:t>
      </w:r>
    </w:p>
    <w:p w14:paraId="696D0882" w14:textId="739D7DCE" w:rsidR="00A15EBE" w:rsidRPr="00D617E2" w:rsidRDefault="00C01F3F" w:rsidP="00BE4998">
      <w:pPr>
        <w:pStyle w:val="ListParagraph"/>
        <w:numPr>
          <w:ilvl w:val="0"/>
          <w:numId w:val="154"/>
        </w:numPr>
        <w:jc w:val="both"/>
        <w:rPr>
          <w:rFonts w:ascii="Calibri" w:hAnsi="Calibri" w:cs="Calibri"/>
        </w:rPr>
      </w:pPr>
      <w:r w:rsidRPr="00D617E2">
        <w:rPr>
          <w:rFonts w:ascii="Calibri" w:hAnsi="Calibri" w:cs="Calibri"/>
        </w:rPr>
        <w:t xml:space="preserve">Turning </w:t>
      </w:r>
      <w:r w:rsidR="00A15EBE" w:rsidRPr="00D617E2">
        <w:rPr>
          <w:rFonts w:ascii="Calibri" w:hAnsi="Calibri" w:cs="Calibri"/>
        </w:rPr>
        <w:t xml:space="preserve">off equipment and lights when not in use </w:t>
      </w:r>
    </w:p>
    <w:p w14:paraId="16EC495B" w14:textId="1CB595BC" w:rsidR="00A15EBE" w:rsidRPr="00D617E2" w:rsidRDefault="00C01F3F" w:rsidP="00BE4998">
      <w:pPr>
        <w:numPr>
          <w:ilvl w:val="0"/>
          <w:numId w:val="154"/>
        </w:numPr>
        <w:jc w:val="both"/>
        <w:rPr>
          <w:rFonts w:ascii="Calibri" w:hAnsi="Calibri" w:cs="Calibri"/>
        </w:rPr>
      </w:pPr>
      <w:r w:rsidRPr="00D617E2">
        <w:rPr>
          <w:rFonts w:ascii="Calibri" w:hAnsi="Calibri" w:cs="Calibri"/>
        </w:rPr>
        <w:t xml:space="preserve">Using </w:t>
      </w:r>
      <w:r w:rsidR="00A15EBE" w:rsidRPr="00D617E2">
        <w:rPr>
          <w:rFonts w:ascii="Calibri" w:hAnsi="Calibri" w:cs="Calibri"/>
        </w:rPr>
        <w:t>energy saving light bulbs</w:t>
      </w:r>
    </w:p>
    <w:p w14:paraId="01C6F1A4" w14:textId="33539949" w:rsidR="00A15EBE" w:rsidRPr="00D617E2" w:rsidRDefault="00C66A85" w:rsidP="00BE4998">
      <w:pPr>
        <w:numPr>
          <w:ilvl w:val="0"/>
          <w:numId w:val="154"/>
        </w:numPr>
        <w:jc w:val="both"/>
        <w:rPr>
          <w:rFonts w:ascii="Calibri" w:hAnsi="Calibri" w:cs="Calibri"/>
        </w:rPr>
      </w:pPr>
      <w:r w:rsidRPr="00D617E2">
        <w:rPr>
          <w:rFonts w:ascii="Calibri" w:hAnsi="Calibri" w:cs="Calibri"/>
        </w:rPr>
        <w:t xml:space="preserve">Not </w:t>
      </w:r>
      <w:r w:rsidR="00A15EBE" w:rsidRPr="00D617E2">
        <w:rPr>
          <w:rFonts w:ascii="Calibri" w:hAnsi="Calibri" w:cs="Calibri"/>
        </w:rPr>
        <w:t>leaving any equipment on standby</w:t>
      </w:r>
    </w:p>
    <w:p w14:paraId="4830E24A" w14:textId="75F2F0E4" w:rsidR="00A15EBE" w:rsidRPr="00D617E2" w:rsidRDefault="00C66A85" w:rsidP="00BE4998">
      <w:pPr>
        <w:numPr>
          <w:ilvl w:val="0"/>
          <w:numId w:val="154"/>
        </w:numPr>
        <w:jc w:val="both"/>
        <w:rPr>
          <w:rFonts w:ascii="Calibri" w:hAnsi="Calibri" w:cs="Calibri"/>
        </w:rPr>
      </w:pPr>
      <w:r w:rsidRPr="00D617E2">
        <w:rPr>
          <w:rFonts w:ascii="Calibri" w:hAnsi="Calibri" w:cs="Calibri"/>
        </w:rPr>
        <w:t xml:space="preserve">Unplugging </w:t>
      </w:r>
      <w:r w:rsidR="00A15EBE" w:rsidRPr="00D617E2">
        <w:rPr>
          <w:rFonts w:ascii="Calibri" w:hAnsi="Calibri" w:cs="Calibri"/>
        </w:rPr>
        <w:t>all equipment at the end of its use/the day</w:t>
      </w:r>
    </w:p>
    <w:p w14:paraId="16661631" w14:textId="7B757CFA" w:rsidR="00A15EBE" w:rsidRPr="00D617E2" w:rsidRDefault="00C66A85" w:rsidP="00BE4998">
      <w:pPr>
        <w:numPr>
          <w:ilvl w:val="0"/>
          <w:numId w:val="154"/>
        </w:numPr>
        <w:jc w:val="both"/>
        <w:rPr>
          <w:rFonts w:ascii="Calibri" w:hAnsi="Calibri" w:cs="Calibri"/>
        </w:rPr>
      </w:pPr>
      <w:r w:rsidRPr="00D617E2">
        <w:rPr>
          <w:rFonts w:ascii="Calibri" w:hAnsi="Calibri" w:cs="Calibri"/>
        </w:rPr>
        <w:t xml:space="preserve">Using </w:t>
      </w:r>
      <w:r w:rsidR="00A15EBE" w:rsidRPr="00D617E2">
        <w:rPr>
          <w:rFonts w:ascii="Calibri" w:hAnsi="Calibri" w:cs="Calibri"/>
        </w:rPr>
        <w:t>energy saving wash cycles on the washing machine</w:t>
      </w:r>
    </w:p>
    <w:p w14:paraId="656E1018" w14:textId="4AE5D27F" w:rsidR="00A15EBE" w:rsidRPr="00D617E2" w:rsidRDefault="00C66A85" w:rsidP="00BE4998">
      <w:pPr>
        <w:numPr>
          <w:ilvl w:val="0"/>
          <w:numId w:val="154"/>
        </w:numPr>
        <w:jc w:val="both"/>
        <w:rPr>
          <w:rFonts w:ascii="Calibri" w:hAnsi="Calibri" w:cs="Calibri"/>
        </w:rPr>
      </w:pPr>
      <w:r w:rsidRPr="00D617E2">
        <w:rPr>
          <w:rFonts w:ascii="Calibri" w:hAnsi="Calibri" w:cs="Calibri"/>
        </w:rPr>
        <w:lastRenderedPageBreak/>
        <w:t xml:space="preserve">Hanging </w:t>
      </w:r>
      <w:r w:rsidR="00A15EBE" w:rsidRPr="00D617E2">
        <w:rPr>
          <w:rFonts w:ascii="Calibri" w:hAnsi="Calibri" w:cs="Calibri"/>
        </w:rPr>
        <w:t>washing out to dry</w:t>
      </w:r>
      <w:r w:rsidRPr="00D617E2">
        <w:rPr>
          <w:rFonts w:ascii="Calibri" w:hAnsi="Calibri" w:cs="Calibri"/>
        </w:rPr>
        <w:t xml:space="preserve"> and/or </w:t>
      </w:r>
      <w:r w:rsidR="00A15EBE" w:rsidRPr="00D617E2">
        <w:rPr>
          <w:rFonts w:ascii="Calibri" w:hAnsi="Calibri" w:cs="Calibri"/>
        </w:rPr>
        <w:t xml:space="preserve">using clothes horses rather than tumble dryers where possible </w:t>
      </w:r>
    </w:p>
    <w:p w14:paraId="4A6C4EB2" w14:textId="003D9D3D" w:rsidR="00A15EBE" w:rsidRPr="00D617E2" w:rsidRDefault="00087240" w:rsidP="00BE4998">
      <w:pPr>
        <w:pStyle w:val="ListParagraph"/>
        <w:numPr>
          <w:ilvl w:val="0"/>
          <w:numId w:val="154"/>
        </w:numPr>
        <w:jc w:val="both"/>
        <w:rPr>
          <w:rFonts w:ascii="Calibri" w:hAnsi="Calibri" w:cs="Calibri"/>
        </w:rPr>
      </w:pPr>
      <w:r w:rsidRPr="00D617E2">
        <w:rPr>
          <w:rFonts w:ascii="Calibri" w:hAnsi="Calibri" w:cs="Calibri"/>
        </w:rPr>
        <w:t xml:space="preserve">Composting </w:t>
      </w:r>
      <w:r w:rsidR="00A15EBE" w:rsidRPr="00D617E2">
        <w:rPr>
          <w:rFonts w:ascii="Calibri" w:hAnsi="Calibri" w:cs="Calibri"/>
        </w:rPr>
        <w:t>food waste</w:t>
      </w:r>
    </w:p>
    <w:p w14:paraId="3813E4AC" w14:textId="5863AC5E" w:rsidR="00A15EBE" w:rsidRPr="00D617E2" w:rsidRDefault="00087240" w:rsidP="00BE4998">
      <w:pPr>
        <w:pStyle w:val="ListParagraph"/>
        <w:numPr>
          <w:ilvl w:val="0"/>
          <w:numId w:val="154"/>
        </w:numPr>
        <w:jc w:val="both"/>
        <w:rPr>
          <w:rFonts w:ascii="Calibri" w:hAnsi="Calibri" w:cs="Calibri"/>
        </w:rPr>
      </w:pPr>
      <w:r w:rsidRPr="00D617E2">
        <w:rPr>
          <w:rFonts w:ascii="Calibri" w:hAnsi="Calibri" w:cs="Calibri"/>
        </w:rPr>
        <w:t xml:space="preserve">Incorporating </w:t>
      </w:r>
      <w:r w:rsidR="00A15EBE" w:rsidRPr="00D617E2">
        <w:rPr>
          <w:rFonts w:ascii="Calibri" w:hAnsi="Calibri" w:cs="Calibri"/>
        </w:rPr>
        <w:t>water-wise strategies such as ensuring taps are turned off and leaks fixed</w:t>
      </w:r>
    </w:p>
    <w:p w14:paraId="6E386470" w14:textId="7E234C44" w:rsidR="00A15EBE" w:rsidRPr="00D617E2" w:rsidRDefault="008C1A95" w:rsidP="00BE4998">
      <w:pPr>
        <w:pStyle w:val="ListParagraph"/>
        <w:numPr>
          <w:ilvl w:val="0"/>
          <w:numId w:val="154"/>
        </w:numPr>
        <w:jc w:val="both"/>
        <w:rPr>
          <w:rFonts w:ascii="Calibri" w:hAnsi="Calibri" w:cs="Calibri"/>
        </w:rPr>
      </w:pPr>
      <w:r w:rsidRPr="00D617E2">
        <w:rPr>
          <w:rFonts w:ascii="Calibri" w:hAnsi="Calibri" w:cs="Calibri"/>
        </w:rPr>
        <w:t>Using potable water</w:t>
      </w:r>
      <w:r w:rsidR="00087240" w:rsidRPr="00D617E2">
        <w:rPr>
          <w:rFonts w:ascii="Calibri" w:hAnsi="Calibri" w:cs="Calibri"/>
        </w:rPr>
        <w:t xml:space="preserve"> </w:t>
      </w:r>
      <w:r w:rsidR="00A15EBE" w:rsidRPr="00D617E2">
        <w:rPr>
          <w:rFonts w:ascii="Calibri" w:hAnsi="Calibri" w:cs="Calibri"/>
        </w:rPr>
        <w:t xml:space="preserve">rainwater butts for outdoor water play </w:t>
      </w:r>
    </w:p>
    <w:p w14:paraId="0472013F" w14:textId="192C3900" w:rsidR="00A15EBE" w:rsidRPr="00D617E2" w:rsidRDefault="00087240" w:rsidP="00BE4998">
      <w:pPr>
        <w:pStyle w:val="ListParagraph"/>
        <w:numPr>
          <w:ilvl w:val="0"/>
          <w:numId w:val="154"/>
        </w:numPr>
        <w:jc w:val="both"/>
        <w:rPr>
          <w:rFonts w:ascii="Calibri" w:hAnsi="Calibri" w:cs="Calibri"/>
        </w:rPr>
      </w:pPr>
      <w:r w:rsidRPr="00D617E2">
        <w:rPr>
          <w:rFonts w:ascii="Calibri" w:hAnsi="Calibri" w:cs="Calibri"/>
        </w:rPr>
        <w:t xml:space="preserve">Recycling </w:t>
      </w:r>
      <w:r w:rsidR="00A15EBE" w:rsidRPr="00D617E2">
        <w:rPr>
          <w:rFonts w:ascii="Calibri" w:hAnsi="Calibri" w:cs="Calibri"/>
        </w:rPr>
        <w:t>water from the water play to water plants outside</w:t>
      </w:r>
    </w:p>
    <w:p w14:paraId="24A67860" w14:textId="4AC0C87D" w:rsidR="00A15EBE" w:rsidRPr="00D617E2" w:rsidRDefault="00087240" w:rsidP="00BE4998">
      <w:pPr>
        <w:pStyle w:val="ListParagraph"/>
        <w:numPr>
          <w:ilvl w:val="0"/>
          <w:numId w:val="154"/>
        </w:numPr>
        <w:jc w:val="both"/>
        <w:rPr>
          <w:rFonts w:ascii="Calibri" w:hAnsi="Calibri" w:cs="Calibri"/>
        </w:rPr>
      </w:pPr>
      <w:r w:rsidRPr="00D617E2">
        <w:rPr>
          <w:rFonts w:ascii="Calibri" w:hAnsi="Calibri" w:cs="Calibri"/>
        </w:rPr>
        <w:t xml:space="preserve">Using </w:t>
      </w:r>
      <w:r w:rsidR="00A15EBE" w:rsidRPr="00D617E2">
        <w:rPr>
          <w:rFonts w:ascii="Calibri" w:hAnsi="Calibri" w:cs="Calibri"/>
        </w:rPr>
        <w:t xml:space="preserve">food that we have grown in nursery meals. </w:t>
      </w:r>
    </w:p>
    <w:p w14:paraId="686CDA4A" w14:textId="77777777" w:rsidR="00E043C7" w:rsidRPr="00D617E2" w:rsidRDefault="00E043C7" w:rsidP="00E043C7">
      <w:pPr>
        <w:pStyle w:val="ListParagraph"/>
        <w:jc w:val="both"/>
        <w:rPr>
          <w:rFonts w:ascii="Calibri" w:hAnsi="Calibri" w:cs="Calibri"/>
        </w:rPr>
      </w:pPr>
    </w:p>
    <w:p w14:paraId="2E732504" w14:textId="6DC92694" w:rsidR="00A15EBE" w:rsidRPr="00D617E2" w:rsidRDefault="00A15EBE" w:rsidP="00586810">
      <w:pPr>
        <w:jc w:val="both"/>
        <w:rPr>
          <w:rFonts w:ascii="Calibri" w:hAnsi="Calibri" w:cs="Calibri"/>
        </w:rPr>
      </w:pPr>
      <w:r w:rsidRPr="00D617E2">
        <w:rPr>
          <w:rFonts w:ascii="Calibri" w:hAnsi="Calibri" w:cs="Calibri"/>
        </w:rPr>
        <w:t>Working together with all our parents and partners will help our environment to be more sustainable and make it a better place for our future generations to grow up in.</w:t>
      </w:r>
    </w:p>
    <w:p w14:paraId="125FD216" w14:textId="77777777" w:rsidR="00A15EBE" w:rsidRPr="00D617E2" w:rsidRDefault="00A15EBE" w:rsidP="00586810">
      <w:pPr>
        <w:jc w:val="both"/>
        <w:rPr>
          <w:rFonts w:ascii="Calibri" w:hAnsi="Calibri" w:cs="Calibri"/>
        </w:rPr>
      </w:pPr>
    </w:p>
    <w:p w14:paraId="010B6259" w14:textId="77777777" w:rsidR="00A15EBE" w:rsidRPr="00D617E2" w:rsidRDefault="00A15EBE" w:rsidP="00586810">
      <w:pPr>
        <w:jc w:val="both"/>
        <w:rPr>
          <w:rFonts w:ascii="Calibri" w:hAnsi="Calibri" w:cs="Calibri"/>
        </w:rPr>
      </w:pPr>
      <w:r w:rsidRPr="00D617E2">
        <w:rPr>
          <w:rFonts w:ascii="Calibri" w:hAnsi="Calibri" w:cs="Calibri"/>
        </w:rPr>
        <w:t xml:space="preserve">We assess our nursery’s impact on the environment on a regular basis and put procedures in place to counteract this impact. </w:t>
      </w:r>
    </w:p>
    <w:p w14:paraId="2CC8A755" w14:textId="77777777" w:rsidR="00A15EBE" w:rsidRPr="00D617E2" w:rsidRDefault="00A15EBE" w:rsidP="00586810">
      <w:pPr>
        <w:jc w:val="both"/>
        <w:rPr>
          <w:rFonts w:ascii="Calibri" w:hAnsi="Calibri" w:cs="Calibri"/>
        </w:rPr>
      </w:pPr>
    </w:p>
    <w:p w14:paraId="28C827CC" w14:textId="77777777" w:rsidR="00A15EBE" w:rsidRPr="00D617E2" w:rsidRDefault="00A15EBE" w:rsidP="00586810">
      <w:pPr>
        <w:jc w:val="both"/>
        <w:rPr>
          <w:rFonts w:ascii="Calibri" w:hAnsi="Calibri" w:cs="Calibri"/>
        </w:rPr>
      </w:pPr>
      <w:r w:rsidRPr="00D617E2">
        <w:rPr>
          <w:rFonts w:ascii="Calibri" w:hAnsi="Calibri" w:cs="Calibri"/>
        </w:rPr>
        <w:t xml:space="preserve">In order to encourage children not to waste food or to play with food at mealtimes, we discourage the use of food as a play material; instead, we encourage activities which involve preparing and tasting different types of food. </w:t>
      </w:r>
    </w:p>
    <w:p w14:paraId="21AB79C4" w14:textId="77777777" w:rsidR="00A15EBE" w:rsidRPr="00D617E2" w:rsidRDefault="00A15EBE" w:rsidP="00586810">
      <w:pPr>
        <w:jc w:val="both"/>
        <w:rPr>
          <w:rFonts w:ascii="Calibri" w:hAnsi="Calibri" w:cs="Calibri"/>
        </w:rPr>
      </w:pPr>
    </w:p>
    <w:p w14:paraId="4A6B1C52" w14:textId="77777777" w:rsidR="00A15EBE" w:rsidRPr="00D617E2" w:rsidRDefault="00A15EBE" w:rsidP="00586810">
      <w:pPr>
        <w:jc w:val="both"/>
        <w:rPr>
          <w:rFonts w:ascii="Calibri" w:hAnsi="Calibri" w:cs="Calibri"/>
        </w:rPr>
      </w:pPr>
      <w:r w:rsidRPr="00D617E2">
        <w:rPr>
          <w:rFonts w:ascii="Calibri" w:hAnsi="Calibri" w:cs="Calibri"/>
        </w:rPr>
        <w:t>This policy is reviewed annually and is carefully considered in the best interests of the children, nursery and the environment.</w:t>
      </w:r>
    </w:p>
    <w:p w14:paraId="0A2A5C42" w14:textId="39623E28"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1A3865A1" w14:textId="77777777" w:rsidTr="00E8790A">
        <w:trPr>
          <w:jc w:val="center"/>
        </w:trPr>
        <w:tc>
          <w:tcPr>
            <w:tcW w:w="2943" w:type="dxa"/>
            <w:tcBorders>
              <w:top w:val="single" w:sz="4" w:space="0" w:color="000000"/>
            </w:tcBorders>
            <w:vAlign w:val="center"/>
          </w:tcPr>
          <w:p w14:paraId="6C6EA315"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B73453A"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33B1CA"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70459B43" w14:textId="77777777" w:rsidTr="00E8790A">
        <w:trPr>
          <w:jc w:val="center"/>
        </w:trPr>
        <w:tc>
          <w:tcPr>
            <w:tcW w:w="2943" w:type="dxa"/>
            <w:vAlign w:val="center"/>
          </w:tcPr>
          <w:p w14:paraId="009FA3C4" w14:textId="2449DD80" w:rsidR="00543106" w:rsidRPr="00D617E2" w:rsidRDefault="006531E9"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075A3441" w14:textId="4FD9705C" w:rsidR="00543106" w:rsidRPr="00D617E2" w:rsidRDefault="006531E9"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2A934EDF" w14:textId="44B3815D" w:rsidR="00543106" w:rsidRPr="00D617E2" w:rsidRDefault="006531E9"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1621FF56" w14:textId="77777777" w:rsidR="00A15EBE" w:rsidRPr="00D617E2" w:rsidRDefault="00A15EBE" w:rsidP="00586810">
      <w:pPr>
        <w:jc w:val="both"/>
        <w:rPr>
          <w:rFonts w:ascii="Calibri" w:hAnsi="Calibri" w:cs="Calibri"/>
        </w:rPr>
      </w:pPr>
    </w:p>
    <w:p w14:paraId="53F03913" w14:textId="21E9308F" w:rsidR="00A15EBE" w:rsidRPr="00D617E2" w:rsidRDefault="00A15EBE" w:rsidP="003D0CC1">
      <w:pPr>
        <w:pStyle w:val="H1"/>
        <w:rPr>
          <w:rFonts w:ascii="Calibri" w:hAnsi="Calibri"/>
        </w:rPr>
      </w:pPr>
      <w:bookmarkStart w:id="171" w:name="_Toc239165570"/>
      <w:bookmarkStart w:id="172" w:name="_Hlk106808981"/>
      <w:bookmarkEnd w:id="169"/>
      <w:r w:rsidRPr="00D617E2">
        <w:rPr>
          <w:rFonts w:ascii="Calibri" w:hAnsi="Calibri"/>
        </w:rPr>
        <w:lastRenderedPageBreak/>
        <w:t xml:space="preserve">Equipment and Resources </w:t>
      </w:r>
      <w:r w:rsidR="00F63FCD" w:rsidRPr="00D617E2">
        <w:rPr>
          <w:rFonts w:ascii="Calibri" w:hAnsi="Calibri"/>
        </w:rPr>
        <w:t>Policy</w:t>
      </w:r>
      <w:bookmarkEnd w:id="171"/>
      <w:r w:rsidR="00F63FCD" w:rsidRPr="00D617E2">
        <w:rPr>
          <w:rFonts w:ascii="Calibri" w:hAnsi="Calibri"/>
        </w:rPr>
        <w:t xml:space="preserve"> </w:t>
      </w:r>
    </w:p>
    <w:p w14:paraId="37DAFC21" w14:textId="77777777" w:rsidR="00677E62" w:rsidRPr="00D617E2" w:rsidRDefault="00677E62" w:rsidP="00677E62">
      <w:pPr>
        <w:jc w:val="both"/>
        <w:rPr>
          <w:rFonts w:ascii="Calibri" w:hAnsi="Calibri" w:cs="Calibri"/>
          <w:i/>
          <w:iCs/>
        </w:rPr>
      </w:pPr>
    </w:p>
    <w:p w14:paraId="0D063A7A" w14:textId="77777777" w:rsidR="00A15EBE" w:rsidRPr="00D617E2" w:rsidRDefault="00A15EBE" w:rsidP="00586810">
      <w:pPr>
        <w:jc w:val="both"/>
        <w:rPr>
          <w:rFonts w:ascii="Calibri" w:hAnsi="Calibri" w:cs="Calibri"/>
        </w:rPr>
      </w:pPr>
    </w:p>
    <w:p w14:paraId="42FE1EE1" w14:textId="312B5382" w:rsidR="00A15EBE" w:rsidRPr="00D617E2" w:rsidRDefault="00A15EBE" w:rsidP="00586810">
      <w:pPr>
        <w:jc w:val="both"/>
        <w:rPr>
          <w:rFonts w:ascii="Calibri" w:hAnsi="Calibri" w:cs="Calibri"/>
        </w:rPr>
      </w:pPr>
      <w:r w:rsidRPr="00D617E2">
        <w:rPr>
          <w:rFonts w:ascii="Calibri" w:hAnsi="Calibri" w:cs="Calibri"/>
        </w:rPr>
        <w:t xml:space="preserve">At </w:t>
      </w:r>
      <w:r w:rsidR="006531E9">
        <w:rPr>
          <w:rFonts w:ascii="Calibri" w:hAnsi="Calibri" w:cs="Calibri"/>
          <w:b/>
        </w:rPr>
        <w:t xml:space="preserve">Nesham Nursery </w:t>
      </w:r>
      <w:r w:rsidRPr="00D617E2">
        <w:rPr>
          <w:rFonts w:ascii="Calibri" w:hAnsi="Calibri" w:cs="Calibri"/>
        </w:rPr>
        <w:t xml:space="preserve">we organise the premises and equipment to meet the needs of all the children. We provide a wide range of high quality equipment and resources to support the delivery of our early years curriculum. We take reasonable steps to ensure the safety of children and ensure they are not exposed to risks.  </w:t>
      </w:r>
    </w:p>
    <w:p w14:paraId="29F37F4C" w14:textId="77777777" w:rsidR="00A15EBE" w:rsidRPr="00D617E2" w:rsidRDefault="00A15EBE" w:rsidP="00586810">
      <w:pPr>
        <w:jc w:val="both"/>
        <w:rPr>
          <w:rFonts w:ascii="Calibri" w:hAnsi="Calibri" w:cs="Calibri"/>
        </w:rPr>
      </w:pPr>
    </w:p>
    <w:p w14:paraId="7D674D1D" w14:textId="77777777" w:rsidR="00A15EBE" w:rsidRPr="00D617E2" w:rsidRDefault="00A15EBE" w:rsidP="00586810">
      <w:pPr>
        <w:jc w:val="both"/>
        <w:rPr>
          <w:rFonts w:ascii="Calibri" w:hAnsi="Calibri" w:cs="Calibri"/>
        </w:rPr>
      </w:pPr>
      <w:r w:rsidRPr="00D617E2">
        <w:rPr>
          <w:rFonts w:ascii="Calibri" w:hAnsi="Calibri" w:cs="Calibri"/>
        </w:rPr>
        <w:t>To ensure this occurs within the nursery, including in our outdoor areas, we provide:</w:t>
      </w:r>
    </w:p>
    <w:p w14:paraId="7F064ED0" w14:textId="77777777" w:rsidR="00A15EBE" w:rsidRPr="00D617E2" w:rsidRDefault="00A15EBE" w:rsidP="002F20E1">
      <w:pPr>
        <w:numPr>
          <w:ilvl w:val="0"/>
          <w:numId w:val="35"/>
        </w:numPr>
        <w:jc w:val="both"/>
        <w:rPr>
          <w:rFonts w:ascii="Calibri" w:hAnsi="Calibri" w:cs="Calibri"/>
        </w:rPr>
      </w:pPr>
      <w:r w:rsidRPr="00D617E2">
        <w:rPr>
          <w:rFonts w:ascii="Calibri" w:hAnsi="Calibri" w:cs="Calibri"/>
        </w:rPr>
        <w:t>Play equipment and resources which are safe and, where applicable, conform to the European Standards for Playground Equipment: EN 1176 and EN 1177, BS EN safety standards or Toys (Safety) Regulation (1995)</w:t>
      </w:r>
    </w:p>
    <w:p w14:paraId="300A7661" w14:textId="77777777" w:rsidR="00A15EBE" w:rsidRPr="00D617E2" w:rsidRDefault="00A15EBE" w:rsidP="002F20E1">
      <w:pPr>
        <w:numPr>
          <w:ilvl w:val="0"/>
          <w:numId w:val="35"/>
        </w:numPr>
        <w:jc w:val="both"/>
        <w:rPr>
          <w:rFonts w:ascii="Calibri" w:hAnsi="Calibri" w:cs="Calibri"/>
        </w:rPr>
      </w:pPr>
      <w:r w:rsidRPr="00D617E2">
        <w:rPr>
          <w:rFonts w:ascii="Calibri" w:hAnsi="Calibri" w:cs="Calibri"/>
        </w:rPr>
        <w:t>A sufficient quantity of equipment and resources for the number of children registered in the nursery</w:t>
      </w:r>
    </w:p>
    <w:p w14:paraId="1C6C219C" w14:textId="4037A397" w:rsidR="00A15EBE" w:rsidRPr="00D617E2" w:rsidRDefault="00A15EBE" w:rsidP="002F20E1">
      <w:pPr>
        <w:numPr>
          <w:ilvl w:val="0"/>
          <w:numId w:val="35"/>
        </w:numPr>
        <w:jc w:val="both"/>
        <w:rPr>
          <w:rFonts w:ascii="Calibri" w:hAnsi="Calibri" w:cs="Calibri"/>
        </w:rPr>
      </w:pPr>
      <w:r w:rsidRPr="00D617E2">
        <w:rPr>
          <w:rFonts w:ascii="Calibri" w:hAnsi="Calibri" w:cs="Calibri"/>
        </w:rPr>
        <w:t>High quality resources to meet children’s individual needs and interests and promote all areas of children</w:t>
      </w:r>
      <w:r w:rsidR="00805F61" w:rsidRPr="00D617E2">
        <w:rPr>
          <w:rFonts w:ascii="Calibri" w:hAnsi="Calibri" w:cs="Calibri"/>
        </w:rPr>
        <w:t>’</w:t>
      </w:r>
      <w:r w:rsidRPr="00D617E2">
        <w:rPr>
          <w:rFonts w:ascii="Calibri" w:hAnsi="Calibri" w:cs="Calibri"/>
        </w:rPr>
        <w:t>s learning and development</w:t>
      </w:r>
    </w:p>
    <w:p w14:paraId="7B522440" w14:textId="5B75350B" w:rsidR="00A15EBE" w:rsidRPr="00D617E2" w:rsidRDefault="000D360C" w:rsidP="002F20E1">
      <w:pPr>
        <w:numPr>
          <w:ilvl w:val="0"/>
          <w:numId w:val="35"/>
        </w:numPr>
        <w:jc w:val="both"/>
        <w:rPr>
          <w:rFonts w:ascii="Calibri" w:hAnsi="Calibri" w:cs="Calibri"/>
        </w:rPr>
      </w:pPr>
      <w:r w:rsidRPr="00D617E2">
        <w:rPr>
          <w:rFonts w:ascii="Calibri" w:hAnsi="Calibri" w:cs="Calibri"/>
        </w:rPr>
        <w:t>Opportunities to i</w:t>
      </w:r>
      <w:r w:rsidR="00A15EBE" w:rsidRPr="00D617E2">
        <w:rPr>
          <w:rFonts w:ascii="Calibri" w:hAnsi="Calibri" w:cs="Calibri"/>
        </w:rPr>
        <w:t xml:space="preserve">nvolve the children in decision making about new resources and equipment, where possible </w:t>
      </w:r>
    </w:p>
    <w:p w14:paraId="1945AF80" w14:textId="77777777" w:rsidR="00A15EBE" w:rsidRPr="00D617E2" w:rsidRDefault="00A15EBE" w:rsidP="002F20E1">
      <w:pPr>
        <w:numPr>
          <w:ilvl w:val="0"/>
          <w:numId w:val="35"/>
        </w:numPr>
        <w:jc w:val="both"/>
        <w:rPr>
          <w:rFonts w:ascii="Calibri" w:hAnsi="Calibri" w:cs="Calibri"/>
        </w:rPr>
      </w:pPr>
      <w:r w:rsidRPr="00D617E2">
        <w:rPr>
          <w:rFonts w:ascii="Calibri" w:hAnsi="Calibri" w:cs="Calibri"/>
        </w:rPr>
        <w:t>A wide range of books, equipment and resources which promote positive images of people of all races, cultures, ages, gender and abilities, are non-discriminatory and do not stereotype</w:t>
      </w:r>
    </w:p>
    <w:p w14:paraId="216A8BE8" w14:textId="58D9F0CD" w:rsidR="00A15EBE" w:rsidRPr="00D617E2" w:rsidRDefault="00A15EBE" w:rsidP="002F20E1">
      <w:pPr>
        <w:numPr>
          <w:ilvl w:val="0"/>
          <w:numId w:val="35"/>
        </w:numPr>
        <w:jc w:val="both"/>
        <w:rPr>
          <w:rFonts w:ascii="Calibri" w:hAnsi="Calibri" w:cs="Calibri"/>
        </w:rPr>
      </w:pPr>
      <w:r w:rsidRPr="00D617E2">
        <w:rPr>
          <w:rFonts w:ascii="Calibri" w:hAnsi="Calibri" w:cs="Calibri"/>
        </w:rPr>
        <w:t>Play equipment and resources which promote continuity and progression</w:t>
      </w:r>
      <w:r w:rsidR="00FB3E04" w:rsidRPr="00D617E2">
        <w:rPr>
          <w:rFonts w:ascii="Calibri" w:hAnsi="Calibri" w:cs="Calibri"/>
        </w:rPr>
        <w:t xml:space="preserve"> and </w:t>
      </w:r>
      <w:r w:rsidRPr="00D617E2">
        <w:rPr>
          <w:rFonts w:ascii="Calibri" w:hAnsi="Calibri" w:cs="Calibri"/>
        </w:rPr>
        <w:t xml:space="preserve">sufficient challenge </w:t>
      </w:r>
    </w:p>
    <w:p w14:paraId="0F8604EC" w14:textId="77777777" w:rsidR="00A15EBE" w:rsidRPr="00D617E2" w:rsidRDefault="00A15EBE" w:rsidP="002F20E1">
      <w:pPr>
        <w:numPr>
          <w:ilvl w:val="0"/>
          <w:numId w:val="35"/>
        </w:numPr>
        <w:jc w:val="both"/>
        <w:rPr>
          <w:rFonts w:ascii="Calibri" w:hAnsi="Calibri" w:cs="Calibri"/>
        </w:rPr>
      </w:pPr>
      <w:r w:rsidRPr="00D617E2">
        <w:rPr>
          <w:rFonts w:ascii="Calibri" w:hAnsi="Calibri" w:cs="Calibri"/>
        </w:rPr>
        <w:t>Sufficient storage so resources and equipment can be displayed for children to independently choose and/or stored away safely and then rotated</w:t>
      </w:r>
    </w:p>
    <w:p w14:paraId="237789B5" w14:textId="3BF7DE30" w:rsidR="00A15EBE" w:rsidRPr="00D617E2" w:rsidRDefault="00A15EBE" w:rsidP="002F20E1">
      <w:pPr>
        <w:numPr>
          <w:ilvl w:val="0"/>
          <w:numId w:val="35"/>
        </w:numPr>
        <w:jc w:val="both"/>
        <w:rPr>
          <w:rFonts w:ascii="Calibri" w:hAnsi="Calibri" w:cs="Calibri"/>
        </w:rPr>
      </w:pPr>
      <w:r w:rsidRPr="00D617E2">
        <w:rPr>
          <w:rFonts w:ascii="Calibri" w:hAnsi="Calibri" w:cs="Calibri"/>
        </w:rPr>
        <w:t>Appropriate risk assessments and checks on all resources and equipment before first use to identify any potential risks and again at the beginning and end of every session.</w:t>
      </w:r>
    </w:p>
    <w:p w14:paraId="7F232332" w14:textId="77777777" w:rsidR="003E47EF" w:rsidRPr="00D617E2" w:rsidRDefault="003E47EF" w:rsidP="00586810">
      <w:pPr>
        <w:jc w:val="both"/>
        <w:rPr>
          <w:rFonts w:ascii="Calibri" w:hAnsi="Calibri" w:cs="Calibri"/>
        </w:rPr>
      </w:pPr>
    </w:p>
    <w:p w14:paraId="0AF4CB5F" w14:textId="2F1398A0" w:rsidR="00BE4C53" w:rsidRPr="00D617E2" w:rsidRDefault="00A15EBE" w:rsidP="00586810">
      <w:pPr>
        <w:jc w:val="both"/>
        <w:rPr>
          <w:rFonts w:ascii="Calibri" w:hAnsi="Calibri" w:cs="Calibri"/>
          <w:b/>
          <w:bCs/>
        </w:rPr>
      </w:pPr>
      <w:r w:rsidRPr="00D617E2">
        <w:rPr>
          <w:rFonts w:ascii="Calibri" w:hAnsi="Calibri" w:cs="Calibri"/>
          <w:b/>
          <w:bCs/>
        </w:rPr>
        <w:t xml:space="preserve">Cleaning and maintaining of all resources and equipment </w:t>
      </w:r>
    </w:p>
    <w:p w14:paraId="7C3EED8F" w14:textId="0B2B63A9" w:rsidR="0080251E" w:rsidRPr="00D617E2" w:rsidRDefault="00A15EBE" w:rsidP="00586810">
      <w:pPr>
        <w:jc w:val="both"/>
        <w:rPr>
          <w:rFonts w:ascii="Calibri" w:hAnsi="Calibri" w:cs="Calibri"/>
        </w:rPr>
      </w:pPr>
      <w:r w:rsidRPr="00D617E2">
        <w:rPr>
          <w:rFonts w:ascii="Calibri" w:hAnsi="Calibri" w:cs="Calibri"/>
        </w:rPr>
        <w:t>We repair or replace any unsafe, worn out, dirty or damaged equipment whenever required</w:t>
      </w:r>
      <w:r w:rsidR="00742A18" w:rsidRPr="00D617E2">
        <w:rPr>
          <w:rFonts w:ascii="Calibri" w:hAnsi="Calibri" w:cs="Calibri"/>
        </w:rPr>
        <w:t>. We maintain</w:t>
      </w:r>
      <w:r w:rsidR="00366E1A" w:rsidRPr="00D617E2">
        <w:rPr>
          <w:rFonts w:ascii="Calibri" w:hAnsi="Calibri" w:cs="Calibri"/>
        </w:rPr>
        <w:t xml:space="preserve"> a</w:t>
      </w:r>
      <w:r w:rsidRPr="00D617E2">
        <w:rPr>
          <w:rFonts w:ascii="Calibri" w:hAnsi="Calibri" w:cs="Calibri"/>
        </w:rPr>
        <w:t>n inventory of resources and equipment</w:t>
      </w:r>
      <w:r w:rsidR="00366E1A" w:rsidRPr="00D617E2">
        <w:rPr>
          <w:rFonts w:ascii="Calibri" w:hAnsi="Calibri" w:cs="Calibri"/>
        </w:rPr>
        <w:t>, recording</w:t>
      </w:r>
      <w:r w:rsidRPr="00D617E2">
        <w:rPr>
          <w:rFonts w:ascii="Calibri" w:hAnsi="Calibri" w:cs="Calibri"/>
        </w:rPr>
        <w:t xml:space="preserve"> the date on which each item was purchased and the price paid for it</w:t>
      </w:r>
      <w:r w:rsidR="00366E1A" w:rsidRPr="00D617E2">
        <w:rPr>
          <w:rFonts w:ascii="Calibri" w:hAnsi="Calibri" w:cs="Calibri"/>
        </w:rPr>
        <w:t>. We carry out</w:t>
      </w:r>
      <w:r w:rsidR="00F75F56" w:rsidRPr="00D617E2">
        <w:rPr>
          <w:rFonts w:ascii="Calibri" w:hAnsi="Calibri" w:cs="Calibri"/>
        </w:rPr>
        <w:t xml:space="preserve"> a</w:t>
      </w:r>
      <w:r w:rsidRPr="00D617E2">
        <w:rPr>
          <w:rFonts w:ascii="Calibri" w:hAnsi="Calibri" w:cs="Calibri"/>
        </w:rPr>
        <w:t>n evaluation of the effectiveness of the resources including the children’s opinions and interests</w:t>
      </w:r>
      <w:r w:rsidR="00DC6EAF" w:rsidRPr="00D617E2">
        <w:rPr>
          <w:rFonts w:ascii="Calibri" w:hAnsi="Calibri" w:cs="Calibri"/>
        </w:rPr>
        <w:t>.  Adults r</w:t>
      </w:r>
      <w:r w:rsidRPr="00D617E2">
        <w:rPr>
          <w:rFonts w:ascii="Calibri" w:hAnsi="Calibri" w:cs="Calibri"/>
        </w:rPr>
        <w:t>ole model and discuss</w:t>
      </w:r>
      <w:r w:rsidR="00A905D1" w:rsidRPr="00D617E2">
        <w:rPr>
          <w:rFonts w:ascii="Calibri" w:hAnsi="Calibri" w:cs="Calibri"/>
        </w:rPr>
        <w:t xml:space="preserve"> </w:t>
      </w:r>
      <w:r w:rsidR="00C76950" w:rsidRPr="00D617E2">
        <w:rPr>
          <w:rFonts w:ascii="Calibri" w:hAnsi="Calibri" w:cs="Calibri"/>
        </w:rPr>
        <w:t xml:space="preserve">how to </w:t>
      </w:r>
      <w:r w:rsidR="00A905D1" w:rsidRPr="00D617E2">
        <w:rPr>
          <w:rFonts w:ascii="Calibri" w:hAnsi="Calibri" w:cs="Calibri"/>
        </w:rPr>
        <w:t xml:space="preserve">use </w:t>
      </w:r>
      <w:r w:rsidR="00CF04B6" w:rsidRPr="00D617E2">
        <w:rPr>
          <w:rFonts w:ascii="Calibri" w:hAnsi="Calibri" w:cs="Calibri"/>
        </w:rPr>
        <w:t xml:space="preserve">and look after </w:t>
      </w:r>
      <w:r w:rsidR="00A905D1" w:rsidRPr="00D617E2">
        <w:rPr>
          <w:rFonts w:ascii="Calibri" w:hAnsi="Calibri" w:cs="Calibri"/>
        </w:rPr>
        <w:t>equipment and resources</w:t>
      </w:r>
      <w:r w:rsidR="00CF04B6" w:rsidRPr="00D617E2">
        <w:rPr>
          <w:rFonts w:ascii="Calibri" w:hAnsi="Calibri" w:cs="Calibri"/>
        </w:rPr>
        <w:t>.</w:t>
      </w:r>
    </w:p>
    <w:p w14:paraId="22DDEB8C" w14:textId="77777777" w:rsidR="00742681" w:rsidRPr="00D617E2" w:rsidRDefault="00742681" w:rsidP="00586810">
      <w:pPr>
        <w:jc w:val="both"/>
        <w:rPr>
          <w:rFonts w:ascii="Calibri" w:hAnsi="Calibri" w:cs="Calibri"/>
        </w:rPr>
      </w:pPr>
    </w:p>
    <w:p w14:paraId="0AF343ED" w14:textId="3CB9DC2B" w:rsidR="00A15EBE" w:rsidRPr="00D617E2" w:rsidRDefault="00A905D1" w:rsidP="00586810">
      <w:pPr>
        <w:jc w:val="both"/>
        <w:rPr>
          <w:rFonts w:ascii="Calibri" w:hAnsi="Calibri" w:cs="Calibri"/>
        </w:rPr>
      </w:pPr>
      <w:r w:rsidRPr="00D617E2">
        <w:rPr>
          <w:rFonts w:ascii="Calibri" w:hAnsi="Calibri" w:cs="Calibri"/>
        </w:rPr>
        <w:t xml:space="preserve">We </w:t>
      </w:r>
      <w:r w:rsidR="00A15EBE" w:rsidRPr="00D617E2">
        <w:rPr>
          <w:rFonts w:ascii="Calibri" w:hAnsi="Calibri" w:cs="Calibri"/>
        </w:rPr>
        <w:t xml:space="preserve">encourage </w:t>
      </w:r>
      <w:r w:rsidRPr="00D617E2">
        <w:rPr>
          <w:rFonts w:ascii="Calibri" w:hAnsi="Calibri" w:cs="Calibri"/>
        </w:rPr>
        <w:t>chi</w:t>
      </w:r>
      <w:r w:rsidR="005C2B13" w:rsidRPr="00D617E2">
        <w:rPr>
          <w:rFonts w:ascii="Calibri" w:hAnsi="Calibri" w:cs="Calibri"/>
        </w:rPr>
        <w:t>l</w:t>
      </w:r>
      <w:r w:rsidRPr="00D617E2">
        <w:rPr>
          <w:rFonts w:ascii="Calibri" w:hAnsi="Calibri" w:cs="Calibri"/>
        </w:rPr>
        <w:t xml:space="preserve">dren </w:t>
      </w:r>
      <w:r w:rsidR="00A15EBE" w:rsidRPr="00D617E2">
        <w:rPr>
          <w:rFonts w:ascii="Calibri" w:hAnsi="Calibri" w:cs="Calibri"/>
        </w:rPr>
        <w:t xml:space="preserve">to put </w:t>
      </w:r>
      <w:r w:rsidR="005C2B13" w:rsidRPr="00D617E2">
        <w:rPr>
          <w:rFonts w:ascii="Calibri" w:hAnsi="Calibri" w:cs="Calibri"/>
        </w:rPr>
        <w:t xml:space="preserve">resources </w:t>
      </w:r>
      <w:r w:rsidR="00A15EBE" w:rsidRPr="00D617E2">
        <w:rPr>
          <w:rFonts w:ascii="Calibri" w:hAnsi="Calibri" w:cs="Calibri"/>
        </w:rPr>
        <w:t xml:space="preserve">back where they belong after use. We will often use silhouettes or pictures to support the children to do this. </w:t>
      </w:r>
    </w:p>
    <w:p w14:paraId="31819E63" w14:textId="3034BB23"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C5325CC" w14:textId="77777777" w:rsidTr="00E8790A">
        <w:trPr>
          <w:jc w:val="center"/>
        </w:trPr>
        <w:tc>
          <w:tcPr>
            <w:tcW w:w="2943" w:type="dxa"/>
            <w:tcBorders>
              <w:top w:val="single" w:sz="4" w:space="0" w:color="000000"/>
            </w:tcBorders>
            <w:vAlign w:val="center"/>
          </w:tcPr>
          <w:p w14:paraId="7AA2004A"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3F2127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8BA40C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7106E2B9" w14:textId="77777777" w:rsidTr="00E8790A">
        <w:trPr>
          <w:jc w:val="center"/>
        </w:trPr>
        <w:tc>
          <w:tcPr>
            <w:tcW w:w="2943" w:type="dxa"/>
            <w:vAlign w:val="center"/>
          </w:tcPr>
          <w:p w14:paraId="2CDDDC5A" w14:textId="6979A8FF" w:rsidR="00543106" w:rsidRPr="00D617E2" w:rsidRDefault="006531E9"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565B28FC" w14:textId="4A365896" w:rsidR="00543106" w:rsidRPr="00D617E2" w:rsidRDefault="006531E9"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02401F8C" w14:textId="1AD6CB29" w:rsidR="00543106" w:rsidRPr="00D617E2" w:rsidRDefault="006531E9"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2D5BF9B9" w14:textId="77777777" w:rsidR="00A76AF6" w:rsidRPr="00D617E2" w:rsidRDefault="00A76AF6" w:rsidP="00586810">
      <w:pPr>
        <w:jc w:val="both"/>
        <w:rPr>
          <w:rFonts w:ascii="Calibri" w:hAnsi="Calibri" w:cs="Calibri"/>
        </w:rPr>
      </w:pPr>
    </w:p>
    <w:p w14:paraId="7823918B" w14:textId="587C69B3" w:rsidR="00A15EBE" w:rsidRPr="00D617E2" w:rsidRDefault="004F5922" w:rsidP="003D0CC1">
      <w:pPr>
        <w:pStyle w:val="H1"/>
        <w:rPr>
          <w:rFonts w:ascii="Calibri" w:hAnsi="Calibri" w:cs="Calibri"/>
        </w:rPr>
      </w:pPr>
      <w:bookmarkStart w:id="173" w:name="_Toc239165571"/>
      <w:bookmarkStart w:id="174" w:name="_Toc372294189"/>
      <w:bookmarkStart w:id="175" w:name="_Toc372294186"/>
      <w:bookmarkStart w:id="176" w:name="_Hlk106807196"/>
      <w:bookmarkStart w:id="177" w:name="_Toc372294188"/>
      <w:bookmarkEnd w:id="69"/>
      <w:bookmarkEnd w:id="172"/>
      <w:r w:rsidRPr="00D617E2">
        <w:rPr>
          <w:rFonts w:ascii="Calibri" w:hAnsi="Calibri" w:cs="Calibri"/>
        </w:rPr>
        <w:lastRenderedPageBreak/>
        <w:t>F</w:t>
      </w:r>
      <w:r w:rsidR="00A15EBE" w:rsidRPr="00D617E2">
        <w:rPr>
          <w:rFonts w:ascii="Calibri" w:hAnsi="Calibri" w:cs="Calibri"/>
        </w:rPr>
        <w:t xml:space="preserve">ire Safety </w:t>
      </w:r>
      <w:r w:rsidR="005B407D" w:rsidRPr="00D617E2">
        <w:rPr>
          <w:rFonts w:ascii="Calibri" w:hAnsi="Calibri" w:cs="Calibri"/>
        </w:rPr>
        <w:t>Policy</w:t>
      </w:r>
      <w:bookmarkEnd w:id="173"/>
      <w:r w:rsidR="005B407D" w:rsidRPr="00D617E2">
        <w:rPr>
          <w:rFonts w:ascii="Calibri" w:hAnsi="Calibri" w:cs="Calibri"/>
        </w:rPr>
        <w:t xml:space="preserve"> </w:t>
      </w:r>
      <w:bookmarkEnd w:id="174"/>
    </w:p>
    <w:p w14:paraId="39D304D2" w14:textId="77777777" w:rsidR="00A15EBE" w:rsidRPr="00D617E2" w:rsidRDefault="00A15EBE" w:rsidP="00586810">
      <w:pPr>
        <w:jc w:val="both"/>
        <w:rPr>
          <w:rFonts w:ascii="Calibri" w:hAnsi="Calibri" w:cs="Calibri"/>
        </w:rPr>
      </w:pPr>
    </w:p>
    <w:p w14:paraId="6F6CC24E" w14:textId="37CD74AF" w:rsidR="00A15EBE" w:rsidRPr="00D617E2" w:rsidRDefault="00A15EBE" w:rsidP="00586810">
      <w:pPr>
        <w:jc w:val="both"/>
        <w:rPr>
          <w:rFonts w:ascii="Calibri" w:hAnsi="Calibri" w:cs="Calibri"/>
        </w:rPr>
      </w:pPr>
      <w:r w:rsidRPr="00D617E2">
        <w:rPr>
          <w:rFonts w:ascii="Calibri" w:hAnsi="Calibri" w:cs="Calibri"/>
        </w:rPr>
        <w:t xml:space="preserve">At </w:t>
      </w:r>
      <w:r w:rsidR="006531E9">
        <w:rPr>
          <w:rFonts w:ascii="Calibri" w:hAnsi="Calibri" w:cs="Calibri"/>
          <w:b/>
        </w:rPr>
        <w:t>Nesham Nursery</w:t>
      </w:r>
      <w:r w:rsidRPr="00D617E2">
        <w:rPr>
          <w:rFonts w:ascii="Calibri" w:hAnsi="Calibri" w:cs="Calibri"/>
          <w:b/>
        </w:rPr>
        <w:t xml:space="preserve"> </w:t>
      </w:r>
      <w:r w:rsidRPr="00D617E2">
        <w:rPr>
          <w:rFonts w:ascii="Calibri" w:hAnsi="Calibri" w:cs="Calibri"/>
        </w:rPr>
        <w:t xml:space="preserve">we take reasonable steps to ensure the safety of children, staff and others on the nursery premises in the case of a fire or other emergency through our </w:t>
      </w:r>
      <w:r w:rsidR="00E37C87" w:rsidRPr="00D617E2">
        <w:rPr>
          <w:rFonts w:ascii="Calibri" w:hAnsi="Calibri" w:cs="Calibri"/>
        </w:rPr>
        <w:t>F</w:t>
      </w:r>
      <w:r w:rsidRPr="00D617E2">
        <w:rPr>
          <w:rFonts w:ascii="Calibri" w:hAnsi="Calibri" w:cs="Calibri"/>
        </w:rPr>
        <w:t xml:space="preserve">ire safety policy and emergency evacuation procedures. </w:t>
      </w:r>
    </w:p>
    <w:p w14:paraId="3A671842" w14:textId="77777777" w:rsidR="00A15EBE" w:rsidRPr="00D617E2" w:rsidRDefault="00A15EBE" w:rsidP="00586810">
      <w:pPr>
        <w:jc w:val="both"/>
        <w:rPr>
          <w:rFonts w:ascii="Calibri" w:hAnsi="Calibri" w:cs="Calibri"/>
        </w:rPr>
      </w:pPr>
    </w:p>
    <w:p w14:paraId="201A6170" w14:textId="66296141" w:rsidR="00A15EBE" w:rsidRPr="00D617E2" w:rsidRDefault="00A15EBE" w:rsidP="00586810">
      <w:pPr>
        <w:jc w:val="both"/>
        <w:rPr>
          <w:rFonts w:ascii="Calibri" w:hAnsi="Calibri" w:cs="Calibri"/>
        </w:rPr>
      </w:pPr>
      <w:r w:rsidRPr="00D617E2">
        <w:rPr>
          <w:rFonts w:ascii="Calibri" w:hAnsi="Calibri" w:cs="Calibri"/>
        </w:rPr>
        <w:t xml:space="preserve">The manager/designated fire marshal is </w:t>
      </w:r>
      <w:r w:rsidR="006531E9">
        <w:rPr>
          <w:rFonts w:ascii="Calibri" w:hAnsi="Calibri" w:cs="Calibri"/>
          <w:b/>
        </w:rPr>
        <w:t>Lisa Hudson, Danielle Hourigan, Kelly West and Naomi Ashton</w:t>
      </w:r>
      <w:r w:rsidRPr="00D617E2">
        <w:rPr>
          <w:rFonts w:ascii="Calibri" w:hAnsi="Calibri" w:cs="Calibri"/>
        </w:rPr>
        <w:t>.</w:t>
      </w:r>
    </w:p>
    <w:p w14:paraId="2F18C7C7" w14:textId="77777777" w:rsidR="00A15EBE" w:rsidRPr="00D617E2" w:rsidRDefault="00A15EBE" w:rsidP="00586810">
      <w:pPr>
        <w:jc w:val="both"/>
        <w:rPr>
          <w:rFonts w:ascii="Calibri" w:hAnsi="Calibri" w:cs="Calibri"/>
        </w:rPr>
      </w:pPr>
    </w:p>
    <w:p w14:paraId="64B4D8B6" w14:textId="1D9065DA" w:rsidR="00A15EBE" w:rsidRPr="00D617E2" w:rsidRDefault="00A15EBE" w:rsidP="00586810">
      <w:pPr>
        <w:jc w:val="both"/>
        <w:rPr>
          <w:rFonts w:ascii="Calibri" w:hAnsi="Calibri" w:cs="Calibri"/>
        </w:rPr>
      </w:pPr>
      <w:r w:rsidRPr="00D617E2">
        <w:rPr>
          <w:rFonts w:ascii="Calibri" w:hAnsi="Calibri" w:cs="Calibri"/>
        </w:rPr>
        <w:t xml:space="preserve">We ensure the nursery premises are compliant with fire safety regulations, including following any major changes or alterations to the premises. The manager/designated fire marshal ensures all the appropriate fire detection and control equipment (e.g. fire alarms, smoke detectors, fire blankets and/or fire extinguishers) </w:t>
      </w:r>
      <w:r w:rsidR="00E2434E" w:rsidRPr="00D617E2">
        <w:rPr>
          <w:rFonts w:ascii="Calibri" w:hAnsi="Calibri" w:cs="Calibri"/>
        </w:rPr>
        <w:t xml:space="preserve">is </w:t>
      </w:r>
      <w:r w:rsidRPr="00D617E2">
        <w:rPr>
          <w:rFonts w:ascii="Calibri" w:hAnsi="Calibri" w:cs="Calibri"/>
        </w:rPr>
        <w:t>in working order and seeks advice from the local fire safety officer as necessary.</w:t>
      </w:r>
    </w:p>
    <w:p w14:paraId="08EA9989" w14:textId="77777777" w:rsidR="00A15EBE" w:rsidRPr="00D617E2" w:rsidRDefault="00A15EBE" w:rsidP="00586810">
      <w:pPr>
        <w:jc w:val="both"/>
        <w:rPr>
          <w:rFonts w:ascii="Calibri" w:hAnsi="Calibri" w:cs="Calibri"/>
        </w:rPr>
      </w:pPr>
    </w:p>
    <w:p w14:paraId="2B10C0F6" w14:textId="2BAB0F1F" w:rsidR="00A15EBE" w:rsidRPr="00D617E2" w:rsidRDefault="00A15EBE" w:rsidP="00586810">
      <w:pPr>
        <w:jc w:val="both"/>
        <w:rPr>
          <w:rFonts w:ascii="Calibri" w:hAnsi="Calibri" w:cs="Calibri"/>
        </w:rPr>
      </w:pPr>
      <w:r w:rsidRPr="00D617E2">
        <w:rPr>
          <w:rFonts w:ascii="Calibri" w:hAnsi="Calibri" w:cs="Calibri"/>
        </w:rPr>
        <w:t xml:space="preserve">They also have overall responsibility for the fire drill and </w:t>
      </w:r>
      <w:r w:rsidR="00441795" w:rsidRPr="00D617E2">
        <w:rPr>
          <w:rFonts w:ascii="Calibri" w:hAnsi="Calibri" w:cs="Calibri"/>
        </w:rPr>
        <w:t xml:space="preserve">emergency </w:t>
      </w:r>
      <w:r w:rsidRPr="00D617E2">
        <w:rPr>
          <w:rFonts w:ascii="Calibri" w:hAnsi="Calibri" w:cs="Calibri"/>
        </w:rPr>
        <w:t>evacuation procedures. These are carried out and recorded for each group of children every three months or as and when a large change occurs</w:t>
      </w:r>
      <w:r w:rsidR="0009738D" w:rsidRPr="00D617E2">
        <w:rPr>
          <w:rFonts w:ascii="Calibri" w:hAnsi="Calibri" w:cs="Calibri"/>
        </w:rPr>
        <w:t>,</w:t>
      </w:r>
      <w:r w:rsidRPr="00D617E2">
        <w:rPr>
          <w:rFonts w:ascii="Calibri" w:hAnsi="Calibri" w:cs="Calibri"/>
        </w:rPr>
        <w:t xml:space="preserve"> e.g. a large intake of children or a new member of staff joins the nursery. These drills are planned to occur at different times of the day and on different days</w:t>
      </w:r>
      <w:r w:rsidR="000B448F" w:rsidRPr="00D617E2">
        <w:rPr>
          <w:rFonts w:ascii="Calibri" w:hAnsi="Calibri" w:cs="Calibri"/>
        </w:rPr>
        <w:t xml:space="preserve"> of the week</w:t>
      </w:r>
      <w:r w:rsidRPr="00D617E2">
        <w:rPr>
          <w:rFonts w:ascii="Calibri" w:hAnsi="Calibri" w:cs="Calibri"/>
        </w:rPr>
        <w:t xml:space="preserve"> to ensure evacuations are possible under different circumstances and all children and staff participate in the rehearsals.</w:t>
      </w:r>
    </w:p>
    <w:p w14:paraId="3CC76CF1" w14:textId="77777777" w:rsidR="00A15EBE" w:rsidRPr="00D617E2" w:rsidRDefault="00A15EBE" w:rsidP="00586810">
      <w:pPr>
        <w:jc w:val="both"/>
        <w:rPr>
          <w:rFonts w:ascii="Calibri" w:hAnsi="Calibri" w:cs="Calibri"/>
        </w:rPr>
      </w:pPr>
    </w:p>
    <w:p w14:paraId="49AB2FA5" w14:textId="77777777" w:rsidR="00A15EBE" w:rsidRPr="00D617E2" w:rsidRDefault="00A15EBE" w:rsidP="00586810">
      <w:pPr>
        <w:jc w:val="both"/>
        <w:rPr>
          <w:rFonts w:ascii="Calibri" w:hAnsi="Calibri" w:cs="Calibri"/>
        </w:rPr>
      </w:pPr>
      <w:r w:rsidRPr="00D617E2">
        <w:rPr>
          <w:rFonts w:ascii="Calibri" w:hAnsi="Calibri" w:cs="Calibri"/>
        </w:rPr>
        <w:t xml:space="preserve">All staff receive fire safety and evacuation training (including as part of induction) to help them understand their roles and responsibilities. This includes the steps they must take to ensure the safety of children, for example keeping fire doors free from obstruction, how to safely evacuate the children and where the evacuation meeting point is situated. Each room has a specific evacuation plan, which includes information such as evacuating non-mobile babies and using alternative exits depending on where the fire may be situated.  </w:t>
      </w:r>
    </w:p>
    <w:p w14:paraId="474F9B77" w14:textId="77777777" w:rsidR="00A15EBE" w:rsidRPr="00D617E2" w:rsidRDefault="00A15EBE" w:rsidP="00586810">
      <w:pPr>
        <w:jc w:val="both"/>
        <w:rPr>
          <w:rFonts w:ascii="Calibri" w:hAnsi="Calibri" w:cs="Calibri"/>
        </w:rPr>
      </w:pPr>
    </w:p>
    <w:p w14:paraId="540C0BDB" w14:textId="77777777" w:rsidR="00A15EBE" w:rsidRPr="00D617E2" w:rsidRDefault="00A15EBE" w:rsidP="00586810">
      <w:pPr>
        <w:jc w:val="both"/>
        <w:rPr>
          <w:rFonts w:ascii="Calibri" w:hAnsi="Calibri" w:cs="Calibri"/>
        </w:rPr>
      </w:pPr>
      <w:r w:rsidRPr="00D617E2">
        <w:rPr>
          <w:rFonts w:ascii="Calibri" w:hAnsi="Calibri" w:cs="Calibri"/>
        </w:rPr>
        <w:t xml:space="preserve">The *manager/*designated fire marshal checks fire detection and control equipment and fire exits in line with the timescales within the checklist below.   </w:t>
      </w:r>
    </w:p>
    <w:p w14:paraId="6D2FB26A" w14:textId="77777777" w:rsidR="00A15EBE" w:rsidRPr="00D617E2" w:rsidRDefault="00A15EBE" w:rsidP="00586810">
      <w:pPr>
        <w:jc w:val="both"/>
        <w:rPr>
          <w:rFonts w:ascii="Calibri" w:hAnsi="Calibri" w:cs="Calibri"/>
        </w:rPr>
      </w:pPr>
    </w:p>
    <w:p w14:paraId="59DC6EE3" w14:textId="77777777" w:rsidR="00A15EBE" w:rsidRPr="00D617E2" w:rsidRDefault="00A15EBE" w:rsidP="00586810">
      <w:pPr>
        <w:pStyle w:val="H2"/>
        <w:jc w:val="both"/>
        <w:rPr>
          <w:rFonts w:ascii="Calibri" w:hAnsi="Calibri" w:cs="Calibri"/>
        </w:rPr>
      </w:pPr>
      <w:r w:rsidRPr="00D617E2">
        <w:rPr>
          <w:rFonts w:ascii="Calibri" w:hAnsi="Calibri" w:cs="Calibri"/>
        </w:rPr>
        <w:t>Fire checklist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830"/>
        <w:gridCol w:w="2835"/>
        <w:gridCol w:w="1418"/>
        <w:gridCol w:w="1934"/>
      </w:tblGrid>
      <w:tr w:rsidR="00A15EBE" w:rsidRPr="00D617E2" w14:paraId="5738B41A" w14:textId="77777777" w:rsidTr="006D743E">
        <w:trPr>
          <w:cantSplit/>
          <w:jc w:val="center"/>
        </w:trPr>
        <w:tc>
          <w:tcPr>
            <w:tcW w:w="2830" w:type="dxa"/>
            <w:shd w:val="clear" w:color="auto" w:fill="F2F2F2" w:themeFill="background1" w:themeFillShade="F2"/>
            <w:vAlign w:val="center"/>
          </w:tcPr>
          <w:p w14:paraId="7896E755" w14:textId="77777777" w:rsidR="00A15EBE" w:rsidRPr="00D617E2" w:rsidRDefault="00A15EBE" w:rsidP="00586810">
            <w:pPr>
              <w:jc w:val="both"/>
              <w:rPr>
                <w:rFonts w:ascii="Calibri" w:hAnsi="Calibri" w:cs="Calibri"/>
              </w:rPr>
            </w:pPr>
          </w:p>
        </w:tc>
        <w:tc>
          <w:tcPr>
            <w:tcW w:w="2835" w:type="dxa"/>
            <w:shd w:val="clear" w:color="auto" w:fill="F2F2F2" w:themeFill="background1" w:themeFillShade="F2"/>
            <w:vAlign w:val="center"/>
          </w:tcPr>
          <w:p w14:paraId="5035A529" w14:textId="77777777" w:rsidR="00A15EBE" w:rsidRPr="00D617E2" w:rsidRDefault="00A15EBE" w:rsidP="006D743E">
            <w:pPr>
              <w:jc w:val="center"/>
              <w:rPr>
                <w:rFonts w:ascii="Calibri" w:hAnsi="Calibri" w:cs="Calibri"/>
                <w:b/>
                <w:bCs/>
              </w:rPr>
            </w:pPr>
            <w:r w:rsidRPr="00D617E2">
              <w:rPr>
                <w:rFonts w:ascii="Calibri" w:hAnsi="Calibri" w:cs="Calibri"/>
                <w:b/>
                <w:bCs/>
              </w:rPr>
              <w:t>Who checks</w:t>
            </w:r>
          </w:p>
        </w:tc>
        <w:tc>
          <w:tcPr>
            <w:tcW w:w="1418" w:type="dxa"/>
            <w:shd w:val="clear" w:color="auto" w:fill="F2F2F2" w:themeFill="background1" w:themeFillShade="F2"/>
            <w:vAlign w:val="center"/>
          </w:tcPr>
          <w:p w14:paraId="350DE458" w14:textId="77777777" w:rsidR="00A15EBE" w:rsidRPr="00D617E2" w:rsidRDefault="00A15EBE" w:rsidP="006D743E">
            <w:pPr>
              <w:jc w:val="center"/>
              <w:rPr>
                <w:rFonts w:ascii="Calibri" w:hAnsi="Calibri" w:cs="Calibri"/>
                <w:b/>
                <w:bCs/>
              </w:rPr>
            </w:pPr>
            <w:r w:rsidRPr="00D617E2">
              <w:rPr>
                <w:rFonts w:ascii="Calibri" w:hAnsi="Calibri" w:cs="Calibri"/>
                <w:b/>
                <w:bCs/>
              </w:rPr>
              <w:t>How often</w:t>
            </w:r>
          </w:p>
        </w:tc>
        <w:tc>
          <w:tcPr>
            <w:tcW w:w="1934" w:type="dxa"/>
            <w:shd w:val="clear" w:color="auto" w:fill="F2F2F2" w:themeFill="background1" w:themeFillShade="F2"/>
            <w:vAlign w:val="center"/>
          </w:tcPr>
          <w:p w14:paraId="70FDE4A0" w14:textId="77777777" w:rsidR="00A15EBE" w:rsidRPr="00D617E2" w:rsidRDefault="00A15EBE" w:rsidP="006D743E">
            <w:pPr>
              <w:jc w:val="center"/>
              <w:rPr>
                <w:rFonts w:ascii="Calibri" w:hAnsi="Calibri" w:cs="Calibri"/>
                <w:b/>
                <w:bCs/>
              </w:rPr>
            </w:pPr>
            <w:r w:rsidRPr="00D617E2">
              <w:rPr>
                <w:rFonts w:ascii="Calibri" w:hAnsi="Calibri" w:cs="Calibri"/>
                <w:b/>
                <w:bCs/>
              </w:rPr>
              <w:t>Location</w:t>
            </w:r>
          </w:p>
        </w:tc>
      </w:tr>
      <w:tr w:rsidR="00A15EBE" w:rsidRPr="00D617E2" w14:paraId="706206E2" w14:textId="77777777" w:rsidTr="006D743E">
        <w:trPr>
          <w:cantSplit/>
          <w:jc w:val="center"/>
        </w:trPr>
        <w:tc>
          <w:tcPr>
            <w:tcW w:w="2830" w:type="dxa"/>
            <w:shd w:val="clear" w:color="auto" w:fill="F2F2F2" w:themeFill="background1" w:themeFillShade="F2"/>
            <w:vAlign w:val="center"/>
          </w:tcPr>
          <w:p w14:paraId="35622B87" w14:textId="77777777" w:rsidR="00A15EBE" w:rsidRPr="00D617E2" w:rsidRDefault="00A15EBE" w:rsidP="00441795">
            <w:pPr>
              <w:rPr>
                <w:rFonts w:ascii="Calibri" w:hAnsi="Calibri" w:cs="Calibri"/>
              </w:rPr>
            </w:pPr>
            <w:r w:rsidRPr="00D617E2">
              <w:rPr>
                <w:rFonts w:ascii="Calibri" w:hAnsi="Calibri" w:cs="Calibri"/>
              </w:rPr>
              <w:t>Escape route/fire exits (all fire exits must be clearly identifiable)</w:t>
            </w:r>
          </w:p>
        </w:tc>
        <w:tc>
          <w:tcPr>
            <w:tcW w:w="2835" w:type="dxa"/>
            <w:vAlign w:val="center"/>
          </w:tcPr>
          <w:p w14:paraId="79576E17" w14:textId="77777777" w:rsidR="00A15EBE" w:rsidRDefault="00665A3C" w:rsidP="00586810">
            <w:pPr>
              <w:jc w:val="both"/>
              <w:rPr>
                <w:rFonts w:ascii="Calibri" w:hAnsi="Calibri" w:cs="Calibri"/>
              </w:rPr>
            </w:pPr>
            <w:r>
              <w:rPr>
                <w:rFonts w:ascii="Calibri" w:hAnsi="Calibri" w:cs="Calibri"/>
              </w:rPr>
              <w:t>Advance fire and security</w:t>
            </w:r>
          </w:p>
          <w:p w14:paraId="122CAAF8" w14:textId="4999CDD5" w:rsidR="00EA555F" w:rsidRPr="00D617E2" w:rsidRDefault="00EA555F" w:rsidP="00586810">
            <w:pPr>
              <w:jc w:val="both"/>
              <w:rPr>
                <w:rFonts w:ascii="Calibri" w:hAnsi="Calibri" w:cs="Calibri"/>
              </w:rPr>
            </w:pPr>
            <w:r>
              <w:rPr>
                <w:rFonts w:ascii="Calibri" w:hAnsi="Calibri" w:cs="Calibri"/>
              </w:rPr>
              <w:t>Lisa Hudson Nursery owner</w:t>
            </w:r>
          </w:p>
        </w:tc>
        <w:tc>
          <w:tcPr>
            <w:tcW w:w="1418" w:type="dxa"/>
            <w:vAlign w:val="center"/>
          </w:tcPr>
          <w:p w14:paraId="68116658" w14:textId="77777777" w:rsidR="00A15EBE" w:rsidRDefault="00EA555F" w:rsidP="00586810">
            <w:pPr>
              <w:jc w:val="both"/>
              <w:rPr>
                <w:rFonts w:ascii="Calibri" w:hAnsi="Calibri" w:cs="Calibri"/>
              </w:rPr>
            </w:pPr>
            <w:r>
              <w:rPr>
                <w:rFonts w:ascii="Calibri" w:hAnsi="Calibri" w:cs="Calibri"/>
              </w:rPr>
              <w:t>Annually</w:t>
            </w:r>
          </w:p>
          <w:p w14:paraId="56A7A62A" w14:textId="28C38804" w:rsidR="00EA555F" w:rsidRPr="00D617E2" w:rsidRDefault="0093589C" w:rsidP="00586810">
            <w:pPr>
              <w:jc w:val="both"/>
              <w:rPr>
                <w:rFonts w:ascii="Calibri" w:hAnsi="Calibri" w:cs="Calibri"/>
              </w:rPr>
            </w:pPr>
            <w:r>
              <w:rPr>
                <w:rFonts w:ascii="Calibri" w:hAnsi="Calibri" w:cs="Calibri"/>
              </w:rPr>
              <w:t>Every half term</w:t>
            </w:r>
          </w:p>
        </w:tc>
        <w:tc>
          <w:tcPr>
            <w:tcW w:w="1934" w:type="dxa"/>
            <w:vAlign w:val="center"/>
          </w:tcPr>
          <w:p w14:paraId="789E6A54" w14:textId="7F889737" w:rsidR="00A15EBE" w:rsidRPr="00D617E2" w:rsidRDefault="00EA555F" w:rsidP="00586810">
            <w:pPr>
              <w:jc w:val="both"/>
              <w:rPr>
                <w:rFonts w:ascii="Calibri" w:hAnsi="Calibri" w:cs="Calibri"/>
              </w:rPr>
            </w:pPr>
            <w:r>
              <w:rPr>
                <w:rFonts w:ascii="Calibri" w:hAnsi="Calibri" w:cs="Calibri"/>
              </w:rPr>
              <w:t>Various locations around the nursery</w:t>
            </w:r>
          </w:p>
        </w:tc>
      </w:tr>
      <w:tr w:rsidR="00A15EBE" w:rsidRPr="00D617E2" w14:paraId="20856C13" w14:textId="77777777" w:rsidTr="006D743E">
        <w:trPr>
          <w:cantSplit/>
          <w:jc w:val="center"/>
        </w:trPr>
        <w:tc>
          <w:tcPr>
            <w:tcW w:w="2830" w:type="dxa"/>
            <w:shd w:val="clear" w:color="auto" w:fill="F2F2F2" w:themeFill="background1" w:themeFillShade="F2"/>
            <w:vAlign w:val="center"/>
          </w:tcPr>
          <w:p w14:paraId="7BAEFB5E" w14:textId="77777777" w:rsidR="00A15EBE" w:rsidRPr="00D617E2" w:rsidRDefault="00A15EBE" w:rsidP="00441795">
            <w:pPr>
              <w:rPr>
                <w:rFonts w:ascii="Calibri" w:hAnsi="Calibri" w:cs="Calibri"/>
              </w:rPr>
            </w:pPr>
            <w:r w:rsidRPr="00D617E2">
              <w:rPr>
                <w:rFonts w:ascii="Calibri" w:hAnsi="Calibri" w:cs="Calibri"/>
              </w:rPr>
              <w:t>Emergency lighting</w:t>
            </w:r>
          </w:p>
        </w:tc>
        <w:tc>
          <w:tcPr>
            <w:tcW w:w="2835" w:type="dxa"/>
            <w:vAlign w:val="center"/>
          </w:tcPr>
          <w:p w14:paraId="2914517C" w14:textId="77777777" w:rsidR="00A15EBE" w:rsidRDefault="00665A3C" w:rsidP="00586810">
            <w:pPr>
              <w:jc w:val="both"/>
              <w:rPr>
                <w:rFonts w:ascii="Calibri" w:hAnsi="Calibri" w:cs="Calibri"/>
              </w:rPr>
            </w:pPr>
            <w:r>
              <w:rPr>
                <w:rFonts w:ascii="Calibri" w:hAnsi="Calibri" w:cs="Calibri"/>
              </w:rPr>
              <w:t>Advance fire and security</w:t>
            </w:r>
          </w:p>
          <w:p w14:paraId="02EE3B50" w14:textId="4C5E8B9D" w:rsidR="0093589C" w:rsidRPr="00D617E2" w:rsidRDefault="00024D72" w:rsidP="00586810">
            <w:pPr>
              <w:jc w:val="both"/>
              <w:rPr>
                <w:rFonts w:ascii="Calibri" w:hAnsi="Calibri" w:cs="Calibri"/>
              </w:rPr>
            </w:pPr>
            <w:r>
              <w:rPr>
                <w:rFonts w:ascii="Calibri" w:hAnsi="Calibri" w:cs="Calibri"/>
              </w:rPr>
              <w:t>Lisa Hudson</w:t>
            </w:r>
          </w:p>
        </w:tc>
        <w:tc>
          <w:tcPr>
            <w:tcW w:w="1418" w:type="dxa"/>
            <w:vAlign w:val="center"/>
          </w:tcPr>
          <w:p w14:paraId="589BA239" w14:textId="77777777" w:rsidR="00A15EBE" w:rsidRDefault="00EA555F" w:rsidP="00586810">
            <w:pPr>
              <w:jc w:val="both"/>
              <w:rPr>
                <w:rFonts w:ascii="Calibri" w:hAnsi="Calibri" w:cs="Calibri"/>
              </w:rPr>
            </w:pPr>
            <w:r>
              <w:rPr>
                <w:rFonts w:ascii="Calibri" w:hAnsi="Calibri" w:cs="Calibri"/>
              </w:rPr>
              <w:t>Annually</w:t>
            </w:r>
          </w:p>
          <w:p w14:paraId="086630C7" w14:textId="01BF364D" w:rsidR="00024D72" w:rsidRPr="00D617E2" w:rsidRDefault="00024D72" w:rsidP="00586810">
            <w:pPr>
              <w:jc w:val="both"/>
              <w:rPr>
                <w:rFonts w:ascii="Calibri" w:hAnsi="Calibri" w:cs="Calibri"/>
              </w:rPr>
            </w:pPr>
            <w:r>
              <w:rPr>
                <w:rFonts w:ascii="Calibri" w:hAnsi="Calibri" w:cs="Calibri"/>
              </w:rPr>
              <w:t>Monthly</w:t>
            </w:r>
          </w:p>
        </w:tc>
        <w:tc>
          <w:tcPr>
            <w:tcW w:w="1934" w:type="dxa"/>
            <w:vAlign w:val="center"/>
          </w:tcPr>
          <w:p w14:paraId="5369E510" w14:textId="664677C6" w:rsidR="00A15EBE" w:rsidRPr="00D617E2" w:rsidRDefault="00EA555F" w:rsidP="00586810">
            <w:pPr>
              <w:jc w:val="both"/>
              <w:rPr>
                <w:rFonts w:ascii="Calibri" w:hAnsi="Calibri" w:cs="Calibri"/>
              </w:rPr>
            </w:pPr>
            <w:r>
              <w:rPr>
                <w:rFonts w:ascii="Calibri" w:hAnsi="Calibri" w:cs="Calibri"/>
              </w:rPr>
              <w:t>Various locations around the nursery</w:t>
            </w:r>
          </w:p>
        </w:tc>
      </w:tr>
      <w:tr w:rsidR="00A15EBE" w:rsidRPr="00D617E2" w14:paraId="643AD930" w14:textId="77777777" w:rsidTr="006D743E">
        <w:trPr>
          <w:cantSplit/>
          <w:jc w:val="center"/>
        </w:trPr>
        <w:tc>
          <w:tcPr>
            <w:tcW w:w="2830" w:type="dxa"/>
            <w:shd w:val="clear" w:color="auto" w:fill="F2F2F2" w:themeFill="background1" w:themeFillShade="F2"/>
            <w:vAlign w:val="center"/>
          </w:tcPr>
          <w:p w14:paraId="398FD438" w14:textId="77777777" w:rsidR="00A15EBE" w:rsidRPr="00D617E2" w:rsidRDefault="00A15EBE" w:rsidP="00441795">
            <w:pPr>
              <w:rPr>
                <w:rFonts w:ascii="Calibri" w:hAnsi="Calibri" w:cs="Calibri"/>
              </w:rPr>
            </w:pPr>
            <w:r w:rsidRPr="00D617E2">
              <w:rPr>
                <w:rFonts w:ascii="Calibri" w:hAnsi="Calibri" w:cs="Calibri"/>
              </w:rPr>
              <w:t>Fire extinguishers and blankets</w:t>
            </w:r>
          </w:p>
        </w:tc>
        <w:tc>
          <w:tcPr>
            <w:tcW w:w="2835" w:type="dxa"/>
            <w:vAlign w:val="center"/>
          </w:tcPr>
          <w:p w14:paraId="5DCD2E7A" w14:textId="1B47A75F" w:rsidR="00A15EBE" w:rsidRPr="00D617E2" w:rsidRDefault="00665A3C" w:rsidP="00586810">
            <w:pPr>
              <w:jc w:val="both"/>
              <w:rPr>
                <w:rFonts w:ascii="Calibri" w:hAnsi="Calibri" w:cs="Calibri"/>
              </w:rPr>
            </w:pPr>
            <w:r>
              <w:rPr>
                <w:rFonts w:ascii="Calibri" w:hAnsi="Calibri" w:cs="Calibri"/>
              </w:rPr>
              <w:t>Advance fire and security</w:t>
            </w:r>
          </w:p>
        </w:tc>
        <w:tc>
          <w:tcPr>
            <w:tcW w:w="1418" w:type="dxa"/>
            <w:vAlign w:val="center"/>
          </w:tcPr>
          <w:p w14:paraId="237CD8C3" w14:textId="21AB50BC" w:rsidR="00A15EBE" w:rsidRPr="00D617E2" w:rsidRDefault="00EA555F" w:rsidP="00586810">
            <w:pPr>
              <w:jc w:val="both"/>
              <w:rPr>
                <w:rFonts w:ascii="Calibri" w:hAnsi="Calibri" w:cs="Calibri"/>
              </w:rPr>
            </w:pPr>
            <w:r>
              <w:rPr>
                <w:rFonts w:ascii="Calibri" w:hAnsi="Calibri" w:cs="Calibri"/>
              </w:rPr>
              <w:t>Annually</w:t>
            </w:r>
          </w:p>
        </w:tc>
        <w:tc>
          <w:tcPr>
            <w:tcW w:w="1934" w:type="dxa"/>
            <w:vAlign w:val="center"/>
          </w:tcPr>
          <w:p w14:paraId="07946D89" w14:textId="386DD6B9" w:rsidR="00A15EBE" w:rsidRPr="00D617E2" w:rsidRDefault="00EA555F" w:rsidP="00586810">
            <w:pPr>
              <w:jc w:val="both"/>
              <w:rPr>
                <w:rFonts w:ascii="Calibri" w:hAnsi="Calibri" w:cs="Calibri"/>
              </w:rPr>
            </w:pPr>
            <w:r>
              <w:rPr>
                <w:rFonts w:ascii="Calibri" w:hAnsi="Calibri" w:cs="Calibri"/>
              </w:rPr>
              <w:t>Various locations around the nursery</w:t>
            </w:r>
          </w:p>
        </w:tc>
      </w:tr>
      <w:tr w:rsidR="00A15EBE" w:rsidRPr="00D617E2" w14:paraId="47E5B6F8" w14:textId="77777777" w:rsidTr="006D743E">
        <w:trPr>
          <w:cantSplit/>
          <w:jc w:val="center"/>
        </w:trPr>
        <w:tc>
          <w:tcPr>
            <w:tcW w:w="2830" w:type="dxa"/>
            <w:shd w:val="clear" w:color="auto" w:fill="F2F2F2" w:themeFill="background1" w:themeFillShade="F2"/>
            <w:vAlign w:val="center"/>
          </w:tcPr>
          <w:p w14:paraId="40AAFE06" w14:textId="77777777" w:rsidR="00A15EBE" w:rsidRPr="00D617E2" w:rsidRDefault="00A15EBE" w:rsidP="00441795">
            <w:pPr>
              <w:rPr>
                <w:rFonts w:ascii="Calibri" w:hAnsi="Calibri" w:cs="Calibri"/>
              </w:rPr>
            </w:pPr>
            <w:r w:rsidRPr="00D617E2">
              <w:rPr>
                <w:rFonts w:ascii="Calibri" w:hAnsi="Calibri" w:cs="Calibri"/>
              </w:rPr>
              <w:lastRenderedPageBreak/>
              <w:t xml:space="preserve">Evacuation pack </w:t>
            </w:r>
          </w:p>
        </w:tc>
        <w:tc>
          <w:tcPr>
            <w:tcW w:w="2835" w:type="dxa"/>
            <w:vAlign w:val="center"/>
          </w:tcPr>
          <w:p w14:paraId="615E0C6A" w14:textId="77777777" w:rsidR="00A15EBE" w:rsidRDefault="00665A3C" w:rsidP="00586810">
            <w:pPr>
              <w:jc w:val="both"/>
              <w:rPr>
                <w:rFonts w:ascii="Calibri" w:hAnsi="Calibri" w:cs="Calibri"/>
              </w:rPr>
            </w:pPr>
            <w:r>
              <w:rPr>
                <w:rFonts w:ascii="Calibri" w:hAnsi="Calibri" w:cs="Calibri"/>
              </w:rPr>
              <w:t>Advance fire and security</w:t>
            </w:r>
          </w:p>
          <w:p w14:paraId="7AE0021F" w14:textId="1942F43C" w:rsidR="00024D72" w:rsidRPr="00D617E2" w:rsidRDefault="00024D72" w:rsidP="00586810">
            <w:pPr>
              <w:jc w:val="both"/>
              <w:rPr>
                <w:rFonts w:ascii="Calibri" w:hAnsi="Calibri" w:cs="Calibri"/>
              </w:rPr>
            </w:pPr>
            <w:r>
              <w:rPr>
                <w:rFonts w:ascii="Calibri" w:hAnsi="Calibri" w:cs="Calibri"/>
              </w:rPr>
              <w:t xml:space="preserve">Lisa Hudson </w:t>
            </w:r>
          </w:p>
        </w:tc>
        <w:tc>
          <w:tcPr>
            <w:tcW w:w="1418" w:type="dxa"/>
            <w:vAlign w:val="center"/>
          </w:tcPr>
          <w:p w14:paraId="795BD6F4" w14:textId="77777777" w:rsidR="00A15EBE" w:rsidRDefault="00EA555F" w:rsidP="00586810">
            <w:pPr>
              <w:jc w:val="both"/>
              <w:rPr>
                <w:rFonts w:ascii="Calibri" w:hAnsi="Calibri" w:cs="Calibri"/>
              </w:rPr>
            </w:pPr>
            <w:r>
              <w:rPr>
                <w:rFonts w:ascii="Calibri" w:hAnsi="Calibri" w:cs="Calibri"/>
              </w:rPr>
              <w:t>Annually</w:t>
            </w:r>
          </w:p>
          <w:p w14:paraId="7EBE4636" w14:textId="4EDC5A1D" w:rsidR="00024D72" w:rsidRPr="00D617E2" w:rsidRDefault="00024D72" w:rsidP="00586810">
            <w:pPr>
              <w:jc w:val="both"/>
              <w:rPr>
                <w:rFonts w:ascii="Calibri" w:hAnsi="Calibri" w:cs="Calibri"/>
              </w:rPr>
            </w:pPr>
            <w:r>
              <w:rPr>
                <w:rFonts w:ascii="Calibri" w:hAnsi="Calibri" w:cs="Calibri"/>
              </w:rPr>
              <w:t>Every half term</w:t>
            </w:r>
          </w:p>
        </w:tc>
        <w:tc>
          <w:tcPr>
            <w:tcW w:w="1934" w:type="dxa"/>
            <w:vAlign w:val="center"/>
          </w:tcPr>
          <w:p w14:paraId="649875A2" w14:textId="68D35158" w:rsidR="00A15EBE" w:rsidRPr="00D617E2" w:rsidRDefault="00EA555F" w:rsidP="00586810">
            <w:pPr>
              <w:jc w:val="both"/>
              <w:rPr>
                <w:rFonts w:ascii="Calibri" w:hAnsi="Calibri" w:cs="Calibri"/>
              </w:rPr>
            </w:pPr>
            <w:r>
              <w:rPr>
                <w:rFonts w:ascii="Calibri" w:hAnsi="Calibri" w:cs="Calibri"/>
              </w:rPr>
              <w:t>Various locations around the nursery</w:t>
            </w:r>
          </w:p>
        </w:tc>
      </w:tr>
      <w:tr w:rsidR="00A15EBE" w:rsidRPr="00D617E2" w14:paraId="3870DB4C" w14:textId="77777777" w:rsidTr="006D743E">
        <w:trPr>
          <w:cantSplit/>
          <w:jc w:val="center"/>
        </w:trPr>
        <w:tc>
          <w:tcPr>
            <w:tcW w:w="2830" w:type="dxa"/>
            <w:shd w:val="clear" w:color="auto" w:fill="F2F2F2" w:themeFill="background1" w:themeFillShade="F2"/>
            <w:vAlign w:val="center"/>
          </w:tcPr>
          <w:p w14:paraId="52A9303E" w14:textId="74A76EEF" w:rsidR="00A15EBE" w:rsidRPr="00D617E2" w:rsidRDefault="00A15EBE" w:rsidP="00441795">
            <w:pPr>
              <w:rPr>
                <w:rFonts w:ascii="Calibri" w:hAnsi="Calibri" w:cs="Calibri"/>
              </w:rPr>
            </w:pPr>
            <w:r w:rsidRPr="00D617E2">
              <w:rPr>
                <w:rFonts w:ascii="Calibri" w:hAnsi="Calibri" w:cs="Calibri"/>
              </w:rPr>
              <w:t>Smoke</w:t>
            </w:r>
            <w:r w:rsidR="00441795" w:rsidRPr="00D617E2">
              <w:rPr>
                <w:rFonts w:ascii="Calibri" w:hAnsi="Calibri" w:cs="Calibri"/>
              </w:rPr>
              <w:t xml:space="preserve"> and/or </w:t>
            </w:r>
            <w:r w:rsidRPr="00D617E2">
              <w:rPr>
                <w:rFonts w:ascii="Calibri" w:hAnsi="Calibri" w:cs="Calibri"/>
              </w:rPr>
              <w:t>heat alarms</w:t>
            </w:r>
          </w:p>
        </w:tc>
        <w:tc>
          <w:tcPr>
            <w:tcW w:w="2835" w:type="dxa"/>
            <w:vAlign w:val="center"/>
          </w:tcPr>
          <w:p w14:paraId="3B833C56" w14:textId="77777777" w:rsidR="00A15EBE" w:rsidRDefault="00665A3C" w:rsidP="00586810">
            <w:pPr>
              <w:jc w:val="both"/>
              <w:rPr>
                <w:rFonts w:ascii="Calibri" w:hAnsi="Calibri" w:cs="Calibri"/>
              </w:rPr>
            </w:pPr>
            <w:r>
              <w:rPr>
                <w:rFonts w:ascii="Calibri" w:hAnsi="Calibri" w:cs="Calibri"/>
              </w:rPr>
              <w:t>Advance fire and security</w:t>
            </w:r>
          </w:p>
          <w:p w14:paraId="3FACA6CC" w14:textId="06D83BA6" w:rsidR="00024D72" w:rsidRPr="00D617E2" w:rsidRDefault="00024D72" w:rsidP="00586810">
            <w:pPr>
              <w:jc w:val="both"/>
              <w:rPr>
                <w:rFonts w:ascii="Calibri" w:hAnsi="Calibri" w:cs="Calibri"/>
              </w:rPr>
            </w:pPr>
            <w:r>
              <w:rPr>
                <w:rFonts w:ascii="Calibri" w:hAnsi="Calibri" w:cs="Calibri"/>
              </w:rPr>
              <w:t>Lisa Hudson</w:t>
            </w:r>
          </w:p>
        </w:tc>
        <w:tc>
          <w:tcPr>
            <w:tcW w:w="1418" w:type="dxa"/>
            <w:vAlign w:val="center"/>
          </w:tcPr>
          <w:p w14:paraId="136BAAAB" w14:textId="77777777" w:rsidR="00A15EBE" w:rsidRDefault="00EA555F" w:rsidP="00586810">
            <w:pPr>
              <w:jc w:val="both"/>
              <w:rPr>
                <w:rFonts w:ascii="Calibri" w:hAnsi="Calibri" w:cs="Calibri"/>
              </w:rPr>
            </w:pPr>
            <w:r>
              <w:rPr>
                <w:rFonts w:ascii="Calibri" w:hAnsi="Calibri" w:cs="Calibri"/>
              </w:rPr>
              <w:t>Annually</w:t>
            </w:r>
          </w:p>
          <w:p w14:paraId="5D87A5A4" w14:textId="160391E0" w:rsidR="00024D72" w:rsidRPr="00D617E2" w:rsidRDefault="00024D72" w:rsidP="00586810">
            <w:pPr>
              <w:jc w:val="both"/>
              <w:rPr>
                <w:rFonts w:ascii="Calibri" w:hAnsi="Calibri" w:cs="Calibri"/>
              </w:rPr>
            </w:pPr>
            <w:r>
              <w:rPr>
                <w:rFonts w:ascii="Calibri" w:hAnsi="Calibri" w:cs="Calibri"/>
              </w:rPr>
              <w:t>Monthly</w:t>
            </w:r>
          </w:p>
        </w:tc>
        <w:tc>
          <w:tcPr>
            <w:tcW w:w="1934" w:type="dxa"/>
            <w:vAlign w:val="center"/>
          </w:tcPr>
          <w:p w14:paraId="37EA73FF" w14:textId="5B2DC087" w:rsidR="00A15EBE" w:rsidRPr="00D617E2" w:rsidRDefault="00EA555F" w:rsidP="00586810">
            <w:pPr>
              <w:jc w:val="both"/>
              <w:rPr>
                <w:rFonts w:ascii="Calibri" w:hAnsi="Calibri" w:cs="Calibri"/>
              </w:rPr>
            </w:pPr>
            <w:r>
              <w:rPr>
                <w:rFonts w:ascii="Calibri" w:hAnsi="Calibri" w:cs="Calibri"/>
              </w:rPr>
              <w:t>Various locations around the nursery</w:t>
            </w:r>
          </w:p>
        </w:tc>
      </w:tr>
      <w:tr w:rsidR="00A15EBE" w:rsidRPr="00D617E2" w14:paraId="575C5D2D" w14:textId="77777777" w:rsidTr="006D743E">
        <w:trPr>
          <w:cantSplit/>
          <w:jc w:val="center"/>
        </w:trPr>
        <w:tc>
          <w:tcPr>
            <w:tcW w:w="2830" w:type="dxa"/>
            <w:shd w:val="clear" w:color="auto" w:fill="F2F2F2" w:themeFill="background1" w:themeFillShade="F2"/>
            <w:vAlign w:val="center"/>
          </w:tcPr>
          <w:p w14:paraId="5C99CE65" w14:textId="77777777" w:rsidR="00A15EBE" w:rsidRPr="00D617E2" w:rsidRDefault="00A15EBE" w:rsidP="00441795">
            <w:pPr>
              <w:rPr>
                <w:rFonts w:ascii="Calibri" w:hAnsi="Calibri" w:cs="Calibri"/>
              </w:rPr>
            </w:pPr>
            <w:r w:rsidRPr="00D617E2">
              <w:rPr>
                <w:rFonts w:ascii="Calibri" w:hAnsi="Calibri" w:cs="Calibri"/>
              </w:rPr>
              <w:t>Fire alarms</w:t>
            </w:r>
          </w:p>
        </w:tc>
        <w:tc>
          <w:tcPr>
            <w:tcW w:w="2835" w:type="dxa"/>
            <w:vAlign w:val="center"/>
          </w:tcPr>
          <w:p w14:paraId="761E6523" w14:textId="77777777" w:rsidR="00A15EBE" w:rsidRDefault="00665A3C" w:rsidP="00586810">
            <w:pPr>
              <w:jc w:val="both"/>
              <w:rPr>
                <w:rFonts w:ascii="Calibri" w:hAnsi="Calibri" w:cs="Calibri"/>
              </w:rPr>
            </w:pPr>
            <w:r>
              <w:rPr>
                <w:rFonts w:ascii="Calibri" w:hAnsi="Calibri" w:cs="Calibri"/>
              </w:rPr>
              <w:t>Advance fire and security</w:t>
            </w:r>
          </w:p>
          <w:p w14:paraId="138FE617" w14:textId="31751424" w:rsidR="00024D72" w:rsidRPr="00D617E2" w:rsidRDefault="00024D72" w:rsidP="00586810">
            <w:pPr>
              <w:jc w:val="both"/>
              <w:rPr>
                <w:rFonts w:ascii="Calibri" w:hAnsi="Calibri" w:cs="Calibri"/>
              </w:rPr>
            </w:pPr>
            <w:r>
              <w:rPr>
                <w:rFonts w:ascii="Calibri" w:hAnsi="Calibri" w:cs="Calibri"/>
              </w:rPr>
              <w:t>Lisa Hudson</w:t>
            </w:r>
          </w:p>
        </w:tc>
        <w:tc>
          <w:tcPr>
            <w:tcW w:w="1418" w:type="dxa"/>
            <w:vAlign w:val="center"/>
          </w:tcPr>
          <w:p w14:paraId="55A42F54" w14:textId="77777777" w:rsidR="00A15EBE" w:rsidRDefault="00EA555F" w:rsidP="00586810">
            <w:pPr>
              <w:jc w:val="both"/>
              <w:rPr>
                <w:rFonts w:ascii="Calibri" w:hAnsi="Calibri" w:cs="Calibri"/>
              </w:rPr>
            </w:pPr>
            <w:r>
              <w:rPr>
                <w:rFonts w:ascii="Calibri" w:hAnsi="Calibri" w:cs="Calibri"/>
              </w:rPr>
              <w:t>Annually</w:t>
            </w:r>
          </w:p>
          <w:p w14:paraId="127ABB54" w14:textId="24F3DB94" w:rsidR="00024D72" w:rsidRPr="00D617E2" w:rsidRDefault="00024D72" w:rsidP="00586810">
            <w:pPr>
              <w:jc w:val="both"/>
              <w:rPr>
                <w:rFonts w:ascii="Calibri" w:hAnsi="Calibri" w:cs="Calibri"/>
              </w:rPr>
            </w:pPr>
            <w:r>
              <w:rPr>
                <w:rFonts w:ascii="Calibri" w:hAnsi="Calibri" w:cs="Calibri"/>
              </w:rPr>
              <w:t>Monthly</w:t>
            </w:r>
          </w:p>
        </w:tc>
        <w:tc>
          <w:tcPr>
            <w:tcW w:w="1934" w:type="dxa"/>
            <w:vAlign w:val="center"/>
          </w:tcPr>
          <w:p w14:paraId="0971371F" w14:textId="053FDA6E" w:rsidR="00A15EBE" w:rsidRPr="00D617E2" w:rsidRDefault="00EA555F" w:rsidP="00586810">
            <w:pPr>
              <w:jc w:val="both"/>
              <w:rPr>
                <w:rFonts w:ascii="Calibri" w:hAnsi="Calibri" w:cs="Calibri"/>
              </w:rPr>
            </w:pPr>
            <w:r>
              <w:rPr>
                <w:rFonts w:ascii="Calibri" w:hAnsi="Calibri" w:cs="Calibri"/>
              </w:rPr>
              <w:t>Various locations around the nursery</w:t>
            </w:r>
          </w:p>
        </w:tc>
      </w:tr>
      <w:tr w:rsidR="00A15EBE" w:rsidRPr="00D617E2" w14:paraId="151F3531" w14:textId="77777777" w:rsidTr="006D743E">
        <w:trPr>
          <w:cantSplit/>
          <w:trHeight w:val="679"/>
          <w:jc w:val="center"/>
        </w:trPr>
        <w:tc>
          <w:tcPr>
            <w:tcW w:w="2830" w:type="dxa"/>
            <w:shd w:val="clear" w:color="auto" w:fill="F2F2F2" w:themeFill="background1" w:themeFillShade="F2"/>
            <w:vAlign w:val="center"/>
          </w:tcPr>
          <w:p w14:paraId="0D6F7B0A" w14:textId="77777777" w:rsidR="00A15EBE" w:rsidRPr="00D617E2" w:rsidRDefault="00A15EBE" w:rsidP="00441795">
            <w:pPr>
              <w:rPr>
                <w:rFonts w:ascii="Calibri" w:hAnsi="Calibri" w:cs="Calibri"/>
              </w:rPr>
            </w:pPr>
            <w:r w:rsidRPr="00D617E2">
              <w:rPr>
                <w:rFonts w:ascii="Calibri" w:hAnsi="Calibri" w:cs="Calibri"/>
              </w:rPr>
              <w:t>Fire doors closed, in good repair, doors free of obstruction and easily opened from the inside</w:t>
            </w:r>
          </w:p>
        </w:tc>
        <w:tc>
          <w:tcPr>
            <w:tcW w:w="2835" w:type="dxa"/>
            <w:vAlign w:val="center"/>
          </w:tcPr>
          <w:p w14:paraId="0907AB82" w14:textId="77777777" w:rsidR="00A15EBE" w:rsidRDefault="00434AF7" w:rsidP="00586810">
            <w:pPr>
              <w:jc w:val="both"/>
              <w:rPr>
                <w:rFonts w:ascii="Calibri" w:hAnsi="Calibri" w:cs="Calibri"/>
              </w:rPr>
            </w:pPr>
            <w:r>
              <w:rPr>
                <w:rFonts w:ascii="Calibri" w:hAnsi="Calibri" w:cs="Calibri"/>
              </w:rPr>
              <w:t xml:space="preserve">Advance fire and security </w:t>
            </w:r>
          </w:p>
          <w:p w14:paraId="08CFF37F" w14:textId="3F4C342B" w:rsidR="0004324C" w:rsidRPr="00D617E2" w:rsidRDefault="0004324C" w:rsidP="00586810">
            <w:pPr>
              <w:jc w:val="both"/>
              <w:rPr>
                <w:rFonts w:ascii="Calibri" w:hAnsi="Calibri" w:cs="Calibri"/>
              </w:rPr>
            </w:pPr>
            <w:r>
              <w:rPr>
                <w:rFonts w:ascii="Calibri" w:hAnsi="Calibri" w:cs="Calibri"/>
              </w:rPr>
              <w:t>Lisa Hudson</w:t>
            </w:r>
          </w:p>
        </w:tc>
        <w:tc>
          <w:tcPr>
            <w:tcW w:w="1418" w:type="dxa"/>
            <w:vAlign w:val="center"/>
          </w:tcPr>
          <w:p w14:paraId="118C7BBF" w14:textId="77777777" w:rsidR="00A15EBE" w:rsidRDefault="00EA555F" w:rsidP="00586810">
            <w:pPr>
              <w:jc w:val="both"/>
              <w:rPr>
                <w:rFonts w:ascii="Calibri" w:hAnsi="Calibri" w:cs="Calibri"/>
              </w:rPr>
            </w:pPr>
            <w:r>
              <w:rPr>
                <w:rFonts w:ascii="Calibri" w:hAnsi="Calibri" w:cs="Calibri"/>
              </w:rPr>
              <w:t>Annually</w:t>
            </w:r>
          </w:p>
          <w:p w14:paraId="2CBCFFD7" w14:textId="28B96613" w:rsidR="0004324C" w:rsidRPr="00D617E2" w:rsidRDefault="0004324C" w:rsidP="00586810">
            <w:pPr>
              <w:jc w:val="both"/>
              <w:rPr>
                <w:rFonts w:ascii="Calibri" w:hAnsi="Calibri" w:cs="Calibri"/>
              </w:rPr>
            </w:pPr>
            <w:r>
              <w:rPr>
                <w:rFonts w:ascii="Calibri" w:hAnsi="Calibri" w:cs="Calibri"/>
              </w:rPr>
              <w:t>Monthly</w:t>
            </w:r>
          </w:p>
        </w:tc>
        <w:tc>
          <w:tcPr>
            <w:tcW w:w="1934" w:type="dxa"/>
            <w:vAlign w:val="center"/>
          </w:tcPr>
          <w:p w14:paraId="69AFB77D" w14:textId="7DAB6A33" w:rsidR="00A15EBE" w:rsidRPr="00D617E2" w:rsidRDefault="00EA555F" w:rsidP="00586810">
            <w:pPr>
              <w:jc w:val="both"/>
              <w:rPr>
                <w:rFonts w:ascii="Calibri" w:hAnsi="Calibri" w:cs="Calibri"/>
              </w:rPr>
            </w:pPr>
            <w:r>
              <w:rPr>
                <w:rFonts w:ascii="Calibri" w:hAnsi="Calibri" w:cs="Calibri"/>
              </w:rPr>
              <w:t>Various locations around the nursery</w:t>
            </w:r>
          </w:p>
        </w:tc>
      </w:tr>
    </w:tbl>
    <w:p w14:paraId="69485929" w14:textId="77777777" w:rsidR="00A15EBE" w:rsidRPr="00D617E2" w:rsidRDefault="00A15EBE" w:rsidP="00586810">
      <w:pPr>
        <w:jc w:val="both"/>
        <w:rPr>
          <w:rFonts w:ascii="Calibri" w:hAnsi="Calibri" w:cs="Calibri"/>
        </w:rPr>
      </w:pPr>
    </w:p>
    <w:p w14:paraId="17917B39" w14:textId="3063A04B" w:rsidR="00A15EBE" w:rsidRPr="00D617E2" w:rsidRDefault="00734F49" w:rsidP="00586810">
      <w:pPr>
        <w:jc w:val="both"/>
        <w:rPr>
          <w:rFonts w:ascii="Calibri" w:hAnsi="Calibri" w:cs="Calibri"/>
        </w:rPr>
      </w:pPr>
      <w:r w:rsidRPr="00D617E2">
        <w:rPr>
          <w:rFonts w:ascii="Calibri" w:hAnsi="Calibri" w:cs="Calibri"/>
        </w:rPr>
        <w:t>The manager/deputy</w:t>
      </w:r>
      <w:r w:rsidR="00A15EBE" w:rsidRPr="00D617E2">
        <w:rPr>
          <w:rFonts w:ascii="Calibri" w:hAnsi="Calibri" w:cs="Calibri"/>
        </w:rPr>
        <w:t xml:space="preserve"> fire marshal is appointed to over</w:t>
      </w:r>
      <w:r w:rsidR="00EC3017" w:rsidRPr="00D617E2">
        <w:rPr>
          <w:rFonts w:ascii="Calibri" w:hAnsi="Calibri" w:cs="Calibri"/>
        </w:rPr>
        <w:t>see</w:t>
      </w:r>
      <w:r w:rsidR="00A15EBE" w:rsidRPr="00D617E2">
        <w:rPr>
          <w:rFonts w:ascii="Calibri" w:hAnsi="Calibri" w:cs="Calibri"/>
        </w:rPr>
        <w:t xml:space="preserve"> this role when the </w:t>
      </w:r>
      <w:r w:rsidR="00EC3017" w:rsidRPr="00D617E2">
        <w:rPr>
          <w:rFonts w:ascii="Calibri" w:hAnsi="Calibri" w:cs="Calibri"/>
        </w:rPr>
        <w:t xml:space="preserve">manager/designated fire marshal </w:t>
      </w:r>
      <w:r w:rsidR="00A15EBE" w:rsidRPr="00D617E2">
        <w:rPr>
          <w:rFonts w:ascii="Calibri" w:hAnsi="Calibri" w:cs="Calibri"/>
        </w:rPr>
        <w:t xml:space="preserve">is absent. </w:t>
      </w:r>
    </w:p>
    <w:p w14:paraId="433100D0" w14:textId="77777777" w:rsidR="00A15EBE" w:rsidRPr="00D617E2" w:rsidRDefault="00A15EBE" w:rsidP="00586810">
      <w:pPr>
        <w:jc w:val="both"/>
        <w:rPr>
          <w:rFonts w:ascii="Calibri" w:hAnsi="Calibri" w:cs="Calibri"/>
        </w:rPr>
      </w:pPr>
    </w:p>
    <w:p w14:paraId="49F913DD" w14:textId="77777777" w:rsidR="00A15EBE" w:rsidRPr="00D617E2" w:rsidRDefault="00A15EBE" w:rsidP="00586810">
      <w:pPr>
        <w:pStyle w:val="H2"/>
        <w:jc w:val="both"/>
        <w:rPr>
          <w:rFonts w:ascii="Calibri" w:hAnsi="Calibri" w:cs="Calibri"/>
        </w:rPr>
      </w:pPr>
      <w:r w:rsidRPr="00D617E2">
        <w:rPr>
          <w:rFonts w:ascii="Calibri" w:hAnsi="Calibri" w:cs="Calibri"/>
        </w:rPr>
        <w:t>Registration</w:t>
      </w:r>
    </w:p>
    <w:p w14:paraId="737BD921" w14:textId="4ABA5C9C" w:rsidR="00A15EBE" w:rsidRPr="00D617E2" w:rsidRDefault="00A15EBE" w:rsidP="00586810">
      <w:pPr>
        <w:jc w:val="both"/>
        <w:rPr>
          <w:rFonts w:ascii="Calibri" w:hAnsi="Calibri" w:cs="Calibri"/>
        </w:rPr>
      </w:pPr>
      <w:r w:rsidRPr="00D617E2">
        <w:rPr>
          <w:rFonts w:ascii="Calibri" w:hAnsi="Calibri" w:cs="Calibri"/>
        </w:rPr>
        <w:t xml:space="preserve">An accurate record of all staff and children present in the building must be kept at all times </w:t>
      </w:r>
      <w:r w:rsidR="00013CEA" w:rsidRPr="00D617E2">
        <w:rPr>
          <w:rFonts w:ascii="Calibri" w:hAnsi="Calibri" w:cs="Calibri"/>
        </w:rPr>
        <w:t xml:space="preserve">with </w:t>
      </w:r>
      <w:r w:rsidRPr="00D617E2">
        <w:rPr>
          <w:rFonts w:ascii="Calibri" w:hAnsi="Calibri" w:cs="Calibri"/>
        </w:rPr>
        <w:t>children</w:t>
      </w:r>
      <w:r w:rsidR="00013CEA" w:rsidRPr="00D617E2">
        <w:rPr>
          <w:rFonts w:ascii="Calibri" w:hAnsi="Calibri" w:cs="Calibri"/>
        </w:rPr>
        <w:t xml:space="preserve"> and </w:t>
      </w:r>
      <w:r w:rsidRPr="00D617E2">
        <w:rPr>
          <w:rFonts w:ascii="Calibri" w:hAnsi="Calibri" w:cs="Calibri"/>
        </w:rPr>
        <w:t>staff marked in and out on arrival and departure. An accurate record of visitors is kept in the visitor’s book. These records are taken out along with the register and emergency contacts list in the event of a fire.</w:t>
      </w:r>
    </w:p>
    <w:p w14:paraId="7145AAA4" w14:textId="77777777" w:rsidR="00A15EBE" w:rsidRPr="00D617E2" w:rsidRDefault="00A15EBE" w:rsidP="00586810">
      <w:pPr>
        <w:jc w:val="both"/>
        <w:rPr>
          <w:rFonts w:ascii="Calibri" w:hAnsi="Calibri" w:cs="Calibri"/>
        </w:rPr>
      </w:pPr>
    </w:p>
    <w:p w14:paraId="18B045E6" w14:textId="77777777" w:rsidR="00A15EBE" w:rsidRPr="00D617E2" w:rsidRDefault="00A15EBE" w:rsidP="00586810">
      <w:pPr>
        <w:pStyle w:val="H2"/>
        <w:jc w:val="both"/>
        <w:rPr>
          <w:rFonts w:ascii="Calibri" w:hAnsi="Calibri" w:cs="Calibri"/>
        </w:rPr>
      </w:pPr>
      <w:r w:rsidRPr="00D617E2">
        <w:rPr>
          <w:rFonts w:ascii="Calibri" w:hAnsi="Calibri" w:cs="Calibri"/>
        </w:rPr>
        <w:t>No smoking/vaping policy</w:t>
      </w:r>
    </w:p>
    <w:p w14:paraId="3D7646D2" w14:textId="77777777" w:rsidR="00A15EBE" w:rsidRPr="00D617E2" w:rsidRDefault="00A15EBE" w:rsidP="00586810">
      <w:pPr>
        <w:jc w:val="both"/>
        <w:rPr>
          <w:rFonts w:ascii="Calibri" w:hAnsi="Calibri" w:cs="Calibri"/>
        </w:rPr>
      </w:pPr>
      <w:r w:rsidRPr="00D617E2">
        <w:rPr>
          <w:rFonts w:ascii="Calibri" w:hAnsi="Calibri" w:cs="Calibri"/>
        </w:rPr>
        <w:t xml:space="preserve">The nursery operates a strict no smoking/vaping policy – please see this separate policy for details. </w:t>
      </w:r>
    </w:p>
    <w:p w14:paraId="7D87BDF4" w14:textId="77777777" w:rsidR="00A15EBE" w:rsidRPr="00D617E2" w:rsidRDefault="00A15EBE" w:rsidP="00586810">
      <w:pPr>
        <w:jc w:val="both"/>
        <w:rPr>
          <w:rFonts w:ascii="Calibri" w:hAnsi="Calibri" w:cs="Calibri"/>
        </w:rPr>
      </w:pPr>
    </w:p>
    <w:p w14:paraId="5B8F2769" w14:textId="77777777" w:rsidR="00A15EBE" w:rsidRPr="00D617E2" w:rsidRDefault="00A15EBE" w:rsidP="00586810">
      <w:pPr>
        <w:pStyle w:val="H2"/>
        <w:jc w:val="both"/>
        <w:rPr>
          <w:rFonts w:ascii="Calibri" w:hAnsi="Calibri" w:cs="Calibri"/>
        </w:rPr>
      </w:pPr>
      <w:r w:rsidRPr="00D617E2">
        <w:rPr>
          <w:rFonts w:ascii="Calibri" w:hAnsi="Calibri" w:cs="Calibri"/>
        </w:rPr>
        <w:t>Fire drill procedure</w:t>
      </w:r>
    </w:p>
    <w:p w14:paraId="1DE7C508" w14:textId="77777777" w:rsidR="00A15EBE" w:rsidRPr="00D617E2" w:rsidRDefault="00A15EBE" w:rsidP="00586810">
      <w:pPr>
        <w:jc w:val="both"/>
        <w:rPr>
          <w:rFonts w:ascii="Calibri" w:hAnsi="Calibri" w:cs="Calibri"/>
        </w:rPr>
      </w:pPr>
      <w:r w:rsidRPr="00D617E2">
        <w:rPr>
          <w:rFonts w:ascii="Calibri" w:hAnsi="Calibri" w:cs="Calibri"/>
        </w:rPr>
        <w:t>On discovering a fire:</w:t>
      </w:r>
    </w:p>
    <w:p w14:paraId="5F7E8E3C" w14:textId="4F8B6CD5" w:rsidR="00A15EBE" w:rsidRPr="00D617E2" w:rsidRDefault="00A15EBE" w:rsidP="002F20E1">
      <w:pPr>
        <w:numPr>
          <w:ilvl w:val="0"/>
          <w:numId w:val="66"/>
        </w:numPr>
        <w:jc w:val="both"/>
        <w:rPr>
          <w:rFonts w:ascii="Calibri" w:hAnsi="Calibri" w:cs="Calibri"/>
        </w:rPr>
      </w:pPr>
      <w:r w:rsidRPr="00D617E2">
        <w:rPr>
          <w:rFonts w:ascii="Calibri" w:hAnsi="Calibri" w:cs="Calibri"/>
        </w:rPr>
        <w:t xml:space="preserve">Calmly raise the alarm by breaking the alarm glass </w:t>
      </w:r>
    </w:p>
    <w:p w14:paraId="152374D5" w14:textId="158EB13B" w:rsidR="00A15EBE" w:rsidRPr="00D617E2" w:rsidRDefault="00A15EBE" w:rsidP="002F20E1">
      <w:pPr>
        <w:numPr>
          <w:ilvl w:val="0"/>
          <w:numId w:val="66"/>
        </w:numPr>
        <w:jc w:val="both"/>
        <w:rPr>
          <w:rFonts w:ascii="Calibri" w:hAnsi="Calibri" w:cs="Calibri"/>
        </w:rPr>
      </w:pPr>
      <w:r w:rsidRPr="00D617E2">
        <w:rPr>
          <w:rFonts w:ascii="Calibri" w:hAnsi="Calibri" w:cs="Calibri"/>
        </w:rPr>
        <w:t>Immediately evacuate the building under guidance from the manager on duty/fire marshal (</w:t>
      </w:r>
      <w:r w:rsidR="00F344EC" w:rsidRPr="00D617E2">
        <w:rPr>
          <w:rFonts w:ascii="Calibri" w:hAnsi="Calibri" w:cs="Calibri"/>
        </w:rPr>
        <w:t xml:space="preserve">collecting </w:t>
      </w:r>
      <w:r w:rsidRPr="00D617E2">
        <w:rPr>
          <w:rFonts w:ascii="Calibri" w:hAnsi="Calibri" w:cs="Calibri"/>
        </w:rPr>
        <w:t>children’s room register</w:t>
      </w:r>
      <w:r w:rsidR="000F73E6" w:rsidRPr="00D617E2">
        <w:rPr>
          <w:rFonts w:ascii="Calibri" w:hAnsi="Calibri" w:cs="Calibri"/>
        </w:rPr>
        <w:t>s</w:t>
      </w:r>
      <w:r w:rsidRPr="00D617E2">
        <w:rPr>
          <w:rFonts w:ascii="Calibri" w:hAnsi="Calibri" w:cs="Calibri"/>
        </w:rPr>
        <w:t>, where applicable)</w:t>
      </w:r>
    </w:p>
    <w:p w14:paraId="0C45CB7A" w14:textId="756571B6" w:rsidR="00A15EBE" w:rsidRPr="00D617E2" w:rsidRDefault="00A15EBE" w:rsidP="002F20E1">
      <w:pPr>
        <w:numPr>
          <w:ilvl w:val="0"/>
          <w:numId w:val="66"/>
        </w:numPr>
        <w:jc w:val="both"/>
        <w:rPr>
          <w:rFonts w:ascii="Calibri" w:hAnsi="Calibri" w:cs="Calibri"/>
        </w:rPr>
      </w:pPr>
      <w:r w:rsidRPr="00D617E2">
        <w:rPr>
          <w:rFonts w:ascii="Calibri" w:hAnsi="Calibri" w:cs="Calibri"/>
        </w:rPr>
        <w:t>Using the nearest accessible exit lead the children out, assemble at</w:t>
      </w:r>
      <w:r w:rsidR="004430AF">
        <w:rPr>
          <w:rFonts w:ascii="Calibri" w:hAnsi="Calibri" w:cs="Calibri"/>
          <w:b/>
        </w:rPr>
        <w:t xml:space="preserve"> the rear of the building.</w:t>
      </w:r>
      <w:r w:rsidRPr="00D617E2">
        <w:rPr>
          <w:rFonts w:ascii="Calibri" w:hAnsi="Calibri" w:cs="Calibri"/>
        </w:rPr>
        <w:t xml:space="preserve"> </w:t>
      </w:r>
    </w:p>
    <w:p w14:paraId="2B7CCB40" w14:textId="793D2414" w:rsidR="00A15EBE" w:rsidRPr="004430AF" w:rsidRDefault="00A15EBE" w:rsidP="004430AF">
      <w:pPr>
        <w:numPr>
          <w:ilvl w:val="0"/>
          <w:numId w:val="66"/>
        </w:numPr>
        <w:jc w:val="both"/>
        <w:rPr>
          <w:rFonts w:ascii="Calibri" w:hAnsi="Calibri" w:cs="Calibri"/>
        </w:rPr>
      </w:pPr>
      <w:r w:rsidRPr="00D617E2">
        <w:rPr>
          <w:rFonts w:ascii="Calibri" w:hAnsi="Calibri" w:cs="Calibri"/>
        </w:rPr>
        <w:t xml:space="preserve">Close all doors </w:t>
      </w:r>
      <w:r w:rsidR="001B1EA4" w:rsidRPr="00D617E2">
        <w:rPr>
          <w:rFonts w:ascii="Calibri" w:hAnsi="Calibri" w:cs="Calibri"/>
        </w:rPr>
        <w:t xml:space="preserve">and windows </w:t>
      </w:r>
      <w:r w:rsidRPr="00D617E2">
        <w:rPr>
          <w:rFonts w:ascii="Calibri" w:hAnsi="Calibri" w:cs="Calibri"/>
        </w:rPr>
        <w:t>behind you wherever possible</w:t>
      </w:r>
    </w:p>
    <w:p w14:paraId="6D8E2931" w14:textId="1D8D3653" w:rsidR="00A15EBE" w:rsidRPr="00D617E2" w:rsidRDefault="004430AF" w:rsidP="002F20E1">
      <w:pPr>
        <w:numPr>
          <w:ilvl w:val="0"/>
          <w:numId w:val="66"/>
        </w:numPr>
        <w:jc w:val="both"/>
        <w:rPr>
          <w:rFonts w:ascii="Calibri" w:hAnsi="Calibri" w:cs="Calibri"/>
          <w:b/>
          <w:i/>
        </w:rPr>
      </w:pPr>
      <w:r>
        <w:rPr>
          <w:rFonts w:ascii="Calibri" w:hAnsi="Calibri" w:cs="Calibri"/>
          <w:b/>
        </w:rPr>
        <w:t xml:space="preserve">Babies </w:t>
      </w:r>
      <w:r w:rsidR="00123A4B">
        <w:rPr>
          <w:rFonts w:ascii="Calibri" w:hAnsi="Calibri" w:cs="Calibri"/>
          <w:b/>
        </w:rPr>
        <w:t>will be evacuated using the evacuation cots.</w:t>
      </w:r>
    </w:p>
    <w:p w14:paraId="01CF3FEE" w14:textId="2CB07ADA" w:rsidR="00A15EBE" w:rsidRPr="00D617E2" w:rsidRDefault="00123A4B" w:rsidP="002F20E1">
      <w:pPr>
        <w:numPr>
          <w:ilvl w:val="0"/>
          <w:numId w:val="66"/>
        </w:numPr>
        <w:jc w:val="both"/>
        <w:rPr>
          <w:rFonts w:ascii="Calibri" w:hAnsi="Calibri" w:cs="Calibri"/>
          <w:b/>
          <w:i/>
        </w:rPr>
      </w:pPr>
      <w:r>
        <w:rPr>
          <w:rFonts w:ascii="Calibri" w:hAnsi="Calibri" w:cs="Calibri"/>
          <w:b/>
        </w:rPr>
        <w:t>Any children that can not yet walk unaided will be evacuated using he evacu</w:t>
      </w:r>
      <w:r w:rsidR="002C4D24">
        <w:rPr>
          <w:rFonts w:ascii="Calibri" w:hAnsi="Calibri" w:cs="Calibri"/>
          <w:b/>
        </w:rPr>
        <w:t>ation cots.</w:t>
      </w:r>
    </w:p>
    <w:p w14:paraId="06D43C25" w14:textId="77777777" w:rsidR="00A15EBE" w:rsidRPr="00D617E2" w:rsidRDefault="00A15EBE" w:rsidP="002F20E1">
      <w:pPr>
        <w:numPr>
          <w:ilvl w:val="0"/>
          <w:numId w:val="66"/>
        </w:numPr>
        <w:jc w:val="both"/>
        <w:rPr>
          <w:rFonts w:ascii="Calibri" w:hAnsi="Calibri" w:cs="Calibri"/>
        </w:rPr>
      </w:pPr>
      <w:r w:rsidRPr="00D617E2">
        <w:rPr>
          <w:rFonts w:ascii="Calibri" w:hAnsi="Calibri" w:cs="Calibri"/>
        </w:rPr>
        <w:t>Do not stop to collect personal belongings on evacuating the building</w:t>
      </w:r>
    </w:p>
    <w:p w14:paraId="17141124" w14:textId="77777777" w:rsidR="00A15EBE" w:rsidRPr="00D617E2" w:rsidRDefault="00A15EBE" w:rsidP="002F20E1">
      <w:pPr>
        <w:numPr>
          <w:ilvl w:val="0"/>
          <w:numId w:val="66"/>
        </w:numPr>
        <w:jc w:val="both"/>
        <w:rPr>
          <w:rFonts w:ascii="Calibri" w:hAnsi="Calibri" w:cs="Calibri"/>
        </w:rPr>
      </w:pPr>
      <w:r w:rsidRPr="00D617E2">
        <w:rPr>
          <w:rFonts w:ascii="Calibri" w:hAnsi="Calibri" w:cs="Calibri"/>
        </w:rPr>
        <w:t>Do not attempt to go back in and fight the fire</w:t>
      </w:r>
    </w:p>
    <w:p w14:paraId="77E2574D" w14:textId="77777777" w:rsidR="00A15EBE" w:rsidRPr="00D617E2" w:rsidRDefault="00A15EBE" w:rsidP="002F20E1">
      <w:pPr>
        <w:numPr>
          <w:ilvl w:val="0"/>
          <w:numId w:val="66"/>
        </w:numPr>
        <w:jc w:val="both"/>
        <w:rPr>
          <w:rFonts w:ascii="Calibri" w:hAnsi="Calibri" w:cs="Calibri"/>
        </w:rPr>
      </w:pPr>
      <w:r w:rsidRPr="00D617E2">
        <w:rPr>
          <w:rFonts w:ascii="Calibri" w:hAnsi="Calibri" w:cs="Calibri"/>
        </w:rPr>
        <w:t>Do not attempt to go back in if any children or adults are not accounted for</w:t>
      </w:r>
    </w:p>
    <w:p w14:paraId="413C0FA2" w14:textId="4EFF3EF1" w:rsidR="00A15EBE" w:rsidRPr="00D617E2" w:rsidRDefault="00A15EBE" w:rsidP="002F20E1">
      <w:pPr>
        <w:numPr>
          <w:ilvl w:val="0"/>
          <w:numId w:val="66"/>
        </w:numPr>
        <w:jc w:val="both"/>
        <w:rPr>
          <w:rFonts w:ascii="Calibri" w:hAnsi="Calibri" w:cs="Calibri"/>
        </w:rPr>
      </w:pPr>
      <w:r w:rsidRPr="00D617E2">
        <w:rPr>
          <w:rFonts w:ascii="Calibri" w:hAnsi="Calibri" w:cs="Calibri"/>
        </w:rPr>
        <w:t>Wait for emergency services and report any unaccounted persons to the fire service</w:t>
      </w:r>
      <w:r w:rsidR="000F73E6" w:rsidRPr="00D617E2">
        <w:rPr>
          <w:rFonts w:ascii="Calibri" w:hAnsi="Calibri" w:cs="Calibri"/>
        </w:rPr>
        <w:t xml:space="preserve"> and/or </w:t>
      </w:r>
      <w:r w:rsidRPr="00D617E2">
        <w:rPr>
          <w:rFonts w:ascii="Calibri" w:hAnsi="Calibri" w:cs="Calibri"/>
        </w:rPr>
        <w:t>police.</w:t>
      </w:r>
    </w:p>
    <w:p w14:paraId="3830963D" w14:textId="77777777" w:rsidR="00A15EBE" w:rsidRPr="00D617E2" w:rsidRDefault="00A15EBE" w:rsidP="00586810">
      <w:pPr>
        <w:jc w:val="both"/>
        <w:rPr>
          <w:rFonts w:ascii="Calibri" w:hAnsi="Calibri" w:cs="Calibri"/>
        </w:rPr>
      </w:pPr>
    </w:p>
    <w:p w14:paraId="3B007A93" w14:textId="77777777" w:rsidR="00A15EBE" w:rsidRPr="00D617E2" w:rsidRDefault="00A15EBE" w:rsidP="00586810">
      <w:pPr>
        <w:jc w:val="both"/>
        <w:rPr>
          <w:rFonts w:ascii="Calibri" w:hAnsi="Calibri" w:cs="Calibri"/>
        </w:rPr>
      </w:pPr>
      <w:r w:rsidRPr="00D617E2">
        <w:rPr>
          <w:rFonts w:ascii="Calibri" w:hAnsi="Calibri" w:cs="Calibri"/>
        </w:rPr>
        <w:t>If you are unable to evacuate safely:</w:t>
      </w:r>
    </w:p>
    <w:p w14:paraId="1C6B4022" w14:textId="77777777" w:rsidR="00A15EBE" w:rsidRPr="00D617E2" w:rsidRDefault="00A15EBE" w:rsidP="002F20E1">
      <w:pPr>
        <w:numPr>
          <w:ilvl w:val="0"/>
          <w:numId w:val="65"/>
        </w:numPr>
        <w:jc w:val="both"/>
        <w:rPr>
          <w:rFonts w:ascii="Calibri" w:hAnsi="Calibri" w:cs="Calibri"/>
        </w:rPr>
      </w:pPr>
      <w:r w:rsidRPr="00D617E2">
        <w:rPr>
          <w:rFonts w:ascii="Calibri" w:hAnsi="Calibri" w:cs="Calibri"/>
        </w:rPr>
        <w:lastRenderedPageBreak/>
        <w:t>Stay where you are safe</w:t>
      </w:r>
    </w:p>
    <w:p w14:paraId="59880CF3" w14:textId="77777777" w:rsidR="00A15EBE" w:rsidRPr="00D617E2" w:rsidRDefault="00A15EBE" w:rsidP="002F20E1">
      <w:pPr>
        <w:numPr>
          <w:ilvl w:val="0"/>
          <w:numId w:val="65"/>
        </w:numPr>
        <w:jc w:val="both"/>
        <w:rPr>
          <w:rFonts w:ascii="Calibri" w:hAnsi="Calibri" w:cs="Calibri"/>
        </w:rPr>
      </w:pPr>
      <w:r w:rsidRPr="00D617E2">
        <w:rPr>
          <w:rFonts w:ascii="Calibri" w:hAnsi="Calibri" w:cs="Calibri"/>
        </w:rPr>
        <w:t>Keep the children calm and together</w:t>
      </w:r>
    </w:p>
    <w:p w14:paraId="5365B3BF" w14:textId="77777777" w:rsidR="00A15EBE" w:rsidRPr="00D617E2" w:rsidRDefault="00A15EBE" w:rsidP="002F20E1">
      <w:pPr>
        <w:numPr>
          <w:ilvl w:val="0"/>
          <w:numId w:val="65"/>
        </w:numPr>
        <w:jc w:val="both"/>
        <w:rPr>
          <w:rFonts w:ascii="Calibri" w:hAnsi="Calibri" w:cs="Calibri"/>
        </w:rPr>
      </w:pPr>
      <w:r w:rsidRPr="00D617E2">
        <w:rPr>
          <w:rFonts w:ascii="Calibri" w:hAnsi="Calibri" w:cs="Calibri"/>
        </w:rPr>
        <w:t xml:space="preserve">Wherever possible alert the manager of your location and the identity of the children and other adults with you. </w:t>
      </w:r>
    </w:p>
    <w:p w14:paraId="4047C9C8" w14:textId="71343CEE" w:rsidR="00A15EBE" w:rsidRPr="00D617E2" w:rsidRDefault="00A15EBE" w:rsidP="00586810">
      <w:pPr>
        <w:jc w:val="both"/>
        <w:rPr>
          <w:rFonts w:ascii="Calibri" w:hAnsi="Calibri" w:cs="Calibri"/>
        </w:rPr>
      </w:pPr>
      <w:r w:rsidRPr="00D617E2">
        <w:rPr>
          <w:rFonts w:ascii="Calibri" w:hAnsi="Calibri" w:cs="Calibri"/>
        </w:rPr>
        <w:t>The manager/</w:t>
      </w:r>
      <w:r w:rsidR="0062099A" w:rsidRPr="00D617E2">
        <w:rPr>
          <w:rFonts w:ascii="Calibri" w:hAnsi="Calibri" w:cs="Calibri"/>
        </w:rPr>
        <w:t xml:space="preserve">designated </w:t>
      </w:r>
      <w:r w:rsidRPr="00D617E2">
        <w:rPr>
          <w:rFonts w:ascii="Calibri" w:hAnsi="Calibri" w:cs="Calibri"/>
        </w:rPr>
        <w:t>fire marshal is to:</w:t>
      </w:r>
    </w:p>
    <w:p w14:paraId="1D14E163" w14:textId="0C454761" w:rsidR="00A15EBE" w:rsidRPr="00D617E2" w:rsidRDefault="006819B2" w:rsidP="00F95012">
      <w:pPr>
        <w:numPr>
          <w:ilvl w:val="0"/>
          <w:numId w:val="64"/>
        </w:numPr>
        <w:rPr>
          <w:rFonts w:ascii="Calibri" w:hAnsi="Calibri" w:cs="Calibri"/>
        </w:rPr>
      </w:pPr>
      <w:r w:rsidRPr="00D617E2">
        <w:rPr>
          <w:rFonts w:ascii="Calibri" w:hAnsi="Calibri" w:cs="Calibri"/>
        </w:rPr>
        <w:t>Collect</w:t>
      </w:r>
      <w:r w:rsidR="00A15EBE" w:rsidRPr="00D617E2">
        <w:rPr>
          <w:rFonts w:ascii="Calibri" w:hAnsi="Calibri" w:cs="Calibri"/>
        </w:rPr>
        <w:t xml:space="preserve"> the central children’s register</w:t>
      </w:r>
      <w:r w:rsidR="0004324C">
        <w:rPr>
          <w:rFonts w:ascii="Calibri" w:hAnsi="Calibri" w:cs="Calibri"/>
        </w:rPr>
        <w:t xml:space="preserve"> famly app </w:t>
      </w:r>
      <w:r w:rsidR="00A15EBE" w:rsidRPr="00D617E2">
        <w:rPr>
          <w:rFonts w:ascii="Calibri" w:hAnsi="Calibri" w:cs="Calibri"/>
        </w:rPr>
        <w:t>, where applicable, staff register, nursery mobile/phone, keys, visitor book and fire bag</w:t>
      </w:r>
      <w:r w:rsidR="000F6980" w:rsidRPr="00D617E2">
        <w:rPr>
          <w:rFonts w:ascii="Calibri" w:hAnsi="Calibri" w:cs="Calibri"/>
        </w:rPr>
        <w:t xml:space="preserve"> and/or </w:t>
      </w:r>
      <w:r w:rsidR="00A15EBE" w:rsidRPr="00D617E2">
        <w:rPr>
          <w:rFonts w:ascii="Calibri" w:hAnsi="Calibri" w:cs="Calibri"/>
        </w:rPr>
        <w:t>evacuation pack (containing emergency contacts list, nappies, wipes and blankets</w:t>
      </w:r>
      <w:r w:rsidR="000F6980" w:rsidRPr="00D617E2">
        <w:rPr>
          <w:rFonts w:ascii="Calibri" w:hAnsi="Calibri" w:cs="Calibri"/>
        </w:rPr>
        <w:t>, etc.</w:t>
      </w:r>
      <w:r w:rsidR="00A15EBE" w:rsidRPr="00D617E2">
        <w:rPr>
          <w:rFonts w:ascii="Calibri" w:hAnsi="Calibri" w:cs="Calibri"/>
        </w:rPr>
        <w:t xml:space="preserve">)  </w:t>
      </w:r>
    </w:p>
    <w:p w14:paraId="451763BD" w14:textId="5B291945" w:rsidR="00A15EBE" w:rsidRPr="00D617E2" w:rsidRDefault="00A15EBE" w:rsidP="00F95012">
      <w:pPr>
        <w:numPr>
          <w:ilvl w:val="0"/>
          <w:numId w:val="64"/>
        </w:numPr>
        <w:rPr>
          <w:rFonts w:ascii="Calibri" w:hAnsi="Calibri" w:cs="Calibri"/>
        </w:rPr>
      </w:pPr>
      <w:r w:rsidRPr="00D617E2">
        <w:rPr>
          <w:rFonts w:ascii="Calibri" w:hAnsi="Calibri" w:cs="Calibri"/>
        </w:rPr>
        <w:t xml:space="preserve">Telephone emergency services: </w:t>
      </w:r>
      <w:r w:rsidR="00386B70" w:rsidRPr="00D617E2">
        <w:rPr>
          <w:rFonts w:ascii="Calibri" w:hAnsi="Calibri" w:cs="Calibri"/>
        </w:rPr>
        <w:t>D</w:t>
      </w:r>
      <w:r w:rsidRPr="00D617E2">
        <w:rPr>
          <w:rFonts w:ascii="Calibri" w:hAnsi="Calibri" w:cs="Calibri"/>
        </w:rPr>
        <w:t>ial 999 and ask for the fire service</w:t>
      </w:r>
    </w:p>
    <w:p w14:paraId="2D5A1C28" w14:textId="09230F8D" w:rsidR="00A15EBE" w:rsidRPr="00D617E2" w:rsidRDefault="00A15EBE" w:rsidP="00F95012">
      <w:pPr>
        <w:numPr>
          <w:ilvl w:val="0"/>
          <w:numId w:val="64"/>
        </w:numPr>
        <w:rPr>
          <w:rFonts w:ascii="Calibri" w:hAnsi="Calibri" w:cs="Calibri"/>
        </w:rPr>
      </w:pPr>
      <w:r w:rsidRPr="00D617E2">
        <w:rPr>
          <w:rFonts w:ascii="Calibri" w:hAnsi="Calibri" w:cs="Calibri"/>
        </w:rPr>
        <w:t xml:space="preserve">In the fire assembly point area – </w:t>
      </w:r>
      <w:r w:rsidR="0004324C">
        <w:rPr>
          <w:rFonts w:ascii="Calibri" w:hAnsi="Calibri" w:cs="Calibri"/>
          <w:b/>
        </w:rPr>
        <w:t>At the rear of the building</w:t>
      </w:r>
      <w:r w:rsidRPr="00D617E2">
        <w:rPr>
          <w:rFonts w:ascii="Calibri" w:hAnsi="Calibri" w:cs="Calibri"/>
        </w:rPr>
        <w:t xml:space="preserve"> </w:t>
      </w:r>
      <w:r w:rsidR="000F6980" w:rsidRPr="00D617E2">
        <w:rPr>
          <w:rFonts w:ascii="Calibri" w:hAnsi="Calibri" w:cs="Calibri"/>
        </w:rPr>
        <w:t xml:space="preserve">- </w:t>
      </w:r>
      <w:r w:rsidR="00386B70" w:rsidRPr="00D617E2">
        <w:rPr>
          <w:rFonts w:ascii="Calibri" w:hAnsi="Calibri" w:cs="Calibri"/>
        </w:rPr>
        <w:t>account for all</w:t>
      </w:r>
      <w:r w:rsidRPr="00D617E2">
        <w:rPr>
          <w:rFonts w:ascii="Calibri" w:hAnsi="Calibri" w:cs="Calibri"/>
        </w:rPr>
        <w:t xml:space="preserve"> children against the register</w:t>
      </w:r>
    </w:p>
    <w:p w14:paraId="74F703D8" w14:textId="13B866A8" w:rsidR="00A15EBE" w:rsidRPr="00D617E2" w:rsidRDefault="00A15EBE" w:rsidP="00F95012">
      <w:pPr>
        <w:numPr>
          <w:ilvl w:val="0"/>
          <w:numId w:val="64"/>
        </w:numPr>
        <w:rPr>
          <w:rFonts w:ascii="Calibri" w:hAnsi="Calibri" w:cs="Calibri"/>
        </w:rPr>
      </w:pPr>
      <w:r w:rsidRPr="00D617E2">
        <w:rPr>
          <w:rFonts w:ascii="Calibri" w:hAnsi="Calibri" w:cs="Calibri"/>
        </w:rPr>
        <w:t>Account for all adults</w:t>
      </w:r>
      <w:r w:rsidR="00386B70" w:rsidRPr="00D617E2">
        <w:rPr>
          <w:rFonts w:ascii="Calibri" w:hAnsi="Calibri" w:cs="Calibri"/>
        </w:rPr>
        <w:t xml:space="preserve"> -</w:t>
      </w:r>
      <w:r w:rsidRPr="00D617E2">
        <w:rPr>
          <w:rFonts w:ascii="Calibri" w:hAnsi="Calibri" w:cs="Calibri"/>
        </w:rPr>
        <w:t xml:space="preserve"> staff and visitors</w:t>
      </w:r>
    </w:p>
    <w:p w14:paraId="435B6317" w14:textId="21C29758" w:rsidR="00A15EBE" w:rsidRPr="00D617E2" w:rsidRDefault="00423FDF" w:rsidP="00F95012">
      <w:pPr>
        <w:numPr>
          <w:ilvl w:val="0"/>
          <w:numId w:val="64"/>
        </w:numPr>
        <w:rPr>
          <w:rFonts w:ascii="Calibri" w:hAnsi="Calibri" w:cs="Calibri"/>
        </w:rPr>
      </w:pPr>
      <w:r w:rsidRPr="00D617E2">
        <w:rPr>
          <w:rFonts w:ascii="Calibri" w:hAnsi="Calibri" w:cs="Calibri"/>
        </w:rPr>
        <w:t xml:space="preserve">Advise </w:t>
      </w:r>
      <w:r w:rsidR="00A15EBE" w:rsidRPr="00D617E2">
        <w:rPr>
          <w:rFonts w:ascii="Calibri" w:hAnsi="Calibri" w:cs="Calibri"/>
        </w:rPr>
        <w:t>the fire service of anyone missing and possible locations and respond to any other questions they may have.</w:t>
      </w:r>
    </w:p>
    <w:p w14:paraId="23F5394E" w14:textId="77777777" w:rsidR="00A15EBE" w:rsidRPr="00D617E2" w:rsidRDefault="00A15EBE" w:rsidP="00586810">
      <w:pPr>
        <w:jc w:val="both"/>
        <w:rPr>
          <w:rFonts w:ascii="Calibri" w:hAnsi="Calibri" w:cs="Calibri"/>
        </w:rPr>
      </w:pPr>
    </w:p>
    <w:p w14:paraId="11A437E9" w14:textId="77777777" w:rsidR="00A15EBE" w:rsidRPr="00D617E2" w:rsidRDefault="00A15EBE" w:rsidP="00586810">
      <w:pPr>
        <w:pStyle w:val="H2"/>
        <w:jc w:val="both"/>
        <w:rPr>
          <w:rFonts w:ascii="Calibri" w:hAnsi="Calibri" w:cs="Calibri"/>
        </w:rPr>
      </w:pPr>
      <w:r w:rsidRPr="00D617E2">
        <w:rPr>
          <w:rFonts w:ascii="Calibri" w:hAnsi="Calibri" w:cs="Calibri"/>
        </w:rPr>
        <w:t xml:space="preserve">Remember </w:t>
      </w:r>
    </w:p>
    <w:p w14:paraId="64019F90" w14:textId="77777777" w:rsidR="00A15EBE" w:rsidRPr="00D617E2" w:rsidRDefault="00A15EBE" w:rsidP="002F20E1">
      <w:pPr>
        <w:numPr>
          <w:ilvl w:val="0"/>
          <w:numId w:val="63"/>
        </w:numPr>
        <w:jc w:val="both"/>
        <w:rPr>
          <w:rFonts w:ascii="Calibri" w:hAnsi="Calibri" w:cs="Calibri"/>
        </w:rPr>
      </w:pPr>
      <w:r w:rsidRPr="00D617E2">
        <w:rPr>
          <w:rFonts w:ascii="Calibri" w:hAnsi="Calibri" w:cs="Calibri"/>
        </w:rPr>
        <w:t>Do not stop to collect personal belongings on evacuating the building</w:t>
      </w:r>
    </w:p>
    <w:p w14:paraId="2D5340D0" w14:textId="77777777" w:rsidR="00A15EBE" w:rsidRPr="00D617E2" w:rsidRDefault="00A15EBE" w:rsidP="002F20E1">
      <w:pPr>
        <w:numPr>
          <w:ilvl w:val="0"/>
          <w:numId w:val="63"/>
        </w:numPr>
        <w:jc w:val="both"/>
        <w:rPr>
          <w:rFonts w:ascii="Calibri" w:hAnsi="Calibri" w:cs="Calibri"/>
        </w:rPr>
      </w:pPr>
      <w:r w:rsidRPr="00D617E2">
        <w:rPr>
          <w:rFonts w:ascii="Calibri" w:hAnsi="Calibri" w:cs="Calibri"/>
        </w:rPr>
        <w:t>Do not attempt to go back in and fight the fire</w:t>
      </w:r>
    </w:p>
    <w:p w14:paraId="6DEA3BCF" w14:textId="77777777" w:rsidR="00A15EBE" w:rsidRPr="00D617E2" w:rsidRDefault="00A15EBE" w:rsidP="002F20E1">
      <w:pPr>
        <w:numPr>
          <w:ilvl w:val="0"/>
          <w:numId w:val="63"/>
        </w:numPr>
        <w:jc w:val="both"/>
        <w:rPr>
          <w:rFonts w:ascii="Calibri" w:hAnsi="Calibri" w:cs="Calibri"/>
        </w:rPr>
      </w:pPr>
      <w:r w:rsidRPr="00D617E2">
        <w:rPr>
          <w:rFonts w:ascii="Calibri" w:hAnsi="Calibri" w:cs="Calibri"/>
        </w:rPr>
        <w:t>Do not attempt to go back in if any children or adults are not accounted for.</w:t>
      </w:r>
    </w:p>
    <w:p w14:paraId="4E0562A5" w14:textId="77777777" w:rsidR="00A15EBE" w:rsidRPr="00D617E2" w:rsidRDefault="00A15EBE" w:rsidP="00586810">
      <w:pPr>
        <w:jc w:val="both"/>
        <w:rPr>
          <w:rFonts w:ascii="Calibri" w:hAnsi="Calibri" w:cs="Calibri"/>
        </w:rPr>
      </w:pPr>
    </w:p>
    <w:p w14:paraId="3FA623E4" w14:textId="77777777" w:rsidR="00A15EBE" w:rsidRPr="00D617E2" w:rsidRDefault="00A15EBE" w:rsidP="00586810">
      <w:pPr>
        <w:jc w:val="both"/>
        <w:rPr>
          <w:rFonts w:ascii="Calibri" w:hAnsi="Calibri" w:cs="Calibri"/>
        </w:rPr>
      </w:pPr>
      <w:r w:rsidRPr="00D617E2">
        <w:rPr>
          <w:rFonts w:ascii="Calibri" w:hAnsi="Calibri" w:cs="Calibri"/>
        </w:rPr>
        <w:t>This policy is updated at least annually in consultation with staff and/or after a fire evacuation practice and/or fire.</w:t>
      </w:r>
    </w:p>
    <w:p w14:paraId="2D9F1FF6" w14:textId="77777777" w:rsidR="00543106" w:rsidRPr="00D617E2"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A939B91" w14:textId="77777777" w:rsidTr="00E8790A">
        <w:trPr>
          <w:jc w:val="center"/>
        </w:trPr>
        <w:tc>
          <w:tcPr>
            <w:tcW w:w="2943" w:type="dxa"/>
            <w:tcBorders>
              <w:top w:val="single" w:sz="4" w:space="0" w:color="000000"/>
            </w:tcBorders>
            <w:vAlign w:val="center"/>
          </w:tcPr>
          <w:p w14:paraId="62AA0B35"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07CD688"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3EF6E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A22DE3B" w14:textId="77777777" w:rsidTr="00E8790A">
        <w:trPr>
          <w:jc w:val="center"/>
        </w:trPr>
        <w:tc>
          <w:tcPr>
            <w:tcW w:w="2943" w:type="dxa"/>
            <w:vAlign w:val="center"/>
          </w:tcPr>
          <w:p w14:paraId="1BC3EFBB" w14:textId="6A037918" w:rsidR="00543106" w:rsidRPr="00D617E2" w:rsidRDefault="0004324C"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46D09B8B" w14:textId="1670B8E9" w:rsidR="00543106" w:rsidRPr="00D617E2" w:rsidRDefault="0004324C"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4BEC0FB1" w14:textId="4B7BFFB1" w:rsidR="00543106" w:rsidRPr="00D617E2" w:rsidRDefault="0004324C"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1E672208" w14:textId="77777777" w:rsidR="00A76AF6" w:rsidRPr="00D617E2" w:rsidRDefault="00A76AF6" w:rsidP="00586810">
      <w:pPr>
        <w:jc w:val="both"/>
        <w:rPr>
          <w:rFonts w:ascii="Calibri" w:hAnsi="Calibri" w:cs="Calibri"/>
        </w:rPr>
      </w:pPr>
    </w:p>
    <w:p w14:paraId="2587050F" w14:textId="6FE56BA7" w:rsidR="00A15EBE" w:rsidRPr="00D617E2" w:rsidRDefault="00A15EBE" w:rsidP="003D0CC1">
      <w:pPr>
        <w:pStyle w:val="H1"/>
        <w:rPr>
          <w:rFonts w:ascii="Calibri" w:hAnsi="Calibri" w:cs="Calibri"/>
        </w:rPr>
      </w:pPr>
      <w:bookmarkStart w:id="178" w:name="_Toc239165572"/>
      <w:bookmarkStart w:id="179" w:name="_Hlk106867874"/>
      <w:bookmarkEnd w:id="175"/>
      <w:bookmarkEnd w:id="176"/>
      <w:r w:rsidRPr="00D617E2">
        <w:rPr>
          <w:rFonts w:ascii="Calibri" w:hAnsi="Calibri" w:cs="Calibri"/>
        </w:rPr>
        <w:lastRenderedPageBreak/>
        <w:t xml:space="preserve">Food Play </w:t>
      </w:r>
      <w:r w:rsidR="00BC6FB3" w:rsidRPr="00D617E2">
        <w:rPr>
          <w:rFonts w:ascii="Calibri" w:hAnsi="Calibri" w:cs="Calibri"/>
        </w:rPr>
        <w:t>Policy</w:t>
      </w:r>
      <w:bookmarkEnd w:id="178"/>
      <w:r w:rsidR="00BC6FB3" w:rsidRPr="00D617E2">
        <w:rPr>
          <w:rFonts w:ascii="Calibri" w:hAnsi="Calibri" w:cs="Calibri"/>
        </w:rPr>
        <w:t xml:space="preserve"> </w:t>
      </w:r>
    </w:p>
    <w:p w14:paraId="3AF46B55" w14:textId="77777777" w:rsidR="00677E62" w:rsidRPr="00D617E2" w:rsidRDefault="00677E62" w:rsidP="00586810">
      <w:pPr>
        <w:jc w:val="both"/>
        <w:rPr>
          <w:rFonts w:ascii="Calibri" w:hAnsi="Calibri" w:cs="Calibri"/>
        </w:rPr>
      </w:pPr>
    </w:p>
    <w:p w14:paraId="36F5BBC8" w14:textId="12848F4A" w:rsidR="00423FDF" w:rsidRPr="00D617E2" w:rsidRDefault="00A15EBE" w:rsidP="00586810">
      <w:pPr>
        <w:jc w:val="both"/>
        <w:rPr>
          <w:rFonts w:ascii="Calibri" w:hAnsi="Calibri" w:cs="Calibri"/>
        </w:rPr>
      </w:pPr>
      <w:r w:rsidRPr="00D617E2">
        <w:rPr>
          <w:rFonts w:ascii="Calibri" w:hAnsi="Calibri" w:cs="Calibri"/>
        </w:rPr>
        <w:t xml:space="preserve">At </w:t>
      </w:r>
      <w:r w:rsidR="006531E9">
        <w:rPr>
          <w:rFonts w:ascii="Calibri" w:hAnsi="Calibri" w:cs="Calibri"/>
          <w:b/>
        </w:rPr>
        <w:t xml:space="preserve">Nesham Nursery </w:t>
      </w:r>
      <w:r w:rsidRPr="00D617E2">
        <w:rPr>
          <w:rFonts w:ascii="Calibri" w:hAnsi="Calibri" w:cs="Calibri"/>
        </w:rPr>
        <w:t xml:space="preserve">we ensure any food we use for play with the children is carefully supervised. </w:t>
      </w:r>
    </w:p>
    <w:p w14:paraId="14329957" w14:textId="77777777" w:rsidR="00272AB7" w:rsidRPr="00D617E2" w:rsidRDefault="00272AB7" w:rsidP="00586810">
      <w:pPr>
        <w:jc w:val="both"/>
        <w:rPr>
          <w:rFonts w:ascii="Calibri" w:hAnsi="Calibri" w:cs="Calibri"/>
        </w:rPr>
      </w:pPr>
    </w:p>
    <w:p w14:paraId="41C7AABC" w14:textId="78A6ED97" w:rsidR="00A15EBE" w:rsidRPr="00D617E2" w:rsidRDefault="00A15EBE" w:rsidP="00586810">
      <w:pPr>
        <w:jc w:val="both"/>
        <w:rPr>
          <w:rFonts w:ascii="Calibri" w:hAnsi="Calibri" w:cs="Calibri"/>
        </w:rPr>
      </w:pPr>
      <w:r w:rsidRPr="00D617E2">
        <w:rPr>
          <w:rFonts w:ascii="Calibri" w:hAnsi="Calibri" w:cs="Calibri"/>
        </w:rPr>
        <w:t xml:space="preserve">We will also use the following procedures to ensure children are kept safe: </w:t>
      </w:r>
    </w:p>
    <w:p w14:paraId="23EDCFC8" w14:textId="77777777" w:rsidR="00A15EBE" w:rsidRPr="00D617E2" w:rsidRDefault="00A15EBE" w:rsidP="00BE4998">
      <w:pPr>
        <w:pStyle w:val="ListParagraph"/>
        <w:numPr>
          <w:ilvl w:val="0"/>
          <w:numId w:val="161"/>
        </w:numPr>
        <w:jc w:val="both"/>
        <w:rPr>
          <w:rFonts w:ascii="Calibri" w:hAnsi="Calibri" w:cs="Calibri"/>
        </w:rPr>
      </w:pPr>
      <w:r w:rsidRPr="00D617E2">
        <w:rPr>
          <w:rFonts w:ascii="Calibri" w:hAnsi="Calibri" w:cs="Calibri"/>
        </w:rPr>
        <w:t xml:space="preserve">Choking hazards are checked and avoided </w:t>
      </w:r>
    </w:p>
    <w:p w14:paraId="216A0079" w14:textId="77777777" w:rsidR="00194087" w:rsidRPr="00D617E2" w:rsidRDefault="00194087" w:rsidP="00BE4998">
      <w:pPr>
        <w:pStyle w:val="ListParagraph"/>
        <w:numPr>
          <w:ilvl w:val="0"/>
          <w:numId w:val="161"/>
        </w:numPr>
        <w:jc w:val="both"/>
        <w:rPr>
          <w:rFonts w:ascii="Calibri" w:hAnsi="Calibri" w:cs="Calibri"/>
        </w:rPr>
      </w:pPr>
      <w:r w:rsidRPr="00D617E2">
        <w:rPr>
          <w:rFonts w:ascii="Calibri" w:hAnsi="Calibri" w:cs="Calibri"/>
        </w:rPr>
        <w:t>All allergies and intolerances will be checked and activities will be adapted to suit all children’s needs, so no child is excluded</w:t>
      </w:r>
    </w:p>
    <w:p w14:paraId="0A702F3D" w14:textId="77777777" w:rsidR="00194087" w:rsidRPr="00D617E2" w:rsidRDefault="00194087" w:rsidP="00BE4998">
      <w:pPr>
        <w:pStyle w:val="ListParagraph"/>
        <w:numPr>
          <w:ilvl w:val="0"/>
          <w:numId w:val="161"/>
        </w:numPr>
        <w:jc w:val="both"/>
        <w:rPr>
          <w:rFonts w:ascii="Calibri" w:hAnsi="Calibri" w:cs="Calibri"/>
        </w:rPr>
      </w:pPr>
      <w:r w:rsidRPr="00D617E2">
        <w:rPr>
          <w:rFonts w:ascii="Calibri" w:hAnsi="Calibri" w:cs="Calibri"/>
        </w:rPr>
        <w:t>Children’s allergies will be visible to staff when placing out food play activities to ensure all needs are met</w:t>
      </w:r>
    </w:p>
    <w:p w14:paraId="474BEEDC" w14:textId="77777777" w:rsidR="00490804" w:rsidRPr="00D617E2" w:rsidRDefault="00490804" w:rsidP="00BE4998">
      <w:pPr>
        <w:pStyle w:val="ListParagraph"/>
        <w:numPr>
          <w:ilvl w:val="0"/>
          <w:numId w:val="161"/>
        </w:numPr>
        <w:jc w:val="both"/>
        <w:rPr>
          <w:rFonts w:ascii="Calibri" w:hAnsi="Calibri" w:cs="Calibri"/>
        </w:rPr>
      </w:pPr>
      <w:r w:rsidRPr="00D617E2">
        <w:rPr>
          <w:rFonts w:ascii="Calibri" w:hAnsi="Calibri" w:cs="Calibri"/>
        </w:rPr>
        <w:t>Any cooking activities will be checked prior to start to ensure all children are able use all the ingredients based on their individual needs</w:t>
      </w:r>
    </w:p>
    <w:p w14:paraId="7548EB31" w14:textId="77777777" w:rsidR="00A15EBE" w:rsidRPr="00D617E2" w:rsidRDefault="00A15EBE" w:rsidP="00BE4998">
      <w:pPr>
        <w:pStyle w:val="ListParagraph"/>
        <w:numPr>
          <w:ilvl w:val="0"/>
          <w:numId w:val="161"/>
        </w:numPr>
        <w:jc w:val="both"/>
        <w:rPr>
          <w:rFonts w:ascii="Calibri" w:hAnsi="Calibri" w:cs="Calibri"/>
        </w:rPr>
      </w:pPr>
      <w:r w:rsidRPr="00D617E2">
        <w:rPr>
          <w:rFonts w:ascii="Calibri" w:hAnsi="Calibri" w:cs="Calibri"/>
        </w:rPr>
        <w:t>We will not use whole jelly cubes for play. If we do use jelly to enhance our play, then all jelly will be prepared with water as per the instructions and then used</w:t>
      </w:r>
    </w:p>
    <w:p w14:paraId="21B52559" w14:textId="47D9FAA3" w:rsidR="006D60F7" w:rsidRPr="00D617E2" w:rsidRDefault="00416AF7" w:rsidP="00BE4998">
      <w:pPr>
        <w:pStyle w:val="ListParagraph"/>
        <w:numPr>
          <w:ilvl w:val="0"/>
          <w:numId w:val="161"/>
        </w:numPr>
        <w:jc w:val="both"/>
        <w:rPr>
          <w:rFonts w:ascii="Calibri" w:hAnsi="Calibri" w:cs="Calibri"/>
        </w:rPr>
      </w:pPr>
      <w:r w:rsidRPr="00D617E2">
        <w:rPr>
          <w:rFonts w:ascii="Calibri" w:hAnsi="Calibri" w:cs="Calibri"/>
        </w:rPr>
        <w:t>Heat treated flour will be used</w:t>
      </w:r>
      <w:r w:rsidR="006F3D5D" w:rsidRPr="00D617E2">
        <w:rPr>
          <w:rFonts w:ascii="Calibri" w:hAnsi="Calibri" w:cs="Calibri"/>
        </w:rPr>
        <w:t>, where appropriate, to reduce</w:t>
      </w:r>
      <w:r w:rsidR="00F97B39" w:rsidRPr="00D617E2">
        <w:rPr>
          <w:rFonts w:ascii="Calibri" w:hAnsi="Calibri" w:cs="Calibri"/>
        </w:rPr>
        <w:t xml:space="preserve"> risk of </w:t>
      </w:r>
      <w:r w:rsidR="00B13BD0" w:rsidRPr="00D617E2">
        <w:rPr>
          <w:rFonts w:ascii="Calibri" w:hAnsi="Calibri" w:cs="Calibri"/>
        </w:rPr>
        <w:t>infection</w:t>
      </w:r>
      <w:r w:rsidR="00B13BD0" w:rsidRPr="00D617E2">
        <w:rPr>
          <w:rStyle w:val="FootnoteReference"/>
          <w:rFonts w:ascii="Calibri" w:hAnsi="Calibri" w:cs="Calibri"/>
        </w:rPr>
        <w:footnoteReference w:id="8"/>
      </w:r>
      <w:r w:rsidR="006F3D5D" w:rsidRPr="00D617E2">
        <w:rPr>
          <w:rFonts w:ascii="Calibri" w:hAnsi="Calibri" w:cs="Calibri"/>
        </w:rPr>
        <w:t xml:space="preserve"> </w:t>
      </w:r>
    </w:p>
    <w:p w14:paraId="63929C88" w14:textId="2446E658" w:rsidR="00281DC1" w:rsidRPr="00D617E2" w:rsidRDefault="00281DC1" w:rsidP="00BE4998">
      <w:pPr>
        <w:pStyle w:val="ListParagraph"/>
        <w:numPr>
          <w:ilvl w:val="0"/>
          <w:numId w:val="161"/>
        </w:numPr>
        <w:jc w:val="both"/>
        <w:rPr>
          <w:rFonts w:ascii="Calibri" w:hAnsi="Calibri" w:cs="Calibri"/>
        </w:rPr>
      </w:pPr>
      <w:r w:rsidRPr="00D617E2">
        <w:rPr>
          <w:rFonts w:ascii="Calibri" w:hAnsi="Calibri" w:cs="Calibri"/>
        </w:rPr>
        <w:t>Small objects such as dried pasta and pulses will not</w:t>
      </w:r>
      <w:r w:rsidRPr="00D617E2" w:rsidDel="00AF755A">
        <w:rPr>
          <w:rFonts w:ascii="Calibri" w:hAnsi="Calibri" w:cs="Calibri"/>
        </w:rPr>
        <w:t xml:space="preserve"> </w:t>
      </w:r>
      <w:r w:rsidRPr="00D617E2">
        <w:rPr>
          <w:rFonts w:ascii="Calibri" w:hAnsi="Calibri" w:cs="Calibri"/>
        </w:rPr>
        <w:t xml:space="preserve">be used for younger children </w:t>
      </w:r>
    </w:p>
    <w:p w14:paraId="1A959191" w14:textId="77777777" w:rsidR="00B34FD9" w:rsidRPr="00D617E2" w:rsidRDefault="00B34FD9" w:rsidP="00BE4998">
      <w:pPr>
        <w:pStyle w:val="ListParagraph"/>
        <w:numPr>
          <w:ilvl w:val="0"/>
          <w:numId w:val="161"/>
        </w:numPr>
        <w:jc w:val="both"/>
        <w:rPr>
          <w:rFonts w:ascii="Calibri" w:hAnsi="Calibri" w:cs="Calibri"/>
        </w:rPr>
      </w:pPr>
      <w:r w:rsidRPr="00D617E2">
        <w:rPr>
          <w:rFonts w:ascii="Calibri" w:hAnsi="Calibri" w:cs="Calibri"/>
        </w:rPr>
        <w:t>Dried food that is used for play will be kept away from food used for cooking, and utensils used for food play will be washed thoroughly and stored separately to utensils used in food production or at mealtimes</w:t>
      </w:r>
    </w:p>
    <w:p w14:paraId="76FE1647" w14:textId="77777777" w:rsidR="00B34FD9" w:rsidRPr="00D617E2" w:rsidRDefault="00B34FD9" w:rsidP="00BE4998">
      <w:pPr>
        <w:pStyle w:val="ListParagraph"/>
        <w:numPr>
          <w:ilvl w:val="0"/>
          <w:numId w:val="161"/>
        </w:numPr>
        <w:jc w:val="both"/>
        <w:rPr>
          <w:rFonts w:ascii="Calibri" w:hAnsi="Calibri" w:cs="Calibri"/>
        </w:rPr>
      </w:pPr>
      <w:r w:rsidRPr="00D617E2">
        <w:rPr>
          <w:rFonts w:ascii="Calibri" w:hAnsi="Calibri" w:cs="Calibri"/>
        </w:rPr>
        <w:t>Foods that are cooked and used for play which have  limited shelf life (such as dough) will be replaced on a regular basis. Cornflour, cooked pasta and cooked rice will be discarded after use due to the high risk of bacteria developing</w:t>
      </w:r>
    </w:p>
    <w:p w14:paraId="148BAB3B" w14:textId="1F7EB218" w:rsidR="004C518E" w:rsidRPr="00D617E2" w:rsidRDefault="731DF54E" w:rsidP="00BE4998">
      <w:pPr>
        <w:pStyle w:val="ListParagraph"/>
        <w:numPr>
          <w:ilvl w:val="0"/>
          <w:numId w:val="161"/>
        </w:numPr>
        <w:jc w:val="both"/>
        <w:rPr>
          <w:rFonts w:ascii="Calibri" w:hAnsi="Calibri" w:cs="Calibri"/>
        </w:rPr>
      </w:pPr>
      <w:r w:rsidRPr="00D617E2">
        <w:rPr>
          <w:rFonts w:ascii="Calibri" w:hAnsi="Calibri" w:cs="Calibri"/>
        </w:rPr>
        <w:t xml:space="preserve">Food </w:t>
      </w:r>
      <w:r w:rsidR="2C509322" w:rsidRPr="00D617E2">
        <w:rPr>
          <w:rFonts w:ascii="Calibri" w:hAnsi="Calibri" w:cs="Calibri"/>
        </w:rPr>
        <w:t xml:space="preserve">used </w:t>
      </w:r>
      <w:r w:rsidRPr="00D617E2">
        <w:rPr>
          <w:rFonts w:ascii="Calibri" w:hAnsi="Calibri" w:cs="Calibri"/>
        </w:rPr>
        <w:t xml:space="preserve">for play will be presented in ways that </w:t>
      </w:r>
      <w:r w:rsidR="46FE4181" w:rsidRPr="00D617E2">
        <w:rPr>
          <w:rFonts w:ascii="Calibri" w:hAnsi="Calibri" w:cs="Calibri"/>
        </w:rPr>
        <w:t xml:space="preserve">clearly </w:t>
      </w:r>
      <w:r w:rsidR="04F925E3" w:rsidRPr="00D617E2">
        <w:rPr>
          <w:rFonts w:ascii="Calibri" w:hAnsi="Calibri" w:cs="Calibri"/>
        </w:rPr>
        <w:t>distinguish</w:t>
      </w:r>
      <w:r w:rsidR="7AAD7714" w:rsidRPr="00D617E2">
        <w:rPr>
          <w:rFonts w:ascii="Calibri" w:hAnsi="Calibri" w:cs="Calibri"/>
        </w:rPr>
        <w:t>es</w:t>
      </w:r>
      <w:r w:rsidR="46FE4181" w:rsidRPr="00D617E2">
        <w:rPr>
          <w:rFonts w:ascii="Calibri" w:hAnsi="Calibri" w:cs="Calibri"/>
        </w:rPr>
        <w:t xml:space="preserve"> i</w:t>
      </w:r>
      <w:r w:rsidR="3CBD9291" w:rsidRPr="00D617E2">
        <w:rPr>
          <w:rFonts w:ascii="Calibri" w:hAnsi="Calibri" w:cs="Calibri"/>
        </w:rPr>
        <w:t>t</w:t>
      </w:r>
      <w:r w:rsidR="46FE4181" w:rsidRPr="00D617E2">
        <w:rPr>
          <w:rFonts w:ascii="Calibri" w:hAnsi="Calibri" w:cs="Calibri"/>
        </w:rPr>
        <w:t xml:space="preserve"> from food intended for eating - </w:t>
      </w:r>
      <w:r w:rsidR="0B38AF3C" w:rsidRPr="00D617E2">
        <w:rPr>
          <w:rFonts w:ascii="Calibri" w:hAnsi="Calibri" w:cs="Calibri"/>
        </w:rPr>
        <w:t xml:space="preserve">for example </w:t>
      </w:r>
      <w:r w:rsidRPr="00D617E2">
        <w:rPr>
          <w:rFonts w:ascii="Calibri" w:hAnsi="Calibri" w:cs="Calibri"/>
        </w:rPr>
        <w:t>in tuff trays, with added food colouring, raw, etc. Children are discouraged from eating play food, a</w:t>
      </w:r>
      <w:r w:rsidR="460E886A" w:rsidRPr="00D617E2">
        <w:rPr>
          <w:rFonts w:ascii="Calibri" w:hAnsi="Calibri" w:cs="Calibri"/>
        </w:rPr>
        <w:t xml:space="preserve">nd from </w:t>
      </w:r>
      <w:r w:rsidRPr="00D617E2">
        <w:rPr>
          <w:rFonts w:ascii="Calibri" w:hAnsi="Calibri" w:cs="Calibri"/>
        </w:rPr>
        <w:t xml:space="preserve">putting equipment and utensils in their </w:t>
      </w:r>
      <w:r w:rsidR="00D90E5F" w:rsidRPr="00D617E2">
        <w:rPr>
          <w:rFonts w:ascii="Calibri" w:hAnsi="Calibri" w:cs="Calibri"/>
        </w:rPr>
        <w:t xml:space="preserve">mouths. </w:t>
      </w:r>
    </w:p>
    <w:p w14:paraId="08F403BA" w14:textId="77777777" w:rsidR="003D24FE" w:rsidRPr="00D617E2" w:rsidRDefault="003D24FE" w:rsidP="003D24FE">
      <w:pPr>
        <w:jc w:val="both"/>
        <w:rPr>
          <w:rFonts w:ascii="Calibri" w:hAnsi="Calibri" w:cs="Calibri"/>
        </w:rPr>
      </w:pPr>
    </w:p>
    <w:p w14:paraId="4C814FC3" w14:textId="35078C99" w:rsidR="003D24FE" w:rsidRPr="00D617E2" w:rsidRDefault="003D24FE" w:rsidP="003D24FE">
      <w:pPr>
        <w:jc w:val="both"/>
        <w:rPr>
          <w:rFonts w:ascii="Calibri" w:hAnsi="Calibri" w:cs="Calibri"/>
        </w:rPr>
      </w:pPr>
      <w:r w:rsidRPr="00D617E2">
        <w:rPr>
          <w:rFonts w:ascii="Calibri" w:hAnsi="Calibri" w:cs="Calibri"/>
        </w:rPr>
        <w:t xml:space="preserve">We will not use food in play unless it enhances the opportunities children are receiving from the activity. Where food is used in role play children will be supervised to ensure they do not consume it. Most of the food will be reused in other activities, especially the dry materials. </w:t>
      </w:r>
    </w:p>
    <w:p w14:paraId="3918E505" w14:textId="77777777" w:rsidR="003D24FE" w:rsidRPr="00D617E2" w:rsidRDefault="003D24FE" w:rsidP="003D24FE">
      <w:pPr>
        <w:jc w:val="both"/>
        <w:rPr>
          <w:rFonts w:ascii="Calibri" w:hAnsi="Calibri" w:cs="Calibri"/>
        </w:rPr>
      </w:pPr>
    </w:p>
    <w:p w14:paraId="4EA60A9C" w14:textId="77777777" w:rsidR="002B56A0" w:rsidRPr="00D617E2" w:rsidRDefault="002B56A0" w:rsidP="0093720C">
      <w:pPr>
        <w:jc w:val="both"/>
        <w:rPr>
          <w:rFonts w:ascii="Calibri" w:hAnsi="Calibri" w:cs="Calibri"/>
          <w:highlight w:val="yellow"/>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724D04A" w14:textId="77777777" w:rsidTr="00E8790A">
        <w:trPr>
          <w:jc w:val="center"/>
        </w:trPr>
        <w:tc>
          <w:tcPr>
            <w:tcW w:w="2943" w:type="dxa"/>
            <w:tcBorders>
              <w:top w:val="single" w:sz="4" w:space="0" w:color="000000"/>
            </w:tcBorders>
            <w:vAlign w:val="center"/>
          </w:tcPr>
          <w:p w14:paraId="662A6F7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503628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DE6B7C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4B78E2CA" w14:textId="77777777" w:rsidTr="00E8790A">
        <w:trPr>
          <w:jc w:val="center"/>
        </w:trPr>
        <w:tc>
          <w:tcPr>
            <w:tcW w:w="2943" w:type="dxa"/>
            <w:vAlign w:val="center"/>
          </w:tcPr>
          <w:p w14:paraId="6A578AE9" w14:textId="163EAC02" w:rsidR="00543106" w:rsidRPr="00D617E2" w:rsidRDefault="006531E9"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3B78F94B" w14:textId="7C41D8D6" w:rsidR="00543106" w:rsidRPr="00D617E2" w:rsidRDefault="006531E9"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2B007442" w14:textId="5A7158A9" w:rsidR="00543106" w:rsidRPr="00D617E2" w:rsidRDefault="006531E9"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711797FA" w14:textId="37B377AC" w:rsidR="00A15EBE" w:rsidRPr="00D617E2" w:rsidRDefault="00A15EBE" w:rsidP="00586810">
      <w:pPr>
        <w:jc w:val="both"/>
        <w:rPr>
          <w:rFonts w:ascii="Calibri" w:hAnsi="Calibri" w:cs="Calibri"/>
          <w:b/>
          <w:sz w:val="36"/>
        </w:rPr>
      </w:pPr>
    </w:p>
    <w:p w14:paraId="312E47E9" w14:textId="1FB651DF" w:rsidR="00A15EBE" w:rsidRPr="00D617E2" w:rsidRDefault="00E93695" w:rsidP="003D0CC1">
      <w:pPr>
        <w:pStyle w:val="H1"/>
        <w:rPr>
          <w:rFonts w:ascii="Calibri" w:hAnsi="Calibri" w:cs="Calibri"/>
        </w:rPr>
      </w:pPr>
      <w:bookmarkStart w:id="180" w:name="_Toc239165573"/>
      <w:bookmarkStart w:id="181" w:name="_Hlk106868916"/>
      <w:bookmarkStart w:id="182" w:name="_Hlk106807172"/>
      <w:bookmarkEnd w:id="177"/>
      <w:bookmarkEnd w:id="179"/>
      <w:r w:rsidRPr="00D617E2">
        <w:rPr>
          <w:rFonts w:ascii="Calibri" w:hAnsi="Calibri" w:cs="Calibri"/>
        </w:rPr>
        <w:lastRenderedPageBreak/>
        <w:t>General Data Protection</w:t>
      </w:r>
      <w:r w:rsidR="00DC5E12" w:rsidRPr="00D617E2">
        <w:rPr>
          <w:rFonts w:ascii="Calibri" w:hAnsi="Calibri" w:cs="Calibri"/>
        </w:rPr>
        <w:t xml:space="preserve"> Regulation (</w:t>
      </w:r>
      <w:r w:rsidR="00A15EBE" w:rsidRPr="00D617E2">
        <w:rPr>
          <w:rFonts w:ascii="Calibri" w:hAnsi="Calibri" w:cs="Calibri"/>
        </w:rPr>
        <w:t>GDPR</w:t>
      </w:r>
      <w:r w:rsidR="00DC5E12" w:rsidRPr="00D617E2">
        <w:rPr>
          <w:rFonts w:ascii="Calibri" w:hAnsi="Calibri" w:cs="Calibri"/>
        </w:rPr>
        <w:t>)</w:t>
      </w:r>
      <w:r w:rsidR="00A15EBE" w:rsidRPr="00D617E2">
        <w:rPr>
          <w:rFonts w:ascii="Calibri" w:hAnsi="Calibri" w:cs="Calibri"/>
        </w:rPr>
        <w:t xml:space="preserve"> Privacy Notice</w:t>
      </w:r>
      <w:bookmarkEnd w:id="180"/>
    </w:p>
    <w:p w14:paraId="7306426F" w14:textId="77777777" w:rsidR="00AC7946" w:rsidRPr="00D617E2" w:rsidRDefault="00AC7946" w:rsidP="008F0DDF">
      <w:pPr>
        <w:jc w:val="both"/>
        <w:rPr>
          <w:rFonts w:ascii="Calibri" w:hAnsi="Calibri" w:cs="Calibri"/>
          <w:i/>
          <w:iCs/>
        </w:rPr>
      </w:pPr>
    </w:p>
    <w:p w14:paraId="7152F265" w14:textId="77777777" w:rsidR="003D0CC1" w:rsidRPr="00D617E2" w:rsidRDefault="003D0CC1" w:rsidP="00A76AF6">
      <w:pPr>
        <w:widowControl w:val="0"/>
        <w:autoSpaceDE w:val="0"/>
        <w:autoSpaceDN w:val="0"/>
        <w:adjustRightInd w:val="0"/>
        <w:jc w:val="both"/>
        <w:rPr>
          <w:rFonts w:ascii="Calibri" w:hAnsi="Calibri" w:cs="Calibri"/>
          <w:b/>
          <w:bCs/>
          <w:color w:val="000000"/>
        </w:rPr>
      </w:pPr>
    </w:p>
    <w:p w14:paraId="4F198A58" w14:textId="386AB949" w:rsidR="00A15EBE" w:rsidRPr="00D617E2" w:rsidRDefault="0054104C" w:rsidP="00586810">
      <w:pPr>
        <w:widowControl w:val="0"/>
        <w:autoSpaceDE w:val="0"/>
        <w:autoSpaceDN w:val="0"/>
        <w:adjustRightInd w:val="0"/>
        <w:spacing w:after="200"/>
        <w:jc w:val="both"/>
        <w:rPr>
          <w:rFonts w:ascii="Calibri" w:hAnsi="Calibri" w:cs="Calibri"/>
          <w:color w:val="000000"/>
        </w:rPr>
      </w:pPr>
      <w:r w:rsidRPr="00D617E2">
        <w:rPr>
          <w:rFonts w:ascii="Calibri" w:hAnsi="Calibri" w:cs="Calibri"/>
          <w:b/>
          <w:bCs/>
          <w:color w:val="000000"/>
        </w:rPr>
        <w:t>What is the purpose of this document?</w:t>
      </w:r>
      <w:r w:rsidR="00A15EBE" w:rsidRPr="00D617E2">
        <w:rPr>
          <w:rFonts w:ascii="Calibri" w:hAnsi="Calibri" w:cs="Calibri"/>
          <w:color w:val="000000"/>
        </w:rPr>
        <w:t>  </w:t>
      </w:r>
    </w:p>
    <w:p w14:paraId="21DD3A59" w14:textId="48BC772A" w:rsidR="00A15EBE" w:rsidRPr="00D617E2" w:rsidRDefault="006531E9" w:rsidP="00A76AF6">
      <w:pPr>
        <w:widowControl w:val="0"/>
        <w:autoSpaceDE w:val="0"/>
        <w:autoSpaceDN w:val="0"/>
        <w:adjustRightInd w:val="0"/>
        <w:ind w:left="28" w:right="51"/>
        <w:jc w:val="both"/>
        <w:rPr>
          <w:rFonts w:ascii="Calibri" w:hAnsi="Calibri" w:cs="Calibri"/>
          <w:color w:val="000000"/>
        </w:rPr>
      </w:pPr>
      <w:r>
        <w:rPr>
          <w:rFonts w:ascii="Calibri" w:hAnsi="Calibri" w:cs="Calibri"/>
          <w:color w:val="000000"/>
        </w:rPr>
        <w:t>Nesham Nursery</w:t>
      </w:r>
      <w:r w:rsidR="00A15EBE" w:rsidRPr="00D617E2">
        <w:rPr>
          <w:rFonts w:ascii="Calibri" w:hAnsi="Calibri" w:cs="Calibri"/>
          <w:color w:val="000000"/>
        </w:rPr>
        <w:t xml:space="preserve"> is committed to protecting the privacy and security of your personal information.</w:t>
      </w:r>
    </w:p>
    <w:p w14:paraId="352166E5" w14:textId="77777777" w:rsidR="00A77DB1" w:rsidRPr="00D617E2" w:rsidRDefault="00A77DB1" w:rsidP="00A76AF6">
      <w:pPr>
        <w:widowControl w:val="0"/>
        <w:autoSpaceDE w:val="0"/>
        <w:autoSpaceDN w:val="0"/>
        <w:adjustRightInd w:val="0"/>
        <w:ind w:left="28" w:right="51"/>
        <w:jc w:val="both"/>
        <w:rPr>
          <w:rFonts w:ascii="Calibri" w:hAnsi="Calibri" w:cs="Calibri"/>
          <w:color w:val="000000"/>
        </w:rPr>
      </w:pPr>
    </w:p>
    <w:p w14:paraId="3F141CC8" w14:textId="430BC30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This privacy notice describes how the </w:t>
      </w:r>
      <w:r w:rsidR="00A77DB1" w:rsidRPr="00D617E2">
        <w:rPr>
          <w:rFonts w:ascii="Calibri" w:hAnsi="Calibri" w:cs="Calibri"/>
          <w:color w:val="000000"/>
        </w:rPr>
        <w:t xml:space="preserve">nursery </w:t>
      </w:r>
      <w:r w:rsidRPr="00D617E2">
        <w:rPr>
          <w:rFonts w:ascii="Calibri" w:hAnsi="Calibri" w:cs="Calibri"/>
          <w:color w:val="000000"/>
        </w:rPr>
        <w:t xml:space="preserve">collects and uses personal information about employees of the </w:t>
      </w:r>
      <w:r w:rsidR="00A77DB1" w:rsidRPr="00D617E2">
        <w:rPr>
          <w:rFonts w:ascii="Calibri" w:hAnsi="Calibri" w:cs="Calibri"/>
          <w:color w:val="000000"/>
        </w:rPr>
        <w:t xml:space="preserve">nursery </w:t>
      </w:r>
      <w:r w:rsidRPr="00D617E2">
        <w:rPr>
          <w:rFonts w:ascii="Calibri" w:hAnsi="Calibri" w:cs="Calibri"/>
          <w:color w:val="000000"/>
        </w:rPr>
        <w:t>(</w:t>
      </w:r>
      <w:r w:rsidR="0064277A" w:rsidRPr="00D617E2">
        <w:rPr>
          <w:rFonts w:ascii="Calibri" w:hAnsi="Calibri" w:cs="Calibri"/>
          <w:color w:val="000000"/>
        </w:rPr>
        <w:t>‘</w:t>
      </w:r>
      <w:r w:rsidR="00A77DB1" w:rsidRPr="00D617E2">
        <w:rPr>
          <w:rFonts w:ascii="Calibri" w:hAnsi="Calibri" w:cs="Calibri"/>
          <w:color w:val="000000"/>
        </w:rPr>
        <w:t>employees</w:t>
      </w:r>
      <w:r w:rsidR="0064277A" w:rsidRPr="00D617E2">
        <w:rPr>
          <w:rFonts w:ascii="Calibri" w:hAnsi="Calibri" w:cs="Calibri"/>
          <w:color w:val="000000"/>
        </w:rPr>
        <w:t>’</w:t>
      </w:r>
      <w:r w:rsidRPr="00D617E2">
        <w:rPr>
          <w:rFonts w:ascii="Calibri" w:hAnsi="Calibri" w:cs="Calibri"/>
          <w:color w:val="000000"/>
        </w:rPr>
        <w:t xml:space="preserve">), children attending the </w:t>
      </w:r>
      <w:r w:rsidR="00A77DB1" w:rsidRPr="00D617E2">
        <w:rPr>
          <w:rFonts w:ascii="Calibri" w:hAnsi="Calibri" w:cs="Calibri"/>
          <w:color w:val="000000"/>
        </w:rPr>
        <w:t xml:space="preserve">nursery </w:t>
      </w:r>
      <w:r w:rsidRPr="00D617E2">
        <w:rPr>
          <w:rFonts w:ascii="Calibri" w:hAnsi="Calibri" w:cs="Calibri"/>
          <w:color w:val="000000"/>
        </w:rPr>
        <w:t>(</w:t>
      </w:r>
      <w:r w:rsidR="0064277A" w:rsidRPr="00D617E2">
        <w:rPr>
          <w:rFonts w:ascii="Calibri" w:hAnsi="Calibri" w:cs="Calibri"/>
          <w:color w:val="000000"/>
        </w:rPr>
        <w:t>‘</w:t>
      </w:r>
      <w:r w:rsidR="00A77DB1" w:rsidRPr="00D617E2">
        <w:rPr>
          <w:rFonts w:ascii="Calibri" w:hAnsi="Calibri" w:cs="Calibri"/>
          <w:color w:val="000000"/>
        </w:rPr>
        <w:t>child</w:t>
      </w:r>
      <w:r w:rsidR="0064277A" w:rsidRPr="00D617E2">
        <w:rPr>
          <w:rFonts w:ascii="Calibri" w:hAnsi="Calibri" w:cs="Calibri"/>
          <w:color w:val="000000"/>
        </w:rPr>
        <w:t>’</w:t>
      </w:r>
      <w:r w:rsidRPr="00D617E2">
        <w:rPr>
          <w:rFonts w:ascii="Calibri" w:hAnsi="Calibri" w:cs="Calibri"/>
          <w:color w:val="000000"/>
        </w:rPr>
        <w:t xml:space="preserve"> or </w:t>
      </w:r>
      <w:r w:rsidR="0064277A" w:rsidRPr="00D617E2">
        <w:rPr>
          <w:rFonts w:ascii="Calibri" w:hAnsi="Calibri" w:cs="Calibri"/>
          <w:color w:val="000000"/>
        </w:rPr>
        <w:t>‘</w:t>
      </w:r>
      <w:r w:rsidR="00A77DB1" w:rsidRPr="00D617E2">
        <w:rPr>
          <w:rFonts w:ascii="Calibri" w:hAnsi="Calibri" w:cs="Calibri"/>
          <w:color w:val="000000"/>
        </w:rPr>
        <w:t>children</w:t>
      </w:r>
      <w:r w:rsidR="0064277A" w:rsidRPr="00D617E2">
        <w:rPr>
          <w:rFonts w:ascii="Calibri" w:hAnsi="Calibri" w:cs="Calibri"/>
          <w:color w:val="000000"/>
        </w:rPr>
        <w:t>’</w:t>
      </w:r>
      <w:r w:rsidRPr="00D617E2">
        <w:rPr>
          <w:rFonts w:ascii="Calibri" w:hAnsi="Calibri" w:cs="Calibri"/>
          <w:color w:val="000000"/>
        </w:rPr>
        <w:t xml:space="preserve">) and the parents of the </w:t>
      </w:r>
      <w:r w:rsidR="00A77DB1" w:rsidRPr="00D617E2">
        <w:rPr>
          <w:rFonts w:ascii="Calibri" w:hAnsi="Calibri" w:cs="Calibri"/>
          <w:color w:val="000000"/>
        </w:rPr>
        <w:t xml:space="preserve">children </w:t>
      </w:r>
      <w:r w:rsidRPr="00D617E2">
        <w:rPr>
          <w:rFonts w:ascii="Calibri" w:hAnsi="Calibri" w:cs="Calibri"/>
          <w:color w:val="000000"/>
        </w:rPr>
        <w:t>(</w:t>
      </w:r>
      <w:r w:rsidR="0064277A" w:rsidRPr="00D617E2">
        <w:rPr>
          <w:rFonts w:ascii="Calibri" w:hAnsi="Calibri" w:cs="Calibri"/>
          <w:color w:val="000000"/>
        </w:rPr>
        <w:t>‘</w:t>
      </w:r>
      <w:r w:rsidR="00A77DB1" w:rsidRPr="00D617E2">
        <w:rPr>
          <w:rFonts w:ascii="Calibri" w:hAnsi="Calibri" w:cs="Calibri"/>
          <w:color w:val="000000"/>
        </w:rPr>
        <w:t>parents</w:t>
      </w:r>
      <w:r w:rsidR="0064277A" w:rsidRPr="00D617E2">
        <w:rPr>
          <w:rFonts w:ascii="Calibri" w:hAnsi="Calibri" w:cs="Calibri"/>
          <w:color w:val="000000"/>
        </w:rPr>
        <w:t>’</w:t>
      </w:r>
      <w:r w:rsidRPr="00D617E2">
        <w:rPr>
          <w:rFonts w:ascii="Calibri" w:hAnsi="Calibri" w:cs="Calibri"/>
          <w:color w:val="000000"/>
        </w:rPr>
        <w:t xml:space="preserve">) (known collectively as </w:t>
      </w:r>
      <w:r w:rsidR="0064277A" w:rsidRPr="00D617E2">
        <w:rPr>
          <w:rFonts w:ascii="Calibri" w:hAnsi="Calibri" w:cs="Calibri"/>
          <w:color w:val="000000"/>
        </w:rPr>
        <w:t>‘</w:t>
      </w:r>
      <w:r w:rsidR="00A77DB1" w:rsidRPr="00D617E2">
        <w:rPr>
          <w:rFonts w:ascii="Calibri" w:hAnsi="Calibri" w:cs="Calibri"/>
          <w:color w:val="000000"/>
        </w:rPr>
        <w:t>you</w:t>
      </w:r>
      <w:r w:rsidR="0064277A" w:rsidRPr="00D617E2">
        <w:rPr>
          <w:rFonts w:ascii="Calibri" w:hAnsi="Calibri" w:cs="Calibri"/>
          <w:color w:val="000000"/>
        </w:rPr>
        <w:t>’</w:t>
      </w:r>
      <w:r w:rsidRPr="00D617E2">
        <w:rPr>
          <w:rFonts w:ascii="Calibri" w:hAnsi="Calibri" w:cs="Calibri"/>
          <w:color w:val="000000"/>
        </w:rPr>
        <w:t xml:space="preserve"> or </w:t>
      </w:r>
      <w:r w:rsidR="0064277A" w:rsidRPr="00D617E2">
        <w:rPr>
          <w:rFonts w:ascii="Calibri" w:hAnsi="Calibri" w:cs="Calibri"/>
          <w:color w:val="000000"/>
        </w:rPr>
        <w:t>‘</w:t>
      </w:r>
      <w:r w:rsidR="00A77DB1" w:rsidRPr="00D617E2">
        <w:rPr>
          <w:rFonts w:ascii="Calibri" w:hAnsi="Calibri" w:cs="Calibri"/>
          <w:color w:val="000000"/>
        </w:rPr>
        <w:t>your</w:t>
      </w:r>
      <w:r w:rsidR="0064277A" w:rsidRPr="00D617E2">
        <w:rPr>
          <w:rFonts w:ascii="Calibri" w:hAnsi="Calibri" w:cs="Calibri"/>
          <w:color w:val="000000"/>
        </w:rPr>
        <w:t>’</w:t>
      </w:r>
      <w:r w:rsidRPr="00D617E2">
        <w:rPr>
          <w:rFonts w:ascii="Calibri" w:hAnsi="Calibri" w:cs="Calibri"/>
          <w:color w:val="000000"/>
        </w:rPr>
        <w:t>), in accordance with the General Data Protection Regulation (GDPR).</w:t>
      </w:r>
    </w:p>
    <w:p w14:paraId="01A10432"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192A95FC" w14:textId="2D2F0DB4"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The </w:t>
      </w:r>
      <w:r w:rsidR="00700C0F">
        <w:rPr>
          <w:rFonts w:ascii="Calibri" w:hAnsi="Calibri" w:cs="Calibri"/>
          <w:color w:val="000000"/>
        </w:rPr>
        <w:t>Nesham</w:t>
      </w:r>
      <w:r w:rsidRPr="00D617E2">
        <w:rPr>
          <w:rFonts w:ascii="Calibri" w:hAnsi="Calibri" w:cs="Calibri"/>
          <w:color w:val="000000"/>
        </w:rPr>
        <w:t xml:space="preserve"> is a </w:t>
      </w:r>
      <w:r w:rsidR="0064277A" w:rsidRPr="00D617E2">
        <w:rPr>
          <w:rFonts w:ascii="Calibri" w:hAnsi="Calibri" w:cs="Calibri"/>
          <w:color w:val="000000"/>
        </w:rPr>
        <w:t>‘</w:t>
      </w:r>
      <w:r w:rsidRPr="00D617E2">
        <w:rPr>
          <w:rFonts w:ascii="Calibri" w:hAnsi="Calibri" w:cs="Calibri"/>
          <w:color w:val="000000"/>
        </w:rPr>
        <w:t>data controller</w:t>
      </w:r>
      <w:r w:rsidR="0064277A" w:rsidRPr="00D617E2">
        <w:rPr>
          <w:rFonts w:ascii="Calibri" w:hAnsi="Calibri" w:cs="Calibri"/>
          <w:color w:val="000000"/>
        </w:rPr>
        <w:t>’</w:t>
      </w:r>
      <w:r w:rsidRPr="00D617E2">
        <w:rPr>
          <w:rFonts w:ascii="Calibri" w:hAnsi="Calibri" w:cs="Calibri"/>
          <w:color w:val="000000"/>
        </w:rPr>
        <w:t xml:space="preserve">. This means that we are responsible for deciding how we hold and use personal information about </w:t>
      </w:r>
      <w:r w:rsidR="00A77DB1" w:rsidRPr="00D617E2">
        <w:rPr>
          <w:rFonts w:ascii="Calibri" w:hAnsi="Calibri" w:cs="Calibri"/>
          <w:color w:val="000000"/>
        </w:rPr>
        <w:t>you</w:t>
      </w:r>
      <w:r w:rsidRPr="00D617E2">
        <w:rPr>
          <w:rFonts w:ascii="Calibri" w:hAnsi="Calibri" w:cs="Calibri"/>
          <w:color w:val="000000"/>
        </w:rPr>
        <w:t xml:space="preserve">. We are required under data protection legislation to notify </w:t>
      </w:r>
      <w:r w:rsidR="00A77DB1" w:rsidRPr="00D617E2">
        <w:rPr>
          <w:rFonts w:ascii="Calibri" w:hAnsi="Calibri" w:cs="Calibri"/>
          <w:color w:val="000000"/>
        </w:rPr>
        <w:t xml:space="preserve">you </w:t>
      </w:r>
      <w:r w:rsidRPr="00D617E2">
        <w:rPr>
          <w:rFonts w:ascii="Calibri" w:hAnsi="Calibri" w:cs="Calibri"/>
          <w:color w:val="000000"/>
        </w:rPr>
        <w:t>of the information contained in this privacy notice.</w:t>
      </w:r>
    </w:p>
    <w:p w14:paraId="11C89149"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567A46FE" w14:textId="07099B2B"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This notice applies to </w:t>
      </w:r>
      <w:r w:rsidR="00A77DB1" w:rsidRPr="00D617E2">
        <w:rPr>
          <w:rFonts w:ascii="Calibri" w:hAnsi="Calibri" w:cs="Calibri"/>
          <w:color w:val="000000"/>
        </w:rPr>
        <w:t>employees</w:t>
      </w:r>
      <w:r w:rsidRPr="00D617E2">
        <w:rPr>
          <w:rFonts w:ascii="Calibri" w:hAnsi="Calibri" w:cs="Calibri"/>
          <w:color w:val="000000"/>
        </w:rPr>
        <w:t xml:space="preserve">, </w:t>
      </w:r>
      <w:r w:rsidR="00A77DB1" w:rsidRPr="00D617E2">
        <w:rPr>
          <w:rFonts w:ascii="Calibri" w:hAnsi="Calibri" w:cs="Calibri"/>
          <w:color w:val="000000"/>
        </w:rPr>
        <w:t xml:space="preserve">children </w:t>
      </w:r>
      <w:r w:rsidRPr="00D617E2">
        <w:rPr>
          <w:rFonts w:ascii="Calibri" w:hAnsi="Calibri" w:cs="Calibri"/>
          <w:color w:val="000000"/>
        </w:rPr>
        <w:t xml:space="preserve">and </w:t>
      </w:r>
      <w:r w:rsidR="00A77DB1" w:rsidRPr="00D617E2">
        <w:rPr>
          <w:rFonts w:ascii="Calibri" w:hAnsi="Calibri" w:cs="Calibri"/>
          <w:color w:val="000000"/>
        </w:rPr>
        <w:t>parents</w:t>
      </w:r>
      <w:r w:rsidRPr="00D617E2">
        <w:rPr>
          <w:rFonts w:ascii="Calibri" w:hAnsi="Calibri" w:cs="Calibri"/>
          <w:color w:val="000000"/>
        </w:rPr>
        <w:t xml:space="preserve">. This notice does not form part of any contract of employment or other contract to provide services. We may update this notice at any time but if we do so, we will provide </w:t>
      </w:r>
      <w:r w:rsidR="00A77DB1" w:rsidRPr="00D617E2">
        <w:rPr>
          <w:rFonts w:ascii="Calibri" w:hAnsi="Calibri" w:cs="Calibri"/>
          <w:color w:val="000000"/>
        </w:rPr>
        <w:t xml:space="preserve">you </w:t>
      </w:r>
      <w:r w:rsidRPr="00D617E2">
        <w:rPr>
          <w:rFonts w:ascii="Calibri" w:hAnsi="Calibri" w:cs="Calibri"/>
          <w:color w:val="000000"/>
        </w:rPr>
        <w:t>with an updated copy of this notice as soon as reasonably practical.</w:t>
      </w:r>
    </w:p>
    <w:p w14:paraId="2C025993"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71332FB8" w14:textId="57923F96"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It is important that </w:t>
      </w:r>
      <w:r w:rsidR="00A77DB1" w:rsidRPr="00D617E2">
        <w:rPr>
          <w:rFonts w:ascii="Calibri" w:hAnsi="Calibri" w:cs="Calibri"/>
          <w:color w:val="000000"/>
        </w:rPr>
        <w:t>employees</w:t>
      </w:r>
      <w:r w:rsidRPr="00D617E2">
        <w:rPr>
          <w:rFonts w:ascii="Calibri" w:hAnsi="Calibri" w:cs="Calibri"/>
          <w:color w:val="000000"/>
        </w:rPr>
        <w:t xml:space="preserve">, </w:t>
      </w:r>
      <w:r w:rsidR="00A77DB1" w:rsidRPr="00D617E2">
        <w:rPr>
          <w:rFonts w:ascii="Calibri" w:hAnsi="Calibri" w:cs="Calibri"/>
          <w:color w:val="000000"/>
        </w:rPr>
        <w:t xml:space="preserve">children </w:t>
      </w:r>
      <w:r w:rsidRPr="00D617E2">
        <w:rPr>
          <w:rFonts w:ascii="Calibri" w:hAnsi="Calibri" w:cs="Calibri"/>
          <w:color w:val="000000"/>
        </w:rPr>
        <w:t xml:space="preserve">and </w:t>
      </w:r>
      <w:r w:rsidR="00A77DB1" w:rsidRPr="00D617E2">
        <w:rPr>
          <w:rFonts w:ascii="Calibri" w:hAnsi="Calibri" w:cs="Calibri"/>
          <w:color w:val="000000"/>
        </w:rPr>
        <w:t xml:space="preserve">parents </w:t>
      </w:r>
      <w:r w:rsidRPr="00D617E2">
        <w:rPr>
          <w:rFonts w:ascii="Calibri" w:hAnsi="Calibri" w:cs="Calibri"/>
          <w:color w:val="000000"/>
        </w:rPr>
        <w:t xml:space="preserve">read and retain this notice, together with any other privacy notice we may provide on specific occasions when we are collecting or processing personal information about </w:t>
      </w:r>
      <w:r w:rsidR="00A77DB1" w:rsidRPr="00D617E2">
        <w:rPr>
          <w:rFonts w:ascii="Calibri" w:hAnsi="Calibri" w:cs="Calibri"/>
          <w:color w:val="000000"/>
        </w:rPr>
        <w:t>you</w:t>
      </w:r>
      <w:r w:rsidRPr="00D617E2">
        <w:rPr>
          <w:rFonts w:ascii="Calibri" w:hAnsi="Calibri" w:cs="Calibri"/>
          <w:color w:val="000000"/>
        </w:rPr>
        <w:t xml:space="preserve">, so that </w:t>
      </w:r>
      <w:r w:rsidR="00A77DB1" w:rsidRPr="00D617E2">
        <w:rPr>
          <w:rFonts w:ascii="Calibri" w:hAnsi="Calibri" w:cs="Calibri"/>
          <w:color w:val="000000"/>
        </w:rPr>
        <w:t xml:space="preserve">you </w:t>
      </w:r>
      <w:r w:rsidRPr="00D617E2">
        <w:rPr>
          <w:rFonts w:ascii="Calibri" w:hAnsi="Calibri" w:cs="Calibri"/>
          <w:color w:val="000000"/>
        </w:rPr>
        <w:t xml:space="preserve">are aware of how and why we are using such information and what </w:t>
      </w:r>
      <w:r w:rsidR="00A77DB1" w:rsidRPr="00D617E2">
        <w:rPr>
          <w:rFonts w:ascii="Calibri" w:hAnsi="Calibri" w:cs="Calibri"/>
          <w:color w:val="000000"/>
        </w:rPr>
        <w:t>y</w:t>
      </w:r>
      <w:r w:rsidRPr="00D617E2">
        <w:rPr>
          <w:rFonts w:ascii="Calibri" w:hAnsi="Calibri" w:cs="Calibri"/>
          <w:color w:val="000000"/>
        </w:rPr>
        <w:t>our rights are under the data protection legislation.</w:t>
      </w:r>
    </w:p>
    <w:p w14:paraId="53BAA572"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0CBB590B" w14:textId="589338A9" w:rsidR="00A15EBE" w:rsidRPr="00D617E2" w:rsidRDefault="00A77DB1"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Data protection principles</w:t>
      </w:r>
      <w:r w:rsidR="00A15EBE" w:rsidRPr="00D617E2">
        <w:rPr>
          <w:rFonts w:ascii="Calibri" w:hAnsi="Calibri" w:cs="Calibri"/>
          <w:color w:val="000000"/>
        </w:rPr>
        <w:t>  </w:t>
      </w:r>
      <w:bookmarkStart w:id="183" w:name="co_anchor_a486023_1"/>
      <w:bookmarkEnd w:id="183"/>
    </w:p>
    <w:p w14:paraId="0A53C21B" w14:textId="209E2F3E"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comply with data protection law. This says that the personal information we hold about </w:t>
      </w:r>
      <w:r w:rsidR="000368FF" w:rsidRPr="00D617E2">
        <w:rPr>
          <w:rFonts w:ascii="Calibri" w:hAnsi="Calibri" w:cs="Calibri"/>
          <w:color w:val="000000"/>
        </w:rPr>
        <w:t xml:space="preserve">you </w:t>
      </w:r>
      <w:r w:rsidRPr="00D617E2">
        <w:rPr>
          <w:rFonts w:ascii="Calibri" w:hAnsi="Calibri" w:cs="Calibri"/>
          <w:color w:val="000000"/>
        </w:rPr>
        <w:t>must be:</w:t>
      </w:r>
    </w:p>
    <w:p w14:paraId="66DE8DC0" w14:textId="26E14A87" w:rsidR="00DA0E33"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Used lawfully, fairly and in a transparent wa</w:t>
      </w:r>
      <w:r w:rsidR="00DA0E33" w:rsidRPr="00D617E2">
        <w:rPr>
          <w:rFonts w:ascii="Calibri" w:hAnsi="Calibri" w:cs="Calibri"/>
          <w:color w:val="000000"/>
        </w:rPr>
        <w:t>y</w:t>
      </w:r>
    </w:p>
    <w:p w14:paraId="1EAF3E3C" w14:textId="3D9407BA"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Collected only for valid purposes that we have clearly explained to </w:t>
      </w:r>
      <w:r w:rsidR="000368FF" w:rsidRPr="00D617E2">
        <w:rPr>
          <w:rFonts w:ascii="Calibri" w:hAnsi="Calibri" w:cs="Calibri"/>
          <w:color w:val="000000"/>
        </w:rPr>
        <w:t xml:space="preserve">you </w:t>
      </w:r>
      <w:r w:rsidRPr="00D617E2">
        <w:rPr>
          <w:rFonts w:ascii="Calibri" w:hAnsi="Calibri" w:cs="Calibri"/>
          <w:color w:val="000000"/>
        </w:rPr>
        <w:t>and not used in any way that is incompatible with those purposes</w:t>
      </w:r>
    </w:p>
    <w:p w14:paraId="43F34117" w14:textId="72F9523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Relevant to the purposes we have told </w:t>
      </w:r>
      <w:r w:rsidR="000368FF" w:rsidRPr="00D617E2">
        <w:rPr>
          <w:rFonts w:ascii="Calibri" w:hAnsi="Calibri" w:cs="Calibri"/>
          <w:color w:val="000000"/>
        </w:rPr>
        <w:t xml:space="preserve">you </w:t>
      </w:r>
      <w:r w:rsidRPr="00D617E2">
        <w:rPr>
          <w:rFonts w:ascii="Calibri" w:hAnsi="Calibri" w:cs="Calibri"/>
          <w:color w:val="000000"/>
        </w:rPr>
        <w:t>about and limited only to those purposes</w:t>
      </w:r>
    </w:p>
    <w:p w14:paraId="6614D928" w14:textId="61D32A05"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Accurate and kept up to date</w:t>
      </w:r>
    </w:p>
    <w:p w14:paraId="48DBD083" w14:textId="6F9709DF"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Kept only as long as necessary for the purposes we have told </w:t>
      </w:r>
      <w:r w:rsidR="000368FF" w:rsidRPr="00D617E2">
        <w:rPr>
          <w:rFonts w:ascii="Calibri" w:hAnsi="Calibri" w:cs="Calibri"/>
          <w:color w:val="000000"/>
        </w:rPr>
        <w:t xml:space="preserve">you </w:t>
      </w:r>
      <w:r w:rsidRPr="00D617E2">
        <w:rPr>
          <w:rFonts w:ascii="Calibri" w:hAnsi="Calibri" w:cs="Calibri"/>
          <w:color w:val="000000"/>
        </w:rPr>
        <w:t>about</w:t>
      </w:r>
    </w:p>
    <w:p w14:paraId="33DB0A88" w14:textId="787DE9E2"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Kept securely.</w:t>
      </w:r>
    </w:p>
    <w:p w14:paraId="752FCE2F"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4605C58E" w14:textId="3642F0E5" w:rsidR="00A15EBE" w:rsidRPr="00D617E2" w:rsidRDefault="000368FF" w:rsidP="00036889">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The kind of information we hold about you</w:t>
      </w:r>
      <w:r w:rsidR="00A15EBE" w:rsidRPr="00D617E2">
        <w:rPr>
          <w:rFonts w:ascii="Calibri" w:hAnsi="Calibri" w:cs="Calibri"/>
          <w:color w:val="000000"/>
        </w:rPr>
        <w:t>  </w:t>
      </w:r>
    </w:p>
    <w:p w14:paraId="6678A263" w14:textId="586DD6B8" w:rsidR="00A15EBE" w:rsidRPr="00D617E2" w:rsidRDefault="00A15EBE" w:rsidP="00036889">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Personal data, or personal information, means any information about an individual from which that person can be identified. It does not include data where the identity has been removed (anonymous data).</w:t>
      </w:r>
    </w:p>
    <w:p w14:paraId="08D34356" w14:textId="77777777" w:rsidR="00C24C45" w:rsidRPr="00D617E2" w:rsidRDefault="00C24C45" w:rsidP="00036889">
      <w:pPr>
        <w:widowControl w:val="0"/>
        <w:autoSpaceDE w:val="0"/>
        <w:autoSpaceDN w:val="0"/>
        <w:adjustRightInd w:val="0"/>
        <w:ind w:left="28" w:right="51"/>
        <w:jc w:val="both"/>
        <w:rPr>
          <w:rFonts w:ascii="Calibri" w:hAnsi="Calibri" w:cs="Calibri"/>
          <w:color w:val="000000"/>
        </w:rPr>
      </w:pPr>
    </w:p>
    <w:p w14:paraId="3CFAACF2" w14:textId="05136AAB"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There are </w:t>
      </w:r>
      <w:r w:rsidR="0064277A" w:rsidRPr="00D617E2">
        <w:rPr>
          <w:rFonts w:ascii="Calibri" w:hAnsi="Calibri" w:cs="Calibri"/>
          <w:color w:val="000000"/>
        </w:rPr>
        <w:t>‘</w:t>
      </w:r>
      <w:r w:rsidRPr="00D617E2">
        <w:rPr>
          <w:rFonts w:ascii="Calibri" w:hAnsi="Calibri" w:cs="Calibri"/>
          <w:color w:val="000000"/>
        </w:rPr>
        <w:t>special categories</w:t>
      </w:r>
      <w:r w:rsidR="0064277A" w:rsidRPr="00D617E2">
        <w:rPr>
          <w:rFonts w:ascii="Calibri" w:hAnsi="Calibri" w:cs="Calibri"/>
          <w:color w:val="000000"/>
        </w:rPr>
        <w:t>’</w:t>
      </w:r>
      <w:r w:rsidRPr="00D617E2">
        <w:rPr>
          <w:rFonts w:ascii="Calibri" w:hAnsi="Calibri" w:cs="Calibri"/>
          <w:color w:val="000000"/>
        </w:rPr>
        <w:t xml:space="preserve"> of more sensitive personal data which require a higher level of protection, such as information about a person’s health or sexual orientation.</w:t>
      </w:r>
    </w:p>
    <w:p w14:paraId="0BF9D457" w14:textId="4C6303D9" w:rsidR="00A15EBE" w:rsidRPr="00D617E2" w:rsidRDefault="00A15EBE" w:rsidP="00586810">
      <w:pPr>
        <w:widowControl w:val="0"/>
        <w:autoSpaceDE w:val="0"/>
        <w:autoSpaceDN w:val="0"/>
        <w:adjustRightInd w:val="0"/>
        <w:jc w:val="both"/>
        <w:rPr>
          <w:rFonts w:ascii="Calibri" w:hAnsi="Calibri" w:cs="Calibri"/>
          <w:b/>
          <w:color w:val="000000"/>
        </w:rPr>
      </w:pPr>
      <w:r w:rsidRPr="00D617E2">
        <w:rPr>
          <w:rFonts w:ascii="Calibri" w:hAnsi="Calibri" w:cs="Calibri"/>
          <w:b/>
          <w:color w:val="000000"/>
        </w:rPr>
        <w:t>Employees</w:t>
      </w:r>
    </w:p>
    <w:p w14:paraId="466A379E" w14:textId="680553F6" w:rsidR="00A15EBE" w:rsidRPr="00D617E2" w:rsidRDefault="00A15EBE" w:rsidP="00D44F0D">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collect, store, and use the following categories of personal information about </w:t>
      </w:r>
      <w:r w:rsidR="000368FF" w:rsidRPr="00D617E2">
        <w:rPr>
          <w:rFonts w:ascii="Calibri" w:hAnsi="Calibri" w:cs="Calibri"/>
          <w:color w:val="000000"/>
        </w:rPr>
        <w:lastRenderedPageBreak/>
        <w:t>employees</w:t>
      </w:r>
      <w:r w:rsidRPr="00D617E2">
        <w:rPr>
          <w:rFonts w:ascii="Calibri" w:hAnsi="Calibri" w:cs="Calibri"/>
          <w:color w:val="000000"/>
        </w:rPr>
        <w:t>:</w:t>
      </w:r>
    </w:p>
    <w:p w14:paraId="73E48635" w14:textId="02230740"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Personal contact details such as name, title, addresses, telephone numbers, and personal email addresses</w:t>
      </w:r>
    </w:p>
    <w:p w14:paraId="20FD88FB" w14:textId="14D9DD39"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Date of birth</w:t>
      </w:r>
    </w:p>
    <w:p w14:paraId="397CC40D" w14:textId="0508855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Gender</w:t>
      </w:r>
    </w:p>
    <w:p w14:paraId="0279E96A" w14:textId="32EF21FC"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Marital status and dependants</w:t>
      </w:r>
    </w:p>
    <w:p w14:paraId="19FC2DF3" w14:textId="1AF784CF"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Next of kin and emergency contact information</w:t>
      </w:r>
    </w:p>
    <w:p w14:paraId="7A7B7DB8" w14:textId="24AEBEE2"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National Insurance number</w:t>
      </w:r>
    </w:p>
    <w:p w14:paraId="6E9306C2" w14:textId="5EDDBB1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Bank account details, payroll records and tax status information</w:t>
      </w:r>
    </w:p>
    <w:p w14:paraId="197737B1" w14:textId="7B5F5D22"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Salary, annual leave, pension and benefits information</w:t>
      </w:r>
    </w:p>
    <w:p w14:paraId="0DA0347B" w14:textId="1484E44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Start date and, if different, the date of an </w:t>
      </w:r>
      <w:r w:rsidR="000368FF" w:rsidRPr="00D617E2">
        <w:rPr>
          <w:rFonts w:ascii="Calibri" w:hAnsi="Calibri" w:cs="Calibri"/>
          <w:color w:val="000000"/>
        </w:rPr>
        <w:t xml:space="preserve">employee’s </w:t>
      </w:r>
      <w:r w:rsidRPr="00D617E2">
        <w:rPr>
          <w:rFonts w:ascii="Calibri" w:hAnsi="Calibri" w:cs="Calibri"/>
          <w:color w:val="000000"/>
        </w:rPr>
        <w:t>continuous employment</w:t>
      </w:r>
    </w:p>
    <w:p w14:paraId="560A087B" w14:textId="493551AD"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Location of employment or workplace</w:t>
      </w:r>
    </w:p>
    <w:p w14:paraId="59F4408E" w14:textId="1D8B3F4E"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Copy of driving licence (where applicable)</w:t>
      </w:r>
    </w:p>
    <w:p w14:paraId="0A5D7AAE" w14:textId="0208449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Recruitment information (including copies of right to work documentation, references and other information included in a CV or cover letter or as part of the application process)</w:t>
      </w:r>
    </w:p>
    <w:p w14:paraId="3F3818B0" w14:textId="123B2F1E"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Employment records (including job titles, work history, working hours, holidays, training records and professional memberships)</w:t>
      </w:r>
    </w:p>
    <w:p w14:paraId="6617E99B" w14:textId="038B4D79"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Personnel files and training records including performance information, disciplinary and grievance information, and working time records</w:t>
      </w:r>
    </w:p>
    <w:p w14:paraId="3E69DF10" w14:textId="1227CE96"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Information about your use of our information and communications systems</w:t>
      </w:r>
    </w:p>
    <w:p w14:paraId="7E9F3709"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Records of any reportable death, injury, disease or dangerous occurrence.</w:t>
      </w:r>
    </w:p>
    <w:p w14:paraId="32369561" w14:textId="77777777" w:rsidR="00144FB2" w:rsidRPr="00D617E2" w:rsidRDefault="00144FB2" w:rsidP="00D44F0D">
      <w:pPr>
        <w:widowControl w:val="0"/>
        <w:autoSpaceDE w:val="0"/>
        <w:autoSpaceDN w:val="0"/>
        <w:adjustRightInd w:val="0"/>
        <w:jc w:val="both"/>
        <w:rPr>
          <w:rFonts w:ascii="Calibri" w:hAnsi="Calibri" w:cs="Calibri"/>
          <w:color w:val="000000"/>
        </w:rPr>
      </w:pPr>
    </w:p>
    <w:p w14:paraId="0E0C1005" w14:textId="37743F7E"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also collect, store and use the following </w:t>
      </w:r>
      <w:r w:rsidR="0064277A" w:rsidRPr="00D617E2">
        <w:rPr>
          <w:rFonts w:ascii="Calibri" w:hAnsi="Calibri" w:cs="Calibri"/>
          <w:color w:val="000000"/>
        </w:rPr>
        <w:t>‘</w:t>
      </w:r>
      <w:r w:rsidRPr="00D617E2">
        <w:rPr>
          <w:rFonts w:ascii="Calibri" w:hAnsi="Calibri" w:cs="Calibri"/>
          <w:color w:val="000000"/>
        </w:rPr>
        <w:t>special categories</w:t>
      </w:r>
      <w:r w:rsidR="0064277A" w:rsidRPr="00D617E2">
        <w:rPr>
          <w:rFonts w:ascii="Calibri" w:hAnsi="Calibri" w:cs="Calibri"/>
          <w:color w:val="000000"/>
        </w:rPr>
        <w:t>’</w:t>
      </w:r>
      <w:r w:rsidRPr="00D617E2">
        <w:rPr>
          <w:rFonts w:ascii="Calibri" w:hAnsi="Calibri" w:cs="Calibri"/>
          <w:color w:val="000000"/>
        </w:rPr>
        <w:t xml:space="preserve"> of more sensitive personal information:</w:t>
      </w:r>
    </w:p>
    <w:p w14:paraId="7FCF514D" w14:textId="1C2D09BD"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an </w:t>
      </w:r>
      <w:r w:rsidR="000368FF" w:rsidRPr="00D617E2">
        <w:rPr>
          <w:rFonts w:ascii="Calibri" w:hAnsi="Calibri" w:cs="Calibri"/>
          <w:color w:val="000000"/>
        </w:rPr>
        <w:t xml:space="preserve">employee’s </w:t>
      </w:r>
      <w:r w:rsidRPr="00D617E2">
        <w:rPr>
          <w:rFonts w:ascii="Calibri" w:hAnsi="Calibri" w:cs="Calibri"/>
          <w:color w:val="000000"/>
        </w:rPr>
        <w:t>race or ethnicity</w:t>
      </w:r>
    </w:p>
    <w:p w14:paraId="5E6FFC0F" w14:textId="77777777" w:rsidR="00144FB2"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an </w:t>
      </w:r>
      <w:r w:rsidR="000368FF" w:rsidRPr="00D617E2">
        <w:rPr>
          <w:rFonts w:ascii="Calibri" w:hAnsi="Calibri" w:cs="Calibri"/>
          <w:color w:val="000000"/>
        </w:rPr>
        <w:t xml:space="preserve">employee’s </w:t>
      </w:r>
      <w:r w:rsidRPr="00D617E2">
        <w:rPr>
          <w:rFonts w:ascii="Calibri" w:hAnsi="Calibri" w:cs="Calibri"/>
          <w:color w:val="000000"/>
        </w:rPr>
        <w:t>health, including any medical condition, accident, health and sickness records, including:</w:t>
      </w:r>
    </w:p>
    <w:p w14:paraId="4A6EF0E4" w14:textId="77777777" w:rsidR="00F93A46" w:rsidRPr="00D617E2" w:rsidRDefault="000368FF" w:rsidP="00BE4998">
      <w:pPr>
        <w:pStyle w:val="ListParagraph"/>
        <w:widowControl w:val="0"/>
        <w:numPr>
          <w:ilvl w:val="1"/>
          <w:numId w:val="245"/>
        </w:numPr>
        <w:autoSpaceDE w:val="0"/>
        <w:autoSpaceDN w:val="0"/>
        <w:adjustRightInd w:val="0"/>
        <w:ind w:right="51"/>
        <w:jc w:val="both"/>
        <w:rPr>
          <w:rFonts w:ascii="Calibri" w:hAnsi="Calibri" w:cs="Calibri"/>
          <w:color w:val="000000"/>
        </w:rPr>
      </w:pPr>
      <w:r w:rsidRPr="00D617E2">
        <w:rPr>
          <w:rFonts w:ascii="Calibri" w:hAnsi="Calibri" w:cs="Calibri"/>
          <w:color w:val="000000"/>
        </w:rPr>
        <w:t>W</w:t>
      </w:r>
      <w:r w:rsidR="00A15EBE" w:rsidRPr="00D617E2">
        <w:rPr>
          <w:rFonts w:ascii="Calibri" w:hAnsi="Calibri" w:cs="Calibri"/>
          <w:color w:val="000000"/>
        </w:rPr>
        <w:t xml:space="preserve">here an </w:t>
      </w:r>
      <w:r w:rsidRPr="00D617E2">
        <w:rPr>
          <w:rFonts w:ascii="Calibri" w:hAnsi="Calibri" w:cs="Calibri"/>
          <w:color w:val="000000"/>
        </w:rPr>
        <w:t xml:space="preserve">employee </w:t>
      </w:r>
      <w:r w:rsidR="00A15EBE" w:rsidRPr="00D617E2">
        <w:rPr>
          <w:rFonts w:ascii="Calibri" w:hAnsi="Calibri" w:cs="Calibri"/>
          <w:color w:val="000000"/>
        </w:rPr>
        <w:t>leaves employment and under any share plan operated by a group company the reason for leaving is determined to be ill-health, injury or disability, the records relating to that decision</w:t>
      </w:r>
    </w:p>
    <w:p w14:paraId="302C6448" w14:textId="77777777" w:rsidR="00F93A46" w:rsidRPr="00D617E2" w:rsidRDefault="000368FF" w:rsidP="00BE4998">
      <w:pPr>
        <w:pStyle w:val="ListParagraph"/>
        <w:widowControl w:val="0"/>
        <w:numPr>
          <w:ilvl w:val="1"/>
          <w:numId w:val="245"/>
        </w:numPr>
        <w:autoSpaceDE w:val="0"/>
        <w:autoSpaceDN w:val="0"/>
        <w:adjustRightInd w:val="0"/>
        <w:ind w:right="51"/>
        <w:jc w:val="both"/>
        <w:rPr>
          <w:rFonts w:ascii="Calibri" w:hAnsi="Calibri" w:cs="Calibri"/>
          <w:color w:val="000000"/>
        </w:rPr>
      </w:pPr>
      <w:r w:rsidRPr="00D617E2">
        <w:rPr>
          <w:rFonts w:ascii="Calibri" w:hAnsi="Calibri" w:cs="Calibri"/>
          <w:color w:val="000000"/>
        </w:rPr>
        <w:t xml:space="preserve">Details </w:t>
      </w:r>
      <w:r w:rsidR="00A15EBE" w:rsidRPr="00D617E2">
        <w:rPr>
          <w:rFonts w:ascii="Calibri" w:hAnsi="Calibri" w:cs="Calibri"/>
          <w:color w:val="000000"/>
        </w:rPr>
        <w:t>of any absences (other than holidays) from work including time on statutory parental leave and sick leave</w:t>
      </w:r>
      <w:r w:rsidRPr="00D617E2">
        <w:rPr>
          <w:rFonts w:ascii="Calibri" w:hAnsi="Calibri" w:cs="Calibri"/>
          <w:color w:val="000000"/>
        </w:rPr>
        <w:t xml:space="preserve">, </w:t>
      </w:r>
      <w:r w:rsidR="00A15EBE" w:rsidRPr="00D617E2">
        <w:rPr>
          <w:rFonts w:ascii="Calibri" w:hAnsi="Calibri" w:cs="Calibri"/>
          <w:color w:val="000000"/>
        </w:rPr>
        <w:t>and</w:t>
      </w:r>
    </w:p>
    <w:p w14:paraId="13A18526" w14:textId="5B99A3C3" w:rsidR="00A15EBE" w:rsidRPr="00D617E2" w:rsidRDefault="000368FF" w:rsidP="00BE4998">
      <w:pPr>
        <w:pStyle w:val="ListParagraph"/>
        <w:widowControl w:val="0"/>
        <w:numPr>
          <w:ilvl w:val="1"/>
          <w:numId w:val="245"/>
        </w:numPr>
        <w:autoSpaceDE w:val="0"/>
        <w:autoSpaceDN w:val="0"/>
        <w:adjustRightInd w:val="0"/>
        <w:ind w:right="51"/>
        <w:jc w:val="both"/>
        <w:rPr>
          <w:rFonts w:ascii="Calibri" w:hAnsi="Calibri" w:cs="Calibri"/>
          <w:color w:val="000000"/>
        </w:rPr>
      </w:pPr>
      <w:r w:rsidRPr="00D617E2">
        <w:rPr>
          <w:rFonts w:ascii="Calibri" w:hAnsi="Calibri" w:cs="Calibri"/>
          <w:color w:val="000000"/>
        </w:rPr>
        <w:t xml:space="preserve">Where </w:t>
      </w:r>
      <w:r w:rsidR="00A15EBE" w:rsidRPr="00D617E2">
        <w:rPr>
          <w:rFonts w:ascii="Calibri" w:hAnsi="Calibri" w:cs="Calibri"/>
          <w:color w:val="000000"/>
        </w:rPr>
        <w:t xml:space="preserve">an </w:t>
      </w:r>
      <w:r w:rsidRPr="00D617E2">
        <w:rPr>
          <w:rFonts w:ascii="Calibri" w:hAnsi="Calibri" w:cs="Calibri"/>
          <w:color w:val="000000"/>
        </w:rPr>
        <w:t xml:space="preserve">employee </w:t>
      </w:r>
      <w:r w:rsidR="00A15EBE" w:rsidRPr="00D617E2">
        <w:rPr>
          <w:rFonts w:ascii="Calibri" w:hAnsi="Calibri" w:cs="Calibri"/>
          <w:color w:val="000000"/>
        </w:rPr>
        <w:t>leaves employment and the reason for leaving is related to their health, information about that condition needed for pensions and permanent health insurance purposes.</w:t>
      </w:r>
    </w:p>
    <w:p w14:paraId="367DBED3" w14:textId="77777777" w:rsidR="00A15EBE" w:rsidRPr="00D617E2" w:rsidRDefault="00A15EBE" w:rsidP="00586810">
      <w:pPr>
        <w:widowControl w:val="0"/>
        <w:autoSpaceDE w:val="0"/>
        <w:autoSpaceDN w:val="0"/>
        <w:adjustRightInd w:val="0"/>
        <w:ind w:left="120"/>
        <w:jc w:val="both"/>
        <w:rPr>
          <w:rFonts w:ascii="Calibri" w:hAnsi="Calibri" w:cs="Calibri"/>
          <w:b/>
          <w:color w:val="000000"/>
        </w:rPr>
      </w:pPr>
    </w:p>
    <w:p w14:paraId="110E6B17" w14:textId="60A1CD6D" w:rsidR="00A15EBE" w:rsidRPr="00D617E2" w:rsidRDefault="00A15EBE" w:rsidP="00586810">
      <w:pPr>
        <w:widowControl w:val="0"/>
        <w:autoSpaceDE w:val="0"/>
        <w:autoSpaceDN w:val="0"/>
        <w:adjustRightInd w:val="0"/>
        <w:ind w:left="120"/>
        <w:jc w:val="both"/>
        <w:rPr>
          <w:rFonts w:ascii="Calibri" w:hAnsi="Calibri" w:cs="Calibri"/>
          <w:b/>
          <w:color w:val="000000"/>
        </w:rPr>
      </w:pPr>
      <w:r w:rsidRPr="00D617E2">
        <w:rPr>
          <w:rFonts w:ascii="Calibri" w:hAnsi="Calibri" w:cs="Calibri"/>
          <w:b/>
          <w:color w:val="000000"/>
        </w:rPr>
        <w:t>Children</w:t>
      </w:r>
    </w:p>
    <w:p w14:paraId="325DC21F" w14:textId="42FBF935" w:rsidR="00A15EBE" w:rsidRPr="00D617E2" w:rsidRDefault="00A15EBE" w:rsidP="00F93A46">
      <w:pPr>
        <w:widowControl w:val="0"/>
        <w:autoSpaceDE w:val="0"/>
        <w:autoSpaceDN w:val="0"/>
        <w:adjustRightInd w:val="0"/>
        <w:ind w:left="119"/>
        <w:jc w:val="both"/>
        <w:rPr>
          <w:rFonts w:ascii="Calibri" w:hAnsi="Calibri" w:cs="Calibri"/>
          <w:color w:val="000000"/>
        </w:rPr>
      </w:pPr>
      <w:r w:rsidRPr="00D617E2">
        <w:rPr>
          <w:rFonts w:ascii="Calibri" w:hAnsi="Calibri" w:cs="Calibri"/>
          <w:color w:val="000000"/>
        </w:rPr>
        <w:t xml:space="preserve">We will collect, store, and use the following categories of personal information about </w:t>
      </w:r>
      <w:r w:rsidR="000368FF" w:rsidRPr="00D617E2">
        <w:rPr>
          <w:rFonts w:ascii="Calibri" w:hAnsi="Calibri" w:cs="Calibri"/>
          <w:color w:val="000000"/>
        </w:rPr>
        <w:t>children</w:t>
      </w:r>
      <w:r w:rsidRPr="00D617E2">
        <w:rPr>
          <w:rFonts w:ascii="Calibri" w:hAnsi="Calibri" w:cs="Calibri"/>
          <w:color w:val="000000"/>
        </w:rPr>
        <w:t>:</w:t>
      </w:r>
    </w:p>
    <w:p w14:paraId="51ECFFB2"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Name</w:t>
      </w:r>
    </w:p>
    <w:p w14:paraId="0C1A20BD"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Date of birth</w:t>
      </w:r>
    </w:p>
    <w:p w14:paraId="6166BAAA"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Home address</w:t>
      </w:r>
    </w:p>
    <w:p w14:paraId="3D13FAF4"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Dietary requirements</w:t>
      </w:r>
    </w:p>
    <w:p w14:paraId="428F2B65"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Attendance information</w:t>
      </w:r>
    </w:p>
    <w:p w14:paraId="0980A9D8" w14:textId="10D82563"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Photographs and video clips of the </w:t>
      </w:r>
      <w:r w:rsidR="000368FF" w:rsidRPr="00D617E2">
        <w:rPr>
          <w:rFonts w:ascii="Calibri" w:hAnsi="Calibri" w:cs="Calibri"/>
          <w:color w:val="000000"/>
        </w:rPr>
        <w:t xml:space="preserve">child </w:t>
      </w:r>
      <w:r w:rsidRPr="00D617E2">
        <w:rPr>
          <w:rFonts w:ascii="Calibri" w:hAnsi="Calibri" w:cs="Calibri"/>
          <w:color w:val="000000"/>
        </w:rPr>
        <w:t xml:space="preserve">to signpost </w:t>
      </w:r>
      <w:r w:rsidR="000368FF" w:rsidRPr="00D617E2">
        <w:rPr>
          <w:rFonts w:ascii="Calibri" w:hAnsi="Calibri" w:cs="Calibri"/>
          <w:color w:val="000000"/>
        </w:rPr>
        <w:t xml:space="preserve">children </w:t>
      </w:r>
      <w:r w:rsidRPr="00D617E2">
        <w:rPr>
          <w:rFonts w:ascii="Calibri" w:hAnsi="Calibri" w:cs="Calibri"/>
          <w:color w:val="000000"/>
        </w:rPr>
        <w:t xml:space="preserve">to where their </w:t>
      </w:r>
      <w:r w:rsidRPr="00D617E2">
        <w:rPr>
          <w:rFonts w:ascii="Calibri" w:hAnsi="Calibri" w:cs="Calibri"/>
          <w:color w:val="000000"/>
        </w:rPr>
        <w:lastRenderedPageBreak/>
        <w:t xml:space="preserve">belongings are stored at the </w:t>
      </w:r>
      <w:r w:rsidR="000368FF" w:rsidRPr="00D617E2">
        <w:rPr>
          <w:rFonts w:ascii="Calibri" w:hAnsi="Calibri" w:cs="Calibri"/>
          <w:color w:val="000000"/>
        </w:rPr>
        <w:t xml:space="preserve">nursery </w:t>
      </w:r>
      <w:r w:rsidRPr="00D617E2">
        <w:rPr>
          <w:rFonts w:ascii="Calibri" w:hAnsi="Calibri" w:cs="Calibri"/>
          <w:color w:val="000000"/>
        </w:rPr>
        <w:t>that they attend, and also for general display purposes</w:t>
      </w:r>
    </w:p>
    <w:p w14:paraId="28008961" w14:textId="0425971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Emergency contact should </w:t>
      </w:r>
      <w:r w:rsidR="000368FF" w:rsidRPr="00D617E2">
        <w:rPr>
          <w:rFonts w:ascii="Calibri" w:hAnsi="Calibri" w:cs="Calibri"/>
          <w:color w:val="000000"/>
        </w:rPr>
        <w:t xml:space="preserve">parents </w:t>
      </w:r>
      <w:r w:rsidRPr="00D617E2">
        <w:rPr>
          <w:rFonts w:ascii="Calibri" w:hAnsi="Calibri" w:cs="Calibri"/>
          <w:color w:val="000000"/>
        </w:rPr>
        <w:t>be unavailable and the emergency contact’s contact details</w:t>
      </w:r>
    </w:p>
    <w:p w14:paraId="37A313C6" w14:textId="5A6E791E"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Record book for each </w:t>
      </w:r>
      <w:r w:rsidR="000368FF" w:rsidRPr="00D617E2">
        <w:rPr>
          <w:rFonts w:ascii="Calibri" w:hAnsi="Calibri" w:cs="Calibri"/>
          <w:color w:val="000000"/>
        </w:rPr>
        <w:t xml:space="preserve">child </w:t>
      </w:r>
      <w:r w:rsidRPr="00D617E2">
        <w:rPr>
          <w:rFonts w:ascii="Calibri" w:hAnsi="Calibri" w:cs="Calibri"/>
          <w:color w:val="000000"/>
        </w:rPr>
        <w:t xml:space="preserve">containing the work of the </w:t>
      </w:r>
      <w:r w:rsidR="000368FF" w:rsidRPr="00D617E2">
        <w:rPr>
          <w:rFonts w:ascii="Calibri" w:hAnsi="Calibri" w:cs="Calibri"/>
          <w:color w:val="000000"/>
        </w:rPr>
        <w:t xml:space="preserve">child </w:t>
      </w:r>
      <w:r w:rsidRPr="00D617E2">
        <w:rPr>
          <w:rFonts w:ascii="Calibri" w:hAnsi="Calibri" w:cs="Calibri"/>
          <w:color w:val="000000"/>
        </w:rPr>
        <w:t xml:space="preserve">whilst at the </w:t>
      </w:r>
      <w:r w:rsidR="000368FF" w:rsidRPr="00D617E2">
        <w:rPr>
          <w:rFonts w:ascii="Calibri" w:hAnsi="Calibri" w:cs="Calibri"/>
          <w:color w:val="000000"/>
        </w:rPr>
        <w:t>nursery</w:t>
      </w:r>
      <w:r w:rsidRPr="00D617E2">
        <w:rPr>
          <w:rFonts w:ascii="Calibri" w:hAnsi="Calibri" w:cs="Calibri"/>
          <w:color w:val="000000"/>
        </w:rPr>
        <w:t xml:space="preserve">, observations about the </w:t>
      </w:r>
      <w:r w:rsidR="000368FF" w:rsidRPr="00D617E2">
        <w:rPr>
          <w:rFonts w:ascii="Calibri" w:hAnsi="Calibri" w:cs="Calibri"/>
          <w:color w:val="000000"/>
        </w:rPr>
        <w:t xml:space="preserve">child’s </w:t>
      </w:r>
      <w:r w:rsidRPr="00D617E2">
        <w:rPr>
          <w:rFonts w:ascii="Calibri" w:hAnsi="Calibri" w:cs="Calibri"/>
          <w:color w:val="000000"/>
        </w:rPr>
        <w:t xml:space="preserve">development whilst at the </w:t>
      </w:r>
      <w:r w:rsidR="000368FF" w:rsidRPr="00D617E2">
        <w:rPr>
          <w:rFonts w:ascii="Calibri" w:hAnsi="Calibri" w:cs="Calibri"/>
          <w:color w:val="000000"/>
        </w:rPr>
        <w:t xml:space="preserve">nursery </w:t>
      </w:r>
      <w:r w:rsidRPr="00D617E2">
        <w:rPr>
          <w:rFonts w:ascii="Calibri" w:hAnsi="Calibri" w:cs="Calibri"/>
          <w:color w:val="000000"/>
        </w:rPr>
        <w:t xml:space="preserve">from </w:t>
      </w:r>
      <w:r w:rsidR="000368FF" w:rsidRPr="00D617E2">
        <w:rPr>
          <w:rFonts w:ascii="Calibri" w:hAnsi="Calibri" w:cs="Calibri"/>
          <w:color w:val="000000"/>
        </w:rPr>
        <w:t xml:space="preserve">employees </w:t>
      </w:r>
      <w:r w:rsidRPr="00D617E2">
        <w:rPr>
          <w:rFonts w:ascii="Calibri" w:hAnsi="Calibri" w:cs="Calibri"/>
          <w:color w:val="000000"/>
        </w:rPr>
        <w:t xml:space="preserve">of the </w:t>
      </w:r>
      <w:r w:rsidR="000368FF" w:rsidRPr="00D617E2">
        <w:rPr>
          <w:rFonts w:ascii="Calibri" w:hAnsi="Calibri" w:cs="Calibri"/>
          <w:color w:val="000000"/>
        </w:rPr>
        <w:t>nursery</w:t>
      </w:r>
      <w:r w:rsidRPr="00D617E2">
        <w:rPr>
          <w:rFonts w:ascii="Calibri" w:hAnsi="Calibri" w:cs="Calibri"/>
          <w:color w:val="000000"/>
        </w:rPr>
        <w:t xml:space="preserve">, specific examples of the </w:t>
      </w:r>
      <w:r w:rsidR="000368FF" w:rsidRPr="00D617E2">
        <w:rPr>
          <w:rFonts w:ascii="Calibri" w:hAnsi="Calibri" w:cs="Calibri"/>
          <w:color w:val="000000"/>
        </w:rPr>
        <w:t xml:space="preserve">child’s </w:t>
      </w:r>
      <w:r w:rsidRPr="00D617E2">
        <w:rPr>
          <w:rFonts w:ascii="Calibri" w:hAnsi="Calibri" w:cs="Calibri"/>
          <w:color w:val="000000"/>
        </w:rPr>
        <w:t xml:space="preserve">progress, photographs demonstrating the </w:t>
      </w:r>
      <w:r w:rsidR="000368FF" w:rsidRPr="00D617E2">
        <w:rPr>
          <w:rFonts w:ascii="Calibri" w:hAnsi="Calibri" w:cs="Calibri"/>
          <w:color w:val="000000"/>
        </w:rPr>
        <w:t xml:space="preserve">child’s </w:t>
      </w:r>
      <w:r w:rsidRPr="00D617E2">
        <w:rPr>
          <w:rFonts w:ascii="Calibri" w:hAnsi="Calibri" w:cs="Calibri"/>
          <w:color w:val="000000"/>
        </w:rPr>
        <w:t xml:space="preserve">development whilst at the </w:t>
      </w:r>
      <w:r w:rsidR="000368FF" w:rsidRPr="00D617E2">
        <w:rPr>
          <w:rFonts w:ascii="Calibri" w:hAnsi="Calibri" w:cs="Calibri"/>
          <w:color w:val="000000"/>
        </w:rPr>
        <w:t>nursery</w:t>
      </w:r>
      <w:r w:rsidRPr="00D617E2">
        <w:rPr>
          <w:rFonts w:ascii="Calibri" w:hAnsi="Calibri" w:cs="Calibri"/>
          <w:color w:val="000000"/>
        </w:rPr>
        <w:t xml:space="preserve">, and personal details of the </w:t>
      </w:r>
      <w:r w:rsidR="000368FF" w:rsidRPr="00D617E2">
        <w:rPr>
          <w:rFonts w:ascii="Calibri" w:hAnsi="Calibri" w:cs="Calibri"/>
          <w:color w:val="000000"/>
        </w:rPr>
        <w:t xml:space="preserve">child </w:t>
      </w:r>
      <w:r w:rsidRPr="00D617E2">
        <w:rPr>
          <w:rFonts w:ascii="Calibri" w:hAnsi="Calibri" w:cs="Calibri"/>
          <w:color w:val="000000"/>
        </w:rPr>
        <w:t>(e.g. their date of birth) (</w:t>
      </w:r>
      <w:r w:rsidR="0064277A" w:rsidRPr="00D617E2">
        <w:rPr>
          <w:rFonts w:ascii="Calibri" w:hAnsi="Calibri" w:cs="Calibri"/>
          <w:color w:val="000000"/>
        </w:rPr>
        <w:t>‘</w:t>
      </w:r>
      <w:r w:rsidR="00961E21" w:rsidRPr="00D617E2">
        <w:rPr>
          <w:rFonts w:ascii="Calibri" w:hAnsi="Calibri" w:cs="Calibri"/>
          <w:color w:val="000000"/>
        </w:rPr>
        <w:t>p</w:t>
      </w:r>
      <w:r w:rsidRPr="00D617E2">
        <w:rPr>
          <w:rFonts w:ascii="Calibri" w:hAnsi="Calibri" w:cs="Calibri"/>
          <w:color w:val="000000"/>
        </w:rPr>
        <w:t xml:space="preserve">rogress </w:t>
      </w:r>
      <w:r w:rsidR="000368FF" w:rsidRPr="00D617E2">
        <w:rPr>
          <w:rFonts w:ascii="Calibri" w:hAnsi="Calibri" w:cs="Calibri"/>
          <w:color w:val="000000"/>
        </w:rPr>
        <w:t>report</w:t>
      </w:r>
      <w:r w:rsidR="0064277A" w:rsidRPr="00D617E2">
        <w:rPr>
          <w:rFonts w:ascii="Calibri" w:hAnsi="Calibri" w:cs="Calibri"/>
          <w:color w:val="000000"/>
        </w:rPr>
        <w:t>’</w:t>
      </w:r>
      <w:r w:rsidRPr="00D617E2">
        <w:rPr>
          <w:rFonts w:ascii="Calibri" w:hAnsi="Calibri" w:cs="Calibri"/>
          <w:color w:val="000000"/>
        </w:rPr>
        <w:t>)</w:t>
      </w:r>
    </w:p>
    <w:p w14:paraId="063A5BFD" w14:textId="78010635"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Records relating to individual </w:t>
      </w:r>
      <w:r w:rsidR="000368FF" w:rsidRPr="00D617E2">
        <w:rPr>
          <w:rFonts w:ascii="Calibri" w:hAnsi="Calibri" w:cs="Calibri"/>
          <w:color w:val="000000"/>
        </w:rPr>
        <w:t>children</w:t>
      </w:r>
      <w:r w:rsidR="001B37F5" w:rsidRPr="00D617E2">
        <w:rPr>
          <w:rFonts w:ascii="Calibri" w:hAnsi="Calibri" w:cs="Calibri"/>
          <w:color w:val="000000"/>
        </w:rPr>
        <w:t>,</w:t>
      </w:r>
      <w:r w:rsidR="000368FF" w:rsidRPr="00D617E2">
        <w:rPr>
          <w:rFonts w:ascii="Calibri" w:hAnsi="Calibri" w:cs="Calibri"/>
          <w:color w:val="000000"/>
        </w:rPr>
        <w:t xml:space="preserve"> </w:t>
      </w:r>
      <w:r w:rsidRPr="00D617E2">
        <w:rPr>
          <w:rFonts w:ascii="Calibri" w:hAnsi="Calibri" w:cs="Calibri"/>
          <w:color w:val="000000"/>
        </w:rPr>
        <w:t>e.g. care plans, common assessment frameworks, speech and language referral forms</w:t>
      </w:r>
    </w:p>
    <w:p w14:paraId="07E7B036"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Accidents and pre-existing injuries forms</w:t>
      </w:r>
    </w:p>
    <w:p w14:paraId="5E5FBD0A"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Records of any reportable death, injury, disease or dangerous occurrence</w:t>
      </w:r>
    </w:p>
    <w:p w14:paraId="19E41608" w14:textId="7A9948E8"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Observation, planning and assessment records of </w:t>
      </w:r>
      <w:r w:rsidR="000B6D78" w:rsidRPr="00D617E2">
        <w:rPr>
          <w:rFonts w:ascii="Calibri" w:hAnsi="Calibri" w:cs="Calibri"/>
          <w:color w:val="000000"/>
        </w:rPr>
        <w:t>children</w:t>
      </w:r>
      <w:r w:rsidR="00B14133" w:rsidRPr="00D617E2">
        <w:rPr>
          <w:rFonts w:ascii="Calibri" w:hAnsi="Calibri" w:cs="Calibri"/>
          <w:color w:val="000000"/>
        </w:rPr>
        <w:t>.</w:t>
      </w:r>
    </w:p>
    <w:p w14:paraId="75D6A6EC" w14:textId="77777777" w:rsidR="00F93A46" w:rsidRPr="00D617E2" w:rsidRDefault="00F93A46" w:rsidP="00F93A46">
      <w:pPr>
        <w:widowControl w:val="0"/>
        <w:autoSpaceDE w:val="0"/>
        <w:autoSpaceDN w:val="0"/>
        <w:adjustRightInd w:val="0"/>
        <w:jc w:val="both"/>
        <w:rPr>
          <w:rFonts w:ascii="Calibri" w:hAnsi="Calibri" w:cs="Calibri"/>
          <w:color w:val="000000"/>
        </w:rPr>
      </w:pPr>
    </w:p>
    <w:p w14:paraId="5E2DEBE0" w14:textId="2D2F85D8" w:rsidR="00A15EBE" w:rsidRPr="00D617E2" w:rsidRDefault="00A15EBE" w:rsidP="00F93A46">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also collect, store and use the following </w:t>
      </w:r>
      <w:r w:rsidR="0064277A" w:rsidRPr="00D617E2">
        <w:rPr>
          <w:rFonts w:ascii="Calibri" w:hAnsi="Calibri" w:cs="Calibri"/>
          <w:color w:val="000000"/>
        </w:rPr>
        <w:t>‘</w:t>
      </w:r>
      <w:r w:rsidRPr="00D617E2">
        <w:rPr>
          <w:rFonts w:ascii="Calibri" w:hAnsi="Calibri" w:cs="Calibri"/>
          <w:color w:val="000000"/>
        </w:rPr>
        <w:t>special categories</w:t>
      </w:r>
      <w:r w:rsidR="0064277A" w:rsidRPr="00D617E2">
        <w:rPr>
          <w:rFonts w:ascii="Calibri" w:hAnsi="Calibri" w:cs="Calibri"/>
          <w:color w:val="000000"/>
        </w:rPr>
        <w:t>’</w:t>
      </w:r>
      <w:r w:rsidRPr="00D617E2">
        <w:rPr>
          <w:rFonts w:ascii="Calibri" w:hAnsi="Calibri" w:cs="Calibri"/>
          <w:color w:val="000000"/>
        </w:rPr>
        <w:t xml:space="preserve"> of more sensitive personal information:</w:t>
      </w:r>
    </w:p>
    <w:p w14:paraId="22BEC858" w14:textId="2B91A1DE"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 </w:t>
      </w:r>
      <w:r w:rsidR="000B6D78" w:rsidRPr="00D617E2">
        <w:rPr>
          <w:rFonts w:ascii="Calibri" w:hAnsi="Calibri" w:cs="Calibri"/>
          <w:color w:val="000000"/>
        </w:rPr>
        <w:t xml:space="preserve">child’s </w:t>
      </w:r>
      <w:r w:rsidRPr="00D617E2">
        <w:rPr>
          <w:rFonts w:ascii="Calibri" w:hAnsi="Calibri" w:cs="Calibri"/>
          <w:color w:val="000000"/>
        </w:rPr>
        <w:t>race or ethnicity, spoken language and nationality</w:t>
      </w:r>
    </w:p>
    <w:p w14:paraId="0C1894E4" w14:textId="2672B6AB"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 </w:t>
      </w:r>
      <w:r w:rsidR="000B6D78" w:rsidRPr="00D617E2">
        <w:rPr>
          <w:rFonts w:ascii="Calibri" w:hAnsi="Calibri" w:cs="Calibri"/>
          <w:color w:val="000000"/>
        </w:rPr>
        <w:t>c</w:t>
      </w:r>
      <w:r w:rsidRPr="00D617E2">
        <w:rPr>
          <w:rFonts w:ascii="Calibri" w:hAnsi="Calibri" w:cs="Calibri"/>
          <w:color w:val="000000"/>
        </w:rPr>
        <w:t>hild’s health, including any medical condition, health and sickness records</w:t>
      </w:r>
    </w:p>
    <w:p w14:paraId="261495CB" w14:textId="568E0130"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 </w:t>
      </w:r>
      <w:r w:rsidR="000B6D78" w:rsidRPr="00D617E2">
        <w:rPr>
          <w:rFonts w:ascii="Calibri" w:hAnsi="Calibri" w:cs="Calibri"/>
          <w:color w:val="000000"/>
        </w:rPr>
        <w:t xml:space="preserve">child’s </w:t>
      </w:r>
      <w:r w:rsidRPr="00D617E2">
        <w:rPr>
          <w:rFonts w:ascii="Calibri" w:hAnsi="Calibri" w:cs="Calibri"/>
          <w:color w:val="000000"/>
        </w:rPr>
        <w:t>accident or incident reports including reports of pre-existing injuries</w:t>
      </w:r>
    </w:p>
    <w:p w14:paraId="7EC3519A" w14:textId="777C4F1B"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 </w:t>
      </w:r>
      <w:r w:rsidR="000B6D78" w:rsidRPr="00D617E2">
        <w:rPr>
          <w:rFonts w:ascii="Calibri" w:hAnsi="Calibri" w:cs="Calibri"/>
          <w:color w:val="000000"/>
        </w:rPr>
        <w:t xml:space="preserve">child’s </w:t>
      </w:r>
      <w:r w:rsidRPr="00D617E2">
        <w:rPr>
          <w:rFonts w:ascii="Calibri" w:hAnsi="Calibri" w:cs="Calibri"/>
          <w:color w:val="000000"/>
        </w:rPr>
        <w:t>incident forms</w:t>
      </w:r>
      <w:r w:rsidR="000B6D78" w:rsidRPr="00D617E2">
        <w:rPr>
          <w:rFonts w:ascii="Calibri" w:hAnsi="Calibri" w:cs="Calibri"/>
          <w:color w:val="000000"/>
        </w:rPr>
        <w:t>,</w:t>
      </w:r>
      <w:r w:rsidRPr="00D617E2">
        <w:rPr>
          <w:rFonts w:ascii="Calibri" w:hAnsi="Calibri" w:cs="Calibri"/>
          <w:color w:val="000000"/>
        </w:rPr>
        <w:t xml:space="preserve"> child protection referral forms</w:t>
      </w:r>
      <w:r w:rsidR="000B6D78" w:rsidRPr="00D617E2">
        <w:rPr>
          <w:rFonts w:ascii="Calibri" w:hAnsi="Calibri" w:cs="Calibri"/>
          <w:color w:val="000000"/>
        </w:rPr>
        <w:t xml:space="preserve"> and</w:t>
      </w:r>
      <w:r w:rsidRPr="00D617E2">
        <w:rPr>
          <w:rFonts w:ascii="Calibri" w:hAnsi="Calibri" w:cs="Calibri"/>
          <w:color w:val="000000"/>
        </w:rPr>
        <w:t xml:space="preserve"> child protection case details </w:t>
      </w:r>
      <w:r w:rsidR="00E417A1" w:rsidRPr="00D617E2">
        <w:rPr>
          <w:rFonts w:ascii="Calibri" w:hAnsi="Calibri" w:cs="Calibri"/>
          <w:color w:val="000000"/>
        </w:rPr>
        <w:t xml:space="preserve">and/or </w:t>
      </w:r>
      <w:r w:rsidRPr="00D617E2">
        <w:rPr>
          <w:rFonts w:ascii="Calibri" w:hAnsi="Calibri" w:cs="Calibri"/>
          <w:color w:val="000000"/>
        </w:rPr>
        <w:t>reports.</w:t>
      </w:r>
    </w:p>
    <w:p w14:paraId="261E7E61" w14:textId="77777777" w:rsidR="00A15EBE" w:rsidRPr="00D617E2" w:rsidRDefault="00A15EBE" w:rsidP="00F93A46">
      <w:pPr>
        <w:widowControl w:val="0"/>
        <w:autoSpaceDE w:val="0"/>
        <w:autoSpaceDN w:val="0"/>
        <w:adjustRightInd w:val="0"/>
        <w:ind w:left="720" w:hanging="720"/>
        <w:jc w:val="both"/>
        <w:rPr>
          <w:rFonts w:ascii="Calibri" w:hAnsi="Calibri" w:cs="Calibri"/>
          <w:color w:val="000000"/>
        </w:rPr>
      </w:pPr>
    </w:p>
    <w:p w14:paraId="7253737E" w14:textId="15A8634B" w:rsidR="00A15EBE" w:rsidRPr="00D617E2" w:rsidRDefault="00A15EBE" w:rsidP="00F93A46">
      <w:pPr>
        <w:widowControl w:val="0"/>
        <w:autoSpaceDE w:val="0"/>
        <w:autoSpaceDN w:val="0"/>
        <w:adjustRightInd w:val="0"/>
        <w:ind w:left="119"/>
        <w:jc w:val="both"/>
        <w:rPr>
          <w:rFonts w:ascii="Calibri" w:hAnsi="Calibri" w:cs="Calibri"/>
          <w:b/>
          <w:color w:val="000000"/>
        </w:rPr>
      </w:pPr>
      <w:r w:rsidRPr="00D617E2">
        <w:rPr>
          <w:rFonts w:ascii="Calibri" w:hAnsi="Calibri" w:cs="Calibri"/>
          <w:b/>
          <w:color w:val="000000"/>
        </w:rPr>
        <w:t>Parents</w:t>
      </w:r>
    </w:p>
    <w:p w14:paraId="0682ADC6" w14:textId="77F5E0D3" w:rsidR="00A15EBE" w:rsidRPr="00D617E2" w:rsidRDefault="00A15EBE" w:rsidP="00F93A46">
      <w:pPr>
        <w:widowControl w:val="0"/>
        <w:autoSpaceDE w:val="0"/>
        <w:autoSpaceDN w:val="0"/>
        <w:adjustRightInd w:val="0"/>
        <w:ind w:left="119"/>
        <w:jc w:val="both"/>
        <w:rPr>
          <w:rFonts w:ascii="Calibri" w:hAnsi="Calibri" w:cs="Calibri"/>
          <w:color w:val="000000"/>
        </w:rPr>
      </w:pPr>
      <w:r w:rsidRPr="00D617E2">
        <w:rPr>
          <w:rFonts w:ascii="Calibri" w:hAnsi="Calibri" w:cs="Calibri"/>
          <w:color w:val="000000"/>
        </w:rPr>
        <w:t xml:space="preserve">We will collect, store, and use the following categories of personal information about </w:t>
      </w:r>
      <w:r w:rsidR="00E417A1" w:rsidRPr="00D617E2">
        <w:rPr>
          <w:rFonts w:ascii="Calibri" w:hAnsi="Calibri" w:cs="Calibri"/>
          <w:color w:val="000000"/>
        </w:rPr>
        <w:t>parents</w:t>
      </w:r>
      <w:r w:rsidRPr="00D617E2">
        <w:rPr>
          <w:rFonts w:ascii="Calibri" w:hAnsi="Calibri" w:cs="Calibri"/>
          <w:color w:val="000000"/>
        </w:rPr>
        <w:t>:</w:t>
      </w:r>
    </w:p>
    <w:p w14:paraId="5E51484A"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Name</w:t>
      </w:r>
    </w:p>
    <w:p w14:paraId="6F4F2409"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Home address</w:t>
      </w:r>
    </w:p>
    <w:p w14:paraId="4A264F5A" w14:textId="2EBF01C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Telephone numbers, and personal email addresses</w:t>
      </w:r>
    </w:p>
    <w:p w14:paraId="3ABF00B2" w14:textId="70B40455"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National Insurance number</w:t>
      </w:r>
    </w:p>
    <w:p w14:paraId="4C8A6DB4"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Bank account details.</w:t>
      </w:r>
    </w:p>
    <w:p w14:paraId="47F57E38" w14:textId="77777777" w:rsidR="00F93A46" w:rsidRPr="00D617E2" w:rsidRDefault="00F93A46" w:rsidP="00F93A46">
      <w:pPr>
        <w:widowControl w:val="0"/>
        <w:autoSpaceDE w:val="0"/>
        <w:autoSpaceDN w:val="0"/>
        <w:adjustRightInd w:val="0"/>
        <w:jc w:val="both"/>
        <w:rPr>
          <w:rFonts w:ascii="Calibri" w:hAnsi="Calibri" w:cs="Calibri"/>
          <w:color w:val="000000"/>
        </w:rPr>
      </w:pPr>
    </w:p>
    <w:p w14:paraId="759F5F57" w14:textId="02050B95" w:rsidR="00A15EBE" w:rsidRPr="00D617E2" w:rsidRDefault="00A15EBE" w:rsidP="00F93A46">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also collect, store and use the following </w:t>
      </w:r>
      <w:r w:rsidR="0064277A" w:rsidRPr="00D617E2">
        <w:rPr>
          <w:rFonts w:ascii="Calibri" w:hAnsi="Calibri" w:cs="Calibri"/>
          <w:color w:val="000000"/>
        </w:rPr>
        <w:t>‘</w:t>
      </w:r>
      <w:r w:rsidRPr="00D617E2">
        <w:rPr>
          <w:rFonts w:ascii="Calibri" w:hAnsi="Calibri" w:cs="Calibri"/>
          <w:color w:val="000000"/>
        </w:rPr>
        <w:t>special categories</w:t>
      </w:r>
      <w:r w:rsidR="0064277A" w:rsidRPr="00D617E2">
        <w:rPr>
          <w:rFonts w:ascii="Calibri" w:hAnsi="Calibri" w:cs="Calibri"/>
          <w:color w:val="000000"/>
        </w:rPr>
        <w:t>’</w:t>
      </w:r>
      <w:r w:rsidRPr="00D617E2">
        <w:rPr>
          <w:rFonts w:ascii="Calibri" w:hAnsi="Calibri" w:cs="Calibri"/>
          <w:color w:val="000000"/>
        </w:rPr>
        <w:t xml:space="preserve"> of more sensitive personal information:</w:t>
      </w:r>
    </w:p>
    <w:p w14:paraId="7E197B59" w14:textId="18FE3C3D"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Information about a </w:t>
      </w:r>
      <w:r w:rsidR="00E417A1" w:rsidRPr="00D617E2">
        <w:rPr>
          <w:rFonts w:ascii="Calibri" w:hAnsi="Calibri" w:cs="Calibri"/>
          <w:color w:val="000000"/>
        </w:rPr>
        <w:t>p</w:t>
      </w:r>
      <w:r w:rsidRPr="00D617E2">
        <w:rPr>
          <w:rFonts w:ascii="Calibri" w:hAnsi="Calibri" w:cs="Calibri"/>
          <w:color w:val="000000"/>
        </w:rPr>
        <w:t>arent’s race or ethnicity, spoken language and nationality</w:t>
      </w:r>
    </w:p>
    <w:p w14:paraId="329DF128" w14:textId="2AB49752"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Conversations with </w:t>
      </w:r>
      <w:r w:rsidR="00E417A1" w:rsidRPr="00D617E2">
        <w:rPr>
          <w:rFonts w:ascii="Calibri" w:hAnsi="Calibri" w:cs="Calibri"/>
          <w:color w:val="000000"/>
        </w:rPr>
        <w:t>p</w:t>
      </w:r>
      <w:r w:rsidRPr="00D617E2">
        <w:rPr>
          <w:rFonts w:ascii="Calibri" w:hAnsi="Calibri" w:cs="Calibri"/>
          <w:color w:val="000000"/>
        </w:rPr>
        <w:t xml:space="preserve">arents where </w:t>
      </w:r>
      <w:r w:rsidR="00E417A1" w:rsidRPr="00D617E2">
        <w:rPr>
          <w:rFonts w:ascii="Calibri" w:hAnsi="Calibri" w:cs="Calibri"/>
          <w:color w:val="000000"/>
        </w:rPr>
        <w:t xml:space="preserve">employees </w:t>
      </w:r>
      <w:r w:rsidRPr="00D617E2">
        <w:rPr>
          <w:rFonts w:ascii="Calibri" w:hAnsi="Calibri" w:cs="Calibri"/>
          <w:color w:val="000000"/>
        </w:rPr>
        <w:t xml:space="preserve">of the </w:t>
      </w:r>
      <w:r w:rsidR="00E417A1" w:rsidRPr="00D617E2">
        <w:rPr>
          <w:rFonts w:ascii="Calibri" w:hAnsi="Calibri" w:cs="Calibri"/>
          <w:color w:val="000000"/>
        </w:rPr>
        <w:t xml:space="preserve">nursery </w:t>
      </w:r>
      <w:r w:rsidRPr="00D617E2">
        <w:rPr>
          <w:rFonts w:ascii="Calibri" w:hAnsi="Calibri" w:cs="Calibri"/>
          <w:color w:val="000000"/>
        </w:rPr>
        <w:t>deem it relevant to the prevention of radicalisation or other aspects of the government</w:t>
      </w:r>
      <w:r w:rsidR="003A797C" w:rsidRPr="00D617E2">
        <w:rPr>
          <w:rFonts w:ascii="Calibri" w:hAnsi="Calibri" w:cs="Calibri"/>
          <w:color w:val="000000"/>
        </w:rPr>
        <w:t>’</w:t>
      </w:r>
      <w:r w:rsidRPr="00D617E2">
        <w:rPr>
          <w:rFonts w:ascii="Calibri" w:hAnsi="Calibri" w:cs="Calibri"/>
          <w:color w:val="000000"/>
        </w:rPr>
        <w:t>s Prevent strategy.</w:t>
      </w:r>
    </w:p>
    <w:p w14:paraId="45428532" w14:textId="77777777" w:rsidR="00F93A46" w:rsidRPr="00D617E2" w:rsidRDefault="00F93A46" w:rsidP="00F93A46">
      <w:pPr>
        <w:widowControl w:val="0"/>
        <w:autoSpaceDE w:val="0"/>
        <w:autoSpaceDN w:val="0"/>
        <w:adjustRightInd w:val="0"/>
        <w:jc w:val="both"/>
        <w:rPr>
          <w:rFonts w:ascii="Calibri" w:hAnsi="Calibri" w:cs="Calibri"/>
          <w:b/>
          <w:bCs/>
          <w:color w:val="000000"/>
        </w:rPr>
      </w:pPr>
    </w:p>
    <w:p w14:paraId="70394DB1" w14:textId="4E6106D0" w:rsidR="00A15EBE" w:rsidRPr="00D617E2" w:rsidRDefault="00E417A1" w:rsidP="00F93A46">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How is your personal information collected?</w:t>
      </w:r>
      <w:r w:rsidR="00A15EBE" w:rsidRPr="00D617E2">
        <w:rPr>
          <w:rFonts w:ascii="Calibri" w:hAnsi="Calibri" w:cs="Calibri"/>
          <w:color w:val="000000"/>
        </w:rPr>
        <w:t>  </w:t>
      </w:r>
    </w:p>
    <w:p w14:paraId="49A1E605" w14:textId="77777777" w:rsidR="0057060D" w:rsidRPr="00D617E2" w:rsidRDefault="0057060D" w:rsidP="00586810">
      <w:pPr>
        <w:widowControl w:val="0"/>
        <w:autoSpaceDE w:val="0"/>
        <w:autoSpaceDN w:val="0"/>
        <w:adjustRightInd w:val="0"/>
        <w:jc w:val="both"/>
        <w:rPr>
          <w:rFonts w:ascii="Calibri" w:hAnsi="Calibri" w:cs="Calibri"/>
          <w:b/>
          <w:color w:val="000000"/>
        </w:rPr>
      </w:pPr>
    </w:p>
    <w:p w14:paraId="4D9E2E1F" w14:textId="481430D3"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b/>
          <w:color w:val="000000"/>
        </w:rPr>
        <w:t>Employees</w:t>
      </w:r>
    </w:p>
    <w:p w14:paraId="485C456F" w14:textId="1392114B"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collect personal information about </w:t>
      </w:r>
      <w:r w:rsidR="00E417A1" w:rsidRPr="00D617E2">
        <w:rPr>
          <w:rFonts w:ascii="Calibri" w:hAnsi="Calibri" w:cs="Calibri"/>
          <w:color w:val="000000"/>
        </w:rPr>
        <w:t xml:space="preserve">employees </w:t>
      </w:r>
      <w:r w:rsidRPr="00D617E2">
        <w:rPr>
          <w:rFonts w:ascii="Calibri" w:hAnsi="Calibri" w:cs="Calibri"/>
          <w:color w:val="000000"/>
        </w:rPr>
        <w:t xml:space="preserve">through the application and recruitment process, either directly from candidates or sometimes from an employment agency or background check provider. We may sometimes collect additional information from third parties including former employers, credit reference agencies or other background check </w:t>
      </w:r>
      <w:r w:rsidRPr="00D617E2">
        <w:rPr>
          <w:rFonts w:ascii="Calibri" w:hAnsi="Calibri" w:cs="Calibri"/>
          <w:color w:val="000000"/>
        </w:rPr>
        <w:lastRenderedPageBreak/>
        <w:t>agencies.</w:t>
      </w:r>
    </w:p>
    <w:p w14:paraId="16E09BED"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41CA9C74" w14:textId="65AE1FD1"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collect additional personal information in the course of job-related activities throughout the period of when an </w:t>
      </w:r>
      <w:r w:rsidR="00156C6E" w:rsidRPr="00D617E2">
        <w:rPr>
          <w:rFonts w:ascii="Calibri" w:hAnsi="Calibri" w:cs="Calibri"/>
          <w:color w:val="000000"/>
        </w:rPr>
        <w:t xml:space="preserve">employee </w:t>
      </w:r>
      <w:r w:rsidRPr="00D617E2">
        <w:rPr>
          <w:rFonts w:ascii="Calibri" w:hAnsi="Calibri" w:cs="Calibri"/>
          <w:color w:val="000000"/>
        </w:rPr>
        <w:t>works for us.</w:t>
      </w:r>
    </w:p>
    <w:p w14:paraId="14E0E150"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1230855E" w14:textId="11360D12" w:rsidR="00A15EBE" w:rsidRPr="00D617E2" w:rsidRDefault="00A15EBE" w:rsidP="00961E21">
      <w:pPr>
        <w:widowControl w:val="0"/>
        <w:autoSpaceDE w:val="0"/>
        <w:autoSpaceDN w:val="0"/>
        <w:adjustRightInd w:val="0"/>
        <w:rPr>
          <w:rFonts w:ascii="Calibri" w:hAnsi="Calibri" w:cs="Calibri"/>
          <w:b/>
          <w:color w:val="000000"/>
        </w:rPr>
      </w:pPr>
      <w:r w:rsidRPr="00D617E2">
        <w:rPr>
          <w:rFonts w:ascii="Calibri" w:hAnsi="Calibri" w:cs="Calibri"/>
          <w:b/>
          <w:color w:val="000000"/>
        </w:rPr>
        <w:t xml:space="preserve">Children and </w:t>
      </w:r>
      <w:r w:rsidR="00156C6E" w:rsidRPr="00D617E2">
        <w:rPr>
          <w:rFonts w:ascii="Calibri" w:hAnsi="Calibri" w:cs="Calibri"/>
          <w:b/>
          <w:color w:val="000000"/>
        </w:rPr>
        <w:t>parents</w:t>
      </w:r>
    </w:p>
    <w:p w14:paraId="6A792FAD" w14:textId="1F9B9E81"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collect personal information about </w:t>
      </w:r>
      <w:r w:rsidR="00156C6E" w:rsidRPr="00D617E2">
        <w:rPr>
          <w:rFonts w:ascii="Calibri" w:hAnsi="Calibri" w:cs="Calibri"/>
          <w:color w:val="000000"/>
        </w:rPr>
        <w:t xml:space="preserve">children </w:t>
      </w:r>
      <w:r w:rsidRPr="00D617E2">
        <w:rPr>
          <w:rFonts w:ascii="Calibri" w:hAnsi="Calibri" w:cs="Calibri"/>
          <w:color w:val="000000"/>
        </w:rPr>
        <w:t xml:space="preserve">and </w:t>
      </w:r>
      <w:r w:rsidR="00156C6E" w:rsidRPr="00D617E2">
        <w:rPr>
          <w:rFonts w:ascii="Calibri" w:hAnsi="Calibri" w:cs="Calibri"/>
          <w:color w:val="000000"/>
        </w:rPr>
        <w:t xml:space="preserve">parents </w:t>
      </w:r>
      <w:r w:rsidRPr="00D617E2">
        <w:rPr>
          <w:rFonts w:ascii="Calibri" w:hAnsi="Calibri" w:cs="Calibri"/>
          <w:color w:val="000000"/>
        </w:rPr>
        <w:t xml:space="preserve">from when the initial enquiry is made by the </w:t>
      </w:r>
      <w:r w:rsidR="00156C6E" w:rsidRPr="00D617E2">
        <w:rPr>
          <w:rFonts w:ascii="Calibri" w:hAnsi="Calibri" w:cs="Calibri"/>
          <w:color w:val="000000"/>
        </w:rPr>
        <w:t>p</w:t>
      </w:r>
      <w:r w:rsidRPr="00D617E2">
        <w:rPr>
          <w:rFonts w:ascii="Calibri" w:hAnsi="Calibri" w:cs="Calibri"/>
          <w:color w:val="000000"/>
        </w:rPr>
        <w:t xml:space="preserve">arents, through the enrolment process and until the </w:t>
      </w:r>
      <w:r w:rsidR="00156C6E" w:rsidRPr="00D617E2">
        <w:rPr>
          <w:rFonts w:ascii="Calibri" w:hAnsi="Calibri" w:cs="Calibri"/>
          <w:color w:val="000000"/>
        </w:rPr>
        <w:t xml:space="preserve">children </w:t>
      </w:r>
      <w:r w:rsidRPr="00D617E2">
        <w:rPr>
          <w:rFonts w:ascii="Calibri" w:hAnsi="Calibri" w:cs="Calibri"/>
          <w:color w:val="000000"/>
        </w:rPr>
        <w:t xml:space="preserve">stop using the </w:t>
      </w:r>
      <w:r w:rsidR="00156C6E" w:rsidRPr="00D617E2">
        <w:rPr>
          <w:rFonts w:ascii="Calibri" w:hAnsi="Calibri" w:cs="Calibri"/>
          <w:color w:val="000000"/>
        </w:rPr>
        <w:t xml:space="preserve">nursery’s </w:t>
      </w:r>
      <w:r w:rsidRPr="00D617E2">
        <w:rPr>
          <w:rFonts w:ascii="Calibri" w:hAnsi="Calibri" w:cs="Calibri"/>
          <w:color w:val="000000"/>
        </w:rPr>
        <w:t>services.</w:t>
      </w:r>
    </w:p>
    <w:p w14:paraId="4626F975"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603CCFC6" w14:textId="4916A2BD" w:rsidR="00A15EBE" w:rsidRPr="00D617E2" w:rsidRDefault="00156C6E"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How we will use information about you</w:t>
      </w:r>
      <w:r w:rsidR="00A15EBE" w:rsidRPr="00D617E2">
        <w:rPr>
          <w:rFonts w:ascii="Calibri" w:hAnsi="Calibri" w:cs="Calibri"/>
          <w:color w:val="000000"/>
        </w:rPr>
        <w:t>  </w:t>
      </w:r>
    </w:p>
    <w:p w14:paraId="17FBC9B5" w14:textId="5A33588A" w:rsidR="00A15EBE" w:rsidRPr="00D617E2" w:rsidRDefault="00A15EBE" w:rsidP="006E1F45">
      <w:pPr>
        <w:widowControl w:val="0"/>
        <w:autoSpaceDE w:val="0"/>
        <w:autoSpaceDN w:val="0"/>
        <w:adjustRightInd w:val="0"/>
        <w:spacing w:before="200" w:after="20"/>
        <w:ind w:right="50"/>
        <w:jc w:val="both"/>
        <w:rPr>
          <w:rFonts w:ascii="Calibri" w:hAnsi="Calibri" w:cs="Calibri"/>
          <w:color w:val="000000"/>
        </w:rPr>
      </w:pPr>
      <w:r w:rsidRPr="00D617E2">
        <w:rPr>
          <w:rFonts w:ascii="Calibri" w:hAnsi="Calibri" w:cs="Calibri"/>
          <w:color w:val="000000"/>
        </w:rPr>
        <w:t xml:space="preserve">We will only use </w:t>
      </w:r>
      <w:r w:rsidR="00156C6E" w:rsidRPr="00D617E2">
        <w:rPr>
          <w:rFonts w:ascii="Calibri" w:hAnsi="Calibri" w:cs="Calibri"/>
          <w:color w:val="000000"/>
        </w:rPr>
        <w:t>y</w:t>
      </w:r>
      <w:r w:rsidRPr="00D617E2">
        <w:rPr>
          <w:rFonts w:ascii="Calibri" w:hAnsi="Calibri" w:cs="Calibri"/>
          <w:color w:val="000000"/>
        </w:rPr>
        <w:t xml:space="preserve">our personal information when the law allows us to. Most commonly, we will use </w:t>
      </w:r>
      <w:r w:rsidR="00156C6E" w:rsidRPr="00D617E2">
        <w:rPr>
          <w:rFonts w:ascii="Calibri" w:hAnsi="Calibri" w:cs="Calibri"/>
          <w:color w:val="000000"/>
        </w:rPr>
        <w:t xml:space="preserve">your </w:t>
      </w:r>
      <w:r w:rsidRPr="00D617E2">
        <w:rPr>
          <w:rFonts w:ascii="Calibri" w:hAnsi="Calibri" w:cs="Calibri"/>
          <w:color w:val="000000"/>
        </w:rPr>
        <w:t>personal information in the following circumstances:</w:t>
      </w:r>
    </w:p>
    <w:p w14:paraId="3175D203" w14:textId="4D339C70"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we need to perform the contract we have entered into with </w:t>
      </w:r>
      <w:r w:rsidR="00156C6E" w:rsidRPr="00D617E2">
        <w:rPr>
          <w:rFonts w:ascii="Calibri" w:hAnsi="Calibri" w:cs="Calibri"/>
          <w:color w:val="000000"/>
        </w:rPr>
        <w:t>you</w:t>
      </w:r>
    </w:p>
    <w:p w14:paraId="10068BD8" w14:textId="7906A72A"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we need to comply with a legal obligation</w:t>
      </w:r>
    </w:p>
    <w:p w14:paraId="662F8D45" w14:textId="5764F793"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it is necessary for our legitimate interests (or those of a third party) and </w:t>
      </w:r>
      <w:r w:rsidR="00156C6E" w:rsidRPr="00D617E2">
        <w:rPr>
          <w:rFonts w:ascii="Calibri" w:hAnsi="Calibri" w:cs="Calibri"/>
          <w:color w:val="000000"/>
        </w:rPr>
        <w:t xml:space="preserve">your </w:t>
      </w:r>
      <w:r w:rsidRPr="00D617E2">
        <w:rPr>
          <w:rFonts w:ascii="Calibri" w:hAnsi="Calibri" w:cs="Calibri"/>
          <w:color w:val="000000"/>
        </w:rPr>
        <w:t>interests and fundamental rights do not override those interests.</w:t>
      </w:r>
    </w:p>
    <w:p w14:paraId="37AAE3FE" w14:textId="77777777" w:rsidR="00A4129A" w:rsidRPr="00D617E2" w:rsidRDefault="00A4129A" w:rsidP="00A4129A">
      <w:pPr>
        <w:widowControl w:val="0"/>
        <w:autoSpaceDE w:val="0"/>
        <w:autoSpaceDN w:val="0"/>
        <w:adjustRightInd w:val="0"/>
        <w:ind w:left="28" w:right="51"/>
        <w:jc w:val="both"/>
        <w:rPr>
          <w:rFonts w:ascii="Calibri" w:hAnsi="Calibri" w:cs="Calibri"/>
          <w:color w:val="000000"/>
        </w:rPr>
      </w:pPr>
    </w:p>
    <w:p w14:paraId="494B8BEC" w14:textId="3E96BBAE" w:rsidR="00A15EBE" w:rsidRPr="00D617E2" w:rsidRDefault="00A15EBE" w:rsidP="00795E3B">
      <w:pPr>
        <w:widowControl w:val="0"/>
        <w:autoSpaceDE w:val="0"/>
        <w:autoSpaceDN w:val="0"/>
        <w:adjustRightInd w:val="0"/>
        <w:ind w:right="51"/>
        <w:jc w:val="both"/>
        <w:rPr>
          <w:rFonts w:ascii="Calibri" w:hAnsi="Calibri" w:cs="Calibri"/>
          <w:color w:val="000000"/>
        </w:rPr>
      </w:pPr>
      <w:r w:rsidRPr="00D617E2">
        <w:rPr>
          <w:rFonts w:ascii="Calibri" w:hAnsi="Calibri" w:cs="Calibri"/>
          <w:color w:val="000000"/>
        </w:rPr>
        <w:t xml:space="preserve">We may also use </w:t>
      </w:r>
      <w:r w:rsidR="00156C6E" w:rsidRPr="00D617E2">
        <w:rPr>
          <w:rFonts w:ascii="Calibri" w:hAnsi="Calibri" w:cs="Calibri"/>
          <w:color w:val="000000"/>
        </w:rPr>
        <w:t xml:space="preserve">your </w:t>
      </w:r>
      <w:r w:rsidRPr="00D617E2">
        <w:rPr>
          <w:rFonts w:ascii="Calibri" w:hAnsi="Calibri" w:cs="Calibri"/>
          <w:color w:val="000000"/>
        </w:rPr>
        <w:t>personal information in the following situations, which are likely to be rare:</w:t>
      </w:r>
    </w:p>
    <w:p w14:paraId="7243C03D" w14:textId="1B24E4BD" w:rsidR="00A15EBE" w:rsidRPr="00D617E2" w:rsidRDefault="00A15EBE" w:rsidP="00BE4998">
      <w:pPr>
        <w:pStyle w:val="ListParagraph"/>
        <w:widowControl w:val="0"/>
        <w:numPr>
          <w:ilvl w:val="0"/>
          <w:numId w:val="246"/>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we need to protect </w:t>
      </w:r>
      <w:r w:rsidR="00156C6E" w:rsidRPr="00D617E2">
        <w:rPr>
          <w:rFonts w:ascii="Calibri" w:hAnsi="Calibri" w:cs="Calibri"/>
          <w:color w:val="000000"/>
        </w:rPr>
        <w:t xml:space="preserve">your </w:t>
      </w:r>
      <w:r w:rsidRPr="00D617E2">
        <w:rPr>
          <w:rFonts w:ascii="Calibri" w:hAnsi="Calibri" w:cs="Calibri"/>
          <w:color w:val="000000"/>
        </w:rPr>
        <w:t>interests (or someone else’s interests).</w:t>
      </w:r>
    </w:p>
    <w:p w14:paraId="2C32C665"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32F1C943" w14:textId="7167D6D6"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Situations in which we will use </w:t>
      </w:r>
      <w:r w:rsidR="00156C6E" w:rsidRPr="00D617E2">
        <w:rPr>
          <w:rFonts w:ascii="Calibri" w:hAnsi="Calibri" w:cs="Calibri"/>
          <w:b/>
          <w:bCs/>
          <w:color w:val="000000"/>
        </w:rPr>
        <w:t xml:space="preserve">employee </w:t>
      </w:r>
      <w:r w:rsidRPr="00D617E2">
        <w:rPr>
          <w:rFonts w:ascii="Calibri" w:hAnsi="Calibri" w:cs="Calibri"/>
          <w:b/>
          <w:bCs/>
          <w:color w:val="000000"/>
        </w:rPr>
        <w:t>personal information</w:t>
      </w:r>
    </w:p>
    <w:p w14:paraId="51447233" w14:textId="6B4CDAFE"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need all the categories of information in the list above (see </w:t>
      </w:r>
      <w:r w:rsidR="00156C6E" w:rsidRPr="00D617E2">
        <w:rPr>
          <w:rFonts w:ascii="Calibri" w:hAnsi="Calibri" w:cs="Calibri"/>
          <w:color w:val="000000"/>
        </w:rPr>
        <w:t xml:space="preserve">employee </w:t>
      </w:r>
      <w:r w:rsidRPr="00D617E2">
        <w:rPr>
          <w:rFonts w:ascii="Calibri" w:hAnsi="Calibri" w:cs="Calibri"/>
          <w:color w:val="000000"/>
        </w:rPr>
        <w:t xml:space="preserve">section within the </w:t>
      </w:r>
      <w:hyperlink w:anchor="co_anchor_a486023_1" w:history="1">
        <w:r w:rsidR="00156C6E" w:rsidRPr="00D617E2">
          <w:rPr>
            <w:rFonts w:ascii="Calibri" w:hAnsi="Calibri" w:cs="Calibri"/>
            <w:iCs/>
            <w:color w:val="000000"/>
          </w:rPr>
          <w:t>paragraph</w:t>
        </w:r>
      </w:hyperlink>
      <w:r w:rsidR="00156C6E" w:rsidRPr="00D617E2">
        <w:rPr>
          <w:rFonts w:ascii="Calibri" w:hAnsi="Calibri" w:cs="Calibri"/>
          <w:iCs/>
          <w:color w:val="000000"/>
        </w:rPr>
        <w:t xml:space="preserve"> </w:t>
      </w:r>
      <w:r w:rsidRPr="00D617E2">
        <w:rPr>
          <w:rFonts w:ascii="Calibri" w:hAnsi="Calibri" w:cs="Calibri"/>
          <w:iCs/>
          <w:color w:val="000000"/>
        </w:rPr>
        <w:t xml:space="preserve">entitled ‘The </w:t>
      </w:r>
      <w:r w:rsidR="00156C6E" w:rsidRPr="00D617E2">
        <w:rPr>
          <w:rFonts w:ascii="Calibri" w:hAnsi="Calibri" w:cs="Calibri"/>
          <w:iCs/>
          <w:color w:val="000000"/>
        </w:rPr>
        <w:t>k</w:t>
      </w:r>
      <w:r w:rsidRPr="00D617E2">
        <w:rPr>
          <w:rFonts w:ascii="Calibri" w:hAnsi="Calibri" w:cs="Calibri"/>
          <w:iCs/>
          <w:color w:val="000000"/>
        </w:rPr>
        <w:t xml:space="preserve">ind of </w:t>
      </w:r>
      <w:r w:rsidR="00156C6E" w:rsidRPr="00D617E2">
        <w:rPr>
          <w:rFonts w:ascii="Calibri" w:hAnsi="Calibri" w:cs="Calibri"/>
          <w:iCs/>
          <w:color w:val="000000"/>
        </w:rPr>
        <w:t>i</w:t>
      </w:r>
      <w:r w:rsidRPr="00D617E2">
        <w:rPr>
          <w:rFonts w:ascii="Calibri" w:hAnsi="Calibri" w:cs="Calibri"/>
          <w:iCs/>
          <w:color w:val="000000"/>
        </w:rPr>
        <w:t xml:space="preserve">nformation </w:t>
      </w:r>
      <w:r w:rsidR="00156C6E" w:rsidRPr="00D617E2">
        <w:rPr>
          <w:rFonts w:ascii="Calibri" w:hAnsi="Calibri" w:cs="Calibri"/>
          <w:iCs/>
          <w:color w:val="000000"/>
        </w:rPr>
        <w:t>we hold about you’</w:t>
      </w:r>
      <w:r w:rsidRPr="00D617E2">
        <w:rPr>
          <w:rFonts w:ascii="Calibri" w:hAnsi="Calibri" w:cs="Calibri"/>
          <w:color w:val="000000"/>
        </w:rPr>
        <w:t xml:space="preserve">) primarily to allow us to perform our contracts with </w:t>
      </w:r>
      <w:r w:rsidR="00156C6E" w:rsidRPr="00D617E2">
        <w:rPr>
          <w:rFonts w:ascii="Calibri" w:hAnsi="Calibri" w:cs="Calibri"/>
          <w:color w:val="000000"/>
        </w:rPr>
        <w:t xml:space="preserve">employees </w:t>
      </w:r>
      <w:r w:rsidRPr="00D617E2">
        <w:rPr>
          <w:rFonts w:ascii="Calibri" w:hAnsi="Calibri" w:cs="Calibri"/>
          <w:color w:val="000000"/>
        </w:rPr>
        <w:t xml:space="preserve">and to enable us to comply with legal obligations. The situations in which we will process </w:t>
      </w:r>
      <w:r w:rsidR="00156C6E" w:rsidRPr="00D617E2">
        <w:rPr>
          <w:rFonts w:ascii="Calibri" w:hAnsi="Calibri" w:cs="Calibri"/>
          <w:color w:val="000000"/>
        </w:rPr>
        <w:t xml:space="preserve">employee </w:t>
      </w:r>
      <w:r w:rsidRPr="00D617E2">
        <w:rPr>
          <w:rFonts w:ascii="Calibri" w:hAnsi="Calibri" w:cs="Calibri"/>
          <w:color w:val="000000"/>
        </w:rPr>
        <w:t>personal information are listed below.</w:t>
      </w:r>
    </w:p>
    <w:p w14:paraId="49DDF63B" w14:textId="4B34E59E" w:rsidR="00A15EBE" w:rsidRPr="00D617E2" w:rsidRDefault="00A15EBE" w:rsidP="00A4129A">
      <w:pPr>
        <w:pStyle w:val="ListParagraph"/>
        <w:widowControl w:val="0"/>
        <w:autoSpaceDE w:val="0"/>
        <w:autoSpaceDN w:val="0"/>
        <w:adjustRightInd w:val="0"/>
        <w:ind w:left="748" w:right="51"/>
        <w:jc w:val="both"/>
        <w:rPr>
          <w:rFonts w:ascii="Calibri" w:hAnsi="Calibri" w:cs="Calibri"/>
          <w:color w:val="000000"/>
        </w:rPr>
      </w:pPr>
    </w:p>
    <w:p w14:paraId="633C035B" w14:textId="33CAEEB1"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Making a decision about an </w:t>
      </w:r>
      <w:r w:rsidR="00156C6E" w:rsidRPr="00D617E2">
        <w:rPr>
          <w:rFonts w:ascii="Calibri" w:hAnsi="Calibri" w:cs="Calibri"/>
          <w:color w:val="000000"/>
        </w:rPr>
        <w:t xml:space="preserve">employee’s </w:t>
      </w:r>
      <w:r w:rsidRPr="00D617E2">
        <w:rPr>
          <w:rFonts w:ascii="Calibri" w:hAnsi="Calibri" w:cs="Calibri"/>
          <w:color w:val="000000"/>
        </w:rPr>
        <w:t>recruitment or appointment</w:t>
      </w:r>
    </w:p>
    <w:p w14:paraId="1059B6AB" w14:textId="09643C2C"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Checking an </w:t>
      </w:r>
      <w:r w:rsidR="00156C6E" w:rsidRPr="00D617E2">
        <w:rPr>
          <w:rFonts w:ascii="Calibri" w:hAnsi="Calibri" w:cs="Calibri"/>
          <w:color w:val="000000"/>
        </w:rPr>
        <w:t xml:space="preserve">employee </w:t>
      </w:r>
      <w:r w:rsidRPr="00D617E2">
        <w:rPr>
          <w:rFonts w:ascii="Calibri" w:hAnsi="Calibri" w:cs="Calibri"/>
          <w:color w:val="000000"/>
        </w:rPr>
        <w:t xml:space="preserve">is legally entitled to work in the UK. Paying an </w:t>
      </w:r>
      <w:r w:rsidR="00156C6E" w:rsidRPr="00D617E2">
        <w:rPr>
          <w:rFonts w:ascii="Calibri" w:hAnsi="Calibri" w:cs="Calibri"/>
          <w:color w:val="000000"/>
        </w:rPr>
        <w:t xml:space="preserve">employee </w:t>
      </w:r>
      <w:r w:rsidRPr="00D617E2">
        <w:rPr>
          <w:rFonts w:ascii="Calibri" w:hAnsi="Calibri" w:cs="Calibri"/>
          <w:color w:val="000000"/>
        </w:rPr>
        <w:t xml:space="preserve">and, if an </w:t>
      </w:r>
      <w:r w:rsidR="00156C6E" w:rsidRPr="00D617E2">
        <w:rPr>
          <w:rFonts w:ascii="Calibri" w:hAnsi="Calibri" w:cs="Calibri"/>
          <w:color w:val="000000"/>
        </w:rPr>
        <w:t xml:space="preserve">employee </w:t>
      </w:r>
      <w:r w:rsidRPr="00D617E2">
        <w:rPr>
          <w:rFonts w:ascii="Calibri" w:hAnsi="Calibri" w:cs="Calibri"/>
          <w:color w:val="000000"/>
        </w:rPr>
        <w:t xml:space="preserve">is an </w:t>
      </w:r>
      <w:r w:rsidR="00156C6E" w:rsidRPr="00D617E2">
        <w:rPr>
          <w:rFonts w:ascii="Calibri" w:hAnsi="Calibri" w:cs="Calibri"/>
          <w:color w:val="000000"/>
        </w:rPr>
        <w:t xml:space="preserve">employee </w:t>
      </w:r>
      <w:r w:rsidRPr="00D617E2">
        <w:rPr>
          <w:rFonts w:ascii="Calibri" w:hAnsi="Calibri" w:cs="Calibri"/>
          <w:color w:val="000000"/>
        </w:rPr>
        <w:t xml:space="preserve">or deemed </w:t>
      </w:r>
      <w:r w:rsidR="00156C6E" w:rsidRPr="00D617E2">
        <w:rPr>
          <w:rFonts w:ascii="Calibri" w:hAnsi="Calibri" w:cs="Calibri"/>
          <w:color w:val="000000"/>
        </w:rPr>
        <w:t xml:space="preserve">employee </w:t>
      </w:r>
      <w:r w:rsidRPr="00D617E2">
        <w:rPr>
          <w:rFonts w:ascii="Calibri" w:hAnsi="Calibri" w:cs="Calibri"/>
          <w:color w:val="000000"/>
        </w:rPr>
        <w:t>for tax purposes, deducting tax and National Insurance contributions (NICs)</w:t>
      </w:r>
    </w:p>
    <w:p w14:paraId="5CC17438" w14:textId="1659805D"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Providing any </w:t>
      </w:r>
      <w:r w:rsidR="00156C6E" w:rsidRPr="00D617E2">
        <w:rPr>
          <w:rFonts w:ascii="Calibri" w:hAnsi="Calibri" w:cs="Calibri"/>
          <w:color w:val="000000"/>
        </w:rPr>
        <w:t xml:space="preserve">employee </w:t>
      </w:r>
      <w:r w:rsidRPr="00D617E2">
        <w:rPr>
          <w:rFonts w:ascii="Calibri" w:hAnsi="Calibri" w:cs="Calibri"/>
          <w:color w:val="000000"/>
        </w:rPr>
        <w:t xml:space="preserve">benefits to </w:t>
      </w:r>
      <w:r w:rsidR="00156C6E" w:rsidRPr="00D617E2">
        <w:rPr>
          <w:rFonts w:ascii="Calibri" w:hAnsi="Calibri" w:cs="Calibri"/>
          <w:color w:val="000000"/>
        </w:rPr>
        <w:t>employees</w:t>
      </w:r>
    </w:p>
    <w:p w14:paraId="049467BB" w14:textId="029E1DDF"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Enrolling you in a pension arrangement in accordance with our statutory automatic enrolment duties</w:t>
      </w:r>
    </w:p>
    <w:p w14:paraId="1F6E44DB" w14:textId="77777777" w:rsidR="00B52809"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Liaising with the trustees or managers of a pension arrangement operated by a group company, your pension provider and any other provider of employee benefits</w:t>
      </w:r>
    </w:p>
    <w:p w14:paraId="3DE282F6" w14:textId="1FD6F237" w:rsidR="009F4DE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Administering the contract we have entered into with an </w:t>
      </w:r>
      <w:r w:rsidR="00156C6E" w:rsidRPr="00D617E2">
        <w:rPr>
          <w:rFonts w:ascii="Calibri" w:hAnsi="Calibri" w:cs="Calibri"/>
          <w:color w:val="000000"/>
        </w:rPr>
        <w:t>employee</w:t>
      </w:r>
    </w:p>
    <w:p w14:paraId="6E940D85" w14:textId="5BB4971D"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Conducting performance and/or salary reviews, managing performance and determining performance requirements</w:t>
      </w:r>
    </w:p>
    <w:p w14:paraId="40D7A160" w14:textId="3A161804"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Assessing qualifications for a particular job or task, including decisions about promotions</w:t>
      </w:r>
    </w:p>
    <w:p w14:paraId="2B56B5AB" w14:textId="7CA41B2E"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Gathering evidence for possible grievance or disciplinary hearings</w:t>
      </w:r>
    </w:p>
    <w:p w14:paraId="38843A23" w14:textId="74F13057"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Making decisions about an </w:t>
      </w:r>
      <w:r w:rsidR="00156C6E" w:rsidRPr="00D617E2">
        <w:rPr>
          <w:rFonts w:ascii="Calibri" w:hAnsi="Calibri" w:cs="Calibri"/>
          <w:color w:val="000000"/>
        </w:rPr>
        <w:t xml:space="preserve">employee’s </w:t>
      </w:r>
      <w:r w:rsidRPr="00D617E2">
        <w:rPr>
          <w:rFonts w:ascii="Calibri" w:hAnsi="Calibri" w:cs="Calibri"/>
          <w:color w:val="000000"/>
        </w:rPr>
        <w:t>continued employment</w:t>
      </w:r>
      <w:r w:rsidR="00DB623F" w:rsidRPr="00D617E2">
        <w:rPr>
          <w:rFonts w:ascii="Calibri" w:hAnsi="Calibri" w:cs="Calibri"/>
          <w:color w:val="000000"/>
        </w:rPr>
        <w:t xml:space="preserve">  and </w:t>
      </w:r>
      <w:r w:rsidRPr="00D617E2">
        <w:rPr>
          <w:rFonts w:ascii="Calibri" w:hAnsi="Calibri" w:cs="Calibri"/>
          <w:color w:val="000000"/>
        </w:rPr>
        <w:t>engagement</w:t>
      </w:r>
    </w:p>
    <w:p w14:paraId="43B72276" w14:textId="63D85D7C"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Making arrangements for the termination of our working relationship</w:t>
      </w:r>
    </w:p>
    <w:p w14:paraId="63B1E939" w14:textId="7E873CD4"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Education, training and development requirements</w:t>
      </w:r>
    </w:p>
    <w:p w14:paraId="3B4D202D" w14:textId="11C651E4"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lastRenderedPageBreak/>
        <w:t xml:space="preserve">Dealing with legal disputes involving </w:t>
      </w:r>
      <w:r w:rsidR="00DB623F" w:rsidRPr="00D617E2">
        <w:rPr>
          <w:rFonts w:ascii="Calibri" w:hAnsi="Calibri" w:cs="Calibri"/>
          <w:color w:val="000000"/>
        </w:rPr>
        <w:t>employees</w:t>
      </w:r>
      <w:r w:rsidRPr="00D617E2">
        <w:rPr>
          <w:rFonts w:ascii="Calibri" w:hAnsi="Calibri" w:cs="Calibri"/>
          <w:color w:val="000000"/>
        </w:rPr>
        <w:t>, including accidents at work</w:t>
      </w:r>
    </w:p>
    <w:p w14:paraId="18D82A7A" w14:textId="3F8CCA60"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 xml:space="preserve">Ascertaining an </w:t>
      </w:r>
      <w:r w:rsidR="00DB623F" w:rsidRPr="00D617E2">
        <w:rPr>
          <w:rFonts w:ascii="Calibri" w:hAnsi="Calibri" w:cs="Calibri"/>
          <w:color w:val="000000"/>
        </w:rPr>
        <w:t xml:space="preserve">employee’s </w:t>
      </w:r>
      <w:r w:rsidRPr="00D617E2">
        <w:rPr>
          <w:rFonts w:ascii="Calibri" w:hAnsi="Calibri" w:cs="Calibri"/>
          <w:color w:val="000000"/>
        </w:rPr>
        <w:t>fitness to work</w:t>
      </w:r>
    </w:p>
    <w:p w14:paraId="37E252C7" w14:textId="173CA5FD"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Managing sickness absence</w:t>
      </w:r>
    </w:p>
    <w:p w14:paraId="008E6893" w14:textId="0CB885FF"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Complying with health and safety obligations</w:t>
      </w:r>
    </w:p>
    <w:p w14:paraId="724E7F6E" w14:textId="1DF94C20"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To prevent fraud</w:t>
      </w:r>
    </w:p>
    <w:p w14:paraId="487B895C" w14:textId="7FEA1BD9"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To monitor your use of our information and communication systems to ensure compliance with our IT policies</w:t>
      </w:r>
    </w:p>
    <w:p w14:paraId="4651711A" w14:textId="7344E164"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To ensure network and information security, including preventing unauthorised access to our computer and electronic communications systems and preventing malicious software distribution</w:t>
      </w:r>
    </w:p>
    <w:p w14:paraId="3D6CD4C0" w14:textId="77777777" w:rsidR="00A15EBE" w:rsidRPr="00D617E2" w:rsidRDefault="00A15EBE" w:rsidP="00BE4998">
      <w:pPr>
        <w:pStyle w:val="ListParagraph"/>
        <w:widowControl w:val="0"/>
        <w:numPr>
          <w:ilvl w:val="0"/>
          <w:numId w:val="245"/>
        </w:numPr>
        <w:autoSpaceDE w:val="0"/>
        <w:autoSpaceDN w:val="0"/>
        <w:adjustRightInd w:val="0"/>
        <w:ind w:left="748" w:right="51" w:hanging="357"/>
        <w:rPr>
          <w:rFonts w:ascii="Calibri" w:hAnsi="Calibri" w:cs="Calibri"/>
          <w:color w:val="000000"/>
        </w:rPr>
      </w:pPr>
      <w:r w:rsidRPr="00D617E2">
        <w:rPr>
          <w:rFonts w:ascii="Calibri" w:hAnsi="Calibri" w:cs="Calibri"/>
          <w:color w:val="000000"/>
        </w:rPr>
        <w:t>Equal opportunities monitoring.</w:t>
      </w:r>
    </w:p>
    <w:p w14:paraId="3BE134F9" w14:textId="77777777" w:rsidR="001B2D18" w:rsidRPr="00D617E2" w:rsidRDefault="001B2D18" w:rsidP="001B2D18">
      <w:pPr>
        <w:widowControl w:val="0"/>
        <w:autoSpaceDE w:val="0"/>
        <w:autoSpaceDN w:val="0"/>
        <w:adjustRightInd w:val="0"/>
        <w:jc w:val="both"/>
        <w:rPr>
          <w:rFonts w:ascii="Calibri" w:hAnsi="Calibri" w:cs="Calibri"/>
          <w:color w:val="000000"/>
        </w:rPr>
      </w:pPr>
    </w:p>
    <w:p w14:paraId="132AAF95" w14:textId="1A86AE80" w:rsidR="00A15EBE" w:rsidRPr="00D617E2" w:rsidRDefault="00A15EBE" w:rsidP="001B2D18">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Some of the above grounds for processing will overlap and there may be several grounds which justify our use of an </w:t>
      </w:r>
      <w:r w:rsidR="004025FF" w:rsidRPr="00D617E2">
        <w:rPr>
          <w:rFonts w:ascii="Calibri" w:hAnsi="Calibri" w:cs="Calibri"/>
          <w:color w:val="000000"/>
        </w:rPr>
        <w:t xml:space="preserve">employee’s </w:t>
      </w:r>
      <w:r w:rsidRPr="00D617E2">
        <w:rPr>
          <w:rFonts w:ascii="Calibri" w:hAnsi="Calibri" w:cs="Calibri"/>
          <w:color w:val="000000"/>
        </w:rPr>
        <w:t>personal information.</w:t>
      </w:r>
    </w:p>
    <w:p w14:paraId="679E94D5" w14:textId="6A553522" w:rsidR="00A15EBE" w:rsidRPr="00D617E2" w:rsidRDefault="00A15EBE" w:rsidP="00586810">
      <w:pPr>
        <w:widowControl w:val="0"/>
        <w:autoSpaceDE w:val="0"/>
        <w:autoSpaceDN w:val="0"/>
        <w:adjustRightInd w:val="0"/>
        <w:spacing w:before="200"/>
        <w:jc w:val="both"/>
        <w:rPr>
          <w:rFonts w:ascii="Calibri" w:hAnsi="Calibri" w:cs="Calibri"/>
          <w:b/>
          <w:color w:val="000000"/>
        </w:rPr>
      </w:pPr>
      <w:r w:rsidRPr="00D617E2">
        <w:rPr>
          <w:rFonts w:ascii="Calibri" w:hAnsi="Calibri" w:cs="Calibri"/>
          <w:b/>
          <w:color w:val="000000"/>
        </w:rPr>
        <w:t xml:space="preserve">Situations in which the </w:t>
      </w:r>
      <w:r w:rsidR="004025FF" w:rsidRPr="00D617E2">
        <w:rPr>
          <w:rFonts w:ascii="Calibri" w:hAnsi="Calibri" w:cs="Calibri"/>
          <w:b/>
          <w:color w:val="000000"/>
        </w:rPr>
        <w:t>n</w:t>
      </w:r>
      <w:r w:rsidRPr="00D617E2">
        <w:rPr>
          <w:rFonts w:ascii="Calibri" w:hAnsi="Calibri" w:cs="Calibri"/>
          <w:b/>
          <w:color w:val="000000"/>
        </w:rPr>
        <w:t xml:space="preserve">ursery will use personal information of </w:t>
      </w:r>
      <w:r w:rsidR="004025FF" w:rsidRPr="00D617E2">
        <w:rPr>
          <w:rFonts w:ascii="Calibri" w:hAnsi="Calibri" w:cs="Calibri"/>
          <w:b/>
          <w:color w:val="000000"/>
        </w:rPr>
        <w:t>children</w:t>
      </w:r>
    </w:p>
    <w:p w14:paraId="49C0A7F0" w14:textId="556EE7D2" w:rsidR="00A15EBE" w:rsidRPr="00D617E2" w:rsidRDefault="00A15EBE" w:rsidP="001B2D18">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need all the categories of information in the list above (see </w:t>
      </w:r>
      <w:r w:rsidR="004025FF" w:rsidRPr="00D617E2">
        <w:rPr>
          <w:rFonts w:ascii="Calibri" w:hAnsi="Calibri" w:cs="Calibri"/>
          <w:color w:val="000000"/>
        </w:rPr>
        <w:t xml:space="preserve">children </w:t>
      </w:r>
      <w:r w:rsidRPr="00D617E2">
        <w:rPr>
          <w:rFonts w:ascii="Calibri" w:hAnsi="Calibri" w:cs="Calibri"/>
          <w:color w:val="000000"/>
        </w:rPr>
        <w:t xml:space="preserve">section within the </w:t>
      </w:r>
      <w:r w:rsidR="004025FF" w:rsidRPr="00D617E2">
        <w:rPr>
          <w:rFonts w:ascii="Calibri" w:hAnsi="Calibri" w:cs="Calibri"/>
          <w:color w:val="000000"/>
        </w:rPr>
        <w:t xml:space="preserve">paragraph </w:t>
      </w:r>
      <w:r w:rsidRPr="00D617E2">
        <w:rPr>
          <w:rFonts w:ascii="Calibri" w:hAnsi="Calibri" w:cs="Calibri"/>
          <w:color w:val="000000"/>
        </w:rPr>
        <w:t xml:space="preserve">entitled ‘The </w:t>
      </w:r>
      <w:r w:rsidR="004025FF" w:rsidRPr="00D617E2">
        <w:rPr>
          <w:rFonts w:ascii="Calibri" w:hAnsi="Calibri" w:cs="Calibri"/>
          <w:color w:val="000000"/>
        </w:rPr>
        <w:t xml:space="preserve">kind </w:t>
      </w:r>
      <w:r w:rsidRPr="00D617E2">
        <w:rPr>
          <w:rFonts w:ascii="Calibri" w:hAnsi="Calibri" w:cs="Calibri"/>
          <w:color w:val="000000"/>
        </w:rPr>
        <w:t xml:space="preserve">of </w:t>
      </w:r>
      <w:r w:rsidR="004025FF" w:rsidRPr="00D617E2">
        <w:rPr>
          <w:rFonts w:ascii="Calibri" w:hAnsi="Calibri" w:cs="Calibri"/>
          <w:color w:val="000000"/>
        </w:rPr>
        <w:t>information we hold about you’</w:t>
      </w:r>
      <w:r w:rsidRPr="00D617E2">
        <w:rPr>
          <w:rFonts w:ascii="Calibri" w:hAnsi="Calibri" w:cs="Calibri"/>
          <w:color w:val="000000"/>
        </w:rPr>
        <w:t xml:space="preserve">) primarily to allow us to perform our obligations (including our legal obligations to </w:t>
      </w:r>
      <w:r w:rsidR="004025FF" w:rsidRPr="00D617E2">
        <w:rPr>
          <w:rFonts w:ascii="Calibri" w:hAnsi="Calibri" w:cs="Calibri"/>
          <w:color w:val="000000"/>
        </w:rPr>
        <w:t>children</w:t>
      </w:r>
      <w:r w:rsidR="00410FA5" w:rsidRPr="00D617E2">
        <w:rPr>
          <w:rFonts w:ascii="Calibri" w:hAnsi="Calibri" w:cs="Calibri"/>
          <w:color w:val="000000"/>
        </w:rPr>
        <w:t>)</w:t>
      </w:r>
      <w:r w:rsidRPr="00D617E2">
        <w:rPr>
          <w:rFonts w:ascii="Calibri" w:hAnsi="Calibri" w:cs="Calibri"/>
          <w:color w:val="000000"/>
        </w:rPr>
        <w:t xml:space="preserve">. The situations in which we will process personal information of </w:t>
      </w:r>
      <w:r w:rsidR="004025FF" w:rsidRPr="00D617E2">
        <w:rPr>
          <w:rFonts w:ascii="Calibri" w:hAnsi="Calibri" w:cs="Calibri"/>
          <w:color w:val="000000"/>
        </w:rPr>
        <w:t xml:space="preserve">children </w:t>
      </w:r>
      <w:r w:rsidRPr="00D617E2">
        <w:rPr>
          <w:rFonts w:ascii="Calibri" w:hAnsi="Calibri" w:cs="Calibri"/>
          <w:color w:val="000000"/>
        </w:rPr>
        <w:t>are listed below.</w:t>
      </w:r>
    </w:p>
    <w:p w14:paraId="7EF785FD" w14:textId="77777777" w:rsidR="00A15EBE" w:rsidRPr="00D617E2" w:rsidRDefault="00A15EBE" w:rsidP="003137AA">
      <w:pPr>
        <w:widowControl w:val="0"/>
        <w:autoSpaceDE w:val="0"/>
        <w:autoSpaceDN w:val="0"/>
        <w:adjustRightInd w:val="0"/>
        <w:ind w:left="482"/>
        <w:jc w:val="both"/>
        <w:rPr>
          <w:rFonts w:ascii="Calibri" w:hAnsi="Calibri" w:cs="Calibri"/>
          <w:color w:val="000000"/>
        </w:rPr>
      </w:pPr>
    </w:p>
    <w:p w14:paraId="78DC3903" w14:textId="4CF46536"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Upon consent from the </w:t>
      </w:r>
      <w:r w:rsidR="004025FF" w:rsidRPr="00D617E2">
        <w:rPr>
          <w:rFonts w:ascii="Calibri" w:hAnsi="Calibri" w:cs="Calibri"/>
          <w:color w:val="000000"/>
        </w:rPr>
        <w:t>parents</w:t>
      </w:r>
      <w:r w:rsidRPr="00D617E2">
        <w:rPr>
          <w:rFonts w:ascii="Calibri" w:hAnsi="Calibri" w:cs="Calibri"/>
          <w:color w:val="000000"/>
        </w:rPr>
        <w:t xml:space="preserve">, </w:t>
      </w:r>
      <w:r w:rsidR="004025FF" w:rsidRPr="00D617E2">
        <w:rPr>
          <w:rFonts w:ascii="Calibri" w:hAnsi="Calibri" w:cs="Calibri"/>
          <w:color w:val="000000"/>
        </w:rPr>
        <w:t xml:space="preserve">personal data </w:t>
      </w:r>
      <w:r w:rsidRPr="00D617E2">
        <w:rPr>
          <w:rFonts w:ascii="Calibri" w:hAnsi="Calibri" w:cs="Calibri"/>
          <w:color w:val="000000"/>
        </w:rPr>
        <w:t xml:space="preserve">of </w:t>
      </w:r>
      <w:r w:rsidR="004025FF" w:rsidRPr="00D617E2">
        <w:rPr>
          <w:rFonts w:ascii="Calibri" w:hAnsi="Calibri" w:cs="Calibri"/>
          <w:color w:val="000000"/>
        </w:rPr>
        <w:t xml:space="preserve">children </w:t>
      </w:r>
      <w:r w:rsidRPr="00D617E2">
        <w:rPr>
          <w:rFonts w:ascii="Calibri" w:hAnsi="Calibri" w:cs="Calibri"/>
          <w:color w:val="000000"/>
        </w:rPr>
        <w:t>will be shared with schools for progression into the next stage of their education</w:t>
      </w:r>
    </w:p>
    <w:p w14:paraId="33841CE7" w14:textId="33564509"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Personal information of </w:t>
      </w:r>
      <w:r w:rsidR="004025FF" w:rsidRPr="00D617E2">
        <w:rPr>
          <w:rFonts w:ascii="Calibri" w:hAnsi="Calibri" w:cs="Calibri"/>
          <w:color w:val="000000"/>
        </w:rPr>
        <w:t xml:space="preserve">children </w:t>
      </w:r>
      <w:r w:rsidRPr="00D617E2">
        <w:rPr>
          <w:rFonts w:ascii="Calibri" w:hAnsi="Calibri" w:cs="Calibri"/>
          <w:color w:val="000000"/>
        </w:rPr>
        <w:t xml:space="preserve">will be shared with local authorities without the consent of </w:t>
      </w:r>
      <w:r w:rsidR="004025FF" w:rsidRPr="00D617E2">
        <w:rPr>
          <w:rFonts w:ascii="Calibri" w:hAnsi="Calibri" w:cs="Calibri"/>
          <w:color w:val="000000"/>
        </w:rPr>
        <w:t xml:space="preserve">parents </w:t>
      </w:r>
      <w:r w:rsidRPr="00D617E2">
        <w:rPr>
          <w:rFonts w:ascii="Calibri" w:hAnsi="Calibri" w:cs="Calibri"/>
          <w:color w:val="000000"/>
        </w:rPr>
        <w:t>where there is a situation where child protection is necessary</w:t>
      </w:r>
    </w:p>
    <w:p w14:paraId="6E55AAA6" w14:textId="5BB2844C"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The personal information of </w:t>
      </w:r>
      <w:r w:rsidR="004025FF" w:rsidRPr="00D617E2">
        <w:rPr>
          <w:rFonts w:ascii="Calibri" w:hAnsi="Calibri" w:cs="Calibri"/>
          <w:color w:val="000000"/>
        </w:rPr>
        <w:t xml:space="preserve">children </w:t>
      </w:r>
      <w:r w:rsidRPr="00D617E2">
        <w:rPr>
          <w:rFonts w:ascii="Calibri" w:hAnsi="Calibri" w:cs="Calibri"/>
          <w:color w:val="000000"/>
        </w:rPr>
        <w:t xml:space="preserve">will be shared with local authorities without the consent of </w:t>
      </w:r>
      <w:r w:rsidR="004025FF" w:rsidRPr="00D617E2">
        <w:rPr>
          <w:rFonts w:ascii="Calibri" w:hAnsi="Calibri" w:cs="Calibri"/>
          <w:color w:val="000000"/>
        </w:rPr>
        <w:t xml:space="preserve">parents </w:t>
      </w:r>
      <w:r w:rsidRPr="00D617E2">
        <w:rPr>
          <w:rFonts w:ascii="Calibri" w:hAnsi="Calibri" w:cs="Calibri"/>
          <w:color w:val="000000"/>
        </w:rPr>
        <w:t>for funding purposes</w:t>
      </w:r>
    </w:p>
    <w:p w14:paraId="67808F40" w14:textId="5438A7B2"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Ofsted will be allowed access to the </w:t>
      </w:r>
      <w:r w:rsidR="004025FF" w:rsidRPr="00D617E2">
        <w:rPr>
          <w:rFonts w:ascii="Calibri" w:hAnsi="Calibri" w:cs="Calibri"/>
          <w:color w:val="000000"/>
        </w:rPr>
        <w:t xml:space="preserve">nursery’s </w:t>
      </w:r>
      <w:r w:rsidRPr="00D617E2">
        <w:rPr>
          <w:rFonts w:ascii="Calibri" w:hAnsi="Calibri" w:cs="Calibri"/>
          <w:color w:val="000000"/>
        </w:rPr>
        <w:t>systems to review child protection records</w:t>
      </w:r>
    </w:p>
    <w:p w14:paraId="4A046849" w14:textId="1C86415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To ensure we meet the needs of the </w:t>
      </w:r>
      <w:r w:rsidR="004025FF" w:rsidRPr="00D617E2">
        <w:rPr>
          <w:rFonts w:ascii="Calibri" w:hAnsi="Calibri" w:cs="Calibri"/>
          <w:color w:val="000000"/>
        </w:rPr>
        <w:t>children</w:t>
      </w:r>
    </w:p>
    <w:p w14:paraId="262190C9"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enable the appropriate funding to be received</w:t>
      </w:r>
    </w:p>
    <w:p w14:paraId="70BC47CF" w14:textId="2605EF1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Report on a </w:t>
      </w:r>
      <w:r w:rsidR="004025FF" w:rsidRPr="00D617E2">
        <w:rPr>
          <w:rFonts w:ascii="Calibri" w:hAnsi="Calibri" w:cs="Calibri"/>
          <w:color w:val="000000"/>
        </w:rPr>
        <w:t>c</w:t>
      </w:r>
      <w:r w:rsidRPr="00D617E2">
        <w:rPr>
          <w:rFonts w:ascii="Calibri" w:hAnsi="Calibri" w:cs="Calibri"/>
          <w:color w:val="000000"/>
        </w:rPr>
        <w:t xml:space="preserve">hild’s progress whilst with the </w:t>
      </w:r>
      <w:r w:rsidR="00594BDC" w:rsidRPr="00D617E2">
        <w:rPr>
          <w:rFonts w:ascii="Calibri" w:hAnsi="Calibri" w:cs="Calibri"/>
          <w:color w:val="000000"/>
        </w:rPr>
        <w:t>nursery</w:t>
      </w:r>
    </w:p>
    <w:p w14:paraId="021BB369"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check safeguarding records</w:t>
      </w:r>
    </w:p>
    <w:p w14:paraId="7BBE6323"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check complaint records</w:t>
      </w:r>
    </w:p>
    <w:p w14:paraId="51EE250F" w14:textId="7777777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check attendance patterns are recorded</w:t>
      </w:r>
    </w:p>
    <w:p w14:paraId="38109E38" w14:textId="3B43ED98"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When a </w:t>
      </w:r>
      <w:r w:rsidR="00DC39CF" w:rsidRPr="00D617E2">
        <w:rPr>
          <w:rFonts w:ascii="Calibri" w:hAnsi="Calibri" w:cs="Calibri"/>
          <w:color w:val="000000"/>
        </w:rPr>
        <w:t xml:space="preserve">child’s progress report </w:t>
      </w:r>
      <w:r w:rsidRPr="00D617E2">
        <w:rPr>
          <w:rFonts w:ascii="Calibri" w:hAnsi="Calibri" w:cs="Calibri"/>
          <w:color w:val="000000"/>
        </w:rPr>
        <w:t xml:space="preserve">is given to </w:t>
      </w:r>
      <w:r w:rsidR="00DC39CF" w:rsidRPr="00D617E2">
        <w:rPr>
          <w:rFonts w:ascii="Calibri" w:hAnsi="Calibri" w:cs="Calibri"/>
          <w:color w:val="000000"/>
        </w:rPr>
        <w:t>his/her p</w:t>
      </w:r>
      <w:r w:rsidRPr="00D617E2">
        <w:rPr>
          <w:rFonts w:ascii="Calibri" w:hAnsi="Calibri" w:cs="Calibri"/>
          <w:color w:val="000000"/>
        </w:rPr>
        <w:t xml:space="preserve">arent in order for that </w:t>
      </w:r>
      <w:r w:rsidR="00D67440" w:rsidRPr="00D617E2">
        <w:rPr>
          <w:rFonts w:ascii="Calibri" w:hAnsi="Calibri" w:cs="Calibri"/>
          <w:color w:val="000000"/>
        </w:rPr>
        <w:t>parent to</w:t>
      </w:r>
      <w:r w:rsidRPr="00D617E2">
        <w:rPr>
          <w:rFonts w:ascii="Calibri" w:hAnsi="Calibri" w:cs="Calibri"/>
          <w:color w:val="000000"/>
        </w:rPr>
        <w:t xml:space="preserve"> pass the same </w:t>
      </w:r>
      <w:r w:rsidR="00DC39CF" w:rsidRPr="00D617E2">
        <w:rPr>
          <w:rFonts w:ascii="Calibri" w:hAnsi="Calibri" w:cs="Calibri"/>
          <w:color w:val="000000"/>
        </w:rPr>
        <w:t xml:space="preserve">progress report </w:t>
      </w:r>
      <w:r w:rsidRPr="00D617E2">
        <w:rPr>
          <w:rFonts w:ascii="Calibri" w:hAnsi="Calibri" w:cs="Calibri"/>
          <w:color w:val="000000"/>
        </w:rPr>
        <w:t>to a school for application or enrolment purposes</w:t>
      </w:r>
      <w:r w:rsidR="00DC39CF" w:rsidRPr="00D617E2">
        <w:rPr>
          <w:rFonts w:ascii="Calibri" w:hAnsi="Calibri" w:cs="Calibri"/>
          <w:color w:val="000000"/>
        </w:rPr>
        <w:t>.</w:t>
      </w:r>
    </w:p>
    <w:p w14:paraId="60991132" w14:textId="77777777" w:rsidR="009D3069" w:rsidRPr="00D617E2" w:rsidRDefault="009D3069" w:rsidP="003137AA">
      <w:pPr>
        <w:widowControl w:val="0"/>
        <w:autoSpaceDE w:val="0"/>
        <w:autoSpaceDN w:val="0"/>
        <w:adjustRightInd w:val="0"/>
        <w:jc w:val="both"/>
        <w:rPr>
          <w:rFonts w:ascii="Calibri" w:hAnsi="Calibri" w:cs="Calibri"/>
          <w:b/>
          <w:color w:val="000000"/>
        </w:rPr>
      </w:pPr>
    </w:p>
    <w:p w14:paraId="7092A827" w14:textId="57909460" w:rsidR="00A15EBE" w:rsidRPr="00D617E2" w:rsidRDefault="00A15EBE" w:rsidP="003137AA">
      <w:pPr>
        <w:widowControl w:val="0"/>
        <w:autoSpaceDE w:val="0"/>
        <w:autoSpaceDN w:val="0"/>
        <w:adjustRightInd w:val="0"/>
        <w:jc w:val="both"/>
        <w:rPr>
          <w:rFonts w:ascii="Calibri" w:hAnsi="Calibri" w:cs="Calibri"/>
          <w:b/>
          <w:color w:val="000000"/>
        </w:rPr>
      </w:pPr>
      <w:r w:rsidRPr="00D617E2">
        <w:rPr>
          <w:rFonts w:ascii="Calibri" w:hAnsi="Calibri" w:cs="Calibri"/>
          <w:b/>
          <w:color w:val="000000"/>
        </w:rPr>
        <w:t xml:space="preserve">Situations in which the </w:t>
      </w:r>
      <w:r w:rsidR="00DC39CF" w:rsidRPr="00D617E2">
        <w:rPr>
          <w:rFonts w:ascii="Calibri" w:hAnsi="Calibri" w:cs="Calibri"/>
          <w:b/>
          <w:color w:val="000000"/>
        </w:rPr>
        <w:t xml:space="preserve">nursery </w:t>
      </w:r>
      <w:r w:rsidRPr="00D617E2">
        <w:rPr>
          <w:rFonts w:ascii="Calibri" w:hAnsi="Calibri" w:cs="Calibri"/>
          <w:b/>
          <w:color w:val="000000"/>
        </w:rPr>
        <w:t xml:space="preserve">will use personal information of </w:t>
      </w:r>
      <w:r w:rsidR="00DC39CF" w:rsidRPr="00D617E2">
        <w:rPr>
          <w:rFonts w:ascii="Calibri" w:hAnsi="Calibri" w:cs="Calibri"/>
          <w:b/>
          <w:color w:val="000000"/>
        </w:rPr>
        <w:t>parents</w:t>
      </w:r>
    </w:p>
    <w:p w14:paraId="4549C9E4" w14:textId="29136524" w:rsidR="00A15EBE" w:rsidRDefault="00A15EBE" w:rsidP="003137A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need all the categories of information in the list above (see </w:t>
      </w:r>
      <w:r w:rsidR="00DC39CF" w:rsidRPr="00D617E2">
        <w:rPr>
          <w:rFonts w:ascii="Calibri" w:hAnsi="Calibri" w:cs="Calibri"/>
          <w:color w:val="000000"/>
        </w:rPr>
        <w:t xml:space="preserve">parents </w:t>
      </w:r>
      <w:r w:rsidRPr="00D617E2">
        <w:rPr>
          <w:rFonts w:ascii="Calibri" w:hAnsi="Calibri" w:cs="Calibri"/>
          <w:color w:val="000000"/>
        </w:rPr>
        <w:t xml:space="preserve">section within the </w:t>
      </w:r>
      <w:r w:rsidR="00DC39CF" w:rsidRPr="00D617E2">
        <w:rPr>
          <w:rFonts w:ascii="Calibri" w:hAnsi="Calibri" w:cs="Calibri"/>
          <w:color w:val="000000"/>
        </w:rPr>
        <w:t xml:space="preserve">paragraph </w:t>
      </w:r>
      <w:r w:rsidRPr="00D617E2">
        <w:rPr>
          <w:rFonts w:ascii="Calibri" w:hAnsi="Calibri" w:cs="Calibri"/>
          <w:color w:val="000000"/>
        </w:rPr>
        <w:t xml:space="preserve">entitled ‘The </w:t>
      </w:r>
      <w:r w:rsidR="00DC39CF" w:rsidRPr="00D617E2">
        <w:rPr>
          <w:rFonts w:ascii="Calibri" w:hAnsi="Calibri" w:cs="Calibri"/>
          <w:color w:val="000000"/>
        </w:rPr>
        <w:t xml:space="preserve">kind </w:t>
      </w:r>
      <w:r w:rsidRPr="00D617E2">
        <w:rPr>
          <w:rFonts w:ascii="Calibri" w:hAnsi="Calibri" w:cs="Calibri"/>
          <w:color w:val="000000"/>
        </w:rPr>
        <w:t xml:space="preserve">of </w:t>
      </w:r>
      <w:r w:rsidR="00DC39CF" w:rsidRPr="00D617E2">
        <w:rPr>
          <w:rFonts w:ascii="Calibri" w:hAnsi="Calibri" w:cs="Calibri"/>
          <w:color w:val="000000"/>
        </w:rPr>
        <w:t xml:space="preserve">information </w:t>
      </w:r>
      <w:r w:rsidRPr="00D617E2">
        <w:rPr>
          <w:rFonts w:ascii="Calibri" w:hAnsi="Calibri" w:cs="Calibri"/>
          <w:color w:val="000000"/>
        </w:rPr>
        <w:t xml:space="preserve">we </w:t>
      </w:r>
      <w:r w:rsidR="00DC39CF" w:rsidRPr="00D617E2">
        <w:rPr>
          <w:rFonts w:ascii="Calibri" w:hAnsi="Calibri" w:cs="Calibri"/>
          <w:color w:val="000000"/>
        </w:rPr>
        <w:t>hold about you’</w:t>
      </w:r>
      <w:r w:rsidRPr="00D617E2">
        <w:rPr>
          <w:rFonts w:ascii="Calibri" w:hAnsi="Calibri" w:cs="Calibri"/>
          <w:color w:val="000000"/>
        </w:rPr>
        <w:t xml:space="preserve">) primarily to allow us to perform our contracts with </w:t>
      </w:r>
      <w:r w:rsidR="00DC39CF" w:rsidRPr="00D617E2">
        <w:rPr>
          <w:rFonts w:ascii="Calibri" w:hAnsi="Calibri" w:cs="Calibri"/>
          <w:color w:val="000000"/>
        </w:rPr>
        <w:t xml:space="preserve">parents </w:t>
      </w:r>
      <w:r w:rsidRPr="00D617E2">
        <w:rPr>
          <w:rFonts w:ascii="Calibri" w:hAnsi="Calibri" w:cs="Calibri"/>
          <w:color w:val="000000"/>
        </w:rPr>
        <w:t xml:space="preserve">and to enable us to comply with legal obligations. The situations in which we will process personal information of </w:t>
      </w:r>
      <w:r w:rsidR="00DC39CF" w:rsidRPr="00D617E2">
        <w:rPr>
          <w:rFonts w:ascii="Calibri" w:hAnsi="Calibri" w:cs="Calibri"/>
          <w:color w:val="000000"/>
        </w:rPr>
        <w:t xml:space="preserve">parents </w:t>
      </w:r>
      <w:r w:rsidRPr="00D617E2">
        <w:rPr>
          <w:rFonts w:ascii="Calibri" w:hAnsi="Calibri" w:cs="Calibri"/>
          <w:color w:val="000000"/>
        </w:rPr>
        <w:t>are listed below.</w:t>
      </w:r>
    </w:p>
    <w:p w14:paraId="713BCF7D" w14:textId="77777777" w:rsidR="006B2235" w:rsidRPr="00D617E2" w:rsidRDefault="006B2235" w:rsidP="003137AA">
      <w:pPr>
        <w:widowControl w:val="0"/>
        <w:autoSpaceDE w:val="0"/>
        <w:autoSpaceDN w:val="0"/>
        <w:adjustRightInd w:val="0"/>
        <w:jc w:val="both"/>
        <w:rPr>
          <w:rFonts w:ascii="Calibri" w:hAnsi="Calibri" w:cs="Calibri"/>
          <w:color w:val="000000"/>
        </w:rPr>
      </w:pPr>
    </w:p>
    <w:p w14:paraId="50437741" w14:textId="77777777" w:rsidR="00D96EC6" w:rsidRPr="00D617E2" w:rsidRDefault="00D96EC6" w:rsidP="003137AA">
      <w:pPr>
        <w:widowControl w:val="0"/>
        <w:autoSpaceDE w:val="0"/>
        <w:autoSpaceDN w:val="0"/>
        <w:adjustRightInd w:val="0"/>
        <w:jc w:val="both"/>
        <w:rPr>
          <w:rFonts w:ascii="Calibri" w:hAnsi="Calibri" w:cs="Calibri"/>
          <w:color w:val="000000"/>
        </w:rPr>
      </w:pPr>
    </w:p>
    <w:p w14:paraId="4EDBA323" w14:textId="50001C5E"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The personal information of </w:t>
      </w:r>
      <w:r w:rsidR="00DC39CF" w:rsidRPr="00D617E2">
        <w:rPr>
          <w:rFonts w:ascii="Calibri" w:hAnsi="Calibri" w:cs="Calibri"/>
          <w:color w:val="000000"/>
        </w:rPr>
        <w:t xml:space="preserve">parents </w:t>
      </w:r>
      <w:r w:rsidRPr="00D617E2">
        <w:rPr>
          <w:rFonts w:ascii="Calibri" w:hAnsi="Calibri" w:cs="Calibri"/>
          <w:color w:val="000000"/>
        </w:rPr>
        <w:t xml:space="preserve">will be shared with local authorities without the consent of </w:t>
      </w:r>
      <w:r w:rsidR="00DC39CF" w:rsidRPr="00D617E2">
        <w:rPr>
          <w:rFonts w:ascii="Calibri" w:hAnsi="Calibri" w:cs="Calibri"/>
          <w:color w:val="000000"/>
        </w:rPr>
        <w:t xml:space="preserve">parents </w:t>
      </w:r>
      <w:r w:rsidRPr="00D617E2">
        <w:rPr>
          <w:rFonts w:ascii="Calibri" w:hAnsi="Calibri" w:cs="Calibri"/>
          <w:color w:val="000000"/>
        </w:rPr>
        <w:t>for funding purposes</w:t>
      </w:r>
    </w:p>
    <w:p w14:paraId="5B0E4284" w14:textId="2F4D285A"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lastRenderedPageBreak/>
        <w:t xml:space="preserve">To report on a </w:t>
      </w:r>
      <w:r w:rsidR="00DC39CF" w:rsidRPr="00D617E2">
        <w:rPr>
          <w:rFonts w:ascii="Calibri" w:hAnsi="Calibri" w:cs="Calibri"/>
          <w:color w:val="000000"/>
        </w:rPr>
        <w:t>c</w:t>
      </w:r>
      <w:r w:rsidRPr="00D617E2">
        <w:rPr>
          <w:rFonts w:ascii="Calibri" w:hAnsi="Calibri" w:cs="Calibri"/>
          <w:color w:val="000000"/>
        </w:rPr>
        <w:t>hild’s attendance</w:t>
      </w:r>
    </w:p>
    <w:p w14:paraId="4D1AA2C3" w14:textId="0E432100"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To be able to contact a </w:t>
      </w:r>
      <w:r w:rsidR="00DC39CF" w:rsidRPr="00D617E2">
        <w:rPr>
          <w:rFonts w:ascii="Calibri" w:hAnsi="Calibri" w:cs="Calibri"/>
          <w:color w:val="000000"/>
        </w:rPr>
        <w:t xml:space="preserve">parent </w:t>
      </w:r>
      <w:r w:rsidRPr="00D617E2">
        <w:rPr>
          <w:rFonts w:ascii="Calibri" w:hAnsi="Calibri" w:cs="Calibri"/>
          <w:color w:val="000000"/>
        </w:rPr>
        <w:t xml:space="preserve">or a </w:t>
      </w:r>
      <w:r w:rsidR="00DC39CF" w:rsidRPr="00D617E2">
        <w:rPr>
          <w:rFonts w:ascii="Calibri" w:hAnsi="Calibri" w:cs="Calibri"/>
          <w:color w:val="000000"/>
        </w:rPr>
        <w:t xml:space="preserve">child’s </w:t>
      </w:r>
      <w:r w:rsidRPr="00D617E2">
        <w:rPr>
          <w:rFonts w:ascii="Calibri" w:hAnsi="Calibri" w:cs="Calibri"/>
          <w:color w:val="000000"/>
        </w:rPr>
        <w:t xml:space="preserve">emergency contact about their </w:t>
      </w:r>
      <w:r w:rsidR="00DC39CF" w:rsidRPr="00D617E2">
        <w:rPr>
          <w:rFonts w:ascii="Calibri" w:hAnsi="Calibri" w:cs="Calibri"/>
          <w:color w:val="000000"/>
        </w:rPr>
        <w:t>child</w:t>
      </w:r>
    </w:p>
    <w:p w14:paraId="11E2E065" w14:textId="14C99FB5"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To ensure nursery fees are paid</w:t>
      </w:r>
      <w:r w:rsidR="00DC39CF" w:rsidRPr="00D617E2">
        <w:rPr>
          <w:rFonts w:ascii="Calibri" w:hAnsi="Calibri" w:cs="Calibri"/>
          <w:color w:val="000000"/>
        </w:rPr>
        <w:t>.</w:t>
      </w:r>
    </w:p>
    <w:p w14:paraId="3E9F421B" w14:textId="77777777" w:rsidR="003137AA" w:rsidRPr="00D617E2" w:rsidRDefault="003137AA" w:rsidP="00586810">
      <w:pPr>
        <w:widowControl w:val="0"/>
        <w:autoSpaceDE w:val="0"/>
        <w:autoSpaceDN w:val="0"/>
        <w:adjustRightInd w:val="0"/>
        <w:jc w:val="both"/>
        <w:rPr>
          <w:rFonts w:ascii="Calibri" w:hAnsi="Calibri" w:cs="Calibri"/>
          <w:b/>
          <w:bCs/>
          <w:color w:val="000000"/>
        </w:rPr>
      </w:pPr>
    </w:p>
    <w:p w14:paraId="0587923E" w14:textId="3E1E0546"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If </w:t>
      </w:r>
      <w:r w:rsidR="00DC39CF" w:rsidRPr="00D617E2">
        <w:rPr>
          <w:rFonts w:ascii="Calibri" w:hAnsi="Calibri" w:cs="Calibri"/>
          <w:b/>
          <w:bCs/>
          <w:color w:val="000000"/>
        </w:rPr>
        <w:t xml:space="preserve">employees </w:t>
      </w:r>
      <w:r w:rsidRPr="00D617E2">
        <w:rPr>
          <w:rFonts w:ascii="Calibri" w:hAnsi="Calibri" w:cs="Calibri"/>
          <w:b/>
          <w:bCs/>
          <w:color w:val="000000"/>
        </w:rPr>
        <w:t xml:space="preserve">and </w:t>
      </w:r>
      <w:r w:rsidR="00DC39CF" w:rsidRPr="00D617E2">
        <w:rPr>
          <w:rFonts w:ascii="Calibri" w:hAnsi="Calibri" w:cs="Calibri"/>
          <w:b/>
          <w:bCs/>
          <w:color w:val="000000"/>
        </w:rPr>
        <w:t xml:space="preserve">parents </w:t>
      </w:r>
      <w:r w:rsidRPr="00D617E2">
        <w:rPr>
          <w:rFonts w:ascii="Calibri" w:hAnsi="Calibri" w:cs="Calibri"/>
          <w:b/>
          <w:bCs/>
          <w:color w:val="000000"/>
        </w:rPr>
        <w:t>fail to provide personal information</w:t>
      </w:r>
    </w:p>
    <w:p w14:paraId="3D01FD6F" w14:textId="79291076"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If </w:t>
      </w:r>
      <w:r w:rsidR="00DC39CF" w:rsidRPr="00D617E2">
        <w:rPr>
          <w:rFonts w:ascii="Calibri" w:hAnsi="Calibri" w:cs="Calibri"/>
          <w:color w:val="000000"/>
        </w:rPr>
        <w:t xml:space="preserve">employees </w:t>
      </w:r>
      <w:r w:rsidRPr="00D617E2">
        <w:rPr>
          <w:rFonts w:ascii="Calibri" w:hAnsi="Calibri" w:cs="Calibri"/>
          <w:color w:val="000000"/>
        </w:rPr>
        <w:t xml:space="preserve">and </w:t>
      </w:r>
      <w:r w:rsidR="00DC39CF" w:rsidRPr="00D617E2">
        <w:rPr>
          <w:rFonts w:ascii="Calibri" w:hAnsi="Calibri" w:cs="Calibri"/>
          <w:color w:val="000000"/>
        </w:rPr>
        <w:t xml:space="preserve">parents </w:t>
      </w:r>
      <w:r w:rsidRPr="00D617E2">
        <w:rPr>
          <w:rFonts w:ascii="Calibri" w:hAnsi="Calibri" w:cs="Calibri"/>
          <w:color w:val="000000"/>
        </w:rPr>
        <w:t xml:space="preserve">fail to provide certain information when requested, we may not be able to perform the respective contracts we have entered into with </w:t>
      </w:r>
      <w:r w:rsidR="00DC39CF" w:rsidRPr="00D617E2">
        <w:rPr>
          <w:rFonts w:ascii="Calibri" w:hAnsi="Calibri" w:cs="Calibri"/>
          <w:color w:val="000000"/>
        </w:rPr>
        <w:t xml:space="preserve">employees </w:t>
      </w:r>
      <w:r w:rsidRPr="00D617E2">
        <w:rPr>
          <w:rFonts w:ascii="Calibri" w:hAnsi="Calibri" w:cs="Calibri"/>
          <w:color w:val="000000"/>
        </w:rPr>
        <w:t xml:space="preserve">and </w:t>
      </w:r>
      <w:r w:rsidR="00DC39CF" w:rsidRPr="00D617E2">
        <w:rPr>
          <w:rFonts w:ascii="Calibri" w:hAnsi="Calibri" w:cs="Calibri"/>
          <w:color w:val="000000"/>
        </w:rPr>
        <w:t>parents</w:t>
      </w:r>
      <w:r w:rsidRPr="00D617E2">
        <w:rPr>
          <w:rFonts w:ascii="Calibri" w:hAnsi="Calibri" w:cs="Calibri"/>
          <w:color w:val="000000"/>
        </w:rPr>
        <w:t xml:space="preserve">, or we may be prevented from complying with our respective legal obligations to </w:t>
      </w:r>
      <w:r w:rsidR="00DC39CF" w:rsidRPr="00D617E2">
        <w:rPr>
          <w:rFonts w:ascii="Calibri" w:hAnsi="Calibri" w:cs="Calibri"/>
          <w:color w:val="000000"/>
        </w:rPr>
        <w:t>employees</w:t>
      </w:r>
      <w:r w:rsidRPr="00D617E2">
        <w:rPr>
          <w:rFonts w:ascii="Calibri" w:hAnsi="Calibri" w:cs="Calibri"/>
          <w:color w:val="000000"/>
        </w:rPr>
        <w:t xml:space="preserve">, </w:t>
      </w:r>
      <w:r w:rsidR="00DC39CF" w:rsidRPr="00D617E2">
        <w:rPr>
          <w:rFonts w:ascii="Calibri" w:hAnsi="Calibri" w:cs="Calibri"/>
          <w:color w:val="000000"/>
        </w:rPr>
        <w:t xml:space="preserve">children </w:t>
      </w:r>
      <w:r w:rsidRPr="00D617E2">
        <w:rPr>
          <w:rFonts w:ascii="Calibri" w:hAnsi="Calibri" w:cs="Calibri"/>
          <w:color w:val="000000"/>
        </w:rPr>
        <w:t xml:space="preserve">and </w:t>
      </w:r>
      <w:r w:rsidR="00DC39CF" w:rsidRPr="00D617E2">
        <w:rPr>
          <w:rFonts w:ascii="Calibri" w:hAnsi="Calibri" w:cs="Calibri"/>
          <w:color w:val="000000"/>
        </w:rPr>
        <w:t>parents</w:t>
      </w:r>
      <w:r w:rsidRPr="00D617E2">
        <w:rPr>
          <w:rFonts w:ascii="Calibri" w:hAnsi="Calibri" w:cs="Calibri"/>
          <w:color w:val="000000"/>
        </w:rPr>
        <w:t>.</w:t>
      </w:r>
    </w:p>
    <w:p w14:paraId="10646BE9"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778C824A"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Change of purpose</w:t>
      </w:r>
    </w:p>
    <w:p w14:paraId="199E37BF" w14:textId="093BF6D0"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only use </w:t>
      </w:r>
      <w:r w:rsidR="00DC39CF" w:rsidRPr="00D617E2">
        <w:rPr>
          <w:rFonts w:ascii="Calibri" w:hAnsi="Calibri" w:cs="Calibri"/>
          <w:color w:val="000000"/>
        </w:rPr>
        <w:t xml:space="preserve">your </w:t>
      </w:r>
      <w:r w:rsidRPr="00D617E2">
        <w:rPr>
          <w:rFonts w:ascii="Calibri" w:hAnsi="Calibri" w:cs="Calibri"/>
          <w:color w:val="000000"/>
        </w:rPr>
        <w:t xml:space="preserve">personal information for the purposes for which we collected it, unless we reasonably consider that we need to use it for another reason and that reason is compatible with the original purpose. If we need to use </w:t>
      </w:r>
      <w:r w:rsidR="00DC39CF" w:rsidRPr="00D617E2">
        <w:rPr>
          <w:rFonts w:ascii="Calibri" w:hAnsi="Calibri" w:cs="Calibri"/>
          <w:color w:val="000000"/>
        </w:rPr>
        <w:t xml:space="preserve">your </w:t>
      </w:r>
      <w:r w:rsidRPr="00D617E2">
        <w:rPr>
          <w:rFonts w:ascii="Calibri" w:hAnsi="Calibri" w:cs="Calibri"/>
          <w:color w:val="000000"/>
        </w:rPr>
        <w:t xml:space="preserve">personal information for an unrelated purpose, we will notify the </w:t>
      </w:r>
      <w:r w:rsidR="00DC39CF" w:rsidRPr="00D617E2">
        <w:rPr>
          <w:rFonts w:ascii="Calibri" w:hAnsi="Calibri" w:cs="Calibri"/>
          <w:color w:val="000000"/>
        </w:rPr>
        <w:t>employee</w:t>
      </w:r>
      <w:r w:rsidRPr="00D617E2">
        <w:rPr>
          <w:rFonts w:ascii="Calibri" w:hAnsi="Calibri" w:cs="Calibri"/>
          <w:color w:val="000000"/>
        </w:rPr>
        <w:t xml:space="preserve">, </w:t>
      </w:r>
      <w:r w:rsidR="00DC39CF" w:rsidRPr="00D617E2">
        <w:rPr>
          <w:rFonts w:ascii="Calibri" w:hAnsi="Calibri" w:cs="Calibri"/>
          <w:color w:val="000000"/>
        </w:rPr>
        <w:t xml:space="preserve">child </w:t>
      </w:r>
      <w:r w:rsidRPr="00D617E2">
        <w:rPr>
          <w:rFonts w:ascii="Calibri" w:hAnsi="Calibri" w:cs="Calibri"/>
          <w:color w:val="000000"/>
        </w:rPr>
        <w:t xml:space="preserve">or </w:t>
      </w:r>
      <w:r w:rsidR="00DC39CF" w:rsidRPr="00D617E2">
        <w:rPr>
          <w:rFonts w:ascii="Calibri" w:hAnsi="Calibri" w:cs="Calibri"/>
          <w:color w:val="000000"/>
        </w:rPr>
        <w:t>parent</w:t>
      </w:r>
      <w:r w:rsidRPr="00D617E2">
        <w:rPr>
          <w:rFonts w:ascii="Calibri" w:hAnsi="Calibri" w:cs="Calibri"/>
          <w:color w:val="000000"/>
        </w:rPr>
        <w:t>, as is appropriate in the circumstances, and we will explain the legal basis which allows us to do so.</w:t>
      </w:r>
    </w:p>
    <w:p w14:paraId="65CD6311"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35E645C" w14:textId="0F24046F"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Please note that we may process an </w:t>
      </w:r>
      <w:r w:rsidR="00DC39CF" w:rsidRPr="00D617E2">
        <w:rPr>
          <w:rFonts w:ascii="Calibri" w:hAnsi="Calibri" w:cs="Calibri"/>
          <w:color w:val="000000"/>
        </w:rPr>
        <w:t>employee’s</w:t>
      </w:r>
      <w:r w:rsidRPr="00D617E2">
        <w:rPr>
          <w:rFonts w:ascii="Calibri" w:hAnsi="Calibri" w:cs="Calibri"/>
          <w:color w:val="000000"/>
        </w:rPr>
        <w:t xml:space="preserve">, a </w:t>
      </w:r>
      <w:r w:rsidR="00DC39CF" w:rsidRPr="00D617E2">
        <w:rPr>
          <w:rFonts w:ascii="Calibri" w:hAnsi="Calibri" w:cs="Calibri"/>
          <w:color w:val="000000"/>
        </w:rPr>
        <w:t xml:space="preserve">child’s </w:t>
      </w:r>
      <w:r w:rsidRPr="00D617E2">
        <w:rPr>
          <w:rFonts w:ascii="Calibri" w:hAnsi="Calibri" w:cs="Calibri"/>
          <w:color w:val="000000"/>
        </w:rPr>
        <w:t xml:space="preserve">or a </w:t>
      </w:r>
      <w:r w:rsidR="00DC39CF" w:rsidRPr="00D617E2">
        <w:rPr>
          <w:rFonts w:ascii="Calibri" w:hAnsi="Calibri" w:cs="Calibri"/>
          <w:color w:val="000000"/>
        </w:rPr>
        <w:t xml:space="preserve">parent’s </w:t>
      </w:r>
      <w:r w:rsidRPr="00D617E2">
        <w:rPr>
          <w:rFonts w:ascii="Calibri" w:hAnsi="Calibri" w:cs="Calibri"/>
          <w:color w:val="000000"/>
        </w:rPr>
        <w:t>personal information without their respective knowledge or consent, as relevant to the circumstances, in compliance with the above rules, where this is required or permitted by law.</w:t>
      </w:r>
    </w:p>
    <w:p w14:paraId="273CE774"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6688124C" w14:textId="619E7D3C" w:rsidR="00A15EBE" w:rsidRPr="00D617E2" w:rsidRDefault="00DC39CF" w:rsidP="003137A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How we use particularly sensitive personal information</w:t>
      </w:r>
      <w:r w:rsidR="00A15EBE" w:rsidRPr="00D617E2">
        <w:rPr>
          <w:rFonts w:ascii="Calibri" w:hAnsi="Calibri" w:cs="Calibri"/>
          <w:color w:val="000000"/>
        </w:rPr>
        <w:t>  </w:t>
      </w:r>
    </w:p>
    <w:p w14:paraId="0D32E08E" w14:textId="747E13A0" w:rsidR="00A15EBE" w:rsidRPr="00D617E2" w:rsidRDefault="00271A67" w:rsidP="003137AA">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w:t>
      </w:r>
      <w:r w:rsidR="00A15EBE" w:rsidRPr="00D617E2">
        <w:rPr>
          <w:rFonts w:ascii="Calibri" w:hAnsi="Calibri" w:cs="Calibri"/>
          <w:color w:val="000000"/>
        </w:rPr>
        <w:t>Special categories</w:t>
      </w:r>
      <w:r w:rsidRPr="00D617E2">
        <w:rPr>
          <w:rFonts w:ascii="Calibri" w:hAnsi="Calibri" w:cs="Calibri"/>
          <w:color w:val="000000"/>
        </w:rPr>
        <w:t>’</w:t>
      </w:r>
      <w:r w:rsidR="00A15EBE" w:rsidRPr="00D617E2">
        <w:rPr>
          <w:rFonts w:ascii="Calibri" w:hAnsi="Calibri" w:cs="Calibri"/>
          <w:color w:val="000000"/>
        </w:rPr>
        <w:t xml:space="preserve"> of particularly sensitive personal information 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73DD4D1F" w14:textId="298B74BE"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 limited circumstances, with </w:t>
      </w:r>
      <w:r w:rsidR="00967A70" w:rsidRPr="00D617E2">
        <w:rPr>
          <w:rFonts w:ascii="Calibri" w:hAnsi="Calibri" w:cs="Calibri"/>
          <w:color w:val="000000"/>
        </w:rPr>
        <w:t xml:space="preserve">employee </w:t>
      </w:r>
      <w:r w:rsidRPr="00D617E2">
        <w:rPr>
          <w:rFonts w:ascii="Calibri" w:hAnsi="Calibri" w:cs="Calibri"/>
          <w:color w:val="000000"/>
        </w:rPr>
        <w:t xml:space="preserve">or </w:t>
      </w:r>
      <w:r w:rsidR="00967A70" w:rsidRPr="00D617E2">
        <w:rPr>
          <w:rFonts w:ascii="Calibri" w:hAnsi="Calibri" w:cs="Calibri"/>
          <w:color w:val="000000"/>
        </w:rPr>
        <w:t xml:space="preserve">parent </w:t>
      </w:r>
      <w:r w:rsidRPr="00D617E2">
        <w:rPr>
          <w:rFonts w:ascii="Calibri" w:hAnsi="Calibri" w:cs="Calibri"/>
          <w:color w:val="000000"/>
        </w:rPr>
        <w:t>explicit written consent</w:t>
      </w:r>
    </w:p>
    <w:p w14:paraId="0BE49E8B" w14:textId="0E7BE49B"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we need to carry out our legal obligations or exercise rights in connection with </w:t>
      </w:r>
      <w:r w:rsidR="00967A70" w:rsidRPr="00D617E2">
        <w:rPr>
          <w:rFonts w:ascii="Calibri" w:hAnsi="Calibri" w:cs="Calibri"/>
          <w:color w:val="000000"/>
        </w:rPr>
        <w:t xml:space="preserve">employee </w:t>
      </w:r>
      <w:r w:rsidRPr="00D617E2">
        <w:rPr>
          <w:rFonts w:ascii="Calibri" w:hAnsi="Calibri" w:cs="Calibri"/>
          <w:color w:val="000000"/>
        </w:rPr>
        <w:t>employment</w:t>
      </w:r>
    </w:p>
    <w:p w14:paraId="5CA2ECC6" w14:textId="41FDD6D7"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Where it is needed in the public interest, such as for equal opportunities monitoring or in relation to our occupational pension scheme.</w:t>
      </w:r>
    </w:p>
    <w:p w14:paraId="336A5D95" w14:textId="77777777" w:rsidR="00CB12CE" w:rsidRPr="00D617E2" w:rsidRDefault="00CB12CE" w:rsidP="00586810">
      <w:pPr>
        <w:widowControl w:val="0"/>
        <w:autoSpaceDE w:val="0"/>
        <w:autoSpaceDN w:val="0"/>
        <w:adjustRightInd w:val="0"/>
        <w:jc w:val="both"/>
        <w:rPr>
          <w:rFonts w:ascii="Calibri" w:hAnsi="Calibri" w:cs="Calibri"/>
          <w:color w:val="000000"/>
        </w:rPr>
      </w:pPr>
    </w:p>
    <w:p w14:paraId="71623D32" w14:textId="125E4415"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Less commonly, we may process this type of information where it is needed in relation to legal claims or where it is needed to protect an </w:t>
      </w:r>
      <w:r w:rsidR="00967A70" w:rsidRPr="00D617E2">
        <w:rPr>
          <w:rFonts w:ascii="Calibri" w:hAnsi="Calibri" w:cs="Calibri"/>
          <w:color w:val="000000"/>
        </w:rPr>
        <w:t>employee</w:t>
      </w:r>
      <w:r w:rsidRPr="00D617E2">
        <w:rPr>
          <w:rFonts w:ascii="Calibri" w:hAnsi="Calibri" w:cs="Calibri"/>
          <w:color w:val="000000"/>
        </w:rPr>
        <w:t xml:space="preserve">, a </w:t>
      </w:r>
      <w:r w:rsidR="00967A70" w:rsidRPr="00D617E2">
        <w:rPr>
          <w:rFonts w:ascii="Calibri" w:hAnsi="Calibri" w:cs="Calibri"/>
          <w:color w:val="000000"/>
        </w:rPr>
        <w:t xml:space="preserve">child </w:t>
      </w:r>
      <w:r w:rsidRPr="00D617E2">
        <w:rPr>
          <w:rFonts w:ascii="Calibri" w:hAnsi="Calibri" w:cs="Calibri"/>
          <w:color w:val="000000"/>
        </w:rPr>
        <w:t xml:space="preserve">or a </w:t>
      </w:r>
      <w:r w:rsidR="00967A70" w:rsidRPr="00D617E2">
        <w:rPr>
          <w:rFonts w:ascii="Calibri" w:hAnsi="Calibri" w:cs="Calibri"/>
          <w:color w:val="000000"/>
        </w:rPr>
        <w:t xml:space="preserve">parents’ </w:t>
      </w:r>
      <w:r w:rsidRPr="00D617E2">
        <w:rPr>
          <w:rFonts w:ascii="Calibri" w:hAnsi="Calibri" w:cs="Calibri"/>
          <w:color w:val="000000"/>
        </w:rPr>
        <w:t xml:space="preserve">interests (or someone else’s interests) and the </w:t>
      </w:r>
      <w:r w:rsidR="00967A70" w:rsidRPr="00D617E2">
        <w:rPr>
          <w:rFonts w:ascii="Calibri" w:hAnsi="Calibri" w:cs="Calibri"/>
          <w:color w:val="000000"/>
        </w:rPr>
        <w:t>employee</w:t>
      </w:r>
      <w:r w:rsidRPr="00D617E2">
        <w:rPr>
          <w:rFonts w:ascii="Calibri" w:hAnsi="Calibri" w:cs="Calibri"/>
          <w:color w:val="000000"/>
        </w:rPr>
        <w:t xml:space="preserve">, </w:t>
      </w:r>
      <w:r w:rsidR="00967A70" w:rsidRPr="00D617E2">
        <w:rPr>
          <w:rFonts w:ascii="Calibri" w:hAnsi="Calibri" w:cs="Calibri"/>
          <w:color w:val="000000"/>
        </w:rPr>
        <w:t xml:space="preserve">child </w:t>
      </w:r>
      <w:r w:rsidRPr="00D617E2">
        <w:rPr>
          <w:rFonts w:ascii="Calibri" w:hAnsi="Calibri" w:cs="Calibri"/>
          <w:color w:val="000000"/>
        </w:rPr>
        <w:t xml:space="preserve">or </w:t>
      </w:r>
      <w:r w:rsidR="00967A70" w:rsidRPr="00D617E2">
        <w:rPr>
          <w:rFonts w:ascii="Calibri" w:hAnsi="Calibri" w:cs="Calibri"/>
          <w:color w:val="000000"/>
        </w:rPr>
        <w:t xml:space="preserve">parent </w:t>
      </w:r>
      <w:r w:rsidRPr="00D617E2">
        <w:rPr>
          <w:rFonts w:ascii="Calibri" w:hAnsi="Calibri" w:cs="Calibri"/>
          <w:color w:val="000000"/>
        </w:rPr>
        <w:t xml:space="preserve">as is appropriate is not capable of giving consent, or where the </w:t>
      </w:r>
      <w:r w:rsidR="00331BD8" w:rsidRPr="00D617E2">
        <w:rPr>
          <w:rFonts w:ascii="Calibri" w:hAnsi="Calibri" w:cs="Calibri"/>
          <w:color w:val="000000"/>
        </w:rPr>
        <w:t xml:space="preserve">employee </w:t>
      </w:r>
      <w:r w:rsidRPr="00D617E2">
        <w:rPr>
          <w:rFonts w:ascii="Calibri" w:hAnsi="Calibri" w:cs="Calibri"/>
          <w:color w:val="000000"/>
        </w:rPr>
        <w:t xml:space="preserve">or </w:t>
      </w:r>
      <w:r w:rsidR="00331BD8" w:rsidRPr="00D617E2">
        <w:rPr>
          <w:rFonts w:ascii="Calibri" w:hAnsi="Calibri" w:cs="Calibri"/>
          <w:color w:val="000000"/>
        </w:rPr>
        <w:t xml:space="preserve">parent </w:t>
      </w:r>
      <w:r w:rsidRPr="00D617E2">
        <w:rPr>
          <w:rFonts w:ascii="Calibri" w:hAnsi="Calibri" w:cs="Calibri"/>
          <w:color w:val="000000"/>
        </w:rPr>
        <w:t>has already made the information public.</w:t>
      </w:r>
    </w:p>
    <w:p w14:paraId="4D842943" w14:textId="77777777" w:rsidR="0052601B" w:rsidRPr="00D617E2" w:rsidRDefault="0052601B" w:rsidP="00586810">
      <w:pPr>
        <w:widowControl w:val="0"/>
        <w:autoSpaceDE w:val="0"/>
        <w:autoSpaceDN w:val="0"/>
        <w:adjustRightInd w:val="0"/>
        <w:jc w:val="both"/>
        <w:rPr>
          <w:rFonts w:ascii="Calibri" w:hAnsi="Calibri" w:cs="Calibri"/>
          <w:b/>
          <w:bCs/>
          <w:color w:val="000000"/>
        </w:rPr>
      </w:pPr>
    </w:p>
    <w:p w14:paraId="0ABC664C" w14:textId="7EF636F5"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The </w:t>
      </w:r>
      <w:r w:rsidR="00331BD8" w:rsidRPr="00D617E2">
        <w:rPr>
          <w:rFonts w:ascii="Calibri" w:hAnsi="Calibri" w:cs="Calibri"/>
          <w:b/>
          <w:bCs/>
          <w:color w:val="000000"/>
        </w:rPr>
        <w:t xml:space="preserve">nursery’s </w:t>
      </w:r>
      <w:r w:rsidRPr="00D617E2">
        <w:rPr>
          <w:rFonts w:ascii="Calibri" w:hAnsi="Calibri" w:cs="Calibri"/>
          <w:b/>
          <w:bCs/>
          <w:color w:val="000000"/>
        </w:rPr>
        <w:t>obligations as an employer</w:t>
      </w:r>
    </w:p>
    <w:p w14:paraId="7973E35D" w14:textId="78D8ACAE"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use particularly sensitive personal information of </w:t>
      </w:r>
      <w:r w:rsidR="00331BD8" w:rsidRPr="00D617E2">
        <w:rPr>
          <w:rFonts w:ascii="Calibri" w:hAnsi="Calibri" w:cs="Calibri"/>
          <w:color w:val="000000"/>
        </w:rPr>
        <w:t xml:space="preserve">employees </w:t>
      </w:r>
      <w:r w:rsidRPr="00D617E2">
        <w:rPr>
          <w:rFonts w:ascii="Calibri" w:hAnsi="Calibri" w:cs="Calibri"/>
          <w:color w:val="000000"/>
        </w:rPr>
        <w:t>in the following ways:</w:t>
      </w:r>
    </w:p>
    <w:p w14:paraId="6DE6724D" w14:textId="263D83B4"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We will use information relating to leaves of absence, which may include sickness absence or family related leaves, to comply with employment and other laws</w:t>
      </w:r>
    </w:p>
    <w:p w14:paraId="3CBBD634" w14:textId="17918D9D"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We will use information about the physical or mental health of an </w:t>
      </w:r>
      <w:r w:rsidR="00331BD8" w:rsidRPr="00D617E2">
        <w:rPr>
          <w:rFonts w:ascii="Calibri" w:hAnsi="Calibri" w:cs="Calibri"/>
          <w:color w:val="000000"/>
        </w:rPr>
        <w:t>employee</w:t>
      </w:r>
      <w:r w:rsidRPr="00D617E2">
        <w:rPr>
          <w:rFonts w:ascii="Calibri" w:hAnsi="Calibri" w:cs="Calibri"/>
          <w:color w:val="000000"/>
        </w:rPr>
        <w:t xml:space="preserve">, or their disability status, to ensure </w:t>
      </w:r>
      <w:r w:rsidR="00331BD8" w:rsidRPr="00D617E2">
        <w:rPr>
          <w:rFonts w:ascii="Calibri" w:hAnsi="Calibri" w:cs="Calibri"/>
          <w:color w:val="000000"/>
        </w:rPr>
        <w:t xml:space="preserve">employee </w:t>
      </w:r>
      <w:r w:rsidRPr="00D617E2">
        <w:rPr>
          <w:rFonts w:ascii="Calibri" w:hAnsi="Calibri" w:cs="Calibri"/>
          <w:color w:val="000000"/>
        </w:rPr>
        <w:t xml:space="preserve">health and safety in the workplace and to assess the fitness of </w:t>
      </w:r>
      <w:r w:rsidR="00331BD8" w:rsidRPr="00D617E2">
        <w:rPr>
          <w:rFonts w:ascii="Calibri" w:hAnsi="Calibri" w:cs="Calibri"/>
          <w:color w:val="000000"/>
        </w:rPr>
        <w:t xml:space="preserve">employees </w:t>
      </w:r>
      <w:r w:rsidRPr="00D617E2">
        <w:rPr>
          <w:rFonts w:ascii="Calibri" w:hAnsi="Calibri" w:cs="Calibri"/>
          <w:color w:val="000000"/>
        </w:rPr>
        <w:t>to work, to provide appropriate workplace adjustments, to monitor and manage sickness absence and to administer benefits including statutory maternity pay, statutory sick pay, pensions and permanent health insurance</w:t>
      </w:r>
    </w:p>
    <w:p w14:paraId="0D1567D4" w14:textId="389EB4DD"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lastRenderedPageBreak/>
        <w:t xml:space="preserve">We will use information about an </w:t>
      </w:r>
      <w:r w:rsidR="00331BD8" w:rsidRPr="00D617E2">
        <w:rPr>
          <w:rFonts w:ascii="Calibri" w:hAnsi="Calibri" w:cs="Calibri"/>
          <w:color w:val="000000"/>
        </w:rPr>
        <w:t xml:space="preserve">employee’s </w:t>
      </w:r>
      <w:r w:rsidRPr="00D617E2">
        <w:rPr>
          <w:rFonts w:ascii="Calibri" w:hAnsi="Calibri" w:cs="Calibri"/>
          <w:color w:val="000000"/>
        </w:rPr>
        <w:t xml:space="preserve">race or national or ethnic origin, religious, philosophical or moral beliefs, or an </w:t>
      </w:r>
      <w:r w:rsidR="00331BD8" w:rsidRPr="00D617E2">
        <w:rPr>
          <w:rFonts w:ascii="Calibri" w:hAnsi="Calibri" w:cs="Calibri"/>
          <w:color w:val="000000"/>
        </w:rPr>
        <w:t xml:space="preserve">employee’s </w:t>
      </w:r>
      <w:r w:rsidRPr="00D617E2" w:rsidDel="00324AEF">
        <w:rPr>
          <w:rFonts w:ascii="Calibri" w:hAnsi="Calibri" w:cs="Calibri"/>
          <w:color w:val="000000"/>
        </w:rPr>
        <w:t xml:space="preserve">sexual </w:t>
      </w:r>
      <w:r w:rsidRPr="00D617E2">
        <w:rPr>
          <w:rFonts w:ascii="Calibri" w:hAnsi="Calibri" w:cs="Calibri"/>
          <w:color w:val="000000"/>
        </w:rPr>
        <w:t>orientation, to ensure meaningful equal opportunity monitoring and reporting.</w:t>
      </w:r>
    </w:p>
    <w:p w14:paraId="6FBAA404" w14:textId="77777777" w:rsidR="003137AA" w:rsidRPr="00D617E2" w:rsidRDefault="003137AA" w:rsidP="003137AA">
      <w:pPr>
        <w:widowControl w:val="0"/>
        <w:autoSpaceDE w:val="0"/>
        <w:autoSpaceDN w:val="0"/>
        <w:adjustRightInd w:val="0"/>
        <w:jc w:val="both"/>
        <w:rPr>
          <w:rFonts w:ascii="Calibri" w:hAnsi="Calibri" w:cs="Calibri"/>
          <w:b/>
          <w:bCs/>
          <w:color w:val="000000"/>
        </w:rPr>
      </w:pPr>
    </w:p>
    <w:p w14:paraId="093CE8D1" w14:textId="2B657EB5" w:rsidR="00A15EBE" w:rsidRPr="00D617E2" w:rsidRDefault="00A15EBE" w:rsidP="003137AA">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Do we need </w:t>
      </w:r>
      <w:r w:rsidR="00331BD8" w:rsidRPr="00D617E2">
        <w:rPr>
          <w:rFonts w:ascii="Calibri" w:hAnsi="Calibri" w:cs="Calibri"/>
          <w:b/>
          <w:bCs/>
          <w:color w:val="000000"/>
        </w:rPr>
        <w:t xml:space="preserve">employee </w:t>
      </w:r>
      <w:r w:rsidRPr="00D617E2">
        <w:rPr>
          <w:rFonts w:ascii="Calibri" w:hAnsi="Calibri" w:cs="Calibri"/>
          <w:b/>
          <w:bCs/>
          <w:color w:val="000000"/>
        </w:rPr>
        <w:t>consent?</w:t>
      </w:r>
    </w:p>
    <w:p w14:paraId="02CAC08C" w14:textId="146B7470" w:rsidR="002D59E5"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do not need the consent of </w:t>
      </w:r>
      <w:r w:rsidR="00331BD8" w:rsidRPr="00D617E2">
        <w:rPr>
          <w:rFonts w:ascii="Calibri" w:hAnsi="Calibri" w:cs="Calibri"/>
          <w:color w:val="000000"/>
        </w:rPr>
        <w:t xml:space="preserve">employees </w:t>
      </w:r>
      <w:r w:rsidRPr="00D617E2">
        <w:rPr>
          <w:rFonts w:ascii="Calibri" w:hAnsi="Calibri" w:cs="Calibri"/>
          <w:color w:val="000000"/>
        </w:rPr>
        <w:t xml:space="preserve">if we use special categories of personal information in accordance with our written policy to carry out our legal obligations or exercise specific rights in the field of employment law. </w:t>
      </w:r>
    </w:p>
    <w:p w14:paraId="01EA4832" w14:textId="77777777" w:rsidR="002D59E5" w:rsidRPr="00D617E2" w:rsidRDefault="002D59E5" w:rsidP="00586810">
      <w:pPr>
        <w:widowControl w:val="0"/>
        <w:autoSpaceDE w:val="0"/>
        <w:autoSpaceDN w:val="0"/>
        <w:adjustRightInd w:val="0"/>
        <w:jc w:val="both"/>
        <w:rPr>
          <w:rFonts w:ascii="Calibri" w:hAnsi="Calibri" w:cs="Calibri"/>
          <w:color w:val="000000"/>
        </w:rPr>
      </w:pPr>
    </w:p>
    <w:p w14:paraId="51208F0A" w14:textId="3A5A271D"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In limited circumstances, we may approach </w:t>
      </w:r>
      <w:r w:rsidR="00331BD8" w:rsidRPr="00D617E2">
        <w:rPr>
          <w:rFonts w:ascii="Calibri" w:hAnsi="Calibri" w:cs="Calibri"/>
          <w:color w:val="000000"/>
        </w:rPr>
        <w:t xml:space="preserve">employees </w:t>
      </w:r>
      <w:r w:rsidRPr="00D617E2">
        <w:rPr>
          <w:rFonts w:ascii="Calibri" w:hAnsi="Calibri" w:cs="Calibri"/>
          <w:color w:val="000000"/>
        </w:rPr>
        <w:t xml:space="preserve">for their written consent to allow us to process certain particularly sensitive data. If we do so, we will provide </w:t>
      </w:r>
      <w:r w:rsidR="00331BD8" w:rsidRPr="00D617E2">
        <w:rPr>
          <w:rFonts w:ascii="Calibri" w:hAnsi="Calibri" w:cs="Calibri"/>
          <w:color w:val="000000"/>
        </w:rPr>
        <w:t xml:space="preserve">employees </w:t>
      </w:r>
      <w:r w:rsidRPr="00D617E2">
        <w:rPr>
          <w:rFonts w:ascii="Calibri" w:hAnsi="Calibri" w:cs="Calibri"/>
          <w:color w:val="000000"/>
        </w:rPr>
        <w:t xml:space="preserve">with full details of the information that we would like and the reason we need it, so that </w:t>
      </w:r>
      <w:r w:rsidR="00331BD8" w:rsidRPr="00D617E2">
        <w:rPr>
          <w:rFonts w:ascii="Calibri" w:hAnsi="Calibri" w:cs="Calibri"/>
          <w:color w:val="000000"/>
        </w:rPr>
        <w:t xml:space="preserve">employees </w:t>
      </w:r>
      <w:r w:rsidRPr="00D617E2">
        <w:rPr>
          <w:rFonts w:ascii="Calibri" w:hAnsi="Calibri" w:cs="Calibri"/>
          <w:color w:val="000000"/>
        </w:rPr>
        <w:t>can carefully consider whether they wish to consent. Employees should be aware that it is not a condition of their contract with the nursery that they agree to any request for consent from us.</w:t>
      </w:r>
    </w:p>
    <w:p w14:paraId="691C5B75"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7FED8139" w14:textId="0E8D3569" w:rsidR="00A15EBE" w:rsidRPr="00D617E2" w:rsidRDefault="00331BD8" w:rsidP="003137A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Information about criminal convictions</w:t>
      </w:r>
      <w:r w:rsidR="00A15EBE" w:rsidRPr="00D617E2">
        <w:rPr>
          <w:rFonts w:ascii="Calibri" w:hAnsi="Calibri" w:cs="Calibri"/>
          <w:color w:val="000000"/>
        </w:rPr>
        <w:t>  </w:t>
      </w:r>
    </w:p>
    <w:p w14:paraId="55837339" w14:textId="2F9B4446" w:rsidR="00A15EBE" w:rsidRPr="00D617E2" w:rsidRDefault="00A15EBE" w:rsidP="003137AA">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 xml:space="preserve">We may only use information relating to criminal convictions where the law allows us to do so. This will usually be where such processing is necessary to carry out our obligations and provided we do so in line with our </w:t>
      </w:r>
      <w:r w:rsidR="002D59E5" w:rsidRPr="00D617E2">
        <w:rPr>
          <w:rFonts w:ascii="Calibri" w:hAnsi="Calibri" w:cs="Calibri"/>
          <w:color w:val="000000"/>
        </w:rPr>
        <w:t xml:space="preserve">Data </w:t>
      </w:r>
      <w:r w:rsidRPr="00D617E2">
        <w:rPr>
          <w:rFonts w:ascii="Calibri" w:hAnsi="Calibri" w:cs="Calibri"/>
          <w:color w:val="000000"/>
        </w:rPr>
        <w:t xml:space="preserve">protection </w:t>
      </w:r>
      <w:r w:rsidR="002D59E5" w:rsidRPr="00D617E2">
        <w:rPr>
          <w:rFonts w:ascii="Calibri" w:hAnsi="Calibri" w:cs="Calibri"/>
          <w:color w:val="000000"/>
        </w:rPr>
        <w:t xml:space="preserve">and confidentiality </w:t>
      </w:r>
      <w:r w:rsidRPr="00D617E2">
        <w:rPr>
          <w:rFonts w:ascii="Calibri" w:hAnsi="Calibri" w:cs="Calibri"/>
          <w:color w:val="000000"/>
        </w:rPr>
        <w:t>policy.</w:t>
      </w:r>
    </w:p>
    <w:p w14:paraId="3EC0A3FD" w14:textId="77777777" w:rsidR="002D59E5" w:rsidRPr="00D617E2" w:rsidRDefault="002D59E5" w:rsidP="00586810">
      <w:pPr>
        <w:widowControl w:val="0"/>
        <w:autoSpaceDE w:val="0"/>
        <w:autoSpaceDN w:val="0"/>
        <w:adjustRightInd w:val="0"/>
        <w:jc w:val="both"/>
        <w:rPr>
          <w:rFonts w:ascii="Calibri" w:hAnsi="Calibri" w:cs="Calibri"/>
          <w:color w:val="000000"/>
        </w:rPr>
      </w:pPr>
    </w:p>
    <w:p w14:paraId="2EE833F0" w14:textId="37EC9800"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Less commonly, we may use information relating to criminal convictions where it is necessary in relation to legal claims, where it is necessary to protect the interests of </w:t>
      </w:r>
      <w:r w:rsidR="006358FE" w:rsidRPr="00D617E2">
        <w:rPr>
          <w:rFonts w:ascii="Calibri" w:hAnsi="Calibri" w:cs="Calibri"/>
          <w:color w:val="000000"/>
        </w:rPr>
        <w:t xml:space="preserve">you </w:t>
      </w:r>
      <w:r w:rsidRPr="00D617E2">
        <w:rPr>
          <w:rFonts w:ascii="Calibri" w:hAnsi="Calibri" w:cs="Calibri"/>
          <w:color w:val="000000"/>
        </w:rPr>
        <w:t xml:space="preserve">(or someone else’s interests) and </w:t>
      </w:r>
      <w:r w:rsidR="006358FE" w:rsidRPr="00D617E2">
        <w:rPr>
          <w:rFonts w:ascii="Calibri" w:hAnsi="Calibri" w:cs="Calibri"/>
          <w:color w:val="000000"/>
        </w:rPr>
        <w:t xml:space="preserve">you </w:t>
      </w:r>
      <w:r w:rsidRPr="00D617E2">
        <w:rPr>
          <w:rFonts w:ascii="Calibri" w:hAnsi="Calibri" w:cs="Calibri"/>
          <w:color w:val="000000"/>
        </w:rPr>
        <w:t xml:space="preserve">are not capable of giving your consent, or where an </w:t>
      </w:r>
      <w:r w:rsidR="006358FE" w:rsidRPr="00D617E2">
        <w:rPr>
          <w:rFonts w:ascii="Calibri" w:hAnsi="Calibri" w:cs="Calibri"/>
          <w:color w:val="000000"/>
        </w:rPr>
        <w:t xml:space="preserve">employee </w:t>
      </w:r>
      <w:r w:rsidRPr="00D617E2">
        <w:rPr>
          <w:rFonts w:ascii="Calibri" w:hAnsi="Calibri" w:cs="Calibri"/>
          <w:color w:val="000000"/>
        </w:rPr>
        <w:t xml:space="preserve">or a </w:t>
      </w:r>
      <w:r w:rsidR="006358FE" w:rsidRPr="00D617E2">
        <w:rPr>
          <w:rFonts w:ascii="Calibri" w:hAnsi="Calibri" w:cs="Calibri"/>
          <w:color w:val="000000"/>
        </w:rPr>
        <w:t>parent</w:t>
      </w:r>
      <w:r w:rsidRPr="00D617E2">
        <w:rPr>
          <w:rFonts w:ascii="Calibri" w:hAnsi="Calibri" w:cs="Calibri"/>
          <w:color w:val="000000"/>
        </w:rPr>
        <w:t>, as is relevant to the circumstances, has already made the information public.</w:t>
      </w:r>
    </w:p>
    <w:p w14:paraId="1D1D5D0D"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0A876D8E"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We envisage that we will hold information about criminal convictions.</w:t>
      </w:r>
    </w:p>
    <w:p w14:paraId="08828C0C"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12ABCC5" w14:textId="0CD5F8E1" w:rsidR="00B52809" w:rsidRPr="00D617E2" w:rsidRDefault="00A15EBE" w:rsidP="003137A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only collect information about criminal convictions if it is appropriate given the nature of the role and where we are legally able to do so, which includes but is not limited to Disclosure and Barring Service (</w:t>
      </w:r>
      <w:r w:rsidR="00271A67" w:rsidRPr="00D617E2">
        <w:rPr>
          <w:rFonts w:ascii="Calibri" w:hAnsi="Calibri" w:cs="Calibri"/>
          <w:color w:val="000000"/>
        </w:rPr>
        <w:t>‘</w:t>
      </w:r>
      <w:r w:rsidRPr="00D617E2">
        <w:rPr>
          <w:rFonts w:ascii="Calibri" w:hAnsi="Calibri" w:cs="Calibri"/>
          <w:color w:val="000000"/>
        </w:rPr>
        <w:t>DBS</w:t>
      </w:r>
      <w:r w:rsidR="00271A67" w:rsidRPr="00D617E2">
        <w:rPr>
          <w:rFonts w:ascii="Calibri" w:hAnsi="Calibri" w:cs="Calibri"/>
          <w:color w:val="000000"/>
        </w:rPr>
        <w:t>’</w:t>
      </w:r>
      <w:r w:rsidRPr="00D617E2">
        <w:rPr>
          <w:rFonts w:ascii="Calibri" w:hAnsi="Calibri" w:cs="Calibri"/>
          <w:color w:val="000000"/>
        </w:rPr>
        <w:t xml:space="preserve">) checks. Where appropriate, we will collect information about criminal convictions as part of the recruitment process or we may be notified of such information directly by you in the course of you working for us. </w:t>
      </w:r>
    </w:p>
    <w:p w14:paraId="07E197EF" w14:textId="77777777" w:rsidR="00B52809" w:rsidRPr="00D617E2" w:rsidRDefault="00B52809" w:rsidP="003137AA">
      <w:pPr>
        <w:widowControl w:val="0"/>
        <w:autoSpaceDE w:val="0"/>
        <w:autoSpaceDN w:val="0"/>
        <w:adjustRightInd w:val="0"/>
        <w:jc w:val="both"/>
        <w:rPr>
          <w:rFonts w:ascii="Calibri" w:hAnsi="Calibri" w:cs="Calibri"/>
          <w:color w:val="000000"/>
        </w:rPr>
      </w:pPr>
    </w:p>
    <w:p w14:paraId="1C2C5B23" w14:textId="2F987C34" w:rsidR="00A15EBE" w:rsidRPr="00D617E2" w:rsidRDefault="00A15EBE" w:rsidP="003137A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will use information about criminal convictions and offences in the following ways:</w:t>
      </w:r>
    </w:p>
    <w:p w14:paraId="6CB11A37" w14:textId="0A90148A"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To conduct a DBS check on each </w:t>
      </w:r>
      <w:r w:rsidR="002F0F98" w:rsidRPr="00D617E2">
        <w:rPr>
          <w:rFonts w:ascii="Calibri" w:hAnsi="Calibri" w:cs="Calibri"/>
          <w:color w:val="000000"/>
        </w:rPr>
        <w:t>employee</w:t>
      </w:r>
      <w:r w:rsidRPr="00D617E2">
        <w:rPr>
          <w:rFonts w:ascii="Calibri" w:hAnsi="Calibri" w:cs="Calibri"/>
          <w:color w:val="000000"/>
        </w:rPr>
        <w:t>, to record the date of the DBS check, the number of the DBS check and the name of the body conducting the DBS check.</w:t>
      </w:r>
    </w:p>
    <w:p w14:paraId="1F2CA9A7" w14:textId="77777777" w:rsidR="007C4E99" w:rsidRDefault="007C4E99" w:rsidP="003137AA">
      <w:pPr>
        <w:widowControl w:val="0"/>
        <w:autoSpaceDE w:val="0"/>
        <w:autoSpaceDN w:val="0"/>
        <w:adjustRightInd w:val="0"/>
        <w:jc w:val="both"/>
        <w:rPr>
          <w:rFonts w:ascii="Calibri" w:hAnsi="Calibri" w:cs="Calibri"/>
          <w:color w:val="000000"/>
        </w:rPr>
      </w:pPr>
    </w:p>
    <w:p w14:paraId="520FAD5B" w14:textId="261217ED" w:rsidR="00741280" w:rsidRPr="00D617E2" w:rsidRDefault="00A15EBE" w:rsidP="003137AA">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are allowed to use your personal information in this way to carry out our obligations. </w:t>
      </w:r>
    </w:p>
    <w:p w14:paraId="61479B47" w14:textId="3E7A6E40" w:rsidR="00A15EBE" w:rsidRPr="00D617E2" w:rsidRDefault="00A15EBE" w:rsidP="003137AA">
      <w:pPr>
        <w:widowControl w:val="0"/>
        <w:autoSpaceDE w:val="0"/>
        <w:autoSpaceDN w:val="0"/>
        <w:adjustRightInd w:val="0"/>
        <w:jc w:val="both"/>
        <w:rPr>
          <w:rFonts w:ascii="Calibri" w:hAnsi="Calibri" w:cs="Calibri"/>
          <w:color w:val="000000"/>
        </w:rPr>
      </w:pPr>
      <w:r w:rsidRPr="00D617E2">
        <w:rPr>
          <w:rFonts w:ascii="Calibri" w:hAnsi="Calibri" w:cs="Calibri"/>
          <w:color w:val="000000"/>
        </w:rPr>
        <w:t>We have in place an appropriate policy and safeguards which we are required by law to maintain when processing such data.</w:t>
      </w:r>
    </w:p>
    <w:p w14:paraId="687C83F2" w14:textId="77777777" w:rsidR="00AB5FC1" w:rsidRPr="00D617E2" w:rsidRDefault="00AB5FC1" w:rsidP="003137AA">
      <w:pPr>
        <w:widowControl w:val="0"/>
        <w:autoSpaceDE w:val="0"/>
        <w:autoSpaceDN w:val="0"/>
        <w:adjustRightInd w:val="0"/>
        <w:jc w:val="both"/>
        <w:rPr>
          <w:rFonts w:ascii="Calibri" w:hAnsi="Calibri" w:cs="Calibri"/>
          <w:color w:val="000000"/>
        </w:rPr>
      </w:pPr>
    </w:p>
    <w:p w14:paraId="53842D48" w14:textId="64A1FEDD" w:rsidR="00A15EBE" w:rsidRPr="00D617E2" w:rsidRDefault="002F0F98" w:rsidP="003137A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Automated decision-making</w:t>
      </w:r>
      <w:r w:rsidR="00A15EBE" w:rsidRPr="00D617E2">
        <w:rPr>
          <w:rFonts w:ascii="Calibri" w:hAnsi="Calibri" w:cs="Calibri"/>
          <w:color w:val="000000"/>
        </w:rPr>
        <w:t>  </w:t>
      </w:r>
    </w:p>
    <w:p w14:paraId="10C9FBF3" w14:textId="77777777" w:rsidR="00A15EBE" w:rsidRPr="00D617E2" w:rsidRDefault="00A15EBE" w:rsidP="003137AA">
      <w:pPr>
        <w:widowControl w:val="0"/>
        <w:autoSpaceDE w:val="0"/>
        <w:autoSpaceDN w:val="0"/>
        <w:adjustRightInd w:val="0"/>
        <w:ind w:left="28" w:right="51"/>
        <w:jc w:val="both"/>
        <w:rPr>
          <w:rFonts w:ascii="Calibri" w:hAnsi="Calibri" w:cs="Calibri"/>
          <w:color w:val="000000"/>
        </w:rPr>
      </w:pPr>
      <w:r w:rsidRPr="00D617E2">
        <w:rPr>
          <w:rFonts w:ascii="Calibri" w:hAnsi="Calibri" w:cs="Calibri"/>
          <w:color w:val="000000"/>
        </w:rPr>
        <w:t>Automated decision-making takes place when an electronic system uses personal information to make a decision without human intervention. We are allowed to use automated decision-making in the following circumstances:</w:t>
      </w:r>
    </w:p>
    <w:p w14:paraId="2FD3561F" w14:textId="2E4D4D81"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we have notified </w:t>
      </w:r>
      <w:r w:rsidR="002F0F98" w:rsidRPr="00D617E2">
        <w:rPr>
          <w:rFonts w:ascii="Calibri" w:hAnsi="Calibri" w:cs="Calibri"/>
          <w:color w:val="000000"/>
        </w:rPr>
        <w:t xml:space="preserve">employees </w:t>
      </w:r>
      <w:r w:rsidRPr="00D617E2">
        <w:rPr>
          <w:rFonts w:ascii="Calibri" w:hAnsi="Calibri" w:cs="Calibri"/>
          <w:color w:val="000000"/>
        </w:rPr>
        <w:t xml:space="preserve">or </w:t>
      </w:r>
      <w:r w:rsidR="002F0F98" w:rsidRPr="00D617E2">
        <w:rPr>
          <w:rFonts w:ascii="Calibri" w:hAnsi="Calibri" w:cs="Calibri"/>
          <w:color w:val="000000"/>
        </w:rPr>
        <w:t xml:space="preserve">parents </w:t>
      </w:r>
      <w:r w:rsidRPr="00D617E2">
        <w:rPr>
          <w:rFonts w:ascii="Calibri" w:hAnsi="Calibri" w:cs="Calibri"/>
          <w:color w:val="000000"/>
        </w:rPr>
        <w:t xml:space="preserve">of the decision and given the </w:t>
      </w:r>
      <w:r w:rsidR="002F0F98" w:rsidRPr="00D617E2">
        <w:rPr>
          <w:rFonts w:ascii="Calibri" w:hAnsi="Calibri" w:cs="Calibri"/>
          <w:color w:val="000000"/>
        </w:rPr>
        <w:lastRenderedPageBreak/>
        <w:t xml:space="preserve">employee or </w:t>
      </w:r>
      <w:r w:rsidRPr="00D617E2">
        <w:rPr>
          <w:rFonts w:ascii="Calibri" w:hAnsi="Calibri" w:cs="Calibri"/>
          <w:color w:val="000000"/>
        </w:rPr>
        <w:t xml:space="preserve">the </w:t>
      </w:r>
      <w:r w:rsidR="002F0F98" w:rsidRPr="00D617E2">
        <w:rPr>
          <w:rFonts w:ascii="Calibri" w:hAnsi="Calibri" w:cs="Calibri"/>
          <w:color w:val="000000"/>
        </w:rPr>
        <w:t xml:space="preserve">parent </w:t>
      </w:r>
      <w:r w:rsidRPr="00D617E2">
        <w:rPr>
          <w:rFonts w:ascii="Calibri" w:hAnsi="Calibri" w:cs="Calibri"/>
          <w:color w:val="000000"/>
        </w:rPr>
        <w:t>as is appropriate 21 days to request a reconsideration</w:t>
      </w:r>
    </w:p>
    <w:p w14:paraId="599BA99E" w14:textId="5FAD2C1F"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Where it is necessary to perform the contract with an </w:t>
      </w:r>
      <w:r w:rsidR="002F0F98" w:rsidRPr="00D617E2">
        <w:rPr>
          <w:rFonts w:ascii="Calibri" w:hAnsi="Calibri" w:cs="Calibri"/>
          <w:color w:val="000000"/>
        </w:rPr>
        <w:t xml:space="preserve">employee </w:t>
      </w:r>
      <w:r w:rsidRPr="00D617E2">
        <w:rPr>
          <w:rFonts w:ascii="Calibri" w:hAnsi="Calibri" w:cs="Calibri"/>
          <w:color w:val="000000"/>
        </w:rPr>
        <w:t xml:space="preserve">or a </w:t>
      </w:r>
      <w:r w:rsidR="002F0F98" w:rsidRPr="00D617E2">
        <w:rPr>
          <w:rFonts w:ascii="Calibri" w:hAnsi="Calibri" w:cs="Calibri"/>
          <w:color w:val="000000"/>
        </w:rPr>
        <w:t xml:space="preserve">parent </w:t>
      </w:r>
      <w:r w:rsidRPr="00D617E2">
        <w:rPr>
          <w:rFonts w:ascii="Calibri" w:hAnsi="Calibri" w:cs="Calibri"/>
          <w:color w:val="000000"/>
        </w:rPr>
        <w:t xml:space="preserve">and appropriate measures are in place to safeguard the </w:t>
      </w:r>
      <w:r w:rsidR="002F0F98" w:rsidRPr="00D617E2">
        <w:rPr>
          <w:rFonts w:ascii="Calibri" w:hAnsi="Calibri" w:cs="Calibri"/>
          <w:color w:val="000000"/>
        </w:rPr>
        <w:t>employee’s</w:t>
      </w:r>
      <w:r w:rsidRPr="00D617E2">
        <w:rPr>
          <w:rFonts w:ascii="Calibri" w:hAnsi="Calibri" w:cs="Calibri"/>
          <w:color w:val="000000"/>
        </w:rPr>
        <w:t xml:space="preserve">, the </w:t>
      </w:r>
      <w:r w:rsidR="002F0F98" w:rsidRPr="00D617E2">
        <w:rPr>
          <w:rFonts w:ascii="Calibri" w:hAnsi="Calibri" w:cs="Calibri"/>
          <w:color w:val="000000"/>
        </w:rPr>
        <w:t xml:space="preserve">child’s </w:t>
      </w:r>
      <w:r w:rsidRPr="00D617E2">
        <w:rPr>
          <w:rFonts w:ascii="Calibri" w:hAnsi="Calibri" w:cs="Calibri"/>
          <w:color w:val="000000"/>
        </w:rPr>
        <w:t xml:space="preserve">or the </w:t>
      </w:r>
      <w:r w:rsidR="002F0F98" w:rsidRPr="00D617E2">
        <w:rPr>
          <w:rFonts w:ascii="Calibri" w:hAnsi="Calibri" w:cs="Calibri"/>
          <w:color w:val="000000"/>
        </w:rPr>
        <w:t xml:space="preserve">parent’s </w:t>
      </w:r>
      <w:r w:rsidRPr="00D617E2">
        <w:rPr>
          <w:rFonts w:ascii="Calibri" w:hAnsi="Calibri" w:cs="Calibri"/>
          <w:color w:val="000000"/>
        </w:rPr>
        <w:t>rights as is appropriate</w:t>
      </w:r>
    </w:p>
    <w:p w14:paraId="43C701BE" w14:textId="018A96AF"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In limited circumstances, with explicit written consent from the </w:t>
      </w:r>
      <w:r w:rsidR="002F0F98" w:rsidRPr="00D617E2">
        <w:rPr>
          <w:rFonts w:ascii="Calibri" w:hAnsi="Calibri" w:cs="Calibri"/>
          <w:color w:val="000000"/>
        </w:rPr>
        <w:t xml:space="preserve">employee </w:t>
      </w:r>
      <w:r w:rsidRPr="00D617E2">
        <w:rPr>
          <w:rFonts w:ascii="Calibri" w:hAnsi="Calibri" w:cs="Calibri"/>
          <w:color w:val="000000"/>
        </w:rPr>
        <w:t xml:space="preserve">or the </w:t>
      </w:r>
      <w:r w:rsidR="002F0F98" w:rsidRPr="00D617E2">
        <w:rPr>
          <w:rFonts w:ascii="Calibri" w:hAnsi="Calibri" w:cs="Calibri"/>
          <w:color w:val="000000"/>
        </w:rPr>
        <w:t>parent</w:t>
      </w:r>
      <w:r w:rsidRPr="00D617E2">
        <w:rPr>
          <w:rFonts w:ascii="Calibri" w:hAnsi="Calibri" w:cs="Calibri"/>
          <w:color w:val="000000"/>
        </w:rPr>
        <w:t xml:space="preserve">, as is appropriate, and where appropriate measures are in place to safeguard </w:t>
      </w:r>
      <w:r w:rsidR="002F0F98" w:rsidRPr="00D617E2">
        <w:rPr>
          <w:rFonts w:ascii="Calibri" w:hAnsi="Calibri" w:cs="Calibri"/>
          <w:color w:val="000000"/>
        </w:rPr>
        <w:t xml:space="preserve">employee </w:t>
      </w:r>
      <w:r w:rsidRPr="00D617E2">
        <w:rPr>
          <w:rFonts w:ascii="Calibri" w:hAnsi="Calibri" w:cs="Calibri"/>
          <w:color w:val="000000"/>
        </w:rPr>
        <w:t xml:space="preserve">or </w:t>
      </w:r>
      <w:r w:rsidR="002F0F98" w:rsidRPr="00D617E2">
        <w:rPr>
          <w:rFonts w:ascii="Calibri" w:hAnsi="Calibri" w:cs="Calibri"/>
          <w:color w:val="000000"/>
        </w:rPr>
        <w:t xml:space="preserve">parent </w:t>
      </w:r>
      <w:r w:rsidRPr="00D617E2">
        <w:rPr>
          <w:rFonts w:ascii="Calibri" w:hAnsi="Calibri" w:cs="Calibri"/>
          <w:color w:val="000000"/>
        </w:rPr>
        <w:t>rights.</w:t>
      </w:r>
    </w:p>
    <w:p w14:paraId="449AACB7" w14:textId="77777777" w:rsidR="00A15EBE" w:rsidRPr="00D617E2" w:rsidRDefault="00A15EBE" w:rsidP="00586810">
      <w:pPr>
        <w:widowControl w:val="0"/>
        <w:autoSpaceDE w:val="0"/>
        <w:autoSpaceDN w:val="0"/>
        <w:adjustRightInd w:val="0"/>
        <w:spacing w:after="20"/>
        <w:ind w:left="30" w:right="50"/>
        <w:jc w:val="both"/>
        <w:rPr>
          <w:rFonts w:ascii="Calibri" w:hAnsi="Calibri" w:cs="Calibri"/>
          <w:color w:val="000000"/>
        </w:rPr>
      </w:pPr>
    </w:p>
    <w:p w14:paraId="7CE0C863" w14:textId="49B93AEB"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If we make an automated decision on the basis of any particularly sensitive personal information, we must have either explicit written consent from an </w:t>
      </w:r>
      <w:r w:rsidR="002F0F98" w:rsidRPr="00D617E2">
        <w:rPr>
          <w:rFonts w:ascii="Calibri" w:hAnsi="Calibri" w:cs="Calibri"/>
          <w:color w:val="000000"/>
        </w:rPr>
        <w:t xml:space="preserve">employee </w:t>
      </w:r>
      <w:r w:rsidRPr="00D617E2">
        <w:rPr>
          <w:rFonts w:ascii="Calibri" w:hAnsi="Calibri" w:cs="Calibri"/>
          <w:color w:val="000000"/>
        </w:rPr>
        <w:t xml:space="preserve">or a </w:t>
      </w:r>
      <w:r w:rsidR="002F0F98" w:rsidRPr="00D617E2">
        <w:rPr>
          <w:rFonts w:ascii="Calibri" w:hAnsi="Calibri" w:cs="Calibri"/>
          <w:color w:val="000000"/>
        </w:rPr>
        <w:t xml:space="preserve">parent </w:t>
      </w:r>
      <w:r w:rsidRPr="00D617E2">
        <w:rPr>
          <w:rFonts w:ascii="Calibri" w:hAnsi="Calibri" w:cs="Calibri"/>
          <w:color w:val="000000"/>
        </w:rPr>
        <w:t xml:space="preserve">as is appropriate, or it must be justified in the public interest, and we must also put in place appropriate measures to safeguard an </w:t>
      </w:r>
      <w:r w:rsidR="002F0F98" w:rsidRPr="00D617E2">
        <w:rPr>
          <w:rFonts w:ascii="Calibri" w:hAnsi="Calibri" w:cs="Calibri"/>
          <w:color w:val="000000"/>
        </w:rPr>
        <w:t xml:space="preserve">employee’s </w:t>
      </w:r>
      <w:r w:rsidRPr="00D617E2">
        <w:rPr>
          <w:rFonts w:ascii="Calibri" w:hAnsi="Calibri" w:cs="Calibri"/>
          <w:color w:val="000000"/>
        </w:rPr>
        <w:t xml:space="preserve">or a </w:t>
      </w:r>
      <w:r w:rsidR="002F0F98" w:rsidRPr="00D617E2">
        <w:rPr>
          <w:rFonts w:ascii="Calibri" w:hAnsi="Calibri" w:cs="Calibri"/>
          <w:color w:val="000000"/>
        </w:rPr>
        <w:t xml:space="preserve">parent’s </w:t>
      </w:r>
      <w:r w:rsidRPr="00D617E2">
        <w:rPr>
          <w:rFonts w:ascii="Calibri" w:hAnsi="Calibri" w:cs="Calibri"/>
          <w:color w:val="000000"/>
        </w:rPr>
        <w:t>rights as is relevant in the circumstances.</w:t>
      </w:r>
    </w:p>
    <w:p w14:paraId="56746AFC"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4B392A7A" w14:textId="744F06E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You will not be subject to decisions that will have a significant impact on </w:t>
      </w:r>
      <w:r w:rsidR="002F0F98" w:rsidRPr="00D617E2">
        <w:rPr>
          <w:rFonts w:ascii="Calibri" w:hAnsi="Calibri" w:cs="Calibri"/>
          <w:color w:val="000000"/>
        </w:rPr>
        <w:t xml:space="preserve">you </w:t>
      </w:r>
      <w:r w:rsidRPr="00D617E2">
        <w:rPr>
          <w:rFonts w:ascii="Calibri" w:hAnsi="Calibri" w:cs="Calibri"/>
          <w:color w:val="000000"/>
        </w:rPr>
        <w:t xml:space="preserve">based solely on automated decision-making, unless we have a lawful basis for doing so and we have notified the </w:t>
      </w:r>
      <w:r w:rsidR="002F0F98" w:rsidRPr="00D617E2">
        <w:rPr>
          <w:rFonts w:ascii="Calibri" w:hAnsi="Calibri" w:cs="Calibri"/>
          <w:color w:val="000000"/>
        </w:rPr>
        <w:t xml:space="preserve">employee </w:t>
      </w:r>
      <w:r w:rsidRPr="00D617E2">
        <w:rPr>
          <w:rFonts w:ascii="Calibri" w:hAnsi="Calibri" w:cs="Calibri"/>
          <w:color w:val="000000"/>
        </w:rPr>
        <w:t xml:space="preserve">or the </w:t>
      </w:r>
      <w:r w:rsidR="002F0F98" w:rsidRPr="00D617E2">
        <w:rPr>
          <w:rFonts w:ascii="Calibri" w:hAnsi="Calibri" w:cs="Calibri"/>
          <w:color w:val="000000"/>
        </w:rPr>
        <w:t xml:space="preserve">parent </w:t>
      </w:r>
      <w:r w:rsidRPr="00D617E2">
        <w:rPr>
          <w:rFonts w:ascii="Calibri" w:hAnsi="Calibri" w:cs="Calibri"/>
          <w:color w:val="000000"/>
        </w:rPr>
        <w:t>as is appropriate in the circumstances.</w:t>
      </w:r>
    </w:p>
    <w:p w14:paraId="6B1F577F"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2C6C806D" w14:textId="00D664EF" w:rsidR="00A15EBE" w:rsidRPr="00D617E2" w:rsidRDefault="002F0F98" w:rsidP="003137AA">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Data sharing</w:t>
      </w:r>
      <w:r w:rsidR="00A15EBE" w:rsidRPr="00D617E2">
        <w:rPr>
          <w:rFonts w:ascii="Calibri" w:hAnsi="Calibri" w:cs="Calibri"/>
          <w:color w:val="000000"/>
        </w:rPr>
        <w:t>  </w:t>
      </w:r>
    </w:p>
    <w:p w14:paraId="59878E9E" w14:textId="2F16D84B" w:rsidR="00A15EBE" w:rsidRPr="00D617E2" w:rsidRDefault="00A15EBE" w:rsidP="003137AA">
      <w:pPr>
        <w:widowControl w:val="0"/>
        <w:autoSpaceDE w:val="0"/>
        <w:autoSpaceDN w:val="0"/>
        <w:adjustRightInd w:val="0"/>
        <w:ind w:right="51"/>
        <w:jc w:val="both"/>
        <w:rPr>
          <w:rFonts w:ascii="Calibri" w:hAnsi="Calibri" w:cs="Calibri"/>
          <w:color w:val="000000"/>
        </w:rPr>
      </w:pPr>
      <w:r w:rsidRPr="00D617E2">
        <w:rPr>
          <w:rFonts w:ascii="Calibri" w:hAnsi="Calibri" w:cs="Calibri"/>
          <w:color w:val="000000"/>
        </w:rPr>
        <w:t xml:space="preserve">We may have to share </w:t>
      </w:r>
      <w:r w:rsidR="002F0F98" w:rsidRPr="00D617E2">
        <w:rPr>
          <w:rFonts w:ascii="Calibri" w:hAnsi="Calibri" w:cs="Calibri"/>
          <w:color w:val="000000"/>
        </w:rPr>
        <w:t>employee</w:t>
      </w:r>
      <w:r w:rsidRPr="00D617E2">
        <w:rPr>
          <w:rFonts w:ascii="Calibri" w:hAnsi="Calibri" w:cs="Calibri"/>
          <w:color w:val="000000"/>
        </w:rPr>
        <w:t xml:space="preserve">, </w:t>
      </w:r>
      <w:r w:rsidR="002F0F98" w:rsidRPr="00D617E2">
        <w:rPr>
          <w:rFonts w:ascii="Calibri" w:hAnsi="Calibri" w:cs="Calibri"/>
          <w:color w:val="000000"/>
        </w:rPr>
        <w:t xml:space="preserve">child </w:t>
      </w:r>
      <w:r w:rsidRPr="00D617E2">
        <w:rPr>
          <w:rFonts w:ascii="Calibri" w:hAnsi="Calibri" w:cs="Calibri"/>
          <w:color w:val="000000"/>
        </w:rPr>
        <w:t xml:space="preserve">or </w:t>
      </w:r>
      <w:r w:rsidR="002F0F98" w:rsidRPr="00D617E2">
        <w:rPr>
          <w:rFonts w:ascii="Calibri" w:hAnsi="Calibri" w:cs="Calibri"/>
          <w:color w:val="000000"/>
        </w:rPr>
        <w:t xml:space="preserve">parent </w:t>
      </w:r>
      <w:r w:rsidRPr="00D617E2">
        <w:rPr>
          <w:rFonts w:ascii="Calibri" w:hAnsi="Calibri" w:cs="Calibri"/>
          <w:color w:val="000000"/>
        </w:rPr>
        <w:t>data with third parties, including third-party service providers and other entities in the group.</w:t>
      </w:r>
    </w:p>
    <w:p w14:paraId="40772601" w14:textId="77777777" w:rsidR="00A15EBE" w:rsidRPr="00D617E2" w:rsidRDefault="00A15EBE" w:rsidP="00586810">
      <w:pPr>
        <w:widowControl w:val="0"/>
        <w:autoSpaceDE w:val="0"/>
        <w:autoSpaceDN w:val="0"/>
        <w:adjustRightInd w:val="0"/>
        <w:spacing w:after="20"/>
        <w:ind w:left="30" w:right="50"/>
        <w:jc w:val="both"/>
        <w:rPr>
          <w:rFonts w:ascii="Calibri" w:hAnsi="Calibri" w:cs="Calibri"/>
          <w:color w:val="000000"/>
        </w:rPr>
      </w:pPr>
    </w:p>
    <w:p w14:paraId="35F9CFB4" w14:textId="1A747C5B"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require third parties to respect the security of </w:t>
      </w:r>
      <w:r w:rsidR="002F0F98" w:rsidRPr="00D617E2">
        <w:rPr>
          <w:rFonts w:ascii="Calibri" w:hAnsi="Calibri" w:cs="Calibri"/>
          <w:color w:val="000000"/>
        </w:rPr>
        <w:t xml:space="preserve">your </w:t>
      </w:r>
      <w:r w:rsidRPr="00D617E2">
        <w:rPr>
          <w:rFonts w:ascii="Calibri" w:hAnsi="Calibri" w:cs="Calibri"/>
          <w:color w:val="000000"/>
        </w:rPr>
        <w:t>data and to treat it in accordance with the law. </w:t>
      </w:r>
    </w:p>
    <w:p w14:paraId="4BA1EFFA"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1E801D85" w14:textId="23BCBE6A"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Why might the </w:t>
      </w:r>
      <w:r w:rsidR="002F0F98" w:rsidRPr="00D617E2">
        <w:rPr>
          <w:rFonts w:ascii="Calibri" w:hAnsi="Calibri" w:cs="Calibri"/>
          <w:b/>
          <w:bCs/>
          <w:color w:val="000000"/>
        </w:rPr>
        <w:t xml:space="preserve">nursery </w:t>
      </w:r>
      <w:r w:rsidRPr="00D617E2">
        <w:rPr>
          <w:rFonts w:ascii="Calibri" w:hAnsi="Calibri" w:cs="Calibri"/>
          <w:b/>
          <w:bCs/>
          <w:color w:val="000000"/>
        </w:rPr>
        <w:t xml:space="preserve">share </w:t>
      </w:r>
      <w:r w:rsidR="002F0F98" w:rsidRPr="00D617E2">
        <w:rPr>
          <w:rFonts w:ascii="Calibri" w:hAnsi="Calibri" w:cs="Calibri"/>
          <w:b/>
          <w:bCs/>
          <w:color w:val="000000"/>
        </w:rPr>
        <w:t>employee</w:t>
      </w:r>
      <w:r w:rsidRPr="00D617E2">
        <w:rPr>
          <w:rFonts w:ascii="Calibri" w:hAnsi="Calibri" w:cs="Calibri"/>
          <w:b/>
          <w:bCs/>
          <w:color w:val="000000"/>
        </w:rPr>
        <w:t xml:space="preserve">, </w:t>
      </w:r>
      <w:r w:rsidR="002F0F98" w:rsidRPr="00D617E2">
        <w:rPr>
          <w:rFonts w:ascii="Calibri" w:hAnsi="Calibri" w:cs="Calibri"/>
          <w:b/>
          <w:bCs/>
          <w:color w:val="000000"/>
        </w:rPr>
        <w:t xml:space="preserve">child </w:t>
      </w:r>
      <w:r w:rsidRPr="00D617E2">
        <w:rPr>
          <w:rFonts w:ascii="Calibri" w:hAnsi="Calibri" w:cs="Calibri"/>
          <w:b/>
          <w:bCs/>
          <w:color w:val="000000"/>
        </w:rPr>
        <w:t xml:space="preserve">or </w:t>
      </w:r>
      <w:r w:rsidR="002F0F98" w:rsidRPr="00D617E2">
        <w:rPr>
          <w:rFonts w:ascii="Calibri" w:hAnsi="Calibri" w:cs="Calibri"/>
          <w:b/>
          <w:bCs/>
          <w:color w:val="000000"/>
        </w:rPr>
        <w:t xml:space="preserve">parent </w:t>
      </w:r>
      <w:r w:rsidRPr="00D617E2">
        <w:rPr>
          <w:rFonts w:ascii="Calibri" w:hAnsi="Calibri" w:cs="Calibri"/>
          <w:b/>
          <w:bCs/>
          <w:color w:val="000000"/>
        </w:rPr>
        <w:t>personal information with third parties?</w:t>
      </w:r>
    </w:p>
    <w:p w14:paraId="784D6687" w14:textId="58703BD0"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share </w:t>
      </w:r>
      <w:r w:rsidR="002F0F98" w:rsidRPr="00D617E2">
        <w:rPr>
          <w:rFonts w:ascii="Calibri" w:hAnsi="Calibri" w:cs="Calibri"/>
          <w:color w:val="000000"/>
        </w:rPr>
        <w:t xml:space="preserve">your </w:t>
      </w:r>
      <w:r w:rsidRPr="00D617E2">
        <w:rPr>
          <w:rFonts w:ascii="Calibri" w:hAnsi="Calibri" w:cs="Calibri"/>
          <w:color w:val="000000"/>
        </w:rPr>
        <w:t xml:space="preserve">personal information with third parties where required by law, where it is necessary to administer the working relationship with </w:t>
      </w:r>
      <w:r w:rsidR="002F0F98" w:rsidRPr="00D617E2">
        <w:rPr>
          <w:rFonts w:ascii="Calibri" w:hAnsi="Calibri" w:cs="Calibri"/>
          <w:color w:val="000000"/>
        </w:rPr>
        <w:t xml:space="preserve">you </w:t>
      </w:r>
      <w:r w:rsidRPr="00D617E2">
        <w:rPr>
          <w:rFonts w:ascii="Calibri" w:hAnsi="Calibri" w:cs="Calibri"/>
          <w:color w:val="000000"/>
        </w:rPr>
        <w:t>or where we have another legitimate interest in doing so.</w:t>
      </w:r>
    </w:p>
    <w:p w14:paraId="4C634546"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7656E91"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Which third-party service providers process my personal information?</w:t>
      </w:r>
    </w:p>
    <w:p w14:paraId="66041ADD" w14:textId="4E83AB95" w:rsidR="00A15EBE" w:rsidRPr="00D617E2" w:rsidRDefault="00502935"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w:t>
      </w:r>
      <w:r w:rsidR="00A15EBE" w:rsidRPr="00D617E2">
        <w:rPr>
          <w:rFonts w:ascii="Calibri" w:hAnsi="Calibri" w:cs="Calibri"/>
          <w:color w:val="000000"/>
        </w:rPr>
        <w:t>Third parties</w:t>
      </w:r>
      <w:r w:rsidRPr="00D617E2">
        <w:rPr>
          <w:rFonts w:ascii="Calibri" w:hAnsi="Calibri" w:cs="Calibri"/>
          <w:color w:val="000000"/>
        </w:rPr>
        <w:t>’</w:t>
      </w:r>
      <w:r w:rsidR="00A15EBE" w:rsidRPr="00D617E2">
        <w:rPr>
          <w:rFonts w:ascii="Calibri" w:hAnsi="Calibri" w:cs="Calibri"/>
          <w:color w:val="000000"/>
        </w:rPr>
        <w:t xml:space="preserve"> includes third-party service providers (including contractors and designated agents), local authorities, regulatory bodies, schools and other entities within our group. The following third-party service providers process personal information about you for the following purposes: </w:t>
      </w:r>
    </w:p>
    <w:p w14:paraId="24D90B8D" w14:textId="77777777" w:rsidR="00575898" w:rsidRPr="00D617E2" w:rsidRDefault="00575898" w:rsidP="00586810">
      <w:pPr>
        <w:widowControl w:val="0"/>
        <w:autoSpaceDE w:val="0"/>
        <w:autoSpaceDN w:val="0"/>
        <w:adjustRightInd w:val="0"/>
        <w:jc w:val="both"/>
        <w:rPr>
          <w:rFonts w:ascii="Calibri" w:hAnsi="Calibri" w:cs="Calibri"/>
          <w:color w:val="000000"/>
        </w:rPr>
      </w:pPr>
    </w:p>
    <w:p w14:paraId="39012539" w14:textId="04BDC924" w:rsidR="00D65B64"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Local Authorities – for funding and monitoring reasons (e.g. equal opportunities and uptake of funded hours)</w:t>
      </w:r>
    </w:p>
    <w:p w14:paraId="6113C39B" w14:textId="20F53BE0" w:rsidR="00A15EBE"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 xml:space="preserve">Regulatory bodies – for ensuring compliance and the safety and welfare of the children </w:t>
      </w:r>
    </w:p>
    <w:p w14:paraId="2A86770B" w14:textId="77777777" w:rsidR="00260346" w:rsidRPr="00D617E2" w:rsidRDefault="00A15EBE" w:rsidP="00BE4998">
      <w:pPr>
        <w:pStyle w:val="ListParagraph"/>
        <w:widowControl w:val="0"/>
        <w:numPr>
          <w:ilvl w:val="0"/>
          <w:numId w:val="245"/>
        </w:numPr>
        <w:autoSpaceDE w:val="0"/>
        <w:autoSpaceDN w:val="0"/>
        <w:adjustRightInd w:val="0"/>
        <w:ind w:left="748" w:right="51" w:hanging="357"/>
        <w:jc w:val="both"/>
        <w:rPr>
          <w:rFonts w:ascii="Calibri" w:hAnsi="Calibri" w:cs="Calibri"/>
          <w:color w:val="000000"/>
        </w:rPr>
      </w:pPr>
      <w:r w:rsidRPr="00D617E2">
        <w:rPr>
          <w:rFonts w:ascii="Calibri" w:hAnsi="Calibri" w:cs="Calibri"/>
          <w:color w:val="000000"/>
        </w:rPr>
        <w:t>Schools – to provide a successful transition by ensuring information about the child’s progress and current level of development and interests are shared</w:t>
      </w:r>
      <w:r w:rsidR="00260346" w:rsidRPr="00D617E2">
        <w:rPr>
          <w:rFonts w:ascii="Calibri" w:hAnsi="Calibri" w:cs="Calibri"/>
          <w:color w:val="000000"/>
        </w:rPr>
        <w:t>.</w:t>
      </w:r>
    </w:p>
    <w:p w14:paraId="7AB7E7CA" w14:textId="77777777" w:rsidR="00FF5087" w:rsidRPr="00D617E2" w:rsidRDefault="00FF5087" w:rsidP="00FF5087">
      <w:pPr>
        <w:pStyle w:val="ListParagraph"/>
        <w:widowControl w:val="0"/>
        <w:autoSpaceDE w:val="0"/>
        <w:autoSpaceDN w:val="0"/>
        <w:adjustRightInd w:val="0"/>
        <w:ind w:left="748" w:right="51"/>
        <w:jc w:val="both"/>
        <w:rPr>
          <w:rFonts w:ascii="Calibri" w:hAnsi="Calibri" w:cs="Calibri"/>
          <w:color w:val="000000"/>
        </w:rPr>
      </w:pPr>
    </w:p>
    <w:p w14:paraId="60143B5C" w14:textId="77777777" w:rsidR="007C4E99" w:rsidRDefault="007C4E99" w:rsidP="00586810">
      <w:pPr>
        <w:widowControl w:val="0"/>
        <w:autoSpaceDE w:val="0"/>
        <w:autoSpaceDN w:val="0"/>
        <w:adjustRightInd w:val="0"/>
        <w:jc w:val="both"/>
        <w:rPr>
          <w:rFonts w:ascii="Calibri" w:hAnsi="Calibri" w:cs="Calibri"/>
          <w:color w:val="000000"/>
        </w:rPr>
      </w:pPr>
    </w:p>
    <w:p w14:paraId="20614E4E" w14:textId="6F886EEC"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share personal data regarding your participation in any pension arrangement operated by a group company with the trustees or scheme managers of the arrangement in </w:t>
      </w:r>
      <w:r w:rsidRPr="00D617E2">
        <w:rPr>
          <w:rFonts w:ascii="Calibri" w:hAnsi="Calibri" w:cs="Calibri"/>
          <w:color w:val="000000"/>
        </w:rPr>
        <w:lastRenderedPageBreak/>
        <w:t>connection with the administration of the arrangements. </w:t>
      </w:r>
    </w:p>
    <w:p w14:paraId="5BB022C7" w14:textId="77777777" w:rsidR="00FF5087" w:rsidRPr="00D617E2" w:rsidRDefault="00FF5087" w:rsidP="00586810">
      <w:pPr>
        <w:widowControl w:val="0"/>
        <w:autoSpaceDE w:val="0"/>
        <w:autoSpaceDN w:val="0"/>
        <w:adjustRightInd w:val="0"/>
        <w:jc w:val="both"/>
        <w:rPr>
          <w:rFonts w:ascii="Calibri" w:hAnsi="Calibri" w:cs="Calibri"/>
          <w:color w:val="000000"/>
        </w:rPr>
      </w:pPr>
    </w:p>
    <w:p w14:paraId="080962FA"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How secure is my information with third-party service providers and other entities in our group?</w:t>
      </w:r>
    </w:p>
    <w:p w14:paraId="4B115497" w14:textId="68A98E16"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All our third-party service providers and other entities in the group are required to take appropriate security measures to protect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in line with our policies. We do not allow our third-party service providers to use </w:t>
      </w:r>
      <w:r w:rsidR="00260346" w:rsidRPr="00D617E2">
        <w:rPr>
          <w:rFonts w:ascii="Calibri" w:hAnsi="Calibri" w:cs="Calibri"/>
          <w:color w:val="000000"/>
        </w:rPr>
        <w:t xml:space="preserve">your </w:t>
      </w:r>
      <w:r w:rsidRPr="00D617E2">
        <w:rPr>
          <w:rFonts w:ascii="Calibri" w:hAnsi="Calibri" w:cs="Calibri"/>
          <w:color w:val="000000"/>
        </w:rPr>
        <w:t xml:space="preserve">personal data for their own purposes. We only permit them to process </w:t>
      </w:r>
      <w:r w:rsidR="00260346" w:rsidRPr="00D617E2">
        <w:rPr>
          <w:rFonts w:ascii="Calibri" w:hAnsi="Calibri" w:cs="Calibri"/>
          <w:color w:val="000000"/>
        </w:rPr>
        <w:t xml:space="preserve">your </w:t>
      </w:r>
      <w:r w:rsidRPr="00D617E2">
        <w:rPr>
          <w:rFonts w:ascii="Calibri" w:hAnsi="Calibri" w:cs="Calibri"/>
          <w:color w:val="000000"/>
        </w:rPr>
        <w:t>personal data for specified purposes and in accordance with our instructions.</w:t>
      </w:r>
    </w:p>
    <w:p w14:paraId="72E6F733"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21A65145"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When might you share my personal information with other entities in the group?</w:t>
      </w:r>
    </w:p>
    <w:p w14:paraId="0697B08C" w14:textId="2709F250"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share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with other entities in our group as part of our </w:t>
      </w:r>
      <w:r w:rsidR="00700C0F">
        <w:rPr>
          <w:rFonts w:ascii="Calibri" w:hAnsi="Calibri" w:cs="Calibri"/>
          <w:color w:val="000000"/>
        </w:rPr>
        <w:t>safeguarding.</w:t>
      </w:r>
    </w:p>
    <w:p w14:paraId="045C8EE7"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6DE2F58D"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What about other third parties?</w:t>
      </w:r>
    </w:p>
    <w:p w14:paraId="2928F996" w14:textId="43CCD0C2"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share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with other third parties, for example in the context of the possible sale or restructuring of the business. In this situation we will, </w:t>
      </w:r>
      <w:r w:rsidR="00D67440" w:rsidRPr="00D617E2">
        <w:rPr>
          <w:rFonts w:ascii="Calibri" w:hAnsi="Calibri" w:cs="Calibri"/>
          <w:color w:val="000000"/>
        </w:rPr>
        <w:t>as far as</w:t>
      </w:r>
      <w:r w:rsidRPr="00D617E2">
        <w:rPr>
          <w:rFonts w:ascii="Calibri" w:hAnsi="Calibri" w:cs="Calibri"/>
          <w:color w:val="000000"/>
        </w:rPr>
        <w:t xml:space="preserve"> possible, share anonymised data with the other parties before the transaction completes. Once the transaction is completed, we will share </w:t>
      </w:r>
      <w:r w:rsidR="00260346" w:rsidRPr="00D617E2">
        <w:rPr>
          <w:rFonts w:ascii="Calibri" w:hAnsi="Calibri" w:cs="Calibri"/>
          <w:color w:val="000000"/>
        </w:rPr>
        <w:t xml:space="preserve">your </w:t>
      </w:r>
      <w:r w:rsidRPr="00D617E2">
        <w:rPr>
          <w:rFonts w:ascii="Calibri" w:hAnsi="Calibri" w:cs="Calibri"/>
          <w:color w:val="000000"/>
        </w:rPr>
        <w:t>personal data with the other parties</w:t>
      </w:r>
      <w:r w:rsidR="00563164" w:rsidRPr="00D617E2">
        <w:rPr>
          <w:rFonts w:ascii="Calibri" w:hAnsi="Calibri" w:cs="Calibri"/>
          <w:color w:val="000000"/>
        </w:rPr>
        <w:t>,</w:t>
      </w:r>
      <w:r w:rsidRPr="00D617E2">
        <w:rPr>
          <w:rFonts w:ascii="Calibri" w:hAnsi="Calibri" w:cs="Calibri"/>
          <w:color w:val="000000"/>
        </w:rPr>
        <w:t xml:space="preserve"> i</w:t>
      </w:r>
      <w:r w:rsidR="00563164" w:rsidRPr="00D617E2">
        <w:rPr>
          <w:rFonts w:ascii="Calibri" w:hAnsi="Calibri" w:cs="Calibri"/>
          <w:color w:val="000000"/>
        </w:rPr>
        <w:t>f</w:t>
      </w:r>
      <w:r w:rsidRPr="00D617E2">
        <w:rPr>
          <w:rFonts w:ascii="Calibri" w:hAnsi="Calibri" w:cs="Calibri"/>
          <w:color w:val="000000"/>
        </w:rPr>
        <w:t xml:space="preserve"> and to the extent required</w:t>
      </w:r>
      <w:r w:rsidR="00563164" w:rsidRPr="00D617E2">
        <w:rPr>
          <w:rFonts w:ascii="Calibri" w:hAnsi="Calibri" w:cs="Calibri"/>
          <w:color w:val="000000"/>
        </w:rPr>
        <w:t>,</w:t>
      </w:r>
      <w:r w:rsidRPr="00D617E2">
        <w:rPr>
          <w:rFonts w:ascii="Calibri" w:hAnsi="Calibri" w:cs="Calibri"/>
          <w:color w:val="000000"/>
        </w:rPr>
        <w:t xml:space="preserve"> under the terms of the transaction.</w:t>
      </w:r>
    </w:p>
    <w:p w14:paraId="23FBBEC5"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0BD245CA" w14:textId="6F77C602"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also need to share </w:t>
      </w:r>
      <w:r w:rsidR="00260346" w:rsidRPr="00D617E2">
        <w:rPr>
          <w:rFonts w:ascii="Calibri" w:hAnsi="Calibri" w:cs="Calibri"/>
          <w:color w:val="000000"/>
        </w:rPr>
        <w:t xml:space="preserve">your </w:t>
      </w:r>
      <w:r w:rsidRPr="00D617E2">
        <w:rPr>
          <w:rFonts w:ascii="Calibri" w:hAnsi="Calibri" w:cs="Calibri"/>
          <w:color w:val="000000"/>
        </w:rPr>
        <w:t>personal information with a regulator or to otherwise comply with the law.</w:t>
      </w:r>
    </w:p>
    <w:p w14:paraId="1CCC0F08"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5B6965AB" w14:textId="30042C27" w:rsidR="00A15EBE" w:rsidRPr="00D617E2" w:rsidRDefault="00260346"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Data retention</w:t>
      </w:r>
      <w:r w:rsidR="00A15EBE" w:rsidRPr="00D617E2">
        <w:rPr>
          <w:rFonts w:ascii="Calibri" w:hAnsi="Calibri" w:cs="Calibri"/>
          <w:color w:val="000000"/>
        </w:rPr>
        <w:t>  </w:t>
      </w:r>
    </w:p>
    <w:p w14:paraId="756E4110"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21C2EAE4"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How long will you use my information for?</w:t>
      </w:r>
    </w:p>
    <w:p w14:paraId="70998E17" w14:textId="1282D512"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will only retain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for as long as necessary to fulfil the purposes we collected it for, including for the purposes of satisfying any legal, accounting, or reporting requirements. Details of retention periods for different aspects of your personal information are available in our retention policy which is available from the manager. To determine the appropriate retention period for personal data, we consider the amount, nature, and sensitivity of the personal data, the potential risk of harm from unauthorised use or disclosure of </w:t>
      </w:r>
      <w:r w:rsidR="00260346" w:rsidRPr="00D617E2">
        <w:rPr>
          <w:rFonts w:ascii="Calibri" w:hAnsi="Calibri" w:cs="Calibri"/>
          <w:color w:val="000000"/>
        </w:rPr>
        <w:t xml:space="preserve">your </w:t>
      </w:r>
      <w:r w:rsidRPr="00D617E2">
        <w:rPr>
          <w:rFonts w:ascii="Calibri" w:hAnsi="Calibri" w:cs="Calibri"/>
          <w:color w:val="000000"/>
        </w:rPr>
        <w:t xml:space="preserve">personal data, the purposes for which we process </w:t>
      </w:r>
      <w:r w:rsidR="00260346" w:rsidRPr="00D617E2">
        <w:rPr>
          <w:rFonts w:ascii="Calibri" w:hAnsi="Calibri" w:cs="Calibri"/>
          <w:color w:val="000000"/>
        </w:rPr>
        <w:t xml:space="preserve">your </w:t>
      </w:r>
      <w:r w:rsidRPr="00D617E2">
        <w:rPr>
          <w:rFonts w:ascii="Calibri" w:hAnsi="Calibri" w:cs="Calibri"/>
          <w:color w:val="000000"/>
        </w:rPr>
        <w:t>personal data and whether we can achieve those purposes through other means, and the applicable legal requirements.</w:t>
      </w:r>
    </w:p>
    <w:p w14:paraId="4DECF347"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100C0A84" w14:textId="77777777" w:rsidR="00D65B64"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In some circumstances we may anonymise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so that it can no longer be associated with </w:t>
      </w:r>
      <w:r w:rsidR="00260346" w:rsidRPr="00D617E2">
        <w:rPr>
          <w:rFonts w:ascii="Calibri" w:hAnsi="Calibri" w:cs="Calibri"/>
          <w:color w:val="000000"/>
        </w:rPr>
        <w:t>you</w:t>
      </w:r>
      <w:r w:rsidRPr="00D617E2">
        <w:rPr>
          <w:rFonts w:ascii="Calibri" w:hAnsi="Calibri" w:cs="Calibri"/>
          <w:color w:val="000000"/>
        </w:rPr>
        <w:t xml:space="preserve">, in which case we may use such information without further notice to </w:t>
      </w:r>
      <w:r w:rsidR="00260346" w:rsidRPr="00D617E2">
        <w:rPr>
          <w:rFonts w:ascii="Calibri" w:hAnsi="Calibri" w:cs="Calibri"/>
          <w:color w:val="000000"/>
        </w:rPr>
        <w:t>you</w:t>
      </w:r>
      <w:r w:rsidRPr="00D617E2">
        <w:rPr>
          <w:rFonts w:ascii="Calibri" w:hAnsi="Calibri" w:cs="Calibri"/>
          <w:color w:val="000000"/>
        </w:rPr>
        <w:t xml:space="preserve">. </w:t>
      </w:r>
    </w:p>
    <w:p w14:paraId="3D325D6A" w14:textId="77777777" w:rsidR="00D65B64" w:rsidRPr="00D617E2" w:rsidRDefault="00D65B64" w:rsidP="00586810">
      <w:pPr>
        <w:widowControl w:val="0"/>
        <w:autoSpaceDE w:val="0"/>
        <w:autoSpaceDN w:val="0"/>
        <w:adjustRightInd w:val="0"/>
        <w:jc w:val="both"/>
        <w:rPr>
          <w:rFonts w:ascii="Calibri" w:hAnsi="Calibri" w:cs="Calibri"/>
          <w:color w:val="000000"/>
        </w:rPr>
      </w:pPr>
    </w:p>
    <w:p w14:paraId="7D0BCC95" w14:textId="367A41CA" w:rsidR="001247F9"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Once you are no longer an </w:t>
      </w:r>
      <w:r w:rsidR="00260346" w:rsidRPr="00D617E2">
        <w:rPr>
          <w:rFonts w:ascii="Calibri" w:hAnsi="Calibri" w:cs="Calibri"/>
          <w:color w:val="000000"/>
        </w:rPr>
        <w:t>employee</w:t>
      </w:r>
      <w:r w:rsidRPr="00D617E2">
        <w:rPr>
          <w:rFonts w:ascii="Calibri" w:hAnsi="Calibri" w:cs="Calibri"/>
          <w:color w:val="000000"/>
        </w:rPr>
        <w:t xml:space="preserve">, or a </w:t>
      </w:r>
      <w:r w:rsidR="00260346" w:rsidRPr="00D617E2">
        <w:rPr>
          <w:rFonts w:ascii="Calibri" w:hAnsi="Calibri" w:cs="Calibri"/>
          <w:color w:val="000000"/>
        </w:rPr>
        <w:t xml:space="preserve">child </w:t>
      </w:r>
      <w:r w:rsidRPr="00D617E2">
        <w:rPr>
          <w:rFonts w:ascii="Calibri" w:hAnsi="Calibri" w:cs="Calibri"/>
          <w:color w:val="000000"/>
        </w:rPr>
        <w:t xml:space="preserve">benefiting from the </w:t>
      </w:r>
      <w:r w:rsidR="00260346" w:rsidRPr="00D617E2">
        <w:rPr>
          <w:rFonts w:ascii="Calibri" w:hAnsi="Calibri" w:cs="Calibri"/>
          <w:color w:val="000000"/>
        </w:rPr>
        <w:t xml:space="preserve">nursery’s </w:t>
      </w:r>
      <w:r w:rsidRPr="00D617E2">
        <w:rPr>
          <w:rFonts w:ascii="Calibri" w:hAnsi="Calibri" w:cs="Calibri"/>
          <w:color w:val="000000"/>
        </w:rPr>
        <w:t xml:space="preserve">services or a </w:t>
      </w:r>
      <w:r w:rsidR="00260346" w:rsidRPr="00D617E2">
        <w:rPr>
          <w:rFonts w:ascii="Calibri" w:hAnsi="Calibri" w:cs="Calibri"/>
          <w:color w:val="000000"/>
        </w:rPr>
        <w:t>parent</w:t>
      </w:r>
      <w:r w:rsidRPr="00D617E2">
        <w:rPr>
          <w:rFonts w:ascii="Calibri" w:hAnsi="Calibri" w:cs="Calibri"/>
          <w:color w:val="000000"/>
        </w:rPr>
        <w:t xml:space="preserve">, as is appropriate, we will retain and securely destroy your personal information in accordance with [our </w:t>
      </w:r>
      <w:r w:rsidR="00C36092" w:rsidRPr="00D617E2">
        <w:rPr>
          <w:rFonts w:ascii="Calibri" w:hAnsi="Calibri" w:cs="Calibri"/>
          <w:color w:val="000000"/>
        </w:rPr>
        <w:t>Access, storage and retention of records</w:t>
      </w:r>
      <w:r w:rsidRPr="00D617E2">
        <w:rPr>
          <w:rFonts w:ascii="Calibri" w:hAnsi="Calibri" w:cs="Calibri"/>
          <w:color w:val="000000"/>
        </w:rPr>
        <w:t xml:space="preserve"> policy </w:t>
      </w:r>
      <w:r w:rsidRPr="00D617E2">
        <w:rPr>
          <w:rFonts w:ascii="Calibri" w:hAnsi="Calibri" w:cs="Calibri"/>
          <w:b/>
          <w:bCs/>
          <w:color w:val="000000"/>
        </w:rPr>
        <w:t>OR</w:t>
      </w:r>
      <w:r w:rsidRPr="00D617E2">
        <w:rPr>
          <w:rFonts w:ascii="Calibri" w:hAnsi="Calibri" w:cs="Calibri"/>
          <w:color w:val="000000"/>
        </w:rPr>
        <w:t xml:space="preserve"> applicable laws and regulations].</w:t>
      </w:r>
    </w:p>
    <w:p w14:paraId="65AFFB42" w14:textId="77777777" w:rsidR="007611FC" w:rsidRPr="00D617E2" w:rsidRDefault="007611FC" w:rsidP="00586810">
      <w:pPr>
        <w:widowControl w:val="0"/>
        <w:autoSpaceDE w:val="0"/>
        <w:autoSpaceDN w:val="0"/>
        <w:adjustRightInd w:val="0"/>
        <w:jc w:val="both"/>
        <w:rPr>
          <w:rFonts w:ascii="Calibri" w:hAnsi="Calibri" w:cs="Calibri"/>
          <w:color w:val="000000"/>
        </w:rPr>
      </w:pPr>
    </w:p>
    <w:p w14:paraId="5BD83F12" w14:textId="6B35A1B3" w:rsidR="00A15EBE" w:rsidRPr="00D617E2" w:rsidRDefault="00260346"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Rights of access, correction, erasure, and restriction</w:t>
      </w:r>
      <w:r w:rsidR="00A15EBE" w:rsidRPr="00D617E2">
        <w:rPr>
          <w:rFonts w:ascii="Calibri" w:hAnsi="Calibri" w:cs="Calibri"/>
          <w:color w:val="000000"/>
        </w:rPr>
        <w:t>  </w:t>
      </w:r>
    </w:p>
    <w:p w14:paraId="078737DB"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Your duty to inform us of changes</w:t>
      </w:r>
    </w:p>
    <w:p w14:paraId="69768354" w14:textId="03FCA2BD"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lastRenderedPageBreak/>
        <w:t xml:space="preserve">It is important that the personal information we hold about </w:t>
      </w:r>
      <w:r w:rsidR="00260346" w:rsidRPr="00D617E2">
        <w:rPr>
          <w:rFonts w:ascii="Calibri" w:hAnsi="Calibri" w:cs="Calibri"/>
          <w:color w:val="000000"/>
        </w:rPr>
        <w:t xml:space="preserve">you </w:t>
      </w:r>
      <w:r w:rsidRPr="00D617E2">
        <w:rPr>
          <w:rFonts w:ascii="Calibri" w:hAnsi="Calibri" w:cs="Calibri"/>
          <w:color w:val="000000"/>
        </w:rPr>
        <w:t xml:space="preserve">is accurate and current. Please keep us informed if </w:t>
      </w:r>
      <w:r w:rsidR="00260346" w:rsidRPr="00D617E2">
        <w:rPr>
          <w:rFonts w:ascii="Calibri" w:hAnsi="Calibri" w:cs="Calibri"/>
          <w:color w:val="000000"/>
        </w:rPr>
        <w:t xml:space="preserve">your </w:t>
      </w:r>
      <w:r w:rsidRPr="00D617E2">
        <w:rPr>
          <w:rFonts w:ascii="Calibri" w:hAnsi="Calibri" w:cs="Calibri"/>
          <w:color w:val="000000"/>
        </w:rPr>
        <w:t>personal information changes during your working relationship with us.</w:t>
      </w:r>
    </w:p>
    <w:p w14:paraId="02992541"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p w14:paraId="4836EC21" w14:textId="77777777"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Your rights in connection with personal information</w:t>
      </w:r>
    </w:p>
    <w:p w14:paraId="4A3B11AB" w14:textId="0E36D7F2"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Under certain circumstances, by law </w:t>
      </w:r>
      <w:r w:rsidR="00260346" w:rsidRPr="00D617E2">
        <w:rPr>
          <w:rFonts w:ascii="Calibri" w:hAnsi="Calibri" w:cs="Calibri"/>
          <w:color w:val="000000"/>
        </w:rPr>
        <w:t xml:space="preserve">you </w:t>
      </w:r>
      <w:r w:rsidRPr="00D617E2">
        <w:rPr>
          <w:rFonts w:ascii="Calibri" w:hAnsi="Calibri" w:cs="Calibri"/>
          <w:color w:val="000000"/>
        </w:rPr>
        <w:t>have the right to:</w:t>
      </w:r>
    </w:p>
    <w:p w14:paraId="57219C18" w14:textId="5DC7DFA3" w:rsidR="00A15EBE" w:rsidRPr="00D617E2" w:rsidRDefault="00A15EBE" w:rsidP="00BE4998">
      <w:pPr>
        <w:widowControl w:val="0"/>
        <w:numPr>
          <w:ilvl w:val="0"/>
          <w:numId w:val="163"/>
        </w:numPr>
        <w:autoSpaceDE w:val="0"/>
        <w:autoSpaceDN w:val="0"/>
        <w:adjustRightInd w:val="0"/>
        <w:ind w:left="480" w:hanging="360"/>
        <w:jc w:val="both"/>
        <w:rPr>
          <w:rFonts w:ascii="Calibri" w:hAnsi="Calibri" w:cs="Calibri"/>
          <w:color w:val="000000"/>
        </w:rPr>
      </w:pPr>
      <w:r w:rsidRPr="00D617E2">
        <w:rPr>
          <w:rFonts w:ascii="Calibri" w:hAnsi="Calibri" w:cs="Calibri"/>
          <w:b/>
          <w:bCs/>
          <w:color w:val="000000"/>
        </w:rPr>
        <w:t xml:space="preserve">Request access </w:t>
      </w:r>
      <w:r w:rsidRPr="00D617E2">
        <w:rPr>
          <w:rFonts w:ascii="Calibri" w:hAnsi="Calibri" w:cs="Calibri"/>
          <w:color w:val="000000"/>
        </w:rPr>
        <w:t xml:space="preserve">to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(commonly known as a </w:t>
      </w:r>
      <w:r w:rsidR="00502935" w:rsidRPr="00D617E2">
        <w:rPr>
          <w:rFonts w:ascii="Calibri" w:hAnsi="Calibri" w:cs="Calibri"/>
          <w:color w:val="000000"/>
        </w:rPr>
        <w:t>‘</w:t>
      </w:r>
      <w:r w:rsidRPr="00D617E2">
        <w:rPr>
          <w:rFonts w:ascii="Calibri" w:hAnsi="Calibri" w:cs="Calibri"/>
          <w:color w:val="000000"/>
        </w:rPr>
        <w:t>data subject access request</w:t>
      </w:r>
      <w:r w:rsidR="00502935" w:rsidRPr="00D617E2">
        <w:rPr>
          <w:rFonts w:ascii="Calibri" w:hAnsi="Calibri" w:cs="Calibri"/>
          <w:color w:val="000000"/>
        </w:rPr>
        <w:t>’</w:t>
      </w:r>
      <w:r w:rsidRPr="00D617E2">
        <w:rPr>
          <w:rFonts w:ascii="Calibri" w:hAnsi="Calibri" w:cs="Calibri"/>
          <w:color w:val="000000"/>
        </w:rPr>
        <w:t xml:space="preserve">). This enables </w:t>
      </w:r>
      <w:r w:rsidR="00260346" w:rsidRPr="00D617E2">
        <w:rPr>
          <w:rFonts w:ascii="Calibri" w:hAnsi="Calibri" w:cs="Calibri"/>
          <w:color w:val="000000"/>
        </w:rPr>
        <w:t xml:space="preserve">you </w:t>
      </w:r>
      <w:r w:rsidRPr="00D617E2">
        <w:rPr>
          <w:rFonts w:ascii="Calibri" w:hAnsi="Calibri" w:cs="Calibri"/>
          <w:color w:val="000000"/>
        </w:rPr>
        <w:t xml:space="preserve">to receive a copy of the personal information we hold about </w:t>
      </w:r>
      <w:r w:rsidR="00260346" w:rsidRPr="00D617E2">
        <w:rPr>
          <w:rFonts w:ascii="Calibri" w:hAnsi="Calibri" w:cs="Calibri"/>
          <w:color w:val="000000"/>
        </w:rPr>
        <w:t xml:space="preserve">you </w:t>
      </w:r>
      <w:r w:rsidRPr="00D617E2">
        <w:rPr>
          <w:rFonts w:ascii="Calibri" w:hAnsi="Calibri" w:cs="Calibri"/>
          <w:color w:val="000000"/>
        </w:rPr>
        <w:t>and to check that we are lawfully processing it</w:t>
      </w:r>
    </w:p>
    <w:p w14:paraId="3F6E2FCB" w14:textId="46088895" w:rsidR="00A15EBE" w:rsidRPr="00D617E2" w:rsidRDefault="00A15EBE" w:rsidP="00BE4998">
      <w:pPr>
        <w:widowControl w:val="0"/>
        <w:numPr>
          <w:ilvl w:val="0"/>
          <w:numId w:val="164"/>
        </w:numPr>
        <w:autoSpaceDE w:val="0"/>
        <w:autoSpaceDN w:val="0"/>
        <w:adjustRightInd w:val="0"/>
        <w:ind w:left="480" w:hanging="360"/>
        <w:jc w:val="both"/>
        <w:rPr>
          <w:rFonts w:ascii="Calibri" w:hAnsi="Calibri" w:cs="Calibri"/>
          <w:color w:val="000000"/>
        </w:rPr>
      </w:pPr>
      <w:r w:rsidRPr="00D617E2">
        <w:rPr>
          <w:rFonts w:ascii="Calibri" w:hAnsi="Calibri" w:cs="Calibri"/>
          <w:b/>
          <w:bCs/>
          <w:color w:val="000000"/>
        </w:rPr>
        <w:t xml:space="preserve">Request correction </w:t>
      </w:r>
      <w:r w:rsidRPr="00D617E2">
        <w:rPr>
          <w:rFonts w:ascii="Calibri" w:hAnsi="Calibri" w:cs="Calibri"/>
          <w:color w:val="000000"/>
        </w:rPr>
        <w:t xml:space="preserve">of the personal information that we hold about </w:t>
      </w:r>
      <w:r w:rsidR="00260346" w:rsidRPr="00D617E2">
        <w:rPr>
          <w:rFonts w:ascii="Calibri" w:hAnsi="Calibri" w:cs="Calibri"/>
          <w:color w:val="000000"/>
        </w:rPr>
        <w:t>you</w:t>
      </w:r>
      <w:r w:rsidRPr="00D617E2">
        <w:rPr>
          <w:rFonts w:ascii="Calibri" w:hAnsi="Calibri" w:cs="Calibri"/>
          <w:color w:val="000000"/>
        </w:rPr>
        <w:t xml:space="preserve">. This enables </w:t>
      </w:r>
      <w:r w:rsidR="00260346" w:rsidRPr="00D617E2">
        <w:rPr>
          <w:rFonts w:ascii="Calibri" w:hAnsi="Calibri" w:cs="Calibri"/>
          <w:color w:val="000000"/>
        </w:rPr>
        <w:t xml:space="preserve">you </w:t>
      </w:r>
      <w:r w:rsidRPr="00D617E2">
        <w:rPr>
          <w:rFonts w:ascii="Calibri" w:hAnsi="Calibri" w:cs="Calibri"/>
          <w:color w:val="000000"/>
        </w:rPr>
        <w:t xml:space="preserve">to have any incomplete or inaccurate information we hold about </w:t>
      </w:r>
      <w:r w:rsidR="00260346" w:rsidRPr="00D617E2">
        <w:rPr>
          <w:rFonts w:ascii="Calibri" w:hAnsi="Calibri" w:cs="Calibri"/>
          <w:color w:val="000000"/>
        </w:rPr>
        <w:t xml:space="preserve">you </w:t>
      </w:r>
      <w:r w:rsidRPr="00D617E2">
        <w:rPr>
          <w:rFonts w:ascii="Calibri" w:hAnsi="Calibri" w:cs="Calibri"/>
          <w:color w:val="000000"/>
        </w:rPr>
        <w:t>corrected</w:t>
      </w:r>
    </w:p>
    <w:p w14:paraId="012C47E1" w14:textId="7B502737" w:rsidR="00A15EBE" w:rsidRPr="00D617E2" w:rsidRDefault="00A15EBE" w:rsidP="00BE4998">
      <w:pPr>
        <w:widowControl w:val="0"/>
        <w:numPr>
          <w:ilvl w:val="0"/>
          <w:numId w:val="165"/>
        </w:numPr>
        <w:autoSpaceDE w:val="0"/>
        <w:autoSpaceDN w:val="0"/>
        <w:adjustRightInd w:val="0"/>
        <w:ind w:left="480" w:hanging="360"/>
        <w:jc w:val="both"/>
        <w:rPr>
          <w:rFonts w:ascii="Calibri" w:hAnsi="Calibri" w:cs="Calibri"/>
          <w:color w:val="000000"/>
        </w:rPr>
      </w:pPr>
      <w:r w:rsidRPr="00D617E2">
        <w:rPr>
          <w:rFonts w:ascii="Calibri" w:hAnsi="Calibri" w:cs="Calibri"/>
          <w:b/>
          <w:bCs/>
          <w:color w:val="000000"/>
        </w:rPr>
        <w:t xml:space="preserve">Request erasure </w:t>
      </w:r>
      <w:r w:rsidRPr="00D617E2">
        <w:rPr>
          <w:rFonts w:ascii="Calibri" w:hAnsi="Calibri" w:cs="Calibri"/>
          <w:color w:val="000000"/>
        </w:rPr>
        <w:t xml:space="preserve">of your personal information. This enables </w:t>
      </w:r>
      <w:r w:rsidR="00260346" w:rsidRPr="00D617E2">
        <w:rPr>
          <w:rFonts w:ascii="Calibri" w:hAnsi="Calibri" w:cs="Calibri"/>
          <w:color w:val="000000"/>
        </w:rPr>
        <w:t xml:space="preserve">employees </w:t>
      </w:r>
      <w:r w:rsidRPr="00D617E2">
        <w:rPr>
          <w:rFonts w:ascii="Calibri" w:hAnsi="Calibri" w:cs="Calibri"/>
          <w:color w:val="000000"/>
        </w:rPr>
        <w:t xml:space="preserve">or </w:t>
      </w:r>
      <w:r w:rsidR="00260346" w:rsidRPr="00D617E2">
        <w:rPr>
          <w:rFonts w:ascii="Calibri" w:hAnsi="Calibri" w:cs="Calibri"/>
          <w:color w:val="000000"/>
        </w:rPr>
        <w:t xml:space="preserve">parents </w:t>
      </w:r>
      <w:r w:rsidRPr="00D617E2">
        <w:rPr>
          <w:rFonts w:ascii="Calibri" w:hAnsi="Calibri" w:cs="Calibri"/>
          <w:color w:val="000000"/>
        </w:rPr>
        <w:t xml:space="preserve">to ask us to delete or remove personal information where there is no good reason for us continuing to process it. You also have the right to ask us to delete or remove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where </w:t>
      </w:r>
      <w:r w:rsidR="00260346" w:rsidRPr="00D617E2">
        <w:rPr>
          <w:rFonts w:ascii="Calibri" w:hAnsi="Calibri" w:cs="Calibri"/>
          <w:color w:val="000000"/>
        </w:rPr>
        <w:t xml:space="preserve">you </w:t>
      </w:r>
      <w:r w:rsidRPr="00D617E2">
        <w:rPr>
          <w:rFonts w:ascii="Calibri" w:hAnsi="Calibri" w:cs="Calibri"/>
          <w:color w:val="000000"/>
        </w:rPr>
        <w:t xml:space="preserve">have exercised </w:t>
      </w:r>
      <w:r w:rsidR="00260346" w:rsidRPr="00D617E2">
        <w:rPr>
          <w:rFonts w:ascii="Calibri" w:hAnsi="Calibri" w:cs="Calibri"/>
          <w:color w:val="000000"/>
        </w:rPr>
        <w:t xml:space="preserve">your </w:t>
      </w:r>
      <w:r w:rsidRPr="00D617E2">
        <w:rPr>
          <w:rFonts w:ascii="Calibri" w:hAnsi="Calibri" w:cs="Calibri"/>
          <w:color w:val="000000"/>
        </w:rPr>
        <w:t>right to object to processing (see below)</w:t>
      </w:r>
    </w:p>
    <w:p w14:paraId="1ACE4102" w14:textId="23935A3F" w:rsidR="00A15EBE" w:rsidRPr="00D617E2" w:rsidRDefault="00A15EBE" w:rsidP="00BE4998">
      <w:pPr>
        <w:widowControl w:val="0"/>
        <w:numPr>
          <w:ilvl w:val="0"/>
          <w:numId w:val="166"/>
        </w:numPr>
        <w:autoSpaceDE w:val="0"/>
        <w:autoSpaceDN w:val="0"/>
        <w:adjustRightInd w:val="0"/>
        <w:ind w:left="480" w:hanging="360"/>
        <w:jc w:val="both"/>
        <w:rPr>
          <w:rFonts w:ascii="Calibri" w:hAnsi="Calibri" w:cs="Calibri"/>
          <w:color w:val="000000"/>
        </w:rPr>
      </w:pPr>
      <w:r w:rsidRPr="00D617E2">
        <w:rPr>
          <w:rFonts w:ascii="Calibri" w:hAnsi="Calibri" w:cs="Calibri"/>
          <w:b/>
          <w:bCs/>
          <w:color w:val="000000"/>
        </w:rPr>
        <w:t xml:space="preserve">Object to processing </w:t>
      </w:r>
      <w:r w:rsidRPr="00D617E2">
        <w:rPr>
          <w:rFonts w:ascii="Calibri" w:hAnsi="Calibri" w:cs="Calibri"/>
          <w:color w:val="000000"/>
        </w:rPr>
        <w:t xml:space="preserve">of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where we are relying on a legitimate interest (or those of a third party) and there is something about </w:t>
      </w:r>
      <w:r w:rsidR="00260346" w:rsidRPr="00D617E2">
        <w:rPr>
          <w:rFonts w:ascii="Calibri" w:hAnsi="Calibri" w:cs="Calibri"/>
          <w:color w:val="000000"/>
        </w:rPr>
        <w:t xml:space="preserve">your </w:t>
      </w:r>
      <w:r w:rsidRPr="00D617E2">
        <w:rPr>
          <w:rFonts w:ascii="Calibri" w:hAnsi="Calibri" w:cs="Calibri"/>
          <w:color w:val="000000"/>
        </w:rPr>
        <w:t xml:space="preserve">particular situation which makes </w:t>
      </w:r>
      <w:r w:rsidR="00260346" w:rsidRPr="00D617E2">
        <w:rPr>
          <w:rFonts w:ascii="Calibri" w:hAnsi="Calibri" w:cs="Calibri"/>
          <w:color w:val="000000"/>
        </w:rPr>
        <w:t xml:space="preserve">you </w:t>
      </w:r>
      <w:r w:rsidRPr="00D617E2">
        <w:rPr>
          <w:rFonts w:ascii="Calibri" w:hAnsi="Calibri" w:cs="Calibri"/>
          <w:color w:val="000000"/>
        </w:rPr>
        <w:t xml:space="preserve">want to object to processing on this ground. You also have the right to object where we are processing </w:t>
      </w:r>
      <w:r w:rsidR="00260346" w:rsidRPr="00D617E2">
        <w:rPr>
          <w:rFonts w:ascii="Calibri" w:hAnsi="Calibri" w:cs="Calibri"/>
          <w:color w:val="000000"/>
        </w:rPr>
        <w:t xml:space="preserve">your </w:t>
      </w:r>
      <w:r w:rsidRPr="00D617E2">
        <w:rPr>
          <w:rFonts w:ascii="Calibri" w:hAnsi="Calibri" w:cs="Calibri"/>
          <w:color w:val="000000"/>
        </w:rPr>
        <w:t>personal information for direct marketing purposes</w:t>
      </w:r>
    </w:p>
    <w:p w14:paraId="75A09B07" w14:textId="58E0286D" w:rsidR="00A15EBE" w:rsidRPr="00D617E2" w:rsidRDefault="00A15EBE" w:rsidP="00BE4998">
      <w:pPr>
        <w:widowControl w:val="0"/>
        <w:numPr>
          <w:ilvl w:val="0"/>
          <w:numId w:val="167"/>
        </w:numPr>
        <w:autoSpaceDE w:val="0"/>
        <w:autoSpaceDN w:val="0"/>
        <w:adjustRightInd w:val="0"/>
        <w:ind w:left="480" w:hanging="360"/>
        <w:jc w:val="both"/>
        <w:rPr>
          <w:rFonts w:ascii="Calibri" w:hAnsi="Calibri" w:cs="Calibri"/>
          <w:color w:val="000000"/>
        </w:rPr>
      </w:pPr>
      <w:r w:rsidRPr="00D617E2">
        <w:rPr>
          <w:rFonts w:ascii="Calibri" w:hAnsi="Calibri" w:cs="Calibri"/>
          <w:b/>
          <w:bCs/>
          <w:color w:val="000000"/>
        </w:rPr>
        <w:t xml:space="preserve">Request the restriction of processing </w:t>
      </w:r>
      <w:r w:rsidRPr="00D617E2">
        <w:rPr>
          <w:rFonts w:ascii="Calibri" w:hAnsi="Calibri" w:cs="Calibri"/>
          <w:color w:val="000000"/>
        </w:rPr>
        <w:t xml:space="preserve">of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This enables </w:t>
      </w:r>
      <w:r w:rsidR="00260346" w:rsidRPr="00D617E2">
        <w:rPr>
          <w:rFonts w:ascii="Calibri" w:hAnsi="Calibri" w:cs="Calibri"/>
          <w:color w:val="000000"/>
        </w:rPr>
        <w:t xml:space="preserve">employees </w:t>
      </w:r>
      <w:r w:rsidRPr="00D617E2">
        <w:rPr>
          <w:rFonts w:ascii="Calibri" w:hAnsi="Calibri" w:cs="Calibri"/>
          <w:color w:val="000000"/>
        </w:rPr>
        <w:t xml:space="preserve">or </w:t>
      </w:r>
      <w:r w:rsidR="00260346" w:rsidRPr="00D617E2">
        <w:rPr>
          <w:rFonts w:ascii="Calibri" w:hAnsi="Calibri" w:cs="Calibri"/>
          <w:color w:val="000000"/>
        </w:rPr>
        <w:t>parents</w:t>
      </w:r>
      <w:r w:rsidRPr="00D617E2">
        <w:rPr>
          <w:rFonts w:ascii="Calibri" w:hAnsi="Calibri" w:cs="Calibri"/>
          <w:color w:val="000000"/>
        </w:rPr>
        <w:t xml:space="preserve">, as is appropriate, to ask us to suspend the processing of personal information about </w:t>
      </w:r>
      <w:r w:rsidR="00260346" w:rsidRPr="00D617E2">
        <w:rPr>
          <w:rFonts w:ascii="Calibri" w:hAnsi="Calibri" w:cs="Calibri"/>
          <w:color w:val="000000"/>
        </w:rPr>
        <w:t xml:space="preserve">you </w:t>
      </w:r>
      <w:r w:rsidRPr="00D617E2">
        <w:rPr>
          <w:rFonts w:ascii="Calibri" w:hAnsi="Calibri" w:cs="Calibri"/>
          <w:color w:val="000000"/>
        </w:rPr>
        <w:t xml:space="preserve">for example if </w:t>
      </w:r>
      <w:r w:rsidR="00260346" w:rsidRPr="00D617E2">
        <w:rPr>
          <w:rFonts w:ascii="Calibri" w:hAnsi="Calibri" w:cs="Calibri"/>
          <w:color w:val="000000"/>
        </w:rPr>
        <w:t xml:space="preserve">you </w:t>
      </w:r>
      <w:r w:rsidRPr="00D617E2">
        <w:rPr>
          <w:rFonts w:ascii="Calibri" w:hAnsi="Calibri" w:cs="Calibri"/>
          <w:color w:val="000000"/>
        </w:rPr>
        <w:t>want us to establish its accuracy or the reason for processing it</w:t>
      </w:r>
    </w:p>
    <w:p w14:paraId="2D6854D1" w14:textId="2A7BC3E0" w:rsidR="00A15EBE" w:rsidRPr="00D617E2" w:rsidRDefault="00A15EBE" w:rsidP="00BE4998">
      <w:pPr>
        <w:widowControl w:val="0"/>
        <w:numPr>
          <w:ilvl w:val="0"/>
          <w:numId w:val="168"/>
        </w:numPr>
        <w:autoSpaceDE w:val="0"/>
        <w:autoSpaceDN w:val="0"/>
        <w:adjustRightInd w:val="0"/>
        <w:spacing w:after="240"/>
        <w:ind w:left="480" w:hanging="360"/>
        <w:jc w:val="both"/>
        <w:rPr>
          <w:rFonts w:ascii="Calibri" w:hAnsi="Calibri" w:cs="Calibri"/>
          <w:color w:val="000000"/>
        </w:rPr>
      </w:pPr>
      <w:r w:rsidRPr="00D617E2">
        <w:rPr>
          <w:rFonts w:ascii="Calibri" w:hAnsi="Calibri" w:cs="Calibri"/>
          <w:b/>
          <w:bCs/>
          <w:color w:val="000000"/>
        </w:rPr>
        <w:t xml:space="preserve">Request the transfer </w:t>
      </w:r>
      <w:r w:rsidRPr="00D617E2">
        <w:rPr>
          <w:rFonts w:ascii="Calibri" w:hAnsi="Calibri" w:cs="Calibri"/>
          <w:color w:val="000000"/>
        </w:rPr>
        <w:t xml:space="preserve">of </w:t>
      </w:r>
      <w:r w:rsidR="00260346" w:rsidRPr="00D617E2">
        <w:rPr>
          <w:rFonts w:ascii="Calibri" w:hAnsi="Calibri" w:cs="Calibri"/>
          <w:color w:val="000000"/>
        </w:rPr>
        <w:t xml:space="preserve">your </w:t>
      </w:r>
      <w:r w:rsidRPr="00D617E2">
        <w:rPr>
          <w:rFonts w:ascii="Calibri" w:hAnsi="Calibri" w:cs="Calibri"/>
          <w:color w:val="000000"/>
        </w:rPr>
        <w:t>personal information to another party.</w:t>
      </w:r>
    </w:p>
    <w:p w14:paraId="168A9C23" w14:textId="086EC864" w:rsidR="00A15EBE" w:rsidRPr="00D617E2" w:rsidRDefault="00A15EBE" w:rsidP="00586810">
      <w:pPr>
        <w:widowControl w:val="0"/>
        <w:autoSpaceDE w:val="0"/>
        <w:autoSpaceDN w:val="0"/>
        <w:adjustRightInd w:val="0"/>
        <w:spacing w:before="200"/>
        <w:jc w:val="both"/>
        <w:rPr>
          <w:rFonts w:ascii="Calibri" w:hAnsi="Calibri" w:cs="Calibri"/>
          <w:color w:val="000000"/>
        </w:rPr>
      </w:pPr>
      <w:r w:rsidRPr="00D617E2">
        <w:rPr>
          <w:rFonts w:ascii="Calibri" w:hAnsi="Calibri" w:cs="Calibri"/>
          <w:color w:val="000000"/>
        </w:rPr>
        <w:t xml:space="preserve">If </w:t>
      </w:r>
      <w:r w:rsidR="00260346" w:rsidRPr="00D617E2">
        <w:rPr>
          <w:rFonts w:ascii="Calibri" w:hAnsi="Calibri" w:cs="Calibri"/>
          <w:color w:val="000000"/>
        </w:rPr>
        <w:t xml:space="preserve">you </w:t>
      </w:r>
      <w:r w:rsidRPr="00D617E2">
        <w:rPr>
          <w:rFonts w:ascii="Calibri" w:hAnsi="Calibri" w:cs="Calibri"/>
          <w:color w:val="000000"/>
        </w:rPr>
        <w:t xml:space="preserve">want to review, verify, correct or request erasure of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object to the processing of </w:t>
      </w:r>
      <w:r w:rsidR="00260346" w:rsidRPr="00D617E2">
        <w:rPr>
          <w:rFonts w:ascii="Calibri" w:hAnsi="Calibri" w:cs="Calibri"/>
          <w:color w:val="000000"/>
        </w:rPr>
        <w:t xml:space="preserve">your </w:t>
      </w:r>
      <w:r w:rsidRPr="00D617E2">
        <w:rPr>
          <w:rFonts w:ascii="Calibri" w:hAnsi="Calibri" w:cs="Calibri"/>
          <w:color w:val="000000"/>
        </w:rPr>
        <w:t xml:space="preserve">personal data, or request that we transfer a copy of </w:t>
      </w:r>
      <w:r w:rsidR="00260346" w:rsidRPr="00D617E2">
        <w:rPr>
          <w:rFonts w:ascii="Calibri" w:hAnsi="Calibri" w:cs="Calibri"/>
          <w:color w:val="000000"/>
        </w:rPr>
        <w:t xml:space="preserve">your </w:t>
      </w:r>
      <w:r w:rsidRPr="00D617E2">
        <w:rPr>
          <w:rFonts w:ascii="Calibri" w:hAnsi="Calibri" w:cs="Calibri"/>
          <w:color w:val="000000"/>
        </w:rPr>
        <w:t>personal information to another party, please contact the manager in writing.</w:t>
      </w:r>
    </w:p>
    <w:p w14:paraId="3F679F17" w14:textId="77777777" w:rsidR="00CF34BC" w:rsidRPr="00D617E2" w:rsidRDefault="00CF34BC" w:rsidP="00586810">
      <w:pPr>
        <w:widowControl w:val="0"/>
        <w:autoSpaceDE w:val="0"/>
        <w:autoSpaceDN w:val="0"/>
        <w:adjustRightInd w:val="0"/>
        <w:jc w:val="both"/>
        <w:rPr>
          <w:rFonts w:ascii="Calibri" w:hAnsi="Calibri" w:cs="Calibri"/>
          <w:b/>
          <w:bCs/>
          <w:color w:val="000000"/>
        </w:rPr>
      </w:pPr>
    </w:p>
    <w:p w14:paraId="07A7E26A" w14:textId="26EF24E8"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No fee usually required</w:t>
      </w:r>
    </w:p>
    <w:p w14:paraId="4EA5B54E" w14:textId="1D0A6A2A"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You will not have to pay a fee to access </w:t>
      </w:r>
      <w:r w:rsidR="00260346" w:rsidRPr="00D617E2">
        <w:rPr>
          <w:rFonts w:ascii="Calibri" w:hAnsi="Calibri" w:cs="Calibri"/>
          <w:color w:val="000000"/>
        </w:rPr>
        <w:t xml:space="preserve">your </w:t>
      </w:r>
      <w:r w:rsidRPr="00D617E2">
        <w:rPr>
          <w:rFonts w:ascii="Calibri" w:hAnsi="Calibri" w:cs="Calibri"/>
          <w:color w:val="000000"/>
        </w:rPr>
        <w:t>personal information (or to exercise any of the other rights).</w:t>
      </w:r>
    </w:p>
    <w:p w14:paraId="46293F09" w14:textId="77777777" w:rsidR="00A15EBE" w:rsidRPr="00D617E2" w:rsidRDefault="00A15EBE" w:rsidP="00586810">
      <w:pPr>
        <w:widowControl w:val="0"/>
        <w:autoSpaceDE w:val="0"/>
        <w:autoSpaceDN w:val="0"/>
        <w:adjustRightInd w:val="0"/>
        <w:jc w:val="both"/>
        <w:rPr>
          <w:rFonts w:ascii="Calibri" w:hAnsi="Calibri" w:cs="Calibri"/>
          <w:color w:val="000000"/>
        </w:rPr>
      </w:pPr>
    </w:p>
    <w:p w14:paraId="376423F9" w14:textId="33978BD3"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 xml:space="preserve">What we may need from </w:t>
      </w:r>
      <w:r w:rsidR="00260346" w:rsidRPr="00D617E2">
        <w:rPr>
          <w:rFonts w:ascii="Calibri" w:hAnsi="Calibri" w:cs="Calibri"/>
          <w:b/>
          <w:bCs/>
          <w:color w:val="000000"/>
        </w:rPr>
        <w:t>you</w:t>
      </w:r>
    </w:p>
    <w:p w14:paraId="74AC65EB" w14:textId="77777777" w:rsidR="00E02D62"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may need to request specific information from </w:t>
      </w:r>
      <w:r w:rsidR="00260346" w:rsidRPr="00D617E2">
        <w:rPr>
          <w:rFonts w:ascii="Calibri" w:hAnsi="Calibri" w:cs="Calibri"/>
          <w:color w:val="000000"/>
        </w:rPr>
        <w:t xml:space="preserve">you </w:t>
      </w:r>
      <w:r w:rsidRPr="00D617E2">
        <w:rPr>
          <w:rFonts w:ascii="Calibri" w:hAnsi="Calibri" w:cs="Calibri"/>
          <w:color w:val="000000"/>
        </w:rPr>
        <w:t xml:space="preserve">to help us confirm your identity and ensure </w:t>
      </w:r>
      <w:r w:rsidR="00260346" w:rsidRPr="00D617E2">
        <w:rPr>
          <w:rFonts w:ascii="Calibri" w:hAnsi="Calibri" w:cs="Calibri"/>
          <w:color w:val="000000"/>
        </w:rPr>
        <w:t xml:space="preserve">your </w:t>
      </w:r>
      <w:r w:rsidRPr="00D617E2">
        <w:rPr>
          <w:rFonts w:ascii="Calibri" w:hAnsi="Calibri" w:cs="Calibri"/>
          <w:color w:val="000000"/>
        </w:rPr>
        <w:t xml:space="preserve">right to access the information (or to exercise any of </w:t>
      </w:r>
      <w:r w:rsidR="00260346" w:rsidRPr="00D617E2">
        <w:rPr>
          <w:rFonts w:ascii="Calibri" w:hAnsi="Calibri" w:cs="Calibri"/>
          <w:color w:val="000000"/>
        </w:rPr>
        <w:t xml:space="preserve">your </w:t>
      </w:r>
      <w:r w:rsidRPr="00D617E2">
        <w:rPr>
          <w:rFonts w:ascii="Calibri" w:hAnsi="Calibri" w:cs="Calibri"/>
          <w:color w:val="000000"/>
        </w:rPr>
        <w:t xml:space="preserve">other rights). </w:t>
      </w:r>
    </w:p>
    <w:p w14:paraId="4630BEEF" w14:textId="77777777" w:rsidR="00287FB6"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This is another appropriate security measure to ensure that personal information is not disclosed to any person who has no right to receive it.</w:t>
      </w:r>
    </w:p>
    <w:p w14:paraId="1280DA11" w14:textId="77777777" w:rsidR="00287FB6" w:rsidRPr="00D617E2" w:rsidRDefault="00287FB6" w:rsidP="00586810">
      <w:pPr>
        <w:widowControl w:val="0"/>
        <w:autoSpaceDE w:val="0"/>
        <w:autoSpaceDN w:val="0"/>
        <w:adjustRightInd w:val="0"/>
        <w:jc w:val="both"/>
        <w:rPr>
          <w:rFonts w:ascii="Calibri" w:hAnsi="Calibri" w:cs="Calibri"/>
          <w:color w:val="000000"/>
        </w:rPr>
      </w:pPr>
    </w:p>
    <w:p w14:paraId="07A17FAA" w14:textId="67211645" w:rsidR="00A15EBE" w:rsidRPr="00D617E2" w:rsidRDefault="00260346"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Right to withdraw consent</w:t>
      </w:r>
      <w:r w:rsidR="00A15EBE" w:rsidRPr="00D617E2">
        <w:rPr>
          <w:rFonts w:ascii="Calibri" w:hAnsi="Calibri" w:cs="Calibri"/>
          <w:color w:val="000000"/>
        </w:rPr>
        <w:t>  </w:t>
      </w:r>
    </w:p>
    <w:p w14:paraId="4596A612" w14:textId="2E2E9962" w:rsidR="00212B48"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In the limited circumstances where </w:t>
      </w:r>
      <w:r w:rsidR="00260346" w:rsidRPr="00D617E2">
        <w:rPr>
          <w:rFonts w:ascii="Calibri" w:hAnsi="Calibri" w:cs="Calibri"/>
          <w:color w:val="000000"/>
        </w:rPr>
        <w:t xml:space="preserve">you </w:t>
      </w:r>
      <w:r w:rsidRPr="00D617E2">
        <w:rPr>
          <w:rFonts w:ascii="Calibri" w:hAnsi="Calibri" w:cs="Calibri"/>
          <w:color w:val="000000"/>
        </w:rPr>
        <w:t xml:space="preserve">may have provided </w:t>
      </w:r>
      <w:r w:rsidR="00260346" w:rsidRPr="00D617E2">
        <w:rPr>
          <w:rFonts w:ascii="Calibri" w:hAnsi="Calibri" w:cs="Calibri"/>
          <w:color w:val="000000"/>
        </w:rPr>
        <w:t xml:space="preserve">your </w:t>
      </w:r>
      <w:r w:rsidRPr="00D617E2">
        <w:rPr>
          <w:rFonts w:ascii="Calibri" w:hAnsi="Calibri" w:cs="Calibri"/>
          <w:color w:val="000000"/>
        </w:rPr>
        <w:t xml:space="preserve">consent to the collection, processing and transfer of </w:t>
      </w:r>
      <w:r w:rsidR="00260346" w:rsidRPr="00D617E2">
        <w:rPr>
          <w:rFonts w:ascii="Calibri" w:hAnsi="Calibri" w:cs="Calibri"/>
          <w:color w:val="000000"/>
        </w:rPr>
        <w:t xml:space="preserve">your </w:t>
      </w:r>
      <w:r w:rsidRPr="00D617E2">
        <w:rPr>
          <w:rFonts w:ascii="Calibri" w:hAnsi="Calibri" w:cs="Calibri"/>
          <w:color w:val="000000"/>
        </w:rPr>
        <w:t xml:space="preserve">personal information for a specific purpose, </w:t>
      </w:r>
      <w:r w:rsidR="007D1353" w:rsidRPr="00D617E2">
        <w:rPr>
          <w:rFonts w:ascii="Calibri" w:hAnsi="Calibri" w:cs="Calibri"/>
          <w:color w:val="000000"/>
        </w:rPr>
        <w:t xml:space="preserve">you </w:t>
      </w:r>
      <w:r w:rsidRPr="00D617E2">
        <w:rPr>
          <w:rFonts w:ascii="Calibri" w:hAnsi="Calibri" w:cs="Calibri"/>
          <w:color w:val="000000"/>
        </w:rPr>
        <w:t xml:space="preserve">have the right to withdraw </w:t>
      </w:r>
      <w:r w:rsidR="00260346" w:rsidRPr="00D617E2">
        <w:rPr>
          <w:rFonts w:ascii="Calibri" w:hAnsi="Calibri" w:cs="Calibri"/>
          <w:color w:val="000000"/>
        </w:rPr>
        <w:t xml:space="preserve">your </w:t>
      </w:r>
      <w:r w:rsidRPr="00D617E2">
        <w:rPr>
          <w:rFonts w:ascii="Calibri" w:hAnsi="Calibri" w:cs="Calibri"/>
          <w:color w:val="000000"/>
        </w:rPr>
        <w:t xml:space="preserve">consent for that specific processing at any time. To withdraw </w:t>
      </w:r>
      <w:r w:rsidR="00260346" w:rsidRPr="00D617E2">
        <w:rPr>
          <w:rFonts w:ascii="Calibri" w:hAnsi="Calibri" w:cs="Calibri"/>
          <w:color w:val="000000"/>
        </w:rPr>
        <w:t xml:space="preserve">your </w:t>
      </w:r>
      <w:r w:rsidRPr="00D617E2">
        <w:rPr>
          <w:rFonts w:ascii="Calibri" w:hAnsi="Calibri" w:cs="Calibri"/>
          <w:color w:val="000000"/>
        </w:rPr>
        <w:t xml:space="preserve">consent, please contact </w:t>
      </w:r>
      <w:r w:rsidR="00700C0F">
        <w:rPr>
          <w:rFonts w:ascii="Calibri" w:hAnsi="Calibri" w:cs="Calibri"/>
          <w:b/>
          <w:bCs/>
          <w:color w:val="000000"/>
        </w:rPr>
        <w:t xml:space="preserve">Lisah Hudson. </w:t>
      </w:r>
      <w:r w:rsidRPr="00D617E2">
        <w:rPr>
          <w:rFonts w:ascii="Calibri" w:hAnsi="Calibri" w:cs="Calibri"/>
          <w:color w:val="000000"/>
        </w:rPr>
        <w:t xml:space="preserve">Once we have received notification that </w:t>
      </w:r>
      <w:r w:rsidR="00260346" w:rsidRPr="00D617E2">
        <w:rPr>
          <w:rFonts w:ascii="Calibri" w:hAnsi="Calibri" w:cs="Calibri"/>
          <w:color w:val="000000"/>
        </w:rPr>
        <w:t xml:space="preserve">you </w:t>
      </w:r>
      <w:r w:rsidRPr="00D617E2">
        <w:rPr>
          <w:rFonts w:ascii="Calibri" w:hAnsi="Calibri" w:cs="Calibri"/>
          <w:color w:val="000000"/>
        </w:rPr>
        <w:t xml:space="preserve">have withdrawn </w:t>
      </w:r>
    </w:p>
    <w:p w14:paraId="42551CB7" w14:textId="77777777" w:rsidR="00212B48" w:rsidRDefault="00212B48" w:rsidP="00586810">
      <w:pPr>
        <w:widowControl w:val="0"/>
        <w:autoSpaceDE w:val="0"/>
        <w:autoSpaceDN w:val="0"/>
        <w:adjustRightInd w:val="0"/>
        <w:jc w:val="both"/>
        <w:rPr>
          <w:rFonts w:ascii="Calibri" w:hAnsi="Calibri" w:cs="Calibri"/>
          <w:color w:val="000000"/>
        </w:rPr>
      </w:pPr>
    </w:p>
    <w:p w14:paraId="1A32367E" w14:textId="558DF74D" w:rsidR="00A15EBE" w:rsidRPr="00D617E2" w:rsidRDefault="00260346"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your </w:t>
      </w:r>
      <w:r w:rsidR="00A15EBE" w:rsidRPr="00D617E2">
        <w:rPr>
          <w:rFonts w:ascii="Calibri" w:hAnsi="Calibri" w:cs="Calibri"/>
          <w:color w:val="000000"/>
        </w:rPr>
        <w:t xml:space="preserve">consent, we will no longer process </w:t>
      </w:r>
      <w:r w:rsidRPr="00D617E2">
        <w:rPr>
          <w:rFonts w:ascii="Calibri" w:hAnsi="Calibri" w:cs="Calibri"/>
          <w:color w:val="000000"/>
        </w:rPr>
        <w:t xml:space="preserve">your </w:t>
      </w:r>
      <w:r w:rsidR="00A15EBE" w:rsidRPr="00D617E2">
        <w:rPr>
          <w:rFonts w:ascii="Calibri" w:hAnsi="Calibri" w:cs="Calibri"/>
          <w:color w:val="000000"/>
        </w:rPr>
        <w:t xml:space="preserve">information for the purpose or purposes </w:t>
      </w:r>
      <w:r w:rsidR="00C244B1" w:rsidRPr="00D617E2">
        <w:rPr>
          <w:rFonts w:ascii="Calibri" w:hAnsi="Calibri" w:cs="Calibri"/>
          <w:color w:val="000000"/>
        </w:rPr>
        <w:t xml:space="preserve">you </w:t>
      </w:r>
      <w:r w:rsidR="00A15EBE" w:rsidRPr="00D617E2">
        <w:rPr>
          <w:rFonts w:ascii="Calibri" w:hAnsi="Calibri" w:cs="Calibri"/>
          <w:color w:val="000000"/>
        </w:rPr>
        <w:t>originally agreed to, unless we have another legitimate basis for doing so in law.</w:t>
      </w:r>
    </w:p>
    <w:p w14:paraId="13613773"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lastRenderedPageBreak/>
        <w:t> </w:t>
      </w:r>
    </w:p>
    <w:p w14:paraId="1398E8AF" w14:textId="5DFCD145" w:rsidR="00A15EBE" w:rsidRPr="00D617E2" w:rsidRDefault="00260346" w:rsidP="00586810">
      <w:pPr>
        <w:widowControl w:val="0"/>
        <w:autoSpaceDE w:val="0"/>
        <w:autoSpaceDN w:val="0"/>
        <w:adjustRightInd w:val="0"/>
        <w:jc w:val="both"/>
        <w:rPr>
          <w:rFonts w:ascii="Calibri" w:hAnsi="Calibri" w:cs="Calibri"/>
          <w:color w:val="000000"/>
        </w:rPr>
      </w:pPr>
      <w:r w:rsidRPr="00D617E2">
        <w:rPr>
          <w:rFonts w:ascii="Calibri" w:hAnsi="Calibri" w:cs="Calibri"/>
          <w:b/>
          <w:bCs/>
          <w:color w:val="000000"/>
        </w:rPr>
        <w:t>Changes to this privacy notice</w:t>
      </w:r>
      <w:r w:rsidR="00A15EBE" w:rsidRPr="00D617E2">
        <w:rPr>
          <w:rFonts w:ascii="Calibri" w:hAnsi="Calibri" w:cs="Calibri"/>
          <w:color w:val="000000"/>
        </w:rPr>
        <w:t>  </w:t>
      </w:r>
    </w:p>
    <w:p w14:paraId="6C233400" w14:textId="6779F794" w:rsidR="00A15EBE" w:rsidRPr="00D617E2" w:rsidRDefault="00A15EBE" w:rsidP="000469FF">
      <w:pPr>
        <w:widowControl w:val="0"/>
        <w:autoSpaceDE w:val="0"/>
        <w:autoSpaceDN w:val="0"/>
        <w:adjustRightInd w:val="0"/>
        <w:jc w:val="both"/>
        <w:rPr>
          <w:rFonts w:ascii="Calibri" w:hAnsi="Calibri" w:cs="Calibri"/>
          <w:color w:val="000000"/>
        </w:rPr>
      </w:pPr>
      <w:r w:rsidRPr="00D617E2">
        <w:rPr>
          <w:rFonts w:ascii="Calibri" w:hAnsi="Calibri" w:cs="Calibri"/>
          <w:color w:val="000000"/>
        </w:rPr>
        <w:t xml:space="preserve">We reserve the right to update this privacy notice at any time, and we will provide </w:t>
      </w:r>
      <w:r w:rsidR="00260346" w:rsidRPr="00D617E2">
        <w:rPr>
          <w:rFonts w:ascii="Calibri" w:hAnsi="Calibri" w:cs="Calibri"/>
          <w:color w:val="000000"/>
        </w:rPr>
        <w:t xml:space="preserve">you </w:t>
      </w:r>
      <w:r w:rsidRPr="00D617E2">
        <w:rPr>
          <w:rFonts w:ascii="Calibri" w:hAnsi="Calibri" w:cs="Calibri"/>
          <w:color w:val="000000"/>
        </w:rPr>
        <w:t xml:space="preserve">with a new privacy notice when we make any substantial updates. We may also notify </w:t>
      </w:r>
      <w:r w:rsidR="00260346" w:rsidRPr="00D617E2">
        <w:rPr>
          <w:rFonts w:ascii="Calibri" w:hAnsi="Calibri" w:cs="Calibri"/>
          <w:color w:val="000000"/>
        </w:rPr>
        <w:t xml:space="preserve">you </w:t>
      </w:r>
      <w:r w:rsidRPr="00D617E2">
        <w:rPr>
          <w:rFonts w:ascii="Calibri" w:hAnsi="Calibri" w:cs="Calibri"/>
          <w:color w:val="000000"/>
        </w:rPr>
        <w:t>in other ways from time to time about the processing of your personal information.</w:t>
      </w:r>
    </w:p>
    <w:p w14:paraId="4D1BDEDB" w14:textId="77777777" w:rsidR="000469FF" w:rsidRPr="00D617E2" w:rsidRDefault="000469FF" w:rsidP="000469FF">
      <w:pPr>
        <w:widowControl w:val="0"/>
        <w:autoSpaceDE w:val="0"/>
        <w:autoSpaceDN w:val="0"/>
        <w:adjustRightInd w:val="0"/>
        <w:jc w:val="both"/>
        <w:rPr>
          <w:rFonts w:ascii="Calibri" w:hAnsi="Calibri" w:cs="Calibri"/>
          <w:color w:val="000000"/>
        </w:rPr>
      </w:pPr>
    </w:p>
    <w:p w14:paraId="097D029D" w14:textId="350690E3" w:rsidR="00A15EBE" w:rsidRPr="00D617E2" w:rsidRDefault="00A15EBE" w:rsidP="00586810">
      <w:pPr>
        <w:widowControl w:val="0"/>
        <w:autoSpaceDE w:val="0"/>
        <w:autoSpaceDN w:val="0"/>
        <w:adjustRightInd w:val="0"/>
        <w:jc w:val="both"/>
        <w:rPr>
          <w:rFonts w:ascii="Calibri" w:hAnsi="Calibri" w:cs="Calibri"/>
          <w:b/>
          <w:bCs/>
          <w:color w:val="000000"/>
        </w:rPr>
      </w:pPr>
      <w:r w:rsidRPr="00D617E2">
        <w:rPr>
          <w:rFonts w:ascii="Calibri" w:hAnsi="Calibri" w:cs="Calibri"/>
          <w:b/>
          <w:bCs/>
          <w:color w:val="000000"/>
        </w:rPr>
        <w:t>If you have any questions about this privacy notice, please contact</w:t>
      </w:r>
      <w:r w:rsidR="00700C0F">
        <w:rPr>
          <w:rFonts w:ascii="Calibri" w:hAnsi="Calibri" w:cs="Calibri"/>
          <w:b/>
          <w:bCs/>
          <w:color w:val="000000"/>
        </w:rPr>
        <w:t xml:space="preserve"> Lisa Hudson, MD.</w:t>
      </w:r>
    </w:p>
    <w:p w14:paraId="1BDA0A05" w14:textId="77777777" w:rsidR="00A15EBE" w:rsidRPr="00D617E2" w:rsidRDefault="00A15EBE" w:rsidP="00586810">
      <w:pPr>
        <w:widowControl w:val="0"/>
        <w:autoSpaceDE w:val="0"/>
        <w:autoSpaceDN w:val="0"/>
        <w:adjustRightInd w:val="0"/>
        <w:jc w:val="both"/>
        <w:rPr>
          <w:rFonts w:ascii="Calibri" w:hAnsi="Calibri" w:cs="Calibri"/>
          <w:color w:val="000000"/>
        </w:rPr>
      </w:pPr>
      <w:r w:rsidRPr="00D617E2">
        <w:rPr>
          <w:rFonts w:ascii="Calibri" w:hAnsi="Calibri" w:cs="Calibri"/>
          <w:color w:val="000000"/>
        </w:rPr>
        <w:t> </w:t>
      </w:r>
    </w:p>
    <w:tbl>
      <w:tblPr>
        <w:tblW w:w="9107" w:type="dxa"/>
        <w:tblInd w:w="30" w:type="dxa"/>
        <w:tblLayout w:type="fixed"/>
        <w:tblCellMar>
          <w:left w:w="0" w:type="dxa"/>
          <w:right w:w="0" w:type="dxa"/>
        </w:tblCellMar>
        <w:tblLook w:val="0000" w:firstRow="0" w:lastRow="0" w:firstColumn="0" w:lastColumn="0" w:noHBand="0" w:noVBand="0"/>
      </w:tblPr>
      <w:tblGrid>
        <w:gridCol w:w="9107"/>
      </w:tblGrid>
      <w:tr w:rsidR="00A15EBE" w:rsidRPr="00D617E2" w14:paraId="06FC445B" w14:textId="77777777" w:rsidTr="00D32BBB">
        <w:trPr>
          <w:trHeight w:val="1455"/>
        </w:trPr>
        <w:tc>
          <w:tcPr>
            <w:tcW w:w="9107" w:type="dxa"/>
            <w:tcBorders>
              <w:top w:val="nil"/>
              <w:left w:val="nil"/>
              <w:bottom w:val="nil"/>
              <w:right w:val="nil"/>
            </w:tcBorders>
            <w:tcMar>
              <w:left w:w="30" w:type="dxa"/>
              <w:right w:w="30" w:type="dxa"/>
            </w:tcMar>
          </w:tcPr>
          <w:p w14:paraId="7B6A8AB4" w14:textId="2B7F1231" w:rsidR="00EA3173" w:rsidRPr="00D617E2" w:rsidRDefault="00A15EBE" w:rsidP="00586810">
            <w:pPr>
              <w:widowControl w:val="0"/>
              <w:autoSpaceDE w:val="0"/>
              <w:autoSpaceDN w:val="0"/>
              <w:adjustRightInd w:val="0"/>
              <w:spacing w:before="200" w:after="20"/>
              <w:ind w:left="30" w:right="30"/>
              <w:jc w:val="both"/>
              <w:rPr>
                <w:rFonts w:ascii="Calibri" w:hAnsi="Calibri" w:cs="Calibri"/>
                <w:color w:val="000000"/>
              </w:rPr>
            </w:pPr>
            <w:r w:rsidRPr="00D617E2">
              <w:rPr>
                <w:rFonts w:ascii="Calibri" w:hAnsi="Calibri" w:cs="Calibri"/>
                <w:color w:val="000000"/>
              </w:rPr>
              <w:t>I,___________________________</w:t>
            </w:r>
            <w:r w:rsidR="00EA3173" w:rsidRPr="00D617E2">
              <w:rPr>
                <w:rFonts w:ascii="Calibri" w:hAnsi="Calibri" w:cs="Calibri"/>
                <w:color w:val="000000"/>
              </w:rPr>
              <w:t>_____________________</w:t>
            </w:r>
            <w:r w:rsidR="00D32BBB" w:rsidRPr="00D617E2">
              <w:rPr>
                <w:rFonts w:ascii="Calibri" w:hAnsi="Calibri" w:cs="Calibri"/>
                <w:color w:val="000000"/>
              </w:rPr>
              <w:t>_________</w:t>
            </w:r>
            <w:r w:rsidRPr="00D617E2">
              <w:rPr>
                <w:rFonts w:ascii="Calibri" w:hAnsi="Calibri" w:cs="Calibri"/>
                <w:color w:val="000000"/>
              </w:rPr>
              <w:t xml:space="preserve"> (</w:t>
            </w:r>
            <w:r w:rsidR="00260346" w:rsidRPr="00D617E2">
              <w:rPr>
                <w:rFonts w:ascii="Calibri" w:hAnsi="Calibri" w:cs="Calibri"/>
                <w:color w:val="000000"/>
              </w:rPr>
              <w:t>employee</w:t>
            </w:r>
            <w:r w:rsidRPr="00D617E2">
              <w:rPr>
                <w:rFonts w:ascii="Calibri" w:hAnsi="Calibri" w:cs="Calibri"/>
                <w:color w:val="000000"/>
              </w:rPr>
              <w:t>/</w:t>
            </w:r>
            <w:r w:rsidR="00260346" w:rsidRPr="00D617E2">
              <w:rPr>
                <w:rFonts w:ascii="Calibri" w:hAnsi="Calibri" w:cs="Calibri"/>
                <w:color w:val="000000"/>
              </w:rPr>
              <w:t>p</w:t>
            </w:r>
            <w:r w:rsidRPr="00D617E2">
              <w:rPr>
                <w:rFonts w:ascii="Calibri" w:hAnsi="Calibri" w:cs="Calibri"/>
                <w:color w:val="000000"/>
              </w:rPr>
              <w:t xml:space="preserve">arent), </w:t>
            </w:r>
          </w:p>
          <w:p w14:paraId="68FCCC6F" w14:textId="75CAF753" w:rsidR="00EA3173" w:rsidRPr="00D617E2" w:rsidRDefault="00A15EBE" w:rsidP="00586810">
            <w:pPr>
              <w:widowControl w:val="0"/>
              <w:autoSpaceDE w:val="0"/>
              <w:autoSpaceDN w:val="0"/>
              <w:adjustRightInd w:val="0"/>
              <w:spacing w:before="200" w:after="20"/>
              <w:ind w:left="30" w:right="30"/>
              <w:jc w:val="both"/>
              <w:rPr>
                <w:rFonts w:ascii="Calibri" w:hAnsi="Calibri" w:cs="Calibri"/>
                <w:color w:val="000000"/>
              </w:rPr>
            </w:pPr>
            <w:r w:rsidRPr="00D617E2">
              <w:rPr>
                <w:rFonts w:ascii="Calibri" w:hAnsi="Calibri" w:cs="Calibri"/>
                <w:color w:val="000000"/>
              </w:rPr>
              <w:t>acknowledge that on _________________________</w:t>
            </w:r>
            <w:r w:rsidR="00D32BBB" w:rsidRPr="00D617E2">
              <w:rPr>
                <w:rFonts w:ascii="Calibri" w:hAnsi="Calibri" w:cs="Calibri"/>
                <w:color w:val="000000"/>
              </w:rPr>
              <w:t>_______</w:t>
            </w:r>
            <w:r w:rsidRPr="00D617E2">
              <w:rPr>
                <w:rFonts w:ascii="Calibri" w:hAnsi="Calibri" w:cs="Calibri"/>
                <w:color w:val="000000"/>
              </w:rPr>
              <w:t xml:space="preserve"> (date), I received a copy of the </w:t>
            </w:r>
          </w:p>
          <w:p w14:paraId="3B27F55A" w14:textId="1C17B4A8" w:rsidR="00A15EBE" w:rsidRPr="00D617E2" w:rsidRDefault="00EA3173" w:rsidP="00D32BBB">
            <w:pPr>
              <w:widowControl w:val="0"/>
              <w:autoSpaceDE w:val="0"/>
              <w:autoSpaceDN w:val="0"/>
              <w:adjustRightInd w:val="0"/>
              <w:spacing w:before="200" w:after="20"/>
              <w:ind w:left="30" w:right="30"/>
              <w:jc w:val="both"/>
              <w:rPr>
                <w:rFonts w:ascii="Calibri" w:hAnsi="Calibri" w:cs="Calibri"/>
                <w:color w:val="000000"/>
              </w:rPr>
            </w:pPr>
            <w:r w:rsidRPr="00D617E2">
              <w:rPr>
                <w:rFonts w:ascii="Calibri" w:hAnsi="Calibri" w:cs="Calibri"/>
                <w:color w:val="000000"/>
              </w:rPr>
              <w:t xml:space="preserve">nursery’s </w:t>
            </w:r>
            <w:r w:rsidR="00A15EBE" w:rsidRPr="00D617E2">
              <w:rPr>
                <w:rFonts w:ascii="Calibri" w:hAnsi="Calibri" w:cs="Calibri"/>
                <w:color w:val="000000"/>
              </w:rPr>
              <w:t xml:space="preserve">privacy notice for </w:t>
            </w:r>
            <w:r w:rsidRPr="00D617E2">
              <w:rPr>
                <w:rFonts w:ascii="Calibri" w:hAnsi="Calibri" w:cs="Calibri"/>
                <w:color w:val="000000"/>
              </w:rPr>
              <w:t>employees</w:t>
            </w:r>
            <w:r w:rsidR="00A15EBE" w:rsidRPr="00D617E2">
              <w:rPr>
                <w:rFonts w:ascii="Calibri" w:hAnsi="Calibri" w:cs="Calibri"/>
                <w:color w:val="000000"/>
              </w:rPr>
              <w:t xml:space="preserve">, </w:t>
            </w:r>
            <w:r w:rsidRPr="00D617E2">
              <w:rPr>
                <w:rFonts w:ascii="Calibri" w:hAnsi="Calibri" w:cs="Calibri"/>
                <w:color w:val="000000"/>
              </w:rPr>
              <w:t xml:space="preserve">children </w:t>
            </w:r>
            <w:r w:rsidR="00A15EBE" w:rsidRPr="00D617E2">
              <w:rPr>
                <w:rFonts w:ascii="Calibri" w:hAnsi="Calibri" w:cs="Calibri"/>
                <w:color w:val="000000"/>
              </w:rPr>
              <w:t xml:space="preserve">and </w:t>
            </w:r>
            <w:r w:rsidRPr="00D617E2">
              <w:rPr>
                <w:rFonts w:ascii="Calibri" w:hAnsi="Calibri" w:cs="Calibri"/>
                <w:color w:val="000000"/>
              </w:rPr>
              <w:t xml:space="preserve">parents </w:t>
            </w:r>
            <w:r w:rsidR="00A15EBE" w:rsidRPr="00D617E2">
              <w:rPr>
                <w:rFonts w:ascii="Calibri" w:hAnsi="Calibri" w:cs="Calibri"/>
                <w:color w:val="000000"/>
              </w:rPr>
              <w:t>and that I have read and understood it.</w:t>
            </w:r>
          </w:p>
        </w:tc>
      </w:tr>
      <w:tr w:rsidR="00A15EBE" w:rsidRPr="00D617E2" w14:paraId="48588615" w14:textId="77777777" w:rsidTr="00D32BBB">
        <w:trPr>
          <w:trHeight w:val="1370"/>
        </w:trPr>
        <w:tc>
          <w:tcPr>
            <w:tcW w:w="9107" w:type="dxa"/>
            <w:tcBorders>
              <w:top w:val="nil"/>
              <w:left w:val="nil"/>
              <w:bottom w:val="nil"/>
              <w:right w:val="nil"/>
            </w:tcBorders>
            <w:tcMar>
              <w:left w:w="30" w:type="dxa"/>
              <w:right w:w="30" w:type="dxa"/>
            </w:tcMar>
          </w:tcPr>
          <w:p w14:paraId="5462886E" w14:textId="73DC7E15" w:rsidR="00A15EBE" w:rsidRPr="00D617E2" w:rsidRDefault="00A15EBE" w:rsidP="00D32BBB">
            <w:pPr>
              <w:widowControl w:val="0"/>
              <w:autoSpaceDE w:val="0"/>
              <w:autoSpaceDN w:val="0"/>
              <w:adjustRightInd w:val="0"/>
              <w:spacing w:before="200" w:after="20"/>
              <w:ind w:right="30"/>
              <w:jc w:val="both"/>
              <w:rPr>
                <w:rFonts w:ascii="Calibri" w:hAnsi="Calibri" w:cs="Calibri"/>
                <w:color w:val="000000"/>
              </w:rPr>
            </w:pPr>
            <w:r w:rsidRPr="00D617E2">
              <w:rPr>
                <w:rFonts w:ascii="Calibri" w:hAnsi="Calibri" w:cs="Calibri"/>
                <w:color w:val="000000"/>
              </w:rPr>
              <w:t>Signature</w:t>
            </w:r>
            <w:r w:rsidR="008A006C" w:rsidRPr="00D617E2">
              <w:rPr>
                <w:rFonts w:ascii="Calibri" w:hAnsi="Calibri" w:cs="Calibri"/>
                <w:color w:val="000000"/>
              </w:rPr>
              <w:t xml:space="preserve"> ___________________________________________________________________</w:t>
            </w:r>
          </w:p>
          <w:p w14:paraId="2FF7E7EC" w14:textId="670A4197" w:rsidR="00D32BBB" w:rsidRPr="00D617E2" w:rsidRDefault="00D32BBB" w:rsidP="00D32BBB">
            <w:pPr>
              <w:widowControl w:val="0"/>
              <w:autoSpaceDE w:val="0"/>
              <w:autoSpaceDN w:val="0"/>
              <w:adjustRightInd w:val="0"/>
              <w:spacing w:before="200" w:after="20"/>
              <w:ind w:right="30"/>
              <w:jc w:val="both"/>
              <w:rPr>
                <w:rFonts w:ascii="Calibri" w:hAnsi="Calibri" w:cs="Calibri"/>
                <w:color w:val="000000"/>
              </w:rPr>
            </w:pPr>
          </w:p>
          <w:p w14:paraId="6318C55E" w14:textId="28843B1D" w:rsidR="00A15EBE" w:rsidRPr="00D617E2" w:rsidRDefault="00D622F5" w:rsidP="00D32BBB">
            <w:pPr>
              <w:widowControl w:val="0"/>
              <w:autoSpaceDE w:val="0"/>
              <w:autoSpaceDN w:val="0"/>
              <w:adjustRightInd w:val="0"/>
              <w:spacing w:before="200" w:after="20"/>
              <w:ind w:right="30"/>
              <w:jc w:val="both"/>
              <w:rPr>
                <w:rFonts w:ascii="Calibri" w:hAnsi="Calibri" w:cs="Calibri"/>
                <w:color w:val="000000"/>
              </w:rPr>
            </w:pPr>
            <w:r w:rsidRPr="00D617E2">
              <w:rPr>
                <w:rFonts w:ascii="Calibri" w:hAnsi="Calibri" w:cs="Calibri"/>
                <w:color w:val="000000"/>
              </w:rPr>
              <w:t>Name</w:t>
            </w:r>
            <w:r w:rsidR="008A006C" w:rsidRPr="00D617E2">
              <w:rPr>
                <w:rFonts w:ascii="Calibri" w:hAnsi="Calibri" w:cs="Calibri"/>
                <w:color w:val="000000"/>
              </w:rPr>
              <w:t xml:space="preserve"> ______________________________________________________________________</w:t>
            </w:r>
          </w:p>
        </w:tc>
      </w:tr>
    </w:tbl>
    <w:p w14:paraId="647C0FA6" w14:textId="08DC67D6" w:rsidR="00A15EBE" w:rsidRPr="00D617E2" w:rsidRDefault="00A15EBE" w:rsidP="003D0CC1">
      <w:pPr>
        <w:pStyle w:val="H1"/>
        <w:rPr>
          <w:rFonts w:ascii="Calibri" w:hAnsi="Calibri" w:cs="Calibri"/>
        </w:rPr>
      </w:pPr>
      <w:bookmarkStart w:id="184" w:name="_Toc239165574"/>
      <w:bookmarkStart w:id="185" w:name="_Hlk106808576"/>
      <w:bookmarkEnd w:id="181"/>
      <w:bookmarkEnd w:id="182"/>
      <w:r w:rsidRPr="00D617E2">
        <w:rPr>
          <w:rFonts w:ascii="Calibri" w:hAnsi="Calibri" w:cs="Calibri"/>
        </w:rPr>
        <w:lastRenderedPageBreak/>
        <w:t>Grievance Procedure</w:t>
      </w:r>
      <w:bookmarkEnd w:id="184"/>
      <w:r w:rsidRPr="00D617E2">
        <w:rPr>
          <w:rFonts w:ascii="Calibri" w:hAnsi="Calibri" w:cs="Calibri"/>
        </w:rPr>
        <w:t xml:space="preserve"> </w:t>
      </w:r>
    </w:p>
    <w:p w14:paraId="500AC7DB" w14:textId="5662A7DB" w:rsidR="00A15EBE" w:rsidRPr="00D617E2" w:rsidRDefault="00A15EBE" w:rsidP="00586810">
      <w:pPr>
        <w:jc w:val="both"/>
        <w:rPr>
          <w:rFonts w:ascii="Calibri" w:hAnsi="Calibri" w:cs="Calibri"/>
          <w:b/>
          <w:bCs/>
          <w:i/>
          <w:sz w:val="20"/>
          <w:szCs w:val="20"/>
        </w:rPr>
      </w:pPr>
    </w:p>
    <w:p w14:paraId="48A20396" w14:textId="77777777" w:rsidR="00A15EBE" w:rsidRPr="00D617E2" w:rsidRDefault="00A15EBE" w:rsidP="00586810">
      <w:pPr>
        <w:jc w:val="both"/>
        <w:rPr>
          <w:rFonts w:ascii="Calibri" w:hAnsi="Calibri" w:cs="Calibri"/>
        </w:rPr>
      </w:pPr>
    </w:p>
    <w:p w14:paraId="0A7061F8" w14:textId="02E23537" w:rsidR="00A15EBE" w:rsidRPr="00D617E2" w:rsidRDefault="00A15EBE" w:rsidP="00586810">
      <w:pPr>
        <w:jc w:val="both"/>
        <w:rPr>
          <w:rFonts w:ascii="Calibri" w:hAnsi="Calibri" w:cs="Calibri"/>
        </w:rPr>
      </w:pPr>
      <w:r w:rsidRPr="00D617E2">
        <w:rPr>
          <w:rFonts w:ascii="Calibri" w:hAnsi="Calibri" w:cs="Calibri"/>
        </w:rPr>
        <w:t xml:space="preserve">At </w:t>
      </w:r>
      <w:r w:rsidR="00700C0F">
        <w:rPr>
          <w:rFonts w:ascii="Calibri" w:hAnsi="Calibri" w:cs="Calibri"/>
          <w:b/>
        </w:rPr>
        <w:t xml:space="preserve">Nesham Nursery </w:t>
      </w:r>
      <w:r w:rsidRPr="00D617E2">
        <w:rPr>
          <w:rFonts w:ascii="Calibri" w:hAnsi="Calibri" w:cs="Calibri"/>
        </w:rPr>
        <w:t>we follow our legal obligations as an employer at all times including hearing and investigating grievances. We have the following policy and procedures that set out our process.</w:t>
      </w:r>
    </w:p>
    <w:p w14:paraId="146B1DB8" w14:textId="77777777" w:rsidR="00A15EBE" w:rsidRPr="00D617E2" w:rsidRDefault="00A15EBE" w:rsidP="00586810">
      <w:pPr>
        <w:jc w:val="both"/>
        <w:rPr>
          <w:rFonts w:ascii="Calibri" w:hAnsi="Calibri" w:cs="Calibri"/>
        </w:rPr>
      </w:pPr>
    </w:p>
    <w:p w14:paraId="6C5FDF47" w14:textId="77777777" w:rsidR="00A15EBE" w:rsidRPr="00D617E2" w:rsidRDefault="00A15EBE" w:rsidP="00586810">
      <w:pPr>
        <w:jc w:val="both"/>
        <w:rPr>
          <w:rFonts w:ascii="Calibri" w:hAnsi="Calibri" w:cs="Calibri"/>
          <w:b/>
        </w:rPr>
      </w:pPr>
      <w:r w:rsidRPr="00D617E2">
        <w:rPr>
          <w:rFonts w:ascii="Calibri" w:hAnsi="Calibri" w:cs="Calibri"/>
          <w:b/>
        </w:rPr>
        <w:t>Legal obligations</w:t>
      </w:r>
    </w:p>
    <w:p w14:paraId="31E1F90B" w14:textId="1084BB59" w:rsidR="00A15EBE" w:rsidRPr="00D617E2" w:rsidRDefault="00A15EBE" w:rsidP="00586810">
      <w:pPr>
        <w:jc w:val="both"/>
        <w:rPr>
          <w:rFonts w:ascii="Calibri" w:hAnsi="Calibri" w:cs="Calibri"/>
        </w:rPr>
      </w:pPr>
      <w:r w:rsidRPr="00D617E2">
        <w:rPr>
          <w:rFonts w:ascii="Calibri" w:hAnsi="Calibri" w:cs="Calibri"/>
        </w:rPr>
        <w:t>Our obligations as an employer are detailed in the ACAS Code of Practice on disciplinary and grievance procedures. A full copy of the ACAS Code of Practice and the accompanying guidance can be obtained from the ACAS website</w:t>
      </w:r>
      <w:r w:rsidR="00F779FC" w:rsidRPr="00D617E2">
        <w:rPr>
          <w:rFonts w:ascii="Calibri" w:hAnsi="Calibri" w:cs="Calibri"/>
        </w:rPr>
        <w:t>:</w:t>
      </w:r>
      <w:r w:rsidRPr="00D617E2">
        <w:rPr>
          <w:rFonts w:ascii="Calibri" w:hAnsi="Calibri" w:cs="Calibri"/>
        </w:rPr>
        <w:t xml:space="preserve"> </w:t>
      </w:r>
      <w:hyperlink r:id="rId54" w:history="1">
        <w:r w:rsidR="00A27D14" w:rsidRPr="00D617E2">
          <w:rPr>
            <w:rStyle w:val="Hyperlink"/>
            <w:rFonts w:ascii="Calibri" w:hAnsi="Calibri" w:cs="Calibri"/>
          </w:rPr>
          <w:t>https://www.acas.org.uk/</w:t>
        </w:r>
      </w:hyperlink>
    </w:p>
    <w:p w14:paraId="6B9D8498" w14:textId="77777777" w:rsidR="00A27D14" w:rsidRPr="00D617E2" w:rsidRDefault="00A27D14" w:rsidP="00586810">
      <w:pPr>
        <w:jc w:val="both"/>
        <w:rPr>
          <w:rFonts w:ascii="Calibri" w:hAnsi="Calibri" w:cs="Calibri"/>
        </w:rPr>
      </w:pPr>
    </w:p>
    <w:p w14:paraId="451BF343" w14:textId="77777777" w:rsidR="00A15EBE" w:rsidRPr="00D617E2" w:rsidRDefault="00A15EBE" w:rsidP="00586810">
      <w:pPr>
        <w:jc w:val="both"/>
        <w:rPr>
          <w:rFonts w:ascii="Calibri" w:hAnsi="Calibri" w:cs="Calibri"/>
        </w:rPr>
      </w:pPr>
      <w:r w:rsidRPr="00D617E2">
        <w:rPr>
          <w:rFonts w:ascii="Calibri" w:hAnsi="Calibri" w:cs="Calibri"/>
        </w:rPr>
        <w:t>We note that a failure to follow the code does not, in itself, make an organisation liable to formal proceedings at an employment tribunal, but failure to follow the code may result in any compensation award payable to be increased by up to 25%, or reduced by 25% if the employee does not comply.</w:t>
      </w:r>
    </w:p>
    <w:p w14:paraId="5C502A21" w14:textId="77777777" w:rsidR="00A15EBE" w:rsidRPr="00D617E2" w:rsidRDefault="00A15EBE" w:rsidP="00586810">
      <w:pPr>
        <w:tabs>
          <w:tab w:val="left" w:pos="2154"/>
        </w:tabs>
        <w:jc w:val="both"/>
        <w:rPr>
          <w:rFonts w:ascii="Calibri" w:hAnsi="Calibri" w:cs="Calibri"/>
        </w:rPr>
      </w:pPr>
      <w:r w:rsidRPr="00D617E2">
        <w:rPr>
          <w:rFonts w:ascii="Calibri" w:hAnsi="Calibri" w:cs="Calibri"/>
        </w:rPr>
        <w:tab/>
      </w:r>
    </w:p>
    <w:p w14:paraId="0A6D1732" w14:textId="77777777" w:rsidR="00A15EBE" w:rsidRPr="00D617E2" w:rsidRDefault="00A15EBE" w:rsidP="001E6660">
      <w:pPr>
        <w:rPr>
          <w:rFonts w:ascii="Calibri" w:hAnsi="Calibri" w:cs="Calibri"/>
          <w:b/>
        </w:rPr>
      </w:pPr>
      <w:r w:rsidRPr="00D617E2">
        <w:rPr>
          <w:rFonts w:ascii="Calibri" w:hAnsi="Calibri" w:cs="Calibri"/>
          <w:b/>
        </w:rPr>
        <w:t xml:space="preserve">Objectives and guiding principles </w:t>
      </w:r>
    </w:p>
    <w:p w14:paraId="161F9F86" w14:textId="3D26F892" w:rsidR="00A15EBE" w:rsidRPr="00D617E2" w:rsidRDefault="00A15EBE" w:rsidP="00586810">
      <w:pPr>
        <w:jc w:val="both"/>
        <w:rPr>
          <w:rFonts w:ascii="Calibri" w:hAnsi="Calibri" w:cs="Calibri"/>
        </w:rPr>
      </w:pPr>
      <w:r w:rsidRPr="00D617E2">
        <w:rPr>
          <w:rFonts w:ascii="Calibri" w:hAnsi="Calibri" w:cs="Calibri"/>
        </w:rPr>
        <w:t xml:space="preserve">We recognise that an employee needs to feel that his or her grievance has been fully investigated and has received a fair hearing. The employee also needs to understand the reasons for the decision made by the manager who heard their grievance. The employee should then be given the opportunity to appeal against the decision. Their appeal should be submitted in writing and should be investigated and heard by someone more senior to the person who heard the initial grievance. The person allocated to hear the employee’s appeal should be able to take a fresh and independent look at the issue. In our organisation the individual’s immediate line manager deals with the grievance initially separately before being passed on to the </w:t>
      </w:r>
      <w:r w:rsidR="00700C0F" w:rsidRPr="00D617E2">
        <w:rPr>
          <w:rFonts w:ascii="Calibri" w:hAnsi="Calibri" w:cs="Calibri"/>
        </w:rPr>
        <w:t xml:space="preserve"> </w:t>
      </w:r>
      <w:r w:rsidRPr="00D617E2">
        <w:rPr>
          <w:rFonts w:ascii="Calibri" w:hAnsi="Calibri" w:cs="Calibri"/>
        </w:rPr>
        <w:t>manager in charge of the nursery.</w:t>
      </w:r>
    </w:p>
    <w:p w14:paraId="5637A0A9" w14:textId="77777777" w:rsidR="00A15EBE" w:rsidRPr="00D617E2" w:rsidRDefault="00A15EBE" w:rsidP="00586810">
      <w:pPr>
        <w:jc w:val="both"/>
        <w:rPr>
          <w:rFonts w:ascii="Calibri" w:hAnsi="Calibri" w:cs="Calibri"/>
        </w:rPr>
      </w:pPr>
    </w:p>
    <w:p w14:paraId="2F1B4A17" w14:textId="77777777" w:rsidR="00A15EBE" w:rsidRPr="00D617E2" w:rsidRDefault="00A15EBE" w:rsidP="00586810">
      <w:pPr>
        <w:jc w:val="both"/>
        <w:rPr>
          <w:rFonts w:ascii="Calibri" w:hAnsi="Calibri" w:cs="Calibri"/>
        </w:rPr>
      </w:pPr>
      <w:r w:rsidRPr="00D617E2">
        <w:rPr>
          <w:rFonts w:ascii="Calibri" w:hAnsi="Calibri" w:cs="Calibri"/>
        </w:rPr>
        <w:t>ACAS advocates the use of mediation to resolve grievances, in an attempt to maintain a good working relationship and resolve issues within the workplace. We may decide to use such mediation where appropriate using ACAS support and guidance.</w:t>
      </w:r>
    </w:p>
    <w:p w14:paraId="44F60DE7" w14:textId="77777777" w:rsidR="00A15EBE" w:rsidRPr="00D617E2" w:rsidRDefault="00A15EBE" w:rsidP="00586810">
      <w:pPr>
        <w:jc w:val="both"/>
        <w:rPr>
          <w:rFonts w:ascii="Calibri" w:hAnsi="Calibri" w:cs="Calibri"/>
        </w:rPr>
      </w:pPr>
    </w:p>
    <w:p w14:paraId="2E801D94" w14:textId="4E23009A" w:rsidR="00A15EBE" w:rsidRPr="00D617E2" w:rsidRDefault="00A15EBE" w:rsidP="00586810">
      <w:pPr>
        <w:jc w:val="both"/>
        <w:rPr>
          <w:rFonts w:ascii="Calibri" w:hAnsi="Calibri" w:cs="Calibri"/>
        </w:rPr>
      </w:pPr>
      <w:r w:rsidRPr="00D617E2">
        <w:rPr>
          <w:rFonts w:ascii="Calibri" w:hAnsi="Calibri" w:cs="Calibri"/>
        </w:rPr>
        <w:t>Our grievance procedure does not form part of any employee</w:t>
      </w:r>
      <w:r w:rsidR="00804B89" w:rsidRPr="00D617E2">
        <w:rPr>
          <w:rFonts w:ascii="Calibri" w:hAnsi="Calibri" w:cs="Calibri"/>
        </w:rPr>
        <w:t>’</w:t>
      </w:r>
      <w:r w:rsidRPr="00D617E2">
        <w:rPr>
          <w:rFonts w:ascii="Calibri" w:hAnsi="Calibri" w:cs="Calibri"/>
        </w:rPr>
        <w:t>s contract of employment. It may be amended at any time, and we may depart from it depending on the circumstances of any case.</w:t>
      </w:r>
    </w:p>
    <w:p w14:paraId="03FB7543" w14:textId="77777777" w:rsidR="00A15EBE" w:rsidRPr="00D617E2" w:rsidRDefault="00A15EBE" w:rsidP="00586810">
      <w:pPr>
        <w:jc w:val="both"/>
        <w:rPr>
          <w:rFonts w:ascii="Calibri" w:hAnsi="Calibri" w:cs="Calibri"/>
        </w:rPr>
      </w:pPr>
    </w:p>
    <w:p w14:paraId="60CE2B2F" w14:textId="77777777" w:rsidR="00A15EBE" w:rsidRPr="00D617E2" w:rsidRDefault="00A15EBE" w:rsidP="00586810">
      <w:pPr>
        <w:jc w:val="both"/>
        <w:rPr>
          <w:rFonts w:ascii="Calibri" w:hAnsi="Calibri" w:cs="Calibri"/>
        </w:rPr>
      </w:pPr>
      <w:r w:rsidRPr="00D617E2">
        <w:rPr>
          <w:rFonts w:ascii="Calibri" w:hAnsi="Calibri" w:cs="Calibri"/>
        </w:rPr>
        <w:t xml:space="preserve">This procedure applies to all employees regardless of length of service. </w:t>
      </w:r>
    </w:p>
    <w:p w14:paraId="605B8B7B" w14:textId="77777777" w:rsidR="00A15EBE" w:rsidRPr="00D617E2" w:rsidRDefault="00A15EBE" w:rsidP="00586810">
      <w:pPr>
        <w:jc w:val="both"/>
        <w:rPr>
          <w:rFonts w:ascii="Calibri" w:hAnsi="Calibri" w:cs="Calibri"/>
        </w:rPr>
      </w:pPr>
    </w:p>
    <w:p w14:paraId="3302CC9E" w14:textId="77777777" w:rsidR="00A15EBE" w:rsidRPr="00D617E2" w:rsidRDefault="00A15EBE" w:rsidP="00586810">
      <w:pPr>
        <w:jc w:val="both"/>
        <w:rPr>
          <w:rFonts w:ascii="Calibri" w:hAnsi="Calibri" w:cs="Calibri"/>
        </w:rPr>
      </w:pPr>
      <w:r w:rsidRPr="00D617E2">
        <w:rPr>
          <w:rFonts w:ascii="Calibri" w:hAnsi="Calibri" w:cs="Calibri"/>
        </w:rPr>
        <w:t xml:space="preserve">Our nursery believes that all employees should be treated fairly and with respect. We encourage all employees to try to resolve any grievance with the individual concerned on an informal basis, as most grievances can be resolved quickly through discussion. Your line manager will assist you with this if you feel this is the best route for you. </w:t>
      </w:r>
    </w:p>
    <w:p w14:paraId="0D70A890" w14:textId="77777777" w:rsidR="00A15EBE" w:rsidRPr="00D617E2" w:rsidRDefault="00A15EBE" w:rsidP="00586810">
      <w:pPr>
        <w:jc w:val="both"/>
        <w:rPr>
          <w:rFonts w:ascii="Calibri" w:hAnsi="Calibri" w:cs="Calibri"/>
        </w:rPr>
      </w:pPr>
    </w:p>
    <w:p w14:paraId="35FF43A7" w14:textId="7B123E82" w:rsidR="00A15EBE" w:rsidRPr="00D617E2" w:rsidRDefault="00A15EBE" w:rsidP="00586810">
      <w:pPr>
        <w:jc w:val="both"/>
        <w:rPr>
          <w:rFonts w:ascii="Calibri" w:hAnsi="Calibri" w:cs="Calibri"/>
        </w:rPr>
      </w:pPr>
      <w:r w:rsidRPr="00D617E2">
        <w:rPr>
          <w:rFonts w:ascii="Calibri" w:hAnsi="Calibri" w:cs="Calibri"/>
        </w:rPr>
        <w:t>If this does not resolve the complaint</w:t>
      </w:r>
      <w:r w:rsidR="00695C3D" w:rsidRPr="00D617E2">
        <w:rPr>
          <w:rFonts w:ascii="Calibri" w:hAnsi="Calibri" w:cs="Calibri"/>
        </w:rPr>
        <w:t xml:space="preserve">, </w:t>
      </w:r>
      <w:r w:rsidRPr="00D617E2">
        <w:rPr>
          <w:rFonts w:ascii="Calibri" w:hAnsi="Calibri" w:cs="Calibri"/>
        </w:rPr>
        <w:t>issue</w:t>
      </w:r>
      <w:r w:rsidR="00695C3D" w:rsidRPr="00D617E2">
        <w:rPr>
          <w:rFonts w:ascii="Calibri" w:hAnsi="Calibri" w:cs="Calibri"/>
        </w:rPr>
        <w:t xml:space="preserve"> or </w:t>
      </w:r>
      <w:r w:rsidRPr="00D617E2">
        <w:rPr>
          <w:rFonts w:ascii="Calibri" w:hAnsi="Calibri" w:cs="Calibri"/>
        </w:rPr>
        <w:t>problem, you should initiate the formal process below.</w:t>
      </w:r>
    </w:p>
    <w:p w14:paraId="3365B9A1" w14:textId="77777777" w:rsidR="005B7795" w:rsidRPr="00D617E2" w:rsidRDefault="005B7795" w:rsidP="00586810">
      <w:pPr>
        <w:jc w:val="both"/>
        <w:rPr>
          <w:rFonts w:ascii="Calibri" w:hAnsi="Calibri" w:cs="Calibri"/>
          <w:b/>
        </w:rPr>
      </w:pPr>
    </w:p>
    <w:p w14:paraId="1CD31F02" w14:textId="594E7EDD" w:rsidR="00A15EBE" w:rsidRPr="00D617E2" w:rsidRDefault="00A15EBE" w:rsidP="00586810">
      <w:pPr>
        <w:jc w:val="both"/>
        <w:rPr>
          <w:rFonts w:ascii="Calibri" w:hAnsi="Calibri" w:cs="Calibri"/>
          <w:b/>
        </w:rPr>
      </w:pPr>
      <w:r w:rsidRPr="00D617E2">
        <w:rPr>
          <w:rFonts w:ascii="Calibri" w:hAnsi="Calibri" w:cs="Calibri"/>
          <w:b/>
        </w:rPr>
        <w:t>Grievance process</w:t>
      </w:r>
    </w:p>
    <w:p w14:paraId="7FB2D9B2" w14:textId="77777777" w:rsidR="00A15EBE" w:rsidRPr="00D617E2" w:rsidRDefault="00A15EBE" w:rsidP="00586810">
      <w:pPr>
        <w:pStyle w:val="H2"/>
        <w:jc w:val="both"/>
        <w:rPr>
          <w:rFonts w:ascii="Calibri" w:hAnsi="Calibri" w:cs="Calibri"/>
        </w:rPr>
      </w:pPr>
      <w:r w:rsidRPr="00D617E2">
        <w:rPr>
          <w:rFonts w:ascii="Calibri" w:hAnsi="Calibri" w:cs="Calibri"/>
        </w:rPr>
        <w:lastRenderedPageBreak/>
        <w:t xml:space="preserve">Stage 1 </w:t>
      </w:r>
    </w:p>
    <w:p w14:paraId="0B566ED7" w14:textId="77777777" w:rsidR="00A15EBE" w:rsidRPr="00D617E2" w:rsidRDefault="00A15EBE" w:rsidP="00586810">
      <w:pPr>
        <w:pStyle w:val="H2"/>
        <w:jc w:val="both"/>
        <w:rPr>
          <w:rFonts w:ascii="Calibri" w:hAnsi="Calibri" w:cs="Calibri"/>
        </w:rPr>
      </w:pPr>
      <w:r w:rsidRPr="00D617E2">
        <w:rPr>
          <w:rFonts w:ascii="Calibri" w:hAnsi="Calibri" w:cs="Calibri"/>
        </w:rPr>
        <w:t>Making your grievance</w:t>
      </w:r>
    </w:p>
    <w:p w14:paraId="0DE6D43F" w14:textId="77777777" w:rsidR="00A15EBE" w:rsidRPr="00D617E2" w:rsidRDefault="00A15EBE" w:rsidP="002F20E1">
      <w:pPr>
        <w:numPr>
          <w:ilvl w:val="0"/>
          <w:numId w:val="80"/>
        </w:numPr>
        <w:jc w:val="both"/>
        <w:rPr>
          <w:rFonts w:ascii="Calibri" w:hAnsi="Calibri" w:cs="Calibri"/>
        </w:rPr>
      </w:pPr>
      <w:r w:rsidRPr="00D617E2">
        <w:rPr>
          <w:rFonts w:ascii="Calibri" w:hAnsi="Calibri" w:cs="Calibri"/>
        </w:rPr>
        <w:t>You should put your grievance in writing and forward it to your line manager</w:t>
      </w:r>
    </w:p>
    <w:p w14:paraId="6B6939D2" w14:textId="77777777" w:rsidR="00A15EBE" w:rsidRPr="00D617E2" w:rsidRDefault="00A15EBE" w:rsidP="002F20E1">
      <w:pPr>
        <w:numPr>
          <w:ilvl w:val="0"/>
          <w:numId w:val="80"/>
        </w:numPr>
        <w:jc w:val="both"/>
        <w:rPr>
          <w:rFonts w:ascii="Calibri" w:hAnsi="Calibri" w:cs="Calibri"/>
        </w:rPr>
      </w:pPr>
      <w:r w:rsidRPr="00D617E2">
        <w:rPr>
          <w:rFonts w:ascii="Calibri" w:hAnsi="Calibri" w:cs="Calibri"/>
        </w:rPr>
        <w:t>This written statement will form the basis of any investigations and the subsequent hearing, so it is important that you set out clearly the nature of your grievance and any dates and names of individuals involved. You should also indicate the outcome that you are seeking. If your grievance is unclear, you may be asked to clarify your complaint before any meeting takes place</w:t>
      </w:r>
    </w:p>
    <w:p w14:paraId="3EDC0B53" w14:textId="09C79031" w:rsidR="00A15EBE" w:rsidRPr="00D617E2" w:rsidRDefault="00A15EBE" w:rsidP="002F20E1">
      <w:pPr>
        <w:numPr>
          <w:ilvl w:val="0"/>
          <w:numId w:val="80"/>
        </w:numPr>
        <w:jc w:val="both"/>
        <w:rPr>
          <w:rFonts w:ascii="Calibri" w:hAnsi="Calibri" w:cs="Calibri"/>
        </w:rPr>
      </w:pPr>
      <w:r w:rsidRPr="00D617E2">
        <w:rPr>
          <w:rFonts w:ascii="Calibri" w:hAnsi="Calibri" w:cs="Calibri"/>
        </w:rPr>
        <w:t xml:space="preserve">If your complaint relates to an issue with your line manager, the grievance may be sent to </w:t>
      </w:r>
      <w:r w:rsidR="00700C0F">
        <w:rPr>
          <w:rFonts w:ascii="Calibri" w:hAnsi="Calibri" w:cs="Calibri"/>
          <w:b/>
        </w:rPr>
        <w:t>Adele Borthwick</w:t>
      </w:r>
    </w:p>
    <w:p w14:paraId="1AAB477F" w14:textId="77777777" w:rsidR="00A15EBE" w:rsidRPr="00D617E2" w:rsidRDefault="00A15EBE" w:rsidP="002F20E1">
      <w:pPr>
        <w:numPr>
          <w:ilvl w:val="0"/>
          <w:numId w:val="80"/>
        </w:numPr>
        <w:jc w:val="both"/>
        <w:rPr>
          <w:rFonts w:ascii="Calibri" w:hAnsi="Calibri" w:cs="Calibri"/>
        </w:rPr>
      </w:pPr>
      <w:r w:rsidRPr="00D617E2">
        <w:rPr>
          <w:rFonts w:ascii="Calibri" w:hAnsi="Calibri" w:cs="Calibri"/>
        </w:rPr>
        <w:t>Before proceeding to a full grievance hearing, it may be necessary to carry out investigations of any allegations made by you. If any evidence is gathered in the course of these investigations, you will be given a copy in advance of the hearing and appropriate time for you to consider your response. In exceptional circumstances, the evidence given by individuals may have to remain confidential. Where confidentiality is necessary, this will be explained to you and an appropriate summary of the evidence gathered will be given to you.</w:t>
      </w:r>
    </w:p>
    <w:p w14:paraId="37E28C88" w14:textId="77777777" w:rsidR="00A15EBE" w:rsidRPr="00D617E2" w:rsidRDefault="00A15EBE" w:rsidP="00586810">
      <w:pPr>
        <w:jc w:val="both"/>
        <w:rPr>
          <w:rFonts w:ascii="Calibri" w:hAnsi="Calibri" w:cs="Calibri"/>
        </w:rPr>
      </w:pPr>
    </w:p>
    <w:p w14:paraId="09361C7E" w14:textId="77777777" w:rsidR="00A15EBE" w:rsidRPr="00D617E2" w:rsidRDefault="00A15EBE" w:rsidP="00586810">
      <w:pPr>
        <w:pStyle w:val="H2"/>
        <w:jc w:val="both"/>
        <w:rPr>
          <w:rFonts w:ascii="Calibri" w:hAnsi="Calibri" w:cs="Calibri"/>
        </w:rPr>
      </w:pPr>
      <w:r w:rsidRPr="00D617E2">
        <w:rPr>
          <w:rFonts w:ascii="Calibri" w:hAnsi="Calibri" w:cs="Calibri"/>
        </w:rPr>
        <w:t>Stage 2</w:t>
      </w:r>
    </w:p>
    <w:p w14:paraId="7BEFD481" w14:textId="77777777" w:rsidR="00A15EBE" w:rsidRPr="00D617E2" w:rsidRDefault="00A15EBE" w:rsidP="00586810">
      <w:pPr>
        <w:jc w:val="both"/>
        <w:rPr>
          <w:rFonts w:ascii="Calibri" w:hAnsi="Calibri" w:cs="Calibri"/>
          <w:b/>
        </w:rPr>
      </w:pPr>
      <w:r w:rsidRPr="00D617E2">
        <w:rPr>
          <w:rFonts w:ascii="Calibri" w:hAnsi="Calibri" w:cs="Calibri"/>
          <w:b/>
        </w:rPr>
        <w:t>The grievance hearing</w:t>
      </w:r>
    </w:p>
    <w:p w14:paraId="3AB844B0" w14:textId="5025BF73" w:rsidR="00A15EBE" w:rsidRPr="00D617E2" w:rsidRDefault="00A15EBE" w:rsidP="00586810">
      <w:pPr>
        <w:jc w:val="both"/>
        <w:rPr>
          <w:rFonts w:ascii="Calibri" w:hAnsi="Calibri" w:cs="Calibri"/>
        </w:rPr>
      </w:pPr>
      <w:r w:rsidRPr="00D617E2">
        <w:rPr>
          <w:rFonts w:ascii="Calibri" w:hAnsi="Calibri" w:cs="Calibri"/>
        </w:rPr>
        <w:t xml:space="preserve">The hearing will be held as soon as is reasonably possible following any investigations, and within </w:t>
      </w:r>
      <w:r w:rsidR="00700C0F">
        <w:rPr>
          <w:rFonts w:ascii="Calibri" w:hAnsi="Calibri" w:cs="Calibri"/>
          <w:b/>
        </w:rPr>
        <w:t xml:space="preserve">5 </w:t>
      </w:r>
      <w:r w:rsidRPr="00D617E2">
        <w:rPr>
          <w:rFonts w:ascii="Calibri" w:hAnsi="Calibri" w:cs="Calibri"/>
        </w:rPr>
        <w:t>working days of the receipt of your written complaint. It will be conducted by your line manager or another nominated manager if your complaint relates to an issue with your line manager. You are entitled to bring a companion to the grievance meeting if you make a reasonable request to do so. This request must be in advance of the meeting and you should tell us the name of your chosen companion. The companion may either be a trade union representative or a work colleague.</w:t>
      </w:r>
    </w:p>
    <w:p w14:paraId="4A2FD619" w14:textId="77777777" w:rsidR="00A15EBE" w:rsidRPr="00D617E2" w:rsidRDefault="00A15EBE" w:rsidP="00586810">
      <w:pPr>
        <w:jc w:val="both"/>
        <w:rPr>
          <w:rFonts w:ascii="Calibri" w:hAnsi="Calibri" w:cs="Calibri"/>
        </w:rPr>
      </w:pPr>
    </w:p>
    <w:p w14:paraId="283565D5" w14:textId="77777777" w:rsidR="00A15EBE" w:rsidRPr="00D617E2" w:rsidRDefault="00A15EBE" w:rsidP="00586810">
      <w:pPr>
        <w:jc w:val="both"/>
        <w:rPr>
          <w:rFonts w:ascii="Calibri" w:hAnsi="Calibri" w:cs="Calibri"/>
        </w:rPr>
      </w:pPr>
      <w:r w:rsidRPr="00D617E2">
        <w:rPr>
          <w:rFonts w:ascii="Calibri" w:hAnsi="Calibri" w:cs="Calibri"/>
        </w:rPr>
        <w:t>You should ensure that you attend the meeting where possible. If you are unable to attend because of circumstances beyond your control, you should inform your line manager as soon as possible and a further meeting will be re-arranged as soon as possible. If you fail to attend without explanation, or if it appears that you have not made sufficient attempts to attend, the hearing may take place in your absence.</w:t>
      </w:r>
    </w:p>
    <w:p w14:paraId="239073AC" w14:textId="77777777" w:rsidR="00A15EBE" w:rsidRPr="00D617E2" w:rsidRDefault="00A15EBE" w:rsidP="00586810">
      <w:pPr>
        <w:jc w:val="both"/>
        <w:rPr>
          <w:rFonts w:ascii="Calibri" w:hAnsi="Calibri" w:cs="Calibri"/>
        </w:rPr>
      </w:pPr>
    </w:p>
    <w:p w14:paraId="77B25869" w14:textId="77777777" w:rsidR="00A15EBE" w:rsidRPr="00D617E2" w:rsidRDefault="00A15EBE" w:rsidP="00586810">
      <w:pPr>
        <w:jc w:val="both"/>
        <w:rPr>
          <w:rFonts w:ascii="Calibri" w:hAnsi="Calibri" w:cs="Calibri"/>
        </w:rPr>
      </w:pPr>
      <w:r w:rsidRPr="00D617E2">
        <w:rPr>
          <w:rFonts w:ascii="Calibri" w:hAnsi="Calibri" w:cs="Calibri"/>
        </w:rPr>
        <w:t>During the hearing you will be given the opportunity to explain your complaint. Your explanations should focus on the complaint and not on irrelevant issues. The manager conducting the hearing will inform you if they believe the key issues are not being focused on. They may also set a reasonable timeframe for the meeting; this will be determined by the nature and complexity of your complaint.</w:t>
      </w:r>
    </w:p>
    <w:p w14:paraId="0FF6A690" w14:textId="77777777" w:rsidR="00A15EBE" w:rsidRPr="00D617E2" w:rsidRDefault="00A15EBE" w:rsidP="00586810">
      <w:pPr>
        <w:jc w:val="both"/>
        <w:rPr>
          <w:rFonts w:ascii="Calibri" w:hAnsi="Calibri" w:cs="Calibri"/>
        </w:rPr>
      </w:pPr>
    </w:p>
    <w:p w14:paraId="0460A3E1" w14:textId="779B7630" w:rsidR="00A15EBE" w:rsidRPr="00D617E2" w:rsidRDefault="00A15EBE" w:rsidP="00586810">
      <w:pPr>
        <w:jc w:val="both"/>
        <w:rPr>
          <w:rFonts w:ascii="Calibri" w:hAnsi="Calibri" w:cs="Calibri"/>
        </w:rPr>
      </w:pPr>
      <w:r w:rsidRPr="00D617E2">
        <w:rPr>
          <w:rFonts w:ascii="Calibri" w:hAnsi="Calibri" w:cs="Calibri"/>
        </w:rPr>
        <w:t xml:space="preserve">The hearing may be adjourned to allow further investigations to take place. Following the meeting, you will be informed in writing of the outcome within </w:t>
      </w:r>
      <w:r w:rsidR="00700C0F">
        <w:rPr>
          <w:rFonts w:ascii="Calibri" w:hAnsi="Calibri" w:cs="Calibri"/>
          <w:b/>
          <w:i/>
        </w:rPr>
        <w:t xml:space="preserve">5 </w:t>
      </w:r>
      <w:r w:rsidRPr="00D617E2">
        <w:rPr>
          <w:rFonts w:ascii="Calibri" w:hAnsi="Calibri" w:cs="Calibri"/>
        </w:rPr>
        <w:t xml:space="preserve">working days, where reasonably practicable, and told of any action that the nursery proposes to take as a result of your complaint, if applicable. If it is anticipated that further investigation is required and therefore the outcome cannot be provided within this timeframe, we will inform you as to when you can expect to receive the outcome. </w:t>
      </w:r>
    </w:p>
    <w:p w14:paraId="43AC0DEC" w14:textId="77777777" w:rsidR="00A15EBE" w:rsidRPr="00D617E2" w:rsidRDefault="00A15EBE" w:rsidP="00586810">
      <w:pPr>
        <w:jc w:val="both"/>
        <w:rPr>
          <w:rFonts w:ascii="Calibri" w:hAnsi="Calibri" w:cs="Calibri"/>
          <w:i/>
        </w:rPr>
      </w:pPr>
      <w:r w:rsidRPr="00D617E2">
        <w:rPr>
          <w:rFonts w:ascii="Calibri" w:hAnsi="Calibri" w:cs="Calibri"/>
          <w:i/>
        </w:rPr>
        <w:lastRenderedPageBreak/>
        <w:t>[N.B. However, if another employee has been disciplined as a result of the grievance, you should not inform the employee who raised the grievance as this information is confidential between you as the employer and the other employee.]</w:t>
      </w:r>
    </w:p>
    <w:p w14:paraId="3A9EDEAB" w14:textId="77777777" w:rsidR="00A15EBE" w:rsidRPr="00D617E2" w:rsidRDefault="00A15EBE" w:rsidP="00586810">
      <w:pPr>
        <w:jc w:val="both"/>
        <w:rPr>
          <w:rFonts w:ascii="Calibri" w:hAnsi="Calibri" w:cs="Calibri"/>
        </w:rPr>
      </w:pPr>
    </w:p>
    <w:p w14:paraId="7BD107FB" w14:textId="5977BB34" w:rsidR="00A15EBE" w:rsidRPr="00D617E2" w:rsidRDefault="00A15EBE" w:rsidP="00586810">
      <w:pPr>
        <w:jc w:val="both"/>
        <w:rPr>
          <w:rFonts w:ascii="Calibri" w:hAnsi="Calibri" w:cs="Calibri"/>
        </w:rPr>
      </w:pPr>
      <w:r w:rsidRPr="00D617E2">
        <w:rPr>
          <w:rFonts w:ascii="Calibri" w:hAnsi="Calibri" w:cs="Calibri"/>
        </w:rPr>
        <w:t xml:space="preserve">If you are dissatisfied with the outcome, you may make a formal appeal in writing to </w:t>
      </w:r>
      <w:r w:rsidR="00700C0F">
        <w:rPr>
          <w:rFonts w:ascii="Calibri" w:hAnsi="Calibri" w:cs="Calibri"/>
          <w:b/>
        </w:rPr>
        <w:t xml:space="preserve">Lisa Hudson </w:t>
      </w:r>
      <w:r w:rsidRPr="00D617E2">
        <w:rPr>
          <w:rFonts w:ascii="Calibri" w:hAnsi="Calibri" w:cs="Calibri"/>
        </w:rPr>
        <w:t xml:space="preserve">stating your full grounds of appeal, within </w:t>
      </w:r>
      <w:r w:rsidR="00700C0F">
        <w:rPr>
          <w:rFonts w:ascii="Calibri" w:hAnsi="Calibri" w:cs="Calibri"/>
          <w:b/>
        </w:rPr>
        <w:t xml:space="preserve">5 </w:t>
      </w:r>
      <w:r w:rsidRPr="00D617E2">
        <w:rPr>
          <w:rFonts w:ascii="Calibri" w:hAnsi="Calibri" w:cs="Calibri"/>
        </w:rPr>
        <w:t>working days of the date on which the decision was sent or given to you.</w:t>
      </w:r>
    </w:p>
    <w:p w14:paraId="1D2C1B6D" w14:textId="77777777" w:rsidR="00A15EBE" w:rsidRPr="00D617E2" w:rsidRDefault="00A15EBE" w:rsidP="00586810">
      <w:pPr>
        <w:jc w:val="both"/>
        <w:rPr>
          <w:rFonts w:ascii="Calibri" w:hAnsi="Calibri" w:cs="Calibri"/>
        </w:rPr>
      </w:pPr>
    </w:p>
    <w:p w14:paraId="4024E629" w14:textId="77777777" w:rsidR="00A15EBE" w:rsidRPr="00D617E2" w:rsidRDefault="00A15EBE" w:rsidP="00586810">
      <w:pPr>
        <w:pStyle w:val="H2"/>
        <w:jc w:val="both"/>
        <w:rPr>
          <w:rFonts w:ascii="Calibri" w:hAnsi="Calibri" w:cs="Calibri"/>
        </w:rPr>
      </w:pPr>
      <w:r w:rsidRPr="00D617E2">
        <w:rPr>
          <w:rFonts w:ascii="Calibri" w:hAnsi="Calibri" w:cs="Calibri"/>
        </w:rPr>
        <w:t>Stage 3</w:t>
      </w:r>
    </w:p>
    <w:p w14:paraId="629E8A42" w14:textId="77777777" w:rsidR="00A15EBE" w:rsidRPr="00D617E2" w:rsidRDefault="00A15EBE" w:rsidP="00586810">
      <w:pPr>
        <w:jc w:val="both"/>
        <w:rPr>
          <w:rFonts w:ascii="Calibri" w:hAnsi="Calibri" w:cs="Calibri"/>
        </w:rPr>
      </w:pPr>
      <w:r w:rsidRPr="00D617E2">
        <w:rPr>
          <w:rFonts w:ascii="Calibri" w:hAnsi="Calibri" w:cs="Calibri"/>
        </w:rPr>
        <w:t xml:space="preserve">We will hold an appeal meeting within 14 working days of receiving the appeal, where reasonably practicable. This will be dealt with impartially by a more senior manager, where applicable who has not previously been involved in the case. You will have the right to bring a companion, as explained above. </w:t>
      </w:r>
    </w:p>
    <w:p w14:paraId="772AFE3C" w14:textId="77777777" w:rsidR="00A15EBE" w:rsidRPr="00D617E2" w:rsidRDefault="00A15EBE" w:rsidP="00586810">
      <w:pPr>
        <w:jc w:val="both"/>
        <w:rPr>
          <w:rFonts w:ascii="Calibri" w:hAnsi="Calibri" w:cs="Calibri"/>
        </w:rPr>
      </w:pPr>
    </w:p>
    <w:p w14:paraId="47683217" w14:textId="050FBD9E" w:rsidR="00A15EBE" w:rsidRPr="00D617E2" w:rsidRDefault="00A15EBE" w:rsidP="00586810">
      <w:pPr>
        <w:jc w:val="both"/>
        <w:rPr>
          <w:rFonts w:ascii="Calibri" w:hAnsi="Calibri" w:cs="Calibri"/>
        </w:rPr>
      </w:pPr>
      <w:r w:rsidRPr="00D617E2">
        <w:rPr>
          <w:rFonts w:ascii="Calibri" w:hAnsi="Calibri" w:cs="Calibri"/>
        </w:rPr>
        <w:t xml:space="preserve">We will confirm our final decision in writing, usually within </w:t>
      </w:r>
      <w:r w:rsidR="00700C0F">
        <w:rPr>
          <w:rFonts w:ascii="Calibri" w:hAnsi="Calibri" w:cs="Calibri"/>
          <w:b/>
          <w:iCs/>
        </w:rPr>
        <w:t xml:space="preserve">7 days </w:t>
      </w:r>
      <w:r w:rsidRPr="00D617E2">
        <w:rPr>
          <w:rFonts w:ascii="Calibri" w:hAnsi="Calibri" w:cs="Calibri"/>
        </w:rPr>
        <w:t>of the appeal hearing, where reasonably practicable. There is no further right of appeal.</w:t>
      </w:r>
    </w:p>
    <w:p w14:paraId="03568496" w14:textId="77777777" w:rsidR="00A15EBE" w:rsidRPr="00D617E2" w:rsidRDefault="00A15EBE" w:rsidP="00586810">
      <w:pPr>
        <w:jc w:val="both"/>
        <w:rPr>
          <w:rFonts w:ascii="Calibri" w:hAnsi="Calibri" w:cs="Calibri"/>
        </w:rPr>
      </w:pPr>
    </w:p>
    <w:p w14:paraId="29291502" w14:textId="77777777" w:rsidR="00A15EBE" w:rsidRPr="00D617E2" w:rsidRDefault="00A15EBE" w:rsidP="00586810">
      <w:pPr>
        <w:pStyle w:val="H2"/>
        <w:jc w:val="both"/>
        <w:rPr>
          <w:rFonts w:ascii="Calibri" w:hAnsi="Calibri" w:cs="Calibri"/>
        </w:rPr>
      </w:pPr>
      <w:r w:rsidRPr="00D617E2">
        <w:rPr>
          <w:rFonts w:ascii="Calibri" w:hAnsi="Calibri" w:cs="Calibri"/>
        </w:rPr>
        <w:t>Grievances linked to disciplinary matters</w:t>
      </w:r>
    </w:p>
    <w:p w14:paraId="2817AF24" w14:textId="77777777" w:rsidR="00A15EBE" w:rsidRPr="00D617E2" w:rsidRDefault="00A15EBE" w:rsidP="00586810">
      <w:pPr>
        <w:jc w:val="both"/>
        <w:rPr>
          <w:rFonts w:ascii="Calibri" w:hAnsi="Calibri" w:cs="Calibri"/>
        </w:rPr>
      </w:pPr>
      <w:r w:rsidRPr="00D617E2">
        <w:rPr>
          <w:rFonts w:ascii="Calibri" w:hAnsi="Calibri" w:cs="Calibri"/>
        </w:rPr>
        <w:t>Complaints that you may have about any disciplinary action taken against you should be dealt with as an appeal under the disciplinary procedure.</w:t>
      </w:r>
    </w:p>
    <w:p w14:paraId="42425FF9" w14:textId="77777777" w:rsidR="00E34C5F" w:rsidRPr="00D617E2" w:rsidRDefault="00E34C5F" w:rsidP="00586810">
      <w:pPr>
        <w:jc w:val="both"/>
        <w:rPr>
          <w:rFonts w:ascii="Calibri" w:hAnsi="Calibri" w:cs="Calibri"/>
        </w:rPr>
      </w:pPr>
    </w:p>
    <w:p w14:paraId="71267E60" w14:textId="0507CEAB" w:rsidR="00E34C5F" w:rsidRPr="00D617E2" w:rsidRDefault="00E34C5F" w:rsidP="00E34C5F">
      <w:pPr>
        <w:jc w:val="both"/>
        <w:rPr>
          <w:rFonts w:ascii="Calibri" w:hAnsi="Calibri" w:cs="Calibri"/>
        </w:rPr>
      </w:pPr>
      <w:r w:rsidRPr="00D617E2">
        <w:rPr>
          <w:rFonts w:ascii="Calibri" w:hAnsi="Calibri" w:cs="Calibri"/>
        </w:rPr>
        <w:t>Where an employee raises a grievance during a disciplinary process the disciplinary process may be temporarily suspended in order to deal with the grievance.</w:t>
      </w:r>
    </w:p>
    <w:p w14:paraId="6CCB2075" w14:textId="2238F2D2" w:rsidR="00E34C5F" w:rsidRPr="00D617E2" w:rsidRDefault="00E34C5F" w:rsidP="00E34C5F">
      <w:pPr>
        <w:jc w:val="both"/>
        <w:rPr>
          <w:rFonts w:ascii="Calibri" w:hAnsi="Calibri" w:cs="Calibri"/>
        </w:rPr>
      </w:pPr>
    </w:p>
    <w:p w14:paraId="47A924CF" w14:textId="00B1735A" w:rsidR="00E34C5F" w:rsidRPr="00D617E2" w:rsidRDefault="00E34C5F" w:rsidP="00E34C5F">
      <w:pPr>
        <w:jc w:val="both"/>
        <w:rPr>
          <w:rFonts w:ascii="Calibri" w:hAnsi="Calibri" w:cs="Calibri"/>
        </w:rPr>
      </w:pPr>
      <w:r w:rsidRPr="00D617E2">
        <w:rPr>
          <w:rFonts w:ascii="Calibri" w:hAnsi="Calibri" w:cs="Calibri"/>
        </w:rPr>
        <w:t>Where the grievance and disciplinary cases are related it may be appropriate to deal with both issues concurrently.</w:t>
      </w:r>
    </w:p>
    <w:p w14:paraId="474E08D4" w14:textId="77777777" w:rsidR="00E34C5F" w:rsidRPr="00D617E2" w:rsidRDefault="00E34C5F"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129ED3E5" w14:textId="77777777" w:rsidTr="00E8790A">
        <w:trPr>
          <w:jc w:val="center"/>
        </w:trPr>
        <w:tc>
          <w:tcPr>
            <w:tcW w:w="2943" w:type="dxa"/>
            <w:tcBorders>
              <w:top w:val="single" w:sz="4" w:space="0" w:color="000000"/>
            </w:tcBorders>
            <w:vAlign w:val="center"/>
          </w:tcPr>
          <w:p w14:paraId="03BB39CD"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0A50E4B"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7221C2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1CE8942" w14:textId="77777777" w:rsidTr="00E8790A">
        <w:trPr>
          <w:jc w:val="center"/>
        </w:trPr>
        <w:tc>
          <w:tcPr>
            <w:tcW w:w="2943" w:type="dxa"/>
            <w:vAlign w:val="center"/>
          </w:tcPr>
          <w:p w14:paraId="7233B5DB" w14:textId="7F143C69" w:rsidR="00543106" w:rsidRPr="00D617E2" w:rsidRDefault="00700C0F"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44D47F34" w14:textId="10C47F8B" w:rsidR="00543106" w:rsidRPr="00D617E2" w:rsidRDefault="00700C0F" w:rsidP="00E8790A">
            <w:pPr>
              <w:jc w:val="both"/>
              <w:rPr>
                <w:rFonts w:ascii="Calibri" w:eastAsia="Calibri" w:hAnsi="Calibri" w:cs="Calibri"/>
                <w:sz w:val="22"/>
                <w:szCs w:val="22"/>
              </w:rPr>
            </w:pPr>
            <w:r>
              <w:rPr>
                <w:rFonts w:ascii="Calibri" w:eastAsia="Calibri" w:hAnsi="Calibri" w:cs="Calibri"/>
                <w:sz w:val="22"/>
                <w:szCs w:val="22"/>
              </w:rPr>
              <w:t xml:space="preserve">A Borthwick </w:t>
            </w:r>
          </w:p>
        </w:tc>
        <w:tc>
          <w:tcPr>
            <w:tcW w:w="2754" w:type="dxa"/>
          </w:tcPr>
          <w:p w14:paraId="2720D66B" w14:textId="71203AF9" w:rsidR="00543106" w:rsidRPr="00D617E2" w:rsidRDefault="00700C0F"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3542FEBF" w14:textId="77777777" w:rsidR="00A15EBE" w:rsidRPr="00D617E2" w:rsidRDefault="00A15EBE" w:rsidP="00586810">
      <w:pPr>
        <w:jc w:val="both"/>
        <w:rPr>
          <w:rFonts w:ascii="Calibri" w:hAnsi="Calibri" w:cs="Calibri"/>
        </w:rPr>
      </w:pPr>
    </w:p>
    <w:p w14:paraId="16A773EC" w14:textId="025B6B41" w:rsidR="00A15EBE" w:rsidRPr="00D617E2" w:rsidRDefault="00A15EBE" w:rsidP="003D0CC1">
      <w:pPr>
        <w:pStyle w:val="H1"/>
        <w:rPr>
          <w:rFonts w:ascii="Calibri" w:hAnsi="Calibri" w:cs="Calibri"/>
        </w:rPr>
      </w:pPr>
      <w:bookmarkStart w:id="186" w:name="_Toc239165575"/>
      <w:bookmarkStart w:id="187" w:name="_Toc75350471"/>
      <w:bookmarkEnd w:id="185"/>
      <w:r w:rsidRPr="00D617E2">
        <w:rPr>
          <w:rFonts w:ascii="Calibri" w:hAnsi="Calibri" w:cs="Calibri"/>
        </w:rPr>
        <w:lastRenderedPageBreak/>
        <w:t xml:space="preserve">Gun and </w:t>
      </w:r>
      <w:r w:rsidR="007A722B" w:rsidRPr="00D617E2">
        <w:rPr>
          <w:rFonts w:ascii="Calibri" w:hAnsi="Calibri" w:cs="Calibri"/>
        </w:rPr>
        <w:t>S</w:t>
      </w:r>
      <w:r w:rsidRPr="00D617E2">
        <w:rPr>
          <w:rFonts w:ascii="Calibri" w:hAnsi="Calibri" w:cs="Calibri"/>
        </w:rPr>
        <w:t xml:space="preserve">uperhero </w:t>
      </w:r>
      <w:r w:rsidR="007A722B" w:rsidRPr="00D617E2">
        <w:rPr>
          <w:rFonts w:ascii="Calibri" w:hAnsi="Calibri" w:cs="Calibri"/>
        </w:rPr>
        <w:t>P</w:t>
      </w:r>
      <w:r w:rsidRPr="00D617E2">
        <w:rPr>
          <w:rFonts w:ascii="Calibri" w:hAnsi="Calibri" w:cs="Calibri"/>
        </w:rPr>
        <w:t xml:space="preserve">lay </w:t>
      </w:r>
      <w:r w:rsidR="007A722B" w:rsidRPr="00D617E2">
        <w:rPr>
          <w:rFonts w:ascii="Calibri" w:hAnsi="Calibri" w:cs="Calibri"/>
        </w:rPr>
        <w:t>Policy</w:t>
      </w:r>
      <w:bookmarkEnd w:id="186"/>
      <w:r w:rsidR="007A722B" w:rsidRPr="00D617E2">
        <w:rPr>
          <w:rFonts w:ascii="Calibri" w:hAnsi="Calibri" w:cs="Calibri"/>
        </w:rPr>
        <w:t xml:space="preserve"> </w:t>
      </w:r>
      <w:bookmarkEnd w:id="187"/>
    </w:p>
    <w:p w14:paraId="2E5281CD" w14:textId="3FFB155A" w:rsidR="00A15EBE" w:rsidRPr="00D617E2" w:rsidRDefault="00A15EBE" w:rsidP="00041F12">
      <w:pPr>
        <w:pStyle w:val="deleteasappropriate"/>
        <w:jc w:val="both"/>
        <w:rPr>
          <w:rFonts w:ascii="Calibri" w:hAnsi="Calibri" w:cs="Calibri"/>
          <w:b/>
        </w:rPr>
      </w:pPr>
      <w:r w:rsidRPr="00D617E2">
        <w:rPr>
          <w:rFonts w:ascii="Calibri" w:hAnsi="Calibri" w:cs="Calibri"/>
          <w:b/>
        </w:rPr>
        <w:t xml:space="preserve"> </w:t>
      </w:r>
    </w:p>
    <w:p w14:paraId="5ABDB593" w14:textId="77777777" w:rsidR="00417DD5" w:rsidRPr="00D617E2" w:rsidRDefault="00417DD5" w:rsidP="00586810">
      <w:pPr>
        <w:jc w:val="both"/>
        <w:rPr>
          <w:rFonts w:ascii="Calibri" w:hAnsi="Calibri" w:cs="Calibri"/>
        </w:rPr>
      </w:pPr>
    </w:p>
    <w:p w14:paraId="2E4A4F78" w14:textId="34A5E136" w:rsidR="00A15EBE" w:rsidRPr="00D617E2" w:rsidRDefault="00A15EBE" w:rsidP="00586810">
      <w:pPr>
        <w:jc w:val="both"/>
        <w:rPr>
          <w:rFonts w:ascii="Calibri" w:hAnsi="Calibri" w:cs="Calibri"/>
        </w:rPr>
      </w:pPr>
      <w:r w:rsidRPr="00D617E2">
        <w:rPr>
          <w:rFonts w:ascii="Calibri" w:hAnsi="Calibri" w:cs="Calibri"/>
        </w:rPr>
        <w:t xml:space="preserve">We support all children’s interests to further develop their play, learning and development, including the use of gun and superhero play, in line with the EYFS requirements and our Quality </w:t>
      </w:r>
      <w:r w:rsidR="005C01A8" w:rsidRPr="00D617E2">
        <w:rPr>
          <w:rFonts w:ascii="Calibri" w:hAnsi="Calibri" w:cs="Calibri"/>
        </w:rPr>
        <w:t>p</w:t>
      </w:r>
      <w:r w:rsidRPr="00D617E2">
        <w:rPr>
          <w:rFonts w:ascii="Calibri" w:hAnsi="Calibri" w:cs="Calibri"/>
        </w:rPr>
        <w:t>rovision</w:t>
      </w:r>
      <w:r w:rsidR="00054E94" w:rsidRPr="00D617E2">
        <w:rPr>
          <w:rFonts w:ascii="Calibri" w:hAnsi="Calibri" w:cs="Calibri"/>
        </w:rPr>
        <w:t xml:space="preserve"> policy</w:t>
      </w:r>
      <w:r w:rsidRPr="00D617E2">
        <w:rPr>
          <w:rFonts w:ascii="Calibri" w:hAnsi="Calibri" w:cs="Calibri"/>
        </w:rPr>
        <w:t xml:space="preserve">, Early </w:t>
      </w:r>
      <w:r w:rsidR="005C01A8" w:rsidRPr="00D617E2">
        <w:rPr>
          <w:rFonts w:ascii="Calibri" w:hAnsi="Calibri" w:cs="Calibri"/>
        </w:rPr>
        <w:t xml:space="preserve">learning opportunities </w:t>
      </w:r>
      <w:r w:rsidRPr="00D617E2">
        <w:rPr>
          <w:rFonts w:ascii="Calibri" w:hAnsi="Calibri" w:cs="Calibri"/>
        </w:rPr>
        <w:t xml:space="preserve">statement and Promoting </w:t>
      </w:r>
      <w:r w:rsidR="005C01A8" w:rsidRPr="00D617E2">
        <w:rPr>
          <w:rFonts w:ascii="Calibri" w:hAnsi="Calibri" w:cs="Calibri"/>
        </w:rPr>
        <w:t>positive behaviour p</w:t>
      </w:r>
      <w:r w:rsidRPr="00D617E2">
        <w:rPr>
          <w:rFonts w:ascii="Calibri" w:hAnsi="Calibri" w:cs="Calibri"/>
        </w:rPr>
        <w:t>olic</w:t>
      </w:r>
      <w:r w:rsidR="00054E94" w:rsidRPr="00D617E2">
        <w:rPr>
          <w:rFonts w:ascii="Calibri" w:hAnsi="Calibri" w:cs="Calibri"/>
        </w:rPr>
        <w:t>y</w:t>
      </w:r>
      <w:r w:rsidRPr="00D617E2">
        <w:rPr>
          <w:rFonts w:ascii="Calibri" w:hAnsi="Calibri" w:cs="Calibri"/>
        </w:rPr>
        <w:t xml:space="preserve">.  Children will often take part in gun and superhero to make sense of the world around them. They may develop this interest from: </w:t>
      </w:r>
    </w:p>
    <w:p w14:paraId="73D778B2" w14:textId="17DF0F0C"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Watching their favourite movie</w:t>
      </w:r>
      <w:r w:rsidR="005C01A8" w:rsidRPr="00D617E2">
        <w:rPr>
          <w:rFonts w:ascii="Calibri" w:hAnsi="Calibri" w:cs="Calibri"/>
        </w:rPr>
        <w:t xml:space="preserve"> or </w:t>
      </w:r>
      <w:r w:rsidRPr="00D617E2">
        <w:rPr>
          <w:rFonts w:ascii="Calibri" w:hAnsi="Calibri" w:cs="Calibri"/>
        </w:rPr>
        <w:t xml:space="preserve">TV characters involved in physical battles with weapons </w:t>
      </w:r>
    </w:p>
    <w:p w14:paraId="2C3E3728"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Witnessing an older sibling or parent playing an online game with weapons</w:t>
      </w:r>
    </w:p>
    <w:p w14:paraId="69D6C1FC"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The child’s parent working with guns as part of their professional job role</w:t>
      </w:r>
    </w:p>
    <w:p w14:paraId="6EDCD32F" w14:textId="16FD9250"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First-hand experience of witnessing or involvement in traumatic experiences.</w:t>
      </w:r>
    </w:p>
    <w:p w14:paraId="18E2D285" w14:textId="77777777" w:rsidR="00626360" w:rsidRPr="00D617E2" w:rsidRDefault="00626360" w:rsidP="00586810">
      <w:pPr>
        <w:pStyle w:val="ListParagraph"/>
        <w:contextualSpacing/>
        <w:jc w:val="both"/>
        <w:rPr>
          <w:rFonts w:ascii="Calibri" w:hAnsi="Calibri" w:cs="Calibri"/>
        </w:rPr>
      </w:pPr>
    </w:p>
    <w:p w14:paraId="289EAED5" w14:textId="77777777" w:rsidR="00A15EBE" w:rsidRPr="00D617E2" w:rsidRDefault="00A15EBE" w:rsidP="00586810">
      <w:pPr>
        <w:jc w:val="both"/>
        <w:rPr>
          <w:rFonts w:ascii="Calibri" w:hAnsi="Calibri" w:cs="Calibri"/>
        </w:rPr>
      </w:pPr>
      <w:r w:rsidRPr="00D617E2">
        <w:rPr>
          <w:rFonts w:ascii="Calibri" w:hAnsi="Calibri" w:cs="Calibri"/>
        </w:rPr>
        <w:t>The benefits of supporting gun and superhero play are:</w:t>
      </w:r>
    </w:p>
    <w:p w14:paraId="6AA5E57D" w14:textId="77777777" w:rsidR="00A15EBE" w:rsidRPr="00D617E2" w:rsidRDefault="00A15EBE" w:rsidP="00BE4998">
      <w:pPr>
        <w:pStyle w:val="ListParagraph"/>
        <w:numPr>
          <w:ilvl w:val="0"/>
          <w:numId w:val="217"/>
        </w:numPr>
        <w:spacing w:after="160"/>
        <w:contextualSpacing/>
        <w:jc w:val="both"/>
        <w:rPr>
          <w:rFonts w:ascii="Calibri" w:hAnsi="Calibri" w:cs="Calibri"/>
        </w:rPr>
      </w:pPr>
      <w:r w:rsidRPr="00D617E2">
        <w:rPr>
          <w:rFonts w:ascii="Calibri" w:hAnsi="Calibri" w:cs="Calibri"/>
        </w:rPr>
        <w:t>Supporting children to follow their interests</w:t>
      </w:r>
    </w:p>
    <w:p w14:paraId="7961CA84"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Developing imagination</w:t>
      </w:r>
    </w:p>
    <w:p w14:paraId="37A32F8D"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Resolving conflicts</w:t>
      </w:r>
    </w:p>
    <w:p w14:paraId="0A6408F8"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Building self-esteem</w:t>
      </w:r>
    </w:p>
    <w:p w14:paraId="3AB8D647"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Language development</w:t>
      </w:r>
    </w:p>
    <w:p w14:paraId="600146DF" w14:textId="77777777"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Supporting emotional development by making sense of their experiences</w:t>
      </w:r>
    </w:p>
    <w:p w14:paraId="2C08B420" w14:textId="74221F46" w:rsidR="00A15EBE" w:rsidRPr="00D617E2" w:rsidRDefault="00A15EBE" w:rsidP="00BE4998">
      <w:pPr>
        <w:pStyle w:val="ListParagraph"/>
        <w:numPr>
          <w:ilvl w:val="0"/>
          <w:numId w:val="216"/>
        </w:numPr>
        <w:contextualSpacing/>
        <w:jc w:val="both"/>
        <w:rPr>
          <w:rFonts w:ascii="Calibri" w:hAnsi="Calibri" w:cs="Calibri"/>
        </w:rPr>
      </w:pPr>
      <w:r w:rsidRPr="00D617E2">
        <w:rPr>
          <w:rFonts w:ascii="Calibri" w:hAnsi="Calibri" w:cs="Calibri"/>
        </w:rPr>
        <w:t>Developing physical skills.</w:t>
      </w:r>
    </w:p>
    <w:p w14:paraId="5C16C3ED" w14:textId="77777777" w:rsidR="00626360" w:rsidRPr="00D617E2" w:rsidRDefault="00626360" w:rsidP="00586810">
      <w:pPr>
        <w:pStyle w:val="ListParagraph"/>
        <w:contextualSpacing/>
        <w:jc w:val="both"/>
        <w:rPr>
          <w:rFonts w:ascii="Calibri" w:hAnsi="Calibri" w:cs="Calibri"/>
        </w:rPr>
      </w:pPr>
    </w:p>
    <w:p w14:paraId="64F304AB" w14:textId="77777777" w:rsidR="00A15EBE" w:rsidRPr="00D617E2" w:rsidRDefault="00A15EBE" w:rsidP="00586810">
      <w:pPr>
        <w:jc w:val="both"/>
        <w:rPr>
          <w:rFonts w:ascii="Calibri" w:hAnsi="Calibri" w:cs="Calibri"/>
        </w:rPr>
      </w:pPr>
      <w:r w:rsidRPr="00D617E2">
        <w:rPr>
          <w:rFonts w:ascii="Calibri" w:hAnsi="Calibri" w:cs="Calibri"/>
        </w:rPr>
        <w:t xml:space="preserve">We believe all children should be free to follow their play in a safe environment with adults who can positively support their play. We implement the following procedures to ensure that this type of play is appropriately supported:  </w:t>
      </w:r>
    </w:p>
    <w:p w14:paraId="5A06F42E" w14:textId="4C5026EB"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 xml:space="preserve">Ensure staff give the same positive praise for children engaged in gun </w:t>
      </w:r>
      <w:r w:rsidR="008053D0" w:rsidRPr="00D617E2">
        <w:rPr>
          <w:rFonts w:ascii="Calibri" w:hAnsi="Calibri" w:cs="Calibri"/>
        </w:rPr>
        <w:t xml:space="preserve">and </w:t>
      </w:r>
      <w:r w:rsidRPr="00D617E2">
        <w:rPr>
          <w:rFonts w:ascii="Calibri" w:hAnsi="Calibri" w:cs="Calibri"/>
        </w:rPr>
        <w:t>superhero play as they do for children engaged in other activities</w:t>
      </w:r>
    </w:p>
    <w:p w14:paraId="57D25D4E" w14:textId="39F1D253"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 xml:space="preserve">Engage with children and agree rules for gun </w:t>
      </w:r>
      <w:r w:rsidR="008053D0" w:rsidRPr="00D617E2">
        <w:rPr>
          <w:rFonts w:ascii="Calibri" w:hAnsi="Calibri" w:cs="Calibri"/>
        </w:rPr>
        <w:t xml:space="preserve">and </w:t>
      </w:r>
      <w:r w:rsidRPr="00D617E2">
        <w:rPr>
          <w:rFonts w:ascii="Calibri" w:hAnsi="Calibri" w:cs="Calibri"/>
        </w:rPr>
        <w:t>superhero play so everybody can play safely</w:t>
      </w:r>
    </w:p>
    <w:p w14:paraId="3C5255F3" w14:textId="77777777"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Allocate an agreed zone for this type of play so children who do not want to get involved can play undisturbed</w:t>
      </w:r>
    </w:p>
    <w:p w14:paraId="3DB8123C" w14:textId="77777777"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Use superhero play to tell stories</w:t>
      </w:r>
    </w:p>
    <w:p w14:paraId="59A06229" w14:textId="77777777"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Look at real life heroes who help the children. Talk about what makes somebody a hero. Create our own display of heroes in the children’s lives</w:t>
      </w:r>
    </w:p>
    <w:p w14:paraId="78E29AFA" w14:textId="77777777"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Include action figures and capes (squares of material) in our continuous provision. Ask parents for donations of unwanted superhero costumes</w:t>
      </w:r>
    </w:p>
    <w:p w14:paraId="28607217" w14:textId="77777777"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Talk about conflict resolution (age and stage appropriate) and different solutions for solving conflicts</w:t>
      </w:r>
    </w:p>
    <w:p w14:paraId="1705AD35" w14:textId="00D1133A" w:rsidR="00A15EBE" w:rsidRPr="00D617E2" w:rsidRDefault="00A15EBE" w:rsidP="00BE4998">
      <w:pPr>
        <w:pStyle w:val="ListParagraph"/>
        <w:numPr>
          <w:ilvl w:val="0"/>
          <w:numId w:val="217"/>
        </w:numPr>
        <w:contextualSpacing/>
        <w:jc w:val="both"/>
        <w:rPr>
          <w:rFonts w:ascii="Calibri" w:hAnsi="Calibri" w:cs="Calibri"/>
        </w:rPr>
      </w:pPr>
      <w:r w:rsidRPr="00D617E2">
        <w:rPr>
          <w:rFonts w:ascii="Calibri" w:hAnsi="Calibri" w:cs="Calibri"/>
        </w:rPr>
        <w:t xml:space="preserve">Be sensitive to the needs of children and families who may have experienced trauma, seeking the support of external professionals if </w:t>
      </w:r>
      <w:r w:rsidR="00DD5CC6" w:rsidRPr="00D617E2">
        <w:rPr>
          <w:rFonts w:ascii="Calibri" w:hAnsi="Calibri" w:cs="Calibri"/>
        </w:rPr>
        <w:t>required.</w:t>
      </w:r>
    </w:p>
    <w:p w14:paraId="5DBBA057" w14:textId="77777777" w:rsidR="003C2E13" w:rsidRPr="00D617E2" w:rsidRDefault="003C2E13" w:rsidP="003C2E13">
      <w:pPr>
        <w:pStyle w:val="ListParagraph"/>
        <w:contextualSpacing/>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04BB0ACA" w14:textId="77777777" w:rsidTr="00E8790A">
        <w:trPr>
          <w:jc w:val="center"/>
        </w:trPr>
        <w:tc>
          <w:tcPr>
            <w:tcW w:w="2943" w:type="dxa"/>
            <w:tcBorders>
              <w:top w:val="single" w:sz="4" w:space="0" w:color="000000"/>
            </w:tcBorders>
            <w:vAlign w:val="center"/>
          </w:tcPr>
          <w:p w14:paraId="1D179E4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E201948"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076B2EE"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2F1751A9" w14:textId="77777777" w:rsidTr="00E8790A">
        <w:trPr>
          <w:jc w:val="center"/>
        </w:trPr>
        <w:tc>
          <w:tcPr>
            <w:tcW w:w="2943" w:type="dxa"/>
            <w:vAlign w:val="center"/>
          </w:tcPr>
          <w:p w14:paraId="16998EF3" w14:textId="73D71BB9" w:rsidR="00543106" w:rsidRPr="00D617E2" w:rsidRDefault="005E24F4"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1C0DB029" w14:textId="15467843" w:rsidR="00543106" w:rsidRPr="00D617E2" w:rsidRDefault="005E24F4"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542BCAFE" w14:textId="069F8372" w:rsidR="00543106" w:rsidRPr="00D617E2" w:rsidRDefault="005E24F4"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48D712CF" w14:textId="1540C669" w:rsidR="00A15EBE" w:rsidRPr="00D617E2" w:rsidRDefault="00A15EBE" w:rsidP="003D0CC1">
      <w:pPr>
        <w:pStyle w:val="H1"/>
        <w:rPr>
          <w:rFonts w:ascii="Calibri" w:hAnsi="Calibri" w:cs="Calibri"/>
        </w:rPr>
      </w:pPr>
      <w:bookmarkStart w:id="188" w:name="_Toc239165576"/>
      <w:bookmarkStart w:id="189" w:name="_Toc15917005"/>
      <w:bookmarkStart w:id="190" w:name="_Hlk106807132"/>
      <w:r w:rsidRPr="00D617E2">
        <w:rPr>
          <w:rFonts w:ascii="Calibri" w:hAnsi="Calibri" w:cs="Calibri"/>
        </w:rPr>
        <w:lastRenderedPageBreak/>
        <w:t>Health and Safety – General Policy</w:t>
      </w:r>
      <w:bookmarkEnd w:id="188"/>
      <w:r w:rsidRPr="00D617E2">
        <w:rPr>
          <w:rFonts w:ascii="Calibri" w:hAnsi="Calibri" w:cs="Calibri"/>
        </w:rPr>
        <w:t xml:space="preserve"> </w:t>
      </w:r>
      <w:bookmarkEnd w:id="189"/>
    </w:p>
    <w:p w14:paraId="7DF977DF" w14:textId="77777777" w:rsidR="00A15EBE" w:rsidRPr="00D617E2" w:rsidRDefault="00A15EBE" w:rsidP="00586810">
      <w:pPr>
        <w:jc w:val="both"/>
        <w:rPr>
          <w:rFonts w:ascii="Calibri" w:hAnsi="Calibri" w:cs="Calibri"/>
        </w:rPr>
      </w:pPr>
    </w:p>
    <w:p w14:paraId="53EFA000" w14:textId="77777777" w:rsidR="00A15EBE" w:rsidRPr="00D617E2" w:rsidRDefault="00A15EBE" w:rsidP="00586810">
      <w:pPr>
        <w:jc w:val="both"/>
        <w:rPr>
          <w:rFonts w:ascii="Calibri" w:hAnsi="Calibri" w:cs="Calibri"/>
        </w:rPr>
      </w:pPr>
    </w:p>
    <w:p w14:paraId="2AD9FFAF" w14:textId="3F7E4204" w:rsidR="00A15EBE" w:rsidRPr="00D617E2" w:rsidRDefault="00A15EBE" w:rsidP="00586810">
      <w:pPr>
        <w:jc w:val="both"/>
        <w:rPr>
          <w:rFonts w:ascii="Calibri" w:hAnsi="Calibri" w:cs="Calibri"/>
        </w:rPr>
      </w:pPr>
      <w:r w:rsidRPr="00D617E2">
        <w:rPr>
          <w:rFonts w:ascii="Calibri" w:hAnsi="Calibri" w:cs="Calibri"/>
        </w:rPr>
        <w:t xml:space="preserve">At </w:t>
      </w:r>
      <w:r w:rsidR="005E24F4">
        <w:rPr>
          <w:rFonts w:ascii="Calibri" w:hAnsi="Calibri" w:cs="Calibri"/>
          <w:b/>
        </w:rPr>
        <w:t xml:space="preserve">Nesham Nursery </w:t>
      </w:r>
      <w:r w:rsidRPr="00D617E2">
        <w:rPr>
          <w:rFonts w:ascii="Calibri" w:hAnsi="Calibri" w:cs="Calibri"/>
        </w:rPr>
        <w:t>we provide and maintain safe and healthy working conditions, equipment and systems of work for all our employees and a safe early learning environment in which children learn and are cared for. To develop and promote a strong health and safety culture within the nursery for the benefit of all staff, children, parents and any visitors, we provide information, training and supervision. We also accept our responsibility for the health and safety of other people who may be affected by our activities.</w:t>
      </w:r>
    </w:p>
    <w:p w14:paraId="0832B4B2" w14:textId="77777777" w:rsidR="00A15EBE" w:rsidRPr="00D617E2" w:rsidRDefault="00A15EBE" w:rsidP="00586810">
      <w:pPr>
        <w:jc w:val="both"/>
        <w:rPr>
          <w:rFonts w:ascii="Calibri" w:hAnsi="Calibri" w:cs="Calibri"/>
        </w:rPr>
      </w:pPr>
    </w:p>
    <w:p w14:paraId="1C4AB528" w14:textId="77777777" w:rsidR="00A15EBE" w:rsidRPr="00D617E2" w:rsidRDefault="00A15EBE" w:rsidP="00586810">
      <w:pPr>
        <w:jc w:val="both"/>
        <w:rPr>
          <w:rFonts w:ascii="Calibri" w:hAnsi="Calibri" w:cs="Calibri"/>
        </w:rPr>
      </w:pPr>
      <w:r w:rsidRPr="00D617E2">
        <w:rPr>
          <w:rFonts w:ascii="Calibri" w:hAnsi="Calibri" w:cs="Calibri"/>
        </w:rPr>
        <w:t>The allocation of duties for safety matters and the particular arrangements which we will make to implement our health and safety procedures are set out within this policy and we make sufficient resources available to provide a safe environment.</w:t>
      </w:r>
    </w:p>
    <w:p w14:paraId="7914849D" w14:textId="77777777" w:rsidR="00A15EBE" w:rsidRPr="00D617E2" w:rsidRDefault="00A15EBE" w:rsidP="00586810">
      <w:pPr>
        <w:jc w:val="both"/>
        <w:rPr>
          <w:rFonts w:ascii="Calibri" w:hAnsi="Calibri" w:cs="Calibri"/>
        </w:rPr>
      </w:pPr>
    </w:p>
    <w:p w14:paraId="23306702" w14:textId="77777777" w:rsidR="00A15EBE" w:rsidRPr="00D617E2" w:rsidRDefault="00A15EBE" w:rsidP="00586810">
      <w:pPr>
        <w:pStyle w:val="H2"/>
        <w:jc w:val="both"/>
        <w:rPr>
          <w:rFonts w:ascii="Calibri" w:hAnsi="Calibri" w:cs="Calibri"/>
        </w:rPr>
      </w:pPr>
      <w:r w:rsidRPr="00D617E2">
        <w:rPr>
          <w:rFonts w:ascii="Calibri" w:hAnsi="Calibri" w:cs="Calibri"/>
        </w:rPr>
        <w:t xml:space="preserve">Legal framework </w:t>
      </w:r>
    </w:p>
    <w:p w14:paraId="12EC87D4" w14:textId="77777777" w:rsidR="00A15EBE" w:rsidRPr="00D617E2" w:rsidRDefault="00A15EBE" w:rsidP="00586810">
      <w:pPr>
        <w:jc w:val="both"/>
        <w:rPr>
          <w:rFonts w:ascii="Calibri" w:hAnsi="Calibri" w:cs="Calibri"/>
        </w:rPr>
      </w:pPr>
      <w:r w:rsidRPr="00D617E2">
        <w:rPr>
          <w:rFonts w:ascii="Calibri" w:hAnsi="Calibri" w:cs="Calibri"/>
        </w:rPr>
        <w:t>We follow all relevant legislation and associated guidance relating to health and safety within the nursery including:</w:t>
      </w:r>
    </w:p>
    <w:p w14:paraId="17238A2A" w14:textId="411219A5" w:rsidR="00A15EBE" w:rsidRPr="00D617E2" w:rsidRDefault="00A15EBE" w:rsidP="00BE4998">
      <w:pPr>
        <w:numPr>
          <w:ilvl w:val="0"/>
          <w:numId w:val="121"/>
        </w:numPr>
        <w:jc w:val="both"/>
        <w:rPr>
          <w:rFonts w:ascii="Calibri" w:hAnsi="Calibri" w:cs="Calibri"/>
        </w:rPr>
      </w:pPr>
      <w:r w:rsidRPr="00D617E2">
        <w:rPr>
          <w:rFonts w:ascii="Calibri" w:hAnsi="Calibri" w:cs="Calibri"/>
        </w:rPr>
        <w:t xml:space="preserve">The requirements of the Early Years Foundation Stage (EYFS) </w:t>
      </w:r>
      <w:r w:rsidR="00810F03" w:rsidRPr="00D617E2">
        <w:rPr>
          <w:rFonts w:ascii="Calibri" w:hAnsi="Calibri" w:cs="Calibri"/>
        </w:rPr>
        <w:t xml:space="preserve">Statutory Framework </w:t>
      </w:r>
    </w:p>
    <w:p w14:paraId="49781EEF" w14:textId="5B3471E9" w:rsidR="00A15EBE" w:rsidRPr="00D617E2" w:rsidRDefault="00A15EBE" w:rsidP="00BE4998">
      <w:pPr>
        <w:numPr>
          <w:ilvl w:val="0"/>
          <w:numId w:val="121"/>
        </w:numPr>
        <w:jc w:val="both"/>
        <w:rPr>
          <w:rFonts w:ascii="Calibri" w:hAnsi="Calibri" w:cs="Calibri"/>
        </w:rPr>
      </w:pPr>
      <w:r w:rsidRPr="00D617E2">
        <w:rPr>
          <w:rFonts w:ascii="Calibri" w:hAnsi="Calibri" w:cs="Calibri"/>
        </w:rPr>
        <w:t xml:space="preserve">The regulations of the Health </w:t>
      </w:r>
      <w:r w:rsidR="00810F03" w:rsidRPr="00D617E2">
        <w:rPr>
          <w:rFonts w:ascii="Calibri" w:hAnsi="Calibri" w:cs="Calibri"/>
        </w:rPr>
        <w:t xml:space="preserve">and </w:t>
      </w:r>
      <w:r w:rsidRPr="00D617E2">
        <w:rPr>
          <w:rFonts w:ascii="Calibri" w:hAnsi="Calibri" w:cs="Calibri"/>
        </w:rPr>
        <w:t xml:space="preserve">Safety at Work </w:t>
      </w:r>
      <w:r w:rsidR="00CC1E42" w:rsidRPr="00D617E2">
        <w:rPr>
          <w:rFonts w:ascii="Calibri" w:hAnsi="Calibri" w:cs="Calibri"/>
        </w:rPr>
        <w:t xml:space="preserve">etc. </w:t>
      </w:r>
      <w:r w:rsidRPr="00D617E2">
        <w:rPr>
          <w:rFonts w:ascii="Calibri" w:hAnsi="Calibri" w:cs="Calibri"/>
        </w:rPr>
        <w:t xml:space="preserve">Act </w:t>
      </w:r>
      <w:r w:rsidR="00810F03" w:rsidRPr="00D617E2">
        <w:rPr>
          <w:rFonts w:ascii="Calibri" w:hAnsi="Calibri" w:cs="Calibri"/>
        </w:rPr>
        <w:t>(</w:t>
      </w:r>
      <w:r w:rsidRPr="00D617E2">
        <w:rPr>
          <w:rFonts w:ascii="Calibri" w:hAnsi="Calibri" w:cs="Calibri"/>
        </w:rPr>
        <w:t>1974</w:t>
      </w:r>
      <w:r w:rsidR="00810F03" w:rsidRPr="00D617E2">
        <w:rPr>
          <w:rFonts w:ascii="Calibri" w:hAnsi="Calibri" w:cs="Calibri"/>
        </w:rPr>
        <w:t>)</w:t>
      </w:r>
      <w:r w:rsidRPr="00D617E2">
        <w:rPr>
          <w:rFonts w:ascii="Calibri" w:hAnsi="Calibri" w:cs="Calibri"/>
        </w:rPr>
        <w:t xml:space="preserve"> and any other relevant legislation such as Control of Substances Hazardous to Health Regulation (COSHH)</w:t>
      </w:r>
    </w:p>
    <w:p w14:paraId="2047A113" w14:textId="52B1D114" w:rsidR="00A15EBE" w:rsidRPr="00D617E2" w:rsidRDefault="00A15EBE" w:rsidP="00BE4998">
      <w:pPr>
        <w:numPr>
          <w:ilvl w:val="0"/>
          <w:numId w:val="121"/>
        </w:numPr>
        <w:jc w:val="both"/>
        <w:rPr>
          <w:rFonts w:ascii="Calibri" w:hAnsi="Calibri" w:cs="Calibri"/>
        </w:rPr>
      </w:pPr>
      <w:r w:rsidRPr="00D617E2">
        <w:rPr>
          <w:rFonts w:ascii="Calibri" w:hAnsi="Calibri" w:cs="Calibri"/>
        </w:rPr>
        <w:t>Any guidance provided by</w:t>
      </w:r>
      <w:r w:rsidR="00AB5657" w:rsidRPr="00D617E2">
        <w:rPr>
          <w:rFonts w:ascii="Calibri" w:hAnsi="Calibri" w:cs="Calibri"/>
        </w:rPr>
        <w:t xml:space="preserve"> UK Health Security </w:t>
      </w:r>
      <w:r w:rsidR="00900716" w:rsidRPr="00D617E2">
        <w:rPr>
          <w:rFonts w:ascii="Calibri" w:hAnsi="Calibri" w:cs="Calibri"/>
        </w:rPr>
        <w:t>Agency,</w:t>
      </w:r>
      <w:r w:rsidRPr="00D617E2">
        <w:rPr>
          <w:rFonts w:ascii="Calibri" w:hAnsi="Calibri" w:cs="Calibri"/>
        </w:rPr>
        <w:t xml:space="preserve"> the local health protection unit, the local authority environmental health department, fire authority or the Health and Safety Executive.</w:t>
      </w:r>
    </w:p>
    <w:p w14:paraId="76FB1F1B" w14:textId="77777777" w:rsidR="00A15EBE" w:rsidRPr="00D617E2" w:rsidRDefault="00A15EBE" w:rsidP="00586810">
      <w:pPr>
        <w:jc w:val="both"/>
        <w:rPr>
          <w:rFonts w:ascii="Calibri" w:hAnsi="Calibri" w:cs="Calibri"/>
        </w:rPr>
      </w:pPr>
    </w:p>
    <w:p w14:paraId="1AE53A69" w14:textId="77777777" w:rsidR="00A15EBE" w:rsidRPr="00D617E2" w:rsidRDefault="00A15EBE" w:rsidP="00586810">
      <w:pPr>
        <w:pStyle w:val="H2"/>
        <w:jc w:val="both"/>
        <w:rPr>
          <w:rFonts w:ascii="Calibri" w:hAnsi="Calibri" w:cs="Calibri"/>
        </w:rPr>
      </w:pPr>
      <w:r w:rsidRPr="00D617E2">
        <w:rPr>
          <w:rFonts w:ascii="Calibri" w:hAnsi="Calibri" w:cs="Calibri"/>
        </w:rPr>
        <w:t>Aims and objectives</w:t>
      </w:r>
    </w:p>
    <w:p w14:paraId="66FE7B53" w14:textId="77777777" w:rsidR="00A15EBE" w:rsidRPr="00D617E2" w:rsidRDefault="00A15EBE" w:rsidP="00586810">
      <w:pPr>
        <w:jc w:val="both"/>
        <w:rPr>
          <w:rFonts w:ascii="Calibri" w:hAnsi="Calibri" w:cs="Calibri"/>
        </w:rPr>
      </w:pPr>
      <w:r w:rsidRPr="00D617E2">
        <w:rPr>
          <w:rFonts w:ascii="Calibri" w:hAnsi="Calibri" w:cs="Calibri"/>
        </w:rPr>
        <w:t xml:space="preserve">The aim of this policy statement is to ensure that all reasonably practical steps are taken to ensure the health, safety and welfare of all persons using the premises. </w:t>
      </w:r>
    </w:p>
    <w:p w14:paraId="4BCE0D4C" w14:textId="77777777" w:rsidR="00A15EBE" w:rsidRPr="00D617E2" w:rsidRDefault="00A15EBE" w:rsidP="00586810">
      <w:pPr>
        <w:jc w:val="both"/>
        <w:rPr>
          <w:rFonts w:ascii="Calibri" w:hAnsi="Calibri" w:cs="Calibri"/>
        </w:rPr>
      </w:pPr>
    </w:p>
    <w:p w14:paraId="3AE0F6E6" w14:textId="77777777" w:rsidR="00A15EBE" w:rsidRPr="00D617E2" w:rsidRDefault="00A15EBE" w:rsidP="00586810">
      <w:pPr>
        <w:jc w:val="both"/>
        <w:rPr>
          <w:rFonts w:ascii="Calibri" w:hAnsi="Calibri" w:cs="Calibri"/>
        </w:rPr>
      </w:pPr>
      <w:r w:rsidRPr="00D617E2">
        <w:rPr>
          <w:rFonts w:ascii="Calibri" w:hAnsi="Calibri" w:cs="Calibri"/>
        </w:rPr>
        <w:t>To achieve this, we will actively work towards the following objectives:</w:t>
      </w:r>
    </w:p>
    <w:p w14:paraId="636CAAAC"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Establish and maintain a safe and healthy environment throughout the nursery including outdoor spaces</w:t>
      </w:r>
    </w:p>
    <w:p w14:paraId="5ADC6F82"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Establish and maintain safe working practices amongst staff and children</w:t>
      </w:r>
    </w:p>
    <w:p w14:paraId="55AEC510"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Make arrangements for ensuring safety and the minimising of risks to health in connection with the use, handling, storage and transport of hazardous articles and substances</w:t>
      </w:r>
    </w:p>
    <w:p w14:paraId="2CCAD3CD"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Ensure the provision of sufficient information, instruction and supervision to enable all people working in or using the nursery to avoid hazards and contribute positively to their own health and safety and to ensure that staff have access to regular health and safety training</w:t>
      </w:r>
    </w:p>
    <w:p w14:paraId="7C2C22E8"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Maintain a healthy and safe nursery with safe entry and exit routes</w:t>
      </w:r>
    </w:p>
    <w:p w14:paraId="44440A67"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Formulate effective procedures for use in case of fire and other emergencies and for evacuating the nursery premises. Practice this procedure on a regular basis to enable the safe and speedy evacuation of the nursery</w:t>
      </w:r>
    </w:p>
    <w:p w14:paraId="014FEF75"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Maintain a safe working environment for pregnant workers or for workers who have recently given birth, including undertaking appropriate risk assessments</w:t>
      </w:r>
    </w:p>
    <w:p w14:paraId="72A20D67"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lastRenderedPageBreak/>
        <w:t>Maintain a safe environment for those with special educational needs and disabilities and ensure all areas of the nursery are accessible (wherever practicable)</w:t>
      </w:r>
    </w:p>
    <w:p w14:paraId="4DE92792"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Provide a safe environment for students or trainees to learn in</w:t>
      </w:r>
    </w:p>
    <w:p w14:paraId="049FFADD" w14:textId="77777777" w:rsidR="00A15EBE" w:rsidRPr="00D617E2" w:rsidRDefault="00A15EBE" w:rsidP="002F20E1">
      <w:pPr>
        <w:numPr>
          <w:ilvl w:val="0"/>
          <w:numId w:val="69"/>
        </w:numPr>
        <w:jc w:val="both"/>
        <w:rPr>
          <w:rFonts w:ascii="Calibri" w:hAnsi="Calibri" w:cs="Calibri"/>
        </w:rPr>
      </w:pPr>
      <w:r w:rsidRPr="00D617E2">
        <w:rPr>
          <w:rFonts w:ascii="Calibri" w:hAnsi="Calibri" w:cs="Calibri"/>
        </w:rPr>
        <w:t xml:space="preserve">Encourage all staff, visitors and parents to report any unsafe working practices or areas to ensure immediate response by the management. </w:t>
      </w:r>
    </w:p>
    <w:p w14:paraId="08679634" w14:textId="77777777" w:rsidR="00A15EBE" w:rsidRPr="00D617E2" w:rsidRDefault="00A15EBE" w:rsidP="00586810">
      <w:pPr>
        <w:jc w:val="both"/>
        <w:rPr>
          <w:rFonts w:ascii="Calibri" w:hAnsi="Calibri" w:cs="Calibri"/>
        </w:rPr>
      </w:pPr>
    </w:p>
    <w:p w14:paraId="08F9F8EC" w14:textId="55345D69" w:rsidR="00A15EBE" w:rsidRPr="00D617E2" w:rsidRDefault="00A15EBE" w:rsidP="00586810">
      <w:pPr>
        <w:jc w:val="both"/>
        <w:rPr>
          <w:rFonts w:ascii="Calibri" w:hAnsi="Calibri" w:cs="Calibri"/>
        </w:rPr>
      </w:pPr>
      <w:r w:rsidRPr="00D617E2">
        <w:rPr>
          <w:rFonts w:ascii="Calibri" w:hAnsi="Calibri" w:cs="Calibri"/>
        </w:rPr>
        <w:t>We believe the risks in the nursery environment are low.</w:t>
      </w:r>
      <w:r w:rsidR="00CA06FC" w:rsidRPr="00D617E2">
        <w:rPr>
          <w:rFonts w:ascii="Calibri" w:hAnsi="Calibri" w:cs="Calibri"/>
        </w:rPr>
        <w:t xml:space="preserve"> </w:t>
      </w:r>
      <w:r w:rsidRPr="00D617E2">
        <w:rPr>
          <w:rFonts w:ascii="Calibri" w:hAnsi="Calibri" w:cs="Calibri"/>
        </w:rPr>
        <w:t>To maintain the maximum protection for children, staff and parents</w:t>
      </w:r>
      <w:r w:rsidR="00624763" w:rsidRPr="00D617E2">
        <w:rPr>
          <w:rFonts w:ascii="Calibri" w:hAnsi="Calibri" w:cs="Calibri"/>
        </w:rPr>
        <w:t>,</w:t>
      </w:r>
      <w:r w:rsidRPr="00D617E2">
        <w:rPr>
          <w:rFonts w:ascii="Calibri" w:hAnsi="Calibri" w:cs="Calibri"/>
        </w:rPr>
        <w:t xml:space="preserve"> the nursery:</w:t>
      </w:r>
    </w:p>
    <w:p w14:paraId="78CF39C4"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all entrances and exits from the building, including fire exits are clearly identifiable, free from obstruction and easily opened from the inside</w:t>
      </w:r>
    </w:p>
    <w:p w14:paraId="40E811B5"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Regularly check the premises room by room for structural defects, worn fixtures and fittings or electrical equipment and take the necessary remedial action</w:t>
      </w:r>
    </w:p>
    <w:p w14:paraId="21FC3030"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that all staff, visitors, parents and children are aware of the fire procedures and regular fire drills are carried out</w:t>
      </w:r>
    </w:p>
    <w:p w14:paraId="62D15656"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Has the appropriate fire detection and control equipment which is checked regularly to make sure it is in working order</w:t>
      </w:r>
    </w:p>
    <w:p w14:paraId="13EA043A"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Ensures that all members of staff are aware of the procedure to follow in case of accidents for staff, visitors and children </w:t>
      </w:r>
    </w:p>
    <w:p w14:paraId="13B0D687"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that all members of staff take all reasonable action to control the spread of infectious diseases and wear protective gloves and clothing where appropriate</w:t>
      </w:r>
    </w:p>
    <w:p w14:paraId="0222A807" w14:textId="083BE917"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Ensures there are suitable hygienic changing facilities (see </w:t>
      </w:r>
      <w:r w:rsidR="00F9372D" w:rsidRPr="00D617E2">
        <w:rPr>
          <w:rFonts w:ascii="Calibri" w:hAnsi="Calibri" w:cs="Calibri"/>
        </w:rPr>
        <w:t xml:space="preserve">Infection </w:t>
      </w:r>
      <w:r w:rsidRPr="00D617E2">
        <w:rPr>
          <w:rFonts w:ascii="Calibri" w:hAnsi="Calibri" w:cs="Calibri"/>
        </w:rPr>
        <w:t xml:space="preserve">control policy) </w:t>
      </w:r>
    </w:p>
    <w:p w14:paraId="0694C3C0" w14:textId="7D69D4A5" w:rsidR="00A15EBE" w:rsidRPr="00D617E2" w:rsidRDefault="00A15EBE" w:rsidP="002F20E1">
      <w:pPr>
        <w:numPr>
          <w:ilvl w:val="0"/>
          <w:numId w:val="70"/>
        </w:numPr>
        <w:jc w:val="both"/>
        <w:rPr>
          <w:rFonts w:ascii="Calibri" w:hAnsi="Calibri" w:cs="Calibri"/>
        </w:rPr>
      </w:pPr>
      <w:r w:rsidRPr="00D617E2">
        <w:rPr>
          <w:rFonts w:ascii="Calibri" w:hAnsi="Calibri" w:cs="Calibri"/>
        </w:rPr>
        <w:t>Prohibits smoking</w:t>
      </w:r>
      <w:r w:rsidR="00E562E2" w:rsidRPr="00D617E2">
        <w:rPr>
          <w:rFonts w:ascii="Calibri" w:hAnsi="Calibri" w:cs="Calibri"/>
        </w:rPr>
        <w:t xml:space="preserve"> or </w:t>
      </w:r>
      <w:r w:rsidRPr="00D617E2">
        <w:rPr>
          <w:rFonts w:ascii="Calibri" w:hAnsi="Calibri" w:cs="Calibri"/>
        </w:rPr>
        <w:t>vaping on the nursery premises</w:t>
      </w:r>
    </w:p>
    <w:p w14:paraId="142660DD"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Prohibits any contractor from working on the premises without prior discussion with the officer in charge </w:t>
      </w:r>
    </w:p>
    <w:p w14:paraId="1F5ECD07"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Encourages children to manage risks safely and prohibits running inside the premises unless in designated areas </w:t>
      </w:r>
    </w:p>
    <w:p w14:paraId="12EC4C77"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Risk assesses all electrical sockets and take appropriate measures to reduce risks where necessary and ensure no trailing wires are left around the nursery</w:t>
      </w:r>
    </w:p>
    <w:p w14:paraId="0E3E34EE"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all cleaning materials are placed out of the reach of children and kept in their original containers</w:t>
      </w:r>
    </w:p>
    <w:p w14:paraId="0381596E"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staff wear protective clothing when cooking or serving food</w:t>
      </w:r>
    </w:p>
    <w:p w14:paraId="14508D52"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Prohibits certain foods that may relate to children’s allergies, e.g. nuts are not allowed in the nursery</w:t>
      </w:r>
    </w:p>
    <w:p w14:paraId="714A2F08"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Follows the EU Food Information for Food Consumers Regulations (EU FIC) by identifying the 14 allergens listed by EU Law that we use as ingredients in any of the dishes we provide to children and ensure that all parents are informed</w:t>
      </w:r>
      <w:r w:rsidRPr="00D617E2">
        <w:rPr>
          <w:rFonts w:ascii="Calibri" w:hAnsi="Calibri" w:cs="Calibri"/>
          <w:b/>
        </w:rPr>
        <w:t xml:space="preserve"> </w:t>
      </w:r>
    </w:p>
    <w:p w14:paraId="45FB3CDB" w14:textId="1CEA8404"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Follows the </w:t>
      </w:r>
      <w:r w:rsidR="006B71B2" w:rsidRPr="00D617E2">
        <w:rPr>
          <w:rFonts w:ascii="Calibri" w:hAnsi="Calibri" w:cs="Calibri"/>
        </w:rPr>
        <w:t>A</w:t>
      </w:r>
      <w:r w:rsidRPr="00D617E2">
        <w:rPr>
          <w:rFonts w:ascii="Calibri" w:hAnsi="Calibri" w:cs="Calibri"/>
        </w:rPr>
        <w:t>llergies and allergic reactions policy for children who have allergies or have a reaction at the nursery</w:t>
      </w:r>
    </w:p>
    <w:p w14:paraId="525A71DA"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risk assessments are undertaken on the storage and preparation of food produce within the nursery</w:t>
      </w:r>
    </w:p>
    <w:p w14:paraId="72CE9F4B"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Familiarises all staff and visitors with the position of the first aid boxes and ensure all know who the appointed first aiders are</w:t>
      </w:r>
    </w:p>
    <w:p w14:paraId="7BC1FE0C"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Provides appropriately stocked first aid boxes and check their contents regularly</w:t>
      </w:r>
    </w:p>
    <w:p w14:paraId="5C3C11A9"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Ensures children are supervised at all times</w:t>
      </w:r>
    </w:p>
    <w:p w14:paraId="077E719D"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t>Takes all reasonable steps to prevent unauthorised persons entering the premises and have an agreed procedure for checking the identity of visitors</w:t>
      </w:r>
    </w:p>
    <w:p w14:paraId="18D9591F" w14:textId="77777777" w:rsidR="00A15EBE" w:rsidRPr="00D617E2" w:rsidRDefault="00A15EBE" w:rsidP="002F20E1">
      <w:pPr>
        <w:numPr>
          <w:ilvl w:val="0"/>
          <w:numId w:val="70"/>
        </w:numPr>
        <w:jc w:val="both"/>
        <w:rPr>
          <w:rFonts w:ascii="Calibri" w:hAnsi="Calibri" w:cs="Calibri"/>
        </w:rPr>
      </w:pPr>
      <w:r w:rsidRPr="00D617E2">
        <w:rPr>
          <w:rFonts w:ascii="Calibri" w:hAnsi="Calibri" w:cs="Calibri"/>
        </w:rPr>
        <w:lastRenderedPageBreak/>
        <w:t>Ensures no student or volunteer is left unsupervised at any time</w:t>
      </w:r>
    </w:p>
    <w:p w14:paraId="653CBFDE" w14:textId="547154CF" w:rsidR="00A15EBE" w:rsidRPr="00D617E2" w:rsidRDefault="00A15EBE" w:rsidP="002F20E1">
      <w:pPr>
        <w:numPr>
          <w:ilvl w:val="0"/>
          <w:numId w:val="70"/>
        </w:numPr>
        <w:jc w:val="both"/>
        <w:rPr>
          <w:rFonts w:ascii="Calibri" w:hAnsi="Calibri" w:cs="Calibri"/>
        </w:rPr>
      </w:pPr>
      <w:r w:rsidRPr="00D617E2">
        <w:rPr>
          <w:rFonts w:ascii="Calibri" w:hAnsi="Calibri" w:cs="Calibri"/>
        </w:rPr>
        <w:t xml:space="preserve">Ensures staff paediatric first aid </w:t>
      </w:r>
      <w:r w:rsidR="006B71B2" w:rsidRPr="00D617E2">
        <w:rPr>
          <w:rFonts w:ascii="Calibri" w:hAnsi="Calibri" w:cs="Calibri"/>
        </w:rPr>
        <w:t xml:space="preserve">(PFA) </w:t>
      </w:r>
      <w:r w:rsidRPr="00D617E2">
        <w:rPr>
          <w:rFonts w:ascii="Calibri" w:hAnsi="Calibri" w:cs="Calibri"/>
        </w:rPr>
        <w:t>certificates or a list of staff who hold a current PFA certificate are on display (and/or made available to parents).</w:t>
      </w:r>
    </w:p>
    <w:p w14:paraId="66999E08" w14:textId="77777777" w:rsidR="00A15EBE" w:rsidRPr="00D617E2" w:rsidRDefault="00A15EBE" w:rsidP="00586810">
      <w:pPr>
        <w:jc w:val="both"/>
        <w:rPr>
          <w:rFonts w:ascii="Calibri" w:hAnsi="Calibri" w:cs="Calibri"/>
        </w:rPr>
      </w:pPr>
    </w:p>
    <w:p w14:paraId="2E5098CF" w14:textId="77777777" w:rsidR="00A15EBE" w:rsidRPr="00D617E2" w:rsidRDefault="00A15EBE" w:rsidP="00586810">
      <w:pPr>
        <w:pStyle w:val="H2"/>
        <w:jc w:val="both"/>
        <w:rPr>
          <w:rFonts w:ascii="Calibri" w:hAnsi="Calibri" w:cs="Calibri"/>
        </w:rPr>
      </w:pPr>
      <w:r w:rsidRPr="00D617E2">
        <w:rPr>
          <w:rFonts w:ascii="Calibri" w:hAnsi="Calibri" w:cs="Calibri"/>
        </w:rPr>
        <w:t xml:space="preserve">Responsibilities </w:t>
      </w:r>
    </w:p>
    <w:p w14:paraId="6503195C" w14:textId="708633ED" w:rsidR="00A15EBE" w:rsidRPr="00D617E2" w:rsidRDefault="00A15EBE" w:rsidP="00586810">
      <w:pPr>
        <w:jc w:val="both"/>
        <w:rPr>
          <w:rFonts w:ascii="Calibri" w:hAnsi="Calibri" w:cs="Calibri"/>
        </w:rPr>
      </w:pPr>
      <w:r w:rsidRPr="00D617E2">
        <w:rPr>
          <w:rFonts w:ascii="Calibri" w:hAnsi="Calibri" w:cs="Calibri"/>
        </w:rPr>
        <w:t xml:space="preserve">The designated Health and Safety Officer in the nursery is </w:t>
      </w:r>
      <w:r w:rsidR="005E24F4">
        <w:rPr>
          <w:rFonts w:ascii="Calibri" w:hAnsi="Calibri" w:cs="Calibri"/>
          <w:b/>
        </w:rPr>
        <w:t xml:space="preserve">Lisa Hudson </w:t>
      </w:r>
    </w:p>
    <w:p w14:paraId="42F0C84C" w14:textId="77777777" w:rsidR="00A15EBE" w:rsidRPr="00D617E2" w:rsidRDefault="00A15EBE" w:rsidP="00586810">
      <w:pPr>
        <w:jc w:val="both"/>
        <w:rPr>
          <w:rFonts w:ascii="Calibri" w:hAnsi="Calibri" w:cs="Calibri"/>
        </w:rPr>
      </w:pPr>
    </w:p>
    <w:p w14:paraId="2A40D856" w14:textId="77777777" w:rsidR="00A15EBE" w:rsidRPr="00D617E2" w:rsidRDefault="00A15EBE" w:rsidP="00586810">
      <w:pPr>
        <w:jc w:val="both"/>
        <w:rPr>
          <w:rFonts w:ascii="Calibri" w:hAnsi="Calibri" w:cs="Calibri"/>
        </w:rPr>
      </w:pPr>
      <w:r w:rsidRPr="00D617E2">
        <w:rPr>
          <w:rFonts w:ascii="Calibri" w:hAnsi="Calibri" w:cs="Calibri"/>
        </w:rPr>
        <w:t>The employer has overall and final responsibility for this policy being carried out at:</w:t>
      </w:r>
    </w:p>
    <w:p w14:paraId="14B83516" w14:textId="3C34781A" w:rsidR="00A15EBE" w:rsidRPr="00D617E2" w:rsidRDefault="005E24F4" w:rsidP="00586810">
      <w:pPr>
        <w:jc w:val="both"/>
        <w:rPr>
          <w:rFonts w:ascii="Calibri" w:hAnsi="Calibri" w:cs="Calibri"/>
        </w:rPr>
      </w:pPr>
      <w:r>
        <w:rPr>
          <w:rFonts w:ascii="Calibri" w:hAnsi="Calibri" w:cs="Calibri"/>
          <w:b/>
        </w:rPr>
        <w:t>Nesham Private Nursery, Nesham Place, Houghton-le-Spring</w:t>
      </w:r>
    </w:p>
    <w:p w14:paraId="79D9384C" w14:textId="77777777" w:rsidR="00A15EBE" w:rsidRPr="00D617E2" w:rsidRDefault="00A15EBE" w:rsidP="00586810">
      <w:pPr>
        <w:jc w:val="both"/>
        <w:rPr>
          <w:rFonts w:ascii="Calibri" w:hAnsi="Calibri" w:cs="Calibri"/>
        </w:rPr>
      </w:pPr>
    </w:p>
    <w:p w14:paraId="1D51BB5D" w14:textId="5CC216FA" w:rsidR="00A15EBE" w:rsidRPr="00D617E2" w:rsidRDefault="00A15EBE" w:rsidP="00586810">
      <w:pPr>
        <w:jc w:val="both"/>
        <w:rPr>
          <w:rFonts w:ascii="Calibri" w:hAnsi="Calibri" w:cs="Calibri"/>
        </w:rPr>
      </w:pPr>
      <w:r w:rsidRPr="00D617E2">
        <w:rPr>
          <w:rFonts w:ascii="Calibri" w:hAnsi="Calibri" w:cs="Calibri"/>
        </w:rPr>
        <w:t>The nursery manager will be responsible in her absence.</w:t>
      </w:r>
    </w:p>
    <w:p w14:paraId="638DAD15" w14:textId="77777777" w:rsidR="00A15EBE" w:rsidRPr="00D617E2" w:rsidRDefault="00A15EBE" w:rsidP="00586810">
      <w:pPr>
        <w:jc w:val="both"/>
        <w:rPr>
          <w:rFonts w:ascii="Calibri" w:hAnsi="Calibri" w:cs="Calibri"/>
        </w:rPr>
      </w:pPr>
    </w:p>
    <w:p w14:paraId="4D35F7B6" w14:textId="18106E6B" w:rsidR="00A15EBE" w:rsidRPr="00D617E2" w:rsidRDefault="00A15EBE" w:rsidP="00586810">
      <w:pPr>
        <w:jc w:val="both"/>
        <w:rPr>
          <w:rFonts w:ascii="Calibri" w:hAnsi="Calibri" w:cs="Calibri"/>
        </w:rPr>
      </w:pPr>
      <w:r w:rsidRPr="00D617E2">
        <w:rPr>
          <w:rFonts w:ascii="Calibri" w:hAnsi="Calibri" w:cs="Calibri"/>
        </w:rPr>
        <w:t>All employees have the responsibility to cooperate with senior staff and the manager to achieve a healthy and safe nursery and to take reasonable care of themselves and others. Neglect of health and safety regulations</w:t>
      </w:r>
      <w:r w:rsidR="00264EBF" w:rsidRPr="00D617E2">
        <w:rPr>
          <w:rFonts w:ascii="Calibri" w:hAnsi="Calibri" w:cs="Calibri"/>
        </w:rPr>
        <w:t xml:space="preserve"> and </w:t>
      </w:r>
      <w:r w:rsidRPr="00D617E2">
        <w:rPr>
          <w:rFonts w:ascii="Calibri" w:hAnsi="Calibri" w:cs="Calibri"/>
        </w:rPr>
        <w:t xml:space="preserve">duties will be regarded as a disciplinary matter (see separate </w:t>
      </w:r>
      <w:r w:rsidR="00264EBF" w:rsidRPr="00D617E2">
        <w:rPr>
          <w:rFonts w:ascii="Calibri" w:hAnsi="Calibri" w:cs="Calibri"/>
        </w:rPr>
        <w:t>D</w:t>
      </w:r>
      <w:r w:rsidRPr="00D617E2">
        <w:rPr>
          <w:rFonts w:ascii="Calibri" w:hAnsi="Calibri" w:cs="Calibri"/>
        </w:rPr>
        <w:t>isciplinary procedure).</w:t>
      </w:r>
    </w:p>
    <w:p w14:paraId="2A6CEF57" w14:textId="77777777" w:rsidR="00A15EBE" w:rsidRPr="00D617E2" w:rsidRDefault="00A15EBE" w:rsidP="00586810">
      <w:pPr>
        <w:jc w:val="both"/>
        <w:rPr>
          <w:rFonts w:ascii="Calibri" w:hAnsi="Calibri" w:cs="Calibri"/>
        </w:rPr>
      </w:pPr>
    </w:p>
    <w:p w14:paraId="30269780" w14:textId="78F1D037" w:rsidR="00A15EBE" w:rsidRPr="00D617E2" w:rsidRDefault="00A15EBE" w:rsidP="00586810">
      <w:pPr>
        <w:jc w:val="both"/>
        <w:rPr>
          <w:rFonts w:ascii="Calibri" w:hAnsi="Calibri" w:cs="Calibri"/>
        </w:rPr>
      </w:pPr>
      <w:r w:rsidRPr="00D617E2">
        <w:rPr>
          <w:rFonts w:ascii="Calibri" w:hAnsi="Calibri" w:cs="Calibri"/>
        </w:rPr>
        <w:t>Whenever a member of staff notices a health or safety issue or problem which they are not able to rectify, they must immediately report it to the appropriate person named above. Parents and visitors are requested to report any concerns they may have to the senior member of staff in the area/deputy manager</w:t>
      </w:r>
      <w:r w:rsidR="005E24F4">
        <w:rPr>
          <w:rFonts w:ascii="Calibri" w:hAnsi="Calibri" w:cs="Calibri"/>
        </w:rPr>
        <w:t>/</w:t>
      </w:r>
      <w:r w:rsidRPr="00D617E2">
        <w:rPr>
          <w:rFonts w:ascii="Calibri" w:hAnsi="Calibri" w:cs="Calibri"/>
        </w:rPr>
        <w:t>manager.</w:t>
      </w:r>
    </w:p>
    <w:p w14:paraId="538EDA7F" w14:textId="77777777" w:rsidR="00A15EBE" w:rsidRPr="00D617E2" w:rsidRDefault="00A15EBE" w:rsidP="00586810">
      <w:pPr>
        <w:jc w:val="both"/>
        <w:rPr>
          <w:rFonts w:ascii="Calibri" w:hAnsi="Calibri" w:cs="Calibri"/>
        </w:rPr>
      </w:pPr>
    </w:p>
    <w:p w14:paraId="2A61218A" w14:textId="77777777" w:rsidR="00A15EBE" w:rsidRPr="00D617E2" w:rsidRDefault="00A15EBE" w:rsidP="00586810">
      <w:pPr>
        <w:jc w:val="both"/>
        <w:rPr>
          <w:rFonts w:ascii="Calibri" w:hAnsi="Calibri" w:cs="Calibri"/>
        </w:rPr>
      </w:pPr>
      <w:r w:rsidRPr="00D617E2">
        <w:rPr>
          <w:rFonts w:ascii="Calibri" w:hAnsi="Calibri" w:cs="Calibri"/>
        </w:rPr>
        <w:t>Daily contact, monthly staff meetings and health and safety meetings provide consultation between management and employees. These include health and safety matters.</w:t>
      </w:r>
    </w:p>
    <w:p w14:paraId="6B507815" w14:textId="77777777" w:rsidR="00A15EBE" w:rsidRPr="00D617E2" w:rsidRDefault="00A15EBE" w:rsidP="00586810">
      <w:pPr>
        <w:jc w:val="both"/>
        <w:rPr>
          <w:rFonts w:ascii="Calibri" w:hAnsi="Calibri" w:cs="Calibri"/>
        </w:rPr>
      </w:pPr>
    </w:p>
    <w:p w14:paraId="091BAC60" w14:textId="77777777" w:rsidR="00A15EBE" w:rsidRPr="00D617E2" w:rsidRDefault="00A15EBE" w:rsidP="00586810">
      <w:pPr>
        <w:pStyle w:val="H2"/>
        <w:jc w:val="both"/>
        <w:rPr>
          <w:rFonts w:ascii="Calibri" w:hAnsi="Calibri" w:cs="Calibri"/>
        </w:rPr>
      </w:pPr>
      <w:r w:rsidRPr="00D617E2">
        <w:rPr>
          <w:rFonts w:ascii="Calibri" w:hAnsi="Calibri" w:cs="Calibri"/>
        </w:rPr>
        <w:t>Health and safety training</w:t>
      </w:r>
    </w:p>
    <w:p w14:paraId="05B0A456" w14:textId="319A986E" w:rsidR="00A15EBE" w:rsidRPr="00D617E2" w:rsidRDefault="00A15EBE" w:rsidP="00586810">
      <w:pPr>
        <w:jc w:val="both"/>
        <w:rPr>
          <w:rFonts w:ascii="Calibri" w:hAnsi="Calibri" w:cs="Calibri"/>
        </w:rPr>
      </w:pPr>
      <w:r w:rsidRPr="00D617E2">
        <w:rPr>
          <w:rFonts w:ascii="Calibri" w:hAnsi="Calibri" w:cs="Calibri"/>
        </w:rPr>
        <w:t>Person responsible for monitoring staff training is</w:t>
      </w:r>
      <w:r w:rsidRPr="00D617E2">
        <w:rPr>
          <w:rFonts w:ascii="Calibri" w:hAnsi="Calibri" w:cs="Calibri"/>
          <w:b/>
        </w:rPr>
        <w:t xml:space="preserve"> </w:t>
      </w:r>
      <w:r w:rsidR="005E24F4">
        <w:rPr>
          <w:rFonts w:ascii="Calibri" w:hAnsi="Calibri" w:cs="Calibri"/>
          <w:b/>
        </w:rPr>
        <w:t>Lisa Hudson</w:t>
      </w:r>
    </w:p>
    <w:p w14:paraId="649D3954" w14:textId="77777777" w:rsidR="00A15EBE" w:rsidRPr="00D617E2" w:rsidRDefault="00A15EBE" w:rsidP="00586810">
      <w:pPr>
        <w:jc w:val="both"/>
        <w:rPr>
          <w:rFonts w:ascii="Calibri" w:hAnsi="Calibri" w:cs="Calibri"/>
        </w:rPr>
      </w:pPr>
    </w:p>
    <w:p w14:paraId="3BDB44DC" w14:textId="492C49B4" w:rsidR="00F90BC2" w:rsidRPr="00BE263B" w:rsidRDefault="00A15EBE" w:rsidP="00BE263B">
      <w:pPr>
        <w:jc w:val="both"/>
        <w:rPr>
          <w:rFonts w:ascii="Calibri" w:hAnsi="Calibri" w:cs="Calibri"/>
        </w:rPr>
      </w:pPr>
      <w:r w:rsidRPr="00D617E2">
        <w:rPr>
          <w:rFonts w:ascii="Calibri" w:hAnsi="Calibri" w:cs="Calibri"/>
        </w:rPr>
        <w:t>Health and safety is covered in all induction training for new staff.</w:t>
      </w:r>
    </w:p>
    <w:p w14:paraId="70FEADBF" w14:textId="77777777" w:rsidR="00A15EBE" w:rsidRPr="00D617E2" w:rsidRDefault="00A15EBE" w:rsidP="00586810">
      <w:pPr>
        <w:jc w:val="both"/>
        <w:rPr>
          <w:rFonts w:ascii="Calibri" w:hAnsi="Calibri" w:cs="Calibri"/>
        </w:rPr>
      </w:pPr>
    </w:p>
    <w:p w14:paraId="3815DF6F" w14:textId="048DC31C" w:rsidR="00B00C80" w:rsidRPr="00D617E2" w:rsidRDefault="008711D0" w:rsidP="00586810">
      <w:pPr>
        <w:jc w:val="both"/>
        <w:rPr>
          <w:rFonts w:ascii="Calibri" w:hAnsi="Calibri" w:cs="Calibri"/>
        </w:rPr>
      </w:pPr>
      <w:r w:rsidRPr="00D617E2">
        <w:rPr>
          <w:rFonts w:ascii="Calibri" w:hAnsi="Calibri" w:cs="Calibri"/>
        </w:rPr>
        <w:t>A</w:t>
      </w:r>
      <w:r w:rsidR="00A15EBE" w:rsidRPr="00D617E2">
        <w:rPr>
          <w:rFonts w:ascii="Calibri" w:hAnsi="Calibri" w:cs="Calibri"/>
        </w:rPr>
        <w:t xml:space="preserve">t least one member of staff on the premises and available at times when children are present MUST hold a full paediatric first aid (PFA) certificate in the nursery and must accompany children on outings. The certificate must be for a full </w:t>
      </w:r>
      <w:r w:rsidR="00CF1DB9" w:rsidRPr="00D617E2">
        <w:rPr>
          <w:rFonts w:ascii="Calibri" w:hAnsi="Calibri" w:cs="Calibri"/>
        </w:rPr>
        <w:t>12 hour</w:t>
      </w:r>
      <w:r w:rsidR="00C61A1D" w:rsidRPr="00D617E2">
        <w:rPr>
          <w:rFonts w:ascii="Calibri" w:hAnsi="Calibri" w:cs="Calibri"/>
        </w:rPr>
        <w:t xml:space="preserve"> </w:t>
      </w:r>
      <w:r w:rsidR="00A15EBE" w:rsidRPr="00D617E2">
        <w:rPr>
          <w:rFonts w:ascii="Calibri" w:hAnsi="Calibri" w:cs="Calibri"/>
        </w:rPr>
        <w:t xml:space="preserve">course consistent with the criteria set out in Annex A of the EYFS. </w:t>
      </w:r>
      <w:bookmarkStart w:id="191" w:name="_Hlk127168085"/>
    </w:p>
    <w:bookmarkEnd w:id="191"/>
    <w:p w14:paraId="44C1191C" w14:textId="77777777" w:rsidR="00504545" w:rsidRPr="00D617E2" w:rsidRDefault="00504545" w:rsidP="00586810">
      <w:pPr>
        <w:jc w:val="both"/>
        <w:rPr>
          <w:rFonts w:ascii="Calibri" w:hAnsi="Calibri" w:cs="Calibri"/>
        </w:rPr>
      </w:pPr>
    </w:p>
    <w:p w14:paraId="755C5958" w14:textId="01C21AE2" w:rsidR="00A15EBE" w:rsidRPr="00D617E2" w:rsidRDefault="00A15EBE" w:rsidP="00586810">
      <w:pPr>
        <w:jc w:val="both"/>
        <w:rPr>
          <w:rFonts w:ascii="Calibri" w:hAnsi="Calibri" w:cs="Calibri"/>
        </w:rPr>
      </w:pPr>
      <w:r w:rsidRPr="00D617E2">
        <w:rPr>
          <w:rFonts w:ascii="Calibri" w:hAnsi="Calibri" w:cs="Calibri"/>
        </w:rPr>
        <w:t>This must be renewed every three years</w:t>
      </w:r>
      <w:r w:rsidR="001E3E8E" w:rsidRPr="00D617E2">
        <w:rPr>
          <w:rFonts w:ascii="Calibri" w:hAnsi="Calibri" w:cs="Calibri"/>
        </w:rPr>
        <w:t>.</w:t>
      </w:r>
      <w:r w:rsidRPr="00D617E2">
        <w:rPr>
          <w:rFonts w:ascii="Calibri" w:hAnsi="Calibri" w:cs="Calibri"/>
        </w:rPr>
        <w:t xml:space="preserve"> </w:t>
      </w:r>
    </w:p>
    <w:p w14:paraId="3E247F92" w14:textId="77777777" w:rsidR="008C3489" w:rsidRPr="00D617E2" w:rsidRDefault="008C3489" w:rsidP="00586810">
      <w:pPr>
        <w:jc w:val="both"/>
        <w:rPr>
          <w:rFonts w:ascii="Calibri" w:hAnsi="Calibri" w:cs="Calibri"/>
        </w:rPr>
      </w:pPr>
    </w:p>
    <w:p w14:paraId="0D27E630" w14:textId="0F2DD1C4" w:rsidR="00A15EBE" w:rsidRPr="00D617E2" w:rsidRDefault="00A15EBE" w:rsidP="00586810">
      <w:pPr>
        <w:jc w:val="both"/>
        <w:rPr>
          <w:rFonts w:ascii="Calibri" w:hAnsi="Calibri" w:cs="Calibri"/>
        </w:rPr>
      </w:pPr>
      <w:r w:rsidRPr="00D617E2">
        <w:rPr>
          <w:rFonts w:ascii="Calibri" w:hAnsi="Calibri" w:cs="Calibri"/>
        </w:rPr>
        <w:t>In addition to this, all newly qualified entrants to the early years workforce who have completed a level 2 and/or level 3 qualification on or after 30 June 2016, must also have either a full PFA or an emergency PFA certificate within three months of starting work</w:t>
      </w:r>
      <w:r w:rsidR="001E3E8E" w:rsidRPr="00D617E2">
        <w:rPr>
          <w:rFonts w:ascii="Calibri" w:hAnsi="Calibri" w:cs="Calibri"/>
        </w:rPr>
        <w:t xml:space="preserve"> and ongoing</w:t>
      </w:r>
      <w:r w:rsidRPr="00D617E2">
        <w:rPr>
          <w:rFonts w:ascii="Calibri" w:hAnsi="Calibri" w:cs="Calibri"/>
        </w:rPr>
        <w:t xml:space="preserve"> in order to be included in the required staff:</w:t>
      </w:r>
      <w:r w:rsidR="007F3E35" w:rsidRPr="00D617E2">
        <w:rPr>
          <w:rFonts w:ascii="Calibri" w:hAnsi="Calibri" w:cs="Calibri"/>
        </w:rPr>
        <w:t xml:space="preserve"> </w:t>
      </w:r>
      <w:r w:rsidRPr="00D617E2">
        <w:rPr>
          <w:rFonts w:ascii="Calibri" w:hAnsi="Calibri" w:cs="Calibri"/>
        </w:rPr>
        <w:t>child ratios at level 2 or level 3</w:t>
      </w:r>
      <w:r w:rsidR="001E3E8E" w:rsidRPr="00D617E2">
        <w:rPr>
          <w:rFonts w:ascii="Calibri" w:hAnsi="Calibri" w:cs="Calibri"/>
        </w:rPr>
        <w:t>.</w:t>
      </w:r>
      <w:r w:rsidRPr="00D617E2">
        <w:rPr>
          <w:rFonts w:ascii="Calibri" w:hAnsi="Calibri" w:cs="Calibri"/>
        </w:rPr>
        <w:t xml:space="preserve"> </w:t>
      </w:r>
      <w:r w:rsidR="00EF655E" w:rsidRPr="00D617E2">
        <w:rPr>
          <w:rFonts w:ascii="Calibri" w:hAnsi="Calibri" w:cs="Calibri"/>
        </w:rPr>
        <w:t>To continue to be included in the ratio requirement the certificate must be renewed every three years.</w:t>
      </w:r>
    </w:p>
    <w:p w14:paraId="121ED0D9" w14:textId="77777777" w:rsidR="00596FEF" w:rsidRPr="00D617E2" w:rsidRDefault="00596FEF" w:rsidP="00586810">
      <w:pPr>
        <w:jc w:val="both"/>
        <w:rPr>
          <w:rFonts w:ascii="Calibri" w:hAnsi="Calibri" w:cs="Calibri"/>
        </w:rPr>
      </w:pPr>
    </w:p>
    <w:p w14:paraId="4EB67D1A" w14:textId="77777777" w:rsidR="00A15EBE" w:rsidRPr="00D617E2" w:rsidRDefault="00A15EBE" w:rsidP="00586810">
      <w:pPr>
        <w:jc w:val="both"/>
        <w:rPr>
          <w:rFonts w:ascii="Calibri" w:hAnsi="Calibri" w:cs="Calibri"/>
        </w:rPr>
      </w:pPr>
      <w:r w:rsidRPr="00D617E2">
        <w:rPr>
          <w:rFonts w:ascii="Calibri" w:hAnsi="Calibri" w:cs="Calibri"/>
        </w:rPr>
        <w:t>At nursery, we take in to account the number of children, staff, layout of premises to ensure that a paediatric first aider is able to respond to emergencies quickly.</w:t>
      </w:r>
    </w:p>
    <w:p w14:paraId="49EA3B17" w14:textId="77777777" w:rsidR="00A15EBE" w:rsidRPr="00D617E2" w:rsidRDefault="00A15EBE" w:rsidP="00586810">
      <w:pPr>
        <w:jc w:val="both"/>
        <w:rPr>
          <w:rFonts w:ascii="Calibri" w:hAnsi="Calibri" w:cs="Calibri"/>
        </w:rPr>
      </w:pPr>
    </w:p>
    <w:p w14:paraId="39E9C9BB" w14:textId="0CDD39AE" w:rsidR="00A15EBE" w:rsidRPr="00D617E2" w:rsidRDefault="00A15EBE" w:rsidP="00586810">
      <w:pPr>
        <w:jc w:val="both"/>
        <w:rPr>
          <w:rFonts w:ascii="Calibri" w:hAnsi="Calibri" w:cs="Calibri"/>
          <w:b/>
          <w:i/>
        </w:rPr>
      </w:pPr>
      <w:r w:rsidRPr="00D617E2">
        <w:rPr>
          <w:rFonts w:ascii="Calibri" w:hAnsi="Calibri" w:cs="Calibri"/>
          <w:i/>
        </w:rPr>
        <w:lastRenderedPageBreak/>
        <w:t xml:space="preserve">All trained first aiders </w:t>
      </w:r>
      <w:r w:rsidR="00162E2C" w:rsidRPr="00D617E2">
        <w:rPr>
          <w:rFonts w:ascii="Calibri" w:hAnsi="Calibri" w:cs="Calibri"/>
          <w:i/>
        </w:rPr>
        <w:t>are</w:t>
      </w:r>
      <w:r w:rsidRPr="00D617E2">
        <w:rPr>
          <w:rFonts w:ascii="Calibri" w:hAnsi="Calibri" w:cs="Calibri"/>
          <w:i/>
        </w:rPr>
        <w:t xml:space="preserve"> listed in the </w:t>
      </w:r>
      <w:r w:rsidR="00B04A97" w:rsidRPr="00D617E2">
        <w:rPr>
          <w:rFonts w:ascii="Calibri" w:hAnsi="Calibri" w:cs="Calibri"/>
          <w:i/>
        </w:rPr>
        <w:t>Accidents and f</w:t>
      </w:r>
      <w:r w:rsidR="00162E2C" w:rsidRPr="00D617E2">
        <w:rPr>
          <w:rFonts w:ascii="Calibri" w:hAnsi="Calibri" w:cs="Calibri"/>
          <w:i/>
        </w:rPr>
        <w:t xml:space="preserve">irst </w:t>
      </w:r>
      <w:r w:rsidRPr="00D617E2">
        <w:rPr>
          <w:rFonts w:ascii="Calibri" w:hAnsi="Calibri" w:cs="Calibri"/>
          <w:i/>
        </w:rPr>
        <w:t>aid policy</w:t>
      </w:r>
      <w:r w:rsidRPr="00D617E2">
        <w:rPr>
          <w:rFonts w:ascii="Calibri" w:hAnsi="Calibri" w:cs="Calibri"/>
        </w:rPr>
        <w:t xml:space="preserve">. Our trained first aiders are </w:t>
      </w:r>
      <w:r w:rsidR="00BE263B">
        <w:rPr>
          <w:rFonts w:ascii="Calibri" w:hAnsi="Calibri" w:cs="Calibri"/>
          <w:b/>
          <w:bCs/>
        </w:rPr>
        <w:t xml:space="preserve">Leanne Huitson and Lisa Scothern </w:t>
      </w:r>
      <w:r w:rsidRPr="00D617E2">
        <w:rPr>
          <w:rFonts w:ascii="Calibri" w:hAnsi="Calibri" w:cs="Calibri"/>
          <w:b/>
          <w:i/>
        </w:rPr>
        <w:t>:</w:t>
      </w:r>
    </w:p>
    <w:p w14:paraId="45685993" w14:textId="77777777" w:rsidR="00162E2C" w:rsidRPr="00D617E2" w:rsidRDefault="00162E2C" w:rsidP="00586810">
      <w:pPr>
        <w:jc w:val="both"/>
        <w:rPr>
          <w:rFonts w:ascii="Calibri" w:hAnsi="Calibri" w:cs="Calibri"/>
        </w:rPr>
      </w:pPr>
    </w:p>
    <w:p w14:paraId="58ECE5BF" w14:textId="77777777" w:rsidR="00A15EBE" w:rsidRPr="00D617E2" w:rsidRDefault="00A15EBE" w:rsidP="00586810">
      <w:pPr>
        <w:pStyle w:val="H2"/>
        <w:jc w:val="both"/>
        <w:rPr>
          <w:rFonts w:ascii="Calibri" w:hAnsi="Calibri" w:cs="Calibri"/>
        </w:rPr>
      </w:pPr>
      <w:r w:rsidRPr="00D617E2">
        <w:rPr>
          <w:rFonts w:ascii="Calibri" w:hAnsi="Calibri" w:cs="Calibri"/>
        </w:rPr>
        <w:t>Health and safety arrangements</w:t>
      </w:r>
    </w:p>
    <w:p w14:paraId="1336AFEC"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All staff are responsible for general health and safety in the nursery</w:t>
      </w:r>
    </w:p>
    <w:p w14:paraId="3407BAEA"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Risk assessments will be conducted on all areas of the nursery, including rooms, activities, outdoor areas, resources, cleaning equipment, legionella and lone working</w:t>
      </w:r>
    </w:p>
    <w:p w14:paraId="279A761B" w14:textId="797B3810" w:rsidR="00A15EBE" w:rsidRPr="00D617E2" w:rsidRDefault="00BB2176" w:rsidP="002F20E1">
      <w:pPr>
        <w:numPr>
          <w:ilvl w:val="0"/>
          <w:numId w:val="71"/>
        </w:numPr>
        <w:jc w:val="both"/>
        <w:rPr>
          <w:rFonts w:ascii="Calibri" w:hAnsi="Calibri" w:cs="Calibri"/>
        </w:rPr>
      </w:pPr>
      <w:r w:rsidRPr="00D617E2">
        <w:rPr>
          <w:rFonts w:ascii="Calibri" w:hAnsi="Calibri" w:cs="Calibri"/>
        </w:rPr>
        <w:t xml:space="preserve">Risk assessments </w:t>
      </w:r>
      <w:r w:rsidR="00A15EBE" w:rsidRPr="00D617E2">
        <w:rPr>
          <w:rFonts w:ascii="Calibri" w:hAnsi="Calibri" w:cs="Calibri"/>
        </w:rPr>
        <w:t>are reviewed at regular intervals and when arrangements change</w:t>
      </w:r>
    </w:p>
    <w:p w14:paraId="6BB1AE24" w14:textId="4CB5C4AD" w:rsidR="00A15EBE" w:rsidRPr="00D617E2" w:rsidRDefault="00A15EBE" w:rsidP="002F20E1">
      <w:pPr>
        <w:numPr>
          <w:ilvl w:val="0"/>
          <w:numId w:val="71"/>
        </w:numPr>
        <w:jc w:val="both"/>
        <w:rPr>
          <w:rFonts w:ascii="Calibri" w:hAnsi="Calibri" w:cs="Calibri"/>
        </w:rPr>
      </w:pPr>
      <w:r w:rsidRPr="00D617E2">
        <w:rPr>
          <w:rFonts w:ascii="Calibri" w:hAnsi="Calibri" w:cs="Calibri"/>
        </w:rPr>
        <w:t xml:space="preserve">All outings away from the nursery (however short) will include a prior risk assessment – more details are included in our </w:t>
      </w:r>
      <w:r w:rsidR="001C1741" w:rsidRPr="00D617E2">
        <w:rPr>
          <w:rFonts w:ascii="Calibri" w:hAnsi="Calibri" w:cs="Calibri"/>
        </w:rPr>
        <w:t xml:space="preserve">Visits and </w:t>
      </w:r>
      <w:r w:rsidRPr="00D617E2">
        <w:rPr>
          <w:rFonts w:ascii="Calibri" w:hAnsi="Calibri" w:cs="Calibri"/>
        </w:rPr>
        <w:t>outings policy</w:t>
      </w:r>
    </w:p>
    <w:p w14:paraId="1A728E18"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 xml:space="preserve">All equipment, rooms and outdoor areas are checked thoroughly by staff before children access them or the area. These checks are recorded and initialled by the staff responsible. Unsafe areas are made safe where possible or the area is not used to promote the safety of children. In these cases the manager will be notified immediately  </w:t>
      </w:r>
    </w:p>
    <w:p w14:paraId="37C201AA" w14:textId="79F31EDB" w:rsidR="00A15EBE" w:rsidRPr="00D617E2" w:rsidRDefault="00A15EBE" w:rsidP="002F20E1">
      <w:pPr>
        <w:numPr>
          <w:ilvl w:val="0"/>
          <w:numId w:val="71"/>
        </w:numPr>
        <w:jc w:val="both"/>
        <w:rPr>
          <w:rFonts w:ascii="Calibri" w:hAnsi="Calibri" w:cs="Calibri"/>
        </w:rPr>
      </w:pPr>
      <w:r w:rsidRPr="00D617E2">
        <w:rPr>
          <w:rFonts w:ascii="Calibri" w:hAnsi="Calibri" w:cs="Calibri"/>
        </w:rPr>
        <w:t>We provide appropriate facilities for all children, staff, parents and visitors to receive a warm welcome and provide for their basic care needs</w:t>
      </w:r>
      <w:r w:rsidR="001B37F5" w:rsidRPr="00D617E2">
        <w:rPr>
          <w:rFonts w:ascii="Calibri" w:hAnsi="Calibri" w:cs="Calibri"/>
        </w:rPr>
        <w:t>,</w:t>
      </w:r>
      <w:r w:rsidRPr="00D617E2">
        <w:rPr>
          <w:rFonts w:ascii="Calibri" w:hAnsi="Calibri" w:cs="Calibri"/>
        </w:rPr>
        <w:t xml:space="preserve"> e.g. easy to access toilet area and fresh drinking water</w:t>
      </w:r>
    </w:p>
    <w:p w14:paraId="28C6B385"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We adhere to the Control of Substances Hazardous to Health Regulation (COSHH) to ensure all children, staff, parents and visitors are safe in relation to any chemicals we may use on the premises</w:t>
      </w:r>
    </w:p>
    <w:p w14:paraId="69E1CA35"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We identify and assess any water sources at risk of legionella</w:t>
      </w:r>
      <w:r w:rsidRPr="00D617E2">
        <w:rPr>
          <w:rStyle w:val="FootnoteReference"/>
          <w:rFonts w:ascii="Calibri" w:hAnsi="Calibri" w:cs="Calibri"/>
        </w:rPr>
        <w:footnoteReference w:id="9"/>
      </w:r>
      <w:r w:rsidRPr="00D617E2">
        <w:rPr>
          <w:rFonts w:ascii="Calibri" w:hAnsi="Calibri" w:cs="Calibri"/>
        </w:rPr>
        <w:t>, and manage these risks including avoiding stagnant water</w:t>
      </w:r>
    </w:p>
    <w:p w14:paraId="16174BBE"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All staff and students receive appropriate training in all areas of health and safety which includes risk assessments, manual handling, fire safety and emergency evacuation procedures. We may also use benefit risk assessments for particular activities and resources for children</w:t>
      </w:r>
    </w:p>
    <w:p w14:paraId="16C16E80" w14:textId="4D82ADA9" w:rsidR="00A15EBE" w:rsidRPr="00D617E2" w:rsidRDefault="00A15EBE" w:rsidP="002F20E1">
      <w:pPr>
        <w:numPr>
          <w:ilvl w:val="0"/>
          <w:numId w:val="71"/>
        </w:numPr>
        <w:jc w:val="both"/>
        <w:rPr>
          <w:rFonts w:ascii="Calibri" w:hAnsi="Calibri" w:cs="Calibri"/>
        </w:rPr>
      </w:pPr>
      <w:r w:rsidRPr="00D617E2">
        <w:rPr>
          <w:rFonts w:ascii="Calibri" w:hAnsi="Calibri" w:cs="Calibri"/>
        </w:rPr>
        <w:t xml:space="preserve">We have a clear </w:t>
      </w:r>
      <w:r w:rsidR="003E0720" w:rsidRPr="00D617E2">
        <w:rPr>
          <w:rFonts w:ascii="Calibri" w:hAnsi="Calibri" w:cs="Calibri"/>
        </w:rPr>
        <w:t>A</w:t>
      </w:r>
      <w:r w:rsidRPr="00D617E2">
        <w:rPr>
          <w:rFonts w:ascii="Calibri" w:hAnsi="Calibri" w:cs="Calibri"/>
        </w:rPr>
        <w:t>ccident</w:t>
      </w:r>
      <w:r w:rsidR="003E0720" w:rsidRPr="00D617E2">
        <w:rPr>
          <w:rFonts w:ascii="Calibri" w:hAnsi="Calibri" w:cs="Calibri"/>
        </w:rPr>
        <w:t>s</w:t>
      </w:r>
      <w:r w:rsidRPr="00D617E2">
        <w:rPr>
          <w:rFonts w:ascii="Calibri" w:hAnsi="Calibri" w:cs="Calibri"/>
        </w:rPr>
        <w:t xml:space="preserve"> and first aid policy to follow in the case of any person in the nursery suffering injury from an accident or incident</w:t>
      </w:r>
    </w:p>
    <w:p w14:paraId="15B8DA00"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We have a clear fire safety policy and procedure, which supports the prevention of fire and the safe evacuation of all persons in the nursery. This is shared with all staff, students, parents and visitors to the nursery</w:t>
      </w:r>
    </w:p>
    <w:p w14:paraId="6F8FFFFF" w14:textId="6681182B" w:rsidR="00A15EBE" w:rsidRPr="00D617E2" w:rsidRDefault="00A15EBE" w:rsidP="002F20E1">
      <w:pPr>
        <w:numPr>
          <w:ilvl w:val="0"/>
          <w:numId w:val="71"/>
        </w:numPr>
        <w:jc w:val="both"/>
        <w:rPr>
          <w:rFonts w:ascii="Calibri" w:hAnsi="Calibri" w:cs="Calibri"/>
        </w:rPr>
      </w:pPr>
      <w:r w:rsidRPr="00D617E2">
        <w:rPr>
          <w:rFonts w:ascii="Calibri" w:hAnsi="Calibri" w:cs="Calibri"/>
        </w:rPr>
        <w:t>We review accident and incident records to identify any patterns</w:t>
      </w:r>
      <w:r w:rsidR="007E666C" w:rsidRPr="00D617E2">
        <w:rPr>
          <w:rFonts w:ascii="Calibri" w:hAnsi="Calibri" w:cs="Calibri"/>
        </w:rPr>
        <w:t xml:space="preserve"> or </w:t>
      </w:r>
      <w:r w:rsidRPr="00D617E2">
        <w:rPr>
          <w:rFonts w:ascii="Calibri" w:hAnsi="Calibri" w:cs="Calibri"/>
        </w:rPr>
        <w:t>hazardous areas</w:t>
      </w:r>
    </w:p>
    <w:p w14:paraId="025CDD37"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All health and safety matters are reviewed informally on an ongoing basis and formally every six months or when something changes. Staff and parents receive these updates, as with all policy changes, as and when they happen</w:t>
      </w:r>
    </w:p>
    <w:p w14:paraId="710AFEF3" w14:textId="77777777" w:rsidR="009F4DEE" w:rsidRPr="00D617E2" w:rsidRDefault="009F4DEE" w:rsidP="009F4DEE">
      <w:pPr>
        <w:jc w:val="both"/>
        <w:rPr>
          <w:rFonts w:ascii="Calibri" w:hAnsi="Calibri" w:cs="Calibri"/>
        </w:rPr>
      </w:pPr>
    </w:p>
    <w:p w14:paraId="3F9F38F5" w14:textId="77777777" w:rsidR="00A15EBE" w:rsidRPr="00D617E2" w:rsidRDefault="00A15EBE" w:rsidP="002F20E1">
      <w:pPr>
        <w:numPr>
          <w:ilvl w:val="0"/>
          <w:numId w:val="71"/>
        </w:numPr>
        <w:jc w:val="both"/>
        <w:rPr>
          <w:rFonts w:ascii="Calibri" w:hAnsi="Calibri" w:cs="Calibri"/>
        </w:rPr>
      </w:pPr>
      <w:r w:rsidRPr="00D617E2">
        <w:rPr>
          <w:rFonts w:ascii="Calibri" w:hAnsi="Calibri" w:cs="Calibri"/>
        </w:rPr>
        <w:t>We welcome feedback from staff and parents. They are able to contribute to any policy through informal discussions, the suggestion scheme and/or during regular meetings held at nursery.</w:t>
      </w:r>
    </w:p>
    <w:p w14:paraId="5A58EEC3" w14:textId="21B2E4B2"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7E08D447" w14:textId="77777777" w:rsidTr="00E8790A">
        <w:trPr>
          <w:jc w:val="center"/>
        </w:trPr>
        <w:tc>
          <w:tcPr>
            <w:tcW w:w="2943" w:type="dxa"/>
            <w:tcBorders>
              <w:top w:val="single" w:sz="4" w:space="0" w:color="000000"/>
            </w:tcBorders>
            <w:vAlign w:val="center"/>
          </w:tcPr>
          <w:bookmarkEnd w:id="190"/>
          <w:p w14:paraId="6F7E8C1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4D20335"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7D1FDF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03E38850" w14:textId="77777777" w:rsidTr="00E8790A">
        <w:trPr>
          <w:jc w:val="center"/>
        </w:trPr>
        <w:tc>
          <w:tcPr>
            <w:tcW w:w="2943" w:type="dxa"/>
            <w:vAlign w:val="center"/>
          </w:tcPr>
          <w:p w14:paraId="33C4A90C" w14:textId="2E771ADE" w:rsidR="00543106" w:rsidRPr="00D617E2" w:rsidRDefault="00BE263B"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1A95F193" w14:textId="74803A3B" w:rsidR="00543106" w:rsidRPr="00D617E2" w:rsidRDefault="00BE263B"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0561616F" w14:textId="033410EA" w:rsidR="00543106" w:rsidRPr="00D617E2" w:rsidRDefault="00BE263B"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11D160BE" w14:textId="084DEAD8" w:rsidR="00A15EBE" w:rsidRPr="00D617E2" w:rsidRDefault="00A15EBE" w:rsidP="00586810">
      <w:pPr>
        <w:jc w:val="both"/>
        <w:rPr>
          <w:rFonts w:ascii="Calibri" w:hAnsi="Calibri" w:cs="Calibri"/>
        </w:rPr>
      </w:pPr>
    </w:p>
    <w:p w14:paraId="30370A35" w14:textId="71450E66" w:rsidR="00D2799C" w:rsidRPr="00D617E2" w:rsidRDefault="00D2799C" w:rsidP="00586810">
      <w:pPr>
        <w:jc w:val="both"/>
        <w:rPr>
          <w:rFonts w:ascii="Calibri" w:hAnsi="Calibri" w:cs="Calibri"/>
        </w:rPr>
      </w:pPr>
    </w:p>
    <w:p w14:paraId="29BE5B6A" w14:textId="68F22BD8" w:rsidR="0097381F" w:rsidRPr="00D617E2" w:rsidRDefault="0097381F" w:rsidP="00586810">
      <w:pPr>
        <w:jc w:val="both"/>
        <w:rPr>
          <w:rFonts w:ascii="Calibri" w:hAnsi="Calibri" w:cs="Calibri"/>
        </w:rPr>
      </w:pPr>
    </w:p>
    <w:p w14:paraId="0612ECAE" w14:textId="43748AE9" w:rsidR="003D0CC1" w:rsidRPr="00D617E2" w:rsidRDefault="003D0CC1" w:rsidP="00586810">
      <w:pPr>
        <w:jc w:val="both"/>
        <w:rPr>
          <w:rFonts w:ascii="Calibri" w:hAnsi="Calibri" w:cs="Calibri"/>
        </w:rPr>
      </w:pPr>
    </w:p>
    <w:p w14:paraId="0DE4A58F" w14:textId="03099AD3" w:rsidR="00A15EBE" w:rsidRPr="00D617E2" w:rsidRDefault="00A15EBE" w:rsidP="003D0CC1">
      <w:pPr>
        <w:pStyle w:val="H1"/>
        <w:rPr>
          <w:rFonts w:ascii="Calibri" w:hAnsi="Calibri" w:cs="Calibri"/>
        </w:rPr>
      </w:pPr>
      <w:bookmarkStart w:id="192" w:name="_Toc239165577"/>
      <w:bookmarkStart w:id="193" w:name="_Toc372294192"/>
      <w:bookmarkStart w:id="194" w:name="_Hlk106807602"/>
      <w:r w:rsidRPr="00D617E2">
        <w:rPr>
          <w:rFonts w:ascii="Calibri" w:hAnsi="Calibri" w:cs="Calibri"/>
        </w:rPr>
        <w:lastRenderedPageBreak/>
        <w:t>Healthy Workplace Policy</w:t>
      </w:r>
      <w:bookmarkEnd w:id="192"/>
      <w:r w:rsidRPr="00D617E2">
        <w:rPr>
          <w:rFonts w:ascii="Calibri" w:hAnsi="Calibri" w:cs="Calibri"/>
        </w:rPr>
        <w:t xml:space="preserve"> </w:t>
      </w:r>
      <w:bookmarkEnd w:id="193"/>
    </w:p>
    <w:p w14:paraId="17B01C18" w14:textId="77777777" w:rsidR="00A15EBE" w:rsidRPr="00D617E2" w:rsidRDefault="00A15EBE" w:rsidP="00586810">
      <w:pPr>
        <w:jc w:val="both"/>
        <w:rPr>
          <w:rFonts w:ascii="Calibri" w:hAnsi="Calibri" w:cs="Calibri"/>
        </w:rPr>
      </w:pPr>
    </w:p>
    <w:p w14:paraId="5A328096" w14:textId="5BFF0121" w:rsidR="00A15EBE" w:rsidRPr="00D617E2" w:rsidRDefault="00A15EBE" w:rsidP="00586810">
      <w:pPr>
        <w:pStyle w:val="deleteasappropriate"/>
        <w:jc w:val="both"/>
        <w:rPr>
          <w:rFonts w:ascii="Calibri" w:hAnsi="Calibri" w:cs="Calibri"/>
          <w:b/>
        </w:rPr>
      </w:pPr>
      <w:r w:rsidRPr="00D617E2">
        <w:rPr>
          <w:rFonts w:ascii="Calibri" w:hAnsi="Calibri" w:cs="Calibri"/>
          <w:b/>
        </w:rPr>
        <w:t xml:space="preserve"> </w:t>
      </w:r>
    </w:p>
    <w:p w14:paraId="61A9BB49" w14:textId="77777777" w:rsidR="00A15EBE" w:rsidRPr="00D617E2" w:rsidRDefault="00A15EBE" w:rsidP="00586810">
      <w:pPr>
        <w:jc w:val="both"/>
        <w:rPr>
          <w:rFonts w:ascii="Calibri" w:hAnsi="Calibri" w:cs="Calibri"/>
        </w:rPr>
      </w:pPr>
    </w:p>
    <w:p w14:paraId="4782C6D8" w14:textId="00CEE2F7" w:rsidR="00A15EBE" w:rsidRPr="00D617E2" w:rsidRDefault="00A15EBE" w:rsidP="00586810">
      <w:pPr>
        <w:jc w:val="both"/>
        <w:rPr>
          <w:rFonts w:ascii="Calibri" w:hAnsi="Calibri" w:cs="Calibri"/>
        </w:rPr>
      </w:pPr>
      <w:r w:rsidRPr="00D617E2">
        <w:rPr>
          <w:rFonts w:ascii="Calibri" w:hAnsi="Calibri" w:cs="Calibri"/>
        </w:rPr>
        <w:t xml:space="preserve">At </w:t>
      </w:r>
      <w:r w:rsidR="005E24F4">
        <w:rPr>
          <w:rFonts w:ascii="Calibri" w:hAnsi="Calibri" w:cs="Calibri"/>
          <w:b/>
        </w:rPr>
        <w:t xml:space="preserve">Nesham Nursery </w:t>
      </w:r>
      <w:r w:rsidRPr="00D617E2">
        <w:rPr>
          <w:rFonts w:ascii="Calibri" w:hAnsi="Calibri" w:cs="Calibri"/>
        </w:rPr>
        <w:t>we are committed to providing a workplace which supports and encourages a healthy staff team through staff training, health and safety awareness and supervisions.</w:t>
      </w:r>
    </w:p>
    <w:p w14:paraId="7F1338D0" w14:textId="77777777" w:rsidR="00A15EBE" w:rsidRPr="00D617E2" w:rsidRDefault="00A15EBE" w:rsidP="00586810">
      <w:pPr>
        <w:jc w:val="both"/>
        <w:rPr>
          <w:rFonts w:ascii="Calibri" w:hAnsi="Calibri" w:cs="Calibri"/>
        </w:rPr>
      </w:pPr>
    </w:p>
    <w:p w14:paraId="1F77766E" w14:textId="77777777" w:rsidR="00A15EBE" w:rsidRPr="00D617E2" w:rsidRDefault="00A15EBE" w:rsidP="00586810">
      <w:pPr>
        <w:pStyle w:val="H2"/>
        <w:jc w:val="both"/>
        <w:rPr>
          <w:rFonts w:ascii="Calibri" w:hAnsi="Calibri" w:cs="Calibri"/>
        </w:rPr>
      </w:pPr>
      <w:r w:rsidRPr="00D617E2">
        <w:rPr>
          <w:rFonts w:ascii="Calibri" w:hAnsi="Calibri" w:cs="Calibri"/>
        </w:rPr>
        <w:t>Dress code</w:t>
      </w:r>
    </w:p>
    <w:p w14:paraId="45071EF8" w14:textId="14CBEF34" w:rsidR="00A15EBE" w:rsidRPr="00D617E2" w:rsidRDefault="00A15EBE" w:rsidP="00586810">
      <w:pPr>
        <w:jc w:val="both"/>
        <w:rPr>
          <w:rFonts w:ascii="Calibri" w:hAnsi="Calibri" w:cs="Calibri"/>
          <w:b/>
        </w:rPr>
      </w:pPr>
      <w:r w:rsidRPr="00D617E2">
        <w:rPr>
          <w:rFonts w:ascii="Calibri" w:hAnsi="Calibri" w:cs="Calibri"/>
        </w:rPr>
        <w:t>Staff must follow our dress code at all times. The dres</w:t>
      </w:r>
      <w:r w:rsidRPr="0005480B">
        <w:rPr>
          <w:rFonts w:ascii="Calibri" w:hAnsi="Calibri" w:cs="Calibri"/>
        </w:rPr>
        <w:t xml:space="preserve">s code is detailed in </w:t>
      </w:r>
      <w:r w:rsidR="0005480B" w:rsidRPr="0005480B">
        <w:rPr>
          <w:rFonts w:ascii="Calibri" w:hAnsi="Calibri" w:cs="Calibri"/>
        </w:rPr>
        <w:t>Employee Handbook.</w:t>
      </w:r>
    </w:p>
    <w:p w14:paraId="3D3BF519" w14:textId="77777777" w:rsidR="00A15EBE" w:rsidRPr="00D617E2" w:rsidRDefault="00A15EBE" w:rsidP="00586810">
      <w:pPr>
        <w:jc w:val="both"/>
        <w:rPr>
          <w:rFonts w:ascii="Calibri" w:hAnsi="Calibri" w:cs="Calibri"/>
        </w:rPr>
      </w:pPr>
    </w:p>
    <w:p w14:paraId="4036943A" w14:textId="77777777" w:rsidR="00A15EBE" w:rsidRPr="00D617E2" w:rsidRDefault="00A15EBE" w:rsidP="00586810">
      <w:pPr>
        <w:pStyle w:val="H2"/>
        <w:jc w:val="both"/>
        <w:rPr>
          <w:rFonts w:ascii="Calibri" w:hAnsi="Calibri" w:cs="Calibri"/>
        </w:rPr>
      </w:pPr>
      <w:r w:rsidRPr="00D617E2">
        <w:rPr>
          <w:rFonts w:ascii="Calibri" w:hAnsi="Calibri" w:cs="Calibri"/>
        </w:rPr>
        <w:t>Staff breaks</w:t>
      </w:r>
    </w:p>
    <w:p w14:paraId="08E14E3D" w14:textId="5483D416" w:rsidR="00A15EBE" w:rsidRPr="00D617E2" w:rsidRDefault="00A15EBE" w:rsidP="00586810">
      <w:pPr>
        <w:jc w:val="both"/>
        <w:rPr>
          <w:rFonts w:ascii="Calibri" w:hAnsi="Calibri" w:cs="Calibri"/>
        </w:rPr>
      </w:pPr>
      <w:r w:rsidRPr="00D617E2">
        <w:rPr>
          <w:rFonts w:ascii="Calibri" w:hAnsi="Calibri" w:cs="Calibri"/>
        </w:rPr>
        <w:t>It is the responsibility of the nursery manager to ensure that all staff working six hours or more take a break of 20 minutes</w:t>
      </w:r>
      <w:r w:rsidR="0005480B">
        <w:rPr>
          <w:rFonts w:ascii="Calibri" w:hAnsi="Calibri" w:cs="Calibri"/>
        </w:rPr>
        <w:t xml:space="preserve"> or</w:t>
      </w:r>
      <w:r w:rsidRPr="00D617E2">
        <w:rPr>
          <w:rFonts w:ascii="Calibri" w:hAnsi="Calibri" w:cs="Calibri"/>
        </w:rPr>
        <w:t xml:space="preserve"> 30 minutes dependant on hours worked and ensuring that staff: child ratios are maintained. </w:t>
      </w:r>
    </w:p>
    <w:p w14:paraId="4683337B" w14:textId="77777777" w:rsidR="00A15EBE" w:rsidRPr="00D617E2" w:rsidRDefault="00A15EBE" w:rsidP="00586810">
      <w:pPr>
        <w:jc w:val="both"/>
        <w:rPr>
          <w:rFonts w:ascii="Calibri" w:hAnsi="Calibri" w:cs="Calibri"/>
        </w:rPr>
      </w:pPr>
    </w:p>
    <w:p w14:paraId="7B8F91A3" w14:textId="77777777" w:rsidR="00476BA3" w:rsidRPr="00D617E2" w:rsidRDefault="00A15EBE" w:rsidP="00586810">
      <w:pPr>
        <w:jc w:val="both"/>
        <w:rPr>
          <w:rFonts w:ascii="Calibri" w:hAnsi="Calibri" w:cs="Calibri"/>
        </w:rPr>
      </w:pPr>
      <w:r w:rsidRPr="00D617E2">
        <w:rPr>
          <w:rFonts w:ascii="Calibri" w:hAnsi="Calibri" w:cs="Calibri"/>
        </w:rPr>
        <w:t xml:space="preserve">Staff under 18 require a break of 30 minutes in circumstances where they work 4.5 hours a day. </w:t>
      </w:r>
    </w:p>
    <w:p w14:paraId="3FC6CFC4" w14:textId="77777777" w:rsidR="00476BA3" w:rsidRPr="00D617E2" w:rsidRDefault="00476BA3" w:rsidP="00586810">
      <w:pPr>
        <w:jc w:val="both"/>
        <w:rPr>
          <w:rFonts w:ascii="Calibri" w:hAnsi="Calibri" w:cs="Calibri"/>
        </w:rPr>
      </w:pPr>
    </w:p>
    <w:p w14:paraId="325ACDCD" w14:textId="33CC4D86" w:rsidR="00A15EBE" w:rsidRPr="00D617E2" w:rsidRDefault="00A15EBE" w:rsidP="00586810">
      <w:pPr>
        <w:jc w:val="both"/>
        <w:rPr>
          <w:rFonts w:ascii="Calibri" w:hAnsi="Calibri" w:cs="Calibri"/>
        </w:rPr>
      </w:pPr>
      <w:r w:rsidRPr="00D617E2">
        <w:rPr>
          <w:rFonts w:ascii="Calibri" w:hAnsi="Calibri" w:cs="Calibri"/>
        </w:rPr>
        <w:t>All breaks are taken away from an employee’s normal work area (where possible).</w:t>
      </w:r>
    </w:p>
    <w:p w14:paraId="6095FC53" w14:textId="77777777" w:rsidR="00A15EBE" w:rsidRPr="00D617E2" w:rsidRDefault="00A15EBE" w:rsidP="00586810">
      <w:pPr>
        <w:jc w:val="both"/>
        <w:rPr>
          <w:rFonts w:ascii="Calibri" w:hAnsi="Calibri" w:cs="Calibri"/>
        </w:rPr>
      </w:pPr>
    </w:p>
    <w:p w14:paraId="74FDE799" w14:textId="77777777" w:rsidR="00A15EBE" w:rsidRPr="00D617E2" w:rsidRDefault="00A15EBE" w:rsidP="00586810">
      <w:pPr>
        <w:pStyle w:val="H2"/>
        <w:jc w:val="both"/>
        <w:rPr>
          <w:rFonts w:ascii="Calibri" w:hAnsi="Calibri" w:cs="Calibri"/>
        </w:rPr>
      </w:pPr>
      <w:r w:rsidRPr="00D617E2">
        <w:rPr>
          <w:rFonts w:ascii="Calibri" w:hAnsi="Calibri" w:cs="Calibri"/>
        </w:rPr>
        <w:t>Personal hygiene</w:t>
      </w:r>
    </w:p>
    <w:p w14:paraId="4BAAC48E" w14:textId="77777777" w:rsidR="00A15EBE" w:rsidRPr="00D617E2" w:rsidRDefault="00A15EBE" w:rsidP="00586810">
      <w:pPr>
        <w:jc w:val="both"/>
        <w:rPr>
          <w:rFonts w:ascii="Calibri" w:hAnsi="Calibri" w:cs="Calibri"/>
        </w:rPr>
      </w:pPr>
      <w:r w:rsidRPr="00D617E2">
        <w:rPr>
          <w:rFonts w:ascii="Calibri" w:hAnsi="Calibri" w:cs="Calibri"/>
        </w:rPr>
        <w:t xml:space="preserve">Staff must follow the personal hygiene code at all times and encourage children to adopt the same good personal hygiene code themselves. </w:t>
      </w:r>
    </w:p>
    <w:p w14:paraId="71434BAE" w14:textId="77777777" w:rsidR="00A15EBE" w:rsidRPr="00D617E2" w:rsidRDefault="00A15EBE" w:rsidP="00586810">
      <w:pPr>
        <w:jc w:val="both"/>
        <w:rPr>
          <w:rFonts w:ascii="Calibri" w:hAnsi="Calibri" w:cs="Calibri"/>
        </w:rPr>
      </w:pPr>
    </w:p>
    <w:p w14:paraId="3DBB5915" w14:textId="3EB237C9" w:rsidR="00A15EBE" w:rsidRPr="00D617E2" w:rsidRDefault="006E78F2" w:rsidP="00586810">
      <w:pPr>
        <w:jc w:val="both"/>
        <w:rPr>
          <w:rFonts w:ascii="Calibri" w:hAnsi="Calibri" w:cs="Calibri"/>
        </w:rPr>
      </w:pPr>
      <w:r w:rsidRPr="00D617E2">
        <w:rPr>
          <w:rFonts w:ascii="Calibri" w:hAnsi="Calibri" w:cs="Calibri"/>
        </w:rPr>
        <w:t>H</w:t>
      </w:r>
      <w:r w:rsidR="00A15EBE" w:rsidRPr="00D617E2">
        <w:rPr>
          <w:rFonts w:ascii="Calibri" w:hAnsi="Calibri" w:cs="Calibri"/>
        </w:rPr>
        <w:t xml:space="preserve">ands must be washed before handling food, after using the toilet or toileting children, after playing outside, wiping noses, messy play activities and after contact with animals. </w:t>
      </w:r>
    </w:p>
    <w:p w14:paraId="575552AB" w14:textId="77777777" w:rsidR="00A15EBE" w:rsidRPr="00D617E2" w:rsidRDefault="00A15EBE" w:rsidP="00586810">
      <w:pPr>
        <w:jc w:val="both"/>
        <w:rPr>
          <w:rFonts w:ascii="Calibri" w:hAnsi="Calibri" w:cs="Calibri"/>
        </w:rPr>
      </w:pPr>
    </w:p>
    <w:p w14:paraId="7F51545E" w14:textId="77777777" w:rsidR="00A15EBE" w:rsidRPr="00D617E2" w:rsidRDefault="00A15EBE" w:rsidP="00586810">
      <w:pPr>
        <w:jc w:val="both"/>
        <w:rPr>
          <w:rFonts w:ascii="Calibri" w:hAnsi="Calibri" w:cs="Calibri"/>
        </w:rPr>
      </w:pPr>
      <w:r w:rsidRPr="00D617E2">
        <w:rPr>
          <w:rFonts w:ascii="Calibri" w:hAnsi="Calibri" w:cs="Calibri"/>
        </w:rPr>
        <w:t xml:space="preserve">After noses have been wiped the tissue must be disposed of hygienically and hands should be washed. </w:t>
      </w:r>
    </w:p>
    <w:p w14:paraId="6E1E89B7" w14:textId="77777777" w:rsidR="00A15EBE" w:rsidRPr="00D617E2" w:rsidRDefault="00A15EBE" w:rsidP="00586810">
      <w:pPr>
        <w:jc w:val="both"/>
        <w:rPr>
          <w:rFonts w:ascii="Calibri" w:hAnsi="Calibri" w:cs="Calibri"/>
        </w:rPr>
      </w:pPr>
    </w:p>
    <w:p w14:paraId="24961D28" w14:textId="77777777" w:rsidR="00A15EBE" w:rsidRPr="00D617E2" w:rsidRDefault="00A15EBE" w:rsidP="00586810">
      <w:pPr>
        <w:pStyle w:val="H2"/>
        <w:jc w:val="both"/>
        <w:rPr>
          <w:rFonts w:ascii="Calibri" w:hAnsi="Calibri" w:cs="Calibri"/>
        </w:rPr>
      </w:pPr>
      <w:r w:rsidRPr="00D617E2">
        <w:rPr>
          <w:rFonts w:ascii="Calibri" w:hAnsi="Calibri" w:cs="Calibri"/>
        </w:rPr>
        <w:t xml:space="preserve">Cleaning </w:t>
      </w:r>
    </w:p>
    <w:p w14:paraId="215FFCF8" w14:textId="77777777" w:rsidR="00911184" w:rsidRPr="00D617E2" w:rsidRDefault="00A15EBE" w:rsidP="00586810">
      <w:pPr>
        <w:jc w:val="both"/>
        <w:rPr>
          <w:rFonts w:ascii="Calibri" w:hAnsi="Calibri" w:cs="Calibri"/>
        </w:rPr>
      </w:pPr>
      <w:r w:rsidRPr="00D617E2">
        <w:rPr>
          <w:rFonts w:ascii="Calibri" w:hAnsi="Calibri" w:cs="Calibri"/>
        </w:rPr>
        <w:t xml:space="preserve">The nursery is committed to providing a safe, happy and healthy environment for children to play, grow and learn. Cleanliness is an essential element of this practice. </w:t>
      </w:r>
    </w:p>
    <w:p w14:paraId="79348F2C" w14:textId="77777777" w:rsidR="00911184" w:rsidRPr="00D617E2" w:rsidRDefault="00911184" w:rsidP="00586810">
      <w:pPr>
        <w:jc w:val="both"/>
        <w:rPr>
          <w:rFonts w:ascii="Calibri" w:hAnsi="Calibri" w:cs="Calibri"/>
        </w:rPr>
      </w:pPr>
    </w:p>
    <w:p w14:paraId="020408EA" w14:textId="77777777" w:rsidR="00911184" w:rsidRPr="00D617E2" w:rsidRDefault="00A15EBE" w:rsidP="00586810">
      <w:pPr>
        <w:jc w:val="both"/>
        <w:rPr>
          <w:rFonts w:ascii="Calibri" w:hAnsi="Calibri" w:cs="Calibri"/>
        </w:rPr>
      </w:pPr>
      <w:r w:rsidRPr="00D617E2">
        <w:rPr>
          <w:rFonts w:ascii="Calibri" w:hAnsi="Calibri" w:cs="Calibri"/>
        </w:rPr>
        <w:t xml:space="preserve">The nursery is cleaned daily and regular checks are made to the bathrooms. These are cleaned at least daily (more if necessary i.e. at lunch time). </w:t>
      </w:r>
    </w:p>
    <w:p w14:paraId="183F72C3" w14:textId="77777777" w:rsidR="00911184" w:rsidRPr="00D617E2" w:rsidRDefault="00911184" w:rsidP="00586810">
      <w:pPr>
        <w:jc w:val="both"/>
        <w:rPr>
          <w:rFonts w:ascii="Calibri" w:hAnsi="Calibri" w:cs="Calibri"/>
        </w:rPr>
      </w:pPr>
    </w:p>
    <w:p w14:paraId="0FFD7F58" w14:textId="77777777" w:rsidR="003F0F12" w:rsidRPr="00D617E2" w:rsidRDefault="00A15EBE" w:rsidP="00586810">
      <w:pPr>
        <w:jc w:val="both"/>
        <w:rPr>
          <w:rFonts w:ascii="Calibri" w:hAnsi="Calibri" w:cs="Calibri"/>
        </w:rPr>
      </w:pPr>
      <w:r w:rsidRPr="00D617E2">
        <w:rPr>
          <w:rFonts w:ascii="Calibri" w:hAnsi="Calibri" w:cs="Calibri"/>
        </w:rPr>
        <w:t xml:space="preserve">The nappy changing facility and potties are cleaned and disinfected after every use. </w:t>
      </w:r>
    </w:p>
    <w:p w14:paraId="3FC40371" w14:textId="77777777" w:rsidR="003F0F12" w:rsidRPr="00D617E2" w:rsidRDefault="003F0F12" w:rsidP="00586810">
      <w:pPr>
        <w:jc w:val="both"/>
        <w:rPr>
          <w:rFonts w:ascii="Calibri" w:hAnsi="Calibri" w:cs="Calibri"/>
        </w:rPr>
      </w:pPr>
    </w:p>
    <w:p w14:paraId="2DE93BC2" w14:textId="0B0AFE22" w:rsidR="00A15EBE" w:rsidRPr="00D617E2" w:rsidRDefault="00A15EBE" w:rsidP="00586810">
      <w:pPr>
        <w:jc w:val="both"/>
        <w:rPr>
          <w:rFonts w:ascii="Calibri" w:hAnsi="Calibri" w:cs="Calibri"/>
        </w:rPr>
      </w:pPr>
      <w:r w:rsidRPr="00D617E2">
        <w:rPr>
          <w:rFonts w:ascii="Calibri" w:hAnsi="Calibri" w:cs="Calibri"/>
        </w:rPr>
        <w:t>Any mess caused throughout the day is cleaned up as necessary to ensure that a hygienic environment is provided for staff and the children in our care.</w:t>
      </w:r>
    </w:p>
    <w:p w14:paraId="71C27E59" w14:textId="77777777" w:rsidR="00A15EBE" w:rsidRPr="00D617E2" w:rsidRDefault="00A15EBE" w:rsidP="00586810">
      <w:pPr>
        <w:pStyle w:val="H2"/>
        <w:jc w:val="both"/>
        <w:rPr>
          <w:rFonts w:ascii="Calibri" w:hAnsi="Calibri" w:cs="Calibri"/>
        </w:rPr>
      </w:pPr>
      <w:r w:rsidRPr="00D617E2">
        <w:rPr>
          <w:rFonts w:ascii="Calibri" w:hAnsi="Calibri" w:cs="Calibri"/>
        </w:rPr>
        <w:t>Kitchen</w:t>
      </w:r>
    </w:p>
    <w:p w14:paraId="4D7614AB" w14:textId="77777777" w:rsidR="00A15EBE" w:rsidRPr="00D617E2" w:rsidRDefault="00A15EBE" w:rsidP="00586810">
      <w:pPr>
        <w:jc w:val="both"/>
        <w:rPr>
          <w:rFonts w:ascii="Calibri" w:hAnsi="Calibri" w:cs="Calibri"/>
        </w:rPr>
      </w:pPr>
      <w:r w:rsidRPr="00D617E2">
        <w:rPr>
          <w:rFonts w:ascii="Calibri" w:hAnsi="Calibri" w:cs="Calibri"/>
        </w:rPr>
        <w:t>Staff are made aware of the basic food hygiene standards through appropriate training and this is updated every three years. In addition, we ensure:</w:t>
      </w:r>
    </w:p>
    <w:p w14:paraId="4603B32C"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Fridges are cleaned out weekly</w:t>
      </w:r>
    </w:p>
    <w:p w14:paraId="16FD6AAA"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lastRenderedPageBreak/>
        <w:t>Microwaves are cleaned after every use</w:t>
      </w:r>
    </w:p>
    <w:p w14:paraId="12F1C0C5"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Toasters are cleaned after every use</w:t>
      </w:r>
    </w:p>
    <w:p w14:paraId="5F7D0434"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The oven is cleaned out regularly and details recorded</w:t>
      </w:r>
    </w:p>
    <w:p w14:paraId="5A173966"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 xml:space="preserve">Freezers are cleaned out every three months and details recorded </w:t>
      </w:r>
    </w:p>
    <w:p w14:paraId="4801D738" w14:textId="2728CC02" w:rsidR="00A15EBE" w:rsidRPr="00D617E2" w:rsidRDefault="00A15EBE" w:rsidP="002F20E1">
      <w:pPr>
        <w:numPr>
          <w:ilvl w:val="0"/>
          <w:numId w:val="49"/>
        </w:numPr>
        <w:jc w:val="both"/>
        <w:rPr>
          <w:rFonts w:ascii="Calibri" w:hAnsi="Calibri" w:cs="Calibri"/>
        </w:rPr>
      </w:pPr>
      <w:r w:rsidRPr="00D617E2">
        <w:rPr>
          <w:rFonts w:ascii="Calibri" w:hAnsi="Calibri" w:cs="Calibri"/>
        </w:rPr>
        <w:t>Plates</w:t>
      </w:r>
      <w:r w:rsidR="00C53CFF" w:rsidRPr="00D617E2">
        <w:rPr>
          <w:rFonts w:ascii="Calibri" w:hAnsi="Calibri" w:cs="Calibri"/>
        </w:rPr>
        <w:t xml:space="preserve">, </w:t>
      </w:r>
      <w:r w:rsidRPr="00D617E2">
        <w:rPr>
          <w:rFonts w:ascii="Calibri" w:hAnsi="Calibri" w:cs="Calibri"/>
        </w:rPr>
        <w:t xml:space="preserve">utensils etc. are rinsed before putting in the dishwasher and the dishwasher is cleaned out regularly and details recorded </w:t>
      </w:r>
    </w:p>
    <w:p w14:paraId="09AA5F08"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 xml:space="preserve">All cupboards are cleaned out monthly </w:t>
      </w:r>
    </w:p>
    <w:p w14:paraId="680C67A8" w14:textId="05DB202A" w:rsidR="00A15EBE" w:rsidRPr="00D617E2" w:rsidRDefault="00A15EBE" w:rsidP="002F20E1">
      <w:pPr>
        <w:numPr>
          <w:ilvl w:val="0"/>
          <w:numId w:val="49"/>
        </w:numPr>
        <w:jc w:val="both"/>
        <w:rPr>
          <w:rFonts w:ascii="Calibri" w:hAnsi="Calibri" w:cs="Calibri"/>
        </w:rPr>
      </w:pPr>
      <w:r w:rsidRPr="00D617E2">
        <w:rPr>
          <w:rFonts w:ascii="Calibri" w:hAnsi="Calibri" w:cs="Calibri"/>
        </w:rPr>
        <w:t xml:space="preserve">Fridge and freezer temperatures are recorded first thing in the morning by the </w:t>
      </w:r>
      <w:r w:rsidR="00C53CFF" w:rsidRPr="00D617E2">
        <w:rPr>
          <w:rFonts w:ascii="Calibri" w:hAnsi="Calibri" w:cs="Calibri"/>
        </w:rPr>
        <w:t>*</w:t>
      </w:r>
      <w:r w:rsidRPr="00D617E2">
        <w:rPr>
          <w:rFonts w:ascii="Calibri" w:hAnsi="Calibri" w:cs="Calibri"/>
        </w:rPr>
        <w:t>manager/</w:t>
      </w:r>
      <w:r w:rsidR="00C53CFF" w:rsidRPr="00D617E2">
        <w:rPr>
          <w:rFonts w:ascii="Calibri" w:hAnsi="Calibri" w:cs="Calibri"/>
        </w:rPr>
        <w:t>*</w:t>
      </w:r>
      <w:r w:rsidRPr="00D617E2">
        <w:rPr>
          <w:rFonts w:ascii="Calibri" w:hAnsi="Calibri" w:cs="Calibri"/>
        </w:rPr>
        <w:t>cook and last thing at night</w:t>
      </w:r>
    </w:p>
    <w:p w14:paraId="3EF18940"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All food is covered at all times in and out of the fridge and dated to show when each product was opened and then used in date order</w:t>
      </w:r>
    </w:p>
    <w:p w14:paraId="532B2155"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Care is taken to ensure that food is correctly stored in fridges</w:t>
      </w:r>
    </w:p>
    <w:p w14:paraId="38AAA5DA" w14:textId="63272DF5" w:rsidR="00A15EBE" w:rsidRPr="00D617E2" w:rsidRDefault="00A15EBE" w:rsidP="002F20E1">
      <w:pPr>
        <w:numPr>
          <w:ilvl w:val="0"/>
          <w:numId w:val="49"/>
        </w:numPr>
        <w:jc w:val="both"/>
        <w:rPr>
          <w:rFonts w:ascii="Calibri" w:hAnsi="Calibri" w:cs="Calibri"/>
        </w:rPr>
      </w:pPr>
      <w:r w:rsidRPr="00D617E2">
        <w:rPr>
          <w:rFonts w:ascii="Calibri" w:hAnsi="Calibri" w:cs="Calibri"/>
        </w:rPr>
        <w:t xml:space="preserve">When re-heating food, the temperature is over 75°C, food is checked with the probe thermometer and recorded, then cooled down before serving. </w:t>
      </w:r>
      <w:r w:rsidR="00BA2BDB" w:rsidRPr="00D617E2">
        <w:rPr>
          <w:rFonts w:ascii="Calibri" w:hAnsi="Calibri" w:cs="Calibri"/>
        </w:rPr>
        <w:t>Hot f</w:t>
      </w:r>
      <w:r w:rsidRPr="00D617E2">
        <w:rPr>
          <w:rFonts w:ascii="Calibri" w:hAnsi="Calibri" w:cs="Calibri"/>
        </w:rPr>
        <w:t xml:space="preserve">ood prepared on the premises is checked with the probe thermometer before serving </w:t>
      </w:r>
    </w:p>
    <w:p w14:paraId="05A96C39" w14:textId="242EE480" w:rsidR="00A15EBE" w:rsidRPr="00D617E2" w:rsidRDefault="00A15EBE" w:rsidP="002F20E1">
      <w:pPr>
        <w:numPr>
          <w:ilvl w:val="0"/>
          <w:numId w:val="49"/>
        </w:numPr>
        <w:jc w:val="both"/>
        <w:rPr>
          <w:rFonts w:ascii="Calibri" w:hAnsi="Calibri" w:cs="Calibri"/>
        </w:rPr>
      </w:pPr>
      <w:r w:rsidRPr="00D617E2">
        <w:rPr>
          <w:rFonts w:ascii="Calibri" w:hAnsi="Calibri" w:cs="Calibri"/>
        </w:rPr>
        <w:t xml:space="preserve">Food served but not used immediately is appropriately covered and placed in the </w:t>
      </w:r>
      <w:r w:rsidR="00BA2BDB" w:rsidRPr="00D617E2">
        <w:rPr>
          <w:rFonts w:ascii="Calibri" w:hAnsi="Calibri" w:cs="Calibri"/>
        </w:rPr>
        <w:t>*</w:t>
      </w:r>
      <w:r w:rsidRPr="00D617E2">
        <w:rPr>
          <w:rFonts w:ascii="Calibri" w:hAnsi="Calibri" w:cs="Calibri"/>
        </w:rPr>
        <w:t>fridge/</w:t>
      </w:r>
      <w:r w:rsidR="00BA2BDB" w:rsidRPr="00D617E2">
        <w:rPr>
          <w:rFonts w:ascii="Calibri" w:hAnsi="Calibri" w:cs="Calibri"/>
        </w:rPr>
        <w:t>*</w:t>
      </w:r>
      <w:r w:rsidRPr="00D617E2">
        <w:rPr>
          <w:rFonts w:ascii="Calibri" w:hAnsi="Calibri" w:cs="Calibri"/>
        </w:rPr>
        <w:t>freezer within 60 minutes. If this is not followed, food is discarded immediately</w:t>
      </w:r>
    </w:p>
    <w:p w14:paraId="4FA979E2" w14:textId="7EF3AE05" w:rsidR="00A15EBE" w:rsidRPr="00D617E2" w:rsidRDefault="00A15EBE" w:rsidP="002F20E1">
      <w:pPr>
        <w:numPr>
          <w:ilvl w:val="0"/>
          <w:numId w:val="49"/>
        </w:numPr>
        <w:jc w:val="both"/>
        <w:rPr>
          <w:rFonts w:ascii="Calibri" w:hAnsi="Calibri" w:cs="Calibri"/>
        </w:rPr>
      </w:pPr>
      <w:r w:rsidRPr="00D617E2">
        <w:rPr>
          <w:rFonts w:ascii="Calibri" w:hAnsi="Calibri" w:cs="Calibri"/>
        </w:rPr>
        <w:t>All opened packets are dated when opened and placed in an airtight container</w:t>
      </w:r>
      <w:r w:rsidR="001B37F5" w:rsidRPr="00D617E2">
        <w:rPr>
          <w:rFonts w:ascii="Calibri" w:hAnsi="Calibri" w:cs="Calibri"/>
        </w:rPr>
        <w:t>,</w:t>
      </w:r>
      <w:r w:rsidRPr="00D617E2">
        <w:rPr>
          <w:rFonts w:ascii="Calibri" w:hAnsi="Calibri" w:cs="Calibri"/>
        </w:rPr>
        <w:t xml:space="preserve"> e.g. baby food, raisins, cereal etc.</w:t>
      </w:r>
    </w:p>
    <w:p w14:paraId="33B5AF44"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Blended food is placed in suitable airtight containers, named and dated</w:t>
      </w:r>
    </w:p>
    <w:p w14:paraId="5C118736"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 xml:space="preserve">Surfaces are cleaned with anti-bacterial spray  </w:t>
      </w:r>
    </w:p>
    <w:p w14:paraId="277D15B5"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Only appropriate coloured kitchen cloths are used (please follow the chart on the wall). These are washed daily in the dishwasher on a hot wash</w:t>
      </w:r>
    </w:p>
    <w:p w14:paraId="04B69A99"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Windows protected by fly guards are opened as often as possible along with the vents</w:t>
      </w:r>
    </w:p>
    <w:p w14:paraId="6C558AE3"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All plugs are pulled out of their sockets at the end of each day and switches switched off where practicable (with the exception of the fridge and freezer)</w:t>
      </w:r>
    </w:p>
    <w:p w14:paraId="28BE2638" w14:textId="77777777" w:rsidR="00A15EBE" w:rsidRPr="00D617E2" w:rsidRDefault="00A15EBE" w:rsidP="002F20E1">
      <w:pPr>
        <w:numPr>
          <w:ilvl w:val="0"/>
          <w:numId w:val="49"/>
        </w:numPr>
        <w:jc w:val="both"/>
        <w:rPr>
          <w:rFonts w:ascii="Calibri" w:hAnsi="Calibri" w:cs="Calibri"/>
        </w:rPr>
      </w:pPr>
      <w:r w:rsidRPr="00D617E2">
        <w:rPr>
          <w:rFonts w:ascii="Calibri" w:hAnsi="Calibri" w:cs="Calibri"/>
        </w:rPr>
        <w:t>Children do NOT enter the kitchen except for supervised cooking activities</w:t>
      </w:r>
    </w:p>
    <w:p w14:paraId="21CD00A5" w14:textId="66E8B2C5" w:rsidR="00A15EBE" w:rsidRPr="00D617E2" w:rsidRDefault="0005480B" w:rsidP="002F20E1">
      <w:pPr>
        <w:numPr>
          <w:ilvl w:val="0"/>
          <w:numId w:val="49"/>
        </w:numPr>
        <w:jc w:val="both"/>
        <w:rPr>
          <w:rFonts w:ascii="Calibri" w:hAnsi="Calibri" w:cs="Calibri"/>
        </w:rPr>
      </w:pPr>
      <w:r>
        <w:rPr>
          <w:rFonts w:ascii="Calibri" w:hAnsi="Calibri" w:cs="Calibri"/>
        </w:rPr>
        <w:t>G</w:t>
      </w:r>
      <w:r w:rsidR="00A15EBE" w:rsidRPr="00D617E2">
        <w:rPr>
          <w:rFonts w:ascii="Calibri" w:hAnsi="Calibri" w:cs="Calibri"/>
        </w:rPr>
        <w:t>ates to the kitchen are kept</w:t>
      </w:r>
      <w:r>
        <w:rPr>
          <w:rFonts w:ascii="Calibri" w:hAnsi="Calibri" w:cs="Calibri"/>
        </w:rPr>
        <w:t xml:space="preserve"> </w:t>
      </w:r>
      <w:r w:rsidR="00A15EBE" w:rsidRPr="00D617E2">
        <w:rPr>
          <w:rFonts w:ascii="Calibri" w:hAnsi="Calibri" w:cs="Calibri"/>
        </w:rPr>
        <w:t>closed at all times</w:t>
      </w:r>
    </w:p>
    <w:p w14:paraId="509E8CA9" w14:textId="7D5AAA36" w:rsidR="00A15EBE" w:rsidRPr="00D617E2" w:rsidRDefault="00A15EBE" w:rsidP="002F20E1">
      <w:pPr>
        <w:numPr>
          <w:ilvl w:val="0"/>
          <w:numId w:val="49"/>
        </w:numPr>
        <w:jc w:val="both"/>
        <w:rPr>
          <w:rFonts w:ascii="Calibri" w:hAnsi="Calibri" w:cs="Calibri"/>
        </w:rPr>
      </w:pPr>
      <w:r w:rsidRPr="00D617E2">
        <w:rPr>
          <w:rFonts w:ascii="Calibri" w:hAnsi="Calibri" w:cs="Calibri"/>
        </w:rPr>
        <w:t>Kitchen bins are emptied when full and at the end of each day</w:t>
      </w:r>
      <w:r w:rsidR="00DC3984" w:rsidRPr="00D617E2">
        <w:rPr>
          <w:rFonts w:ascii="Calibri" w:hAnsi="Calibri" w:cs="Calibri"/>
        </w:rPr>
        <w:t>.</w:t>
      </w:r>
    </w:p>
    <w:p w14:paraId="6D871D9D" w14:textId="77777777" w:rsidR="00A15EBE" w:rsidRPr="00D617E2" w:rsidRDefault="00A15EBE" w:rsidP="00586810">
      <w:pPr>
        <w:jc w:val="both"/>
        <w:rPr>
          <w:rFonts w:ascii="Calibri" w:hAnsi="Calibri" w:cs="Calibri"/>
        </w:rPr>
      </w:pPr>
    </w:p>
    <w:p w14:paraId="7387F14A" w14:textId="6A3C8F55" w:rsidR="00A15EBE" w:rsidRPr="00D617E2" w:rsidRDefault="00A15EBE" w:rsidP="00586810">
      <w:pPr>
        <w:pStyle w:val="H2"/>
        <w:jc w:val="both"/>
        <w:rPr>
          <w:rFonts w:ascii="Calibri" w:hAnsi="Calibri" w:cs="Calibri"/>
        </w:rPr>
      </w:pPr>
      <w:r w:rsidRPr="00D617E2">
        <w:rPr>
          <w:rFonts w:ascii="Calibri" w:hAnsi="Calibri" w:cs="Calibri"/>
        </w:rPr>
        <w:t xml:space="preserve">Laundry </w:t>
      </w:r>
      <w:r w:rsidR="00BB3006" w:rsidRPr="00D617E2">
        <w:rPr>
          <w:rFonts w:ascii="Calibri" w:hAnsi="Calibri" w:cs="Calibri"/>
        </w:rPr>
        <w:t>r</w:t>
      </w:r>
      <w:r w:rsidRPr="00D617E2">
        <w:rPr>
          <w:rFonts w:ascii="Calibri" w:hAnsi="Calibri" w:cs="Calibri"/>
        </w:rPr>
        <w:t>oom</w:t>
      </w:r>
    </w:p>
    <w:p w14:paraId="41409B65" w14:textId="107BA8D3" w:rsidR="00A15EBE" w:rsidRPr="00D617E2" w:rsidRDefault="00A15EBE" w:rsidP="00BE4998">
      <w:pPr>
        <w:pStyle w:val="ListParagraph"/>
        <w:numPr>
          <w:ilvl w:val="0"/>
          <w:numId w:val="208"/>
        </w:numPr>
        <w:jc w:val="both"/>
        <w:rPr>
          <w:rFonts w:ascii="Calibri" w:hAnsi="Calibri" w:cs="Calibri"/>
        </w:rPr>
      </w:pPr>
      <w:r w:rsidRPr="00D617E2">
        <w:rPr>
          <w:rFonts w:ascii="Calibri" w:hAnsi="Calibri" w:cs="Calibri"/>
        </w:rPr>
        <w:t xml:space="preserve">Washing machine drawers etc. are cleaned regularly </w:t>
      </w:r>
    </w:p>
    <w:p w14:paraId="669640BD" w14:textId="77777777" w:rsidR="00A15EBE" w:rsidRPr="00D617E2" w:rsidRDefault="00A15EBE" w:rsidP="00BE4998">
      <w:pPr>
        <w:pStyle w:val="ListParagraph"/>
        <w:numPr>
          <w:ilvl w:val="0"/>
          <w:numId w:val="208"/>
        </w:numPr>
        <w:jc w:val="both"/>
        <w:rPr>
          <w:rFonts w:ascii="Calibri" w:hAnsi="Calibri" w:cs="Calibri"/>
        </w:rPr>
      </w:pPr>
      <w:r w:rsidRPr="00D617E2">
        <w:rPr>
          <w:rFonts w:ascii="Calibri" w:hAnsi="Calibri" w:cs="Calibri"/>
        </w:rPr>
        <w:t xml:space="preserve">Tumble dryer lint filters are cleared after every use </w:t>
      </w:r>
    </w:p>
    <w:p w14:paraId="2D3E84B4" w14:textId="73086357" w:rsidR="00A15EBE" w:rsidRPr="00D617E2" w:rsidRDefault="00A15EBE" w:rsidP="00BE4998">
      <w:pPr>
        <w:pStyle w:val="ListParagraph"/>
        <w:numPr>
          <w:ilvl w:val="0"/>
          <w:numId w:val="208"/>
        </w:numPr>
        <w:jc w:val="both"/>
        <w:rPr>
          <w:rFonts w:ascii="Calibri" w:hAnsi="Calibri" w:cs="Calibri"/>
        </w:rPr>
      </w:pPr>
      <w:r w:rsidRPr="00D617E2">
        <w:rPr>
          <w:rFonts w:ascii="Calibri" w:hAnsi="Calibri" w:cs="Calibri"/>
        </w:rPr>
        <w:t>Staff follow HSE guidance on the safe use of tumble dryers including using the 'cool down' cycle is adequate to reduce the temperature of the items and not removing them from the dryer or stacked while hot but as soon as the drying/cooling cycle is complete and only using it for items that appropriate (as per washing label)</w:t>
      </w:r>
    </w:p>
    <w:p w14:paraId="5275B266" w14:textId="06A12F0F" w:rsidR="00A15EBE" w:rsidRPr="00D617E2" w:rsidRDefault="00A15EBE" w:rsidP="00BE4998">
      <w:pPr>
        <w:pStyle w:val="ListParagraph"/>
        <w:numPr>
          <w:ilvl w:val="0"/>
          <w:numId w:val="208"/>
        </w:numPr>
        <w:jc w:val="both"/>
        <w:rPr>
          <w:rFonts w:ascii="Calibri" w:hAnsi="Calibri" w:cs="Calibri"/>
        </w:rPr>
      </w:pPr>
      <w:r w:rsidRPr="00D617E2">
        <w:rPr>
          <w:rFonts w:ascii="Calibri" w:hAnsi="Calibri" w:cs="Calibri"/>
        </w:rPr>
        <w:t>All staff are responsible for filling</w:t>
      </w:r>
      <w:r w:rsidR="00B62E3C" w:rsidRPr="00D617E2">
        <w:rPr>
          <w:rFonts w:ascii="Calibri" w:hAnsi="Calibri" w:cs="Calibri"/>
        </w:rPr>
        <w:t xml:space="preserve"> and </w:t>
      </w:r>
      <w:r w:rsidRPr="00D617E2">
        <w:rPr>
          <w:rFonts w:ascii="Calibri" w:hAnsi="Calibri" w:cs="Calibri"/>
        </w:rPr>
        <w:t>emptying the washing machine</w:t>
      </w:r>
      <w:r w:rsidR="00B62E3C" w:rsidRPr="00D617E2">
        <w:rPr>
          <w:rFonts w:ascii="Calibri" w:hAnsi="Calibri" w:cs="Calibri"/>
        </w:rPr>
        <w:t xml:space="preserve"> and </w:t>
      </w:r>
      <w:r w:rsidRPr="00D617E2">
        <w:rPr>
          <w:rFonts w:ascii="Calibri" w:hAnsi="Calibri" w:cs="Calibri"/>
        </w:rPr>
        <w:t>tumble dryer, folding clean clothing</w:t>
      </w:r>
      <w:r w:rsidR="00B62E3C" w:rsidRPr="00D617E2">
        <w:rPr>
          <w:rFonts w:ascii="Calibri" w:hAnsi="Calibri" w:cs="Calibri"/>
        </w:rPr>
        <w:t xml:space="preserve"> and other </w:t>
      </w:r>
      <w:r w:rsidRPr="00D617E2">
        <w:rPr>
          <w:rFonts w:ascii="Calibri" w:hAnsi="Calibri" w:cs="Calibri"/>
        </w:rPr>
        <w:t xml:space="preserve">items. </w:t>
      </w:r>
    </w:p>
    <w:p w14:paraId="0849D810" w14:textId="77777777" w:rsidR="00A15EBE" w:rsidRPr="00D617E2" w:rsidRDefault="00A15EBE" w:rsidP="00586810">
      <w:pPr>
        <w:jc w:val="both"/>
        <w:rPr>
          <w:rFonts w:ascii="Calibri" w:hAnsi="Calibri" w:cs="Calibri"/>
        </w:rPr>
      </w:pPr>
    </w:p>
    <w:p w14:paraId="13F28B99" w14:textId="77777777" w:rsidR="00A15EBE" w:rsidRPr="00D617E2" w:rsidRDefault="00A15EBE" w:rsidP="00586810">
      <w:pPr>
        <w:pStyle w:val="H2"/>
        <w:jc w:val="both"/>
        <w:rPr>
          <w:rFonts w:ascii="Calibri" w:hAnsi="Calibri" w:cs="Calibri"/>
        </w:rPr>
      </w:pPr>
      <w:r w:rsidRPr="00D617E2">
        <w:rPr>
          <w:rFonts w:ascii="Calibri" w:hAnsi="Calibri" w:cs="Calibri"/>
        </w:rPr>
        <w:t xml:space="preserve">Baby room </w:t>
      </w:r>
    </w:p>
    <w:p w14:paraId="5AE21F62" w14:textId="0138898B" w:rsidR="00A15EBE" w:rsidRPr="00D617E2" w:rsidRDefault="00A15EBE" w:rsidP="002F20E1">
      <w:pPr>
        <w:numPr>
          <w:ilvl w:val="0"/>
          <w:numId w:val="48"/>
        </w:numPr>
        <w:jc w:val="both"/>
        <w:rPr>
          <w:rFonts w:ascii="Calibri" w:hAnsi="Calibri" w:cs="Calibri"/>
        </w:rPr>
      </w:pPr>
      <w:r w:rsidRPr="00D617E2">
        <w:rPr>
          <w:rFonts w:ascii="Calibri" w:hAnsi="Calibri" w:cs="Calibri"/>
        </w:rPr>
        <w:t xml:space="preserve">Bottles of formula milk are only be made up as and when the child needs them. These are cooled to body temperature (37°C) and tested with a sterilised thermometer to ensure they are an appropriate temperature for the baby to drink safely </w:t>
      </w:r>
    </w:p>
    <w:p w14:paraId="2FDAD249"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lastRenderedPageBreak/>
        <w:t xml:space="preserve">Following the Department of Health guidelines, we only use recently boiled water to make formula bottles (left for no longer than 30 minutes to cool). We do not use cooled boiled water and reheat </w:t>
      </w:r>
    </w:p>
    <w:p w14:paraId="78C212A2"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Bottles and teats are thoroughly cleaned with hot soapy water and sterilised after use (they are not washed in the dishwasher)</w:t>
      </w:r>
    </w:p>
    <w:p w14:paraId="4851C211"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Content of bottles are disposed of after two hours</w:t>
      </w:r>
    </w:p>
    <w:p w14:paraId="038EF1B4"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A designated area is available for mothers who wish to breastfeed their babies or who wish to express milk</w:t>
      </w:r>
    </w:p>
    <w:p w14:paraId="1DDB2C9B"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Labelled mother’s breast milk is stored in the fridge</w:t>
      </w:r>
    </w:p>
    <w:p w14:paraId="7C4B0235"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If dummies are used, they are cleaned and sterilised. This also applies to dummies which have been dropped on the floor</w:t>
      </w:r>
    </w:p>
    <w:p w14:paraId="64A0AB87"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All dummies are stored in separate labelled containers to ensure no cross-contamination occurs</w:t>
      </w:r>
    </w:p>
    <w:p w14:paraId="02E1590D" w14:textId="77777777" w:rsidR="00A15EBE" w:rsidRPr="00D617E2" w:rsidRDefault="00A15EBE" w:rsidP="002F20E1">
      <w:pPr>
        <w:numPr>
          <w:ilvl w:val="0"/>
          <w:numId w:val="48"/>
        </w:numPr>
        <w:jc w:val="both"/>
        <w:rPr>
          <w:rFonts w:ascii="Calibri" w:hAnsi="Calibri" w:cs="Calibri"/>
        </w:rPr>
      </w:pPr>
      <w:r w:rsidRPr="00D617E2">
        <w:rPr>
          <w:rFonts w:ascii="Calibri" w:hAnsi="Calibri" w:cs="Calibri"/>
        </w:rPr>
        <w:t>Sterilisers are washed out daily.</w:t>
      </w:r>
    </w:p>
    <w:p w14:paraId="1A21F6A1" w14:textId="77777777" w:rsidR="00A15EBE" w:rsidRPr="00D617E2" w:rsidRDefault="00A15EBE" w:rsidP="00586810">
      <w:pPr>
        <w:ind w:left="720"/>
        <w:jc w:val="both"/>
        <w:rPr>
          <w:rFonts w:ascii="Calibri" w:hAnsi="Calibri" w:cs="Calibri"/>
        </w:rPr>
      </w:pPr>
    </w:p>
    <w:p w14:paraId="23FF4D18" w14:textId="77777777" w:rsidR="00A15EBE" w:rsidRPr="00D617E2" w:rsidRDefault="00A15EBE" w:rsidP="00586810">
      <w:pPr>
        <w:pStyle w:val="H2"/>
        <w:jc w:val="both"/>
        <w:rPr>
          <w:rFonts w:ascii="Calibri" w:hAnsi="Calibri" w:cs="Calibri"/>
        </w:rPr>
      </w:pPr>
      <w:r w:rsidRPr="00D617E2">
        <w:rPr>
          <w:rFonts w:ascii="Calibri" w:hAnsi="Calibri" w:cs="Calibri"/>
        </w:rPr>
        <w:t>Nursery</w:t>
      </w:r>
    </w:p>
    <w:p w14:paraId="143D4A98"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Staff are trained to be aware of general hygiene in the nursery and ensure that high standards are kept at all times</w:t>
      </w:r>
    </w:p>
    <w:p w14:paraId="0E635787"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Regular toy washing rotas are established in all rooms and items recorded. Toys are washed with sanitising fluid</w:t>
      </w:r>
    </w:p>
    <w:p w14:paraId="14219343"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 xml:space="preserve">Floors are cleaned during the day when necessary. Vacuum cleaner bags (where used) are changed frequently </w:t>
      </w:r>
    </w:p>
    <w:p w14:paraId="671B342C"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Staff are requested to use the appropriate coloured mop for the task or area (see chart on wall) and mop heads are washed in a separate wash at least weekly</w:t>
      </w:r>
    </w:p>
    <w:p w14:paraId="19AD7D17"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 xml:space="preserve">Face cloths are washed on a hot wash after every use and not shared between children </w:t>
      </w:r>
    </w:p>
    <w:p w14:paraId="2FA48D8F" w14:textId="0FE3D961" w:rsidR="00A15EBE" w:rsidRPr="00D617E2" w:rsidRDefault="00A15EBE" w:rsidP="002F20E1">
      <w:pPr>
        <w:numPr>
          <w:ilvl w:val="0"/>
          <w:numId w:val="47"/>
        </w:numPr>
        <w:jc w:val="both"/>
        <w:rPr>
          <w:rFonts w:ascii="Calibri" w:hAnsi="Calibri" w:cs="Calibri"/>
        </w:rPr>
      </w:pPr>
      <w:r w:rsidRPr="00D617E2">
        <w:rPr>
          <w:rFonts w:ascii="Calibri" w:hAnsi="Calibri" w:cs="Calibri"/>
        </w:rPr>
        <w:t>Low</w:t>
      </w:r>
      <w:r w:rsidR="00E072E1" w:rsidRPr="00D617E2">
        <w:rPr>
          <w:rFonts w:ascii="Calibri" w:hAnsi="Calibri" w:cs="Calibri"/>
        </w:rPr>
        <w:t xml:space="preserve"> and </w:t>
      </w:r>
      <w:r w:rsidRPr="00D617E2">
        <w:rPr>
          <w:rFonts w:ascii="Calibri" w:hAnsi="Calibri" w:cs="Calibri"/>
        </w:rPr>
        <w:t xml:space="preserve">highchairs are cleaned thoroughly after every use. Straps and reins </w:t>
      </w:r>
      <w:r w:rsidR="00E072E1" w:rsidRPr="00D617E2">
        <w:rPr>
          <w:rFonts w:ascii="Calibri" w:hAnsi="Calibri" w:cs="Calibri"/>
        </w:rPr>
        <w:t xml:space="preserve">are </w:t>
      </w:r>
      <w:r w:rsidRPr="00D617E2">
        <w:rPr>
          <w:rFonts w:ascii="Calibri" w:hAnsi="Calibri" w:cs="Calibri"/>
        </w:rPr>
        <w:t xml:space="preserve">washed weekly or as required </w:t>
      </w:r>
    </w:p>
    <w:p w14:paraId="56D77540"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Every child has its own cot sheet which is washed at the end of every week or whenever necessary</w:t>
      </w:r>
    </w:p>
    <w:p w14:paraId="22B9EAF9"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 xml:space="preserve">All surfaces are kept clean and clutter free </w:t>
      </w:r>
    </w:p>
    <w:p w14:paraId="51781A50"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Children are always reminded to wash their hands after using the bathroom and before meals. Staff always encourage good hygiene standards, for example, not eating food that has fallen on the floor</w:t>
      </w:r>
    </w:p>
    <w:p w14:paraId="07965053" w14:textId="77777777" w:rsidR="00A15EBE" w:rsidRPr="00D617E2" w:rsidRDefault="00A15EBE" w:rsidP="002F20E1">
      <w:pPr>
        <w:numPr>
          <w:ilvl w:val="0"/>
          <w:numId w:val="47"/>
        </w:numPr>
        <w:jc w:val="both"/>
        <w:rPr>
          <w:rFonts w:ascii="Calibri" w:hAnsi="Calibri" w:cs="Calibri"/>
        </w:rPr>
      </w:pPr>
      <w:r w:rsidRPr="00D617E2">
        <w:rPr>
          <w:rFonts w:ascii="Calibri" w:hAnsi="Calibri" w:cs="Calibri"/>
        </w:rPr>
        <w:t>Staff are positive role models and talk to the children about good hygiene routines and why they need to wash their hands, wipe their noses and cover their mouths when coughing.</w:t>
      </w:r>
    </w:p>
    <w:p w14:paraId="688EE72E" w14:textId="77777777" w:rsidR="00F266A2" w:rsidRPr="00D617E2" w:rsidRDefault="00F266A2" w:rsidP="00F266A2">
      <w:pPr>
        <w:jc w:val="both"/>
        <w:rPr>
          <w:rFonts w:ascii="Calibri" w:hAnsi="Calibri" w:cs="Calibri"/>
        </w:rPr>
      </w:pPr>
    </w:p>
    <w:p w14:paraId="4B3A486C" w14:textId="77777777" w:rsidR="00A15EBE" w:rsidRPr="00D617E2" w:rsidRDefault="00A15EBE" w:rsidP="00586810">
      <w:pPr>
        <w:pStyle w:val="H2"/>
        <w:jc w:val="both"/>
        <w:rPr>
          <w:rFonts w:ascii="Calibri" w:hAnsi="Calibri" w:cs="Calibri"/>
        </w:rPr>
      </w:pPr>
      <w:r w:rsidRPr="00D617E2">
        <w:rPr>
          <w:rFonts w:ascii="Calibri" w:hAnsi="Calibri" w:cs="Calibri"/>
        </w:rPr>
        <w:t>Staff rooms</w:t>
      </w:r>
    </w:p>
    <w:p w14:paraId="15F92430" w14:textId="77777777" w:rsidR="00A15EBE" w:rsidRPr="00D617E2" w:rsidRDefault="00A15EBE" w:rsidP="002F20E1">
      <w:pPr>
        <w:numPr>
          <w:ilvl w:val="0"/>
          <w:numId w:val="46"/>
        </w:numPr>
        <w:jc w:val="both"/>
        <w:rPr>
          <w:rFonts w:ascii="Calibri" w:hAnsi="Calibri" w:cs="Calibri"/>
        </w:rPr>
      </w:pPr>
      <w:r w:rsidRPr="00D617E2">
        <w:rPr>
          <w:rFonts w:ascii="Calibri" w:hAnsi="Calibri" w:cs="Calibri"/>
        </w:rPr>
        <w:t>It is the responsibility of every member of staff to ensure that their staff room is kept clean and tidy</w:t>
      </w:r>
    </w:p>
    <w:p w14:paraId="644CA551" w14:textId="21B1873C" w:rsidR="003F0F12" w:rsidRPr="00D617E2" w:rsidRDefault="00A15EBE" w:rsidP="003F0F12">
      <w:pPr>
        <w:numPr>
          <w:ilvl w:val="0"/>
          <w:numId w:val="46"/>
        </w:numPr>
        <w:jc w:val="both"/>
        <w:rPr>
          <w:rFonts w:ascii="Calibri" w:hAnsi="Calibri" w:cs="Calibri"/>
        </w:rPr>
      </w:pPr>
      <w:r w:rsidRPr="00D617E2">
        <w:rPr>
          <w:rFonts w:ascii="Calibri" w:hAnsi="Calibri" w:cs="Calibri"/>
        </w:rPr>
        <w:t>Fridges are cleaned out weekly</w:t>
      </w:r>
    </w:p>
    <w:p w14:paraId="7494F698" w14:textId="77777777" w:rsidR="00A15EBE" w:rsidRPr="00D617E2" w:rsidRDefault="00A15EBE" w:rsidP="002F20E1">
      <w:pPr>
        <w:numPr>
          <w:ilvl w:val="0"/>
          <w:numId w:val="46"/>
        </w:numPr>
        <w:jc w:val="both"/>
        <w:rPr>
          <w:rFonts w:ascii="Calibri" w:hAnsi="Calibri" w:cs="Calibri"/>
        </w:rPr>
      </w:pPr>
      <w:r w:rsidRPr="00D617E2">
        <w:rPr>
          <w:rFonts w:ascii="Calibri" w:hAnsi="Calibri" w:cs="Calibri"/>
        </w:rPr>
        <w:t xml:space="preserve">Microwaves are cleaned after every use </w:t>
      </w:r>
    </w:p>
    <w:p w14:paraId="11C52619" w14:textId="77777777" w:rsidR="00A15EBE" w:rsidRPr="00D617E2" w:rsidRDefault="00A15EBE" w:rsidP="002F20E1">
      <w:pPr>
        <w:numPr>
          <w:ilvl w:val="0"/>
          <w:numId w:val="46"/>
        </w:numPr>
        <w:jc w:val="both"/>
        <w:rPr>
          <w:rFonts w:ascii="Calibri" w:hAnsi="Calibri" w:cs="Calibri"/>
        </w:rPr>
      </w:pPr>
      <w:r w:rsidRPr="00D617E2">
        <w:rPr>
          <w:rFonts w:ascii="Calibri" w:hAnsi="Calibri" w:cs="Calibri"/>
        </w:rPr>
        <w:t>Surfaces are wiped down daily</w:t>
      </w:r>
    </w:p>
    <w:p w14:paraId="535350BE" w14:textId="77777777" w:rsidR="00A15EBE" w:rsidRPr="00D617E2" w:rsidRDefault="00A15EBE" w:rsidP="002F20E1">
      <w:pPr>
        <w:numPr>
          <w:ilvl w:val="0"/>
          <w:numId w:val="46"/>
        </w:numPr>
        <w:jc w:val="both"/>
        <w:rPr>
          <w:rFonts w:ascii="Calibri" w:hAnsi="Calibri" w:cs="Calibri"/>
        </w:rPr>
      </w:pPr>
      <w:r w:rsidRPr="00D617E2">
        <w:rPr>
          <w:rFonts w:ascii="Calibri" w:hAnsi="Calibri" w:cs="Calibri"/>
        </w:rPr>
        <w:t>All implements used for lunch or break are washed and tidied away.</w:t>
      </w:r>
    </w:p>
    <w:p w14:paraId="3E4D63B0" w14:textId="182E76EB"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233B0F2" w14:textId="77777777" w:rsidTr="00E8790A">
        <w:trPr>
          <w:jc w:val="center"/>
        </w:trPr>
        <w:tc>
          <w:tcPr>
            <w:tcW w:w="2943" w:type="dxa"/>
            <w:tcBorders>
              <w:top w:val="single" w:sz="4" w:space="0" w:color="000000"/>
            </w:tcBorders>
            <w:vAlign w:val="center"/>
          </w:tcPr>
          <w:p w14:paraId="7F5B78C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3363300"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14F81D0"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26975F44" w14:textId="77777777" w:rsidTr="00E8790A">
        <w:trPr>
          <w:jc w:val="center"/>
        </w:trPr>
        <w:tc>
          <w:tcPr>
            <w:tcW w:w="2943" w:type="dxa"/>
            <w:vAlign w:val="center"/>
          </w:tcPr>
          <w:p w14:paraId="74183071" w14:textId="702F84E4" w:rsidR="00543106" w:rsidRPr="00D617E2" w:rsidRDefault="0005480B"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5F07665F" w14:textId="74A59C6A" w:rsidR="00543106" w:rsidRPr="00D617E2" w:rsidRDefault="0005480B"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39EF2626" w14:textId="10CE39BF" w:rsidR="00543106" w:rsidRPr="00D617E2" w:rsidRDefault="0005480B"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39F62889" w14:textId="77777777" w:rsidR="00A15EBE" w:rsidRPr="00D617E2" w:rsidRDefault="00A15EBE" w:rsidP="00586810">
      <w:pPr>
        <w:jc w:val="both"/>
        <w:rPr>
          <w:rFonts w:ascii="Calibri" w:hAnsi="Calibri" w:cs="Calibri"/>
        </w:rPr>
      </w:pPr>
    </w:p>
    <w:p w14:paraId="5412CEBB" w14:textId="6664F4D2" w:rsidR="00A15EBE" w:rsidRPr="00D617E2" w:rsidRDefault="00A15EBE" w:rsidP="003D0CC1">
      <w:pPr>
        <w:pStyle w:val="H1"/>
        <w:rPr>
          <w:rFonts w:ascii="Calibri" w:hAnsi="Calibri" w:cs="Calibri"/>
        </w:rPr>
      </w:pPr>
      <w:bookmarkStart w:id="195" w:name="_Toc239165578"/>
      <w:bookmarkStart w:id="196" w:name="_Hlk106807057"/>
      <w:bookmarkEnd w:id="194"/>
      <w:r w:rsidRPr="00D617E2">
        <w:rPr>
          <w:rFonts w:ascii="Calibri" w:hAnsi="Calibri" w:cs="Calibri"/>
        </w:rPr>
        <w:lastRenderedPageBreak/>
        <w:t xml:space="preserve">Immunisation </w:t>
      </w:r>
      <w:r w:rsidR="009534A5" w:rsidRPr="00D617E2">
        <w:rPr>
          <w:rFonts w:ascii="Calibri" w:hAnsi="Calibri" w:cs="Calibri"/>
        </w:rPr>
        <w:t>Policy</w:t>
      </w:r>
      <w:bookmarkEnd w:id="195"/>
      <w:r w:rsidR="009534A5" w:rsidRPr="00D617E2">
        <w:rPr>
          <w:rFonts w:ascii="Calibri" w:hAnsi="Calibri" w:cs="Calibri"/>
        </w:rPr>
        <w:t xml:space="preserve"> </w:t>
      </w:r>
    </w:p>
    <w:p w14:paraId="032248F3" w14:textId="77777777" w:rsidR="00A15EBE" w:rsidRPr="00D617E2" w:rsidRDefault="00A15EBE" w:rsidP="00586810">
      <w:pPr>
        <w:jc w:val="both"/>
        <w:rPr>
          <w:rFonts w:ascii="Calibri" w:hAnsi="Calibri" w:cs="Calibri"/>
        </w:rPr>
      </w:pPr>
    </w:p>
    <w:p w14:paraId="55554F58" w14:textId="5CA64CAB" w:rsidR="00A15EBE" w:rsidRPr="00D617E2" w:rsidRDefault="00A15EBE" w:rsidP="00586810">
      <w:pPr>
        <w:jc w:val="both"/>
        <w:rPr>
          <w:rFonts w:ascii="Calibri" w:hAnsi="Calibri" w:cs="Calibri"/>
        </w:rPr>
      </w:pPr>
      <w:r w:rsidRPr="00D617E2">
        <w:rPr>
          <w:rFonts w:ascii="Calibri" w:hAnsi="Calibri" w:cs="Calibri"/>
        </w:rPr>
        <w:t xml:space="preserve">At </w:t>
      </w:r>
      <w:r w:rsidR="0005480B">
        <w:rPr>
          <w:rFonts w:ascii="Calibri" w:hAnsi="Calibri" w:cs="Calibri"/>
          <w:b/>
        </w:rPr>
        <w:t>Nesham Nursery</w:t>
      </w:r>
      <w:r w:rsidRPr="00D617E2">
        <w:rPr>
          <w:rFonts w:ascii="Calibri" w:hAnsi="Calibri" w:cs="Calibri"/>
        </w:rPr>
        <w:t xml:space="preserve"> we expect </w:t>
      </w:r>
      <w:r w:rsidR="00AC0445" w:rsidRPr="00D617E2">
        <w:rPr>
          <w:rFonts w:ascii="Calibri" w:hAnsi="Calibri" w:cs="Calibri"/>
        </w:rPr>
        <w:t xml:space="preserve">and promote </w:t>
      </w:r>
      <w:r w:rsidRPr="00D617E2">
        <w:rPr>
          <w:rFonts w:ascii="Calibri" w:hAnsi="Calibri" w:cs="Calibri"/>
        </w:rPr>
        <w:t>that children are vaccinated in accordance with the government’s health policy and their age</w:t>
      </w:r>
      <w:r w:rsidR="00AC0445" w:rsidRPr="00D617E2">
        <w:rPr>
          <w:rFonts w:ascii="Calibri" w:hAnsi="Calibri" w:cs="Calibri"/>
        </w:rPr>
        <w:t>.</w:t>
      </w:r>
      <w:r w:rsidRPr="00D617E2">
        <w:rPr>
          <w:rFonts w:ascii="Calibri" w:hAnsi="Calibri" w:cs="Calibri"/>
        </w:rPr>
        <w:t xml:space="preserve"> </w:t>
      </w:r>
    </w:p>
    <w:p w14:paraId="44D1BE3C" w14:textId="77777777" w:rsidR="00A15EBE" w:rsidRPr="00D617E2" w:rsidRDefault="00A15EBE" w:rsidP="00586810">
      <w:pPr>
        <w:jc w:val="both"/>
        <w:rPr>
          <w:rFonts w:ascii="Calibri" w:hAnsi="Calibri" w:cs="Calibri"/>
        </w:rPr>
      </w:pPr>
    </w:p>
    <w:p w14:paraId="3D7BD76B" w14:textId="295305C1" w:rsidR="00A15EBE" w:rsidRPr="00D617E2" w:rsidRDefault="00A15EBE" w:rsidP="00586810">
      <w:pPr>
        <w:jc w:val="both"/>
        <w:rPr>
          <w:rFonts w:ascii="Calibri" w:hAnsi="Calibri" w:cs="Calibri"/>
        </w:rPr>
      </w:pPr>
      <w:r w:rsidRPr="00D617E2">
        <w:rPr>
          <w:rFonts w:ascii="Calibri" w:hAnsi="Calibri" w:cs="Calibri"/>
        </w:rPr>
        <w:t>We ask that parents inform us if their children are not vaccinated so that we can manage any risks to their own child or other children</w:t>
      </w:r>
      <w:r w:rsidR="00F8279A" w:rsidRPr="00D617E2">
        <w:rPr>
          <w:rFonts w:ascii="Calibri" w:hAnsi="Calibri" w:cs="Calibri"/>
        </w:rPr>
        <w:t xml:space="preserve">, </w:t>
      </w:r>
      <w:r w:rsidRPr="00D617E2">
        <w:rPr>
          <w:rFonts w:ascii="Calibri" w:hAnsi="Calibri" w:cs="Calibri"/>
        </w:rPr>
        <w:t>staff</w:t>
      </w:r>
      <w:r w:rsidR="00F8279A" w:rsidRPr="00D617E2">
        <w:rPr>
          <w:rFonts w:ascii="Calibri" w:hAnsi="Calibri" w:cs="Calibri"/>
        </w:rPr>
        <w:t xml:space="preserve"> and </w:t>
      </w:r>
      <w:r w:rsidRPr="00D617E2">
        <w:rPr>
          <w:rFonts w:ascii="Calibri" w:hAnsi="Calibri" w:cs="Calibri"/>
        </w:rPr>
        <w:t xml:space="preserve">parents in the best way possible. The nursery manager must be aware of any children </w:t>
      </w:r>
      <w:r w:rsidR="00F8279A" w:rsidRPr="00D617E2">
        <w:rPr>
          <w:rFonts w:ascii="Calibri" w:hAnsi="Calibri" w:cs="Calibri"/>
        </w:rPr>
        <w:t xml:space="preserve">within the nursery </w:t>
      </w:r>
      <w:r w:rsidRPr="00D617E2">
        <w:rPr>
          <w:rFonts w:ascii="Calibri" w:hAnsi="Calibri" w:cs="Calibri"/>
        </w:rPr>
        <w:t>who are not vaccinated in accordance with their age.</w:t>
      </w:r>
    </w:p>
    <w:p w14:paraId="5303F29F" w14:textId="77777777" w:rsidR="00A15EBE" w:rsidRPr="00D617E2" w:rsidRDefault="00A15EBE" w:rsidP="00586810">
      <w:pPr>
        <w:jc w:val="both"/>
        <w:rPr>
          <w:rFonts w:ascii="Calibri" w:hAnsi="Calibri" w:cs="Calibri"/>
        </w:rPr>
      </w:pPr>
    </w:p>
    <w:p w14:paraId="597F93EE" w14:textId="0E494FA0" w:rsidR="00A15EBE" w:rsidRPr="00D617E2" w:rsidRDefault="00A15EBE" w:rsidP="00586810">
      <w:pPr>
        <w:jc w:val="both"/>
        <w:rPr>
          <w:rFonts w:ascii="Calibri" w:hAnsi="Calibri" w:cs="Calibri"/>
        </w:rPr>
      </w:pPr>
      <w:r w:rsidRPr="00D617E2">
        <w:rPr>
          <w:rFonts w:ascii="Calibri" w:hAnsi="Calibri" w:cs="Calibri"/>
        </w:rPr>
        <w:t>We make all parents aware that some children in the nursery may not be vaccinated, due to their age, medical reasons or parental choice. Our nursery does not discriminate against children who have not received their immunisations and will not disclose individual details to other parents. However, we will share the risks of infection if children have not had immunisations and ask parents to sign a disclaimer</w:t>
      </w:r>
      <w:r w:rsidR="00710762" w:rsidRPr="00D617E2">
        <w:rPr>
          <w:rFonts w:ascii="Calibri" w:hAnsi="Calibri" w:cs="Calibri"/>
        </w:rPr>
        <w:t xml:space="preserve"> (see form below).</w:t>
      </w:r>
    </w:p>
    <w:p w14:paraId="0E5AE6F5" w14:textId="77777777" w:rsidR="00A15EBE" w:rsidRPr="00D617E2" w:rsidRDefault="00A15EBE" w:rsidP="00586810">
      <w:pPr>
        <w:jc w:val="both"/>
        <w:rPr>
          <w:rFonts w:ascii="Calibri" w:hAnsi="Calibri" w:cs="Calibri"/>
        </w:rPr>
      </w:pPr>
    </w:p>
    <w:p w14:paraId="505B0225" w14:textId="77777777" w:rsidR="00A15EBE" w:rsidRPr="00D617E2" w:rsidRDefault="00A15EBE" w:rsidP="00586810">
      <w:pPr>
        <w:jc w:val="both"/>
        <w:rPr>
          <w:rFonts w:ascii="Calibri" w:hAnsi="Calibri" w:cs="Calibri"/>
        </w:rPr>
      </w:pPr>
      <w:r w:rsidRPr="00D617E2">
        <w:rPr>
          <w:rFonts w:ascii="Calibri" w:hAnsi="Calibri" w:cs="Calibri"/>
        </w:rPr>
        <w:t>We record, or encourage parents to record, information about immunisations on children’s registration documents and we update this information as and when necessary, including when the child reaches the age for the appropriate immunisations.</w:t>
      </w:r>
    </w:p>
    <w:p w14:paraId="4E6E27AC" w14:textId="77777777" w:rsidR="00A15EBE" w:rsidRPr="00D617E2" w:rsidRDefault="00A15EBE" w:rsidP="00586810">
      <w:pPr>
        <w:jc w:val="both"/>
        <w:rPr>
          <w:rFonts w:ascii="Calibri" w:hAnsi="Calibri" w:cs="Calibri"/>
        </w:rPr>
      </w:pPr>
    </w:p>
    <w:p w14:paraId="72F4D057" w14:textId="77777777" w:rsidR="00A15EBE" w:rsidRPr="00D617E2" w:rsidRDefault="00A15EBE" w:rsidP="00586810">
      <w:pPr>
        <w:pStyle w:val="H2"/>
        <w:jc w:val="both"/>
        <w:rPr>
          <w:rFonts w:ascii="Calibri" w:hAnsi="Calibri" w:cs="Calibri"/>
        </w:rPr>
      </w:pPr>
      <w:r w:rsidRPr="00D617E2">
        <w:rPr>
          <w:rFonts w:ascii="Calibri" w:hAnsi="Calibri" w:cs="Calibri"/>
        </w:rPr>
        <w:t>Staff vaccinations policy</w:t>
      </w:r>
    </w:p>
    <w:p w14:paraId="34E99829" w14:textId="77777777" w:rsidR="00A15EBE" w:rsidRPr="00D617E2" w:rsidRDefault="00A15EBE" w:rsidP="00586810">
      <w:pPr>
        <w:jc w:val="both"/>
        <w:rPr>
          <w:rFonts w:ascii="Calibri" w:hAnsi="Calibri" w:cs="Calibri"/>
        </w:rPr>
      </w:pPr>
      <w:r w:rsidRPr="00D617E2">
        <w:rPr>
          <w:rFonts w:ascii="Calibri" w:hAnsi="Calibri" w:cs="Calibri"/>
        </w:rPr>
        <w:t xml:space="preserve">It is the responsibility of all staff to ensure they keep up-to-date with their vaccinations, as recommended by the NHS vaccination schedule and keep the nursery informed. </w:t>
      </w:r>
    </w:p>
    <w:p w14:paraId="007F2ECC" w14:textId="77777777" w:rsidR="00A15EBE" w:rsidRPr="00D617E2" w:rsidRDefault="00A15EBE" w:rsidP="00586810">
      <w:pPr>
        <w:jc w:val="both"/>
        <w:rPr>
          <w:rFonts w:ascii="Calibri" w:hAnsi="Calibri" w:cs="Calibri"/>
        </w:rPr>
      </w:pPr>
    </w:p>
    <w:p w14:paraId="2A32E9AE" w14:textId="77777777" w:rsidR="00A15EBE" w:rsidRPr="00D617E2" w:rsidRDefault="00A15EBE" w:rsidP="00586810">
      <w:pPr>
        <w:jc w:val="both"/>
        <w:rPr>
          <w:rFonts w:ascii="Calibri" w:hAnsi="Calibri" w:cs="Calibri"/>
        </w:rPr>
      </w:pPr>
      <w:r w:rsidRPr="00D617E2">
        <w:rPr>
          <w:rFonts w:ascii="Calibri" w:hAnsi="Calibri" w:cs="Calibri"/>
        </w:rPr>
        <w:t xml:space="preserve">If a member of staff is unsure as to whether they are up-to-date, then we recommend that they visit their GP or practice nurse for their own good health. </w:t>
      </w:r>
    </w:p>
    <w:p w14:paraId="7E3B7A12" w14:textId="77777777" w:rsidR="00A15EBE" w:rsidRPr="00D617E2" w:rsidRDefault="00A15EBE" w:rsidP="00586810">
      <w:pPr>
        <w:jc w:val="both"/>
        <w:rPr>
          <w:rFonts w:ascii="Calibri" w:hAnsi="Calibri" w:cs="Calibri"/>
        </w:rPr>
      </w:pPr>
    </w:p>
    <w:p w14:paraId="4AC70348" w14:textId="77777777" w:rsidR="00A15EBE" w:rsidRPr="00D617E2" w:rsidRDefault="00A15EBE" w:rsidP="00586810">
      <w:pPr>
        <w:pStyle w:val="H2"/>
        <w:jc w:val="both"/>
        <w:rPr>
          <w:rFonts w:ascii="Calibri" w:hAnsi="Calibri" w:cs="Calibri"/>
        </w:rPr>
      </w:pPr>
      <w:r w:rsidRPr="00D617E2">
        <w:rPr>
          <w:rFonts w:ascii="Calibri" w:hAnsi="Calibri" w:cs="Calibri"/>
        </w:rPr>
        <w:t>Emergency information</w:t>
      </w:r>
    </w:p>
    <w:p w14:paraId="4FD5B141" w14:textId="77777777" w:rsidR="00A15EBE" w:rsidRPr="00D617E2" w:rsidRDefault="00A15EBE" w:rsidP="00586810">
      <w:pPr>
        <w:jc w:val="both"/>
        <w:rPr>
          <w:rFonts w:ascii="Calibri" w:hAnsi="Calibri" w:cs="Calibri"/>
        </w:rPr>
      </w:pPr>
      <w:r w:rsidRPr="00D617E2">
        <w:rPr>
          <w:rFonts w:ascii="Calibri" w:hAnsi="Calibri" w:cs="Calibri"/>
        </w:rPr>
        <w:t>We keep emergency information for every child and update it every six months with regular reminders to parents in newsletters, at parents’ evenings and a reminder notice on the Parent Information Board.</w:t>
      </w:r>
    </w:p>
    <w:p w14:paraId="53FDEB1F"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DE3D355" w14:textId="77777777" w:rsidTr="00E8790A">
        <w:trPr>
          <w:jc w:val="center"/>
        </w:trPr>
        <w:tc>
          <w:tcPr>
            <w:tcW w:w="2943" w:type="dxa"/>
            <w:tcBorders>
              <w:top w:val="single" w:sz="4" w:space="0" w:color="000000"/>
            </w:tcBorders>
            <w:vAlign w:val="center"/>
          </w:tcPr>
          <w:bookmarkEnd w:id="196"/>
          <w:p w14:paraId="16F4644D"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8B8A1C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235E4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0714E26" w14:textId="77777777" w:rsidTr="00E8790A">
        <w:trPr>
          <w:jc w:val="center"/>
        </w:trPr>
        <w:tc>
          <w:tcPr>
            <w:tcW w:w="2943" w:type="dxa"/>
            <w:vAlign w:val="center"/>
          </w:tcPr>
          <w:p w14:paraId="382F370D" w14:textId="21D9ADA5" w:rsidR="00543106" w:rsidRPr="00D617E2" w:rsidRDefault="0005480B"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065FB908" w14:textId="35F93E94" w:rsidR="00543106" w:rsidRPr="00D617E2" w:rsidRDefault="0005480B"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214A0A13" w14:textId="0BB2E1A6" w:rsidR="00543106" w:rsidRPr="00D617E2" w:rsidRDefault="0005480B"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4C73F7F7" w14:textId="5ED82841" w:rsidR="00A15EBE" w:rsidRPr="00D617E2" w:rsidRDefault="00A15EBE" w:rsidP="00586810">
      <w:pPr>
        <w:jc w:val="both"/>
        <w:rPr>
          <w:rFonts w:ascii="Calibri" w:hAnsi="Calibri" w:cs="Calibri"/>
          <w:b/>
          <w:sz w:val="36"/>
        </w:rPr>
      </w:pPr>
    </w:p>
    <w:p w14:paraId="00392C17" w14:textId="77777777" w:rsidR="00074C50" w:rsidRPr="00D617E2" w:rsidRDefault="00074C50" w:rsidP="00586810">
      <w:pPr>
        <w:jc w:val="both"/>
        <w:rPr>
          <w:rFonts w:ascii="Calibri" w:hAnsi="Calibri" w:cs="Calibri"/>
          <w:b/>
          <w:sz w:val="36"/>
        </w:rPr>
      </w:pPr>
    </w:p>
    <w:p w14:paraId="670FF439" w14:textId="77777777" w:rsidR="00A463E1" w:rsidRPr="00D617E2" w:rsidRDefault="00A463E1" w:rsidP="00586810">
      <w:pPr>
        <w:jc w:val="both"/>
        <w:rPr>
          <w:rFonts w:ascii="Calibri" w:hAnsi="Calibri" w:cs="Calibri"/>
          <w:b/>
          <w:sz w:val="36"/>
        </w:rPr>
      </w:pPr>
    </w:p>
    <w:p w14:paraId="502B6B7F" w14:textId="77777777" w:rsidR="00A463E1" w:rsidRPr="00D617E2" w:rsidRDefault="00A463E1" w:rsidP="00586810">
      <w:pPr>
        <w:jc w:val="both"/>
        <w:rPr>
          <w:rFonts w:ascii="Calibri" w:hAnsi="Calibri" w:cs="Calibri"/>
          <w:b/>
          <w:sz w:val="36"/>
        </w:rPr>
      </w:pPr>
    </w:p>
    <w:p w14:paraId="440BDB15" w14:textId="77777777" w:rsidR="00A463E1" w:rsidRPr="00D617E2" w:rsidRDefault="00A463E1" w:rsidP="00586810">
      <w:pPr>
        <w:jc w:val="both"/>
        <w:rPr>
          <w:rFonts w:ascii="Calibri" w:hAnsi="Calibri" w:cs="Calibri"/>
          <w:b/>
          <w:sz w:val="36"/>
        </w:rPr>
      </w:pPr>
    </w:p>
    <w:p w14:paraId="6E925EB0" w14:textId="77777777" w:rsidR="00A463E1" w:rsidRPr="00D617E2" w:rsidRDefault="00A463E1" w:rsidP="00586810">
      <w:pPr>
        <w:jc w:val="both"/>
        <w:rPr>
          <w:rFonts w:ascii="Calibri" w:hAnsi="Calibri" w:cs="Calibri"/>
          <w:b/>
          <w:sz w:val="36"/>
        </w:rPr>
      </w:pPr>
    </w:p>
    <w:p w14:paraId="262E0AE7" w14:textId="5C235C08" w:rsidR="00321C29" w:rsidRPr="00D617E2" w:rsidRDefault="00321C29" w:rsidP="00321C29">
      <w:pPr>
        <w:pStyle w:val="H1"/>
        <w:rPr>
          <w:rFonts w:ascii="Calibri" w:hAnsi="Calibri" w:cs="Calibri"/>
        </w:rPr>
      </w:pPr>
      <w:bookmarkStart w:id="197" w:name="_Toc239165579"/>
      <w:bookmarkStart w:id="198" w:name="_Hlk106806992"/>
      <w:r w:rsidRPr="00D617E2">
        <w:rPr>
          <w:rFonts w:ascii="Calibri" w:hAnsi="Calibri" w:cs="Calibri"/>
        </w:rPr>
        <w:lastRenderedPageBreak/>
        <w:t>Inclusion and Equality Policy</w:t>
      </w:r>
      <w:bookmarkEnd w:id="197"/>
      <w:r w:rsidRPr="00D617E2">
        <w:rPr>
          <w:rFonts w:ascii="Calibri" w:hAnsi="Calibri" w:cs="Calibri"/>
        </w:rPr>
        <w:t xml:space="preserve"> </w:t>
      </w:r>
    </w:p>
    <w:p w14:paraId="4F650F91" w14:textId="77777777" w:rsidR="00321C29" w:rsidRPr="00D617E2" w:rsidRDefault="00321C29" w:rsidP="00321C29">
      <w:pPr>
        <w:jc w:val="both"/>
        <w:rPr>
          <w:rFonts w:ascii="Calibri" w:hAnsi="Calibri" w:cs="Calibri"/>
        </w:rPr>
      </w:pPr>
    </w:p>
    <w:p w14:paraId="630BD9C4" w14:textId="77777777" w:rsidR="00321C29" w:rsidRPr="00D617E2" w:rsidRDefault="00321C29" w:rsidP="00321C29">
      <w:pPr>
        <w:pStyle w:val="deleteasappropriate"/>
        <w:jc w:val="both"/>
        <w:rPr>
          <w:rFonts w:ascii="Calibri" w:hAnsi="Calibri" w:cs="Calibri"/>
          <w:b/>
        </w:rPr>
      </w:pPr>
    </w:p>
    <w:p w14:paraId="2BB06764" w14:textId="77777777" w:rsidR="00321C29" w:rsidRPr="00D617E2" w:rsidRDefault="00321C29" w:rsidP="00321C29">
      <w:pPr>
        <w:jc w:val="both"/>
        <w:rPr>
          <w:rFonts w:ascii="Calibri" w:hAnsi="Calibri" w:cs="Calibri"/>
        </w:rPr>
      </w:pPr>
    </w:p>
    <w:p w14:paraId="297B2226" w14:textId="77777777" w:rsidR="00321C29" w:rsidRPr="00D617E2" w:rsidRDefault="00321C29" w:rsidP="00321C29">
      <w:pPr>
        <w:pStyle w:val="H2"/>
        <w:jc w:val="both"/>
        <w:rPr>
          <w:rFonts w:ascii="Calibri" w:hAnsi="Calibri" w:cs="Calibri"/>
        </w:rPr>
      </w:pPr>
      <w:r w:rsidRPr="00D617E2">
        <w:rPr>
          <w:rFonts w:ascii="Calibri" w:hAnsi="Calibri" w:cs="Calibri"/>
        </w:rPr>
        <w:t>Statement of intent</w:t>
      </w:r>
    </w:p>
    <w:p w14:paraId="73D9D5D5" w14:textId="45CBA3D9" w:rsidR="00321C29" w:rsidRPr="00D617E2" w:rsidRDefault="00321C29" w:rsidP="00321C29">
      <w:pPr>
        <w:jc w:val="both"/>
        <w:rPr>
          <w:rFonts w:ascii="Calibri" w:hAnsi="Calibri" w:cs="Calibri"/>
        </w:rPr>
      </w:pPr>
      <w:r w:rsidRPr="00D617E2">
        <w:rPr>
          <w:rFonts w:ascii="Calibri" w:hAnsi="Calibri" w:cs="Calibri"/>
        </w:rPr>
        <w:t xml:space="preserve">At </w:t>
      </w:r>
      <w:r w:rsidR="0005480B">
        <w:rPr>
          <w:rFonts w:ascii="Calibri" w:hAnsi="Calibri" w:cs="Calibri"/>
          <w:b/>
        </w:rPr>
        <w:t xml:space="preserve">Nesham Nursery </w:t>
      </w:r>
      <w:r w:rsidRPr="00D617E2">
        <w:rPr>
          <w:rFonts w:ascii="Calibri" w:hAnsi="Calibri" w:cs="Calibri"/>
        </w:rPr>
        <w:t xml:space="preserve">we take great care to treat each individual as a person in their own right, with equal rights and responsibilities to any other individual, whether they are an adult or a child. We are committed to providing equality of opportunity and anti-discriminatory practice for all staff, children and families according to their individual needs. Discrimination on the grounds of age, disability, gender reassignment, marriage and civil partnership, pregnancy and maternity, race, religion or belief, sex and sexual orientation has no place within our nursery. </w:t>
      </w:r>
    </w:p>
    <w:p w14:paraId="06ED37E8" w14:textId="77777777" w:rsidR="00321C29" w:rsidRPr="00D617E2" w:rsidRDefault="00321C29" w:rsidP="00321C29">
      <w:pPr>
        <w:jc w:val="both"/>
        <w:rPr>
          <w:rFonts w:ascii="Calibri" w:hAnsi="Calibri" w:cs="Calibri"/>
        </w:rPr>
      </w:pPr>
    </w:p>
    <w:p w14:paraId="6419B7FE" w14:textId="77777777" w:rsidR="007E24E9" w:rsidRPr="00D617E2" w:rsidRDefault="007E24E9" w:rsidP="007E24E9">
      <w:pPr>
        <w:jc w:val="both"/>
        <w:rPr>
          <w:rFonts w:ascii="Calibri" w:hAnsi="Calibri" w:cs="Calibri"/>
        </w:rPr>
      </w:pPr>
      <w:r w:rsidRPr="0005480B">
        <w:rPr>
          <w:rFonts w:ascii="Calibri" w:hAnsi="Calibri" w:cs="Calibri"/>
        </w:rPr>
        <w:t>We do not tolerate discriminatory behaviour and take action to tackle discrimination, including taking all reasonable steps to prevent harassment and sexual harassment of our employees, including harassment from third parties, such as visitors to the premises.</w:t>
      </w:r>
    </w:p>
    <w:p w14:paraId="6EC5140C" w14:textId="77777777" w:rsidR="00D83D14" w:rsidRPr="00D617E2" w:rsidRDefault="00D83D14" w:rsidP="00321C29">
      <w:pPr>
        <w:jc w:val="both"/>
        <w:rPr>
          <w:rFonts w:ascii="Calibri" w:hAnsi="Calibri" w:cs="Calibri"/>
        </w:rPr>
      </w:pPr>
    </w:p>
    <w:p w14:paraId="55866592" w14:textId="7A925741" w:rsidR="00321C29" w:rsidRPr="00D617E2" w:rsidRDefault="00321C29" w:rsidP="00321C29">
      <w:pPr>
        <w:jc w:val="both"/>
        <w:rPr>
          <w:rFonts w:ascii="Calibri" w:hAnsi="Calibri" w:cs="Calibri"/>
        </w:rPr>
      </w:pPr>
      <w:r w:rsidRPr="00D617E2">
        <w:rPr>
          <w:rFonts w:ascii="Calibri" w:hAnsi="Calibri" w:cs="Calibri"/>
        </w:rPr>
        <w:t xml:space="preserve">A commitment to implementing our Inclusion and equality policy is part of each employee’s job description. Should anyone believe that this policy is not being upheld, it is their duty to report the matter to the attention of the </w:t>
      </w:r>
      <w:r w:rsidR="0005480B" w:rsidRPr="0005480B">
        <w:rPr>
          <w:rFonts w:ascii="Calibri" w:hAnsi="Calibri" w:cs="Calibri"/>
          <w:bCs/>
          <w:iCs/>
        </w:rPr>
        <w:t>Manager</w:t>
      </w:r>
      <w:r w:rsidR="0005480B">
        <w:rPr>
          <w:rFonts w:ascii="Calibri" w:hAnsi="Calibri" w:cs="Calibri"/>
          <w:b/>
          <w:i/>
        </w:rPr>
        <w:t xml:space="preserve"> </w:t>
      </w:r>
      <w:r w:rsidRPr="00D617E2">
        <w:rPr>
          <w:rFonts w:ascii="Calibri" w:hAnsi="Calibri" w:cs="Calibri"/>
        </w:rPr>
        <w:t xml:space="preserve">at the earliest opportunity. </w:t>
      </w:r>
    </w:p>
    <w:p w14:paraId="1FF364E9" w14:textId="77777777" w:rsidR="00321C29" w:rsidRPr="00D617E2" w:rsidRDefault="00321C29" w:rsidP="00321C29">
      <w:pPr>
        <w:jc w:val="both"/>
        <w:rPr>
          <w:rFonts w:ascii="Calibri" w:hAnsi="Calibri" w:cs="Calibri"/>
        </w:rPr>
      </w:pPr>
    </w:p>
    <w:p w14:paraId="57731470" w14:textId="77777777" w:rsidR="00321C29" w:rsidRPr="00D617E2" w:rsidRDefault="00321C29" w:rsidP="00321C29">
      <w:pPr>
        <w:jc w:val="both"/>
        <w:rPr>
          <w:rFonts w:ascii="Calibri" w:hAnsi="Calibri" w:cs="Calibri"/>
        </w:rPr>
      </w:pPr>
      <w:r w:rsidRPr="00D617E2">
        <w:rPr>
          <w:rFonts w:ascii="Calibri" w:hAnsi="Calibri" w:cs="Calibri"/>
        </w:rPr>
        <w:t>Appropriate steps will then be taken to investigate the matter and if such concerns are well-founded, the nursery’s Disciplinary procedure will be followed.</w:t>
      </w:r>
    </w:p>
    <w:p w14:paraId="74E3E5B3" w14:textId="77777777" w:rsidR="00321C29" w:rsidRPr="00D617E2" w:rsidRDefault="00321C29" w:rsidP="00321C29">
      <w:pPr>
        <w:jc w:val="both"/>
        <w:rPr>
          <w:rFonts w:ascii="Calibri" w:hAnsi="Calibri" w:cs="Calibri"/>
        </w:rPr>
      </w:pPr>
    </w:p>
    <w:p w14:paraId="65EFFC23" w14:textId="77777777" w:rsidR="00321C29" w:rsidRPr="00D617E2" w:rsidRDefault="00321C29" w:rsidP="00321C29">
      <w:pPr>
        <w:pStyle w:val="H2"/>
        <w:jc w:val="both"/>
        <w:rPr>
          <w:rFonts w:ascii="Calibri" w:hAnsi="Calibri" w:cs="Calibri"/>
        </w:rPr>
      </w:pPr>
      <w:r w:rsidRPr="00D617E2">
        <w:rPr>
          <w:rFonts w:ascii="Calibri" w:hAnsi="Calibri" w:cs="Calibri"/>
        </w:rPr>
        <w:t>The legal framework for this policy is based on:</w:t>
      </w:r>
    </w:p>
    <w:p w14:paraId="42A8AB26"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Special Education Needs and Disabilities Code of Practice 2015</w:t>
      </w:r>
    </w:p>
    <w:p w14:paraId="5BBAA1E0"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Children and Families Act 2014</w:t>
      </w:r>
    </w:p>
    <w:p w14:paraId="21E0FCBF"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Equality Act 2010</w:t>
      </w:r>
    </w:p>
    <w:p w14:paraId="4F4CF437"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Childcare Act 2006</w:t>
      </w:r>
    </w:p>
    <w:p w14:paraId="5641D119"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Children Act 2004</w:t>
      </w:r>
    </w:p>
    <w:p w14:paraId="35FF943C"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Care Standards Act 2002</w:t>
      </w:r>
    </w:p>
    <w:p w14:paraId="28E687B5"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Special Educational Needs and Disability Act 2001</w:t>
      </w:r>
    </w:p>
    <w:p w14:paraId="2EF0F04A" w14:textId="77777777" w:rsidR="00321C29" w:rsidRPr="00D617E2" w:rsidRDefault="00321C29" w:rsidP="00321C29">
      <w:pPr>
        <w:numPr>
          <w:ilvl w:val="0"/>
          <w:numId w:val="10"/>
        </w:numPr>
        <w:jc w:val="both"/>
        <w:rPr>
          <w:rFonts w:ascii="Calibri" w:hAnsi="Calibri" w:cs="Calibri"/>
        </w:rPr>
      </w:pPr>
      <w:r w:rsidRPr="00D617E2">
        <w:rPr>
          <w:rFonts w:ascii="Calibri" w:hAnsi="Calibri" w:cs="Calibri"/>
        </w:rPr>
        <w:t>Worker Protection Act 2023.</w:t>
      </w:r>
    </w:p>
    <w:p w14:paraId="6C3F0FEF" w14:textId="77777777" w:rsidR="00321C29" w:rsidRPr="00D617E2" w:rsidRDefault="00321C29" w:rsidP="00321C29">
      <w:pPr>
        <w:jc w:val="both"/>
        <w:rPr>
          <w:rFonts w:ascii="Calibri" w:hAnsi="Calibri" w:cs="Calibri"/>
        </w:rPr>
      </w:pPr>
    </w:p>
    <w:p w14:paraId="4A5347D9" w14:textId="77777777" w:rsidR="00321C29" w:rsidRPr="00D617E2" w:rsidRDefault="00321C29" w:rsidP="00321C29">
      <w:pPr>
        <w:pStyle w:val="H2"/>
        <w:jc w:val="both"/>
        <w:rPr>
          <w:rFonts w:ascii="Calibri" w:hAnsi="Calibri" w:cs="Calibri"/>
        </w:rPr>
      </w:pPr>
      <w:r w:rsidRPr="00D617E2">
        <w:rPr>
          <w:rFonts w:ascii="Calibri" w:hAnsi="Calibri" w:cs="Calibri"/>
        </w:rPr>
        <w:t>The nursery and staff are committed to:</w:t>
      </w:r>
    </w:p>
    <w:p w14:paraId="586A4561" w14:textId="77777777" w:rsidR="0040525B" w:rsidRPr="00D617E2" w:rsidRDefault="00321C29" w:rsidP="0040525B">
      <w:pPr>
        <w:numPr>
          <w:ilvl w:val="0"/>
          <w:numId w:val="11"/>
        </w:numPr>
        <w:jc w:val="both"/>
        <w:rPr>
          <w:rFonts w:ascii="Calibri" w:hAnsi="Calibri" w:cs="Calibri"/>
        </w:rPr>
      </w:pPr>
      <w:r w:rsidRPr="00D617E2">
        <w:rPr>
          <w:rFonts w:ascii="Calibri" w:hAnsi="Calibri" w:cs="Calibri"/>
        </w:rPr>
        <w:t xml:space="preserve">Recruiting, selecting, training and promoting individuals on the basis of occupational skills requirements. In this respect, the nursery will ensure that no job applicant or employee will receive less favourable treatment because of age, disability, gender reassignment, marriage and civil partnership, pregnancy and maternity, race, religion or belief, sex and sexual orientation </w:t>
      </w:r>
    </w:p>
    <w:p w14:paraId="2AC69760" w14:textId="05F66416" w:rsidR="0040525B" w:rsidRPr="00D617E2" w:rsidRDefault="0040525B" w:rsidP="0040525B">
      <w:pPr>
        <w:numPr>
          <w:ilvl w:val="0"/>
          <w:numId w:val="11"/>
        </w:numPr>
        <w:jc w:val="both"/>
        <w:rPr>
          <w:rFonts w:ascii="Calibri" w:hAnsi="Calibri" w:cs="Calibri"/>
        </w:rPr>
      </w:pPr>
      <w:r w:rsidRPr="00D617E2">
        <w:rPr>
          <w:rFonts w:ascii="Calibri" w:hAnsi="Calibri" w:cs="Calibri"/>
        </w:rPr>
        <w:t>Creating a working environment free of bullying, harassment, victimisation and unlawful discrimination, promoting dignity and respect for all, and where individual differences and the contributions of all staff are recognised and valued</w:t>
      </w:r>
    </w:p>
    <w:p w14:paraId="1FA9FC25"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Providing a childcare place, wherever possible, for children who may have special educational needs and/or disabilities or are deemed disadvantaged according to their individual circumstances</w:t>
      </w:r>
    </w:p>
    <w:p w14:paraId="39F17BBF" w14:textId="77777777" w:rsidR="003A367A" w:rsidRPr="00D617E2" w:rsidRDefault="0040525B" w:rsidP="003A367A">
      <w:pPr>
        <w:numPr>
          <w:ilvl w:val="0"/>
          <w:numId w:val="11"/>
        </w:numPr>
        <w:jc w:val="both"/>
        <w:rPr>
          <w:rFonts w:ascii="Calibri" w:hAnsi="Calibri" w:cs="Calibri"/>
        </w:rPr>
      </w:pPr>
      <w:r w:rsidRPr="00D617E2">
        <w:rPr>
          <w:rFonts w:ascii="Calibri" w:hAnsi="Calibri" w:cs="Calibri"/>
        </w:rPr>
        <w:lastRenderedPageBreak/>
        <w:t>Making reasonable adjustments for children with special educational needs and disabilities to remove barriers and improve access for all</w:t>
      </w:r>
    </w:p>
    <w:p w14:paraId="05340ECC" w14:textId="147DD217" w:rsidR="0040525B" w:rsidRPr="00D617E2" w:rsidRDefault="0040525B" w:rsidP="003A367A">
      <w:pPr>
        <w:numPr>
          <w:ilvl w:val="0"/>
          <w:numId w:val="11"/>
        </w:numPr>
        <w:jc w:val="both"/>
        <w:rPr>
          <w:rFonts w:ascii="Calibri" w:hAnsi="Calibri" w:cs="Calibri"/>
        </w:rPr>
      </w:pPr>
      <w:r w:rsidRPr="00D617E2">
        <w:rPr>
          <w:rFonts w:ascii="Calibri" w:hAnsi="Calibri" w:cs="Calibri"/>
        </w:rPr>
        <w:t>Striving to promote equal access to services and projects by taking practical steps (wherever possible and reasonable), such as ensuring access to people with additional needs and by producing materials in relevant languages and media for all children and their families</w:t>
      </w:r>
    </w:p>
    <w:p w14:paraId="39285F8F"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Providing a secure environment in which all our families are listened to, children can flourish and all contributions are valued</w:t>
      </w:r>
    </w:p>
    <w:p w14:paraId="5CE6B44F"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Including and valuing the contribution of all families to our understanding of equality, inclusion and diversity</w:t>
      </w:r>
    </w:p>
    <w:p w14:paraId="19A01FDB"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 xml:space="preserve">Providing positive non-stereotypical information </w:t>
      </w:r>
    </w:p>
    <w:p w14:paraId="2EF2D047"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Continually improving our knowledge and understanding of issues of equality, inclusion and diversity and training all staff about their rights and responsibilities under the inclusion and equality policy.</w:t>
      </w:r>
    </w:p>
    <w:p w14:paraId="342D04B7"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Regularly reviewing, monitoring and evaluating the effectiveness of inclusive practices to ensure they promote and value diversity and difference and that the policy is effective and practices are non-discriminatory</w:t>
      </w:r>
    </w:p>
    <w:p w14:paraId="3E1AC0EA" w14:textId="77777777" w:rsidR="0040525B" w:rsidRPr="00D617E2" w:rsidRDefault="0040525B" w:rsidP="0040525B">
      <w:pPr>
        <w:numPr>
          <w:ilvl w:val="0"/>
          <w:numId w:val="11"/>
        </w:numPr>
        <w:jc w:val="both"/>
        <w:rPr>
          <w:rFonts w:ascii="Calibri" w:hAnsi="Calibri" w:cs="Calibri"/>
        </w:rPr>
      </w:pPr>
      <w:r w:rsidRPr="00D617E2">
        <w:rPr>
          <w:rFonts w:ascii="Calibri" w:hAnsi="Calibri" w:cs="Calibri"/>
        </w:rPr>
        <w:t>Making inclusion a thread which runs through the entirety of the nursery, for example, by encouraging positive role models through the use of toys, imaginary play and activities, promoting non-stereotypical images and language and challenging all discriminatory behaviour (see Dealing with discriminatory behaviour policy).</w:t>
      </w:r>
    </w:p>
    <w:p w14:paraId="2367A215" w14:textId="77777777" w:rsidR="0040525B" w:rsidRPr="00D617E2" w:rsidRDefault="0040525B" w:rsidP="0040525B">
      <w:pPr>
        <w:jc w:val="both"/>
        <w:rPr>
          <w:rFonts w:ascii="Calibri" w:hAnsi="Calibri" w:cs="Calibri"/>
        </w:rPr>
      </w:pPr>
    </w:p>
    <w:p w14:paraId="59C1C7A2" w14:textId="610517FC" w:rsidR="0040525B" w:rsidRPr="00D617E2" w:rsidRDefault="0040525B" w:rsidP="0040525B">
      <w:pPr>
        <w:jc w:val="both"/>
        <w:rPr>
          <w:rFonts w:ascii="Calibri" w:hAnsi="Calibri" w:cs="Calibri"/>
          <w:i/>
          <w:iCs/>
        </w:rPr>
      </w:pPr>
      <w:r w:rsidRPr="00D617E2">
        <w:rPr>
          <w:rFonts w:ascii="Calibri" w:hAnsi="Calibri" w:cs="Calibri"/>
          <w:i/>
          <w:iCs/>
        </w:rPr>
        <w:t xml:space="preserve">Note: The Equality Act 2010 uses the term ‘transexual’ which covers those who are ‘transgender’ or ‘trans’. </w:t>
      </w:r>
    </w:p>
    <w:p w14:paraId="7A14810B" w14:textId="77777777" w:rsidR="0040525B" w:rsidRPr="00D617E2" w:rsidRDefault="0040525B" w:rsidP="0040525B">
      <w:pPr>
        <w:jc w:val="both"/>
        <w:rPr>
          <w:rFonts w:ascii="Calibri" w:hAnsi="Calibri" w:cs="Calibri"/>
          <w:i/>
        </w:rPr>
      </w:pPr>
      <w:r w:rsidRPr="00D617E2">
        <w:rPr>
          <w:rFonts w:ascii="Calibri" w:hAnsi="Calibri" w:cs="Calibri"/>
          <w:i/>
          <w:iCs/>
        </w:rPr>
        <w:t xml:space="preserve">When reviewing discrimination in the setting, seek specialist advice regarding recruitment and promotion processes, the use of toilet facilities, managing absences for transitioning employees, recording employee gender identity and chosen pronouns and correct information sharing for personal details. It is also recommended to plan how to address any questions or concerns raised by other employees or parents so that they are handled in a respectful and sensitive way.  </w:t>
      </w:r>
    </w:p>
    <w:p w14:paraId="7FA7721C" w14:textId="77777777" w:rsidR="0040525B" w:rsidRPr="00D617E2" w:rsidRDefault="0040525B" w:rsidP="0040525B">
      <w:pPr>
        <w:jc w:val="both"/>
        <w:rPr>
          <w:rFonts w:ascii="Calibri" w:hAnsi="Calibri" w:cs="Calibri"/>
        </w:rPr>
      </w:pPr>
    </w:p>
    <w:p w14:paraId="55D1AAC2" w14:textId="77777777" w:rsidR="0040525B" w:rsidRPr="00D617E2" w:rsidRDefault="0040525B" w:rsidP="0040525B">
      <w:pPr>
        <w:pStyle w:val="H2"/>
        <w:jc w:val="both"/>
        <w:rPr>
          <w:rFonts w:ascii="Calibri" w:hAnsi="Calibri" w:cs="Calibri"/>
        </w:rPr>
      </w:pPr>
      <w:r w:rsidRPr="00D617E2">
        <w:rPr>
          <w:rFonts w:ascii="Calibri" w:hAnsi="Calibri" w:cs="Calibri"/>
        </w:rPr>
        <w:t>Admissions and service provision</w:t>
      </w:r>
    </w:p>
    <w:p w14:paraId="6790C7CA" w14:textId="77777777" w:rsidR="0040525B" w:rsidRPr="00D617E2" w:rsidRDefault="0040525B" w:rsidP="0040525B">
      <w:pPr>
        <w:jc w:val="both"/>
        <w:rPr>
          <w:rFonts w:ascii="Calibri" w:hAnsi="Calibri" w:cs="Calibri"/>
        </w:rPr>
      </w:pPr>
      <w:r w:rsidRPr="00D617E2">
        <w:rPr>
          <w:rFonts w:ascii="Calibri" w:hAnsi="Calibri" w:cs="Calibri"/>
        </w:rPr>
        <w:t xml:space="preserve">The nursery is accessible to all children and families in the local community and further afield through a comprehensive and inclusive admissions policy.  </w:t>
      </w:r>
    </w:p>
    <w:p w14:paraId="384D7F21" w14:textId="77777777" w:rsidR="0040525B" w:rsidRPr="00D617E2" w:rsidRDefault="0040525B" w:rsidP="0040525B">
      <w:pPr>
        <w:jc w:val="both"/>
        <w:rPr>
          <w:rFonts w:ascii="Calibri" w:hAnsi="Calibri" w:cs="Calibri"/>
        </w:rPr>
      </w:pPr>
    </w:p>
    <w:p w14:paraId="1012DA4D" w14:textId="77777777" w:rsidR="0040525B" w:rsidRPr="00D617E2" w:rsidRDefault="0040525B" w:rsidP="0040525B">
      <w:pPr>
        <w:jc w:val="both"/>
        <w:rPr>
          <w:rFonts w:ascii="Calibri" w:hAnsi="Calibri" w:cs="Calibri"/>
        </w:rPr>
      </w:pPr>
      <w:r w:rsidRPr="00D617E2">
        <w:rPr>
          <w:rFonts w:ascii="Calibri" w:hAnsi="Calibri" w:cs="Calibri"/>
        </w:rPr>
        <w:t>The nursery will strive to ensure that all services and projects are accessible and relevant to all groups and individuals in the community within targeted age groups.</w:t>
      </w:r>
    </w:p>
    <w:p w14:paraId="3E4D7020" w14:textId="77777777" w:rsidR="0040525B" w:rsidRPr="00D617E2" w:rsidRDefault="0040525B" w:rsidP="0040525B">
      <w:pPr>
        <w:jc w:val="both"/>
        <w:rPr>
          <w:rFonts w:ascii="Calibri" w:hAnsi="Calibri" w:cs="Calibri"/>
        </w:rPr>
      </w:pPr>
    </w:p>
    <w:p w14:paraId="3BD33F49" w14:textId="77777777" w:rsidR="0040525B" w:rsidRPr="00D617E2" w:rsidRDefault="0040525B" w:rsidP="0040525B">
      <w:pPr>
        <w:pStyle w:val="H2"/>
        <w:jc w:val="both"/>
        <w:rPr>
          <w:rFonts w:ascii="Calibri" w:hAnsi="Calibri" w:cs="Calibri"/>
        </w:rPr>
      </w:pPr>
      <w:r w:rsidRPr="00D617E2">
        <w:rPr>
          <w:rFonts w:ascii="Calibri" w:hAnsi="Calibri" w:cs="Calibri"/>
        </w:rPr>
        <w:t>Recruitment</w:t>
      </w:r>
    </w:p>
    <w:p w14:paraId="77F82BC4" w14:textId="322FAE2F" w:rsidR="00321C29" w:rsidRPr="00D617E2" w:rsidRDefault="0040525B" w:rsidP="00D27052">
      <w:pPr>
        <w:jc w:val="both"/>
        <w:rPr>
          <w:rFonts w:ascii="Calibri" w:hAnsi="Calibri" w:cs="Calibri"/>
        </w:rPr>
      </w:pPr>
      <w:r w:rsidRPr="00D617E2">
        <w:rPr>
          <w:rFonts w:ascii="Calibri" w:hAnsi="Calibri" w:cs="Calibri"/>
        </w:rPr>
        <w:t>Recruitment, promotion and other selection exercises such as redundancy selection will be conducted on the basis of merit, against objective criteria that avoids discrimination.</w:t>
      </w:r>
    </w:p>
    <w:p w14:paraId="268813F1" w14:textId="77777777" w:rsidR="00B52236" w:rsidRPr="00D617E2" w:rsidRDefault="00B52236" w:rsidP="00B52236">
      <w:pPr>
        <w:jc w:val="both"/>
        <w:rPr>
          <w:rFonts w:ascii="Calibri" w:hAnsi="Calibri" w:cs="Calibri"/>
        </w:rPr>
      </w:pPr>
      <w:r w:rsidRPr="00D617E2">
        <w:rPr>
          <w:rFonts w:ascii="Calibri" w:hAnsi="Calibri" w:cs="Calibri"/>
        </w:rPr>
        <w:t>Redundancy selection will take account of the legal protections from redundancy, as described below.</w:t>
      </w:r>
      <w:r w:rsidRPr="00D617E2">
        <w:rPr>
          <w:rStyle w:val="FootnoteReference"/>
          <w:rFonts w:ascii="Calibri" w:hAnsi="Calibri" w:cs="Calibri"/>
        </w:rPr>
        <w:footnoteReference w:id="10"/>
      </w:r>
    </w:p>
    <w:p w14:paraId="4D71CA9C" w14:textId="77777777" w:rsidR="00B52236" w:rsidRPr="00D617E2" w:rsidRDefault="00B52236" w:rsidP="00B52236">
      <w:pPr>
        <w:jc w:val="both"/>
        <w:rPr>
          <w:rFonts w:ascii="Calibri" w:hAnsi="Calibri" w:cs="Calibri"/>
        </w:rPr>
      </w:pPr>
    </w:p>
    <w:p w14:paraId="21769625" w14:textId="77777777" w:rsidR="00B52236" w:rsidRPr="00D617E2" w:rsidRDefault="00B52236" w:rsidP="00B52236">
      <w:pPr>
        <w:jc w:val="both"/>
        <w:rPr>
          <w:rFonts w:ascii="Calibri" w:hAnsi="Calibri" w:cs="Calibri"/>
        </w:rPr>
      </w:pPr>
      <w:r w:rsidRPr="00D617E2">
        <w:rPr>
          <w:rFonts w:ascii="Calibri" w:hAnsi="Calibri" w:cs="Calibri"/>
        </w:rPr>
        <w:t>Shortlisting will be done by more than one person, where possible.</w:t>
      </w:r>
    </w:p>
    <w:p w14:paraId="5D6ACA41" w14:textId="77777777" w:rsidR="00B52236" w:rsidRPr="00D617E2" w:rsidRDefault="00B52236" w:rsidP="00B52236">
      <w:pPr>
        <w:jc w:val="both"/>
        <w:rPr>
          <w:rFonts w:ascii="Calibri" w:hAnsi="Calibri" w:cs="Calibri"/>
        </w:rPr>
      </w:pPr>
    </w:p>
    <w:p w14:paraId="64DDFE05" w14:textId="77777777" w:rsidR="00B52236" w:rsidRPr="00D617E2" w:rsidRDefault="00B52236" w:rsidP="00B52236">
      <w:pPr>
        <w:jc w:val="both"/>
        <w:rPr>
          <w:rFonts w:ascii="Calibri" w:hAnsi="Calibri" w:cs="Calibri"/>
        </w:rPr>
      </w:pPr>
      <w:r w:rsidRPr="00D617E2">
        <w:rPr>
          <w:rFonts w:ascii="Calibri" w:hAnsi="Calibri" w:cs="Calibri"/>
        </w:rPr>
        <w:t xml:space="preserve">All members of the selection group are committed to the inclusive practice set out in this policy and will have received appropriate training in this regard. </w:t>
      </w:r>
    </w:p>
    <w:p w14:paraId="336700ED" w14:textId="77777777" w:rsidR="00B52236" w:rsidRPr="00D617E2" w:rsidRDefault="00B52236" w:rsidP="00B52236">
      <w:pPr>
        <w:jc w:val="both"/>
        <w:rPr>
          <w:rFonts w:ascii="Calibri" w:hAnsi="Calibri" w:cs="Calibri"/>
        </w:rPr>
      </w:pPr>
    </w:p>
    <w:p w14:paraId="119B4849" w14:textId="77777777" w:rsidR="00B52236" w:rsidRPr="00D617E2" w:rsidRDefault="00B52236" w:rsidP="00B52236">
      <w:pPr>
        <w:jc w:val="both"/>
        <w:rPr>
          <w:rFonts w:ascii="Calibri" w:hAnsi="Calibri" w:cs="Calibri"/>
        </w:rPr>
      </w:pPr>
      <w:r w:rsidRPr="00D617E2">
        <w:rPr>
          <w:rFonts w:ascii="Calibri" w:hAnsi="Calibri" w:cs="Calibri"/>
        </w:rPr>
        <w:t>Application forms are sent out along with a copy of the equal opportunities monitoring form. Application forms do not include questions that potentially discriminate on the grounds specified in the statement of intent.</w:t>
      </w:r>
    </w:p>
    <w:p w14:paraId="0D30D73D" w14:textId="77777777" w:rsidR="00B52236" w:rsidRPr="00D617E2" w:rsidRDefault="00B52236" w:rsidP="00B52236">
      <w:pPr>
        <w:jc w:val="both"/>
        <w:rPr>
          <w:rFonts w:ascii="Calibri" w:hAnsi="Calibri" w:cs="Calibri"/>
        </w:rPr>
      </w:pPr>
    </w:p>
    <w:p w14:paraId="25BDF3E9" w14:textId="77777777" w:rsidR="00B52236" w:rsidRPr="00D617E2" w:rsidRDefault="00B52236" w:rsidP="00B52236">
      <w:pPr>
        <w:jc w:val="both"/>
        <w:rPr>
          <w:rFonts w:ascii="Calibri" w:hAnsi="Calibri" w:cs="Calibri"/>
        </w:rPr>
      </w:pPr>
      <w:r w:rsidRPr="00D617E2">
        <w:rPr>
          <w:rFonts w:ascii="Calibri" w:hAnsi="Calibri" w:cs="Calibri"/>
        </w:rPr>
        <w:t xml:space="preserve">Vacancies are generally advertised to a diverse section of the labour market. Advertisements avoid stereotyping or using wording that may discourage particular groups from applying. </w:t>
      </w:r>
    </w:p>
    <w:p w14:paraId="034306B1" w14:textId="77777777" w:rsidR="00B52236" w:rsidRPr="00D617E2" w:rsidRDefault="00B52236" w:rsidP="00B52236">
      <w:pPr>
        <w:jc w:val="both"/>
        <w:rPr>
          <w:rFonts w:ascii="Calibri" w:hAnsi="Calibri" w:cs="Calibri"/>
        </w:rPr>
      </w:pPr>
    </w:p>
    <w:p w14:paraId="3D646DFF" w14:textId="77777777" w:rsidR="00B52236" w:rsidRPr="00D617E2" w:rsidRDefault="00B52236" w:rsidP="00B52236">
      <w:pPr>
        <w:jc w:val="both"/>
        <w:rPr>
          <w:rFonts w:ascii="Calibri" w:hAnsi="Calibri" w:cs="Calibri"/>
        </w:rPr>
      </w:pPr>
      <w:r w:rsidRPr="00D617E2">
        <w:rPr>
          <w:rFonts w:ascii="Calibri" w:hAnsi="Calibri" w:cs="Calibri"/>
        </w:rPr>
        <w:t>At interview, no questions are posed which potentially discriminate on the grounds specified in the statement of intent. All candidates are asked the same questions and members of the selection group will not introduce nor use any personal knowledge of candidates acquired outside the selection process. Candidates are given the opportunity to receive feedback on the reasons why they were not successful.</w:t>
      </w:r>
    </w:p>
    <w:p w14:paraId="50DCA43B" w14:textId="77777777" w:rsidR="00B52236" w:rsidRPr="00D617E2" w:rsidRDefault="00B52236" w:rsidP="00B52236">
      <w:pPr>
        <w:jc w:val="both"/>
        <w:rPr>
          <w:rFonts w:ascii="Calibri" w:hAnsi="Calibri" w:cs="Calibri"/>
        </w:rPr>
      </w:pPr>
    </w:p>
    <w:p w14:paraId="3B955F0C" w14:textId="77777777" w:rsidR="00B52236" w:rsidRPr="00D617E2" w:rsidRDefault="00B52236" w:rsidP="00B52236">
      <w:pPr>
        <w:jc w:val="both"/>
        <w:rPr>
          <w:rFonts w:ascii="Calibri" w:hAnsi="Calibri" w:cs="Calibri"/>
        </w:rPr>
      </w:pPr>
      <w:r w:rsidRPr="00D617E2">
        <w:rPr>
          <w:rFonts w:ascii="Calibri" w:hAnsi="Calibri" w:cs="Calibri"/>
        </w:rPr>
        <w:t>We may ask questions (under the Equality Act 2010) prior to offering someone employment in the following circumstances:</w:t>
      </w:r>
    </w:p>
    <w:p w14:paraId="6C6C339C" w14:textId="77777777" w:rsidR="00B52236" w:rsidRPr="00D617E2" w:rsidRDefault="00B52236" w:rsidP="00BE4998">
      <w:pPr>
        <w:pStyle w:val="ListParagraph"/>
        <w:numPr>
          <w:ilvl w:val="0"/>
          <w:numId w:val="147"/>
        </w:numPr>
        <w:jc w:val="both"/>
        <w:rPr>
          <w:rFonts w:ascii="Calibri" w:hAnsi="Calibri" w:cs="Calibri"/>
        </w:rPr>
      </w:pPr>
      <w:r w:rsidRPr="00D617E2">
        <w:rPr>
          <w:rFonts w:ascii="Calibri" w:hAnsi="Calibri" w:cs="Calibri"/>
        </w:rPr>
        <w:t>To establish whether the applicant will be able to comply with a requirement to undergo an assessment (i.e. an interview or selection test)</w:t>
      </w:r>
    </w:p>
    <w:p w14:paraId="0E04E93A" w14:textId="77777777" w:rsidR="00B52236" w:rsidRPr="00D617E2" w:rsidRDefault="00B52236" w:rsidP="00BE4998">
      <w:pPr>
        <w:pStyle w:val="ListParagraph"/>
        <w:numPr>
          <w:ilvl w:val="0"/>
          <w:numId w:val="147"/>
        </w:numPr>
        <w:jc w:val="both"/>
        <w:rPr>
          <w:rFonts w:ascii="Calibri" w:hAnsi="Calibri" w:cs="Calibri"/>
        </w:rPr>
      </w:pPr>
      <w:r w:rsidRPr="00D617E2">
        <w:rPr>
          <w:rFonts w:ascii="Calibri" w:hAnsi="Calibri" w:cs="Calibri"/>
        </w:rPr>
        <w:t>To establish whether the applicant will be able to carry out a function that is intrinsic to the work concerned</w:t>
      </w:r>
    </w:p>
    <w:p w14:paraId="6D740BCB" w14:textId="77777777" w:rsidR="00B52236" w:rsidRPr="00D617E2" w:rsidRDefault="00B52236" w:rsidP="00BE4998">
      <w:pPr>
        <w:pStyle w:val="ListParagraph"/>
        <w:numPr>
          <w:ilvl w:val="0"/>
          <w:numId w:val="147"/>
        </w:numPr>
        <w:jc w:val="both"/>
        <w:rPr>
          <w:rFonts w:ascii="Calibri" w:hAnsi="Calibri" w:cs="Calibri"/>
        </w:rPr>
      </w:pPr>
      <w:r w:rsidRPr="00D617E2">
        <w:rPr>
          <w:rFonts w:ascii="Calibri" w:hAnsi="Calibri" w:cs="Calibri"/>
        </w:rPr>
        <w:t>To monitor diversity in the range of people applying for work</w:t>
      </w:r>
    </w:p>
    <w:p w14:paraId="17F54DA7" w14:textId="36001EB1" w:rsidR="00B52236" w:rsidRPr="00D617E2" w:rsidRDefault="00B52236" w:rsidP="00BE4998">
      <w:pPr>
        <w:pStyle w:val="ListParagraph"/>
        <w:numPr>
          <w:ilvl w:val="0"/>
          <w:numId w:val="147"/>
        </w:numPr>
        <w:jc w:val="both"/>
        <w:rPr>
          <w:rFonts w:ascii="Calibri" w:hAnsi="Calibri" w:cs="Calibri"/>
        </w:rPr>
      </w:pPr>
      <w:r w:rsidRPr="00D617E2">
        <w:rPr>
          <w:rFonts w:ascii="Calibri" w:hAnsi="Calibri" w:cs="Calibri"/>
        </w:rPr>
        <w:t>To take positive action towards a particular group – for example offering a guaranteed interview scheme</w:t>
      </w:r>
      <w:r w:rsidR="00FC7226" w:rsidRPr="00D617E2">
        <w:rPr>
          <w:rFonts w:ascii="Calibri" w:hAnsi="Calibri" w:cs="Calibri"/>
        </w:rPr>
        <w:t>.</w:t>
      </w:r>
    </w:p>
    <w:p w14:paraId="3E0A8E41" w14:textId="77777777" w:rsidR="00FC7226" w:rsidRPr="00D617E2" w:rsidRDefault="00FC7226" w:rsidP="00405190">
      <w:pPr>
        <w:jc w:val="both"/>
        <w:rPr>
          <w:rFonts w:ascii="Calibri" w:hAnsi="Calibri" w:cs="Calibri"/>
        </w:rPr>
      </w:pPr>
    </w:p>
    <w:p w14:paraId="670AC296" w14:textId="5A4C594C" w:rsidR="00405190" w:rsidRPr="00D617E2" w:rsidRDefault="00405190" w:rsidP="00405190">
      <w:pPr>
        <w:jc w:val="both"/>
        <w:rPr>
          <w:rFonts w:ascii="Calibri" w:hAnsi="Calibri" w:cs="Calibri"/>
        </w:rPr>
      </w:pPr>
      <w:r w:rsidRPr="00D617E2">
        <w:rPr>
          <w:rFonts w:ascii="Calibri" w:hAnsi="Calibri" w:cs="Calibri"/>
        </w:rPr>
        <w:t xml:space="preserve">The National College for Teaching and Leadership provides further guidance specific to working with children, which we follow: </w:t>
      </w:r>
    </w:p>
    <w:p w14:paraId="22D7ED34" w14:textId="77777777" w:rsidR="00405190" w:rsidRPr="00D617E2" w:rsidRDefault="00405190" w:rsidP="00405190">
      <w:pPr>
        <w:pStyle w:val="ListParagraph"/>
        <w:jc w:val="both"/>
        <w:rPr>
          <w:rFonts w:ascii="Calibri" w:hAnsi="Calibri" w:cs="Calibri"/>
        </w:rPr>
      </w:pPr>
    </w:p>
    <w:p w14:paraId="50B3AF45" w14:textId="77777777" w:rsidR="00405190" w:rsidRPr="00D617E2" w:rsidRDefault="00405190" w:rsidP="00405190">
      <w:pPr>
        <w:pStyle w:val="ListParagraph"/>
        <w:jc w:val="both"/>
        <w:rPr>
          <w:rFonts w:ascii="Calibri" w:hAnsi="Calibri" w:cs="Calibri"/>
          <w:i/>
        </w:rPr>
      </w:pPr>
      <w:r w:rsidRPr="00D617E2">
        <w:rPr>
          <w:rFonts w:ascii="Calibri" w:hAnsi="Calibri" w:cs="Calibri"/>
          <w:i/>
        </w:rPr>
        <w:t xml:space="preserve">Providers have a responsibility to ensure that practitioners have the health and physical capacity to teach and will not put children and young people at risk of harm. The activities that a practitioner must be able to perform are set out in the Education </w:t>
      </w:r>
      <w:r w:rsidRPr="00D617E2">
        <w:rPr>
          <w:rFonts w:ascii="Calibri" w:hAnsi="Calibri" w:cs="Calibri"/>
          <w:i/>
        </w:rPr>
        <w:lastRenderedPageBreak/>
        <w:t>(Health Standards England) Regulations 2003. Providers are responsible for ensuring that only practitioners who have the capacity to teach remain on the staff team.</w:t>
      </w:r>
    </w:p>
    <w:p w14:paraId="1857B991" w14:textId="77777777" w:rsidR="00405190" w:rsidRPr="00D617E2" w:rsidRDefault="00405190" w:rsidP="00405190">
      <w:pPr>
        <w:pStyle w:val="ListParagraph"/>
        <w:jc w:val="both"/>
        <w:rPr>
          <w:rFonts w:ascii="Calibri" w:hAnsi="Calibri" w:cs="Calibri"/>
          <w:i/>
        </w:rPr>
      </w:pPr>
    </w:p>
    <w:p w14:paraId="7876BECC" w14:textId="77777777" w:rsidR="00405190" w:rsidRPr="00D617E2" w:rsidRDefault="00405190" w:rsidP="00405190">
      <w:pPr>
        <w:pStyle w:val="ListParagraph"/>
        <w:jc w:val="both"/>
        <w:rPr>
          <w:rFonts w:ascii="Calibri" w:hAnsi="Calibri" w:cs="Calibri"/>
          <w:i/>
        </w:rPr>
      </w:pPr>
      <w:r w:rsidRPr="00D617E2">
        <w:rPr>
          <w:rFonts w:ascii="Calibri" w:hAnsi="Calibri" w:cs="Calibri"/>
          <w:i/>
        </w:rPr>
        <w:t>People with disabilities or chronic illnesses may have the capacity to teach, just as those without disabilities or medical conditions may be unsuitable to teach. Further information on training to teach with a disability is available from the DfE website.</w:t>
      </w:r>
    </w:p>
    <w:p w14:paraId="7E82911D" w14:textId="77777777" w:rsidR="00405190" w:rsidRPr="00D617E2" w:rsidRDefault="00405190" w:rsidP="00405190">
      <w:pPr>
        <w:pStyle w:val="ListParagraph"/>
        <w:jc w:val="both"/>
        <w:rPr>
          <w:rFonts w:ascii="Calibri" w:hAnsi="Calibri" w:cs="Calibri"/>
          <w:i/>
        </w:rPr>
      </w:pPr>
    </w:p>
    <w:p w14:paraId="72061339" w14:textId="77777777" w:rsidR="00405190" w:rsidRPr="00D617E2" w:rsidRDefault="00405190" w:rsidP="00405190">
      <w:pPr>
        <w:pStyle w:val="ListParagraph"/>
        <w:jc w:val="both"/>
        <w:rPr>
          <w:rFonts w:ascii="Calibri" w:hAnsi="Calibri" w:cs="Calibri"/>
          <w:i/>
        </w:rPr>
      </w:pPr>
      <w:r w:rsidRPr="00D617E2">
        <w:rPr>
          <w:rFonts w:ascii="Calibri" w:hAnsi="Calibri" w:cs="Calibri"/>
          <w:i/>
        </w:rPr>
        <w:t>Successful applicants offered a position may be asked to complete a fitness questionnaire prior to commencing the programme. Providers should not ask all-encompassing health questions, but should ensure that they only ask targeted and relevant health-related questions, which are necessary to ensure that a person is able to teach.</w:t>
      </w:r>
    </w:p>
    <w:p w14:paraId="6E1C5E20" w14:textId="77777777" w:rsidR="00405190" w:rsidRPr="00D617E2" w:rsidRDefault="00405190" w:rsidP="00405190">
      <w:pPr>
        <w:jc w:val="both"/>
        <w:rPr>
          <w:rFonts w:ascii="Calibri" w:hAnsi="Calibri" w:cs="Calibri"/>
          <w:i/>
        </w:rPr>
      </w:pPr>
    </w:p>
    <w:p w14:paraId="5153EB88" w14:textId="77777777" w:rsidR="00405190" w:rsidRPr="00D617E2" w:rsidRDefault="00405190" w:rsidP="00405190">
      <w:pPr>
        <w:pStyle w:val="H2"/>
        <w:jc w:val="both"/>
        <w:rPr>
          <w:rFonts w:ascii="Calibri" w:hAnsi="Calibri" w:cs="Calibri"/>
        </w:rPr>
      </w:pPr>
      <w:r w:rsidRPr="00D617E2">
        <w:rPr>
          <w:rFonts w:ascii="Calibri" w:hAnsi="Calibri" w:cs="Calibri"/>
        </w:rPr>
        <w:t>Staff</w:t>
      </w:r>
    </w:p>
    <w:p w14:paraId="1B7FAEA1" w14:textId="77777777" w:rsidR="00405190" w:rsidRPr="00D617E2" w:rsidRDefault="00405190" w:rsidP="00405190">
      <w:pPr>
        <w:jc w:val="both"/>
        <w:rPr>
          <w:rFonts w:ascii="Calibri" w:hAnsi="Calibri" w:cs="Calibri"/>
        </w:rPr>
      </w:pPr>
      <w:r w:rsidRPr="00D617E2">
        <w:rPr>
          <w:rFonts w:ascii="Calibri" w:hAnsi="Calibri" w:cs="Calibri"/>
        </w:rPr>
        <w:t>It is our policy not to discriminate in the treatment of individuals. All staff are expected to co-operate with the implementation, monitoring and improvement of this and other policies. They are expected to challenge language, actions, behaviours and attitudes which are oppressive or discriminatory on the grounds specified in this policy and recognise and celebrate other cultures and traditions. All staff are expected to participate in equality and inclusion training.</w:t>
      </w:r>
    </w:p>
    <w:p w14:paraId="0C5B1163" w14:textId="77777777" w:rsidR="00405190" w:rsidRPr="00D617E2" w:rsidRDefault="00405190" w:rsidP="00405190">
      <w:pPr>
        <w:jc w:val="both"/>
        <w:rPr>
          <w:rFonts w:ascii="Calibri" w:hAnsi="Calibri" w:cs="Calibri"/>
        </w:rPr>
      </w:pPr>
    </w:p>
    <w:p w14:paraId="1CB6AD9A" w14:textId="77777777" w:rsidR="00405190" w:rsidRPr="00D617E2" w:rsidRDefault="00405190" w:rsidP="00405190">
      <w:pPr>
        <w:jc w:val="both"/>
        <w:rPr>
          <w:rFonts w:ascii="Calibri" w:hAnsi="Calibri" w:cs="Calibri"/>
        </w:rPr>
      </w:pPr>
      <w:r w:rsidRPr="00D617E2">
        <w:rPr>
          <w:rFonts w:ascii="Calibri" w:hAnsi="Calibri" w:cs="Calibri"/>
        </w:rPr>
        <w:t>We foster a safe, inclusive, and positive work environment, with our leadership team ensuring policies are kept up-to-date, conducting risk assessments, providing regular training and monitoring to ensure effective implementation. These demonstrate taking ‘reasonable steps’ to prevent harassment of our employees, including harassment from third parties</w:t>
      </w:r>
    </w:p>
    <w:p w14:paraId="272EADFC" w14:textId="77777777" w:rsidR="00405190" w:rsidRPr="00D617E2" w:rsidRDefault="00405190" w:rsidP="00405190">
      <w:pPr>
        <w:jc w:val="both"/>
        <w:rPr>
          <w:rFonts w:ascii="Calibri" w:hAnsi="Calibri" w:cs="Calibri"/>
        </w:rPr>
      </w:pPr>
    </w:p>
    <w:p w14:paraId="44D56980" w14:textId="358CF57A" w:rsidR="00405190" w:rsidRPr="00D617E2" w:rsidRDefault="00405190" w:rsidP="00405190">
      <w:pPr>
        <w:jc w:val="both"/>
        <w:rPr>
          <w:rFonts w:ascii="Calibri" w:hAnsi="Calibri" w:cs="Calibri"/>
        </w:rPr>
      </w:pPr>
      <w:r w:rsidRPr="00D617E2">
        <w:rPr>
          <w:rFonts w:ascii="Calibri" w:hAnsi="Calibri" w:cs="Calibri"/>
        </w:rPr>
        <w:t>Staff will follow the Dealing with discriminatory behaviour policy where applicable to report any discriminatory behaviours observed. Our zero-tolerance approach includes having anonymous reporting procedures and dealing with any instances which arise via our disciplinary procedures.</w:t>
      </w:r>
    </w:p>
    <w:p w14:paraId="4A3D1BE1" w14:textId="77777777" w:rsidR="00405190" w:rsidRPr="00D617E2" w:rsidRDefault="00405190" w:rsidP="00405190">
      <w:pPr>
        <w:jc w:val="both"/>
        <w:rPr>
          <w:rFonts w:ascii="Calibri" w:hAnsi="Calibri" w:cs="Calibri"/>
        </w:rPr>
      </w:pPr>
    </w:p>
    <w:p w14:paraId="2563726A" w14:textId="77777777" w:rsidR="00405190" w:rsidRPr="00D617E2" w:rsidRDefault="00405190" w:rsidP="00405190">
      <w:pPr>
        <w:pStyle w:val="H2"/>
        <w:jc w:val="both"/>
        <w:rPr>
          <w:rFonts w:ascii="Calibri" w:hAnsi="Calibri" w:cs="Calibri"/>
        </w:rPr>
      </w:pPr>
      <w:r w:rsidRPr="00D617E2">
        <w:rPr>
          <w:rFonts w:ascii="Calibri" w:hAnsi="Calibri" w:cs="Calibri"/>
        </w:rPr>
        <w:t>Training</w:t>
      </w:r>
    </w:p>
    <w:p w14:paraId="732900A8" w14:textId="79849A03" w:rsidR="00405190" w:rsidRPr="00D617E2" w:rsidRDefault="00405190" w:rsidP="00305562">
      <w:pPr>
        <w:jc w:val="both"/>
        <w:rPr>
          <w:rFonts w:ascii="Calibri" w:hAnsi="Calibri" w:cs="Calibri"/>
        </w:rPr>
      </w:pPr>
      <w:r w:rsidRPr="00D617E2">
        <w:rPr>
          <w:rFonts w:ascii="Calibri" w:hAnsi="Calibri" w:cs="Calibri"/>
        </w:rPr>
        <w:t xml:space="preserve">The nursery recognises the importance of training as a key factor in the implementation of an effective inclusion and equality policy. All new staff receive induction training including specific reference to the Inclusion and equality policy. The nursery strives towards the provision of inclusion, equality and diversity training for all staff on a </w:t>
      </w:r>
      <w:r w:rsidR="0005480B" w:rsidRPr="0005480B">
        <w:rPr>
          <w:rFonts w:ascii="Calibri" w:hAnsi="Calibri" w:cs="Calibri"/>
          <w:bCs/>
        </w:rPr>
        <w:t xml:space="preserve">regular </w:t>
      </w:r>
      <w:r w:rsidRPr="00D617E2">
        <w:rPr>
          <w:rFonts w:ascii="Calibri" w:hAnsi="Calibri" w:cs="Calibri"/>
        </w:rPr>
        <w:t>basis.</w:t>
      </w:r>
    </w:p>
    <w:p w14:paraId="6F623B41" w14:textId="77777777" w:rsidR="00B52236" w:rsidRPr="00D617E2" w:rsidRDefault="00B52236" w:rsidP="00D27052">
      <w:pPr>
        <w:jc w:val="both"/>
        <w:rPr>
          <w:rFonts w:ascii="Calibri" w:hAnsi="Calibri" w:cs="Calibri"/>
        </w:rPr>
      </w:pPr>
    </w:p>
    <w:p w14:paraId="15161D4D" w14:textId="77777777" w:rsidR="0046413F" w:rsidRPr="00D617E2" w:rsidRDefault="0046413F" w:rsidP="0046413F">
      <w:pPr>
        <w:jc w:val="both"/>
        <w:rPr>
          <w:rFonts w:ascii="Calibri" w:hAnsi="Calibri" w:cs="Calibri"/>
        </w:rPr>
      </w:pPr>
      <w:r w:rsidRPr="00D617E2">
        <w:rPr>
          <w:rFonts w:ascii="Calibri" w:hAnsi="Calibri" w:cs="Calibri"/>
        </w:rPr>
        <w:t xml:space="preserve">Training includes ensuring staff understand that harassment, of any kind, is subjective and so depends on how the behaviour makes someone feel. We encourage all staff members to create a culture of zero tolerance towards discrimination and sexual harassment in our setting. </w:t>
      </w:r>
    </w:p>
    <w:p w14:paraId="0C6EDF54" w14:textId="77777777" w:rsidR="0046413F" w:rsidRPr="00D617E2" w:rsidRDefault="0046413F" w:rsidP="0046413F">
      <w:pPr>
        <w:jc w:val="both"/>
        <w:rPr>
          <w:rFonts w:ascii="Calibri" w:hAnsi="Calibri" w:cs="Calibri"/>
        </w:rPr>
      </w:pPr>
    </w:p>
    <w:p w14:paraId="147A5084" w14:textId="77777777" w:rsidR="0046413F" w:rsidRPr="00D617E2" w:rsidRDefault="0046413F" w:rsidP="0046413F">
      <w:pPr>
        <w:pStyle w:val="H2"/>
        <w:jc w:val="both"/>
        <w:rPr>
          <w:rFonts w:ascii="Calibri" w:hAnsi="Calibri" w:cs="Calibri"/>
        </w:rPr>
      </w:pPr>
      <w:r w:rsidRPr="00D617E2">
        <w:rPr>
          <w:rFonts w:ascii="Calibri" w:hAnsi="Calibri" w:cs="Calibri"/>
        </w:rPr>
        <w:t>Early learning framework</w:t>
      </w:r>
    </w:p>
    <w:p w14:paraId="336F97DE" w14:textId="77777777" w:rsidR="0046413F" w:rsidRPr="00D617E2" w:rsidRDefault="0046413F" w:rsidP="0046413F">
      <w:pPr>
        <w:jc w:val="both"/>
        <w:rPr>
          <w:rFonts w:ascii="Calibri" w:hAnsi="Calibri" w:cs="Calibri"/>
        </w:rPr>
      </w:pPr>
      <w:r w:rsidRPr="00D617E2">
        <w:rPr>
          <w:rFonts w:ascii="Calibri" w:hAnsi="Calibri" w:cs="Calibri"/>
        </w:rPr>
        <w:t>We follow the Early Years Foundation Stage statutory requirements and ensure that all learning opportunities offered in the nursery encourage children to develop positive attitudes to people who are different from them. Our curriculum encourages children to empathise with others and to begin to develop the skills of critical thinking.</w:t>
      </w:r>
    </w:p>
    <w:p w14:paraId="5B21F72A" w14:textId="77777777" w:rsidR="0046413F" w:rsidRPr="00D617E2" w:rsidRDefault="0046413F" w:rsidP="0046413F">
      <w:pPr>
        <w:jc w:val="both"/>
        <w:rPr>
          <w:rFonts w:ascii="Calibri" w:hAnsi="Calibri" w:cs="Calibri"/>
        </w:rPr>
      </w:pPr>
    </w:p>
    <w:p w14:paraId="4113E617" w14:textId="77777777" w:rsidR="0046413F" w:rsidRPr="00D617E2" w:rsidRDefault="0046413F" w:rsidP="0046413F">
      <w:pPr>
        <w:pStyle w:val="H2"/>
        <w:jc w:val="both"/>
        <w:rPr>
          <w:rFonts w:ascii="Calibri" w:hAnsi="Calibri" w:cs="Calibri"/>
        </w:rPr>
      </w:pPr>
      <w:r w:rsidRPr="00D617E2">
        <w:rPr>
          <w:rFonts w:ascii="Calibri" w:hAnsi="Calibri" w:cs="Calibri"/>
        </w:rPr>
        <w:t>We do this by:</w:t>
      </w:r>
    </w:p>
    <w:p w14:paraId="336EE669"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Identifying a key person to each child who will ensure that each child’s care is tailored to meet their individual needs and continuously observe, assess and plan for their learning and development</w:t>
      </w:r>
    </w:p>
    <w:p w14:paraId="408A0CC2"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Listening to children’s verbal and non-verbal communication and making children feel included, valued and good about themselves</w:t>
      </w:r>
    </w:p>
    <w:p w14:paraId="0B183450"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Ensuring that we know what each child knows and “can do” and has equal access to tailored early learning and play opportunities</w:t>
      </w:r>
    </w:p>
    <w:p w14:paraId="3A9B9FA1"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Reflecting the widest possible range of communities in the choice of resources</w:t>
      </w:r>
    </w:p>
    <w:p w14:paraId="7F47B0A9"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Avoiding stereotypical or derogatory images in the selection of materials</w:t>
      </w:r>
    </w:p>
    <w:p w14:paraId="7C51470A"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Acknowledging and celebrating a wide range of religions, beliefs and festivals</w:t>
      </w:r>
    </w:p>
    <w:p w14:paraId="551F5061"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 xml:space="preserve">Creating an environment of mutual respect </w:t>
      </w:r>
    </w:p>
    <w:p w14:paraId="2D5B7BEC"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Supporting children to talk about their feelings and those of others, manage emotions and develop empathy</w:t>
      </w:r>
    </w:p>
    <w:p w14:paraId="29ADC8AE"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Helping children to understand that discriminatory behaviour and remarks are unacceptable</w:t>
      </w:r>
    </w:p>
    <w:p w14:paraId="0AF87AAE"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 xml:space="preserve">Knowing children well, being able to meet their needs and know when they require further support </w:t>
      </w:r>
    </w:p>
    <w:p w14:paraId="74B40DE3" w14:textId="6390C734" w:rsidR="003A367A" w:rsidRPr="0005480B" w:rsidRDefault="003A367A" w:rsidP="003A367A">
      <w:pPr>
        <w:numPr>
          <w:ilvl w:val="0"/>
          <w:numId w:val="12"/>
        </w:numPr>
        <w:jc w:val="both"/>
        <w:rPr>
          <w:rFonts w:asciiTheme="minorHAnsi" w:hAnsiTheme="minorHAnsi" w:cstheme="minorHAnsi"/>
          <w:sz w:val="22"/>
          <w:szCs w:val="22"/>
        </w:rPr>
      </w:pPr>
      <w:r w:rsidRPr="0005480B">
        <w:rPr>
          <w:rFonts w:asciiTheme="minorHAnsi" w:hAnsiTheme="minorHAnsi" w:cstheme="minorHAnsi"/>
          <w:sz w:val="22"/>
          <w:szCs w:val="22"/>
        </w:rPr>
        <w:t xml:space="preserve">Establishing strategies that consistently enhance the opportunities and experiences of disadvantaged children, </w:t>
      </w:r>
      <w:r w:rsidRPr="0005480B">
        <w:rPr>
          <w:rFonts w:asciiTheme="minorHAnsi" w:hAnsiTheme="minorHAnsi" w:cstheme="minorHAnsi"/>
          <w:color w:val="0B0C0C"/>
          <w:sz w:val="22"/>
          <w:szCs w:val="22"/>
        </w:rPr>
        <w:t>those with SEND, those who are known (or previously known) to children’s social care, and those who may face other barriers to their learning and/or well</w:t>
      </w:r>
      <w:r w:rsidR="005C6975" w:rsidRPr="0005480B">
        <w:rPr>
          <w:rFonts w:asciiTheme="minorHAnsi" w:hAnsiTheme="minorHAnsi" w:cstheme="minorHAnsi"/>
          <w:color w:val="0B0C0C"/>
          <w:sz w:val="22"/>
          <w:szCs w:val="22"/>
        </w:rPr>
        <w:t>-</w:t>
      </w:r>
      <w:r w:rsidRPr="0005480B">
        <w:rPr>
          <w:rFonts w:asciiTheme="minorHAnsi" w:hAnsiTheme="minorHAnsi" w:cstheme="minorHAnsi"/>
          <w:color w:val="0B0C0C"/>
          <w:sz w:val="22"/>
          <w:szCs w:val="22"/>
        </w:rPr>
        <w:t>being</w:t>
      </w:r>
    </w:p>
    <w:p w14:paraId="4DED9391" w14:textId="77777777" w:rsidR="0046413F" w:rsidRPr="00D617E2" w:rsidRDefault="0046413F" w:rsidP="0046413F">
      <w:pPr>
        <w:numPr>
          <w:ilvl w:val="0"/>
          <w:numId w:val="12"/>
        </w:numPr>
        <w:jc w:val="both"/>
        <w:rPr>
          <w:rFonts w:ascii="Calibri" w:hAnsi="Calibri" w:cs="Calibri"/>
        </w:rPr>
      </w:pPr>
      <w:r w:rsidRPr="0005480B">
        <w:rPr>
          <w:rFonts w:ascii="Calibri" w:hAnsi="Calibri" w:cs="Calibri"/>
        </w:rPr>
        <w:t>Ensuring</w:t>
      </w:r>
      <w:r w:rsidRPr="00D617E2">
        <w:rPr>
          <w:rFonts w:ascii="Calibri" w:hAnsi="Calibri" w:cs="Calibri"/>
        </w:rPr>
        <w:t xml:space="preserve"> that children whose first language is not English have full access to our early learning opportunities and are supported in their learning</w:t>
      </w:r>
    </w:p>
    <w:p w14:paraId="2E43058E"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Working in partnership with all families to ensure they understand the policy and challenge any discriminatory comments made</w:t>
      </w:r>
    </w:p>
    <w:p w14:paraId="5C38F74B" w14:textId="77777777" w:rsidR="0046413F" w:rsidRPr="00D617E2" w:rsidRDefault="0046413F" w:rsidP="0046413F">
      <w:pPr>
        <w:numPr>
          <w:ilvl w:val="0"/>
          <w:numId w:val="12"/>
        </w:numPr>
        <w:jc w:val="both"/>
        <w:rPr>
          <w:rFonts w:ascii="Calibri" w:hAnsi="Calibri" w:cs="Calibri"/>
        </w:rPr>
      </w:pPr>
      <w:r w:rsidRPr="00D617E2">
        <w:rPr>
          <w:rFonts w:ascii="Calibri" w:hAnsi="Calibri" w:cs="Calibri"/>
        </w:rPr>
        <w:t>Ensuring the medical, cultural and dietary needs of all children are met and help children to learn about a range of food and cultural approaches to meal times and to respect the differences among them.</w:t>
      </w:r>
    </w:p>
    <w:p w14:paraId="1073E8DE" w14:textId="77777777" w:rsidR="0046413F" w:rsidRPr="00D617E2" w:rsidRDefault="0046413F" w:rsidP="0046413F">
      <w:pPr>
        <w:jc w:val="both"/>
        <w:rPr>
          <w:rFonts w:ascii="Calibri" w:hAnsi="Calibri" w:cs="Calibri"/>
        </w:rPr>
      </w:pPr>
    </w:p>
    <w:p w14:paraId="49B94059" w14:textId="77777777" w:rsidR="0046413F" w:rsidRPr="00D617E2" w:rsidRDefault="0046413F" w:rsidP="0046413F">
      <w:pPr>
        <w:jc w:val="both"/>
        <w:rPr>
          <w:rFonts w:ascii="Calibri" w:hAnsi="Calibri" w:cs="Calibri"/>
          <w:b/>
          <w:bCs/>
        </w:rPr>
      </w:pPr>
      <w:r w:rsidRPr="00D617E2">
        <w:rPr>
          <w:rFonts w:ascii="Calibri" w:hAnsi="Calibri" w:cs="Calibri"/>
          <w:b/>
          <w:bCs/>
        </w:rPr>
        <w:t>Parent information and meetings</w:t>
      </w:r>
    </w:p>
    <w:p w14:paraId="7304AAB7" w14:textId="62E67CE8" w:rsidR="0046413F" w:rsidRPr="00D617E2" w:rsidRDefault="0046413F" w:rsidP="0046413F">
      <w:pPr>
        <w:jc w:val="both"/>
        <w:rPr>
          <w:rFonts w:ascii="Calibri" w:hAnsi="Calibri" w:cs="Calibri"/>
        </w:rPr>
      </w:pPr>
      <w:r w:rsidRPr="00D617E2">
        <w:rPr>
          <w:rFonts w:ascii="Calibri" w:hAnsi="Calibri" w:cs="Calibri"/>
        </w:rPr>
        <w:t xml:space="preserve">Information about the nursery, its activities, experiences and resources are shared with parents as well as information about their child’s development. This is given in a variety of ways according to individual needs (written, verbal and translated), to ensure that all parents can access the information they need.  </w:t>
      </w:r>
    </w:p>
    <w:p w14:paraId="13C5697E" w14:textId="77777777" w:rsidR="009D4D62" w:rsidRPr="00D617E2" w:rsidRDefault="009D4D62" w:rsidP="0046413F">
      <w:pPr>
        <w:jc w:val="both"/>
        <w:rPr>
          <w:rFonts w:ascii="Calibri" w:hAnsi="Calibri" w:cs="Calibri"/>
        </w:rPr>
      </w:pPr>
    </w:p>
    <w:p w14:paraId="50CF30A9" w14:textId="77777777" w:rsidR="009D4D62" w:rsidRPr="00D617E2" w:rsidRDefault="009D4D62" w:rsidP="009D4D62">
      <w:pPr>
        <w:jc w:val="both"/>
        <w:rPr>
          <w:rFonts w:ascii="Calibri" w:hAnsi="Calibri" w:cs="Calibri"/>
        </w:rPr>
      </w:pPr>
      <w:r w:rsidRPr="00D617E2">
        <w:rPr>
          <w:rFonts w:ascii="Calibri" w:hAnsi="Calibri" w:cs="Calibri"/>
        </w:rPr>
        <w:t xml:space="preserve">Wherever possible, meetings are arranged to give all families opportunities to attend and share information about their child. </w:t>
      </w:r>
    </w:p>
    <w:p w14:paraId="378A95F7" w14:textId="77777777" w:rsidR="009D4D62" w:rsidRPr="00D617E2" w:rsidRDefault="009D4D62" w:rsidP="009D4D62">
      <w:pPr>
        <w:jc w:val="both"/>
        <w:rPr>
          <w:rFonts w:ascii="Calibri" w:hAnsi="Calibri" w:cs="Calibri"/>
        </w:rPr>
      </w:pPr>
    </w:p>
    <w:p w14:paraId="5AA80503" w14:textId="77777777" w:rsidR="009D4D62" w:rsidRPr="00D617E2" w:rsidRDefault="009D4D62" w:rsidP="009D4D62">
      <w:pPr>
        <w:jc w:val="both"/>
        <w:rPr>
          <w:rFonts w:ascii="Calibri" w:hAnsi="Calibri" w:cs="Calibri"/>
        </w:rPr>
      </w:pPr>
      <w:r w:rsidRPr="00D617E2">
        <w:rPr>
          <w:rFonts w:ascii="Calibri" w:hAnsi="Calibri" w:cs="Calibri"/>
        </w:rPr>
        <w:t xml:space="preserve">We also consult with parents regularly about the running of the nursery and ask them to contribute their ideas. </w:t>
      </w:r>
    </w:p>
    <w:p w14:paraId="7AD52D96" w14:textId="77777777" w:rsidR="009D4D62" w:rsidRPr="00D617E2" w:rsidRDefault="009D4D62" w:rsidP="009D4D6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D4D62" w:rsidRPr="00D617E2" w14:paraId="03B2BE04" w14:textId="77777777" w:rsidTr="00325329">
        <w:trPr>
          <w:jc w:val="center"/>
        </w:trPr>
        <w:tc>
          <w:tcPr>
            <w:tcW w:w="2943" w:type="dxa"/>
            <w:tcBorders>
              <w:top w:val="single" w:sz="4" w:space="0" w:color="000000"/>
            </w:tcBorders>
            <w:vAlign w:val="center"/>
          </w:tcPr>
          <w:p w14:paraId="5F42CA1A" w14:textId="77777777" w:rsidR="009D4D62" w:rsidRPr="00D617E2" w:rsidRDefault="009D4D62" w:rsidP="0032532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05035F8" w14:textId="77777777" w:rsidR="009D4D62" w:rsidRPr="00D617E2" w:rsidRDefault="009D4D62" w:rsidP="0032532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331B7F" w14:textId="77777777" w:rsidR="009D4D62" w:rsidRPr="00D617E2" w:rsidRDefault="009D4D62" w:rsidP="0032532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9D4D62" w:rsidRPr="00D617E2" w14:paraId="1800A2E1" w14:textId="77777777" w:rsidTr="00325329">
        <w:trPr>
          <w:jc w:val="center"/>
        </w:trPr>
        <w:tc>
          <w:tcPr>
            <w:tcW w:w="2943" w:type="dxa"/>
            <w:vAlign w:val="center"/>
          </w:tcPr>
          <w:p w14:paraId="7B3061FC" w14:textId="388089FF" w:rsidR="009D4D62" w:rsidRPr="00D617E2" w:rsidRDefault="0005480B" w:rsidP="00325329">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0A2C0C24" w14:textId="78A322CE" w:rsidR="009D4D62" w:rsidRPr="00D617E2" w:rsidRDefault="0005480B" w:rsidP="00325329">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56DA83D7" w14:textId="1E65BD36" w:rsidR="009D4D62" w:rsidRPr="00D617E2" w:rsidRDefault="0005480B" w:rsidP="00325329">
            <w:pPr>
              <w:jc w:val="both"/>
              <w:rPr>
                <w:rFonts w:ascii="Calibri" w:eastAsia="Calibri" w:hAnsi="Calibri" w:cs="Calibri"/>
                <w:sz w:val="22"/>
                <w:szCs w:val="22"/>
              </w:rPr>
            </w:pPr>
            <w:r>
              <w:rPr>
                <w:rFonts w:ascii="Calibri" w:eastAsia="Arial" w:hAnsi="Calibri" w:cs="Calibri"/>
                <w:i/>
                <w:sz w:val="20"/>
                <w:szCs w:val="20"/>
              </w:rPr>
              <w:t>Aug 27</w:t>
            </w:r>
          </w:p>
        </w:tc>
      </w:tr>
    </w:tbl>
    <w:p w14:paraId="42CDD14A" w14:textId="77777777" w:rsidR="001A5FD9" w:rsidRPr="00D617E2" w:rsidRDefault="001A5FD9" w:rsidP="0046413F">
      <w:pPr>
        <w:jc w:val="both"/>
        <w:rPr>
          <w:rFonts w:ascii="Calibri" w:hAnsi="Calibri" w:cs="Calibri"/>
        </w:rPr>
      </w:pPr>
    </w:p>
    <w:p w14:paraId="4647EE23" w14:textId="09D946DA" w:rsidR="00A15EBE" w:rsidRPr="00D617E2" w:rsidRDefault="00A15EBE" w:rsidP="003D0CC1">
      <w:pPr>
        <w:pStyle w:val="H1"/>
        <w:rPr>
          <w:rFonts w:ascii="Calibri" w:hAnsi="Calibri" w:cs="Calibri"/>
        </w:rPr>
      </w:pPr>
      <w:bookmarkStart w:id="199" w:name="_Toc239165580"/>
      <w:r w:rsidRPr="00D617E2">
        <w:rPr>
          <w:rFonts w:ascii="Calibri" w:hAnsi="Calibri" w:cs="Calibri"/>
        </w:rPr>
        <w:lastRenderedPageBreak/>
        <w:t xml:space="preserve">Infection Control </w:t>
      </w:r>
      <w:r w:rsidR="00DD6624" w:rsidRPr="00D617E2">
        <w:rPr>
          <w:rFonts w:ascii="Calibri" w:hAnsi="Calibri" w:cs="Calibri"/>
        </w:rPr>
        <w:t>Policy</w:t>
      </w:r>
      <w:bookmarkEnd w:id="199"/>
      <w:r w:rsidR="00DD6624" w:rsidRPr="00D617E2">
        <w:rPr>
          <w:rFonts w:ascii="Calibri" w:hAnsi="Calibri" w:cs="Calibri"/>
        </w:rPr>
        <w:t xml:space="preserve"> </w:t>
      </w:r>
    </w:p>
    <w:p w14:paraId="03CCFD6E" w14:textId="77777777" w:rsidR="00A15EBE" w:rsidRPr="00D617E2" w:rsidRDefault="00A15EBE" w:rsidP="00586810">
      <w:pPr>
        <w:jc w:val="both"/>
        <w:rPr>
          <w:rFonts w:ascii="Calibri" w:hAnsi="Calibri" w:cs="Calibri"/>
        </w:rPr>
      </w:pPr>
    </w:p>
    <w:p w14:paraId="29DFA1AB" w14:textId="77777777" w:rsidR="00400369" w:rsidRPr="00D617E2" w:rsidRDefault="00400369" w:rsidP="00586810">
      <w:pPr>
        <w:jc w:val="both"/>
        <w:rPr>
          <w:rFonts w:ascii="Calibri" w:hAnsi="Calibri" w:cs="Calibri"/>
        </w:rPr>
      </w:pPr>
    </w:p>
    <w:p w14:paraId="6A232074" w14:textId="552FB439" w:rsidR="00A15EBE" w:rsidRPr="00D617E2" w:rsidRDefault="00A15EBE" w:rsidP="00586810">
      <w:pPr>
        <w:jc w:val="both"/>
        <w:rPr>
          <w:rFonts w:ascii="Calibri" w:hAnsi="Calibri" w:cs="Calibri"/>
        </w:rPr>
      </w:pPr>
      <w:r w:rsidRPr="00D617E2">
        <w:rPr>
          <w:rFonts w:ascii="Calibri" w:hAnsi="Calibri" w:cs="Calibri"/>
        </w:rPr>
        <w:t>At</w:t>
      </w:r>
      <w:r w:rsidR="0005480B">
        <w:rPr>
          <w:rFonts w:ascii="Calibri" w:hAnsi="Calibri" w:cs="Calibri"/>
        </w:rPr>
        <w:t xml:space="preserve"> Nesham Nursery </w:t>
      </w:r>
      <w:r w:rsidRPr="00D617E2">
        <w:rPr>
          <w:rFonts w:ascii="Calibri" w:hAnsi="Calibri" w:cs="Calibri"/>
        </w:rPr>
        <w:t>we promote the good health of all children attending (including oral health) through maintaining high hygiene standards to help reduce the chances of infection being spread. We follow the health protection in schools and other childcare facilities guidance</w:t>
      </w:r>
      <w:r w:rsidRPr="00D617E2">
        <w:rPr>
          <w:rStyle w:val="FootnoteReference"/>
          <w:rFonts w:ascii="Calibri" w:hAnsi="Calibri" w:cs="Calibri"/>
        </w:rPr>
        <w:footnoteReference w:id="11"/>
      </w:r>
      <w:r w:rsidRPr="00D617E2">
        <w:rPr>
          <w:rFonts w:ascii="Calibri" w:hAnsi="Calibri" w:cs="Calibri"/>
        </w:rPr>
        <w:t xml:space="preserve"> which sets out when and how long children need to be excluded from settings, when treatment</w:t>
      </w:r>
      <w:r w:rsidR="00B30018" w:rsidRPr="00D617E2">
        <w:rPr>
          <w:rFonts w:ascii="Calibri" w:hAnsi="Calibri" w:cs="Calibri"/>
        </w:rPr>
        <w:t xml:space="preserve"> and/or </w:t>
      </w:r>
      <w:r w:rsidRPr="00D617E2">
        <w:rPr>
          <w:rFonts w:ascii="Calibri" w:hAnsi="Calibri" w:cs="Calibri"/>
        </w:rPr>
        <w:t xml:space="preserve">medication is required and where to get further advice from. </w:t>
      </w:r>
    </w:p>
    <w:p w14:paraId="60A0E485"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176BAF1D" w14:textId="56874C45" w:rsidR="00A15EBE" w:rsidRPr="00D617E2" w:rsidRDefault="00A15EBE" w:rsidP="00586810">
      <w:pPr>
        <w:jc w:val="both"/>
        <w:rPr>
          <w:rFonts w:ascii="Calibri" w:hAnsi="Calibri" w:cs="Calibri"/>
        </w:rPr>
      </w:pPr>
      <w:r w:rsidRPr="00D617E2">
        <w:rPr>
          <w:rFonts w:ascii="Calibri" w:hAnsi="Calibri" w:cs="Calibri"/>
        </w:rPr>
        <w:t>Viruses and infections can be easily passed from person to person by breathing in air containing the virus, which is produced when an infected person talks, coughs or sneezes. It can also spread through hand</w:t>
      </w:r>
      <w:r w:rsidR="000C56E2" w:rsidRPr="00D617E2">
        <w:rPr>
          <w:rFonts w:ascii="Calibri" w:hAnsi="Calibri" w:cs="Calibri"/>
        </w:rPr>
        <w:t xml:space="preserve"> and </w:t>
      </w:r>
      <w:r w:rsidRPr="00D617E2">
        <w:rPr>
          <w:rFonts w:ascii="Calibri" w:hAnsi="Calibri" w:cs="Calibri"/>
        </w:rPr>
        <w:t>face contact after touching a person or surface contaminated with viruses.</w:t>
      </w:r>
    </w:p>
    <w:p w14:paraId="1929BB7D" w14:textId="77777777" w:rsidR="00A15EBE" w:rsidRPr="00D617E2" w:rsidRDefault="00A15EBE" w:rsidP="00586810">
      <w:pPr>
        <w:jc w:val="both"/>
        <w:rPr>
          <w:rFonts w:ascii="Calibri" w:hAnsi="Calibri" w:cs="Calibri"/>
        </w:rPr>
      </w:pPr>
    </w:p>
    <w:p w14:paraId="710A569D" w14:textId="77777777" w:rsidR="00A15EBE" w:rsidRPr="00D617E2" w:rsidRDefault="00A15EBE" w:rsidP="00586810">
      <w:pPr>
        <w:jc w:val="both"/>
        <w:rPr>
          <w:rFonts w:ascii="Calibri" w:hAnsi="Calibri" w:cs="Calibri"/>
        </w:rPr>
      </w:pPr>
      <w:r w:rsidRPr="00D617E2">
        <w:rPr>
          <w:rFonts w:ascii="Calibri" w:hAnsi="Calibri" w:cs="Calibri"/>
        </w:rPr>
        <w:t xml:space="preserve">We follow the guidance below to prevent a virus or infection from spreading around the nursery. </w:t>
      </w:r>
    </w:p>
    <w:p w14:paraId="34A9CBAF" w14:textId="77777777" w:rsidR="00A15EBE" w:rsidRPr="00D617E2" w:rsidRDefault="00A15EBE" w:rsidP="00586810">
      <w:pPr>
        <w:jc w:val="both"/>
        <w:rPr>
          <w:rFonts w:ascii="Calibri" w:hAnsi="Calibri" w:cs="Calibri"/>
        </w:rPr>
      </w:pPr>
    </w:p>
    <w:p w14:paraId="70F7BBC8" w14:textId="77777777" w:rsidR="00A15EBE" w:rsidRPr="00D617E2" w:rsidRDefault="00A15EBE" w:rsidP="00586810">
      <w:pPr>
        <w:jc w:val="both"/>
        <w:rPr>
          <w:rFonts w:ascii="Calibri" w:hAnsi="Calibri" w:cs="Calibri"/>
        </w:rPr>
      </w:pPr>
      <w:r w:rsidRPr="00D617E2">
        <w:rPr>
          <w:rFonts w:ascii="Calibri" w:hAnsi="Calibri" w:cs="Calibri"/>
        </w:rPr>
        <w:t>Our staff:</w:t>
      </w:r>
    </w:p>
    <w:p w14:paraId="6AEBE53C"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Encourage all children to use tissues when coughing and sneezing to catch germs</w:t>
      </w:r>
    </w:p>
    <w:p w14:paraId="76C6191E"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Ensure all tissues are disposed of in a hygienic way and all children and staff wash their hands once the tissue is disposed of</w:t>
      </w:r>
    </w:p>
    <w:p w14:paraId="28BE8A83"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Develop children’s understanding of the above and the need for good hygiene procedures in helping them to stay healthy </w:t>
      </w:r>
    </w:p>
    <w:p w14:paraId="30D48BBF"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Wear the appropriate Personal Protective Equipment (PPE) when changing nappies, toileting children and dealing with any other bodily fluids. Staff are requested to dispose of these in the appropriate manner and wash hands immediately </w:t>
      </w:r>
    </w:p>
    <w:p w14:paraId="6501F527"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Clean and sterilise all potties and changing mats before and after each use</w:t>
      </w:r>
    </w:p>
    <w:p w14:paraId="1726C00C"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Clean toilets at least daily and check them throughout the day</w:t>
      </w:r>
    </w:p>
    <w:p w14:paraId="44A24EE5"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Remind children to wash their hands before eating, after visiting the toilet, playing outside or being in contact with any animal and explain the reasons for this</w:t>
      </w:r>
    </w:p>
    <w:p w14:paraId="21B98C6C"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Clean all toys, equipment and resources on a regular basis by following a comprehensive cleaning rota and using antibacterial cleanser, or through washing in the washing machine</w:t>
      </w:r>
    </w:p>
    <w:p w14:paraId="664CCDEB"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Wash or clean all equipment used by babies and toddlers as and when needed, including when the children have placed it in their mouth </w:t>
      </w:r>
    </w:p>
    <w:p w14:paraId="2B84A38A"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Store dummies in individual hygienic dummy boxes labelled with the child’s name to prevent cross-contamination with other children</w:t>
      </w:r>
    </w:p>
    <w:p w14:paraId="1A829F94"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Store toothbrushes (where applicable) hygienically to prevent cross-contamination  </w:t>
      </w:r>
    </w:p>
    <w:p w14:paraId="2030BE52"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Immediately clean and sterilise (where necessary) any dummy or bottle that falls on the floor or is picked up by another child </w:t>
      </w:r>
    </w:p>
    <w:p w14:paraId="09020332"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Provide labelled individual bedding for children that is not used by any other child and wash this at least once a week </w:t>
      </w:r>
    </w:p>
    <w:p w14:paraId="2D413981"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Ask parents and visitors to remove all outdoor footwear, or use shoe covers, when entering rooms where children may be crawling or sitting on the floor</w:t>
      </w:r>
    </w:p>
    <w:p w14:paraId="3A47E760"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lastRenderedPageBreak/>
        <w:t>Where applicable wear specific indoor shoes or slippers whilst inside the rooms and make sure that children wear them as well</w:t>
      </w:r>
    </w:p>
    <w:p w14:paraId="73841BB9" w14:textId="67FDF9E9"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Follow the </w:t>
      </w:r>
      <w:r w:rsidR="009E6A5B" w:rsidRPr="00D617E2">
        <w:rPr>
          <w:rFonts w:ascii="Calibri" w:hAnsi="Calibri" w:cs="Calibri"/>
        </w:rPr>
        <w:t xml:space="preserve">Sickness </w:t>
      </w:r>
      <w:r w:rsidRPr="00D617E2">
        <w:rPr>
          <w:rFonts w:ascii="Calibri" w:hAnsi="Calibri" w:cs="Calibri"/>
        </w:rPr>
        <w:t>and illness policy when children are ill to prevent the spread of any infection in the nursery. Staff are also requested to stay at home if they are ill and/or are contagious.</w:t>
      </w:r>
    </w:p>
    <w:p w14:paraId="2E287DD9" w14:textId="77777777" w:rsidR="00A15EBE" w:rsidRPr="00D617E2" w:rsidRDefault="00A15EBE" w:rsidP="00586810">
      <w:pPr>
        <w:ind w:left="720" w:hanging="720"/>
        <w:jc w:val="both"/>
        <w:rPr>
          <w:rFonts w:ascii="Calibri" w:hAnsi="Calibri" w:cs="Calibri"/>
        </w:rPr>
      </w:pPr>
    </w:p>
    <w:p w14:paraId="6270A833" w14:textId="77777777" w:rsidR="00A15EBE" w:rsidRPr="00D617E2" w:rsidRDefault="00A15EBE" w:rsidP="00586810">
      <w:pPr>
        <w:ind w:left="720" w:hanging="720"/>
        <w:jc w:val="both"/>
        <w:rPr>
          <w:rFonts w:ascii="Calibri" w:hAnsi="Calibri" w:cs="Calibri"/>
        </w:rPr>
      </w:pPr>
      <w:r w:rsidRPr="00D617E2">
        <w:rPr>
          <w:rFonts w:ascii="Calibri" w:hAnsi="Calibri" w:cs="Calibri"/>
        </w:rPr>
        <w:t>In addition:</w:t>
      </w:r>
    </w:p>
    <w:p w14:paraId="16F1997A"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The nursery manager retains the right of refusal of all children, parents, carers, staff and visitors who are deemed contagious and may impact on the welfare of the rest of the nursery </w:t>
      </w:r>
    </w:p>
    <w:p w14:paraId="4D9994D7"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Parents will be made aware of the need for these procedures in order for them to follow these guidelines whilst in the nursery </w:t>
      </w:r>
    </w:p>
    <w:p w14:paraId="17EFECCD"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Periodically each room in the nursery will be deep cleaned including carpets and soft furnishings to ensure the spread of infection is limited. This will be implemented earlier if the need arises</w:t>
      </w:r>
    </w:p>
    <w:p w14:paraId="6A5C2F24"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In the event of an infection outbreak the nursery will, where appropriate, undertake a deep clean to ensure the spread of infection is contained</w:t>
      </w:r>
    </w:p>
    <w:p w14:paraId="6D895A88" w14:textId="156946E6" w:rsidR="00A15EBE" w:rsidRPr="00D617E2" w:rsidRDefault="00A15EBE" w:rsidP="002F20E1">
      <w:pPr>
        <w:numPr>
          <w:ilvl w:val="0"/>
          <w:numId w:val="8"/>
        </w:numPr>
        <w:jc w:val="both"/>
        <w:rPr>
          <w:rFonts w:ascii="Calibri" w:hAnsi="Calibri" w:cs="Calibri"/>
        </w:rPr>
      </w:pPr>
      <w:r w:rsidRPr="00D617E2">
        <w:rPr>
          <w:rFonts w:ascii="Calibri" w:hAnsi="Calibri" w:cs="Calibri"/>
        </w:rPr>
        <w:t>We will follow Government health guidance, as well as seeking legal advice and information from our insurers, on any national outbreak of a virus</w:t>
      </w:r>
      <w:r w:rsidR="008E084D" w:rsidRPr="00D617E2">
        <w:rPr>
          <w:rFonts w:ascii="Calibri" w:hAnsi="Calibri" w:cs="Calibri"/>
        </w:rPr>
        <w:t xml:space="preserve"> and/or </w:t>
      </w:r>
      <w:r w:rsidRPr="00D617E2">
        <w:rPr>
          <w:rFonts w:ascii="Calibri" w:hAnsi="Calibri" w:cs="Calibri"/>
        </w:rPr>
        <w:t xml:space="preserve">pandemic and keep parents informed of any course of action. Each specific circumstance will differ and to ensure we take the most appropriate action; we will treat each case on an individual basis </w:t>
      </w:r>
    </w:p>
    <w:p w14:paraId="4963072C"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 xml:space="preserve">In addition, where contagious outbreaks occur, we will adopt Government guidance for all visitors to minimise the risk of further spreading of the infection </w:t>
      </w:r>
    </w:p>
    <w:p w14:paraId="7716EEE2" w14:textId="77777777" w:rsidR="00A15EBE" w:rsidRPr="00D617E2" w:rsidRDefault="00A15EBE" w:rsidP="002F20E1">
      <w:pPr>
        <w:numPr>
          <w:ilvl w:val="0"/>
          <w:numId w:val="8"/>
        </w:numPr>
        <w:jc w:val="both"/>
        <w:rPr>
          <w:rFonts w:ascii="Calibri" w:hAnsi="Calibri" w:cs="Calibri"/>
        </w:rPr>
      </w:pPr>
      <w:r w:rsidRPr="00D617E2">
        <w:rPr>
          <w:rFonts w:ascii="Calibri" w:hAnsi="Calibri" w:cs="Calibri"/>
        </w:rPr>
        <w:t>The nursery will ensure stocks of tissues, hand washing equipment, cleaning materials and sterilising fluid are maintained at all times. These will be increased during the winter months, or when flu and cold germs are circulating.</w:t>
      </w:r>
    </w:p>
    <w:p w14:paraId="45D75461" w14:textId="77777777" w:rsidR="00A15EBE" w:rsidRPr="00D617E2" w:rsidRDefault="00A15EBE" w:rsidP="00586810">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7256B72E" w14:textId="77777777" w:rsidTr="00E8790A">
        <w:trPr>
          <w:jc w:val="center"/>
        </w:trPr>
        <w:tc>
          <w:tcPr>
            <w:tcW w:w="2943" w:type="dxa"/>
            <w:tcBorders>
              <w:top w:val="single" w:sz="4" w:space="0" w:color="000000"/>
            </w:tcBorders>
            <w:vAlign w:val="center"/>
          </w:tcPr>
          <w:p w14:paraId="39BBEE7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9B79C9F"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40080B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4B4D451B" w14:textId="77777777" w:rsidTr="00E8790A">
        <w:trPr>
          <w:jc w:val="center"/>
        </w:trPr>
        <w:tc>
          <w:tcPr>
            <w:tcW w:w="2943" w:type="dxa"/>
            <w:vAlign w:val="center"/>
          </w:tcPr>
          <w:p w14:paraId="03BE6397" w14:textId="698036F3" w:rsidR="00543106" w:rsidRPr="00D617E2" w:rsidRDefault="0005480B"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39FF3F58" w14:textId="0BFA1D63" w:rsidR="00543106" w:rsidRPr="00D617E2" w:rsidRDefault="0005480B"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102DE23F" w14:textId="0C8CC04D" w:rsidR="00543106" w:rsidRPr="00D617E2" w:rsidRDefault="0005480B"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6FB25BFC" w14:textId="77777777" w:rsidR="00A15EBE" w:rsidRPr="00D617E2" w:rsidRDefault="00A15EBE" w:rsidP="00586810">
      <w:pPr>
        <w:jc w:val="both"/>
        <w:rPr>
          <w:rFonts w:ascii="Calibri" w:hAnsi="Calibri" w:cs="Calibri"/>
        </w:rPr>
      </w:pPr>
    </w:p>
    <w:bookmarkEnd w:id="198"/>
    <w:p w14:paraId="4E4D1D10" w14:textId="77777777" w:rsidR="007D1B7C" w:rsidRPr="00D617E2" w:rsidRDefault="007D1B7C" w:rsidP="007D1B7C">
      <w:pPr>
        <w:jc w:val="both"/>
        <w:rPr>
          <w:rFonts w:ascii="Calibri" w:eastAsia="Calibri" w:hAnsi="Calibri" w:cs="Calibri"/>
          <w:szCs w:val="22"/>
        </w:rPr>
      </w:pPr>
    </w:p>
    <w:p w14:paraId="7F60DA68" w14:textId="77777777" w:rsidR="007D1B7C" w:rsidRPr="00D617E2" w:rsidRDefault="007D1B7C" w:rsidP="007D1B7C">
      <w:pPr>
        <w:jc w:val="both"/>
        <w:rPr>
          <w:rFonts w:ascii="Calibri" w:eastAsia="Calibri" w:hAnsi="Calibri" w:cs="Calibri"/>
          <w:szCs w:val="22"/>
        </w:rPr>
      </w:pPr>
    </w:p>
    <w:p w14:paraId="6B498548" w14:textId="77777777" w:rsidR="00A15EBE" w:rsidRPr="00D617E2" w:rsidRDefault="00A15EBE" w:rsidP="00586810">
      <w:pPr>
        <w:jc w:val="both"/>
        <w:rPr>
          <w:rFonts w:ascii="Calibri" w:hAnsi="Calibri" w:cs="Calibri"/>
        </w:rPr>
      </w:pPr>
    </w:p>
    <w:p w14:paraId="7E8B01E1" w14:textId="0B3E9C8C" w:rsidR="00A15EBE" w:rsidRPr="00D617E2" w:rsidRDefault="00A15EBE" w:rsidP="003D0CC1">
      <w:pPr>
        <w:pStyle w:val="H1"/>
        <w:rPr>
          <w:rFonts w:ascii="Calibri" w:hAnsi="Calibri" w:cs="Calibri"/>
        </w:rPr>
      </w:pPr>
      <w:bookmarkStart w:id="200" w:name="_Toc239165581"/>
      <w:bookmarkStart w:id="201" w:name="_Hlk106868236"/>
      <w:r w:rsidRPr="00D617E2">
        <w:rPr>
          <w:rFonts w:ascii="Calibri" w:hAnsi="Calibri" w:cs="Calibri"/>
        </w:rPr>
        <w:lastRenderedPageBreak/>
        <w:t xml:space="preserve">Late Collection and Non-Collection </w:t>
      </w:r>
      <w:r w:rsidR="00D85B4D" w:rsidRPr="00D617E2">
        <w:rPr>
          <w:rFonts w:ascii="Calibri" w:hAnsi="Calibri" w:cs="Calibri"/>
        </w:rPr>
        <w:t>of Children Policy</w:t>
      </w:r>
      <w:bookmarkEnd w:id="200"/>
      <w:r w:rsidR="00D85B4D" w:rsidRPr="00D617E2">
        <w:rPr>
          <w:rFonts w:ascii="Calibri" w:hAnsi="Calibri" w:cs="Calibri"/>
        </w:rPr>
        <w:t xml:space="preserve"> </w:t>
      </w:r>
    </w:p>
    <w:p w14:paraId="35D41624" w14:textId="77777777" w:rsidR="00A15EBE" w:rsidRPr="00D617E2" w:rsidRDefault="00A15EBE" w:rsidP="00586810">
      <w:pPr>
        <w:jc w:val="both"/>
        <w:rPr>
          <w:rFonts w:ascii="Calibri" w:hAnsi="Calibri" w:cs="Calibri"/>
        </w:rPr>
      </w:pPr>
    </w:p>
    <w:p w14:paraId="02E02490" w14:textId="77777777" w:rsidR="00A15EBE" w:rsidRPr="00D617E2" w:rsidRDefault="00A15EBE" w:rsidP="00586810">
      <w:pPr>
        <w:jc w:val="both"/>
        <w:rPr>
          <w:rFonts w:ascii="Calibri" w:hAnsi="Calibri" w:cs="Calibri"/>
        </w:rPr>
      </w:pPr>
    </w:p>
    <w:p w14:paraId="6BE759FD" w14:textId="35F420B8" w:rsidR="00A15EBE" w:rsidRPr="00D617E2" w:rsidRDefault="00A15EBE" w:rsidP="00586810">
      <w:pPr>
        <w:jc w:val="both"/>
        <w:rPr>
          <w:rFonts w:ascii="Calibri" w:hAnsi="Calibri" w:cs="Calibri"/>
        </w:rPr>
      </w:pPr>
      <w:r w:rsidRPr="00D617E2">
        <w:rPr>
          <w:rFonts w:ascii="Calibri" w:hAnsi="Calibri" w:cs="Calibri"/>
        </w:rPr>
        <w:t xml:space="preserve">At </w:t>
      </w:r>
      <w:r w:rsidR="00E01CC5">
        <w:rPr>
          <w:rFonts w:ascii="Calibri" w:hAnsi="Calibri" w:cs="Calibri"/>
          <w:b/>
        </w:rPr>
        <w:t xml:space="preserve">Nesham Nursery </w:t>
      </w:r>
      <w:r w:rsidRPr="00D617E2">
        <w:rPr>
          <w:rFonts w:ascii="Calibri" w:hAnsi="Calibri" w:cs="Calibri"/>
        </w:rPr>
        <w:t>we have morning, afternoon and all day sessions. Parents are able to collect their child from the nursery flexibly within this time period</w:t>
      </w:r>
      <w:r w:rsidR="00AA21AB" w:rsidRPr="00D617E2">
        <w:rPr>
          <w:rFonts w:ascii="Calibri" w:hAnsi="Calibri" w:cs="Calibri"/>
        </w:rPr>
        <w:t>. We ask</w:t>
      </w:r>
      <w:r w:rsidRPr="00D617E2">
        <w:rPr>
          <w:rFonts w:ascii="Calibri" w:hAnsi="Calibri" w:cs="Calibri"/>
        </w:rPr>
        <w:t xml:space="preserve"> them to be no later than the session end time, for example if they attend the morning session we expect children to be collected no later than </w:t>
      </w:r>
      <w:r w:rsidR="00E01CC5">
        <w:rPr>
          <w:rFonts w:ascii="Calibri" w:hAnsi="Calibri" w:cs="Calibri"/>
        </w:rPr>
        <w:t xml:space="preserve">12.30 </w:t>
      </w:r>
      <w:r w:rsidRPr="00D617E2">
        <w:rPr>
          <w:rFonts w:ascii="Calibri" w:hAnsi="Calibri" w:cs="Calibri"/>
        </w:rPr>
        <w:t>pm, and afternoon</w:t>
      </w:r>
      <w:r w:rsidR="00AA21AB" w:rsidRPr="00D617E2">
        <w:rPr>
          <w:rFonts w:ascii="Calibri" w:hAnsi="Calibri" w:cs="Calibri"/>
        </w:rPr>
        <w:t xml:space="preserve"> or </w:t>
      </w:r>
      <w:r w:rsidRPr="00D617E2">
        <w:rPr>
          <w:rFonts w:ascii="Calibri" w:hAnsi="Calibri" w:cs="Calibri"/>
        </w:rPr>
        <w:t xml:space="preserve">all day session no later than 6pm. We understand that some parents may arrive earlier to collect their child, </w:t>
      </w:r>
      <w:r w:rsidR="00AA21AB" w:rsidRPr="00D617E2">
        <w:rPr>
          <w:rFonts w:ascii="Calibri" w:hAnsi="Calibri" w:cs="Calibri"/>
        </w:rPr>
        <w:t xml:space="preserve">which </w:t>
      </w:r>
      <w:r w:rsidRPr="00D617E2">
        <w:rPr>
          <w:rFonts w:ascii="Calibri" w:hAnsi="Calibri" w:cs="Calibri"/>
        </w:rPr>
        <w:t xml:space="preserve">is acceptable. However, the full fees still remain in place for the allocated session times.  </w:t>
      </w:r>
    </w:p>
    <w:p w14:paraId="2574292A" w14:textId="77777777" w:rsidR="00A15EBE" w:rsidRPr="00D617E2" w:rsidRDefault="00A15EBE" w:rsidP="00586810">
      <w:pPr>
        <w:jc w:val="both"/>
        <w:rPr>
          <w:rFonts w:ascii="Calibri" w:hAnsi="Calibri" w:cs="Calibri"/>
        </w:rPr>
      </w:pPr>
    </w:p>
    <w:p w14:paraId="745BEA2D" w14:textId="77777777" w:rsidR="00A15EBE" w:rsidRPr="00D617E2" w:rsidRDefault="00A15EBE" w:rsidP="00586810">
      <w:pPr>
        <w:jc w:val="both"/>
        <w:rPr>
          <w:rFonts w:ascii="Calibri" w:hAnsi="Calibri" w:cs="Calibri"/>
        </w:rPr>
      </w:pPr>
      <w:r w:rsidRPr="00D617E2">
        <w:rPr>
          <w:rFonts w:ascii="Calibri" w:hAnsi="Calibri" w:cs="Calibri"/>
        </w:rPr>
        <w:t xml:space="preserve">We give parents information about the procedures to follow if they expect to be late. These include: </w:t>
      </w:r>
    </w:p>
    <w:p w14:paraId="0533A9DA"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 xml:space="preserve">Calling the nursery as soon as possible to advise of their situation and expected time of arrival </w:t>
      </w:r>
    </w:p>
    <w:p w14:paraId="2A07BA15" w14:textId="77777777" w:rsidR="00A15EBE" w:rsidRPr="00D617E2" w:rsidRDefault="00A15EBE" w:rsidP="00BE4998">
      <w:pPr>
        <w:pStyle w:val="ListParagraph"/>
        <w:numPr>
          <w:ilvl w:val="0"/>
          <w:numId w:val="86"/>
        </w:numPr>
        <w:jc w:val="both"/>
        <w:rPr>
          <w:rFonts w:ascii="Calibri" w:hAnsi="Calibri" w:cs="Calibri"/>
        </w:rPr>
      </w:pPr>
      <w:r w:rsidRPr="00D617E2">
        <w:rPr>
          <w:rFonts w:ascii="Calibri" w:hAnsi="Calibri" w:cs="Calibri"/>
        </w:rPr>
        <w:t>Agreeing a safety password with the nursery in advance to be used by anyone collecting a child who is not the parent (designated adult)</w:t>
      </w:r>
    </w:p>
    <w:p w14:paraId="057A7FB7"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Asking a designated adult to collect their child wherever possible</w:t>
      </w:r>
    </w:p>
    <w:p w14:paraId="478238EA"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Informing the nursery of this person’s identity so the nursery can talk to the child if appropriate. This will help to reduce or eliminate any distress caused by this situation</w:t>
      </w:r>
    </w:p>
    <w:p w14:paraId="69CE5401"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If the designated person is not known to the nursery staff, the parent must provide a detailed description of this person, including their date of birth where known. This designated person must know the individual child’s safety password in order for the nursery to release the child into their care. This is the responsibility of the parent.</w:t>
      </w:r>
    </w:p>
    <w:p w14:paraId="2B7992E4" w14:textId="77777777" w:rsidR="00A15EBE" w:rsidRPr="00D617E2" w:rsidRDefault="00A15EBE" w:rsidP="00586810">
      <w:pPr>
        <w:jc w:val="both"/>
        <w:rPr>
          <w:rFonts w:ascii="Calibri" w:hAnsi="Calibri" w:cs="Calibri"/>
        </w:rPr>
      </w:pPr>
    </w:p>
    <w:p w14:paraId="7204F736" w14:textId="2297022E" w:rsidR="00A15EBE" w:rsidRPr="00D617E2" w:rsidRDefault="09EF1AA8" w:rsidP="00586810">
      <w:pPr>
        <w:jc w:val="both"/>
        <w:rPr>
          <w:rFonts w:ascii="Calibri" w:hAnsi="Calibri" w:cs="Calibri"/>
        </w:rPr>
      </w:pPr>
      <w:r w:rsidRPr="00D617E2">
        <w:rPr>
          <w:rFonts w:ascii="Calibri" w:hAnsi="Calibri" w:cs="Calibri"/>
        </w:rPr>
        <w:t xml:space="preserve">If a child has not been collected from the nursery after a reasonable amount of time </w:t>
      </w:r>
      <w:r w:rsidR="00E01CC5">
        <w:rPr>
          <w:rFonts w:ascii="Calibri" w:hAnsi="Calibri" w:cs="Calibri"/>
          <w:b/>
          <w:bCs/>
        </w:rPr>
        <w:t xml:space="preserve">15 minutes </w:t>
      </w:r>
      <w:r w:rsidRPr="00D617E2">
        <w:rPr>
          <w:rFonts w:ascii="Calibri" w:hAnsi="Calibri" w:cs="Calibri"/>
        </w:rPr>
        <w:t>has been allowed for lateness, we initiate the following procedure:</w:t>
      </w:r>
    </w:p>
    <w:p w14:paraId="438CD046"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The nursery manager will be informed that a child has not been collected</w:t>
      </w:r>
    </w:p>
    <w:p w14:paraId="0C1ED870" w14:textId="62A3FF68" w:rsidR="00A15EBE" w:rsidRPr="00D617E2" w:rsidRDefault="00A15EBE" w:rsidP="00BE4998">
      <w:pPr>
        <w:numPr>
          <w:ilvl w:val="0"/>
          <w:numId w:val="86"/>
        </w:numPr>
        <w:jc w:val="both"/>
        <w:rPr>
          <w:rFonts w:ascii="Calibri" w:hAnsi="Calibri" w:cs="Calibri"/>
        </w:rPr>
      </w:pPr>
      <w:r w:rsidRPr="00D617E2">
        <w:rPr>
          <w:rFonts w:ascii="Calibri" w:hAnsi="Calibri" w:cs="Calibri"/>
        </w:rPr>
        <w:t>The manager will check for any information regarding changes to normal routines, parents’ work patterns or general information. If there is no information recorded, the manager will try to contact the parents on the telephone numbers provided for their mobile, home or work. If this fails the manager will try the emergency contacts shown on the child’s records</w:t>
      </w:r>
      <w:r w:rsidR="00C620CC" w:rsidRPr="00D617E2">
        <w:rPr>
          <w:rFonts w:ascii="Calibri" w:hAnsi="Calibri" w:cs="Calibri"/>
        </w:rPr>
        <w:t>. Where possible, we request two or more emergency contact numbers for each child</w:t>
      </w:r>
    </w:p>
    <w:p w14:paraId="1661ED59" w14:textId="353B2C2A" w:rsidR="00A15EBE" w:rsidRPr="00D617E2" w:rsidRDefault="00A15EBE" w:rsidP="00BE4998">
      <w:pPr>
        <w:numPr>
          <w:ilvl w:val="0"/>
          <w:numId w:val="86"/>
        </w:numPr>
        <w:jc w:val="both"/>
        <w:rPr>
          <w:rFonts w:ascii="Calibri" w:hAnsi="Calibri" w:cs="Calibri"/>
        </w:rPr>
      </w:pPr>
      <w:r w:rsidRPr="00D617E2">
        <w:rPr>
          <w:rFonts w:ascii="Calibri" w:hAnsi="Calibri" w:cs="Calibri"/>
        </w:rPr>
        <w:t>The manager</w:t>
      </w:r>
      <w:r w:rsidR="006501A4" w:rsidRPr="00D617E2">
        <w:rPr>
          <w:rFonts w:ascii="Calibri" w:hAnsi="Calibri" w:cs="Calibri"/>
        </w:rPr>
        <w:t xml:space="preserve"> or </w:t>
      </w:r>
      <w:r w:rsidRPr="00D617E2">
        <w:rPr>
          <w:rFonts w:ascii="Calibri" w:hAnsi="Calibri" w:cs="Calibri"/>
        </w:rPr>
        <w:t>staff member in charge and one other member of staff must stay behind with the child (if outside normal operating hours). During normal operating times, the nursery will plan to meet required staff ratios. If the parents have still not collected the child, the manager will telephone all contact numbers available every 10 minutes until contact is made. These calls will be logged on a full incident record</w:t>
      </w:r>
    </w:p>
    <w:p w14:paraId="45DB2CB3"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 xml:space="preserve">In the event of no contact being made after one hour has lapsed, the person in charge will ring the local authority children’s social services emergency duty team </w:t>
      </w:r>
    </w:p>
    <w:p w14:paraId="6A7E03F3" w14:textId="77777777" w:rsidR="00286C3B" w:rsidRPr="00D617E2" w:rsidRDefault="00286C3B" w:rsidP="00286C3B">
      <w:pPr>
        <w:jc w:val="both"/>
        <w:rPr>
          <w:rFonts w:ascii="Calibri" w:hAnsi="Calibri" w:cs="Calibri"/>
        </w:rPr>
      </w:pPr>
    </w:p>
    <w:p w14:paraId="044E9FCE"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The nursery will inform Ofsted as soon as convenient</w:t>
      </w:r>
    </w:p>
    <w:p w14:paraId="57554DF8"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The two members of staff will remain in the building until suitable arrangements have been made for the collection of the child</w:t>
      </w:r>
    </w:p>
    <w:p w14:paraId="7E9CFC68" w14:textId="77777777" w:rsidR="00A15EBE" w:rsidRPr="00D617E2" w:rsidRDefault="00A15EBE" w:rsidP="00BE4998">
      <w:pPr>
        <w:numPr>
          <w:ilvl w:val="0"/>
          <w:numId w:val="86"/>
        </w:numPr>
        <w:jc w:val="both"/>
        <w:rPr>
          <w:rFonts w:ascii="Calibri" w:hAnsi="Calibri" w:cs="Calibri"/>
        </w:rPr>
      </w:pPr>
      <w:r w:rsidRPr="00D617E2">
        <w:rPr>
          <w:rFonts w:ascii="Calibri" w:hAnsi="Calibri" w:cs="Calibri"/>
        </w:rPr>
        <w:t>The child’s welfare and needs will be met at all times and to minimise distress staff will distract, comfort and reassure the child during the process</w:t>
      </w:r>
    </w:p>
    <w:p w14:paraId="678C0F66" w14:textId="6D46EBCD" w:rsidR="00A15EBE" w:rsidRPr="00D617E2" w:rsidRDefault="00A15EBE" w:rsidP="00BE4998">
      <w:pPr>
        <w:numPr>
          <w:ilvl w:val="0"/>
          <w:numId w:val="86"/>
        </w:numPr>
        <w:jc w:val="both"/>
        <w:rPr>
          <w:rFonts w:ascii="Calibri" w:hAnsi="Calibri" w:cs="Calibri"/>
        </w:rPr>
      </w:pPr>
      <w:r w:rsidRPr="00D617E2">
        <w:rPr>
          <w:rFonts w:ascii="Calibri" w:hAnsi="Calibri" w:cs="Calibri"/>
        </w:rPr>
        <w:lastRenderedPageBreak/>
        <w:t xml:space="preserve">In order to provide this additional care a late fee of </w:t>
      </w:r>
      <w:r w:rsidR="00E01CC5">
        <w:rPr>
          <w:rFonts w:ascii="Calibri" w:hAnsi="Calibri" w:cs="Calibri"/>
          <w:b/>
        </w:rPr>
        <w:t xml:space="preserve">£10 </w:t>
      </w:r>
      <w:r w:rsidRPr="00D617E2">
        <w:rPr>
          <w:rFonts w:ascii="Calibri" w:hAnsi="Calibri" w:cs="Calibri"/>
        </w:rPr>
        <w:t xml:space="preserve">will be charged to parents. This will pay for any additional operational costs that caring for a child outside their normal nursery hours may incur. </w:t>
      </w:r>
    </w:p>
    <w:p w14:paraId="0337B25F" w14:textId="77777777" w:rsidR="00A15EBE" w:rsidRPr="00D617E2" w:rsidRDefault="00A15EBE" w:rsidP="00586810">
      <w:pPr>
        <w:jc w:val="both"/>
        <w:rPr>
          <w:rFonts w:ascii="Calibri" w:hAnsi="Calibri" w:cs="Calibri"/>
        </w:rPr>
      </w:pPr>
    </w:p>
    <w:p w14:paraId="1F569E29" w14:textId="77777777" w:rsidR="00A15EBE" w:rsidRPr="00D617E2" w:rsidRDefault="00A15EBE" w:rsidP="00586810">
      <w:pPr>
        <w:jc w:val="both"/>
        <w:rPr>
          <w:rFonts w:ascii="Calibri" w:hAnsi="Calibri" w:cs="Calibri"/>
          <w:b/>
        </w:rPr>
      </w:pPr>
      <w:r w:rsidRPr="00D617E2">
        <w:rPr>
          <w:rFonts w:ascii="Calibri" w:hAnsi="Calibri" w:cs="Calibri"/>
          <w:b/>
        </w:rPr>
        <w:t>Contact numbers: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23"/>
        <w:gridCol w:w="5194"/>
      </w:tblGrid>
      <w:tr w:rsidR="00A15EBE" w:rsidRPr="00D617E2" w14:paraId="727F476C" w14:textId="77777777" w:rsidTr="004B372F">
        <w:trPr>
          <w:trHeight w:val="359"/>
          <w:jc w:val="center"/>
        </w:trPr>
        <w:tc>
          <w:tcPr>
            <w:tcW w:w="3823" w:type="dxa"/>
            <w:shd w:val="clear" w:color="auto" w:fill="F2F2F2" w:themeFill="background1" w:themeFillShade="F2"/>
            <w:vAlign w:val="center"/>
          </w:tcPr>
          <w:p w14:paraId="58FE51B4" w14:textId="77777777" w:rsidR="00A15EBE" w:rsidRPr="00D617E2" w:rsidRDefault="00A15EBE" w:rsidP="00286C3B">
            <w:pPr>
              <w:jc w:val="center"/>
              <w:rPr>
                <w:rFonts w:ascii="Calibri" w:hAnsi="Calibri" w:cs="Calibri"/>
                <w:b/>
              </w:rPr>
            </w:pPr>
            <w:r w:rsidRPr="00D617E2">
              <w:rPr>
                <w:rFonts w:ascii="Calibri" w:hAnsi="Calibri" w:cs="Calibri"/>
                <w:b/>
              </w:rPr>
              <w:t>Name</w:t>
            </w:r>
          </w:p>
        </w:tc>
        <w:tc>
          <w:tcPr>
            <w:tcW w:w="5194" w:type="dxa"/>
            <w:shd w:val="clear" w:color="auto" w:fill="F2F2F2" w:themeFill="background1" w:themeFillShade="F2"/>
            <w:vAlign w:val="center"/>
          </w:tcPr>
          <w:p w14:paraId="2F914134" w14:textId="77777777" w:rsidR="00A15EBE" w:rsidRPr="00D617E2" w:rsidRDefault="00A15EBE" w:rsidP="00286C3B">
            <w:pPr>
              <w:jc w:val="center"/>
              <w:rPr>
                <w:rFonts w:ascii="Calibri" w:hAnsi="Calibri" w:cs="Calibri"/>
                <w:b/>
              </w:rPr>
            </w:pPr>
            <w:r w:rsidRPr="00D617E2">
              <w:rPr>
                <w:rFonts w:ascii="Calibri" w:hAnsi="Calibri" w:cs="Calibri"/>
                <w:b/>
              </w:rPr>
              <w:t>Contact No</w:t>
            </w:r>
          </w:p>
        </w:tc>
      </w:tr>
      <w:tr w:rsidR="00A15EBE" w:rsidRPr="00D617E2" w14:paraId="69D22B67" w14:textId="77777777" w:rsidTr="004B372F">
        <w:trPr>
          <w:jc w:val="center"/>
        </w:trPr>
        <w:tc>
          <w:tcPr>
            <w:tcW w:w="3823" w:type="dxa"/>
          </w:tcPr>
          <w:p w14:paraId="17E3EAC8" w14:textId="77777777" w:rsidR="00A15EBE" w:rsidRPr="00D617E2" w:rsidRDefault="00A15EBE" w:rsidP="00586810">
            <w:pPr>
              <w:jc w:val="both"/>
              <w:rPr>
                <w:rFonts w:ascii="Calibri" w:hAnsi="Calibri" w:cs="Calibri"/>
              </w:rPr>
            </w:pPr>
            <w:r w:rsidRPr="00D617E2">
              <w:rPr>
                <w:rFonts w:ascii="Calibri" w:hAnsi="Calibri" w:cs="Calibri"/>
              </w:rPr>
              <w:t>Social Services Emergency Duty Team</w:t>
            </w:r>
          </w:p>
        </w:tc>
        <w:tc>
          <w:tcPr>
            <w:tcW w:w="5194" w:type="dxa"/>
          </w:tcPr>
          <w:p w14:paraId="1DB2A78A" w14:textId="66C45F2C" w:rsidR="00A15EBE" w:rsidRPr="00D617E2" w:rsidRDefault="00E01CC5" w:rsidP="00586810">
            <w:pPr>
              <w:jc w:val="both"/>
              <w:rPr>
                <w:rFonts w:ascii="Calibri" w:hAnsi="Calibri" w:cs="Calibri"/>
              </w:rPr>
            </w:pPr>
            <w:r>
              <w:t>0191 520 5552</w:t>
            </w:r>
          </w:p>
        </w:tc>
      </w:tr>
      <w:tr w:rsidR="00A15EBE" w:rsidRPr="00D617E2" w14:paraId="013A1DFD" w14:textId="77777777" w:rsidTr="004B372F">
        <w:trPr>
          <w:jc w:val="center"/>
        </w:trPr>
        <w:tc>
          <w:tcPr>
            <w:tcW w:w="3823" w:type="dxa"/>
          </w:tcPr>
          <w:p w14:paraId="3ED7F931" w14:textId="77777777" w:rsidR="00A15EBE" w:rsidRPr="00D617E2" w:rsidRDefault="00A15EBE" w:rsidP="00586810">
            <w:pPr>
              <w:jc w:val="both"/>
              <w:rPr>
                <w:rFonts w:ascii="Calibri" w:hAnsi="Calibri" w:cs="Calibri"/>
              </w:rPr>
            </w:pPr>
            <w:r w:rsidRPr="00D617E2">
              <w:rPr>
                <w:rFonts w:ascii="Calibri" w:hAnsi="Calibri" w:cs="Calibri"/>
              </w:rPr>
              <w:t xml:space="preserve">Ofsted </w:t>
            </w:r>
          </w:p>
        </w:tc>
        <w:tc>
          <w:tcPr>
            <w:tcW w:w="5194" w:type="dxa"/>
          </w:tcPr>
          <w:p w14:paraId="7E7FA06B" w14:textId="0DC7C25C" w:rsidR="00A15EBE" w:rsidRPr="00D617E2" w:rsidRDefault="00236B98" w:rsidP="00586810">
            <w:pPr>
              <w:jc w:val="both"/>
              <w:rPr>
                <w:rFonts w:ascii="Calibri" w:hAnsi="Calibri" w:cs="Calibri"/>
              </w:rPr>
            </w:pPr>
            <w:r w:rsidRPr="00D617E2">
              <w:rPr>
                <w:rFonts w:ascii="Calibri" w:hAnsi="Calibri" w:cs="Calibri"/>
              </w:rPr>
              <w:t>0300 123 1231</w:t>
            </w:r>
          </w:p>
        </w:tc>
      </w:tr>
    </w:tbl>
    <w:p w14:paraId="2D9D22CA" w14:textId="77777777" w:rsidR="00A15EBE" w:rsidRPr="00D617E2" w:rsidRDefault="00A15EBE" w:rsidP="00586810">
      <w:pPr>
        <w:jc w:val="both"/>
        <w:rPr>
          <w:rFonts w:ascii="Calibri" w:hAnsi="Calibri" w:cs="Calibri"/>
        </w:rPr>
      </w:pPr>
    </w:p>
    <w:p w14:paraId="004C7BDA"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2B08C4E4" w14:textId="77777777" w:rsidTr="00E8790A">
        <w:trPr>
          <w:jc w:val="center"/>
        </w:trPr>
        <w:tc>
          <w:tcPr>
            <w:tcW w:w="2943" w:type="dxa"/>
            <w:tcBorders>
              <w:top w:val="single" w:sz="4" w:space="0" w:color="000000"/>
            </w:tcBorders>
            <w:vAlign w:val="center"/>
          </w:tcPr>
          <w:p w14:paraId="1C13B42A"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AF36116"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5E05AD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5B3E935" w14:textId="77777777" w:rsidTr="00E8790A">
        <w:trPr>
          <w:jc w:val="center"/>
        </w:trPr>
        <w:tc>
          <w:tcPr>
            <w:tcW w:w="2943" w:type="dxa"/>
            <w:vAlign w:val="center"/>
          </w:tcPr>
          <w:p w14:paraId="0A7624D1" w14:textId="22436CEB" w:rsidR="00543106" w:rsidRPr="00D617E2" w:rsidRDefault="00E01CC5"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716F0C10" w14:textId="02FA4F2A" w:rsidR="00543106" w:rsidRPr="00D617E2" w:rsidRDefault="00E01CC5"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4C2EAD1C" w14:textId="2248AC56" w:rsidR="00543106" w:rsidRPr="00D617E2" w:rsidRDefault="00E01CC5"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6E147901" w14:textId="77777777" w:rsidR="00A15EBE" w:rsidRPr="00D617E2" w:rsidRDefault="00A15EBE" w:rsidP="00586810">
      <w:pPr>
        <w:jc w:val="both"/>
        <w:rPr>
          <w:rFonts w:ascii="Calibri" w:hAnsi="Calibri" w:cs="Calibri"/>
        </w:rPr>
      </w:pPr>
    </w:p>
    <w:bookmarkEnd w:id="201"/>
    <w:p w14:paraId="2272FA73" w14:textId="77777777" w:rsidR="00A15EBE" w:rsidRPr="00D617E2" w:rsidRDefault="00A15EBE" w:rsidP="00586810">
      <w:pPr>
        <w:jc w:val="both"/>
        <w:rPr>
          <w:rFonts w:ascii="Calibri" w:hAnsi="Calibri" w:cs="Calibri"/>
          <w:b/>
        </w:rPr>
      </w:pPr>
    </w:p>
    <w:p w14:paraId="041D42F8" w14:textId="57702187" w:rsidR="00A15EBE" w:rsidRPr="00D617E2" w:rsidRDefault="00A15EBE" w:rsidP="003D0CC1">
      <w:pPr>
        <w:pStyle w:val="H1"/>
        <w:rPr>
          <w:rFonts w:ascii="Calibri" w:hAnsi="Calibri" w:cs="Calibri"/>
        </w:rPr>
      </w:pPr>
      <w:bookmarkStart w:id="202" w:name="_Toc239165582"/>
      <w:bookmarkStart w:id="203" w:name="_Hlk106806711"/>
      <w:bookmarkStart w:id="204" w:name="_Toc372294202"/>
      <w:r w:rsidRPr="00D617E2">
        <w:rPr>
          <w:rFonts w:ascii="Calibri" w:hAnsi="Calibri" w:cs="Calibri"/>
        </w:rPr>
        <w:lastRenderedPageBreak/>
        <w:t>Lone Working Policy</w:t>
      </w:r>
      <w:bookmarkEnd w:id="202"/>
      <w:r w:rsidRPr="00D617E2">
        <w:rPr>
          <w:rFonts w:ascii="Calibri" w:hAnsi="Calibri" w:cs="Calibri"/>
        </w:rPr>
        <w:t xml:space="preserve"> </w:t>
      </w:r>
    </w:p>
    <w:p w14:paraId="0CEFE719" w14:textId="77777777" w:rsidR="00A15EBE" w:rsidRPr="00D617E2" w:rsidRDefault="00A15EBE" w:rsidP="00586810">
      <w:pPr>
        <w:jc w:val="both"/>
        <w:rPr>
          <w:rFonts w:ascii="Calibri" w:hAnsi="Calibri" w:cs="Calibri"/>
          <w:i/>
        </w:rPr>
      </w:pPr>
    </w:p>
    <w:p w14:paraId="179CEC5B" w14:textId="77777777" w:rsidR="00C53AD5" w:rsidRPr="00D617E2" w:rsidRDefault="00C53AD5" w:rsidP="00586810">
      <w:pPr>
        <w:jc w:val="both"/>
        <w:rPr>
          <w:rFonts w:ascii="Calibri" w:hAnsi="Calibri" w:cs="Calibri"/>
        </w:rPr>
      </w:pPr>
    </w:p>
    <w:p w14:paraId="25F02D9B" w14:textId="3031E5F5" w:rsidR="00A15EBE" w:rsidRPr="00D617E2" w:rsidRDefault="00A15EBE" w:rsidP="00586810">
      <w:pPr>
        <w:jc w:val="both"/>
        <w:rPr>
          <w:rFonts w:ascii="Calibri" w:hAnsi="Calibri" w:cs="Calibri"/>
        </w:rPr>
      </w:pPr>
      <w:r w:rsidRPr="00D617E2">
        <w:rPr>
          <w:rFonts w:ascii="Calibri" w:hAnsi="Calibri" w:cs="Calibri"/>
        </w:rPr>
        <w:t xml:space="preserve">At </w:t>
      </w:r>
      <w:r w:rsidR="00E01CC5">
        <w:rPr>
          <w:rFonts w:ascii="Calibri" w:hAnsi="Calibri" w:cs="Calibri"/>
          <w:b/>
        </w:rPr>
        <w:t xml:space="preserve">Nesham Nursery </w:t>
      </w:r>
      <w:r w:rsidRPr="00D617E2">
        <w:rPr>
          <w:rFonts w:ascii="Calibri" w:hAnsi="Calibri" w:cs="Calibri"/>
        </w:rPr>
        <w:t>we aim to ensure that no member of the team is left alone working in either a room alone or within the building at any time. However, there may be occasions when this isn’t always possible due to:</w:t>
      </w:r>
    </w:p>
    <w:p w14:paraId="0A124B95" w14:textId="77777777"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 xml:space="preserve">Toilet breaks </w:t>
      </w:r>
    </w:p>
    <w:p w14:paraId="7AEA5669" w14:textId="77777777"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Lunch cover</w:t>
      </w:r>
    </w:p>
    <w:p w14:paraId="0B01FEB2" w14:textId="77777777"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 xml:space="preserve">Nappy changes </w:t>
      </w:r>
    </w:p>
    <w:p w14:paraId="6694B293" w14:textId="77777777"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 xml:space="preserve">Comforting a child that may be unwell in a quiet area </w:t>
      </w:r>
    </w:p>
    <w:p w14:paraId="7193AF47" w14:textId="77777777"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Following a child’s interest, as this may lead staff away with a child to explore an area</w:t>
      </w:r>
    </w:p>
    <w:p w14:paraId="49B83CFD" w14:textId="1747CED9" w:rsidR="00A15EBE" w:rsidRPr="00D617E2" w:rsidRDefault="00A15EBE" w:rsidP="00BE4998">
      <w:pPr>
        <w:pStyle w:val="ListParagraph"/>
        <w:numPr>
          <w:ilvl w:val="0"/>
          <w:numId w:val="140"/>
        </w:numPr>
        <w:jc w:val="both"/>
        <w:rPr>
          <w:rFonts w:ascii="Calibri" w:hAnsi="Calibri" w:cs="Calibri"/>
        </w:rPr>
      </w:pPr>
      <w:r w:rsidRPr="00D617E2">
        <w:rPr>
          <w:rFonts w:ascii="Calibri" w:hAnsi="Calibri" w:cs="Calibri"/>
        </w:rPr>
        <w:t xml:space="preserve">Supporting children in the toilet area </w:t>
      </w:r>
    </w:p>
    <w:p w14:paraId="3C089C0A" w14:textId="3610F1C7" w:rsidR="00A15EBE" w:rsidRPr="00D617E2" w:rsidRDefault="001F3967" w:rsidP="00BE4998">
      <w:pPr>
        <w:pStyle w:val="ListParagraph"/>
        <w:numPr>
          <w:ilvl w:val="0"/>
          <w:numId w:val="140"/>
        </w:numPr>
        <w:jc w:val="both"/>
        <w:rPr>
          <w:rFonts w:ascii="Calibri" w:hAnsi="Calibri" w:cs="Calibri"/>
        </w:rPr>
      </w:pPr>
      <w:r w:rsidRPr="00D617E2">
        <w:rPr>
          <w:rFonts w:ascii="Calibri" w:hAnsi="Calibri" w:cs="Calibri"/>
        </w:rPr>
        <w:t xml:space="preserve">Individual </w:t>
      </w:r>
      <w:r w:rsidR="00A15EBE" w:rsidRPr="00D617E2">
        <w:rPr>
          <w:rFonts w:ascii="Calibri" w:hAnsi="Calibri" w:cs="Calibri"/>
        </w:rPr>
        <w:t xml:space="preserve">duties </w:t>
      </w:r>
      <w:r w:rsidR="00DE50BB" w:rsidRPr="00D617E2">
        <w:rPr>
          <w:rFonts w:ascii="Calibri" w:hAnsi="Calibri" w:cs="Calibri"/>
        </w:rPr>
        <w:t xml:space="preserve">of </w:t>
      </w:r>
      <w:r w:rsidR="00A15EBE" w:rsidRPr="00D617E2">
        <w:rPr>
          <w:rFonts w:ascii="Calibri" w:hAnsi="Calibri" w:cs="Calibri"/>
        </w:rPr>
        <w:t>team members</w:t>
      </w:r>
      <w:r w:rsidR="001B37F5" w:rsidRPr="00D617E2">
        <w:rPr>
          <w:rFonts w:ascii="Calibri" w:hAnsi="Calibri" w:cs="Calibri"/>
        </w:rPr>
        <w:t>,</w:t>
      </w:r>
      <w:r w:rsidR="00A15EBE" w:rsidRPr="00D617E2">
        <w:rPr>
          <w:rFonts w:ascii="Calibri" w:hAnsi="Calibri" w:cs="Calibri"/>
        </w:rPr>
        <w:t xml:space="preserve"> e.g. management, opening and closing the setting, carrying out cleaning or maintenance at the settings and staff </w:t>
      </w:r>
      <w:r w:rsidR="00F1470F" w:rsidRPr="00D617E2">
        <w:rPr>
          <w:rFonts w:ascii="Calibri" w:hAnsi="Calibri" w:cs="Calibri"/>
        </w:rPr>
        <w:t xml:space="preserve">working </w:t>
      </w:r>
      <w:r w:rsidR="00A15EBE" w:rsidRPr="00D617E2">
        <w:rPr>
          <w:rFonts w:ascii="Calibri" w:hAnsi="Calibri" w:cs="Calibri"/>
        </w:rPr>
        <w:t xml:space="preserve">outside operating hours. </w:t>
      </w:r>
    </w:p>
    <w:p w14:paraId="3156F537" w14:textId="77777777" w:rsidR="00A15EBE" w:rsidRPr="00D617E2" w:rsidRDefault="00A15EBE" w:rsidP="00586810">
      <w:pPr>
        <w:jc w:val="both"/>
        <w:rPr>
          <w:rFonts w:ascii="Calibri" w:hAnsi="Calibri" w:cs="Calibri"/>
        </w:rPr>
      </w:pPr>
    </w:p>
    <w:p w14:paraId="2C31E2F7" w14:textId="5A78D7F8" w:rsidR="00A15EBE" w:rsidRPr="00D617E2" w:rsidRDefault="00A15EBE" w:rsidP="00586810">
      <w:pPr>
        <w:jc w:val="both"/>
        <w:rPr>
          <w:rFonts w:ascii="Calibri" w:hAnsi="Calibri" w:cs="Calibri"/>
        </w:rPr>
      </w:pPr>
      <w:r w:rsidRPr="00D617E2">
        <w:rPr>
          <w:rFonts w:ascii="Calibri" w:hAnsi="Calibri" w:cs="Calibri"/>
        </w:rPr>
        <w:t xml:space="preserve">On the rare occasions that lone working within a room does take place we ensure that a specific risk assessment is completed prior to </w:t>
      </w:r>
      <w:r w:rsidR="00DE50BB" w:rsidRPr="00D617E2">
        <w:rPr>
          <w:rFonts w:ascii="Calibri" w:hAnsi="Calibri" w:cs="Calibri"/>
        </w:rPr>
        <w:t>this</w:t>
      </w:r>
      <w:r w:rsidRPr="00D617E2">
        <w:rPr>
          <w:rFonts w:ascii="Calibri" w:hAnsi="Calibri" w:cs="Calibri"/>
        </w:rPr>
        <w:t xml:space="preserve"> taking place, </w:t>
      </w:r>
      <w:r w:rsidR="00DE50BB" w:rsidRPr="00D617E2">
        <w:rPr>
          <w:rFonts w:ascii="Calibri" w:hAnsi="Calibri" w:cs="Calibri"/>
        </w:rPr>
        <w:t>including</w:t>
      </w:r>
      <w:r w:rsidR="00AB6A73" w:rsidRPr="00D617E2">
        <w:rPr>
          <w:rFonts w:ascii="Calibri" w:hAnsi="Calibri" w:cs="Calibri"/>
        </w:rPr>
        <w:t xml:space="preserve"> ensuring that</w:t>
      </w:r>
      <w:r w:rsidRPr="00D617E2">
        <w:rPr>
          <w:rFonts w:ascii="Calibri" w:hAnsi="Calibri" w:cs="Calibri"/>
        </w:rPr>
        <w:t xml:space="preserve">: </w:t>
      </w:r>
    </w:p>
    <w:p w14:paraId="10DCE66A" w14:textId="111B78A2" w:rsidR="00A15EBE" w:rsidRPr="00D617E2" w:rsidRDefault="00AB6A73" w:rsidP="00BE4998">
      <w:pPr>
        <w:pStyle w:val="ListParagraph"/>
        <w:numPr>
          <w:ilvl w:val="0"/>
          <w:numId w:val="205"/>
        </w:numPr>
        <w:jc w:val="both"/>
        <w:rPr>
          <w:rFonts w:ascii="Calibri" w:hAnsi="Calibri" w:cs="Calibri"/>
        </w:rPr>
      </w:pPr>
      <w:r w:rsidRPr="00D617E2">
        <w:rPr>
          <w:rFonts w:ascii="Calibri" w:hAnsi="Calibri" w:cs="Calibri"/>
        </w:rPr>
        <w:t>Staff</w:t>
      </w:r>
      <w:r w:rsidR="00A15EBE" w:rsidRPr="00D617E2">
        <w:rPr>
          <w:rFonts w:ascii="Calibri" w:hAnsi="Calibri" w:cs="Calibri"/>
        </w:rPr>
        <w:t xml:space="preserve"> can manage with a variety of tasks such as talking to parents and supervising children safely </w:t>
      </w:r>
    </w:p>
    <w:p w14:paraId="05802B55" w14:textId="3448E11E" w:rsidR="00A15EBE" w:rsidRPr="00D617E2" w:rsidRDefault="00AB6A73" w:rsidP="00BE4998">
      <w:pPr>
        <w:pStyle w:val="ListParagraph"/>
        <w:numPr>
          <w:ilvl w:val="0"/>
          <w:numId w:val="205"/>
        </w:numPr>
        <w:jc w:val="both"/>
        <w:rPr>
          <w:rFonts w:ascii="Calibri" w:hAnsi="Calibri" w:cs="Calibri"/>
        </w:rPr>
      </w:pPr>
      <w:r w:rsidRPr="00D617E2">
        <w:rPr>
          <w:rFonts w:ascii="Calibri" w:hAnsi="Calibri" w:cs="Calibri"/>
        </w:rPr>
        <w:t>E</w:t>
      </w:r>
      <w:r w:rsidR="00A15EBE" w:rsidRPr="00D617E2">
        <w:rPr>
          <w:rFonts w:ascii="Calibri" w:hAnsi="Calibri" w:cs="Calibri"/>
        </w:rPr>
        <w:t xml:space="preserve">ach member of staff required to work alone </w:t>
      </w:r>
      <w:r w:rsidR="00DE50BB" w:rsidRPr="00D617E2">
        <w:rPr>
          <w:rFonts w:ascii="Calibri" w:hAnsi="Calibri" w:cs="Calibri"/>
        </w:rPr>
        <w:t xml:space="preserve">holds </w:t>
      </w:r>
      <w:r w:rsidR="00A15EBE" w:rsidRPr="00D617E2">
        <w:rPr>
          <w:rFonts w:ascii="Calibri" w:hAnsi="Calibri" w:cs="Calibri"/>
        </w:rPr>
        <w:t>the required qualification</w:t>
      </w:r>
      <w:r w:rsidR="00DE50BB" w:rsidRPr="00D617E2">
        <w:rPr>
          <w:rFonts w:ascii="Calibri" w:hAnsi="Calibri" w:cs="Calibri"/>
        </w:rPr>
        <w:t xml:space="preserve">s, </w:t>
      </w:r>
      <w:r w:rsidR="00A15EBE" w:rsidRPr="00D617E2">
        <w:rPr>
          <w:rFonts w:ascii="Calibri" w:hAnsi="Calibri" w:cs="Calibri"/>
        </w:rPr>
        <w:t>training and/or skills for the role</w:t>
      </w:r>
      <w:r w:rsidR="001B37F5" w:rsidRPr="00D617E2">
        <w:rPr>
          <w:rFonts w:ascii="Calibri" w:hAnsi="Calibri" w:cs="Calibri"/>
        </w:rPr>
        <w:t>,</w:t>
      </w:r>
      <w:r w:rsidR="00A15EBE" w:rsidRPr="00D617E2">
        <w:rPr>
          <w:rFonts w:ascii="Calibri" w:hAnsi="Calibri" w:cs="Calibri"/>
        </w:rPr>
        <w:t xml:space="preserve"> e.g. holds a level 3 qualification, paediatric first aid, safeguarding and child protection training and basic food hygiene</w:t>
      </w:r>
    </w:p>
    <w:p w14:paraId="210AFF8C" w14:textId="3CC21202" w:rsidR="00A15EBE" w:rsidRPr="00D617E2" w:rsidRDefault="00AB6A73" w:rsidP="00BE4998">
      <w:pPr>
        <w:pStyle w:val="ListParagraph"/>
        <w:numPr>
          <w:ilvl w:val="0"/>
          <w:numId w:val="205"/>
        </w:numPr>
        <w:jc w:val="both"/>
        <w:rPr>
          <w:rFonts w:ascii="Calibri" w:hAnsi="Calibri" w:cs="Calibri"/>
        </w:rPr>
      </w:pPr>
      <w:r w:rsidRPr="00D617E2">
        <w:rPr>
          <w:rFonts w:ascii="Calibri" w:hAnsi="Calibri" w:cs="Calibri"/>
        </w:rPr>
        <w:t>S</w:t>
      </w:r>
      <w:r w:rsidR="00A15EBE" w:rsidRPr="00D617E2">
        <w:rPr>
          <w:rFonts w:ascii="Calibri" w:hAnsi="Calibri" w:cs="Calibri"/>
        </w:rPr>
        <w:t xml:space="preserve">taff members working alone are competent in their role </w:t>
      </w:r>
    </w:p>
    <w:p w14:paraId="3DFA6305" w14:textId="496E9C6C" w:rsidR="00A15EBE" w:rsidRPr="00D617E2" w:rsidRDefault="00AB6A73" w:rsidP="00BE4998">
      <w:pPr>
        <w:pStyle w:val="ListParagraph"/>
        <w:numPr>
          <w:ilvl w:val="0"/>
          <w:numId w:val="205"/>
        </w:numPr>
        <w:jc w:val="both"/>
        <w:rPr>
          <w:rFonts w:ascii="Calibri" w:hAnsi="Calibri" w:cs="Calibri"/>
        </w:rPr>
      </w:pPr>
      <w:r w:rsidRPr="00D617E2">
        <w:rPr>
          <w:rFonts w:ascii="Calibri" w:hAnsi="Calibri" w:cs="Calibri"/>
        </w:rPr>
        <w:t>T</w:t>
      </w:r>
      <w:r w:rsidR="00A15EBE" w:rsidRPr="00D617E2">
        <w:rPr>
          <w:rFonts w:ascii="Calibri" w:hAnsi="Calibri" w:cs="Calibri"/>
        </w:rPr>
        <w:t xml:space="preserve">he staff member can call on others in an emergency, including </w:t>
      </w:r>
      <w:r w:rsidR="004A744E" w:rsidRPr="00D617E2">
        <w:rPr>
          <w:rFonts w:ascii="Calibri" w:hAnsi="Calibri" w:cs="Calibri"/>
        </w:rPr>
        <w:t xml:space="preserve">evacuation or lock down </w:t>
      </w:r>
      <w:r w:rsidR="00A15EBE" w:rsidRPr="00D617E2">
        <w:rPr>
          <w:rFonts w:ascii="Calibri" w:hAnsi="Calibri" w:cs="Calibri"/>
        </w:rPr>
        <w:t xml:space="preserve">procedures </w:t>
      </w:r>
    </w:p>
    <w:p w14:paraId="49B58365" w14:textId="77777777" w:rsidR="00A15EBE" w:rsidRPr="00D617E2" w:rsidRDefault="00A15EBE" w:rsidP="00BE4998">
      <w:pPr>
        <w:pStyle w:val="ListParagraph"/>
        <w:numPr>
          <w:ilvl w:val="0"/>
          <w:numId w:val="205"/>
        </w:numPr>
        <w:jc w:val="both"/>
        <w:rPr>
          <w:rFonts w:ascii="Calibri" w:hAnsi="Calibri" w:cs="Calibri"/>
        </w:rPr>
      </w:pPr>
      <w:r w:rsidRPr="00D617E2">
        <w:rPr>
          <w:rFonts w:ascii="Calibri" w:hAnsi="Calibri" w:cs="Calibri"/>
        </w:rPr>
        <w:t>There are procedures in place to check in on the staff member and cover for breaks</w:t>
      </w:r>
    </w:p>
    <w:p w14:paraId="537E8598" w14:textId="14F9E358" w:rsidR="00A15EBE" w:rsidRPr="00D617E2" w:rsidRDefault="00A15EBE" w:rsidP="00BE4998">
      <w:pPr>
        <w:pStyle w:val="ListParagraph"/>
        <w:numPr>
          <w:ilvl w:val="0"/>
          <w:numId w:val="205"/>
        </w:numPr>
        <w:jc w:val="both"/>
        <w:rPr>
          <w:rFonts w:ascii="Calibri" w:hAnsi="Calibri" w:cs="Calibri"/>
        </w:rPr>
      </w:pPr>
      <w:r w:rsidRPr="00D617E2">
        <w:rPr>
          <w:rFonts w:ascii="Calibri" w:hAnsi="Calibri" w:cs="Calibri"/>
        </w:rPr>
        <w:t>The member of staff and children are safeguarded at all times (</w:t>
      </w:r>
      <w:r w:rsidR="00DF64B0" w:rsidRPr="00D617E2">
        <w:rPr>
          <w:rFonts w:ascii="Calibri" w:hAnsi="Calibri" w:cs="Calibri"/>
        </w:rPr>
        <w:t>according to our</w:t>
      </w:r>
      <w:r w:rsidRPr="00D617E2">
        <w:rPr>
          <w:rFonts w:ascii="Calibri" w:hAnsi="Calibri" w:cs="Calibri"/>
        </w:rPr>
        <w:t xml:space="preserve"> </w:t>
      </w:r>
      <w:r w:rsidR="00DF64B0" w:rsidRPr="00D617E2">
        <w:rPr>
          <w:rFonts w:ascii="Calibri" w:hAnsi="Calibri" w:cs="Calibri"/>
        </w:rPr>
        <w:t>S</w:t>
      </w:r>
      <w:r w:rsidRPr="00D617E2">
        <w:rPr>
          <w:rFonts w:ascii="Calibri" w:hAnsi="Calibri" w:cs="Calibri"/>
        </w:rPr>
        <w:t>afeguarding</w:t>
      </w:r>
      <w:r w:rsidR="00DF64B0" w:rsidRPr="00D617E2">
        <w:rPr>
          <w:rFonts w:ascii="Calibri" w:hAnsi="Calibri" w:cs="Calibri"/>
        </w:rPr>
        <w:t xml:space="preserve"> children and </w:t>
      </w:r>
      <w:r w:rsidRPr="00D617E2">
        <w:rPr>
          <w:rFonts w:ascii="Calibri" w:hAnsi="Calibri" w:cs="Calibri"/>
        </w:rPr>
        <w:t xml:space="preserve">child protection </w:t>
      </w:r>
      <w:r w:rsidR="00DF64B0" w:rsidRPr="00D617E2">
        <w:rPr>
          <w:rFonts w:ascii="Calibri" w:hAnsi="Calibri" w:cs="Calibri"/>
        </w:rPr>
        <w:t>policy</w:t>
      </w:r>
      <w:r w:rsidRPr="00D617E2">
        <w:rPr>
          <w:rFonts w:ascii="Calibri" w:hAnsi="Calibri" w:cs="Calibri"/>
        </w:rPr>
        <w:t>)</w:t>
      </w:r>
    </w:p>
    <w:p w14:paraId="37D7F222" w14:textId="77777777" w:rsidR="00A15EBE" w:rsidRPr="00D617E2" w:rsidRDefault="00A15EBE" w:rsidP="00BE4998">
      <w:pPr>
        <w:pStyle w:val="ListParagraph"/>
        <w:numPr>
          <w:ilvl w:val="0"/>
          <w:numId w:val="205"/>
        </w:numPr>
        <w:jc w:val="both"/>
        <w:rPr>
          <w:rFonts w:ascii="Calibri" w:hAnsi="Calibri" w:cs="Calibri"/>
        </w:rPr>
      </w:pPr>
      <w:r w:rsidRPr="00D617E2">
        <w:rPr>
          <w:rFonts w:ascii="Calibri" w:hAnsi="Calibri" w:cs="Calibri"/>
        </w:rPr>
        <w:t>Ratios are maintained at all times.</w:t>
      </w:r>
    </w:p>
    <w:p w14:paraId="7270DAFD" w14:textId="77777777" w:rsidR="00A15EBE" w:rsidRPr="00D617E2" w:rsidRDefault="00A15EBE" w:rsidP="00586810">
      <w:pPr>
        <w:pStyle w:val="ListParagraph"/>
        <w:ind w:left="774"/>
        <w:jc w:val="both"/>
        <w:rPr>
          <w:rFonts w:ascii="Calibri" w:hAnsi="Calibri" w:cs="Calibri"/>
        </w:rPr>
      </w:pPr>
    </w:p>
    <w:p w14:paraId="6E8E178A" w14:textId="77777777" w:rsidR="00A15EBE" w:rsidRPr="00D617E2" w:rsidRDefault="00A15EBE" w:rsidP="00586810">
      <w:pPr>
        <w:jc w:val="both"/>
        <w:rPr>
          <w:rFonts w:ascii="Calibri" w:hAnsi="Calibri" w:cs="Calibri"/>
        </w:rPr>
      </w:pPr>
      <w:r w:rsidRPr="00D617E2">
        <w:rPr>
          <w:rFonts w:ascii="Calibri" w:hAnsi="Calibri" w:cs="Calibri"/>
        </w:rPr>
        <w:t xml:space="preserve">Public liability insurance for lone working will be sought where applicable. </w:t>
      </w:r>
    </w:p>
    <w:p w14:paraId="5C29FE3F" w14:textId="77777777" w:rsidR="00A15EBE" w:rsidRPr="00D617E2" w:rsidRDefault="00A15EBE" w:rsidP="00586810">
      <w:pPr>
        <w:pStyle w:val="ListParagraph"/>
        <w:jc w:val="both"/>
        <w:rPr>
          <w:rFonts w:ascii="Calibri" w:hAnsi="Calibri" w:cs="Calibri"/>
        </w:rPr>
      </w:pPr>
    </w:p>
    <w:p w14:paraId="520B8D21" w14:textId="101B7C34" w:rsidR="00A15EBE" w:rsidRPr="00D617E2" w:rsidRDefault="00A15EBE" w:rsidP="00586810">
      <w:pPr>
        <w:jc w:val="both"/>
        <w:rPr>
          <w:rFonts w:ascii="Calibri" w:hAnsi="Calibri" w:cs="Calibri"/>
        </w:rPr>
      </w:pPr>
      <w:r w:rsidRPr="00D617E2">
        <w:rPr>
          <w:rFonts w:ascii="Calibri" w:hAnsi="Calibri" w:cs="Calibri"/>
        </w:rPr>
        <w:t>Staff members</w:t>
      </w:r>
      <w:r w:rsidR="00E02871" w:rsidRPr="00D617E2">
        <w:rPr>
          <w:rFonts w:ascii="Calibri" w:hAnsi="Calibri" w:cs="Calibri"/>
        </w:rPr>
        <w:t>’</w:t>
      </w:r>
      <w:r w:rsidRPr="00D617E2">
        <w:rPr>
          <w:rFonts w:ascii="Calibri" w:hAnsi="Calibri" w:cs="Calibri"/>
        </w:rPr>
        <w:t xml:space="preserve"> responsibilities when left in the building alone:</w:t>
      </w:r>
    </w:p>
    <w:p w14:paraId="20320774" w14:textId="3373A6FD" w:rsidR="00A15EBE" w:rsidRPr="00D617E2" w:rsidRDefault="00F8721E" w:rsidP="00BE4998">
      <w:pPr>
        <w:pStyle w:val="ListParagraph"/>
        <w:numPr>
          <w:ilvl w:val="0"/>
          <w:numId w:val="141"/>
        </w:numPr>
        <w:jc w:val="both"/>
        <w:rPr>
          <w:rFonts w:ascii="Calibri" w:hAnsi="Calibri" w:cs="Calibri"/>
        </w:rPr>
      </w:pPr>
      <w:r w:rsidRPr="00D617E2">
        <w:rPr>
          <w:rFonts w:ascii="Calibri" w:hAnsi="Calibri" w:cs="Calibri"/>
        </w:rPr>
        <w:t>M</w:t>
      </w:r>
      <w:r w:rsidR="00A15EBE" w:rsidRPr="00D617E2">
        <w:rPr>
          <w:rFonts w:ascii="Calibri" w:hAnsi="Calibri" w:cs="Calibri"/>
        </w:rPr>
        <w:t>ake a member of the management aware of when they are working and make plans to check in at their expected time of completion of the work</w:t>
      </w:r>
    </w:p>
    <w:p w14:paraId="3A54A629" w14:textId="76DA03E2" w:rsidR="00A15EBE" w:rsidRPr="00D617E2" w:rsidRDefault="00F8721E" w:rsidP="00BE4998">
      <w:pPr>
        <w:pStyle w:val="ListParagraph"/>
        <w:numPr>
          <w:ilvl w:val="0"/>
          <w:numId w:val="141"/>
        </w:numPr>
        <w:jc w:val="both"/>
        <w:rPr>
          <w:rFonts w:ascii="Calibri" w:hAnsi="Calibri" w:cs="Calibri"/>
        </w:rPr>
      </w:pPr>
      <w:r w:rsidRPr="00D617E2">
        <w:rPr>
          <w:rFonts w:ascii="Calibri" w:hAnsi="Calibri" w:cs="Calibri"/>
        </w:rPr>
        <w:t>E</w:t>
      </w:r>
      <w:r w:rsidR="00A15EBE" w:rsidRPr="00D617E2">
        <w:rPr>
          <w:rFonts w:ascii="Calibri" w:hAnsi="Calibri" w:cs="Calibri"/>
        </w:rPr>
        <w:t>nsure they have access to a telephone at all times in order to call for help if they need it, or for management to check their safety if they are concerned</w:t>
      </w:r>
    </w:p>
    <w:p w14:paraId="5C775580" w14:textId="77777777" w:rsidR="00A15EBE" w:rsidRPr="00D617E2" w:rsidRDefault="00A15EBE" w:rsidP="00BE4998">
      <w:pPr>
        <w:pStyle w:val="ListParagraph"/>
        <w:numPr>
          <w:ilvl w:val="0"/>
          <w:numId w:val="141"/>
        </w:numPr>
        <w:jc w:val="both"/>
        <w:rPr>
          <w:rFonts w:ascii="Calibri" w:hAnsi="Calibri" w:cs="Calibri"/>
        </w:rPr>
      </w:pPr>
      <w:r w:rsidRPr="00D617E2">
        <w:rPr>
          <w:rFonts w:ascii="Calibri" w:hAnsi="Calibri" w:cs="Calibri"/>
        </w:rPr>
        <w:t xml:space="preserve">Ensure that the building remains locked so no one can walk in unidentified </w:t>
      </w:r>
    </w:p>
    <w:p w14:paraId="6917EAD6" w14:textId="77777777" w:rsidR="00A15EBE" w:rsidRPr="00D617E2" w:rsidRDefault="00A15EBE" w:rsidP="00BE4998">
      <w:pPr>
        <w:pStyle w:val="ListParagraph"/>
        <w:numPr>
          <w:ilvl w:val="0"/>
          <w:numId w:val="141"/>
        </w:numPr>
        <w:jc w:val="both"/>
        <w:rPr>
          <w:rFonts w:ascii="Calibri" w:hAnsi="Calibri" w:cs="Calibri"/>
        </w:rPr>
      </w:pPr>
      <w:r w:rsidRPr="00D617E2">
        <w:rPr>
          <w:rFonts w:ascii="Calibri" w:hAnsi="Calibri" w:cs="Calibri"/>
        </w:rPr>
        <w:t>Report any concerns for working alone to the management as soon as is practicably possible.</w:t>
      </w:r>
    </w:p>
    <w:p w14:paraId="72CC4D09" w14:textId="77777777" w:rsidR="009A103D" w:rsidRPr="00D617E2" w:rsidRDefault="009A103D" w:rsidP="00586810">
      <w:pPr>
        <w:jc w:val="both"/>
        <w:rPr>
          <w:rFonts w:ascii="Calibri" w:hAnsi="Calibri" w:cs="Calibri"/>
        </w:rPr>
      </w:pPr>
    </w:p>
    <w:p w14:paraId="5598FDB1" w14:textId="18F464D0" w:rsidR="00A15EBE" w:rsidRPr="00D617E2" w:rsidRDefault="00A15EBE" w:rsidP="00586810">
      <w:pPr>
        <w:jc w:val="both"/>
        <w:rPr>
          <w:rFonts w:ascii="Calibri" w:hAnsi="Calibri" w:cs="Calibri"/>
        </w:rPr>
      </w:pPr>
      <w:r w:rsidRPr="00D617E2">
        <w:rPr>
          <w:rFonts w:ascii="Calibri" w:hAnsi="Calibri" w:cs="Calibri"/>
        </w:rPr>
        <w:t>Management’s responsibilities when left in the building alone:</w:t>
      </w:r>
    </w:p>
    <w:p w14:paraId="694942FE" w14:textId="24D3FC59" w:rsidR="00A15EBE" w:rsidRPr="00D617E2" w:rsidRDefault="00B4208A" w:rsidP="00BE4998">
      <w:pPr>
        <w:pStyle w:val="ListParagraph"/>
        <w:numPr>
          <w:ilvl w:val="0"/>
          <w:numId w:val="142"/>
        </w:numPr>
        <w:jc w:val="both"/>
        <w:rPr>
          <w:rFonts w:ascii="Calibri" w:hAnsi="Calibri" w:cs="Calibri"/>
        </w:rPr>
      </w:pPr>
      <w:r w:rsidRPr="00D617E2">
        <w:rPr>
          <w:rFonts w:ascii="Calibri" w:hAnsi="Calibri" w:cs="Calibri"/>
        </w:rPr>
        <w:t>E</w:t>
      </w:r>
      <w:r w:rsidR="00A15EBE" w:rsidRPr="00D617E2">
        <w:rPr>
          <w:rFonts w:ascii="Calibri" w:hAnsi="Calibri" w:cs="Calibri"/>
        </w:rPr>
        <w:t>nsure staff working alone are competent and confident to carry out any safety procedures</w:t>
      </w:r>
      <w:r w:rsidR="001B37F5" w:rsidRPr="00D617E2">
        <w:rPr>
          <w:rFonts w:ascii="Calibri" w:hAnsi="Calibri" w:cs="Calibri"/>
        </w:rPr>
        <w:t>,</w:t>
      </w:r>
      <w:r w:rsidR="00A15EBE" w:rsidRPr="00D617E2">
        <w:rPr>
          <w:rFonts w:ascii="Calibri" w:hAnsi="Calibri" w:cs="Calibri"/>
        </w:rPr>
        <w:t xml:space="preserve"> e.g. evacuation</w:t>
      </w:r>
      <w:r w:rsidR="00EE6216" w:rsidRPr="00D617E2">
        <w:rPr>
          <w:rFonts w:ascii="Calibri" w:hAnsi="Calibri" w:cs="Calibri"/>
        </w:rPr>
        <w:t xml:space="preserve"> or lock down</w:t>
      </w:r>
    </w:p>
    <w:p w14:paraId="3A9C065B" w14:textId="7384B6EC" w:rsidR="00A15EBE" w:rsidRPr="00D617E2" w:rsidRDefault="00B4208A" w:rsidP="00BE4998">
      <w:pPr>
        <w:pStyle w:val="ListParagraph"/>
        <w:numPr>
          <w:ilvl w:val="0"/>
          <w:numId w:val="142"/>
        </w:numPr>
        <w:jc w:val="both"/>
        <w:rPr>
          <w:rFonts w:ascii="Calibri" w:hAnsi="Calibri" w:cs="Calibri"/>
        </w:rPr>
      </w:pPr>
      <w:r w:rsidRPr="00D617E2">
        <w:rPr>
          <w:rFonts w:ascii="Calibri" w:hAnsi="Calibri" w:cs="Calibri"/>
        </w:rPr>
        <w:lastRenderedPageBreak/>
        <w:t>E</w:t>
      </w:r>
      <w:r w:rsidR="00A15EBE" w:rsidRPr="00D617E2">
        <w:rPr>
          <w:rFonts w:ascii="Calibri" w:hAnsi="Calibri" w:cs="Calibri"/>
        </w:rPr>
        <w:t>nsure that the employee has the ability to contact them or a member of the team event if their lone working is outside normal office hours (i.e. access to a phone, contact numbers of someone they can call)</w:t>
      </w:r>
    </w:p>
    <w:p w14:paraId="0EACA31C" w14:textId="456A7EB6" w:rsidR="00A15EBE" w:rsidRPr="00D617E2" w:rsidRDefault="00B4208A" w:rsidP="00BE4998">
      <w:pPr>
        <w:pStyle w:val="ListParagraph"/>
        <w:numPr>
          <w:ilvl w:val="0"/>
          <w:numId w:val="142"/>
        </w:numPr>
        <w:jc w:val="both"/>
        <w:rPr>
          <w:rFonts w:ascii="Calibri" w:hAnsi="Calibri" w:cs="Calibri"/>
        </w:rPr>
      </w:pPr>
      <w:r w:rsidRPr="00D617E2">
        <w:rPr>
          <w:rFonts w:ascii="Calibri" w:hAnsi="Calibri" w:cs="Calibri"/>
        </w:rPr>
        <w:t>C</w:t>
      </w:r>
      <w:r w:rsidR="00A15EBE" w:rsidRPr="00D617E2">
        <w:rPr>
          <w:rFonts w:ascii="Calibri" w:hAnsi="Calibri" w:cs="Calibri"/>
        </w:rPr>
        <w:t xml:space="preserve">heck that the employee has someone they can contact in the event of an emergency and the numbers to call   </w:t>
      </w:r>
    </w:p>
    <w:p w14:paraId="0FFA18AE" w14:textId="218BD314" w:rsidR="00A15EBE" w:rsidRPr="00D617E2" w:rsidRDefault="007256A5" w:rsidP="00BE4998">
      <w:pPr>
        <w:pStyle w:val="ListParagraph"/>
        <w:numPr>
          <w:ilvl w:val="0"/>
          <w:numId w:val="142"/>
        </w:numPr>
        <w:jc w:val="both"/>
        <w:rPr>
          <w:rFonts w:ascii="Calibri" w:hAnsi="Calibri" w:cs="Calibri"/>
        </w:rPr>
      </w:pPr>
      <w:r w:rsidRPr="00D617E2">
        <w:rPr>
          <w:rFonts w:ascii="Calibri" w:hAnsi="Calibri" w:cs="Calibri"/>
        </w:rPr>
        <w:t>E</w:t>
      </w:r>
      <w:r w:rsidR="00A15EBE" w:rsidRPr="00D617E2">
        <w:rPr>
          <w:rFonts w:ascii="Calibri" w:hAnsi="Calibri" w:cs="Calibri"/>
        </w:rPr>
        <w:t xml:space="preserve">nsure that employees have the ability to access a telephone whilst lone working </w:t>
      </w:r>
    </w:p>
    <w:p w14:paraId="089184D6" w14:textId="77777777" w:rsidR="00A15EBE" w:rsidRPr="00D617E2" w:rsidRDefault="00A15EBE" w:rsidP="00BE4998">
      <w:pPr>
        <w:pStyle w:val="ListParagraph"/>
        <w:numPr>
          <w:ilvl w:val="0"/>
          <w:numId w:val="142"/>
        </w:numPr>
        <w:jc w:val="both"/>
        <w:rPr>
          <w:rFonts w:ascii="Calibri" w:hAnsi="Calibri" w:cs="Calibri"/>
        </w:rPr>
      </w:pPr>
      <w:r w:rsidRPr="00D617E2">
        <w:rPr>
          <w:rFonts w:ascii="Calibri" w:hAnsi="Calibri" w:cs="Calibri"/>
        </w:rPr>
        <w:t>If reporting in arrangements have been made and the employee does not call in, to follow it up.</w:t>
      </w:r>
    </w:p>
    <w:p w14:paraId="51A1AD01" w14:textId="77777777" w:rsidR="00A15EBE" w:rsidRPr="00D617E2" w:rsidRDefault="00A15EBE" w:rsidP="00586810">
      <w:pPr>
        <w:jc w:val="both"/>
        <w:rPr>
          <w:rFonts w:ascii="Calibri" w:hAnsi="Calibri" w:cs="Calibri"/>
        </w:rPr>
      </w:pPr>
    </w:p>
    <w:p w14:paraId="4276E019" w14:textId="67713F7D" w:rsidR="00A15EBE" w:rsidRPr="00D617E2" w:rsidRDefault="00A15EBE" w:rsidP="00586810">
      <w:pPr>
        <w:jc w:val="both"/>
        <w:rPr>
          <w:rFonts w:ascii="Calibri" w:hAnsi="Calibri" w:cs="Calibri"/>
        </w:rPr>
      </w:pPr>
      <w:r w:rsidRPr="00D617E2">
        <w:rPr>
          <w:rFonts w:ascii="Calibri" w:hAnsi="Calibri" w:cs="Calibri"/>
        </w:rPr>
        <w:t xml:space="preserve">Risk assessments are also completed for these occasions including hazards and risks and how these are controlled. </w:t>
      </w:r>
    </w:p>
    <w:p w14:paraId="657FE5AA"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FF585A5" w14:textId="77777777" w:rsidTr="00E8790A">
        <w:trPr>
          <w:jc w:val="center"/>
        </w:trPr>
        <w:tc>
          <w:tcPr>
            <w:tcW w:w="2943" w:type="dxa"/>
            <w:tcBorders>
              <w:top w:val="single" w:sz="4" w:space="0" w:color="000000"/>
            </w:tcBorders>
            <w:vAlign w:val="center"/>
          </w:tcPr>
          <w:p w14:paraId="7A0E49D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132EF0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A08D58E"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16A83B72" w14:textId="77777777" w:rsidTr="00E8790A">
        <w:trPr>
          <w:jc w:val="center"/>
        </w:trPr>
        <w:tc>
          <w:tcPr>
            <w:tcW w:w="2943" w:type="dxa"/>
            <w:vAlign w:val="center"/>
          </w:tcPr>
          <w:p w14:paraId="3914FBB6" w14:textId="35313F1F" w:rsidR="00543106" w:rsidRPr="00D617E2" w:rsidRDefault="00E01CC5"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750936D4" w14:textId="1B6C6390" w:rsidR="00543106" w:rsidRPr="00D617E2" w:rsidRDefault="00E01CC5" w:rsidP="00E8790A">
            <w:pPr>
              <w:jc w:val="both"/>
              <w:rPr>
                <w:rFonts w:ascii="Calibri" w:eastAsia="Calibri" w:hAnsi="Calibri" w:cs="Calibri"/>
                <w:sz w:val="22"/>
                <w:szCs w:val="22"/>
              </w:rPr>
            </w:pPr>
            <w:r>
              <w:rPr>
                <w:rFonts w:ascii="Calibri" w:eastAsia="Calibri" w:hAnsi="Calibri" w:cs="Calibri"/>
                <w:sz w:val="22"/>
                <w:szCs w:val="22"/>
              </w:rPr>
              <w:t xml:space="preserve"> A Borthwick </w:t>
            </w:r>
          </w:p>
        </w:tc>
        <w:tc>
          <w:tcPr>
            <w:tcW w:w="2754" w:type="dxa"/>
          </w:tcPr>
          <w:p w14:paraId="7D894851" w14:textId="169A5A9A" w:rsidR="00543106" w:rsidRPr="00D617E2" w:rsidRDefault="00E01CC5"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28E2B9BB" w14:textId="77777777" w:rsidR="00A15EBE" w:rsidRPr="00D617E2" w:rsidRDefault="00A15EBE" w:rsidP="00586810">
      <w:pPr>
        <w:jc w:val="both"/>
        <w:rPr>
          <w:rFonts w:ascii="Calibri" w:hAnsi="Calibri" w:cs="Calibri"/>
        </w:rPr>
      </w:pPr>
    </w:p>
    <w:p w14:paraId="1CFC0D0F" w14:textId="77777777" w:rsidR="00A15EBE" w:rsidRPr="00D617E2" w:rsidRDefault="00A15EBE" w:rsidP="00586810">
      <w:pPr>
        <w:jc w:val="both"/>
        <w:rPr>
          <w:rFonts w:ascii="Calibri" w:hAnsi="Calibri" w:cs="Calibri"/>
        </w:rPr>
      </w:pPr>
    </w:p>
    <w:p w14:paraId="0C8DAEED" w14:textId="066D00C0" w:rsidR="00A15EBE" w:rsidRPr="00D617E2" w:rsidRDefault="00A15EBE" w:rsidP="003D0CC1">
      <w:pPr>
        <w:pStyle w:val="H1"/>
        <w:rPr>
          <w:rFonts w:ascii="Calibri" w:hAnsi="Calibri" w:cs="Calibri"/>
        </w:rPr>
      </w:pPr>
      <w:bookmarkStart w:id="205" w:name="_Toc239165583"/>
      <w:bookmarkStart w:id="206" w:name="_Hlk106806831"/>
      <w:bookmarkEnd w:id="203"/>
      <w:r w:rsidRPr="00D617E2">
        <w:rPr>
          <w:rFonts w:ascii="Calibri" w:hAnsi="Calibri" w:cs="Calibri"/>
        </w:rPr>
        <w:lastRenderedPageBreak/>
        <w:t xml:space="preserve">Looked After Children </w:t>
      </w:r>
      <w:r w:rsidR="009016E9" w:rsidRPr="00D617E2">
        <w:rPr>
          <w:rFonts w:ascii="Calibri" w:hAnsi="Calibri" w:cs="Calibri"/>
        </w:rPr>
        <w:t>Policy</w:t>
      </w:r>
      <w:bookmarkEnd w:id="205"/>
      <w:r w:rsidR="009016E9" w:rsidRPr="00D617E2">
        <w:rPr>
          <w:rFonts w:ascii="Calibri" w:hAnsi="Calibri" w:cs="Calibri"/>
        </w:rPr>
        <w:t xml:space="preserve"> </w:t>
      </w:r>
    </w:p>
    <w:p w14:paraId="42C7DABA" w14:textId="77777777" w:rsidR="00C53AD5" w:rsidRPr="00D617E2" w:rsidRDefault="00C53AD5" w:rsidP="00C53AD5">
      <w:pPr>
        <w:jc w:val="both"/>
        <w:rPr>
          <w:rFonts w:ascii="Calibri" w:hAnsi="Calibri" w:cs="Calibri"/>
          <w:i/>
          <w:iCs/>
        </w:rPr>
      </w:pPr>
    </w:p>
    <w:p w14:paraId="5ED69FAC" w14:textId="77777777" w:rsidR="00A15EBE" w:rsidRPr="00D617E2" w:rsidRDefault="00A15EBE" w:rsidP="00586810">
      <w:pPr>
        <w:jc w:val="both"/>
        <w:rPr>
          <w:rFonts w:ascii="Calibri" w:hAnsi="Calibri" w:cs="Calibri"/>
        </w:rPr>
      </w:pPr>
    </w:p>
    <w:p w14:paraId="6AB86891" w14:textId="6E8F417D" w:rsidR="00A15EBE" w:rsidRPr="00D617E2" w:rsidRDefault="00A15EBE" w:rsidP="00586810">
      <w:pPr>
        <w:jc w:val="both"/>
        <w:rPr>
          <w:rFonts w:ascii="Calibri" w:hAnsi="Calibri" w:cs="Calibri"/>
        </w:rPr>
      </w:pPr>
      <w:r w:rsidRPr="00D617E2">
        <w:rPr>
          <w:rFonts w:ascii="Calibri" w:hAnsi="Calibri" w:cs="Calibri"/>
        </w:rPr>
        <w:t xml:space="preserve">At </w:t>
      </w:r>
      <w:r w:rsidR="00E01CC5">
        <w:rPr>
          <w:rFonts w:ascii="Calibri" w:hAnsi="Calibri" w:cs="Calibri"/>
          <w:b/>
        </w:rPr>
        <w:t xml:space="preserve">Nesham Nursery </w:t>
      </w:r>
      <w:r w:rsidRPr="00D617E2">
        <w:rPr>
          <w:rFonts w:ascii="Calibri" w:hAnsi="Calibri" w:cs="Calibri"/>
        </w:rPr>
        <w:t xml:space="preserve">we are committed to providing a welcoming and inclusive quality environment for all children and families. </w:t>
      </w:r>
    </w:p>
    <w:p w14:paraId="3F906FC6" w14:textId="77777777" w:rsidR="00A15EBE" w:rsidRPr="00D617E2" w:rsidRDefault="00A15EBE" w:rsidP="00586810">
      <w:pPr>
        <w:jc w:val="both"/>
        <w:rPr>
          <w:rFonts w:ascii="Calibri" w:hAnsi="Calibri" w:cs="Calibri"/>
        </w:rPr>
      </w:pPr>
    </w:p>
    <w:p w14:paraId="231CC464" w14:textId="77777777" w:rsidR="00A15EBE" w:rsidRPr="00D617E2" w:rsidRDefault="00A15EBE" w:rsidP="00586810">
      <w:pPr>
        <w:jc w:val="both"/>
        <w:rPr>
          <w:rFonts w:ascii="Calibri" w:hAnsi="Calibri" w:cs="Calibri"/>
          <w:b/>
        </w:rPr>
      </w:pPr>
      <w:r w:rsidRPr="00D617E2">
        <w:rPr>
          <w:rFonts w:ascii="Calibri" w:hAnsi="Calibri" w:cs="Calibri"/>
          <w:b/>
        </w:rPr>
        <w:t xml:space="preserve">Definition and legal framework </w:t>
      </w:r>
    </w:p>
    <w:p w14:paraId="21A6F26B" w14:textId="77777777" w:rsidR="00A15EBE" w:rsidRPr="00D617E2" w:rsidRDefault="00A15EBE" w:rsidP="00586810">
      <w:pPr>
        <w:jc w:val="both"/>
        <w:rPr>
          <w:rFonts w:ascii="Calibri" w:hAnsi="Calibri" w:cs="Calibri"/>
        </w:rPr>
      </w:pPr>
      <w:r w:rsidRPr="00D617E2">
        <w:rPr>
          <w:rFonts w:ascii="Calibri" w:hAnsi="Calibri" w:cs="Calibri"/>
        </w:rPr>
        <w:t xml:space="preserve">The description ‘looked after’ is generally used to describe a child who is looked after by the local authority. This includes children who are subject to a care order or temporarily classed as looked after on a planned basis for short breaks or respite care. Most looked after children will be cared for by foster carers with a small minority in children’s homes, looked after by family members or even placed back within the family home. </w:t>
      </w:r>
    </w:p>
    <w:p w14:paraId="1CAEAE4B" w14:textId="77777777" w:rsidR="00A15EBE" w:rsidRPr="00D617E2" w:rsidRDefault="00A15EBE" w:rsidP="00586810">
      <w:pPr>
        <w:jc w:val="both"/>
        <w:rPr>
          <w:rFonts w:ascii="Calibri" w:hAnsi="Calibri" w:cs="Calibri"/>
        </w:rPr>
      </w:pPr>
    </w:p>
    <w:p w14:paraId="7461284B" w14:textId="22D76C05" w:rsidR="00A15EBE" w:rsidRPr="00D617E2" w:rsidRDefault="00A15EBE" w:rsidP="00586810">
      <w:pPr>
        <w:jc w:val="both"/>
        <w:rPr>
          <w:rFonts w:ascii="Calibri" w:hAnsi="Calibri" w:cs="Calibri"/>
        </w:rPr>
      </w:pPr>
      <w:r w:rsidRPr="00D617E2">
        <w:rPr>
          <w:rFonts w:ascii="Calibri" w:hAnsi="Calibri" w:cs="Calibri"/>
        </w:rPr>
        <w:t>The term 'looked after child' denotes a child's current legal status. The nursery never uses this term to categorise a child as standing out from others or refers to a child using acronyms such as LAC.</w:t>
      </w:r>
      <w:r w:rsidR="004361BA" w:rsidRPr="00D617E2">
        <w:rPr>
          <w:rFonts w:ascii="Calibri" w:hAnsi="Calibri" w:cs="Calibri"/>
        </w:rPr>
        <w:t xml:space="preserve"> Looked after children can also be referred to as ‘children in care’, a term which many children and young people prefer.</w:t>
      </w:r>
    </w:p>
    <w:p w14:paraId="4E53B62A" w14:textId="77777777" w:rsidR="00A15EBE" w:rsidRPr="00D617E2" w:rsidRDefault="00A15EBE" w:rsidP="00586810">
      <w:pPr>
        <w:jc w:val="both"/>
        <w:rPr>
          <w:rFonts w:ascii="Calibri" w:hAnsi="Calibri" w:cs="Calibri"/>
        </w:rPr>
      </w:pPr>
    </w:p>
    <w:p w14:paraId="7C8038E7" w14:textId="77777777" w:rsidR="00A15EBE" w:rsidRPr="00D617E2" w:rsidRDefault="00A15EBE" w:rsidP="00586810">
      <w:pPr>
        <w:jc w:val="both"/>
        <w:rPr>
          <w:rFonts w:ascii="Calibri" w:hAnsi="Calibri" w:cs="Calibri"/>
        </w:rPr>
      </w:pPr>
      <w:r w:rsidRPr="00D617E2">
        <w:rPr>
          <w:rFonts w:ascii="Calibri" w:hAnsi="Calibri" w:cs="Calibri"/>
        </w:rPr>
        <w:t xml:space="preserve">The legal framework for this policy is underpinned by or supported through: </w:t>
      </w:r>
    </w:p>
    <w:p w14:paraId="5E13F957" w14:textId="77777777" w:rsidR="00A15EBE" w:rsidRPr="00D617E2" w:rsidRDefault="00A15EBE" w:rsidP="002F20E1">
      <w:pPr>
        <w:numPr>
          <w:ilvl w:val="0"/>
          <w:numId w:val="13"/>
        </w:numPr>
        <w:jc w:val="both"/>
        <w:rPr>
          <w:rFonts w:ascii="Calibri" w:hAnsi="Calibri" w:cs="Calibri"/>
        </w:rPr>
      </w:pPr>
      <w:r w:rsidRPr="00D617E2">
        <w:rPr>
          <w:rFonts w:ascii="Calibri" w:hAnsi="Calibri" w:cs="Calibri"/>
        </w:rPr>
        <w:t>Childcare Act (2006)</w:t>
      </w:r>
    </w:p>
    <w:p w14:paraId="3F516F86" w14:textId="77777777" w:rsidR="00A15EBE" w:rsidRPr="00D617E2" w:rsidRDefault="00A15EBE" w:rsidP="002F20E1">
      <w:pPr>
        <w:numPr>
          <w:ilvl w:val="0"/>
          <w:numId w:val="13"/>
        </w:numPr>
        <w:jc w:val="both"/>
        <w:rPr>
          <w:rFonts w:ascii="Calibri" w:hAnsi="Calibri" w:cs="Calibri"/>
        </w:rPr>
      </w:pPr>
      <w:r w:rsidRPr="00D617E2">
        <w:rPr>
          <w:rFonts w:ascii="Calibri" w:hAnsi="Calibri" w:cs="Calibri"/>
        </w:rPr>
        <w:t xml:space="preserve">Children Act (1989 and 2004) </w:t>
      </w:r>
    </w:p>
    <w:p w14:paraId="32303741" w14:textId="77777777" w:rsidR="00A15EBE" w:rsidRPr="00D617E2" w:rsidRDefault="00A15EBE" w:rsidP="002F20E1">
      <w:pPr>
        <w:numPr>
          <w:ilvl w:val="0"/>
          <w:numId w:val="13"/>
        </w:numPr>
        <w:jc w:val="both"/>
        <w:rPr>
          <w:rFonts w:ascii="Calibri" w:hAnsi="Calibri" w:cs="Calibri"/>
        </w:rPr>
      </w:pPr>
      <w:r w:rsidRPr="00D617E2">
        <w:rPr>
          <w:rFonts w:ascii="Calibri" w:hAnsi="Calibri" w:cs="Calibri"/>
        </w:rPr>
        <w:t xml:space="preserve">Adoption and Children Act (2002) </w:t>
      </w:r>
    </w:p>
    <w:p w14:paraId="7EC48EB4" w14:textId="77777777" w:rsidR="00A15EBE" w:rsidRPr="00D617E2" w:rsidRDefault="00A15EBE" w:rsidP="002F20E1">
      <w:pPr>
        <w:numPr>
          <w:ilvl w:val="0"/>
          <w:numId w:val="13"/>
        </w:numPr>
        <w:jc w:val="both"/>
        <w:rPr>
          <w:rFonts w:ascii="Calibri" w:hAnsi="Calibri" w:cs="Calibri"/>
        </w:rPr>
      </w:pPr>
      <w:r w:rsidRPr="00D617E2">
        <w:rPr>
          <w:rFonts w:ascii="Calibri" w:hAnsi="Calibri" w:cs="Calibri"/>
        </w:rPr>
        <w:t>Children and Young Persons Act (2008)</w:t>
      </w:r>
    </w:p>
    <w:p w14:paraId="55A38447" w14:textId="77777777" w:rsidR="00A15EBE" w:rsidRPr="00D617E2" w:rsidRDefault="00A15EBE" w:rsidP="002F20E1">
      <w:pPr>
        <w:numPr>
          <w:ilvl w:val="0"/>
          <w:numId w:val="10"/>
        </w:numPr>
        <w:jc w:val="both"/>
        <w:rPr>
          <w:rFonts w:ascii="Calibri" w:hAnsi="Calibri" w:cs="Calibri"/>
        </w:rPr>
      </w:pPr>
      <w:r w:rsidRPr="00D617E2">
        <w:rPr>
          <w:rFonts w:ascii="Calibri" w:hAnsi="Calibri" w:cs="Calibri"/>
        </w:rPr>
        <w:t>Children and Families Act (2014)</w:t>
      </w:r>
    </w:p>
    <w:p w14:paraId="7D167F6A" w14:textId="77777777" w:rsidR="00A15EBE" w:rsidRPr="00D617E2" w:rsidRDefault="00A15EBE" w:rsidP="002F20E1">
      <w:pPr>
        <w:numPr>
          <w:ilvl w:val="0"/>
          <w:numId w:val="10"/>
        </w:numPr>
        <w:jc w:val="both"/>
        <w:rPr>
          <w:rFonts w:ascii="Calibri" w:hAnsi="Calibri" w:cs="Calibri"/>
        </w:rPr>
      </w:pPr>
      <w:r w:rsidRPr="00D617E2">
        <w:rPr>
          <w:rFonts w:ascii="Calibri" w:hAnsi="Calibri" w:cs="Calibri"/>
        </w:rPr>
        <w:t>Children and Social Work Act (2017).</w:t>
      </w:r>
    </w:p>
    <w:p w14:paraId="63230DBA" w14:textId="77777777" w:rsidR="00A15EBE" w:rsidRPr="00D617E2" w:rsidRDefault="00A15EBE" w:rsidP="00586810">
      <w:pPr>
        <w:jc w:val="both"/>
        <w:rPr>
          <w:rFonts w:ascii="Calibri" w:hAnsi="Calibri" w:cs="Calibri"/>
        </w:rPr>
      </w:pPr>
    </w:p>
    <w:p w14:paraId="52D27B1A" w14:textId="77777777" w:rsidR="00A15EBE" w:rsidRPr="00D617E2" w:rsidRDefault="00A15EBE" w:rsidP="00586810">
      <w:pPr>
        <w:jc w:val="both"/>
        <w:rPr>
          <w:rFonts w:ascii="Calibri" w:hAnsi="Calibri" w:cs="Calibri"/>
          <w:b/>
        </w:rPr>
      </w:pPr>
      <w:r w:rsidRPr="00D617E2">
        <w:rPr>
          <w:rFonts w:ascii="Calibri" w:hAnsi="Calibri" w:cs="Calibri"/>
          <w:b/>
        </w:rPr>
        <w:t>Our policy</w:t>
      </w:r>
    </w:p>
    <w:p w14:paraId="6FC968D0" w14:textId="77777777" w:rsidR="00A15EBE" w:rsidRPr="00D617E2" w:rsidRDefault="00A15EBE" w:rsidP="00586810">
      <w:pPr>
        <w:jc w:val="both"/>
        <w:rPr>
          <w:rFonts w:ascii="Calibri" w:hAnsi="Calibri" w:cs="Calibri"/>
        </w:rPr>
      </w:pPr>
      <w:r w:rsidRPr="00D617E2">
        <w:rPr>
          <w:rFonts w:ascii="Calibri" w:hAnsi="Calibri" w:cs="Calibri"/>
        </w:rPr>
        <w:t>Our nursery treats each child as an individual. We recognise that for young children to get the most out of educational opportunities they need to be settled appropriately with their carer. We will discuss with the child’s carer, and social worker where applicable, the length of time the child has been with the carer before they start nursery to establish how secure the child feels and whether they are ready to be able to cope with further separation, a new environment and new expectations made upon them.</w:t>
      </w:r>
    </w:p>
    <w:p w14:paraId="1CC6E1A2" w14:textId="77777777" w:rsidR="00A15EBE" w:rsidRPr="00D617E2" w:rsidRDefault="00A15EBE" w:rsidP="00586810">
      <w:pPr>
        <w:jc w:val="both"/>
        <w:rPr>
          <w:rFonts w:ascii="Calibri" w:hAnsi="Calibri" w:cs="Calibri"/>
        </w:rPr>
      </w:pPr>
    </w:p>
    <w:p w14:paraId="14CAD740" w14:textId="77777777" w:rsidR="00A15EBE" w:rsidRPr="00D617E2" w:rsidRDefault="00A15EBE" w:rsidP="00586810">
      <w:pPr>
        <w:jc w:val="both"/>
        <w:rPr>
          <w:rFonts w:ascii="Calibri" w:hAnsi="Calibri" w:cs="Calibri"/>
        </w:rPr>
      </w:pPr>
      <w:r w:rsidRPr="00D617E2">
        <w:rPr>
          <w:rFonts w:ascii="Calibri" w:hAnsi="Calibri" w:cs="Calibri"/>
        </w:rPr>
        <w:t xml:space="preserve">We are aware that there are a number of reasons why a child may go into care and these reasons may or may not include traumatic experiences or abuse. All our practitioners are committed to doing all they can to support all children to achieve their full potential. The nursery staff team are all trained to understand our safeguarding policy and procedures. Additional training to support children’s individual needs will be planned for, where appropriate. Practitioners are supported by management at all times and we have an open door policy if they need to discuss any sensitive issues regarding the child. </w:t>
      </w:r>
    </w:p>
    <w:p w14:paraId="44B06C18" w14:textId="77777777" w:rsidR="00A15EBE" w:rsidRPr="00D617E2" w:rsidRDefault="00A15EBE" w:rsidP="00586810">
      <w:pPr>
        <w:jc w:val="both"/>
        <w:rPr>
          <w:rFonts w:ascii="Calibri" w:hAnsi="Calibri" w:cs="Calibri"/>
        </w:rPr>
      </w:pPr>
    </w:p>
    <w:p w14:paraId="3F2FB740" w14:textId="77777777" w:rsidR="00A15EBE" w:rsidRPr="00D617E2" w:rsidRDefault="00A15EBE" w:rsidP="00586810">
      <w:pPr>
        <w:jc w:val="both"/>
        <w:rPr>
          <w:rFonts w:ascii="Calibri" w:hAnsi="Calibri" w:cs="Calibri"/>
        </w:rPr>
      </w:pPr>
      <w:r w:rsidRPr="00D617E2">
        <w:rPr>
          <w:rFonts w:ascii="Calibri" w:hAnsi="Calibri" w:cs="Calibri"/>
        </w:rPr>
        <w:t>Where applicable, we contribute to any assessment about the child, such as those carried out under local authorities’ assessment frameworks or Early Help Assessment (EHA) and to any multi-agency meetings, case conferences or strategy meetings in relation to the child’s learning and development. The designated person for looked after children and/or the child’s key person will attend meetings as appropriate.</w:t>
      </w:r>
    </w:p>
    <w:p w14:paraId="02ECC606" w14:textId="77777777" w:rsidR="007C1A1A" w:rsidRPr="00D617E2" w:rsidRDefault="007C1A1A" w:rsidP="00586810">
      <w:pPr>
        <w:jc w:val="both"/>
        <w:rPr>
          <w:rFonts w:ascii="Calibri" w:hAnsi="Calibri" w:cs="Calibri"/>
        </w:rPr>
      </w:pPr>
    </w:p>
    <w:p w14:paraId="25BD2978" w14:textId="5E3ECCED" w:rsidR="00A15EBE" w:rsidRPr="00D617E2" w:rsidRDefault="00A15EBE" w:rsidP="00586810">
      <w:pPr>
        <w:jc w:val="both"/>
        <w:rPr>
          <w:rFonts w:ascii="Calibri" w:hAnsi="Calibri" w:cs="Calibri"/>
        </w:rPr>
      </w:pPr>
      <w:r w:rsidRPr="00D617E2">
        <w:rPr>
          <w:rFonts w:ascii="Calibri" w:hAnsi="Calibri" w:cs="Calibri"/>
          <w:b/>
        </w:rPr>
        <w:t>The designated person</w:t>
      </w:r>
      <w:r w:rsidRPr="00D617E2">
        <w:rPr>
          <w:rFonts w:ascii="Calibri" w:hAnsi="Calibri" w:cs="Calibri"/>
        </w:rPr>
        <w:t xml:space="preserve"> for ‘looked after children’ is </w:t>
      </w:r>
      <w:r w:rsidR="00E01CC5">
        <w:rPr>
          <w:rFonts w:ascii="Calibri" w:hAnsi="Calibri" w:cs="Calibri"/>
          <w:b/>
        </w:rPr>
        <w:t>Danielle Hourigan/Dawn Hull</w:t>
      </w:r>
      <w:r w:rsidRPr="00D617E2">
        <w:rPr>
          <w:rFonts w:ascii="Calibri" w:hAnsi="Calibri" w:cs="Calibri"/>
        </w:rPr>
        <w:t xml:space="preserve"> </w:t>
      </w:r>
    </w:p>
    <w:p w14:paraId="64ECB3E9" w14:textId="77777777" w:rsidR="00A15EBE" w:rsidRPr="00D617E2" w:rsidRDefault="00A15EBE" w:rsidP="00586810">
      <w:pPr>
        <w:jc w:val="both"/>
        <w:rPr>
          <w:rFonts w:ascii="Calibri" w:hAnsi="Calibri" w:cs="Calibri"/>
        </w:rPr>
      </w:pPr>
    </w:p>
    <w:p w14:paraId="67BEF13F" w14:textId="1311FED3" w:rsidR="00A15EBE" w:rsidRPr="00D617E2" w:rsidRDefault="00A15EBE" w:rsidP="00586810">
      <w:pPr>
        <w:jc w:val="both"/>
        <w:rPr>
          <w:rFonts w:ascii="Calibri" w:hAnsi="Calibri" w:cs="Calibri"/>
        </w:rPr>
      </w:pPr>
      <w:r w:rsidRPr="00D617E2">
        <w:rPr>
          <w:rFonts w:ascii="Calibri" w:hAnsi="Calibri" w:cs="Calibri"/>
        </w:rPr>
        <w:t>Each child is allocated a key person. The key person will support the child initially with transition and settling in and then continue to support and build up a relationship with the child, carers and any other agencies involved. Regular contact will be maintained with the carers throughout the child’s time at the nursery and with the social worker</w:t>
      </w:r>
      <w:r w:rsidR="00977356" w:rsidRPr="00D617E2">
        <w:rPr>
          <w:rFonts w:ascii="Calibri" w:hAnsi="Calibri" w:cs="Calibri"/>
        </w:rPr>
        <w:t>, virtual schools head</w:t>
      </w:r>
      <w:r w:rsidRPr="00D617E2">
        <w:rPr>
          <w:rFonts w:ascii="Calibri" w:hAnsi="Calibri" w:cs="Calibri"/>
        </w:rPr>
        <w:t xml:space="preserve"> or other professionals (where applicable). </w:t>
      </w:r>
    </w:p>
    <w:p w14:paraId="2339E48A" w14:textId="77777777" w:rsidR="00A15EBE" w:rsidRPr="00D617E2" w:rsidRDefault="00A15EBE" w:rsidP="00586810">
      <w:pPr>
        <w:jc w:val="both"/>
        <w:rPr>
          <w:rFonts w:ascii="Calibri" w:hAnsi="Calibri" w:cs="Calibri"/>
        </w:rPr>
      </w:pPr>
    </w:p>
    <w:p w14:paraId="7F015620" w14:textId="77777777" w:rsidR="00A15EBE" w:rsidRPr="00D617E2" w:rsidRDefault="00A15EBE" w:rsidP="00586810">
      <w:pPr>
        <w:jc w:val="both"/>
        <w:rPr>
          <w:rFonts w:ascii="Calibri" w:hAnsi="Calibri" w:cs="Calibri"/>
        </w:rPr>
      </w:pPr>
      <w:r w:rsidRPr="00D617E2">
        <w:rPr>
          <w:rFonts w:ascii="Calibri" w:hAnsi="Calibri" w:cs="Calibri"/>
        </w:rPr>
        <w:t>The key person will carry out regular ongoing practice such as observations to build up a picture of the child’s interests, and plan activities accordingly to support the child’s stage of learning and development and interests. This information will be shared with carers and other professionals as appropriate as well as any concerns surrounding their developmental stages.</w:t>
      </w:r>
    </w:p>
    <w:p w14:paraId="7151FB37" w14:textId="77777777" w:rsidR="00A15EBE" w:rsidRPr="00D617E2" w:rsidRDefault="00A15EBE" w:rsidP="00586810">
      <w:pPr>
        <w:jc w:val="both"/>
        <w:rPr>
          <w:rFonts w:ascii="Calibri" w:hAnsi="Calibri" w:cs="Calibri"/>
        </w:rPr>
      </w:pPr>
    </w:p>
    <w:p w14:paraId="711F54E7" w14:textId="3A5D2025" w:rsidR="00A15EBE" w:rsidRPr="00D617E2" w:rsidRDefault="00A15EBE" w:rsidP="00586810">
      <w:pPr>
        <w:jc w:val="both"/>
        <w:rPr>
          <w:rFonts w:ascii="Calibri" w:hAnsi="Calibri" w:cs="Calibri"/>
        </w:rPr>
      </w:pPr>
      <w:r w:rsidRPr="00D617E2">
        <w:rPr>
          <w:rFonts w:ascii="Calibri" w:hAnsi="Calibri" w:cs="Calibri"/>
        </w:rPr>
        <w:t xml:space="preserve">Where necessary the key person/manager will develop a care plan with the child’s carers and any relevant professionals. This will include: </w:t>
      </w:r>
    </w:p>
    <w:p w14:paraId="5A091FB9"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The child's emotional needs and how they are to be met</w:t>
      </w:r>
    </w:p>
    <w:p w14:paraId="2B12D526"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How any emotional issues and problems that affect behaviour are to be managed</w:t>
      </w:r>
    </w:p>
    <w:p w14:paraId="0C87DD96"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The child's sense of self, culture, language/s and identity - how this is to be supported</w:t>
      </w:r>
    </w:p>
    <w:p w14:paraId="534C819B"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The child's need for sociability and friendship</w:t>
      </w:r>
    </w:p>
    <w:p w14:paraId="39150767"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The child's interests and abilities and possible learning journey pathway</w:t>
      </w:r>
    </w:p>
    <w:p w14:paraId="76C9CA10" w14:textId="77777777" w:rsidR="00A15EBE" w:rsidRPr="00D617E2" w:rsidRDefault="00A15EBE" w:rsidP="002F20E1">
      <w:pPr>
        <w:numPr>
          <w:ilvl w:val="0"/>
          <w:numId w:val="14"/>
        </w:numPr>
        <w:jc w:val="both"/>
        <w:rPr>
          <w:rFonts w:ascii="Calibri" w:hAnsi="Calibri" w:cs="Calibri"/>
        </w:rPr>
      </w:pPr>
      <w:r w:rsidRPr="00D617E2">
        <w:rPr>
          <w:rFonts w:ascii="Calibri" w:hAnsi="Calibri" w:cs="Calibri"/>
        </w:rPr>
        <w:t>Where applicable, how any special educational needs and/or disabilities will be supported.</w:t>
      </w:r>
    </w:p>
    <w:p w14:paraId="3659CB3D" w14:textId="77777777" w:rsidR="00A15EBE" w:rsidRPr="00D617E2" w:rsidRDefault="00A15EBE" w:rsidP="00586810">
      <w:pPr>
        <w:jc w:val="both"/>
        <w:rPr>
          <w:rFonts w:ascii="Calibri" w:hAnsi="Calibri" w:cs="Calibri"/>
        </w:rPr>
      </w:pPr>
    </w:p>
    <w:p w14:paraId="2DD6ADB7" w14:textId="77777777" w:rsidR="00A15EBE" w:rsidRPr="00D617E2" w:rsidRDefault="00A15EBE" w:rsidP="00586810">
      <w:pPr>
        <w:jc w:val="both"/>
        <w:rPr>
          <w:rFonts w:ascii="Calibri" w:hAnsi="Calibri" w:cs="Calibri"/>
        </w:rPr>
      </w:pPr>
      <w:r w:rsidRPr="00D617E2">
        <w:rPr>
          <w:rFonts w:ascii="Calibri" w:hAnsi="Calibri" w:cs="Calibri"/>
        </w:rPr>
        <w:t xml:space="preserve">In addition, the care plan may also consider: </w:t>
      </w:r>
    </w:p>
    <w:p w14:paraId="1FD3150E"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How information will be shared with the carer and local authority (as the 'corporate parent') as well as what information is shared with any other organisation or professionals and how it will be recorded and stored</w:t>
      </w:r>
    </w:p>
    <w:p w14:paraId="7FDB902D"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What contact the child has with his/her birth parent(s) and what arrangements will be in place for supervised contact. If this is to be in the setting, when, where and what form the contact will take will be discussed and agreed</w:t>
      </w:r>
    </w:p>
    <w:p w14:paraId="2537033D"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 xml:space="preserve">Who may collect the child from nursery and who may receive information about the child </w:t>
      </w:r>
    </w:p>
    <w:p w14:paraId="4A83FC6C"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What written reporting is required</w:t>
      </w:r>
    </w:p>
    <w:p w14:paraId="44779D17"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Wherever possible, and where the plan is for the child to return to their home, the birth parent(s) should be involved in this planning</w:t>
      </w:r>
    </w:p>
    <w:p w14:paraId="3BD25DBD" w14:textId="77777777" w:rsidR="00A15EBE" w:rsidRPr="00D617E2" w:rsidRDefault="00A15EBE" w:rsidP="002F20E1">
      <w:pPr>
        <w:numPr>
          <w:ilvl w:val="0"/>
          <w:numId w:val="15"/>
        </w:numPr>
        <w:jc w:val="both"/>
        <w:rPr>
          <w:rFonts w:ascii="Calibri" w:hAnsi="Calibri" w:cs="Calibri"/>
        </w:rPr>
      </w:pPr>
      <w:r w:rsidRPr="00D617E2">
        <w:rPr>
          <w:rFonts w:ascii="Calibri" w:hAnsi="Calibri" w:cs="Calibri"/>
        </w:rPr>
        <w:t>With the social worker's agreement, and as part of the plan, whether the birth parent(s) should be involved in the setting's activities that include parents, such as outings, fun days etc. alongside the foster carer.</w:t>
      </w:r>
    </w:p>
    <w:p w14:paraId="1062E219" w14:textId="77777777" w:rsidR="00A15EBE" w:rsidRPr="00D617E2" w:rsidRDefault="00A15EBE" w:rsidP="00586810">
      <w:pPr>
        <w:jc w:val="both"/>
        <w:rPr>
          <w:rFonts w:ascii="Calibri" w:hAnsi="Calibri" w:cs="Calibri"/>
        </w:rPr>
      </w:pPr>
    </w:p>
    <w:p w14:paraId="3C8882AB" w14:textId="15E02172" w:rsidR="00A15EBE" w:rsidRPr="00D617E2" w:rsidRDefault="00A15EBE" w:rsidP="00586810">
      <w:pPr>
        <w:jc w:val="both"/>
        <w:rPr>
          <w:rFonts w:ascii="Calibri" w:hAnsi="Calibri" w:cs="Calibri"/>
        </w:rPr>
      </w:pPr>
      <w:r w:rsidRPr="00D617E2">
        <w:rPr>
          <w:rFonts w:ascii="Calibri" w:hAnsi="Calibri" w:cs="Calibri"/>
        </w:rPr>
        <w:t xml:space="preserve">Where applicable, we will complete a Personal Education Plan (PEP) for any children aged </w:t>
      </w:r>
      <w:r w:rsidR="001F5252" w:rsidRPr="00D617E2">
        <w:rPr>
          <w:rFonts w:ascii="Calibri" w:hAnsi="Calibri" w:cs="Calibri"/>
        </w:rPr>
        <w:t xml:space="preserve">two </w:t>
      </w:r>
      <w:r w:rsidRPr="00D617E2">
        <w:rPr>
          <w:rFonts w:ascii="Calibri" w:hAnsi="Calibri" w:cs="Calibri"/>
        </w:rPr>
        <w:t xml:space="preserve">to five in partnership with the social worker and/or care manager and carers. We will also attend all appropriate meetings and contribute to reviews. </w:t>
      </w:r>
    </w:p>
    <w:p w14:paraId="397613B4" w14:textId="77777777" w:rsidR="008B1F52" w:rsidRPr="00D617E2" w:rsidRDefault="008B1F52" w:rsidP="00586810">
      <w:pPr>
        <w:jc w:val="both"/>
        <w:rPr>
          <w:rFonts w:ascii="Calibri" w:hAnsi="Calibri" w:cs="Calibri"/>
        </w:rPr>
      </w:pPr>
    </w:p>
    <w:p w14:paraId="52CD8BBC" w14:textId="3258BBE0" w:rsidR="00A15EBE" w:rsidRPr="00E01CC5" w:rsidRDefault="00A15EBE" w:rsidP="00586810">
      <w:pPr>
        <w:jc w:val="both"/>
        <w:rPr>
          <w:rFonts w:ascii="Calibri" w:hAnsi="Calibri" w:cs="Calibri"/>
        </w:rPr>
      </w:pPr>
      <w:r w:rsidRPr="00D617E2">
        <w:rPr>
          <w:rFonts w:ascii="Calibri" w:hAnsi="Calibri" w:cs="Calibri"/>
        </w:rPr>
        <w:t>The key person and designated ‘looked after</w:t>
      </w:r>
      <w:r w:rsidR="00255342" w:rsidRPr="00D617E2">
        <w:rPr>
          <w:rFonts w:ascii="Calibri" w:hAnsi="Calibri" w:cs="Calibri"/>
        </w:rPr>
        <w:t xml:space="preserve"> children</w:t>
      </w:r>
      <w:r w:rsidRPr="00D617E2">
        <w:rPr>
          <w:rFonts w:ascii="Calibri" w:hAnsi="Calibri" w:cs="Calibri"/>
        </w:rPr>
        <w:t xml:space="preserve">’ person </w:t>
      </w:r>
      <w:r w:rsidR="00E01CC5">
        <w:rPr>
          <w:rFonts w:ascii="Calibri" w:hAnsi="Calibri" w:cs="Calibri"/>
          <w:b/>
        </w:rPr>
        <w:t xml:space="preserve">Danielle Hourigan/Dawn Hull </w:t>
      </w:r>
      <w:r w:rsidRPr="00D617E2">
        <w:rPr>
          <w:rFonts w:ascii="Calibri" w:hAnsi="Calibri" w:cs="Calibri"/>
        </w:rPr>
        <w:t xml:space="preserve">will work together to ensure any onward transition to school or another nursery is handled sensitively to ensure that this is as smooth as possible and all necessary information is shared. </w:t>
      </w:r>
      <w:r w:rsidRPr="00D617E2">
        <w:rPr>
          <w:rFonts w:ascii="Calibri" w:hAnsi="Calibri" w:cs="Calibri"/>
        </w:rPr>
        <w:lastRenderedPageBreak/>
        <w:t xml:space="preserve">The child’s individual file, including observations, photographs and pieces of artwork and mark making will be passed on to the carer at this stage. </w:t>
      </w:r>
    </w:p>
    <w:p w14:paraId="35A4C294" w14:textId="77777777" w:rsidR="00A15EBE" w:rsidRPr="00D617E2" w:rsidRDefault="00A15EBE" w:rsidP="00586810">
      <w:pPr>
        <w:jc w:val="both"/>
        <w:rPr>
          <w:rFonts w:ascii="Calibri" w:hAnsi="Calibri" w:cs="Calibri"/>
        </w:rPr>
      </w:pPr>
    </w:p>
    <w:p w14:paraId="0CC96C41" w14:textId="0104C15C" w:rsidR="00A15EBE" w:rsidRPr="00D617E2" w:rsidRDefault="00A15EBE" w:rsidP="00586810">
      <w:pPr>
        <w:jc w:val="both"/>
        <w:rPr>
          <w:rFonts w:ascii="Calibri" w:hAnsi="Calibri" w:cs="Calibri"/>
          <w:b/>
        </w:rPr>
      </w:pPr>
      <w:r w:rsidRPr="00D617E2">
        <w:rPr>
          <w:rFonts w:ascii="Calibri" w:hAnsi="Calibri" w:cs="Calibri"/>
          <w:b/>
        </w:rPr>
        <w:t xml:space="preserve">Private </w:t>
      </w:r>
      <w:r w:rsidR="000D4F90" w:rsidRPr="00D617E2">
        <w:rPr>
          <w:rFonts w:ascii="Calibri" w:hAnsi="Calibri" w:cs="Calibri"/>
          <w:b/>
        </w:rPr>
        <w:t>f</w:t>
      </w:r>
      <w:r w:rsidRPr="00D617E2">
        <w:rPr>
          <w:rFonts w:ascii="Calibri" w:hAnsi="Calibri" w:cs="Calibri"/>
          <w:b/>
        </w:rPr>
        <w:t>ostering</w:t>
      </w:r>
    </w:p>
    <w:p w14:paraId="264AADD7" w14:textId="77777777" w:rsidR="00A15EBE" w:rsidRPr="00D617E2" w:rsidRDefault="00A15EBE" w:rsidP="00586810">
      <w:pPr>
        <w:jc w:val="both"/>
        <w:rPr>
          <w:rFonts w:ascii="Calibri" w:hAnsi="Calibri" w:cs="Calibri"/>
        </w:rPr>
      </w:pPr>
      <w:r w:rsidRPr="00D617E2">
        <w:rPr>
          <w:rFonts w:ascii="Calibri" w:hAnsi="Calibri" w:cs="Calibri"/>
        </w:rPr>
        <w:t xml:space="preserve">Private fostering is an arrangement made between the parent and the private foster carer, who then becomes responsible for caring for the child in such a way as to safeguard and promote their welfare. </w:t>
      </w:r>
    </w:p>
    <w:p w14:paraId="19FBDBBD" w14:textId="77777777" w:rsidR="00A15EBE" w:rsidRPr="00D617E2" w:rsidRDefault="00A15EBE" w:rsidP="00586810">
      <w:pPr>
        <w:jc w:val="both"/>
        <w:rPr>
          <w:rFonts w:ascii="Calibri" w:hAnsi="Calibri" w:cs="Calibri"/>
        </w:rPr>
      </w:pPr>
    </w:p>
    <w:p w14:paraId="6E2991D6" w14:textId="77777777" w:rsidR="00A15EBE" w:rsidRPr="00D617E2" w:rsidRDefault="00A15EBE" w:rsidP="00586810">
      <w:pPr>
        <w:jc w:val="both"/>
        <w:rPr>
          <w:rFonts w:ascii="Calibri" w:hAnsi="Calibri" w:cs="Calibri"/>
        </w:rPr>
      </w:pPr>
      <w:r w:rsidRPr="00D617E2">
        <w:rPr>
          <w:rFonts w:ascii="Calibri" w:hAnsi="Calibri" w:cs="Calibri"/>
        </w:rPr>
        <w:t>A privately fostered child is a child under the age of 16 (18 if a disabled child) who is cared for and provided with accommodation etc. for more than 28 days and where the care is intended to continue by someone other than:</w:t>
      </w:r>
    </w:p>
    <w:p w14:paraId="4BCCB714" w14:textId="77777777" w:rsidR="00A15EBE" w:rsidRPr="00D617E2" w:rsidRDefault="00A15EBE" w:rsidP="00BE4998">
      <w:pPr>
        <w:pStyle w:val="ListParagraph"/>
        <w:numPr>
          <w:ilvl w:val="0"/>
          <w:numId w:val="150"/>
        </w:numPr>
        <w:jc w:val="both"/>
        <w:rPr>
          <w:rFonts w:ascii="Calibri" w:hAnsi="Calibri" w:cs="Calibri"/>
        </w:rPr>
      </w:pPr>
      <w:r w:rsidRPr="00D617E2">
        <w:rPr>
          <w:rFonts w:ascii="Calibri" w:hAnsi="Calibri" w:cs="Calibri"/>
        </w:rPr>
        <w:t>The parents</w:t>
      </w:r>
    </w:p>
    <w:p w14:paraId="07984952" w14:textId="77777777" w:rsidR="00A15EBE" w:rsidRPr="00D617E2" w:rsidRDefault="00A15EBE" w:rsidP="00BE4998">
      <w:pPr>
        <w:pStyle w:val="ListParagraph"/>
        <w:numPr>
          <w:ilvl w:val="0"/>
          <w:numId w:val="150"/>
        </w:numPr>
        <w:jc w:val="both"/>
        <w:rPr>
          <w:rFonts w:ascii="Calibri" w:hAnsi="Calibri" w:cs="Calibri"/>
        </w:rPr>
      </w:pPr>
      <w:r w:rsidRPr="00D617E2">
        <w:rPr>
          <w:rFonts w:ascii="Calibri" w:hAnsi="Calibri" w:cs="Calibri"/>
        </w:rPr>
        <w:t>A person who is not a parent but has parental responsibility</w:t>
      </w:r>
    </w:p>
    <w:p w14:paraId="7841741A" w14:textId="77777777" w:rsidR="00A15EBE" w:rsidRPr="00D617E2" w:rsidRDefault="00A15EBE" w:rsidP="00BE4998">
      <w:pPr>
        <w:pStyle w:val="ListParagraph"/>
        <w:numPr>
          <w:ilvl w:val="0"/>
          <w:numId w:val="150"/>
        </w:numPr>
        <w:jc w:val="both"/>
        <w:rPr>
          <w:rFonts w:ascii="Calibri" w:hAnsi="Calibri" w:cs="Calibri"/>
        </w:rPr>
      </w:pPr>
      <w:r w:rsidRPr="00D617E2">
        <w:rPr>
          <w:rFonts w:ascii="Calibri" w:hAnsi="Calibri" w:cs="Calibri"/>
        </w:rPr>
        <w:t>A close relative</w:t>
      </w:r>
    </w:p>
    <w:p w14:paraId="020FF4D2" w14:textId="66670EAF" w:rsidR="00A15EBE" w:rsidRPr="00D617E2" w:rsidRDefault="00A15EBE" w:rsidP="00BE4998">
      <w:pPr>
        <w:pStyle w:val="ListParagraph"/>
        <w:numPr>
          <w:ilvl w:val="0"/>
          <w:numId w:val="150"/>
        </w:numPr>
        <w:jc w:val="both"/>
        <w:rPr>
          <w:rFonts w:ascii="Calibri" w:hAnsi="Calibri" w:cs="Calibri"/>
        </w:rPr>
      </w:pPr>
      <w:r w:rsidRPr="00D617E2">
        <w:rPr>
          <w:rFonts w:ascii="Calibri" w:hAnsi="Calibri" w:cs="Calibri"/>
        </w:rPr>
        <w:t xml:space="preserve">The </w:t>
      </w:r>
      <w:r w:rsidR="00255342" w:rsidRPr="00D617E2">
        <w:rPr>
          <w:rFonts w:ascii="Calibri" w:hAnsi="Calibri" w:cs="Calibri"/>
        </w:rPr>
        <w:t>local authority</w:t>
      </w:r>
      <w:r w:rsidRPr="00D617E2">
        <w:rPr>
          <w:rFonts w:ascii="Calibri" w:hAnsi="Calibri" w:cs="Calibri"/>
        </w:rPr>
        <w:t>.</w:t>
      </w:r>
    </w:p>
    <w:p w14:paraId="392FDB01" w14:textId="77777777" w:rsidR="00A15EBE" w:rsidRPr="00D617E2" w:rsidRDefault="00A15EBE" w:rsidP="00586810">
      <w:pPr>
        <w:jc w:val="both"/>
        <w:rPr>
          <w:rFonts w:ascii="Calibri" w:hAnsi="Calibri" w:cs="Calibri"/>
        </w:rPr>
      </w:pPr>
    </w:p>
    <w:p w14:paraId="7BF1907A" w14:textId="77777777" w:rsidR="00A15EBE" w:rsidRPr="00D617E2" w:rsidRDefault="00A15EBE" w:rsidP="00586810">
      <w:pPr>
        <w:jc w:val="both"/>
        <w:rPr>
          <w:rFonts w:ascii="Calibri" w:hAnsi="Calibri" w:cs="Calibri"/>
        </w:rPr>
      </w:pPr>
      <w:r w:rsidRPr="00D617E2">
        <w:rPr>
          <w:rFonts w:ascii="Calibri" w:hAnsi="Calibri" w:cs="Calibri"/>
        </w:rPr>
        <w:t xml:space="preserve">It is a statutory duty for us to inform the local authority where we are made aware of a child who may be subject to private fostering arrangements. We will do this by contacting the local authority children’s social care team. </w:t>
      </w:r>
    </w:p>
    <w:p w14:paraId="2F22E14B"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47399BB" w14:textId="77777777" w:rsidTr="00E8790A">
        <w:trPr>
          <w:jc w:val="center"/>
        </w:trPr>
        <w:tc>
          <w:tcPr>
            <w:tcW w:w="2943" w:type="dxa"/>
            <w:tcBorders>
              <w:top w:val="single" w:sz="4" w:space="0" w:color="000000"/>
            </w:tcBorders>
            <w:vAlign w:val="center"/>
          </w:tcPr>
          <w:bookmarkEnd w:id="206"/>
          <w:p w14:paraId="1624050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EE18AF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D9C68F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E574C98" w14:textId="77777777" w:rsidTr="00E8790A">
        <w:trPr>
          <w:jc w:val="center"/>
        </w:trPr>
        <w:tc>
          <w:tcPr>
            <w:tcW w:w="2943" w:type="dxa"/>
            <w:vAlign w:val="center"/>
          </w:tcPr>
          <w:p w14:paraId="41DD7825" w14:textId="7EFC29E9" w:rsidR="00543106" w:rsidRPr="00D617E2" w:rsidRDefault="00E01CC5"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6856FBC8" w14:textId="5BB126F8" w:rsidR="00543106" w:rsidRPr="00D617E2" w:rsidRDefault="00E01CC5"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6C06076A" w14:textId="15B7752B" w:rsidR="00543106" w:rsidRPr="00D617E2" w:rsidRDefault="00E01CC5"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18E5542D" w14:textId="1DB26E21" w:rsidR="00A15EBE" w:rsidRPr="00D617E2" w:rsidRDefault="00A15EBE" w:rsidP="00586810">
      <w:pPr>
        <w:jc w:val="both"/>
        <w:rPr>
          <w:rFonts w:ascii="Calibri" w:hAnsi="Calibri" w:cs="Calibri"/>
        </w:rPr>
      </w:pPr>
    </w:p>
    <w:p w14:paraId="6137A67A" w14:textId="1F4B2F05" w:rsidR="00BA1104" w:rsidRPr="00D617E2" w:rsidRDefault="00BA1104" w:rsidP="00586810">
      <w:pPr>
        <w:jc w:val="both"/>
        <w:rPr>
          <w:rFonts w:ascii="Calibri" w:hAnsi="Calibri" w:cs="Calibri"/>
        </w:rPr>
      </w:pPr>
    </w:p>
    <w:p w14:paraId="2257894B" w14:textId="71DFA091" w:rsidR="00BA1104" w:rsidRPr="00D617E2" w:rsidRDefault="00BA1104" w:rsidP="00586810">
      <w:pPr>
        <w:jc w:val="both"/>
        <w:rPr>
          <w:rFonts w:ascii="Calibri" w:hAnsi="Calibri" w:cs="Calibri"/>
        </w:rPr>
      </w:pPr>
    </w:p>
    <w:p w14:paraId="2B1FD87B" w14:textId="14FD422B" w:rsidR="00BA1104" w:rsidRPr="00D617E2" w:rsidRDefault="00BA1104" w:rsidP="00586810">
      <w:pPr>
        <w:jc w:val="both"/>
        <w:rPr>
          <w:rFonts w:ascii="Calibri" w:hAnsi="Calibri" w:cs="Calibri"/>
        </w:rPr>
      </w:pPr>
    </w:p>
    <w:p w14:paraId="52E0210B" w14:textId="39C8DD22" w:rsidR="00BA1104" w:rsidRPr="00D617E2" w:rsidRDefault="00BA1104" w:rsidP="00586810">
      <w:pPr>
        <w:jc w:val="both"/>
        <w:rPr>
          <w:rFonts w:ascii="Calibri" w:hAnsi="Calibri" w:cs="Calibri"/>
        </w:rPr>
      </w:pPr>
    </w:p>
    <w:p w14:paraId="69D833FF" w14:textId="1F8954A1" w:rsidR="00BA1104" w:rsidRPr="00D617E2" w:rsidRDefault="00BA1104" w:rsidP="00586810">
      <w:pPr>
        <w:jc w:val="both"/>
        <w:rPr>
          <w:rFonts w:ascii="Calibri" w:hAnsi="Calibri" w:cs="Calibri"/>
        </w:rPr>
      </w:pPr>
    </w:p>
    <w:p w14:paraId="39D54B6E" w14:textId="11EEDEC2" w:rsidR="005642F0" w:rsidRPr="00D617E2" w:rsidRDefault="005642F0" w:rsidP="005642F0">
      <w:pPr>
        <w:pStyle w:val="H1"/>
        <w:rPr>
          <w:rFonts w:ascii="Calibri" w:hAnsi="Calibri" w:cs="Calibri"/>
        </w:rPr>
      </w:pPr>
      <w:bookmarkStart w:id="207" w:name="_Toc239165584"/>
      <w:r w:rsidRPr="00D617E2">
        <w:rPr>
          <w:rFonts w:ascii="Calibri" w:hAnsi="Calibri" w:cs="Calibri"/>
        </w:rPr>
        <w:lastRenderedPageBreak/>
        <w:t>Low</w:t>
      </w:r>
      <w:r w:rsidR="006079C7" w:rsidRPr="00D617E2">
        <w:rPr>
          <w:rFonts w:ascii="Calibri" w:hAnsi="Calibri" w:cs="Calibri"/>
        </w:rPr>
        <w:t>-</w:t>
      </w:r>
      <w:r w:rsidRPr="00D617E2">
        <w:rPr>
          <w:rFonts w:ascii="Calibri" w:hAnsi="Calibri" w:cs="Calibri"/>
        </w:rPr>
        <w:t>Level Concerns Policy</w:t>
      </w:r>
      <w:bookmarkEnd w:id="207"/>
      <w:r w:rsidRPr="00D617E2">
        <w:rPr>
          <w:rFonts w:ascii="Calibri" w:hAnsi="Calibri" w:cs="Calibri"/>
        </w:rPr>
        <w:t xml:space="preserve"> </w:t>
      </w:r>
    </w:p>
    <w:p w14:paraId="4D1515FD" w14:textId="1359DA9D" w:rsidR="00BA1104" w:rsidRPr="00D617E2" w:rsidRDefault="00BA1104" w:rsidP="00586810">
      <w:pPr>
        <w:jc w:val="both"/>
        <w:rPr>
          <w:rFonts w:ascii="Calibri" w:hAnsi="Calibri" w:cs="Calibri"/>
        </w:rPr>
      </w:pPr>
    </w:p>
    <w:p w14:paraId="17CBC0CD" w14:textId="77777777" w:rsidR="005642F0" w:rsidRPr="00D617E2" w:rsidRDefault="005642F0" w:rsidP="005642F0">
      <w:pPr>
        <w:jc w:val="both"/>
        <w:rPr>
          <w:rFonts w:ascii="Calibri" w:eastAsia="Calibri" w:hAnsi="Calibri" w:cs="Calibri"/>
        </w:rPr>
      </w:pPr>
      <w:bookmarkStart w:id="208" w:name="_Hlk106807899"/>
    </w:p>
    <w:p w14:paraId="329C7252" w14:textId="7EB02B6C" w:rsidR="00685AB6" w:rsidRPr="00D617E2" w:rsidRDefault="00685AB6" w:rsidP="005642F0">
      <w:pPr>
        <w:jc w:val="both"/>
        <w:rPr>
          <w:rFonts w:asciiTheme="minorHAnsi" w:hAnsiTheme="minorHAnsi" w:cstheme="minorHAnsi"/>
          <w:b/>
          <w:bCs/>
        </w:rPr>
      </w:pPr>
      <w:r w:rsidRPr="00D617E2">
        <w:rPr>
          <w:rFonts w:asciiTheme="minorHAnsi" w:hAnsiTheme="minorHAnsi" w:cstheme="minorHAnsi"/>
          <w:b/>
          <w:bCs/>
        </w:rPr>
        <w:t>Introduction</w:t>
      </w:r>
    </w:p>
    <w:p w14:paraId="36DA7A73" w14:textId="61CC46E0" w:rsidR="00685AB6" w:rsidRPr="00D617E2" w:rsidRDefault="00685AB6" w:rsidP="005642F0">
      <w:pPr>
        <w:jc w:val="both"/>
        <w:rPr>
          <w:rFonts w:asciiTheme="minorHAnsi" w:hAnsiTheme="minorHAnsi" w:cstheme="minorHAnsi"/>
          <w:color w:val="000000"/>
        </w:rPr>
      </w:pPr>
      <w:r w:rsidRPr="00D617E2">
        <w:rPr>
          <w:rFonts w:asciiTheme="minorHAnsi" w:hAnsiTheme="minorHAnsi" w:cstheme="minorHAnsi"/>
        </w:rPr>
        <w:t xml:space="preserve">At </w:t>
      </w:r>
      <w:r w:rsidR="00E01CC5">
        <w:rPr>
          <w:rFonts w:asciiTheme="minorHAnsi" w:hAnsiTheme="minorHAnsi" w:cstheme="minorHAnsi"/>
          <w:b/>
        </w:rPr>
        <w:t xml:space="preserve">Nesham Nursery </w:t>
      </w:r>
      <w:r w:rsidRPr="00D617E2">
        <w:rPr>
          <w:rFonts w:asciiTheme="minorHAnsi" w:hAnsiTheme="minorHAnsi" w:cstheme="minorHAnsi"/>
        </w:rPr>
        <w:t>we</w:t>
      </w:r>
      <w:r w:rsidRPr="00D617E2">
        <w:rPr>
          <w:rFonts w:asciiTheme="minorHAnsi" w:hAnsiTheme="minorHAnsi" w:cstheme="minorHAnsi"/>
          <w:color w:val="000000"/>
        </w:rPr>
        <w:t xml:space="preserve"> are committed to safeguarding children and promoting their welfare at all times. </w:t>
      </w:r>
    </w:p>
    <w:p w14:paraId="373563BF" w14:textId="77777777" w:rsidR="005642F0" w:rsidRPr="00D617E2" w:rsidRDefault="005642F0" w:rsidP="005642F0">
      <w:pPr>
        <w:jc w:val="both"/>
        <w:rPr>
          <w:rFonts w:asciiTheme="minorHAnsi" w:hAnsiTheme="minorHAnsi" w:cstheme="minorHAnsi"/>
          <w:color w:val="000000"/>
        </w:rPr>
      </w:pPr>
    </w:p>
    <w:p w14:paraId="76984C44" w14:textId="4BA223C5" w:rsidR="00685AB6" w:rsidRPr="00D617E2" w:rsidRDefault="00685AB6" w:rsidP="005642F0">
      <w:pPr>
        <w:jc w:val="both"/>
        <w:rPr>
          <w:rFonts w:asciiTheme="minorHAnsi" w:hAnsiTheme="minorHAnsi" w:cstheme="minorHAnsi"/>
        </w:rPr>
      </w:pPr>
      <w:r w:rsidRPr="00D617E2">
        <w:rPr>
          <w:rFonts w:asciiTheme="minorHAnsi" w:hAnsiTheme="minorHAnsi" w:cstheme="minorHAnsi"/>
        </w:rPr>
        <w:t>This policy applies to all concerns (including allegations) about members of staff, including students, volunteers and agency staff. We ensure that all those working with children behave appropriately and the early identification and prompt and appropriate management of concerns about adults is critical to effective safeguarding. This section is based on concerns that do not meet the harm threshol</w:t>
      </w:r>
      <w:r w:rsidR="00C23128" w:rsidRPr="00D617E2">
        <w:rPr>
          <w:rFonts w:asciiTheme="minorHAnsi" w:hAnsiTheme="minorHAnsi" w:cstheme="minorHAnsi"/>
        </w:rPr>
        <w:t xml:space="preserve">d, as </w:t>
      </w:r>
      <w:r w:rsidR="00AC0FB3" w:rsidRPr="00D617E2">
        <w:rPr>
          <w:rFonts w:asciiTheme="minorHAnsi" w:hAnsiTheme="minorHAnsi" w:cstheme="minorHAnsi"/>
        </w:rPr>
        <w:t>defined in Keeping Children Safe in Education</w:t>
      </w:r>
      <w:r w:rsidRPr="00D617E2">
        <w:rPr>
          <w:rFonts w:asciiTheme="minorHAnsi" w:hAnsiTheme="minorHAnsi" w:cstheme="minorHAnsi"/>
        </w:rPr>
        <w:t xml:space="preserve">. </w:t>
      </w:r>
    </w:p>
    <w:p w14:paraId="767788AF" w14:textId="77777777" w:rsidR="00AC0FB3" w:rsidRPr="00D617E2" w:rsidRDefault="00AC0FB3" w:rsidP="005642F0">
      <w:pPr>
        <w:jc w:val="both"/>
        <w:rPr>
          <w:rFonts w:asciiTheme="minorHAnsi" w:hAnsiTheme="minorHAnsi" w:cstheme="minorHAnsi"/>
          <w:b/>
          <w:bCs/>
        </w:rPr>
      </w:pPr>
    </w:p>
    <w:p w14:paraId="62172B06" w14:textId="77777777" w:rsidR="00F24168" w:rsidRPr="00D617E2" w:rsidRDefault="00F24168" w:rsidP="00F24168">
      <w:pPr>
        <w:jc w:val="both"/>
        <w:rPr>
          <w:rFonts w:asciiTheme="minorHAnsi" w:hAnsiTheme="minorHAnsi" w:cstheme="minorHAnsi"/>
        </w:rPr>
      </w:pPr>
      <w:r w:rsidRPr="00D617E2">
        <w:rPr>
          <w:rFonts w:asciiTheme="minorHAnsi" w:hAnsiTheme="minorHAnsi" w:cstheme="minorHAnsi"/>
        </w:rPr>
        <w:t>We recognise the importance of responding to and dealing with any concerns in a timely manner to safeguard the welfare of children.</w:t>
      </w:r>
    </w:p>
    <w:p w14:paraId="3808AC36" w14:textId="77777777" w:rsidR="009D5BC1" w:rsidRPr="00D617E2" w:rsidRDefault="009D5BC1" w:rsidP="00F24168">
      <w:pPr>
        <w:jc w:val="both"/>
        <w:rPr>
          <w:rFonts w:asciiTheme="minorHAnsi" w:hAnsiTheme="minorHAnsi" w:cstheme="minorHAnsi"/>
        </w:rPr>
      </w:pPr>
    </w:p>
    <w:p w14:paraId="4BB2B946" w14:textId="77777777" w:rsidR="00685AB6" w:rsidRPr="00D617E2" w:rsidRDefault="00685AB6" w:rsidP="005642F0">
      <w:pPr>
        <w:jc w:val="both"/>
        <w:rPr>
          <w:rFonts w:asciiTheme="minorHAnsi" w:hAnsiTheme="minorHAnsi" w:cstheme="minorHAnsi"/>
        </w:rPr>
      </w:pPr>
      <w:r w:rsidRPr="00D617E2">
        <w:rPr>
          <w:rFonts w:asciiTheme="minorHAnsi" w:hAnsiTheme="minorHAnsi" w:cstheme="minorHAnsi"/>
        </w:rPr>
        <w:t xml:space="preserve">Concerns may arise through, for example: </w:t>
      </w:r>
    </w:p>
    <w:p w14:paraId="227A93EA" w14:textId="77777777" w:rsidR="00685AB6" w:rsidRPr="00D617E2" w:rsidRDefault="00685AB6" w:rsidP="00BE4998">
      <w:pPr>
        <w:pStyle w:val="ListParagraph"/>
        <w:numPr>
          <w:ilvl w:val="0"/>
          <w:numId w:val="256"/>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Suspicion </w:t>
      </w:r>
    </w:p>
    <w:p w14:paraId="5389378C" w14:textId="77777777" w:rsidR="00685AB6" w:rsidRPr="00D617E2" w:rsidRDefault="00685AB6" w:rsidP="00BE4998">
      <w:pPr>
        <w:pStyle w:val="ListParagraph"/>
        <w:numPr>
          <w:ilvl w:val="0"/>
          <w:numId w:val="256"/>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Complaint </w:t>
      </w:r>
    </w:p>
    <w:p w14:paraId="5224D0E5" w14:textId="77777777" w:rsidR="00685AB6" w:rsidRPr="00D617E2" w:rsidRDefault="00685AB6" w:rsidP="00BE4998">
      <w:pPr>
        <w:pStyle w:val="ListParagraph"/>
        <w:numPr>
          <w:ilvl w:val="0"/>
          <w:numId w:val="256"/>
        </w:numPr>
        <w:spacing w:after="160" w:line="259" w:lineRule="auto"/>
        <w:contextualSpacing/>
        <w:jc w:val="both"/>
        <w:rPr>
          <w:rFonts w:asciiTheme="minorHAnsi" w:hAnsiTheme="minorHAnsi" w:cstheme="minorHAnsi"/>
        </w:rPr>
      </w:pPr>
      <w:r w:rsidRPr="00D617E2">
        <w:rPr>
          <w:rFonts w:asciiTheme="minorHAnsi" w:hAnsiTheme="minorHAnsi" w:cstheme="minorHAnsi"/>
        </w:rPr>
        <w:t>Disclosure made by a child, parent or other adult within or outside the nursery</w:t>
      </w:r>
    </w:p>
    <w:p w14:paraId="696ED5A1" w14:textId="77777777" w:rsidR="00685AB6" w:rsidRPr="00D617E2" w:rsidRDefault="00685AB6" w:rsidP="00BE4998">
      <w:pPr>
        <w:pStyle w:val="ListParagraph"/>
        <w:numPr>
          <w:ilvl w:val="0"/>
          <w:numId w:val="256"/>
        </w:numPr>
        <w:spacing w:after="160" w:line="259" w:lineRule="auto"/>
        <w:contextualSpacing/>
        <w:jc w:val="both"/>
        <w:rPr>
          <w:rFonts w:asciiTheme="minorHAnsi" w:hAnsiTheme="minorHAnsi" w:cstheme="minorHAnsi"/>
        </w:rPr>
      </w:pPr>
      <w:r w:rsidRPr="00D617E2">
        <w:rPr>
          <w:rFonts w:asciiTheme="minorHAnsi" w:hAnsiTheme="minorHAnsi" w:cstheme="minorHAnsi"/>
        </w:rPr>
        <w:t>Pre-employment vetting checks.</w:t>
      </w:r>
    </w:p>
    <w:p w14:paraId="08839C7C" w14:textId="4373C970" w:rsidR="00F47BA5" w:rsidRPr="00D617E2" w:rsidRDefault="00F47BA5" w:rsidP="00F47BA5">
      <w:p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This policy should be read in conjunction with the </w:t>
      </w:r>
      <w:r w:rsidR="00206432" w:rsidRPr="00D617E2">
        <w:rPr>
          <w:rFonts w:asciiTheme="minorHAnsi" w:hAnsiTheme="minorHAnsi" w:cstheme="minorHAnsi"/>
        </w:rPr>
        <w:t xml:space="preserve">following policies: </w:t>
      </w:r>
      <w:r w:rsidRPr="00D617E2">
        <w:rPr>
          <w:rFonts w:asciiTheme="minorHAnsi" w:hAnsiTheme="minorHAnsi" w:cstheme="minorHAnsi"/>
        </w:rPr>
        <w:t>Safeguarding children and child protection policy, Staff code of conduct</w:t>
      </w:r>
      <w:r w:rsidR="00E42FC0" w:rsidRPr="00D617E2">
        <w:rPr>
          <w:rFonts w:asciiTheme="minorHAnsi" w:hAnsiTheme="minorHAnsi" w:cstheme="minorHAnsi"/>
        </w:rPr>
        <w:t>,</w:t>
      </w:r>
      <w:r w:rsidR="003E5A28" w:rsidRPr="00D617E2">
        <w:rPr>
          <w:rFonts w:asciiTheme="minorHAnsi" w:hAnsiTheme="minorHAnsi" w:cstheme="minorHAnsi"/>
        </w:rPr>
        <w:t xml:space="preserve"> Online safety policy, </w:t>
      </w:r>
      <w:r w:rsidRPr="00D617E2">
        <w:rPr>
          <w:rFonts w:asciiTheme="minorHAnsi" w:hAnsiTheme="minorHAnsi" w:cstheme="minorHAnsi"/>
        </w:rPr>
        <w:t>Whistleblowing policy</w:t>
      </w:r>
      <w:r w:rsidR="00206432" w:rsidRPr="00D617E2">
        <w:rPr>
          <w:rFonts w:asciiTheme="minorHAnsi" w:hAnsiTheme="minorHAnsi" w:cstheme="minorHAnsi"/>
        </w:rPr>
        <w:t>, Attendance policy</w:t>
      </w:r>
      <w:r w:rsidRPr="00D617E2">
        <w:rPr>
          <w:rFonts w:asciiTheme="minorHAnsi" w:hAnsiTheme="minorHAnsi" w:cstheme="minorHAnsi"/>
        </w:rPr>
        <w:t>.</w:t>
      </w:r>
    </w:p>
    <w:p w14:paraId="7ADE539C" w14:textId="77777777" w:rsidR="00F47BA5" w:rsidRPr="00D617E2" w:rsidRDefault="00F47BA5" w:rsidP="00F47BA5">
      <w:pPr>
        <w:spacing w:after="160" w:line="259" w:lineRule="auto"/>
        <w:contextualSpacing/>
        <w:jc w:val="both"/>
        <w:rPr>
          <w:rFonts w:asciiTheme="minorHAnsi" w:hAnsiTheme="minorHAnsi" w:cstheme="minorHAnsi"/>
        </w:rPr>
      </w:pPr>
    </w:p>
    <w:p w14:paraId="01E05ABE" w14:textId="22C82222" w:rsidR="00685AB6" w:rsidRPr="00D617E2" w:rsidRDefault="00685AB6" w:rsidP="005642F0">
      <w:pPr>
        <w:jc w:val="both"/>
        <w:rPr>
          <w:rFonts w:asciiTheme="minorHAnsi" w:hAnsiTheme="minorHAnsi" w:cstheme="minorHAnsi"/>
          <w:b/>
          <w:bCs/>
        </w:rPr>
      </w:pPr>
      <w:r w:rsidRPr="00D617E2">
        <w:rPr>
          <w:rFonts w:asciiTheme="minorHAnsi" w:hAnsiTheme="minorHAnsi" w:cstheme="minorHAnsi"/>
          <w:b/>
          <w:bCs/>
        </w:rPr>
        <w:t xml:space="preserve">Definition of </w:t>
      </w:r>
      <w:r w:rsidR="00F24168" w:rsidRPr="00D617E2">
        <w:rPr>
          <w:rFonts w:asciiTheme="minorHAnsi" w:hAnsiTheme="minorHAnsi" w:cstheme="minorHAnsi"/>
          <w:b/>
          <w:bCs/>
        </w:rPr>
        <w:t>‘l</w:t>
      </w:r>
      <w:r w:rsidRPr="00D617E2">
        <w:rPr>
          <w:rFonts w:asciiTheme="minorHAnsi" w:hAnsiTheme="minorHAnsi" w:cstheme="minorHAnsi"/>
          <w:b/>
          <w:bCs/>
        </w:rPr>
        <w:t>ow-</w:t>
      </w:r>
      <w:r w:rsidR="00F24168" w:rsidRPr="00D617E2">
        <w:rPr>
          <w:rFonts w:asciiTheme="minorHAnsi" w:hAnsiTheme="minorHAnsi" w:cstheme="minorHAnsi"/>
          <w:b/>
          <w:bCs/>
        </w:rPr>
        <w:t>l</w:t>
      </w:r>
      <w:r w:rsidRPr="00D617E2">
        <w:rPr>
          <w:rFonts w:asciiTheme="minorHAnsi" w:hAnsiTheme="minorHAnsi" w:cstheme="minorHAnsi"/>
          <w:b/>
          <w:bCs/>
        </w:rPr>
        <w:t>evel</w:t>
      </w:r>
      <w:r w:rsidR="00F24168" w:rsidRPr="00D617E2">
        <w:rPr>
          <w:rFonts w:asciiTheme="minorHAnsi" w:hAnsiTheme="minorHAnsi" w:cstheme="minorHAnsi"/>
          <w:b/>
          <w:bCs/>
        </w:rPr>
        <w:t>’</w:t>
      </w:r>
      <w:r w:rsidRPr="00D617E2">
        <w:rPr>
          <w:rFonts w:asciiTheme="minorHAnsi" w:hAnsiTheme="minorHAnsi" w:cstheme="minorHAnsi"/>
          <w:b/>
          <w:bCs/>
        </w:rPr>
        <w:t xml:space="preserve"> </w:t>
      </w:r>
      <w:r w:rsidR="00F24168" w:rsidRPr="00D617E2">
        <w:rPr>
          <w:rFonts w:asciiTheme="minorHAnsi" w:hAnsiTheme="minorHAnsi" w:cstheme="minorHAnsi"/>
          <w:b/>
          <w:bCs/>
        </w:rPr>
        <w:t>c</w:t>
      </w:r>
      <w:r w:rsidRPr="00D617E2">
        <w:rPr>
          <w:rFonts w:asciiTheme="minorHAnsi" w:hAnsiTheme="minorHAnsi" w:cstheme="minorHAnsi"/>
          <w:b/>
          <w:bCs/>
        </w:rPr>
        <w:t xml:space="preserve">oncerns </w:t>
      </w:r>
    </w:p>
    <w:p w14:paraId="1705E04D" w14:textId="6A6FEF9D" w:rsidR="00685AB6" w:rsidRPr="00D617E2" w:rsidRDefault="00685AB6" w:rsidP="005642F0">
      <w:pPr>
        <w:jc w:val="both"/>
        <w:rPr>
          <w:rFonts w:asciiTheme="minorHAnsi" w:hAnsiTheme="minorHAnsi" w:cstheme="minorHAnsi"/>
        </w:rPr>
      </w:pPr>
      <w:r w:rsidRPr="00D617E2">
        <w:rPr>
          <w:rFonts w:asciiTheme="minorHAnsi" w:hAnsiTheme="minorHAnsi" w:cstheme="minorHAnsi"/>
        </w:rPr>
        <w:t>The term ‘</w:t>
      </w:r>
      <w:r w:rsidR="00F24168" w:rsidRPr="00D617E2">
        <w:rPr>
          <w:rFonts w:asciiTheme="minorHAnsi" w:hAnsiTheme="minorHAnsi" w:cstheme="minorHAnsi"/>
        </w:rPr>
        <w:t>l</w:t>
      </w:r>
      <w:r w:rsidRPr="00D617E2">
        <w:rPr>
          <w:rFonts w:asciiTheme="minorHAnsi" w:hAnsiTheme="minorHAnsi" w:cstheme="minorHAnsi"/>
        </w:rPr>
        <w:t>ow-</w:t>
      </w:r>
      <w:r w:rsidR="00F24168" w:rsidRPr="00D617E2">
        <w:rPr>
          <w:rFonts w:asciiTheme="minorHAnsi" w:hAnsiTheme="minorHAnsi" w:cstheme="minorHAnsi"/>
        </w:rPr>
        <w:t>l</w:t>
      </w:r>
      <w:r w:rsidRPr="00D617E2">
        <w:rPr>
          <w:rFonts w:asciiTheme="minorHAnsi" w:hAnsiTheme="minorHAnsi" w:cstheme="minorHAnsi"/>
        </w:rPr>
        <w:t>evel’ concern is any concern – no matter how small – that an adult working in</w:t>
      </w:r>
      <w:r w:rsidR="004176A8" w:rsidRPr="00D617E2">
        <w:rPr>
          <w:rFonts w:asciiTheme="minorHAnsi" w:hAnsiTheme="minorHAnsi" w:cstheme="minorHAnsi"/>
        </w:rPr>
        <w:t>,</w:t>
      </w:r>
      <w:r w:rsidRPr="00D617E2">
        <w:rPr>
          <w:rFonts w:asciiTheme="minorHAnsi" w:hAnsiTheme="minorHAnsi" w:cstheme="minorHAnsi"/>
        </w:rPr>
        <w:t xml:space="preserve"> or on behalf of</w:t>
      </w:r>
      <w:r w:rsidR="004176A8" w:rsidRPr="00D617E2">
        <w:rPr>
          <w:rFonts w:asciiTheme="minorHAnsi" w:hAnsiTheme="minorHAnsi" w:cstheme="minorHAnsi"/>
        </w:rPr>
        <w:t>,</w:t>
      </w:r>
      <w:r w:rsidRPr="00D617E2">
        <w:rPr>
          <w:rFonts w:asciiTheme="minorHAnsi" w:hAnsiTheme="minorHAnsi" w:cstheme="minorHAnsi"/>
        </w:rPr>
        <w:t xml:space="preserve"> the nursery may have acted in a way that: </w:t>
      </w:r>
    </w:p>
    <w:p w14:paraId="577AA312" w14:textId="69954983"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Is inconsistent with the staff code of conduct, including inappropriate conduct outside of nursery </w:t>
      </w:r>
    </w:p>
    <w:p w14:paraId="16CEC3C1" w14:textId="352A0175"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Does not meet the </w:t>
      </w:r>
      <w:r w:rsidR="004176A8" w:rsidRPr="00D617E2">
        <w:rPr>
          <w:rFonts w:asciiTheme="minorHAnsi" w:hAnsiTheme="minorHAnsi" w:cstheme="minorHAnsi"/>
        </w:rPr>
        <w:t>harm</w:t>
      </w:r>
      <w:r w:rsidRPr="00D617E2">
        <w:rPr>
          <w:rFonts w:asciiTheme="minorHAnsi" w:hAnsiTheme="minorHAnsi" w:cstheme="minorHAnsi"/>
        </w:rPr>
        <w:t xml:space="preserve"> threshold or is otherwise not considered serious enough to consider a referral to the </w:t>
      </w:r>
      <w:r w:rsidR="00B300B1" w:rsidRPr="00D617E2">
        <w:rPr>
          <w:rFonts w:asciiTheme="minorHAnsi" w:hAnsiTheme="minorHAnsi" w:cstheme="minorHAnsi"/>
        </w:rPr>
        <w:t xml:space="preserve">local authority </w:t>
      </w:r>
      <w:r w:rsidRPr="00D617E2">
        <w:rPr>
          <w:rFonts w:asciiTheme="minorHAnsi" w:hAnsiTheme="minorHAnsi" w:cstheme="minorHAnsi"/>
        </w:rPr>
        <w:t>designated officer (LADO)</w:t>
      </w:r>
      <w:r w:rsidR="00B300B1" w:rsidRPr="00D617E2">
        <w:rPr>
          <w:rFonts w:asciiTheme="minorHAnsi" w:hAnsiTheme="minorHAnsi" w:cstheme="minorHAnsi"/>
        </w:rPr>
        <w:t>.</w:t>
      </w:r>
    </w:p>
    <w:p w14:paraId="15389144" w14:textId="24EDA991" w:rsidR="00685AB6" w:rsidRPr="00D617E2" w:rsidRDefault="00685AB6" w:rsidP="00B300B1">
      <w:pPr>
        <w:spacing w:after="160" w:line="259" w:lineRule="auto"/>
        <w:contextualSpacing/>
        <w:jc w:val="both"/>
        <w:rPr>
          <w:rFonts w:asciiTheme="minorHAnsi" w:hAnsiTheme="minorHAnsi" w:cstheme="minorHAnsi"/>
        </w:rPr>
      </w:pPr>
      <w:r w:rsidRPr="00D617E2">
        <w:rPr>
          <w:rFonts w:asciiTheme="minorHAnsi" w:hAnsiTheme="minorHAnsi" w:cstheme="minorHAnsi"/>
        </w:rPr>
        <w:t>The behaviour of the staff, student or volunteer may not relate directly to a particular child or children but may raise an issue or issues of concern with respect to safeguarding a child/children. This may potentially call into question the adult’s suitability to work with children.</w:t>
      </w:r>
    </w:p>
    <w:p w14:paraId="3629A27D" w14:textId="77777777" w:rsidR="00685AB6" w:rsidRPr="00D617E2" w:rsidRDefault="00685AB6" w:rsidP="000500B1">
      <w:pPr>
        <w:jc w:val="both"/>
        <w:rPr>
          <w:rFonts w:asciiTheme="minorHAnsi" w:hAnsiTheme="minorHAnsi" w:cstheme="minorHAnsi"/>
        </w:rPr>
      </w:pPr>
    </w:p>
    <w:p w14:paraId="4F4B516A" w14:textId="77777777" w:rsidR="00685AB6" w:rsidRPr="00D617E2" w:rsidRDefault="00685AB6" w:rsidP="005642F0">
      <w:pPr>
        <w:jc w:val="both"/>
        <w:rPr>
          <w:rFonts w:asciiTheme="minorHAnsi" w:hAnsiTheme="minorHAnsi" w:cstheme="minorHAnsi"/>
        </w:rPr>
      </w:pPr>
      <w:r w:rsidRPr="00D617E2">
        <w:rPr>
          <w:rFonts w:asciiTheme="minorHAnsi" w:hAnsiTheme="minorHAnsi" w:cstheme="minorHAnsi"/>
        </w:rPr>
        <w:t xml:space="preserve">Examples of such behaviour could include, but are not limited to: </w:t>
      </w:r>
    </w:p>
    <w:p w14:paraId="177F3DA8" w14:textId="77777777"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Being overly friendly with children </w:t>
      </w:r>
    </w:p>
    <w:p w14:paraId="076D09F6" w14:textId="77777777"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Having favourites </w:t>
      </w:r>
    </w:p>
    <w:p w14:paraId="7D23D11E" w14:textId="77777777"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Taking photographs of children on their mobile phone </w:t>
      </w:r>
    </w:p>
    <w:p w14:paraId="621A7949" w14:textId="77777777" w:rsidR="00685AB6"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Engaging with a child on a one-to-one basis in a secluded area or behind a closed door </w:t>
      </w:r>
    </w:p>
    <w:p w14:paraId="330EA29F" w14:textId="77777777" w:rsidR="00880B6E" w:rsidRPr="00D617E2" w:rsidRDefault="00685AB6" w:rsidP="00BE4998">
      <w:pPr>
        <w:pStyle w:val="ListParagraph"/>
        <w:numPr>
          <w:ilvl w:val="0"/>
          <w:numId w:val="257"/>
        </w:numPr>
        <w:spacing w:after="160" w:line="259" w:lineRule="auto"/>
        <w:contextualSpacing/>
        <w:jc w:val="both"/>
        <w:rPr>
          <w:rFonts w:asciiTheme="minorHAnsi" w:hAnsiTheme="minorHAnsi" w:cstheme="minorHAnsi"/>
        </w:rPr>
      </w:pPr>
      <w:r w:rsidRPr="00D617E2">
        <w:rPr>
          <w:rFonts w:asciiTheme="minorHAnsi" w:hAnsiTheme="minorHAnsi" w:cstheme="minorHAnsi"/>
        </w:rPr>
        <w:t>Using inappropriate sexualised, intimidating or offensive language</w:t>
      </w:r>
    </w:p>
    <w:p w14:paraId="2F9BD547" w14:textId="612DD012" w:rsidR="00880B6E" w:rsidRPr="00D617E2" w:rsidRDefault="00F2422A" w:rsidP="00BE4998">
      <w:pPr>
        <w:numPr>
          <w:ilvl w:val="0"/>
          <w:numId w:val="257"/>
        </w:numPr>
        <w:spacing w:before="100" w:beforeAutospacing="1" w:line="312" w:lineRule="atLeast"/>
        <w:rPr>
          <w:rFonts w:asciiTheme="minorHAnsi" w:hAnsiTheme="minorHAnsi" w:cstheme="minorHAnsi"/>
        </w:rPr>
      </w:pPr>
      <w:r w:rsidRPr="00D617E2">
        <w:rPr>
          <w:rFonts w:asciiTheme="minorHAnsi" w:hAnsiTheme="minorHAnsi" w:cstheme="minorHAnsi"/>
        </w:rPr>
        <w:lastRenderedPageBreak/>
        <w:t>I</w:t>
      </w:r>
      <w:r w:rsidR="00880B6E" w:rsidRPr="00D617E2">
        <w:rPr>
          <w:rFonts w:asciiTheme="minorHAnsi" w:hAnsiTheme="minorHAnsi" w:cstheme="minorHAnsi"/>
        </w:rPr>
        <w:t>nadvertent or thoughtless behaviour</w:t>
      </w:r>
    </w:p>
    <w:p w14:paraId="0851CEC0" w14:textId="11AED48F" w:rsidR="00880B6E" w:rsidRPr="00D617E2" w:rsidRDefault="00F2422A" w:rsidP="00BE4998">
      <w:pPr>
        <w:numPr>
          <w:ilvl w:val="0"/>
          <w:numId w:val="257"/>
        </w:numPr>
        <w:spacing w:before="100" w:beforeAutospacing="1" w:line="312" w:lineRule="atLeast"/>
        <w:rPr>
          <w:rFonts w:asciiTheme="minorHAnsi" w:hAnsiTheme="minorHAnsi" w:cstheme="minorHAnsi"/>
        </w:rPr>
      </w:pPr>
      <w:r w:rsidRPr="00D617E2">
        <w:rPr>
          <w:rFonts w:asciiTheme="minorHAnsi" w:hAnsiTheme="minorHAnsi" w:cstheme="minorHAnsi"/>
        </w:rPr>
        <w:t>B</w:t>
      </w:r>
      <w:r w:rsidR="00880B6E" w:rsidRPr="00D617E2">
        <w:rPr>
          <w:rFonts w:asciiTheme="minorHAnsi" w:hAnsiTheme="minorHAnsi" w:cstheme="minorHAnsi"/>
        </w:rPr>
        <w:t>ehaviour that might be considered inappropriate depending on the circumstances</w:t>
      </w:r>
    </w:p>
    <w:p w14:paraId="2CABDC6F" w14:textId="17D911D2" w:rsidR="00685AB6" w:rsidRPr="00D617E2" w:rsidRDefault="00F2422A" w:rsidP="00BE4998">
      <w:pPr>
        <w:numPr>
          <w:ilvl w:val="0"/>
          <w:numId w:val="257"/>
        </w:numPr>
        <w:spacing w:before="100" w:beforeAutospacing="1" w:line="312" w:lineRule="atLeast"/>
        <w:rPr>
          <w:rFonts w:asciiTheme="minorHAnsi" w:hAnsiTheme="minorHAnsi" w:cstheme="minorHAnsi"/>
        </w:rPr>
      </w:pPr>
      <w:r w:rsidRPr="00D617E2">
        <w:rPr>
          <w:rFonts w:asciiTheme="minorHAnsi" w:hAnsiTheme="minorHAnsi" w:cstheme="minorHAnsi"/>
        </w:rPr>
        <w:t>B</w:t>
      </w:r>
      <w:r w:rsidR="00880B6E" w:rsidRPr="00D617E2">
        <w:rPr>
          <w:rFonts w:asciiTheme="minorHAnsi" w:hAnsiTheme="minorHAnsi" w:cstheme="minorHAnsi"/>
        </w:rPr>
        <w:t>ehaviour which is intended to enable abuse</w:t>
      </w:r>
      <w:r w:rsidRPr="00D617E2">
        <w:rPr>
          <w:rFonts w:asciiTheme="minorHAnsi" w:hAnsiTheme="minorHAnsi" w:cstheme="minorHAnsi"/>
        </w:rPr>
        <w:t>.</w:t>
      </w:r>
    </w:p>
    <w:p w14:paraId="252B1B33" w14:textId="77777777" w:rsidR="00372179" w:rsidRPr="00D617E2" w:rsidRDefault="00372179" w:rsidP="005642F0">
      <w:pPr>
        <w:jc w:val="both"/>
        <w:rPr>
          <w:rFonts w:asciiTheme="minorHAnsi" w:hAnsiTheme="minorHAnsi" w:cstheme="minorHAnsi"/>
          <w:b/>
          <w:bCs/>
        </w:rPr>
      </w:pPr>
    </w:p>
    <w:p w14:paraId="7D984E8A" w14:textId="4BEDFDBD" w:rsidR="0097305F" w:rsidRPr="00D617E2" w:rsidRDefault="0097305F" w:rsidP="005642F0">
      <w:pPr>
        <w:jc w:val="both"/>
        <w:rPr>
          <w:rFonts w:asciiTheme="minorHAnsi" w:hAnsiTheme="minorHAnsi" w:cstheme="minorHAnsi"/>
        </w:rPr>
      </w:pPr>
      <w:r w:rsidRPr="00D617E2">
        <w:rPr>
          <w:rFonts w:asciiTheme="minorHAnsi" w:hAnsiTheme="minorHAnsi" w:cstheme="minorHAnsi"/>
          <w:b/>
          <w:bCs/>
        </w:rPr>
        <w:t>Reasons to identify and respond to low-level concerns</w:t>
      </w:r>
    </w:p>
    <w:p w14:paraId="51C96703" w14:textId="176AE3BD" w:rsidR="00896D1E" w:rsidRPr="00D617E2" w:rsidRDefault="000E5C7C" w:rsidP="00896D1E">
      <w:pPr>
        <w:jc w:val="both"/>
        <w:rPr>
          <w:rFonts w:asciiTheme="minorHAnsi" w:hAnsiTheme="minorHAnsi" w:cstheme="minorHAnsi"/>
        </w:rPr>
      </w:pPr>
      <w:r w:rsidRPr="00D617E2">
        <w:rPr>
          <w:rFonts w:asciiTheme="minorHAnsi" w:hAnsiTheme="minorHAnsi" w:cstheme="minorHAnsi"/>
        </w:rPr>
        <w:t>We</w:t>
      </w:r>
      <w:r w:rsidR="00896D1E" w:rsidRPr="00D617E2">
        <w:rPr>
          <w:rFonts w:asciiTheme="minorHAnsi" w:hAnsiTheme="minorHAnsi" w:cstheme="minorHAnsi"/>
        </w:rPr>
        <w:t xml:space="preserve"> respond to all potential concerns about an adult’s behaviour, including those which are considered low-level</w:t>
      </w:r>
      <w:r w:rsidRPr="00D617E2">
        <w:rPr>
          <w:rFonts w:asciiTheme="minorHAnsi" w:hAnsiTheme="minorHAnsi" w:cstheme="minorHAnsi"/>
        </w:rPr>
        <w:t>, in order to</w:t>
      </w:r>
      <w:r w:rsidR="00896D1E" w:rsidRPr="00D617E2">
        <w:rPr>
          <w:rFonts w:asciiTheme="minorHAnsi" w:hAnsiTheme="minorHAnsi" w:cstheme="minorHAnsi"/>
        </w:rPr>
        <w:t xml:space="preserve"> help create a culture where the safety of children is always prioritised.</w:t>
      </w:r>
    </w:p>
    <w:p w14:paraId="5E93FD0B" w14:textId="77777777" w:rsidR="002F6FB2" w:rsidRPr="00D617E2" w:rsidRDefault="002F6FB2" w:rsidP="00896D1E">
      <w:pPr>
        <w:jc w:val="both"/>
        <w:rPr>
          <w:rFonts w:asciiTheme="minorHAnsi" w:hAnsiTheme="minorHAnsi" w:cstheme="minorHAnsi"/>
        </w:rPr>
      </w:pPr>
    </w:p>
    <w:p w14:paraId="3681CD49" w14:textId="042AAA35" w:rsidR="00896D1E" w:rsidRPr="00D617E2" w:rsidRDefault="00DE6368" w:rsidP="00896D1E">
      <w:pPr>
        <w:jc w:val="both"/>
        <w:rPr>
          <w:rFonts w:asciiTheme="minorHAnsi" w:hAnsiTheme="minorHAnsi" w:cstheme="minorHAnsi"/>
        </w:rPr>
      </w:pPr>
      <w:r w:rsidRPr="00D617E2">
        <w:rPr>
          <w:rFonts w:asciiTheme="minorHAnsi" w:hAnsiTheme="minorHAnsi" w:cstheme="minorHAnsi"/>
        </w:rPr>
        <w:t>We believe that r</w:t>
      </w:r>
      <w:r w:rsidR="00896D1E" w:rsidRPr="00D617E2">
        <w:rPr>
          <w:rFonts w:asciiTheme="minorHAnsi" w:hAnsiTheme="minorHAnsi" w:cstheme="minorHAnsi"/>
        </w:rPr>
        <w:t xml:space="preserve">esponding to low-level concerns gives a clear message that any form of inappropriate behaviour will not be tolerated. </w:t>
      </w:r>
      <w:r w:rsidRPr="00D617E2">
        <w:rPr>
          <w:rFonts w:asciiTheme="minorHAnsi" w:hAnsiTheme="minorHAnsi" w:cstheme="minorHAnsi"/>
        </w:rPr>
        <w:t>Staff are made aware that a</w:t>
      </w:r>
      <w:r w:rsidR="00896D1E" w:rsidRPr="00D617E2">
        <w:rPr>
          <w:rFonts w:asciiTheme="minorHAnsi" w:hAnsiTheme="minorHAnsi" w:cstheme="minorHAnsi"/>
        </w:rPr>
        <w:t xml:space="preserve"> concern can still be significant even if it does not meet the threshold of harm</w:t>
      </w:r>
      <w:r w:rsidRPr="00D617E2">
        <w:rPr>
          <w:rFonts w:asciiTheme="minorHAnsi" w:hAnsiTheme="minorHAnsi" w:cstheme="minorHAnsi"/>
        </w:rPr>
        <w:t>, recognising that</w:t>
      </w:r>
      <w:r w:rsidR="007F35BF" w:rsidRPr="00D617E2">
        <w:rPr>
          <w:rFonts w:asciiTheme="minorHAnsi" w:hAnsiTheme="minorHAnsi" w:cstheme="minorHAnsi"/>
        </w:rPr>
        <w:t>, if l</w:t>
      </w:r>
      <w:r w:rsidR="00896D1E" w:rsidRPr="00D617E2">
        <w:rPr>
          <w:rFonts w:asciiTheme="minorHAnsi" w:hAnsiTheme="minorHAnsi" w:cstheme="minorHAnsi"/>
        </w:rPr>
        <w:t>eft unaddressed, low-level concerns can escalate into more significant rule-breaking or even abuse.</w:t>
      </w:r>
    </w:p>
    <w:p w14:paraId="17A1C160" w14:textId="77777777" w:rsidR="002F6FB2" w:rsidRPr="00D617E2" w:rsidRDefault="002F6FB2" w:rsidP="00896D1E">
      <w:pPr>
        <w:jc w:val="both"/>
        <w:rPr>
          <w:rFonts w:asciiTheme="minorHAnsi" w:hAnsiTheme="minorHAnsi" w:cstheme="minorHAnsi"/>
        </w:rPr>
      </w:pPr>
    </w:p>
    <w:p w14:paraId="2CAD3247" w14:textId="641AA17C" w:rsidR="00896D1E" w:rsidRPr="00D617E2" w:rsidRDefault="002E6E11" w:rsidP="00896D1E">
      <w:pPr>
        <w:jc w:val="both"/>
        <w:rPr>
          <w:rFonts w:asciiTheme="minorHAnsi" w:hAnsiTheme="minorHAnsi" w:cstheme="minorHAnsi"/>
        </w:rPr>
      </w:pPr>
      <w:r w:rsidRPr="00D617E2">
        <w:rPr>
          <w:rFonts w:asciiTheme="minorHAnsi" w:hAnsiTheme="minorHAnsi" w:cstheme="minorHAnsi"/>
        </w:rPr>
        <w:t>In addition, t</w:t>
      </w:r>
      <w:r w:rsidR="007F35BF" w:rsidRPr="00D617E2">
        <w:rPr>
          <w:rFonts w:asciiTheme="minorHAnsi" w:hAnsiTheme="minorHAnsi" w:cstheme="minorHAnsi"/>
        </w:rPr>
        <w:t>hrough monitoring l</w:t>
      </w:r>
      <w:r w:rsidR="00896D1E" w:rsidRPr="00D617E2">
        <w:rPr>
          <w:rFonts w:asciiTheme="minorHAnsi" w:hAnsiTheme="minorHAnsi" w:cstheme="minorHAnsi"/>
        </w:rPr>
        <w:t>ow-level concerns</w:t>
      </w:r>
      <w:r w:rsidRPr="00D617E2">
        <w:rPr>
          <w:rFonts w:asciiTheme="minorHAnsi" w:hAnsiTheme="minorHAnsi" w:cstheme="minorHAnsi"/>
        </w:rPr>
        <w:t xml:space="preserve"> raised</w:t>
      </w:r>
      <w:r w:rsidR="007F35BF" w:rsidRPr="00D617E2">
        <w:rPr>
          <w:rFonts w:asciiTheme="minorHAnsi" w:hAnsiTheme="minorHAnsi" w:cstheme="minorHAnsi"/>
        </w:rPr>
        <w:t xml:space="preserve">, we </w:t>
      </w:r>
      <w:r w:rsidR="00896D1E" w:rsidRPr="00D617E2">
        <w:rPr>
          <w:rFonts w:asciiTheme="minorHAnsi" w:hAnsiTheme="minorHAnsi" w:cstheme="minorHAnsi"/>
        </w:rPr>
        <w:t xml:space="preserve">may </w:t>
      </w:r>
      <w:r w:rsidR="007F35BF" w:rsidRPr="00D617E2">
        <w:rPr>
          <w:rFonts w:asciiTheme="minorHAnsi" w:hAnsiTheme="minorHAnsi" w:cstheme="minorHAnsi"/>
        </w:rPr>
        <w:t>identify</w:t>
      </w:r>
      <w:r w:rsidR="00896D1E" w:rsidRPr="00D617E2">
        <w:rPr>
          <w:rFonts w:asciiTheme="minorHAnsi" w:hAnsiTheme="minorHAnsi" w:cstheme="minorHAnsi"/>
        </w:rPr>
        <w:t xml:space="preserve"> training </w:t>
      </w:r>
      <w:r w:rsidR="007F35BF" w:rsidRPr="00D617E2">
        <w:rPr>
          <w:rFonts w:asciiTheme="minorHAnsi" w:hAnsiTheme="minorHAnsi" w:cstheme="minorHAnsi"/>
        </w:rPr>
        <w:t xml:space="preserve">needs </w:t>
      </w:r>
      <w:r w:rsidR="00896D1E" w:rsidRPr="00D617E2">
        <w:rPr>
          <w:rFonts w:asciiTheme="minorHAnsi" w:hAnsiTheme="minorHAnsi" w:cstheme="minorHAnsi"/>
        </w:rPr>
        <w:t>or improved staff induction.</w:t>
      </w:r>
    </w:p>
    <w:p w14:paraId="59F81BCC" w14:textId="77777777" w:rsidR="0097305F" w:rsidRPr="00D617E2" w:rsidRDefault="0097305F" w:rsidP="005642F0">
      <w:pPr>
        <w:jc w:val="both"/>
        <w:rPr>
          <w:rFonts w:asciiTheme="minorHAnsi" w:hAnsiTheme="minorHAnsi" w:cstheme="minorHAnsi"/>
        </w:rPr>
      </w:pPr>
    </w:p>
    <w:p w14:paraId="695135AF" w14:textId="6A60F886" w:rsidR="00685AB6" w:rsidRPr="00D617E2" w:rsidRDefault="00685AB6" w:rsidP="005642F0">
      <w:pPr>
        <w:jc w:val="both"/>
        <w:rPr>
          <w:rFonts w:asciiTheme="minorHAnsi" w:hAnsiTheme="minorHAnsi" w:cstheme="minorHAnsi"/>
          <w:b/>
          <w:bCs/>
        </w:rPr>
      </w:pPr>
      <w:r w:rsidRPr="00D617E2">
        <w:rPr>
          <w:rFonts w:asciiTheme="minorHAnsi" w:hAnsiTheme="minorHAnsi" w:cstheme="minorHAnsi"/>
          <w:b/>
          <w:bCs/>
        </w:rPr>
        <w:t xml:space="preserve">Sharing </w:t>
      </w:r>
      <w:r w:rsidR="00E26846" w:rsidRPr="00D617E2">
        <w:rPr>
          <w:rFonts w:asciiTheme="minorHAnsi" w:hAnsiTheme="minorHAnsi" w:cstheme="minorHAnsi"/>
          <w:b/>
          <w:bCs/>
        </w:rPr>
        <w:t>l</w:t>
      </w:r>
      <w:r w:rsidRPr="00D617E2">
        <w:rPr>
          <w:rFonts w:asciiTheme="minorHAnsi" w:hAnsiTheme="minorHAnsi" w:cstheme="minorHAnsi"/>
          <w:b/>
          <w:bCs/>
        </w:rPr>
        <w:t>ow-</w:t>
      </w:r>
      <w:r w:rsidR="00E26846" w:rsidRPr="00D617E2">
        <w:rPr>
          <w:rFonts w:asciiTheme="minorHAnsi" w:hAnsiTheme="minorHAnsi" w:cstheme="minorHAnsi"/>
          <w:b/>
          <w:bCs/>
        </w:rPr>
        <w:t>l</w:t>
      </w:r>
      <w:r w:rsidRPr="00D617E2">
        <w:rPr>
          <w:rFonts w:asciiTheme="minorHAnsi" w:hAnsiTheme="minorHAnsi" w:cstheme="minorHAnsi"/>
          <w:b/>
          <w:bCs/>
        </w:rPr>
        <w:t xml:space="preserve">evel concerns </w:t>
      </w:r>
    </w:p>
    <w:p w14:paraId="6B856711" w14:textId="0F8FDF73" w:rsidR="00685AB6" w:rsidRPr="00D617E2" w:rsidRDefault="00685AB6" w:rsidP="005642F0">
      <w:pPr>
        <w:jc w:val="both"/>
        <w:rPr>
          <w:rFonts w:asciiTheme="minorHAnsi" w:hAnsiTheme="minorHAnsi" w:cstheme="minorHAnsi"/>
        </w:rPr>
      </w:pPr>
      <w:r w:rsidRPr="00D617E2">
        <w:rPr>
          <w:rFonts w:asciiTheme="minorHAnsi" w:hAnsiTheme="minorHAnsi" w:cstheme="minorHAnsi"/>
        </w:rPr>
        <w:t xml:space="preserve">We recognise the importance of creating a culture of openness, trust and transparency to encourage all staff to share low-level concerns so that they can be addressed appropriately. </w:t>
      </w:r>
      <w:r w:rsidR="00A8335A" w:rsidRPr="00D617E2">
        <w:rPr>
          <w:rFonts w:asciiTheme="minorHAnsi" w:hAnsiTheme="minorHAnsi" w:cstheme="minorHAnsi"/>
        </w:rPr>
        <w:t xml:space="preserve">This </w:t>
      </w:r>
      <w:r w:rsidR="00EB2D64" w:rsidRPr="00D617E2">
        <w:rPr>
          <w:rFonts w:asciiTheme="minorHAnsi" w:hAnsiTheme="minorHAnsi" w:cstheme="minorHAnsi"/>
        </w:rPr>
        <w:t>ensures that adults consistently model our values and helps keep children safer</w:t>
      </w:r>
      <w:r w:rsidR="0090355F" w:rsidRPr="00D617E2">
        <w:rPr>
          <w:rFonts w:asciiTheme="minorHAnsi" w:hAnsiTheme="minorHAnsi" w:cstheme="minorHAnsi"/>
        </w:rPr>
        <w:t xml:space="preserve">. </w:t>
      </w:r>
    </w:p>
    <w:p w14:paraId="59F040F8" w14:textId="77777777" w:rsidR="00E26846" w:rsidRPr="00D617E2" w:rsidRDefault="00E26846" w:rsidP="005642F0">
      <w:pPr>
        <w:jc w:val="both"/>
        <w:rPr>
          <w:rFonts w:asciiTheme="minorHAnsi" w:hAnsiTheme="minorHAnsi" w:cstheme="minorHAnsi"/>
        </w:rPr>
      </w:pPr>
    </w:p>
    <w:p w14:paraId="77CFF7F9" w14:textId="70F9553D" w:rsidR="00685AB6" w:rsidRPr="00D617E2" w:rsidRDefault="00685AB6" w:rsidP="005642F0">
      <w:pPr>
        <w:jc w:val="both"/>
        <w:rPr>
          <w:rFonts w:asciiTheme="minorHAnsi" w:hAnsiTheme="minorHAnsi" w:cstheme="minorHAnsi"/>
        </w:rPr>
      </w:pPr>
      <w:r w:rsidRPr="00D617E2">
        <w:rPr>
          <w:rFonts w:asciiTheme="minorHAnsi" w:hAnsiTheme="minorHAnsi" w:cstheme="minorHAnsi"/>
        </w:rPr>
        <w:t xml:space="preserve">We create this culture by: </w:t>
      </w:r>
    </w:p>
    <w:p w14:paraId="006914F4" w14:textId="54126669" w:rsidR="00685AB6" w:rsidRPr="00D617E2" w:rsidRDefault="00685AB6" w:rsidP="00BE4998">
      <w:pPr>
        <w:pStyle w:val="ListParagraph"/>
        <w:numPr>
          <w:ilvl w:val="0"/>
          <w:numId w:val="258"/>
        </w:numPr>
        <w:spacing w:after="160" w:line="259" w:lineRule="auto"/>
        <w:contextualSpacing/>
        <w:jc w:val="both"/>
        <w:rPr>
          <w:rFonts w:asciiTheme="minorHAnsi" w:hAnsiTheme="minorHAnsi" w:cstheme="minorHAnsi"/>
        </w:rPr>
      </w:pPr>
      <w:r w:rsidRPr="00D617E2">
        <w:rPr>
          <w:rFonts w:asciiTheme="minorHAnsi" w:hAnsiTheme="minorHAnsi" w:cstheme="minorHAnsi"/>
        </w:rPr>
        <w:t>Ensuring all staff are clear about what appropriate behaviour is, and are confident in differentiating expected and appropriate behaviour from concerning, challenging or inappropriate behaviour, in themselves and other adults</w:t>
      </w:r>
    </w:p>
    <w:p w14:paraId="4BB798EC" w14:textId="4B4F6D5C" w:rsidR="0013724C" w:rsidRPr="00D617E2" w:rsidRDefault="0013724C" w:rsidP="00BE4998">
      <w:pPr>
        <w:pStyle w:val="ListParagraph"/>
        <w:numPr>
          <w:ilvl w:val="0"/>
          <w:numId w:val="258"/>
        </w:numPr>
        <w:spacing w:after="160" w:line="259" w:lineRule="auto"/>
        <w:contextualSpacing/>
        <w:jc w:val="both"/>
        <w:rPr>
          <w:rFonts w:asciiTheme="minorHAnsi" w:hAnsiTheme="minorHAnsi" w:cstheme="minorHAnsi"/>
        </w:rPr>
      </w:pPr>
      <w:r w:rsidRPr="00D617E2">
        <w:rPr>
          <w:rFonts w:asciiTheme="minorHAnsi" w:hAnsiTheme="minorHAnsi" w:cstheme="minorHAnsi"/>
        </w:rPr>
        <w:t>Ensuring adults understand what a low-level concern is</w:t>
      </w:r>
      <w:r w:rsidR="00E214BB" w:rsidRPr="00D617E2">
        <w:rPr>
          <w:rFonts w:asciiTheme="minorHAnsi" w:hAnsiTheme="minorHAnsi" w:cstheme="minorHAnsi"/>
        </w:rPr>
        <w:t xml:space="preserve"> and the importance of sharing low-level concerns</w:t>
      </w:r>
    </w:p>
    <w:p w14:paraId="5A55941B" w14:textId="3A9B1DA3" w:rsidR="00685AB6" w:rsidRPr="00D617E2" w:rsidRDefault="00685AB6" w:rsidP="00BE4998">
      <w:pPr>
        <w:pStyle w:val="ListParagraph"/>
        <w:numPr>
          <w:ilvl w:val="0"/>
          <w:numId w:val="258"/>
        </w:numPr>
        <w:spacing w:after="160" w:line="259" w:lineRule="auto"/>
        <w:contextualSpacing/>
        <w:jc w:val="both"/>
        <w:rPr>
          <w:rFonts w:asciiTheme="minorHAnsi" w:hAnsiTheme="minorHAnsi" w:cstheme="minorHAnsi"/>
        </w:rPr>
      </w:pPr>
      <w:r w:rsidRPr="00D617E2">
        <w:rPr>
          <w:rFonts w:asciiTheme="minorHAnsi" w:hAnsiTheme="minorHAnsi" w:cstheme="minorHAnsi"/>
        </w:rPr>
        <w:t>Hav</w:t>
      </w:r>
      <w:r w:rsidR="00EC4DA9" w:rsidRPr="00D617E2">
        <w:rPr>
          <w:rFonts w:asciiTheme="minorHAnsi" w:hAnsiTheme="minorHAnsi" w:cstheme="minorHAnsi"/>
        </w:rPr>
        <w:t>ing</w:t>
      </w:r>
      <w:r w:rsidRPr="00D617E2">
        <w:rPr>
          <w:rFonts w:asciiTheme="minorHAnsi" w:hAnsiTheme="minorHAnsi" w:cstheme="minorHAnsi"/>
        </w:rPr>
        <w:t xml:space="preserve"> clear policies and procedures </w:t>
      </w:r>
      <w:r w:rsidR="00E214BB" w:rsidRPr="00D617E2">
        <w:rPr>
          <w:rFonts w:asciiTheme="minorHAnsi" w:hAnsiTheme="minorHAnsi" w:cstheme="minorHAnsi"/>
        </w:rPr>
        <w:t>so staff are confident to report any concerns</w:t>
      </w:r>
    </w:p>
    <w:p w14:paraId="201FA3E2" w14:textId="77777777" w:rsidR="00685AB6" w:rsidRPr="00D617E2" w:rsidRDefault="00685AB6" w:rsidP="00BE4998">
      <w:pPr>
        <w:pStyle w:val="ListParagraph"/>
        <w:numPr>
          <w:ilvl w:val="0"/>
          <w:numId w:val="258"/>
        </w:numPr>
        <w:spacing w:after="160" w:line="259" w:lineRule="auto"/>
        <w:contextualSpacing/>
        <w:jc w:val="both"/>
        <w:rPr>
          <w:rFonts w:asciiTheme="minorHAnsi" w:hAnsiTheme="minorHAnsi" w:cstheme="minorHAnsi"/>
        </w:rPr>
      </w:pPr>
      <w:r w:rsidRPr="00D617E2">
        <w:rPr>
          <w:rFonts w:asciiTheme="minorHAnsi" w:hAnsiTheme="minorHAnsi" w:cstheme="minorHAnsi"/>
        </w:rPr>
        <w:t>Empowering staff to share any low-level concerns</w:t>
      </w:r>
    </w:p>
    <w:p w14:paraId="78DECF51" w14:textId="77777777" w:rsidR="00685AB6" w:rsidRPr="00D617E2" w:rsidRDefault="00685AB6" w:rsidP="00BE4998">
      <w:pPr>
        <w:pStyle w:val="ListParagraph"/>
        <w:numPr>
          <w:ilvl w:val="0"/>
          <w:numId w:val="258"/>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Empowering staff to self-refer </w:t>
      </w:r>
    </w:p>
    <w:p w14:paraId="16C45BCD" w14:textId="5DF93F2B" w:rsidR="00685AB6" w:rsidRPr="00D617E2" w:rsidRDefault="00685AB6" w:rsidP="00BE4998">
      <w:pPr>
        <w:pStyle w:val="ListParagraph"/>
        <w:numPr>
          <w:ilvl w:val="0"/>
          <w:numId w:val="258"/>
        </w:numPr>
        <w:spacing w:after="160" w:line="259" w:lineRule="auto"/>
        <w:contextualSpacing/>
        <w:jc w:val="both"/>
        <w:rPr>
          <w:rFonts w:asciiTheme="minorHAnsi" w:hAnsiTheme="minorHAnsi" w:cstheme="minorHAnsi"/>
          <w:b/>
          <w:bCs/>
        </w:rPr>
      </w:pPr>
      <w:r w:rsidRPr="00D617E2">
        <w:rPr>
          <w:rFonts w:asciiTheme="minorHAnsi" w:hAnsiTheme="minorHAnsi" w:cstheme="minorHAnsi"/>
        </w:rPr>
        <w:t>Addressing unprofessional behaviour and supporting the individual to correct it at an early stage</w:t>
      </w:r>
    </w:p>
    <w:p w14:paraId="42359A74" w14:textId="10073BFC" w:rsidR="00750DEB" w:rsidRPr="00D617E2" w:rsidRDefault="00685AB6" w:rsidP="00BE4998">
      <w:pPr>
        <w:pStyle w:val="ListParagraph"/>
        <w:numPr>
          <w:ilvl w:val="0"/>
          <w:numId w:val="258"/>
        </w:numPr>
        <w:spacing w:after="160" w:line="259" w:lineRule="auto"/>
        <w:contextualSpacing/>
        <w:jc w:val="both"/>
        <w:rPr>
          <w:rFonts w:asciiTheme="minorHAnsi" w:hAnsiTheme="minorHAnsi" w:cstheme="minorHAnsi"/>
          <w:b/>
          <w:bCs/>
        </w:rPr>
      </w:pPr>
      <w:r w:rsidRPr="00D617E2">
        <w:rPr>
          <w:rFonts w:asciiTheme="minorHAnsi" w:hAnsiTheme="minorHAnsi" w:cstheme="minorHAnsi"/>
        </w:rPr>
        <w:t>Providing a responsive, sensitive and proportionate handling of such concerns when they are raised</w:t>
      </w:r>
    </w:p>
    <w:p w14:paraId="5CB4E015" w14:textId="77777777" w:rsidR="00114933" w:rsidRPr="00D617E2" w:rsidRDefault="00685AB6" w:rsidP="00BE4998">
      <w:pPr>
        <w:pStyle w:val="ListParagraph"/>
        <w:numPr>
          <w:ilvl w:val="0"/>
          <w:numId w:val="258"/>
        </w:numPr>
        <w:spacing w:after="160" w:line="259" w:lineRule="auto"/>
        <w:contextualSpacing/>
        <w:jc w:val="both"/>
        <w:rPr>
          <w:rFonts w:asciiTheme="minorHAnsi" w:hAnsiTheme="minorHAnsi" w:cstheme="minorHAnsi"/>
          <w:b/>
          <w:bCs/>
        </w:rPr>
      </w:pPr>
      <w:r w:rsidRPr="00D617E2">
        <w:rPr>
          <w:rFonts w:asciiTheme="minorHAnsi" w:hAnsiTheme="minorHAnsi" w:cstheme="minorHAnsi"/>
        </w:rPr>
        <w:t>Helping to reflect on and identify any weakness in the nursery safeguarding procedure</w:t>
      </w:r>
    </w:p>
    <w:p w14:paraId="2A0AF8BE" w14:textId="5BC06BE7" w:rsidR="00685AB6" w:rsidRPr="00D617E2" w:rsidRDefault="00814365" w:rsidP="00BE4998">
      <w:pPr>
        <w:pStyle w:val="ListParagraph"/>
        <w:numPr>
          <w:ilvl w:val="0"/>
          <w:numId w:val="258"/>
        </w:numPr>
        <w:spacing w:after="160" w:line="259" w:lineRule="auto"/>
        <w:contextualSpacing/>
        <w:jc w:val="both"/>
        <w:rPr>
          <w:rFonts w:asciiTheme="minorHAnsi" w:hAnsiTheme="minorHAnsi" w:cstheme="minorHAnsi"/>
          <w:b/>
          <w:bCs/>
        </w:rPr>
      </w:pPr>
      <w:r w:rsidRPr="00D617E2">
        <w:rPr>
          <w:rFonts w:asciiTheme="minorHAnsi" w:hAnsiTheme="minorHAnsi" w:cstheme="minorHAnsi"/>
        </w:rPr>
        <w:t>Having clear procedures for recording, reviewing and responding to concerns</w:t>
      </w:r>
      <w:r w:rsidR="00685AB6" w:rsidRPr="00D617E2">
        <w:rPr>
          <w:rFonts w:asciiTheme="minorHAnsi" w:hAnsiTheme="minorHAnsi" w:cstheme="minorHAnsi"/>
        </w:rPr>
        <w:t>.</w:t>
      </w:r>
    </w:p>
    <w:p w14:paraId="66BC6C9A" w14:textId="2F381F0E" w:rsidR="00685AB6" w:rsidRPr="00D617E2" w:rsidRDefault="00F23EDD" w:rsidP="00EC53C1">
      <w:pPr>
        <w:jc w:val="both"/>
        <w:rPr>
          <w:rFonts w:asciiTheme="minorHAnsi" w:hAnsiTheme="minorHAnsi" w:cstheme="minorHAnsi"/>
        </w:rPr>
      </w:pPr>
      <w:r w:rsidRPr="00D617E2">
        <w:rPr>
          <w:rFonts w:asciiTheme="minorHAnsi" w:hAnsiTheme="minorHAnsi" w:cstheme="minorHAnsi"/>
        </w:rPr>
        <w:t>A</w:t>
      </w:r>
      <w:r w:rsidR="00685AB6" w:rsidRPr="00D617E2">
        <w:rPr>
          <w:rFonts w:asciiTheme="minorHAnsi" w:hAnsiTheme="minorHAnsi" w:cstheme="minorHAnsi"/>
        </w:rPr>
        <w:t xml:space="preserve"> low</w:t>
      </w:r>
      <w:r w:rsidR="006079C7" w:rsidRPr="00D617E2">
        <w:rPr>
          <w:rFonts w:asciiTheme="minorHAnsi" w:hAnsiTheme="minorHAnsi" w:cstheme="minorHAnsi"/>
        </w:rPr>
        <w:t>-</w:t>
      </w:r>
      <w:r w:rsidR="00685AB6" w:rsidRPr="00D617E2">
        <w:rPr>
          <w:rFonts w:asciiTheme="minorHAnsi" w:hAnsiTheme="minorHAnsi" w:cstheme="minorHAnsi"/>
        </w:rPr>
        <w:t>level concern</w:t>
      </w:r>
      <w:r w:rsidR="00547B7B" w:rsidRPr="00D617E2">
        <w:rPr>
          <w:rFonts w:asciiTheme="minorHAnsi" w:hAnsiTheme="minorHAnsi" w:cstheme="minorHAnsi"/>
        </w:rPr>
        <w:t xml:space="preserve"> a</w:t>
      </w:r>
      <w:r w:rsidR="00685AB6" w:rsidRPr="00D617E2">
        <w:rPr>
          <w:rFonts w:asciiTheme="minorHAnsi" w:hAnsiTheme="minorHAnsi" w:cstheme="minorHAnsi"/>
        </w:rPr>
        <w:t>bout a member of staff should be reported to the Designated Safeguarding Lead</w:t>
      </w:r>
      <w:r w:rsidR="00547B7B" w:rsidRPr="00D617E2">
        <w:rPr>
          <w:rFonts w:asciiTheme="minorHAnsi" w:hAnsiTheme="minorHAnsi" w:cstheme="minorHAnsi"/>
        </w:rPr>
        <w:t xml:space="preserve"> </w:t>
      </w:r>
      <w:r w:rsidR="00685AB6" w:rsidRPr="00D617E2">
        <w:rPr>
          <w:rFonts w:asciiTheme="minorHAnsi" w:hAnsiTheme="minorHAnsi" w:cstheme="minorHAnsi"/>
        </w:rPr>
        <w:t xml:space="preserve">(DSL) and the manager following the nursery </w:t>
      </w:r>
      <w:r w:rsidRPr="00D617E2">
        <w:rPr>
          <w:rFonts w:asciiTheme="minorHAnsi" w:hAnsiTheme="minorHAnsi" w:cstheme="minorHAnsi"/>
        </w:rPr>
        <w:t>Safeguarding children and c</w:t>
      </w:r>
      <w:r w:rsidR="00685AB6" w:rsidRPr="00D617E2">
        <w:rPr>
          <w:rFonts w:asciiTheme="minorHAnsi" w:hAnsiTheme="minorHAnsi" w:cstheme="minorHAnsi"/>
        </w:rPr>
        <w:t xml:space="preserve">hild </w:t>
      </w:r>
      <w:r w:rsidRPr="00D617E2">
        <w:rPr>
          <w:rFonts w:asciiTheme="minorHAnsi" w:hAnsiTheme="minorHAnsi" w:cstheme="minorHAnsi"/>
        </w:rPr>
        <w:t>p</w:t>
      </w:r>
      <w:r w:rsidR="00685AB6" w:rsidRPr="00D617E2">
        <w:rPr>
          <w:rFonts w:asciiTheme="minorHAnsi" w:hAnsiTheme="minorHAnsi" w:cstheme="minorHAnsi"/>
        </w:rPr>
        <w:t>rotection procedures.</w:t>
      </w:r>
      <w:r w:rsidR="00EC53C1" w:rsidRPr="00D617E2">
        <w:rPr>
          <w:rFonts w:asciiTheme="minorHAnsi" w:hAnsiTheme="minorHAnsi" w:cstheme="minorHAnsi"/>
        </w:rPr>
        <w:t xml:space="preserve"> </w:t>
      </w:r>
      <w:r w:rsidR="00685AB6" w:rsidRPr="00D617E2">
        <w:rPr>
          <w:rFonts w:asciiTheme="minorHAnsi" w:hAnsiTheme="minorHAnsi" w:cstheme="minorHAnsi"/>
        </w:rPr>
        <w:t>Staff should use the nursery Low-Level Concerns Reporting Form (below)</w:t>
      </w:r>
      <w:r w:rsidR="00EC53C1" w:rsidRPr="00D617E2">
        <w:rPr>
          <w:rFonts w:asciiTheme="minorHAnsi" w:hAnsiTheme="minorHAnsi" w:cstheme="minorHAnsi"/>
        </w:rPr>
        <w:t>.</w:t>
      </w:r>
    </w:p>
    <w:p w14:paraId="56B8B210" w14:textId="77777777" w:rsidR="002F6FB2" w:rsidRPr="00D617E2" w:rsidRDefault="002F6FB2" w:rsidP="00EC53C1">
      <w:pPr>
        <w:jc w:val="both"/>
        <w:rPr>
          <w:rFonts w:asciiTheme="minorHAnsi" w:hAnsiTheme="minorHAnsi" w:cstheme="minorHAnsi"/>
          <w:b/>
          <w:bCs/>
        </w:rPr>
      </w:pPr>
    </w:p>
    <w:p w14:paraId="26F30B9B" w14:textId="77777777" w:rsidR="00685AB6" w:rsidRPr="00D617E2" w:rsidRDefault="00685AB6" w:rsidP="005642F0">
      <w:pPr>
        <w:jc w:val="both"/>
        <w:rPr>
          <w:rFonts w:asciiTheme="minorHAnsi" w:hAnsiTheme="minorHAnsi" w:cstheme="minorHAnsi"/>
        </w:rPr>
      </w:pPr>
      <w:r w:rsidRPr="00D617E2">
        <w:rPr>
          <w:rFonts w:asciiTheme="minorHAnsi" w:hAnsiTheme="minorHAnsi" w:cstheme="minorHAnsi"/>
          <w:b/>
          <w:bCs/>
        </w:rPr>
        <w:t>Responding to low-level concerns</w:t>
      </w:r>
      <w:r w:rsidRPr="00D617E2">
        <w:rPr>
          <w:rFonts w:asciiTheme="minorHAnsi" w:hAnsiTheme="minorHAnsi" w:cstheme="minorHAnsi"/>
        </w:rPr>
        <w:t xml:space="preserve"> </w:t>
      </w:r>
    </w:p>
    <w:p w14:paraId="1B83F162" w14:textId="7156AFE4" w:rsidR="00451DD1" w:rsidRPr="00D617E2" w:rsidRDefault="00451DD1" w:rsidP="005642F0">
      <w:pPr>
        <w:jc w:val="both"/>
        <w:rPr>
          <w:rFonts w:asciiTheme="minorHAnsi" w:hAnsiTheme="minorHAnsi" w:cstheme="minorHAnsi"/>
        </w:rPr>
      </w:pPr>
      <w:r w:rsidRPr="00D617E2">
        <w:rPr>
          <w:rFonts w:asciiTheme="minorHAnsi" w:hAnsiTheme="minorHAnsi" w:cstheme="minorHAnsi"/>
        </w:rPr>
        <w:lastRenderedPageBreak/>
        <w:t xml:space="preserve">Responding appropriately, following clear and consistent procedures, will </w:t>
      </w:r>
      <w:r w:rsidR="000A024F" w:rsidRPr="00D617E2">
        <w:rPr>
          <w:rFonts w:asciiTheme="minorHAnsi" w:hAnsiTheme="minorHAnsi" w:cstheme="minorHAnsi"/>
        </w:rPr>
        <w:t>help to protect our staff from potential false allegations or misunderstandings.</w:t>
      </w:r>
    </w:p>
    <w:p w14:paraId="55110429" w14:textId="2B2A2C81" w:rsidR="00685AB6" w:rsidRPr="00D617E2" w:rsidRDefault="00685AB6"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If the concern is raised via a third party, the DSL</w:t>
      </w:r>
      <w:r w:rsidR="00CC19F8" w:rsidRPr="00D617E2">
        <w:rPr>
          <w:rFonts w:asciiTheme="minorHAnsi" w:hAnsiTheme="minorHAnsi" w:cstheme="minorHAnsi"/>
        </w:rPr>
        <w:t>/manager</w:t>
      </w:r>
      <w:r w:rsidRPr="00D617E2">
        <w:rPr>
          <w:rFonts w:asciiTheme="minorHAnsi" w:hAnsiTheme="minorHAnsi" w:cstheme="minorHAnsi"/>
        </w:rPr>
        <w:t xml:space="preserve"> will collect evidence where necessary by speaking</w:t>
      </w:r>
      <w:r w:rsidR="00EC53C1" w:rsidRPr="00D617E2">
        <w:rPr>
          <w:rFonts w:asciiTheme="minorHAnsi" w:hAnsiTheme="minorHAnsi" w:cstheme="minorHAnsi"/>
        </w:rPr>
        <w:t xml:space="preserve"> d</w:t>
      </w:r>
      <w:r w:rsidRPr="00D617E2">
        <w:rPr>
          <w:rFonts w:asciiTheme="minorHAnsi" w:hAnsiTheme="minorHAnsi" w:cstheme="minorHAnsi"/>
        </w:rPr>
        <w:t>irectly to the staff who raised the concern, unless it has been raised</w:t>
      </w:r>
      <w:r w:rsidRPr="00D617E2">
        <w:rPr>
          <w:rFonts w:asciiTheme="minorHAnsi" w:hAnsiTheme="minorHAnsi" w:cstheme="minorHAnsi"/>
          <w:color w:val="C00000"/>
        </w:rPr>
        <w:t xml:space="preserve"> </w:t>
      </w:r>
      <w:r w:rsidRPr="00D617E2">
        <w:rPr>
          <w:rFonts w:asciiTheme="minorHAnsi" w:hAnsiTheme="minorHAnsi" w:cstheme="minorHAnsi"/>
        </w:rPr>
        <w:t>anonymously, regardless of whether a written summary or low-level concerns form has been provided</w:t>
      </w:r>
    </w:p>
    <w:p w14:paraId="532BA2CA" w14:textId="50D8658C" w:rsidR="00685AB6" w:rsidRPr="00D617E2" w:rsidRDefault="65E6D69E" w:rsidP="00BE4998">
      <w:pPr>
        <w:pStyle w:val="ListParagraph"/>
        <w:numPr>
          <w:ilvl w:val="0"/>
          <w:numId w:val="259"/>
        </w:numPr>
        <w:spacing w:after="160" w:line="259" w:lineRule="auto"/>
        <w:contextualSpacing/>
        <w:jc w:val="both"/>
        <w:rPr>
          <w:rFonts w:asciiTheme="minorHAnsi" w:hAnsiTheme="minorHAnsi" w:cstheme="minorBidi"/>
        </w:rPr>
      </w:pPr>
      <w:r w:rsidRPr="00D617E2">
        <w:rPr>
          <w:rFonts w:asciiTheme="minorHAnsi" w:hAnsiTheme="minorHAnsi" w:cstheme="minorBidi"/>
        </w:rPr>
        <w:t>If the staff member who raises the concern does not wish to be named, then the nursery should respect that person’s wishes as far as possible</w:t>
      </w:r>
      <w:r w:rsidR="1137AE21" w:rsidRPr="00D617E2">
        <w:rPr>
          <w:rFonts w:asciiTheme="minorHAnsi" w:hAnsiTheme="minorHAnsi" w:cstheme="minorBidi"/>
        </w:rPr>
        <w:t xml:space="preserve">. </w:t>
      </w:r>
      <w:r w:rsidRPr="00D617E2">
        <w:rPr>
          <w:rFonts w:asciiTheme="minorHAnsi" w:hAnsiTheme="minorHAnsi" w:cstheme="minorBidi"/>
        </w:rPr>
        <w:t>However, there may be circumstances where the staff member who raises the concern will need to be named (for example, where it is necessary in order to carry out a fair disciplinary process) and, for this reason, anonymity should never be promised to members of staff who share low-level concerns</w:t>
      </w:r>
      <w:r w:rsidR="26E5AAD3" w:rsidRPr="00D617E2">
        <w:rPr>
          <w:rFonts w:asciiTheme="minorHAnsi" w:hAnsiTheme="minorHAnsi" w:cstheme="minorBidi"/>
        </w:rPr>
        <w:t xml:space="preserve">. </w:t>
      </w:r>
      <w:r w:rsidRPr="00D617E2">
        <w:rPr>
          <w:rFonts w:asciiTheme="minorHAnsi" w:hAnsiTheme="minorHAnsi" w:cstheme="minorBidi"/>
        </w:rPr>
        <w:t xml:space="preserve">Where possible, we </w:t>
      </w:r>
      <w:r w:rsidR="6BAE1805" w:rsidRPr="00D617E2">
        <w:rPr>
          <w:rFonts w:asciiTheme="minorHAnsi" w:hAnsiTheme="minorHAnsi" w:cstheme="minorBidi"/>
        </w:rPr>
        <w:t>will</w:t>
      </w:r>
      <w:r w:rsidRPr="00D617E2">
        <w:rPr>
          <w:rFonts w:asciiTheme="minorHAnsi" w:hAnsiTheme="minorHAnsi" w:cstheme="minorBidi"/>
        </w:rPr>
        <w:t xml:space="preserve"> encourage staff to consent to be named, as this will help to create a culture of openness and transparency</w:t>
      </w:r>
    </w:p>
    <w:p w14:paraId="4C10F8EC" w14:textId="4BB3A2EC" w:rsidR="00685AB6" w:rsidRPr="00D617E2" w:rsidRDefault="00362D3D"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The DSL</w:t>
      </w:r>
      <w:r w:rsidR="00CC19F8" w:rsidRPr="00D617E2">
        <w:rPr>
          <w:rFonts w:asciiTheme="minorHAnsi" w:hAnsiTheme="minorHAnsi" w:cstheme="minorHAnsi"/>
        </w:rPr>
        <w:t>/manager</w:t>
      </w:r>
      <w:r w:rsidR="00685AB6" w:rsidRPr="00D617E2">
        <w:rPr>
          <w:rFonts w:asciiTheme="minorHAnsi" w:hAnsiTheme="minorHAnsi" w:cstheme="minorHAnsi"/>
        </w:rPr>
        <w:t xml:space="preserve"> will speak to any potential witnesses</w:t>
      </w:r>
      <w:r w:rsidR="00D222E7" w:rsidRPr="00D617E2">
        <w:rPr>
          <w:rFonts w:asciiTheme="minorHAnsi" w:hAnsiTheme="minorHAnsi" w:cstheme="minorHAnsi"/>
        </w:rPr>
        <w:t xml:space="preserve">, </w:t>
      </w:r>
      <w:r w:rsidR="00685AB6" w:rsidRPr="00D617E2">
        <w:rPr>
          <w:rFonts w:asciiTheme="minorHAnsi" w:hAnsiTheme="minorHAnsi" w:cstheme="minorHAnsi"/>
        </w:rPr>
        <w:t>unless advised not to do so by the LADO/other relevant external agencies, where they have been contacted</w:t>
      </w:r>
    </w:p>
    <w:p w14:paraId="422A51E5" w14:textId="751C57D0" w:rsidR="00685AB6" w:rsidRPr="00D617E2" w:rsidRDefault="0042036B"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The DSL</w:t>
      </w:r>
      <w:r w:rsidR="00CC19F8" w:rsidRPr="00D617E2">
        <w:rPr>
          <w:rFonts w:asciiTheme="minorHAnsi" w:hAnsiTheme="minorHAnsi" w:cstheme="minorHAnsi"/>
        </w:rPr>
        <w:t>/manager</w:t>
      </w:r>
      <w:r w:rsidR="00685AB6" w:rsidRPr="00D617E2">
        <w:rPr>
          <w:rFonts w:asciiTheme="minorHAnsi" w:hAnsiTheme="minorHAnsi" w:cstheme="minorHAnsi"/>
        </w:rPr>
        <w:t xml:space="preserve"> will speak to the staff member about whom the low-level concern has been raised</w:t>
      </w:r>
      <w:r w:rsidRPr="00D617E2">
        <w:rPr>
          <w:rFonts w:asciiTheme="minorHAnsi" w:hAnsiTheme="minorHAnsi" w:cstheme="minorHAnsi"/>
        </w:rPr>
        <w:t xml:space="preserve">, </w:t>
      </w:r>
      <w:r w:rsidR="00685AB6" w:rsidRPr="00D617E2">
        <w:rPr>
          <w:rFonts w:asciiTheme="minorHAnsi" w:hAnsiTheme="minorHAnsi" w:cstheme="minorHAnsi"/>
        </w:rPr>
        <w:t>unless advised not to do so by the LADO/other relevant external agencies, where they have been contacted</w:t>
      </w:r>
    </w:p>
    <w:p w14:paraId="6C94A810" w14:textId="0D2FD265" w:rsidR="00685AB6" w:rsidRPr="00D617E2" w:rsidRDefault="00685AB6"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The DSL</w:t>
      </w:r>
      <w:r w:rsidR="00CC19F8" w:rsidRPr="00D617E2">
        <w:rPr>
          <w:rFonts w:asciiTheme="minorHAnsi" w:hAnsiTheme="minorHAnsi" w:cstheme="minorHAnsi"/>
        </w:rPr>
        <w:t>/</w:t>
      </w:r>
      <w:r w:rsidRPr="00D617E2">
        <w:rPr>
          <w:rFonts w:asciiTheme="minorHAnsi" w:hAnsiTheme="minorHAnsi" w:cstheme="minorHAnsi"/>
        </w:rPr>
        <w:t xml:space="preserve">manager will use the information collected to categorise the type of behaviour and determine any further action, in line with our staff Code of </w:t>
      </w:r>
      <w:r w:rsidR="001240D7" w:rsidRPr="00D617E2">
        <w:rPr>
          <w:rFonts w:asciiTheme="minorHAnsi" w:hAnsiTheme="minorHAnsi" w:cstheme="minorHAnsi"/>
        </w:rPr>
        <w:t>c</w:t>
      </w:r>
      <w:r w:rsidRPr="00D617E2">
        <w:rPr>
          <w:rFonts w:asciiTheme="minorHAnsi" w:hAnsiTheme="minorHAnsi" w:cstheme="minorHAnsi"/>
        </w:rPr>
        <w:t xml:space="preserve">onduct </w:t>
      </w:r>
    </w:p>
    <w:p w14:paraId="1E0060E8" w14:textId="7EA72ACE" w:rsidR="00685AB6" w:rsidRPr="00D617E2" w:rsidRDefault="00685AB6"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 xml:space="preserve">Allegations that meet the harm threshold will be referred to the LADO for advice </w:t>
      </w:r>
    </w:p>
    <w:p w14:paraId="0F9257C3" w14:textId="3C57F14F" w:rsidR="00685AB6" w:rsidRPr="00D617E2" w:rsidRDefault="00685AB6"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Low</w:t>
      </w:r>
      <w:r w:rsidR="001240D7" w:rsidRPr="00D617E2">
        <w:rPr>
          <w:rFonts w:asciiTheme="minorHAnsi" w:hAnsiTheme="minorHAnsi" w:cstheme="minorHAnsi"/>
        </w:rPr>
        <w:t>-</w:t>
      </w:r>
      <w:r w:rsidRPr="00D617E2">
        <w:rPr>
          <w:rFonts w:asciiTheme="minorHAnsi" w:hAnsiTheme="minorHAnsi" w:cstheme="minorHAnsi"/>
        </w:rPr>
        <w:t xml:space="preserve">level concerns that the nursery feel may need further guidance on will be referred to the LADO for advice </w:t>
      </w:r>
    </w:p>
    <w:p w14:paraId="7C3D7F25" w14:textId="0F94D0C1" w:rsidR="00685AB6" w:rsidRPr="00D617E2" w:rsidRDefault="00685AB6" w:rsidP="00BE4998">
      <w:pPr>
        <w:pStyle w:val="ListParagraph"/>
        <w:numPr>
          <w:ilvl w:val="0"/>
          <w:numId w:val="259"/>
        </w:numPr>
        <w:spacing w:after="160" w:line="259" w:lineRule="auto"/>
        <w:contextualSpacing/>
        <w:jc w:val="both"/>
        <w:rPr>
          <w:rFonts w:asciiTheme="minorHAnsi" w:hAnsiTheme="minorHAnsi" w:cstheme="minorHAnsi"/>
          <w:b/>
          <w:bCs/>
        </w:rPr>
      </w:pPr>
      <w:r w:rsidRPr="00D617E2">
        <w:rPr>
          <w:rFonts w:asciiTheme="minorHAnsi" w:hAnsiTheme="minorHAnsi" w:cstheme="minorHAnsi"/>
        </w:rPr>
        <w:t>Low</w:t>
      </w:r>
      <w:r w:rsidR="001240D7" w:rsidRPr="00D617E2">
        <w:rPr>
          <w:rFonts w:asciiTheme="minorHAnsi" w:hAnsiTheme="minorHAnsi" w:cstheme="minorHAnsi"/>
        </w:rPr>
        <w:t>-</w:t>
      </w:r>
      <w:r w:rsidRPr="00D617E2">
        <w:rPr>
          <w:rFonts w:asciiTheme="minorHAnsi" w:hAnsiTheme="minorHAnsi" w:cstheme="minorHAnsi"/>
        </w:rPr>
        <w:t xml:space="preserve">level concerns that the nursery feel we can deal with internally will be dealt with via the nursery </w:t>
      </w:r>
      <w:r w:rsidR="00ED7551" w:rsidRPr="00D617E2">
        <w:rPr>
          <w:rFonts w:asciiTheme="minorHAnsi" w:hAnsiTheme="minorHAnsi" w:cstheme="minorHAnsi"/>
        </w:rPr>
        <w:t>Safeguarding</w:t>
      </w:r>
      <w:r w:rsidR="001240D7" w:rsidRPr="00D617E2">
        <w:rPr>
          <w:rFonts w:asciiTheme="minorHAnsi" w:hAnsiTheme="minorHAnsi" w:cstheme="minorHAnsi"/>
        </w:rPr>
        <w:t xml:space="preserve"> children and child protection</w:t>
      </w:r>
      <w:r w:rsidRPr="00D617E2">
        <w:rPr>
          <w:rFonts w:asciiTheme="minorHAnsi" w:hAnsiTheme="minorHAnsi" w:cstheme="minorHAnsi"/>
        </w:rPr>
        <w:t xml:space="preserve"> procedures</w:t>
      </w:r>
      <w:r w:rsidR="00ED7551" w:rsidRPr="00D617E2">
        <w:rPr>
          <w:rFonts w:asciiTheme="minorHAnsi" w:hAnsiTheme="minorHAnsi" w:cstheme="minorHAnsi"/>
        </w:rPr>
        <w:t xml:space="preserve"> and/or Disciplinary procedures</w:t>
      </w:r>
    </w:p>
    <w:p w14:paraId="71F2B220" w14:textId="04B52190" w:rsidR="00C73608" w:rsidRPr="00D617E2" w:rsidRDefault="00C73608" w:rsidP="00BE4998">
      <w:pPr>
        <w:pStyle w:val="ListParagraph"/>
        <w:numPr>
          <w:ilvl w:val="0"/>
          <w:numId w:val="259"/>
        </w:numPr>
        <w:spacing w:after="160" w:line="259" w:lineRule="auto"/>
        <w:contextualSpacing/>
        <w:jc w:val="both"/>
        <w:rPr>
          <w:rFonts w:asciiTheme="minorHAnsi" w:hAnsiTheme="minorHAnsi" w:cstheme="minorHAnsi"/>
        </w:rPr>
      </w:pPr>
      <w:r w:rsidRPr="00D617E2">
        <w:rPr>
          <w:rFonts w:asciiTheme="minorHAnsi" w:hAnsiTheme="minorHAnsi" w:cstheme="minorHAnsi"/>
        </w:rPr>
        <w:t>Where a low-level concern relates to agency staff, we will notify the agency, so any potential patterns of inappropriate behaviour can be identified.</w:t>
      </w:r>
    </w:p>
    <w:p w14:paraId="5E43AE31" w14:textId="11622105" w:rsidR="00685AB6" w:rsidRPr="00D617E2" w:rsidRDefault="00685AB6" w:rsidP="005642F0">
      <w:pPr>
        <w:jc w:val="both"/>
        <w:rPr>
          <w:rFonts w:asciiTheme="minorHAnsi" w:hAnsiTheme="minorHAnsi" w:cstheme="minorHAnsi"/>
          <w:b/>
          <w:bCs/>
        </w:rPr>
      </w:pPr>
      <w:r w:rsidRPr="00D617E2">
        <w:rPr>
          <w:rFonts w:asciiTheme="minorHAnsi" w:hAnsiTheme="minorHAnsi" w:cstheme="minorHAnsi"/>
          <w:b/>
          <w:bCs/>
        </w:rPr>
        <w:t>Record keeping</w:t>
      </w:r>
    </w:p>
    <w:p w14:paraId="657E8276" w14:textId="77777777" w:rsidR="00685AB6" w:rsidRPr="00D617E2" w:rsidRDefault="00685AB6" w:rsidP="005642F0">
      <w:pPr>
        <w:jc w:val="both"/>
        <w:rPr>
          <w:rFonts w:asciiTheme="minorHAnsi" w:hAnsiTheme="minorHAnsi" w:cstheme="minorHAnsi"/>
        </w:rPr>
      </w:pPr>
      <w:r w:rsidRPr="00D617E2">
        <w:rPr>
          <w:rFonts w:asciiTheme="minorHAnsi" w:hAnsiTheme="minorHAnsi" w:cstheme="minorHAnsi"/>
        </w:rPr>
        <w:t>All low-level concerns will be recorded in writing. In addition to details of the concern raised, records will include the context in which the concern was raised, any action taken and the reasons for decisions and action taken.</w:t>
      </w:r>
    </w:p>
    <w:p w14:paraId="24CC268D" w14:textId="77777777" w:rsidR="00ED7551" w:rsidRPr="00D617E2" w:rsidRDefault="00ED7551" w:rsidP="005642F0">
      <w:pPr>
        <w:jc w:val="both"/>
        <w:rPr>
          <w:rFonts w:asciiTheme="minorHAnsi" w:hAnsiTheme="minorHAnsi" w:cstheme="minorHAnsi"/>
        </w:rPr>
      </w:pPr>
    </w:p>
    <w:p w14:paraId="09C541C3" w14:textId="62254246" w:rsidR="00242D02" w:rsidRPr="00D617E2" w:rsidRDefault="00242D02" w:rsidP="005642F0">
      <w:pPr>
        <w:jc w:val="both"/>
        <w:rPr>
          <w:rFonts w:asciiTheme="minorHAnsi" w:hAnsiTheme="minorHAnsi" w:cstheme="minorHAnsi"/>
        </w:rPr>
      </w:pPr>
      <w:r w:rsidRPr="00D617E2">
        <w:rPr>
          <w:rFonts w:asciiTheme="minorHAnsi" w:hAnsiTheme="minorHAnsi" w:cstheme="minorHAnsi"/>
        </w:rPr>
        <w:t>Records will be:</w:t>
      </w:r>
    </w:p>
    <w:p w14:paraId="166C1580" w14:textId="0F59ED33" w:rsidR="00685AB6" w:rsidRPr="00D617E2" w:rsidRDefault="00685AB6" w:rsidP="00BE4998">
      <w:pPr>
        <w:pStyle w:val="ListParagraph"/>
        <w:numPr>
          <w:ilvl w:val="0"/>
          <w:numId w:val="260"/>
        </w:numPr>
        <w:spacing w:after="160" w:line="259" w:lineRule="auto"/>
        <w:contextualSpacing/>
        <w:jc w:val="both"/>
        <w:rPr>
          <w:rFonts w:asciiTheme="minorHAnsi" w:hAnsiTheme="minorHAnsi" w:cstheme="minorHAnsi"/>
        </w:rPr>
      </w:pPr>
      <w:r w:rsidRPr="00D617E2">
        <w:rPr>
          <w:rFonts w:asciiTheme="minorHAnsi" w:hAnsiTheme="minorHAnsi" w:cstheme="minorHAnsi"/>
        </w:rPr>
        <w:t>Reviewed so that potential patterns of concerning, difficult or inappropriate behaviour can be identified</w:t>
      </w:r>
    </w:p>
    <w:p w14:paraId="4B818A65" w14:textId="3EEAB4DD" w:rsidR="00685AB6" w:rsidRPr="00D617E2" w:rsidRDefault="00685AB6" w:rsidP="00BE4998">
      <w:pPr>
        <w:pStyle w:val="ListParagraph"/>
        <w:numPr>
          <w:ilvl w:val="0"/>
          <w:numId w:val="260"/>
        </w:numPr>
        <w:spacing w:after="160" w:line="259" w:lineRule="auto"/>
        <w:contextualSpacing/>
        <w:jc w:val="both"/>
        <w:rPr>
          <w:rFonts w:asciiTheme="minorHAnsi" w:hAnsiTheme="minorHAnsi" w:cstheme="minorHAnsi"/>
          <w:b/>
          <w:bCs/>
        </w:rPr>
      </w:pPr>
      <w:r w:rsidRPr="00D617E2">
        <w:rPr>
          <w:rFonts w:asciiTheme="minorHAnsi" w:hAnsiTheme="minorHAnsi" w:cstheme="minorHAnsi"/>
        </w:rPr>
        <w:t>Retained at least until the volunteer, student or staff leaves employment at the nursery</w:t>
      </w:r>
    </w:p>
    <w:p w14:paraId="43E30A46" w14:textId="1103802E" w:rsidR="00D751B3" w:rsidRPr="00D617E2" w:rsidRDefault="00D751B3" w:rsidP="00BE4998">
      <w:pPr>
        <w:pStyle w:val="ListParagraph"/>
        <w:numPr>
          <w:ilvl w:val="0"/>
          <w:numId w:val="260"/>
        </w:numPr>
        <w:jc w:val="both"/>
        <w:rPr>
          <w:rFonts w:asciiTheme="minorHAnsi" w:hAnsiTheme="minorHAnsi" w:cstheme="minorHAnsi"/>
        </w:rPr>
      </w:pPr>
      <w:r w:rsidRPr="00D617E2">
        <w:rPr>
          <w:rFonts w:asciiTheme="minorHAnsi" w:hAnsiTheme="minorHAnsi" w:cstheme="minorHAnsi"/>
        </w:rPr>
        <w:t>Kept confidentially, held securely and comply with Data Protection Act 2018 (DPA 2018) and UK GDPR procedure.</w:t>
      </w:r>
    </w:p>
    <w:p w14:paraId="7BF7E856" w14:textId="59D097DA" w:rsidR="00685AB6" w:rsidRPr="00D617E2" w:rsidRDefault="00685AB6" w:rsidP="005642F0">
      <w:pPr>
        <w:jc w:val="both"/>
        <w:rPr>
          <w:rFonts w:asciiTheme="minorHAnsi" w:hAnsiTheme="minorHAnsi" w:cstheme="minorHAnsi"/>
        </w:rPr>
      </w:pPr>
      <w:r w:rsidRPr="00D617E2">
        <w:rPr>
          <w:rFonts w:asciiTheme="minorHAnsi" w:hAnsiTheme="minorHAnsi" w:cstheme="minorHAnsi"/>
          <w:b/>
          <w:bCs/>
        </w:rPr>
        <w:t>Reviewing low</w:t>
      </w:r>
      <w:r w:rsidR="00D751B3" w:rsidRPr="00D617E2">
        <w:rPr>
          <w:rFonts w:asciiTheme="minorHAnsi" w:hAnsiTheme="minorHAnsi" w:cstheme="minorHAnsi"/>
          <w:b/>
          <w:bCs/>
        </w:rPr>
        <w:t>-</w:t>
      </w:r>
      <w:r w:rsidRPr="00D617E2">
        <w:rPr>
          <w:rFonts w:asciiTheme="minorHAnsi" w:hAnsiTheme="minorHAnsi" w:cstheme="minorHAnsi"/>
          <w:b/>
          <w:bCs/>
        </w:rPr>
        <w:t>level concern</w:t>
      </w:r>
      <w:r w:rsidR="00036E9D" w:rsidRPr="00D617E2">
        <w:rPr>
          <w:rFonts w:asciiTheme="minorHAnsi" w:hAnsiTheme="minorHAnsi" w:cstheme="minorHAnsi"/>
          <w:b/>
          <w:bCs/>
        </w:rPr>
        <w:t>s</w:t>
      </w:r>
    </w:p>
    <w:p w14:paraId="3D361C68" w14:textId="5F007A87" w:rsidR="00685AB6" w:rsidRPr="00D617E2" w:rsidRDefault="00036E9D" w:rsidP="005642F0">
      <w:pPr>
        <w:jc w:val="both"/>
        <w:rPr>
          <w:rFonts w:asciiTheme="minorHAnsi" w:hAnsiTheme="minorHAnsi" w:cstheme="minorHAnsi"/>
        </w:rPr>
      </w:pPr>
      <w:r w:rsidRPr="00D617E2">
        <w:rPr>
          <w:rFonts w:asciiTheme="minorHAnsi" w:hAnsiTheme="minorHAnsi" w:cstheme="minorHAnsi"/>
        </w:rPr>
        <w:t>When</w:t>
      </w:r>
      <w:r w:rsidR="005567C7" w:rsidRPr="00D617E2">
        <w:rPr>
          <w:rFonts w:asciiTheme="minorHAnsi" w:hAnsiTheme="minorHAnsi" w:cstheme="minorHAnsi"/>
        </w:rPr>
        <w:t xml:space="preserve"> reviewing records of low-level concerns, </w:t>
      </w:r>
      <w:r w:rsidR="00685AB6" w:rsidRPr="00D617E2">
        <w:rPr>
          <w:rFonts w:asciiTheme="minorHAnsi" w:hAnsiTheme="minorHAnsi" w:cstheme="minorHAnsi"/>
        </w:rPr>
        <w:t xml:space="preserve">patterns of concerning, challenging or inappropriate behaviour </w:t>
      </w:r>
      <w:r w:rsidR="005567C7" w:rsidRPr="00D617E2">
        <w:rPr>
          <w:rFonts w:asciiTheme="minorHAnsi" w:hAnsiTheme="minorHAnsi" w:cstheme="minorHAnsi"/>
        </w:rPr>
        <w:t>may</w:t>
      </w:r>
      <w:r w:rsidR="00685AB6" w:rsidRPr="00D617E2">
        <w:rPr>
          <w:rFonts w:asciiTheme="minorHAnsi" w:hAnsiTheme="minorHAnsi" w:cstheme="minorHAnsi"/>
        </w:rPr>
        <w:t xml:space="preserve"> be identified. </w:t>
      </w:r>
      <w:r w:rsidR="005567C7" w:rsidRPr="00D617E2">
        <w:rPr>
          <w:rFonts w:asciiTheme="minorHAnsi" w:hAnsiTheme="minorHAnsi" w:cstheme="minorHAnsi"/>
        </w:rPr>
        <w:t>When this occurs</w:t>
      </w:r>
      <w:r w:rsidR="00AC484F" w:rsidRPr="00D617E2">
        <w:rPr>
          <w:rFonts w:asciiTheme="minorHAnsi" w:hAnsiTheme="minorHAnsi" w:cstheme="minorHAnsi"/>
        </w:rPr>
        <w:t>,</w:t>
      </w:r>
      <w:r w:rsidR="00685AB6" w:rsidRPr="00D617E2">
        <w:rPr>
          <w:rFonts w:asciiTheme="minorHAnsi" w:hAnsiTheme="minorHAnsi" w:cstheme="minorHAnsi"/>
        </w:rPr>
        <w:t xml:space="preserve"> the DSL/manager will decide on a course of action, which may include: </w:t>
      </w:r>
    </w:p>
    <w:p w14:paraId="5FEC8E22" w14:textId="572F572D" w:rsidR="00685AB6" w:rsidRPr="00D617E2" w:rsidRDefault="00685AB6" w:rsidP="00BE4998">
      <w:pPr>
        <w:pStyle w:val="ListParagraph"/>
        <w:numPr>
          <w:ilvl w:val="0"/>
          <w:numId w:val="263"/>
        </w:numPr>
        <w:jc w:val="both"/>
        <w:rPr>
          <w:rFonts w:asciiTheme="minorHAnsi" w:hAnsiTheme="minorHAnsi" w:cstheme="minorHAnsi"/>
        </w:rPr>
      </w:pPr>
      <w:r w:rsidRPr="00D617E2">
        <w:rPr>
          <w:rFonts w:asciiTheme="minorHAnsi" w:hAnsiTheme="minorHAnsi" w:cstheme="minorHAnsi"/>
        </w:rPr>
        <w:lastRenderedPageBreak/>
        <w:t xml:space="preserve">Disciplinary investigation and/or proceedings </w:t>
      </w:r>
    </w:p>
    <w:p w14:paraId="11158BB7" w14:textId="75B5C27E" w:rsidR="00685AB6" w:rsidRPr="00D617E2" w:rsidRDefault="00685AB6" w:rsidP="00BE4998">
      <w:pPr>
        <w:pStyle w:val="ListParagraph"/>
        <w:numPr>
          <w:ilvl w:val="0"/>
          <w:numId w:val="263"/>
        </w:numPr>
        <w:jc w:val="both"/>
        <w:rPr>
          <w:rFonts w:asciiTheme="minorHAnsi" w:hAnsiTheme="minorHAnsi" w:cstheme="minorHAnsi"/>
        </w:rPr>
      </w:pPr>
      <w:r w:rsidRPr="00D617E2">
        <w:rPr>
          <w:rFonts w:asciiTheme="minorHAnsi" w:hAnsiTheme="minorHAnsi" w:cstheme="minorHAnsi"/>
        </w:rPr>
        <w:t xml:space="preserve">Management </w:t>
      </w:r>
      <w:r w:rsidR="00AC484F" w:rsidRPr="00D617E2">
        <w:rPr>
          <w:rFonts w:asciiTheme="minorHAnsi" w:hAnsiTheme="minorHAnsi" w:cstheme="minorHAnsi"/>
        </w:rPr>
        <w:t>a</w:t>
      </w:r>
      <w:r w:rsidRPr="00D617E2">
        <w:rPr>
          <w:rFonts w:asciiTheme="minorHAnsi" w:hAnsiTheme="minorHAnsi" w:cstheme="minorHAnsi"/>
        </w:rPr>
        <w:t xml:space="preserve">dvice, including recommendations for training </w:t>
      </w:r>
    </w:p>
    <w:p w14:paraId="029DAB66" w14:textId="58F3583A" w:rsidR="00685AB6" w:rsidRPr="00D617E2" w:rsidRDefault="00685AB6" w:rsidP="00BE4998">
      <w:pPr>
        <w:pStyle w:val="ListParagraph"/>
        <w:numPr>
          <w:ilvl w:val="0"/>
          <w:numId w:val="263"/>
        </w:numPr>
        <w:jc w:val="both"/>
        <w:rPr>
          <w:rFonts w:asciiTheme="minorHAnsi" w:hAnsiTheme="minorHAnsi" w:cstheme="minorHAnsi"/>
        </w:rPr>
      </w:pPr>
      <w:r w:rsidRPr="00D617E2">
        <w:rPr>
          <w:rFonts w:asciiTheme="minorHAnsi" w:hAnsiTheme="minorHAnsi" w:cstheme="minorHAnsi"/>
        </w:rPr>
        <w:t xml:space="preserve">Referral to the LADO (where a pattern of behaviour moves from a concern to meeting the harm threshold). </w:t>
      </w:r>
    </w:p>
    <w:p w14:paraId="4F978780" w14:textId="77777777" w:rsidR="00AC484F" w:rsidRPr="00D617E2" w:rsidRDefault="00AC484F" w:rsidP="00AC484F">
      <w:pPr>
        <w:jc w:val="both"/>
        <w:rPr>
          <w:rFonts w:asciiTheme="minorHAnsi" w:hAnsiTheme="minorHAnsi" w:cstheme="minorHAnsi"/>
        </w:rPr>
      </w:pPr>
    </w:p>
    <w:p w14:paraId="75C51934" w14:textId="1C06CB52" w:rsidR="00685AB6" w:rsidRPr="00D617E2" w:rsidRDefault="00AC484F" w:rsidP="005642F0">
      <w:pPr>
        <w:jc w:val="both"/>
        <w:rPr>
          <w:rFonts w:asciiTheme="minorHAnsi" w:hAnsiTheme="minorHAnsi" w:cstheme="minorHAnsi"/>
          <w:b/>
          <w:bCs/>
        </w:rPr>
      </w:pPr>
      <w:r w:rsidRPr="00D617E2">
        <w:rPr>
          <w:rFonts w:asciiTheme="minorHAnsi" w:hAnsiTheme="minorHAnsi" w:cstheme="minorHAnsi"/>
          <w:b/>
          <w:bCs/>
        </w:rPr>
        <w:t>Pre-employment r</w:t>
      </w:r>
      <w:r w:rsidR="00685AB6" w:rsidRPr="00D617E2">
        <w:rPr>
          <w:rFonts w:asciiTheme="minorHAnsi" w:hAnsiTheme="minorHAnsi" w:cstheme="minorHAnsi"/>
          <w:b/>
          <w:bCs/>
        </w:rPr>
        <w:t xml:space="preserve">eferences </w:t>
      </w:r>
    </w:p>
    <w:p w14:paraId="2564E617" w14:textId="77777777" w:rsidR="00685AB6" w:rsidRPr="00D617E2" w:rsidRDefault="00685AB6" w:rsidP="00831521">
      <w:pPr>
        <w:spacing w:line="259" w:lineRule="auto"/>
        <w:contextualSpacing/>
        <w:jc w:val="both"/>
        <w:rPr>
          <w:rFonts w:asciiTheme="minorHAnsi" w:hAnsiTheme="minorHAnsi" w:cstheme="minorHAnsi"/>
        </w:rPr>
      </w:pPr>
      <w:r w:rsidRPr="00D617E2">
        <w:rPr>
          <w:rFonts w:asciiTheme="minorHAnsi" w:hAnsiTheme="minorHAnsi" w:cstheme="minorHAnsi"/>
        </w:rPr>
        <w:t xml:space="preserve">We will not include low-level concerns in references unless: </w:t>
      </w:r>
    </w:p>
    <w:p w14:paraId="440F5EE9" w14:textId="77777777" w:rsidR="006A1013" w:rsidRPr="00D617E2" w:rsidRDefault="00685AB6" w:rsidP="00BE4998">
      <w:pPr>
        <w:pStyle w:val="ListParagraph"/>
        <w:numPr>
          <w:ilvl w:val="0"/>
          <w:numId w:val="261"/>
        </w:numPr>
        <w:spacing w:after="160" w:line="259" w:lineRule="auto"/>
        <w:contextualSpacing/>
        <w:jc w:val="both"/>
        <w:rPr>
          <w:rFonts w:asciiTheme="minorHAnsi" w:hAnsiTheme="minorHAnsi" w:cstheme="minorHAnsi"/>
        </w:rPr>
      </w:pPr>
      <w:r w:rsidRPr="00D617E2">
        <w:rPr>
          <w:rFonts w:asciiTheme="minorHAnsi" w:hAnsiTheme="minorHAnsi" w:cstheme="minorHAnsi"/>
        </w:rPr>
        <w:t>The concern (or group of concerns) has met the threshold for referral to the designated officer at the local authority(LADO) and is found to be substantiated</w:t>
      </w:r>
    </w:p>
    <w:p w14:paraId="2ADBD70D" w14:textId="6AFE97B8" w:rsidR="00685AB6" w:rsidRPr="00D617E2" w:rsidRDefault="006A1013" w:rsidP="00831521">
      <w:pPr>
        <w:spacing w:line="259" w:lineRule="auto"/>
        <w:ind w:left="360"/>
        <w:contextualSpacing/>
        <w:jc w:val="both"/>
        <w:rPr>
          <w:rFonts w:asciiTheme="minorHAnsi" w:hAnsiTheme="minorHAnsi" w:cstheme="minorHAnsi"/>
        </w:rPr>
      </w:pPr>
      <w:r w:rsidRPr="00D617E2">
        <w:rPr>
          <w:rFonts w:asciiTheme="minorHAnsi" w:hAnsiTheme="minorHAnsi" w:cstheme="minorHAnsi"/>
        </w:rPr>
        <w:t>and/or</w:t>
      </w:r>
      <w:r w:rsidR="00685AB6" w:rsidRPr="00D617E2">
        <w:rPr>
          <w:rFonts w:asciiTheme="minorHAnsi" w:hAnsiTheme="minorHAnsi" w:cstheme="minorHAnsi"/>
        </w:rPr>
        <w:t xml:space="preserve"> </w:t>
      </w:r>
    </w:p>
    <w:p w14:paraId="4ED5C744" w14:textId="77777777" w:rsidR="00685AB6" w:rsidRPr="00D617E2" w:rsidRDefault="00685AB6" w:rsidP="00BE4998">
      <w:pPr>
        <w:pStyle w:val="ListParagraph"/>
        <w:numPr>
          <w:ilvl w:val="0"/>
          <w:numId w:val="261"/>
        </w:numPr>
        <w:spacing w:after="160" w:line="259" w:lineRule="auto"/>
        <w:contextualSpacing/>
        <w:jc w:val="both"/>
        <w:rPr>
          <w:rFonts w:asciiTheme="minorHAnsi" w:hAnsiTheme="minorHAnsi" w:cstheme="minorHAnsi"/>
        </w:rPr>
      </w:pPr>
      <w:r w:rsidRPr="00D617E2">
        <w:rPr>
          <w:rFonts w:asciiTheme="minorHAnsi" w:hAnsiTheme="minorHAnsi" w:cstheme="minorHAnsi"/>
        </w:rPr>
        <w:t>The concern (or group of concerns) relates to issues which would be included in a reference, such as misconduct or poor performance.</w:t>
      </w:r>
    </w:p>
    <w:p w14:paraId="7A4A68B8" w14:textId="77777777" w:rsidR="00685AB6" w:rsidRPr="00D617E2" w:rsidRDefault="00685AB6" w:rsidP="00685AB6">
      <w:pPr>
        <w:rPr>
          <w:rFonts w:cstheme="minorHAnsi"/>
        </w:rPr>
      </w:pPr>
      <w:r w:rsidRPr="00D617E2">
        <w:rPr>
          <w:rFonts w:cstheme="minorHAns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85AB6" w:rsidRPr="00D617E2" w14:paraId="5BB3446C" w14:textId="77777777" w:rsidTr="00E8790A">
        <w:trPr>
          <w:jc w:val="center"/>
        </w:trPr>
        <w:tc>
          <w:tcPr>
            <w:tcW w:w="2943" w:type="dxa"/>
            <w:tcBorders>
              <w:top w:val="single" w:sz="4" w:space="0" w:color="000000"/>
            </w:tcBorders>
            <w:vAlign w:val="center"/>
          </w:tcPr>
          <w:p w14:paraId="13A06610" w14:textId="77777777" w:rsidR="00685AB6" w:rsidRPr="00D617E2" w:rsidRDefault="00685AB6" w:rsidP="00E8790A">
            <w:pPr>
              <w:jc w:val="both"/>
              <w:rPr>
                <w:rFonts w:ascii="Calibri" w:eastAsia="Calibri" w:hAnsi="Calibri" w:cs="Calibri"/>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B783A2C" w14:textId="77777777" w:rsidR="00685AB6" w:rsidRPr="00D617E2" w:rsidRDefault="00685AB6" w:rsidP="00E8790A">
            <w:pPr>
              <w:jc w:val="both"/>
              <w:rPr>
                <w:rFonts w:ascii="Calibri" w:eastAsia="Calibri" w:hAnsi="Calibri" w:cs="Calibri"/>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5C72F8" w14:textId="77777777" w:rsidR="00685AB6" w:rsidRPr="00D617E2" w:rsidRDefault="00685AB6" w:rsidP="00E8790A">
            <w:pPr>
              <w:jc w:val="both"/>
              <w:rPr>
                <w:rFonts w:ascii="Calibri" w:eastAsia="Calibri" w:hAnsi="Calibri" w:cs="Calibri"/>
              </w:rPr>
            </w:pPr>
            <w:r w:rsidRPr="00D617E2">
              <w:rPr>
                <w:rFonts w:ascii="Calibri" w:eastAsia="Arial" w:hAnsi="Calibri" w:cs="Calibri"/>
                <w:b/>
                <w:sz w:val="20"/>
                <w:szCs w:val="20"/>
              </w:rPr>
              <w:t>Date for review</w:t>
            </w:r>
          </w:p>
        </w:tc>
      </w:tr>
      <w:tr w:rsidR="00685AB6" w:rsidRPr="00D617E2" w14:paraId="745A2564" w14:textId="77777777" w:rsidTr="00E8790A">
        <w:trPr>
          <w:jc w:val="center"/>
        </w:trPr>
        <w:tc>
          <w:tcPr>
            <w:tcW w:w="2943" w:type="dxa"/>
            <w:vAlign w:val="center"/>
          </w:tcPr>
          <w:p w14:paraId="0754C325" w14:textId="7E86C842" w:rsidR="00685AB6" w:rsidRPr="00D617E2" w:rsidRDefault="00E01CC5" w:rsidP="00E8790A">
            <w:pPr>
              <w:jc w:val="both"/>
              <w:rPr>
                <w:rFonts w:ascii="Calibri" w:eastAsia="Calibri" w:hAnsi="Calibri" w:cs="Calibri"/>
              </w:rPr>
            </w:pPr>
            <w:r>
              <w:rPr>
                <w:rFonts w:ascii="Calibri" w:eastAsia="Arial" w:hAnsi="Calibri" w:cs="Calibri"/>
                <w:i/>
                <w:sz w:val="20"/>
                <w:szCs w:val="20"/>
              </w:rPr>
              <w:t>Aug 26</w:t>
            </w:r>
          </w:p>
        </w:tc>
        <w:tc>
          <w:tcPr>
            <w:tcW w:w="3408" w:type="dxa"/>
          </w:tcPr>
          <w:p w14:paraId="59CF2919" w14:textId="087118BA" w:rsidR="00685AB6" w:rsidRPr="00D617E2" w:rsidRDefault="00E01CC5" w:rsidP="00E8790A">
            <w:pPr>
              <w:jc w:val="both"/>
              <w:rPr>
                <w:rFonts w:ascii="Calibri" w:eastAsia="Calibri" w:hAnsi="Calibri" w:cs="Calibri"/>
              </w:rPr>
            </w:pPr>
            <w:r>
              <w:rPr>
                <w:rFonts w:ascii="Calibri" w:eastAsia="Calibri" w:hAnsi="Calibri" w:cs="Calibri"/>
              </w:rPr>
              <w:t>A Borthwick</w:t>
            </w:r>
          </w:p>
        </w:tc>
        <w:tc>
          <w:tcPr>
            <w:tcW w:w="2754" w:type="dxa"/>
          </w:tcPr>
          <w:p w14:paraId="7B6888EF" w14:textId="70794A5C" w:rsidR="00685AB6" w:rsidRPr="00D617E2" w:rsidRDefault="00E01CC5" w:rsidP="00E8790A">
            <w:pPr>
              <w:jc w:val="both"/>
              <w:rPr>
                <w:rFonts w:ascii="Calibri" w:eastAsia="Calibri" w:hAnsi="Calibri" w:cs="Calibri"/>
              </w:rPr>
            </w:pPr>
            <w:r>
              <w:rPr>
                <w:rFonts w:ascii="Calibri" w:eastAsia="Arial" w:hAnsi="Calibri" w:cs="Calibri"/>
                <w:i/>
                <w:sz w:val="20"/>
                <w:szCs w:val="20"/>
              </w:rPr>
              <w:t>Aug 27</w:t>
            </w:r>
          </w:p>
        </w:tc>
      </w:tr>
    </w:tbl>
    <w:p w14:paraId="02B55775" w14:textId="7826A028" w:rsidR="00F479A4" w:rsidRPr="00D617E2" w:rsidRDefault="00F479A4" w:rsidP="00F479A4">
      <w:pPr>
        <w:pStyle w:val="H1"/>
        <w:rPr>
          <w:rFonts w:ascii="Calibri" w:hAnsi="Calibri"/>
        </w:rPr>
      </w:pPr>
      <w:bookmarkStart w:id="209" w:name="_Toc239165585"/>
      <w:bookmarkStart w:id="210" w:name="_Toc220505148"/>
      <w:r w:rsidRPr="00D617E2">
        <w:rPr>
          <w:rFonts w:ascii="Calibri" w:hAnsi="Calibri"/>
        </w:rPr>
        <w:lastRenderedPageBreak/>
        <w:t>Managing Extreme Weather Policy</w:t>
      </w:r>
      <w:bookmarkEnd w:id="209"/>
      <w:r w:rsidRPr="00D617E2">
        <w:rPr>
          <w:rFonts w:ascii="Calibri" w:hAnsi="Calibri"/>
        </w:rPr>
        <w:t xml:space="preserve"> </w:t>
      </w:r>
      <w:bookmarkEnd w:id="210"/>
    </w:p>
    <w:p w14:paraId="01E8E00D" w14:textId="77777777" w:rsidR="00F479A4" w:rsidRPr="00D617E2" w:rsidRDefault="00F479A4" w:rsidP="00F479A4">
      <w:pPr>
        <w:jc w:val="both"/>
        <w:rPr>
          <w:rFonts w:ascii="Calibri" w:hAnsi="Calibri" w:cs="Calibri"/>
          <w:sz w:val="12"/>
          <w:szCs w:val="12"/>
        </w:rPr>
      </w:pPr>
    </w:p>
    <w:p w14:paraId="5DE7FD35" w14:textId="77777777" w:rsidR="00F479A4" w:rsidRPr="00D617E2" w:rsidRDefault="00F479A4" w:rsidP="00F479A4">
      <w:pPr>
        <w:jc w:val="both"/>
        <w:rPr>
          <w:rFonts w:ascii="Calibri" w:hAnsi="Calibri" w:cs="Calibri"/>
          <w:b/>
          <w:i/>
          <w:sz w:val="20"/>
          <w:szCs w:val="20"/>
        </w:rPr>
      </w:pPr>
    </w:p>
    <w:p w14:paraId="295D2470" w14:textId="77777777" w:rsidR="00F479A4" w:rsidRPr="00D617E2" w:rsidRDefault="00F479A4" w:rsidP="00F479A4">
      <w:pPr>
        <w:jc w:val="both"/>
        <w:rPr>
          <w:rFonts w:ascii="Calibri" w:hAnsi="Calibri" w:cs="Calibri"/>
          <w:sz w:val="14"/>
          <w:szCs w:val="14"/>
        </w:rPr>
      </w:pPr>
    </w:p>
    <w:p w14:paraId="754BB33A" w14:textId="3D01A0B9" w:rsidR="00F479A4" w:rsidRPr="00D617E2" w:rsidRDefault="00F479A4" w:rsidP="00F479A4">
      <w:pPr>
        <w:jc w:val="both"/>
        <w:rPr>
          <w:rFonts w:ascii="Calibri" w:hAnsi="Calibri" w:cs="Calibri"/>
        </w:rPr>
      </w:pPr>
      <w:r w:rsidRPr="00D617E2">
        <w:rPr>
          <w:rFonts w:ascii="Calibri" w:hAnsi="Calibri" w:cs="Calibri"/>
        </w:rPr>
        <w:t xml:space="preserve">At </w:t>
      </w:r>
      <w:r w:rsidR="00E01CC5">
        <w:rPr>
          <w:rFonts w:ascii="Calibri" w:hAnsi="Calibri" w:cs="Calibri"/>
          <w:b/>
        </w:rPr>
        <w:t xml:space="preserve">Nesham Nursery </w:t>
      </w:r>
      <w:r w:rsidRPr="00D617E2">
        <w:rPr>
          <w:rFonts w:ascii="Calibri" w:hAnsi="Calibri" w:cs="Calibri"/>
        </w:rPr>
        <w:t xml:space="preserve">we have an extreme weather policy in place to ensure our nursery is prepared for all weather conditions that might affect the running of the nursery such as floods, snow and heat waves. </w:t>
      </w:r>
    </w:p>
    <w:p w14:paraId="7427B067" w14:textId="77777777" w:rsidR="00F479A4" w:rsidRPr="00D617E2" w:rsidRDefault="00F479A4" w:rsidP="00F479A4">
      <w:pPr>
        <w:jc w:val="both"/>
        <w:rPr>
          <w:rFonts w:ascii="Calibri" w:hAnsi="Calibri" w:cs="Calibri"/>
        </w:rPr>
      </w:pPr>
    </w:p>
    <w:p w14:paraId="31A754D5" w14:textId="6FBD5B4D" w:rsidR="00F479A4" w:rsidRPr="00D617E2" w:rsidRDefault="00F479A4" w:rsidP="00F479A4">
      <w:pPr>
        <w:jc w:val="both"/>
        <w:rPr>
          <w:rFonts w:ascii="Calibri" w:hAnsi="Calibri" w:cs="Calibri"/>
        </w:rPr>
      </w:pPr>
      <w:r w:rsidRPr="00D617E2">
        <w:rPr>
          <w:rFonts w:ascii="Calibri" w:hAnsi="Calibri" w:cs="Calibri"/>
        </w:rPr>
        <w:t>If any of these impact on the ability of the nursery to open or operate, we will contact parents via</w:t>
      </w:r>
      <w:r w:rsidR="00E01CC5">
        <w:rPr>
          <w:rFonts w:ascii="Calibri" w:hAnsi="Calibri" w:cs="Calibri"/>
        </w:rPr>
        <w:t xml:space="preserve"> Famly app</w:t>
      </w:r>
      <w:r w:rsidRPr="00D617E2">
        <w:rPr>
          <w:rFonts w:ascii="Calibri" w:hAnsi="Calibri" w:cs="Calibri"/>
        </w:rPr>
        <w:t xml:space="preserve">. </w:t>
      </w:r>
    </w:p>
    <w:p w14:paraId="7B6E3B21" w14:textId="77777777" w:rsidR="00F479A4" w:rsidRPr="00D617E2" w:rsidRDefault="00F479A4" w:rsidP="00F479A4">
      <w:pPr>
        <w:jc w:val="both"/>
        <w:rPr>
          <w:rFonts w:ascii="Calibri" w:hAnsi="Calibri" w:cs="Calibri"/>
        </w:rPr>
      </w:pPr>
    </w:p>
    <w:p w14:paraId="4EDF5354" w14:textId="77777777" w:rsidR="00F479A4" w:rsidRPr="00D617E2" w:rsidRDefault="00F479A4" w:rsidP="00F479A4">
      <w:pPr>
        <w:jc w:val="both"/>
        <w:rPr>
          <w:rFonts w:ascii="Calibri" w:hAnsi="Calibri" w:cs="Calibri"/>
        </w:rPr>
      </w:pPr>
      <w:r w:rsidRPr="00D617E2">
        <w:rPr>
          <w:rFonts w:ascii="Calibri" w:hAnsi="Calibri" w:cs="Calibri"/>
        </w:rPr>
        <w:t>We will not take children outdoors where we judge that weather conditions make it unsafe to do so.</w:t>
      </w:r>
    </w:p>
    <w:p w14:paraId="688C9E8C" w14:textId="77777777" w:rsidR="00F479A4" w:rsidRPr="00D617E2" w:rsidRDefault="00F479A4" w:rsidP="00F479A4">
      <w:pPr>
        <w:jc w:val="both"/>
        <w:rPr>
          <w:rFonts w:ascii="Calibri" w:hAnsi="Calibri" w:cs="Calibri"/>
        </w:rPr>
      </w:pPr>
    </w:p>
    <w:p w14:paraId="75AB4350" w14:textId="77777777" w:rsidR="00F479A4" w:rsidRPr="00D617E2" w:rsidRDefault="00F479A4" w:rsidP="00F479A4">
      <w:pPr>
        <w:pStyle w:val="H2"/>
        <w:jc w:val="both"/>
        <w:rPr>
          <w:rFonts w:ascii="Calibri" w:hAnsi="Calibri" w:cs="Calibri"/>
        </w:rPr>
      </w:pPr>
      <w:r w:rsidRPr="00D617E2">
        <w:rPr>
          <w:rFonts w:ascii="Calibri" w:hAnsi="Calibri" w:cs="Calibri"/>
        </w:rPr>
        <w:t>Flood</w:t>
      </w:r>
    </w:p>
    <w:p w14:paraId="464247D4" w14:textId="77777777" w:rsidR="00F479A4" w:rsidRPr="00D617E2" w:rsidRDefault="00F479A4" w:rsidP="00F479A4">
      <w:pPr>
        <w:jc w:val="both"/>
        <w:rPr>
          <w:rFonts w:ascii="Calibri" w:hAnsi="Calibri" w:cs="Calibri"/>
        </w:rPr>
      </w:pPr>
      <w:r w:rsidRPr="00D617E2">
        <w:rPr>
          <w:rFonts w:ascii="Calibri" w:hAnsi="Calibri" w:cs="Calibri"/>
        </w:rPr>
        <w:t xml:space="preserve">In the case of a flood, we will follow our Critical incident policy to enable all children and staff to be safe and plan for continuity of care. </w:t>
      </w:r>
    </w:p>
    <w:p w14:paraId="77CA5BEA" w14:textId="77777777" w:rsidR="00F479A4" w:rsidRPr="00D617E2" w:rsidRDefault="00F479A4" w:rsidP="00F479A4">
      <w:pPr>
        <w:jc w:val="both"/>
        <w:rPr>
          <w:rFonts w:ascii="Calibri" w:hAnsi="Calibri" w:cs="Calibri"/>
        </w:rPr>
      </w:pPr>
    </w:p>
    <w:p w14:paraId="29352049" w14:textId="77777777" w:rsidR="00F479A4" w:rsidRPr="00D617E2" w:rsidRDefault="00F479A4" w:rsidP="00F479A4">
      <w:pPr>
        <w:pStyle w:val="H2"/>
        <w:jc w:val="both"/>
        <w:rPr>
          <w:rFonts w:ascii="Calibri" w:hAnsi="Calibri" w:cs="Calibri"/>
        </w:rPr>
      </w:pPr>
      <w:r w:rsidRPr="00D617E2">
        <w:rPr>
          <w:rFonts w:ascii="Calibri" w:hAnsi="Calibri" w:cs="Calibri"/>
        </w:rPr>
        <w:t>Snow or other severe weather</w:t>
      </w:r>
    </w:p>
    <w:p w14:paraId="76246928" w14:textId="77777777" w:rsidR="00F479A4" w:rsidRPr="00D617E2" w:rsidRDefault="00F479A4" w:rsidP="00F479A4">
      <w:pPr>
        <w:jc w:val="both"/>
        <w:rPr>
          <w:rFonts w:ascii="Calibri" w:hAnsi="Calibri" w:cs="Calibri"/>
        </w:rPr>
      </w:pPr>
      <w:r w:rsidRPr="00D617E2">
        <w:rPr>
          <w:rFonts w:ascii="Calibri" w:hAnsi="Calibri" w:cs="Calibri"/>
        </w:rPr>
        <w:t xml:space="preserve">If high snowfall, or another severe weather condition such as dense fog, is threatened during a nursery day then the manager will decide whether to close the nursery. This decision will take into account the safety of the children, their parents and the staff team. In the event of a planned closure during the nursery day, we will contact all parents to arrange for collection of their child. </w:t>
      </w:r>
    </w:p>
    <w:p w14:paraId="6DE31F29" w14:textId="77777777" w:rsidR="00F479A4" w:rsidRPr="00D617E2" w:rsidRDefault="00F479A4" w:rsidP="00F479A4">
      <w:pPr>
        <w:jc w:val="both"/>
        <w:rPr>
          <w:rFonts w:ascii="Calibri" w:hAnsi="Calibri" w:cs="Calibri"/>
        </w:rPr>
      </w:pPr>
    </w:p>
    <w:p w14:paraId="3D2F5D02" w14:textId="77777777" w:rsidR="00F479A4" w:rsidRPr="00D617E2" w:rsidRDefault="00F479A4" w:rsidP="00F479A4">
      <w:pPr>
        <w:jc w:val="both"/>
        <w:rPr>
          <w:rFonts w:ascii="Calibri" w:hAnsi="Calibri" w:cs="Calibri"/>
        </w:rPr>
      </w:pPr>
      <w:r w:rsidRPr="00D617E2">
        <w:rPr>
          <w:rFonts w:ascii="Calibri" w:hAnsi="Calibri" w:cs="Calibri"/>
        </w:rPr>
        <w:t xml:space="preserve">In the event of staff shortages due to snow or other severe weather, we will contact all available off duty staff and/or agency staff and group the children differently until they are able to arrive. If we are unable to maintain statutory ratio requirements after all options have been explored, we will contact Ofsted to inform them of this issue, recording all details in our incident file. If we feel the safety, health or welfare of the children is compromised then we will take the decision to close the nursery. </w:t>
      </w:r>
    </w:p>
    <w:p w14:paraId="5D0FEBF8" w14:textId="77777777" w:rsidR="00F479A4" w:rsidRPr="00D617E2" w:rsidRDefault="00F479A4" w:rsidP="00F479A4">
      <w:pPr>
        <w:jc w:val="both"/>
        <w:rPr>
          <w:rFonts w:ascii="Calibri" w:hAnsi="Calibri" w:cs="Calibri"/>
        </w:rPr>
      </w:pPr>
    </w:p>
    <w:p w14:paraId="46DC658E" w14:textId="77777777" w:rsidR="00F479A4" w:rsidRPr="00D617E2" w:rsidRDefault="00F479A4" w:rsidP="00F479A4">
      <w:pPr>
        <w:pStyle w:val="H2"/>
        <w:jc w:val="both"/>
        <w:rPr>
          <w:rFonts w:ascii="Calibri" w:hAnsi="Calibri" w:cs="Calibri"/>
        </w:rPr>
      </w:pPr>
      <w:r w:rsidRPr="00D617E2">
        <w:rPr>
          <w:rFonts w:ascii="Calibri" w:hAnsi="Calibri" w:cs="Calibri"/>
        </w:rPr>
        <w:t xml:space="preserve">Sun and high temperature safety </w:t>
      </w:r>
    </w:p>
    <w:p w14:paraId="1030D7F9" w14:textId="77777777" w:rsidR="00F479A4" w:rsidRPr="00D617E2" w:rsidRDefault="00F479A4" w:rsidP="00F479A4">
      <w:pPr>
        <w:jc w:val="both"/>
        <w:rPr>
          <w:rFonts w:ascii="Calibri" w:hAnsi="Calibri" w:cs="Calibri"/>
        </w:rPr>
      </w:pPr>
      <w:r w:rsidRPr="00D617E2">
        <w:rPr>
          <w:rFonts w:ascii="Calibri" w:hAnsi="Calibri" w:cs="Calibri"/>
        </w:rPr>
        <w:t xml:space="preserve">We are committed to ensuring that all children are fully protected from the risks associated with hot weather and exposure to ultraviolet (UV) rays. We recognise that high temperatures and sun exposure can cause sun burn, dehydration or heat exhaustion. Severe sunburn during childhood can also increase the risk of developing malignant melanoma (the most dangerous type of skin cancer) in later life. </w:t>
      </w:r>
    </w:p>
    <w:p w14:paraId="3CDA27B3" w14:textId="77777777" w:rsidR="00F479A4" w:rsidRPr="00D617E2" w:rsidRDefault="00F479A4" w:rsidP="00F479A4">
      <w:pPr>
        <w:jc w:val="both"/>
        <w:rPr>
          <w:rFonts w:ascii="Calibri" w:hAnsi="Calibri" w:cs="Calibri"/>
        </w:rPr>
      </w:pPr>
    </w:p>
    <w:p w14:paraId="1831D95E" w14:textId="77777777" w:rsidR="00F479A4" w:rsidRPr="00D617E2" w:rsidRDefault="00F479A4" w:rsidP="00F479A4">
      <w:pPr>
        <w:jc w:val="both"/>
      </w:pPr>
      <w:r w:rsidRPr="00D617E2">
        <w:rPr>
          <w:rFonts w:ascii="Calibri" w:hAnsi="Calibri" w:cs="Calibri"/>
        </w:rPr>
        <w:t>Fresh, cool drinking water is freely available both indoors and outdoors throughout the day. All children are encouraged to drink water more frequently during warm weather to stay well hydrated and staff regularly remind and support children to take drinks, particularly during and after outdoor play.</w:t>
      </w:r>
    </w:p>
    <w:p w14:paraId="4B6CAEBC" w14:textId="77777777" w:rsidR="00F479A4" w:rsidRPr="00D617E2" w:rsidRDefault="00F479A4" w:rsidP="00F479A4">
      <w:pPr>
        <w:jc w:val="both"/>
        <w:rPr>
          <w:rFonts w:ascii="Calibri" w:hAnsi="Calibri" w:cs="Calibri"/>
        </w:rPr>
      </w:pPr>
    </w:p>
    <w:p w14:paraId="237835FE" w14:textId="77777777" w:rsidR="00F479A4" w:rsidRPr="00D617E2" w:rsidRDefault="00F479A4" w:rsidP="00F479A4">
      <w:pPr>
        <w:jc w:val="both"/>
      </w:pPr>
      <w:r w:rsidRPr="00D617E2">
        <w:rPr>
          <w:rFonts w:ascii="Calibri" w:hAnsi="Calibri" w:cs="Calibri"/>
          <w:b/>
          <w:bCs/>
        </w:rPr>
        <w:t xml:space="preserve">Outdoor environment </w:t>
      </w:r>
    </w:p>
    <w:p w14:paraId="55BC26FE" w14:textId="77777777" w:rsidR="00F479A4" w:rsidRPr="00D617E2" w:rsidRDefault="00F479A4" w:rsidP="00F479A4">
      <w:pPr>
        <w:jc w:val="both"/>
        <w:rPr>
          <w:rFonts w:ascii="Calibri" w:hAnsi="Calibri" w:cs="Calibri"/>
        </w:rPr>
      </w:pPr>
      <w:r w:rsidRPr="00D617E2">
        <w:rPr>
          <w:rFonts w:ascii="Calibri" w:hAnsi="Calibri" w:cs="Calibri"/>
        </w:rPr>
        <w:lastRenderedPageBreak/>
        <w:t>We promote a balanced approach by enabling children to enjoy outdoor learning safely while following UK Health Security Agency guidance</w:t>
      </w:r>
      <w:r w:rsidRPr="00D617E2">
        <w:rPr>
          <w:rStyle w:val="FootnoteReference"/>
          <w:rFonts w:ascii="Calibri" w:hAnsi="Calibri" w:cs="Calibri"/>
        </w:rPr>
        <w:footnoteReference w:id="12"/>
      </w:r>
      <w:r w:rsidRPr="00D617E2">
        <w:rPr>
          <w:rFonts w:ascii="Calibri" w:hAnsi="Calibri" w:cs="Calibri"/>
        </w:rPr>
        <w:t>.</w:t>
      </w:r>
    </w:p>
    <w:p w14:paraId="2E30B052" w14:textId="77777777" w:rsidR="00F479A4" w:rsidRPr="00D617E2" w:rsidRDefault="00F479A4" w:rsidP="00F479A4">
      <w:pPr>
        <w:jc w:val="both"/>
        <w:rPr>
          <w:rFonts w:ascii="Calibri" w:hAnsi="Calibri" w:cs="Calibri"/>
          <w:b/>
          <w:bCs/>
        </w:rPr>
      </w:pPr>
    </w:p>
    <w:p w14:paraId="1CE90FA9" w14:textId="77777777" w:rsidR="00F479A4" w:rsidRPr="00D617E2" w:rsidRDefault="00F479A4" w:rsidP="00F479A4">
      <w:pPr>
        <w:jc w:val="both"/>
        <w:rPr>
          <w:rFonts w:ascii="Calibri" w:hAnsi="Calibri" w:cs="Calibri"/>
        </w:rPr>
      </w:pPr>
      <w:r w:rsidRPr="00D617E2">
        <w:rPr>
          <w:rFonts w:ascii="Calibri" w:hAnsi="Calibri" w:cs="Calibri"/>
        </w:rPr>
        <w:t>Staff complete ongoing risk assessments throughout the day, considering the temperature, UV index, humidity, availability of shade and the individual needs of children. We follow clear procedures to keep children safe and healthy in the sun:</w:t>
      </w:r>
    </w:p>
    <w:p w14:paraId="340A8004"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 xml:space="preserve">We ensure all children wear a clearly labelled sun hat while outdoors. Legionnaires style hats are recommended as they provide additional protection, i.e. with an extended back and side to shield children’s neck and ears </w:t>
      </w:r>
    </w:p>
    <w:p w14:paraId="11DDE715" w14:textId="4718779F"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All children must have their own labelled high factor sun cream with prior written consent for staff to apply. This enables children to have sun cream suitable for their own individual needs. Staff must be aware of the expiry date and discard sunscreen after this date. Sun cream containing nut-based ingredients will not be allowed in the setting</w:t>
      </w:r>
    </w:p>
    <w:p w14:paraId="08F6CB00"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 xml:space="preserve">Parents are requested to supply light-weight, loose fitting cotton clothing for their children suitable for the sun, with long sleeves and long legs </w:t>
      </w:r>
    </w:p>
    <w:p w14:paraId="7ED68594"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Children’s safety and welfare in hot weather is the nursery’s prime objective so staff will work closely with parents to ensure all appropriate cream and clothing is provided</w:t>
      </w:r>
    </w:p>
    <w:p w14:paraId="06CF8305"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Staff will make day-to-day decisions about the length of time spent outside depending on the strength of the sun (UV levels); children will not be allowed in direct sunlight between 11.00am – 3.00pm on hot days from March to October, following NHS sun safety advice</w:t>
      </w:r>
    </w:p>
    <w:p w14:paraId="61E1FADB"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Shaded areas are provided to ensure children are able to go out in hot weather, cool down or avoid the sun should they wish to or need to</w:t>
      </w:r>
    </w:p>
    <w:p w14:paraId="35618B8F"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Children will always have sun cream applied before going outside in the hot weather and at frequent intervals during the day</w:t>
      </w:r>
    </w:p>
    <w:p w14:paraId="7A33CB48"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 xml:space="preserve">Children are made aware of the need for sun hats, sun cream and the need to drink more fluids during their time in the sun </w:t>
      </w:r>
    </w:p>
    <w:p w14:paraId="300A7D4C" w14:textId="77777777" w:rsidR="00F479A4" w:rsidRPr="00D617E2" w:rsidRDefault="00F479A4" w:rsidP="00F479A4">
      <w:pPr>
        <w:pStyle w:val="ListParagraph"/>
        <w:numPr>
          <w:ilvl w:val="0"/>
          <w:numId w:val="247"/>
        </w:numPr>
        <w:jc w:val="both"/>
        <w:rPr>
          <w:rFonts w:ascii="Calibri" w:hAnsi="Calibri" w:cs="Calibri"/>
        </w:rPr>
      </w:pPr>
      <w:r w:rsidRPr="00D617E2">
        <w:rPr>
          <w:rFonts w:ascii="Calibri" w:hAnsi="Calibri" w:cs="Calibri"/>
        </w:rPr>
        <w:t xml:space="preserve">Key persons also work with the parents of their key children to decide and agree on suitable precautions to protect children from </w:t>
      </w:r>
      <w:r w:rsidRPr="00D617E2">
        <w:rPr>
          <w:rFonts w:asciiTheme="minorHAnsi" w:hAnsiTheme="minorHAnsi" w:cstheme="minorHAnsi"/>
        </w:rPr>
        <w:t xml:space="preserve">sunburn, taking into account individual skin types and tolerance to sun exposure. This includes children with sensitive skin and those with darker skin tones, who may still be at risk of sun damage. </w:t>
      </w:r>
      <w:r w:rsidRPr="00D617E2">
        <w:rPr>
          <w:rFonts w:ascii="Calibri" w:hAnsi="Calibri" w:cs="Calibri"/>
        </w:rPr>
        <w:t xml:space="preserve"> </w:t>
      </w:r>
    </w:p>
    <w:p w14:paraId="1D759511" w14:textId="77777777" w:rsidR="00F479A4" w:rsidRPr="00D617E2" w:rsidRDefault="00F479A4" w:rsidP="00F479A4">
      <w:pPr>
        <w:jc w:val="both"/>
        <w:rPr>
          <w:rFonts w:ascii="Calibri" w:hAnsi="Calibri" w:cs="Calibri"/>
        </w:rPr>
      </w:pPr>
    </w:p>
    <w:p w14:paraId="42E47974" w14:textId="77777777" w:rsidR="00F479A4" w:rsidRPr="00D617E2" w:rsidRDefault="00F479A4" w:rsidP="00F479A4">
      <w:pPr>
        <w:jc w:val="both"/>
        <w:rPr>
          <w:rFonts w:ascii="Calibri" w:hAnsi="Calibri" w:cs="Calibri"/>
        </w:rPr>
      </w:pPr>
      <w:r w:rsidRPr="00D617E2">
        <w:rPr>
          <w:rFonts w:ascii="Calibri" w:hAnsi="Calibri" w:cs="Calibri"/>
          <w:b/>
          <w:bCs/>
        </w:rPr>
        <w:t xml:space="preserve">Vitamin D - </w:t>
      </w:r>
      <w:r w:rsidRPr="00D617E2">
        <w:rPr>
          <w:rFonts w:ascii="Calibri" w:hAnsi="Calibri" w:cs="Calibri"/>
        </w:rPr>
        <w:t xml:space="preserve">Sunlight is important for the body to receive vitamin D. We need vitamin D to help the body absorb calcium and phosphate from our diet. These minerals are important for healthy bones, teeth and muscles. </w:t>
      </w:r>
    </w:p>
    <w:p w14:paraId="52142D88" w14:textId="77777777" w:rsidR="00F479A4" w:rsidRPr="00D617E2" w:rsidRDefault="00F479A4" w:rsidP="00F479A4">
      <w:pPr>
        <w:jc w:val="both"/>
        <w:rPr>
          <w:rFonts w:ascii="Calibri" w:hAnsi="Calibri" w:cs="Calibri"/>
        </w:rPr>
      </w:pPr>
      <w:r w:rsidRPr="00D617E2">
        <w:rPr>
          <w:rFonts w:ascii="Calibri" w:hAnsi="Calibri" w:cs="Calibri"/>
        </w:rPr>
        <w:t>We also promote the NHS recommendation to parents that all young children should still have vitamin D drops, even if they get out in the sun.</w:t>
      </w:r>
    </w:p>
    <w:p w14:paraId="6B23A4CD" w14:textId="77777777" w:rsidR="00F479A4" w:rsidRPr="00D617E2" w:rsidRDefault="00F479A4" w:rsidP="00F479A4">
      <w:pPr>
        <w:jc w:val="both"/>
        <w:rPr>
          <w:rFonts w:ascii="Calibri" w:hAnsi="Calibri" w:cs="Calibri"/>
        </w:rPr>
      </w:pPr>
    </w:p>
    <w:p w14:paraId="517649FA" w14:textId="77777777" w:rsidR="00F479A4" w:rsidRPr="00D617E2" w:rsidRDefault="00F479A4" w:rsidP="00F479A4">
      <w:pPr>
        <w:jc w:val="both"/>
        <w:rPr>
          <w:rFonts w:ascii="Calibri" w:hAnsi="Calibri" w:cs="Calibri"/>
        </w:rPr>
      </w:pPr>
      <w:r w:rsidRPr="00D617E2">
        <w:rPr>
          <w:rFonts w:ascii="Calibri" w:hAnsi="Calibri" w:cs="Calibri"/>
          <w:b/>
          <w:bCs/>
        </w:rPr>
        <w:t>Indoor environment</w:t>
      </w:r>
    </w:p>
    <w:p w14:paraId="4200DF40" w14:textId="3D6BD9CC" w:rsidR="00F479A4" w:rsidRPr="00D617E2" w:rsidRDefault="00F479A4" w:rsidP="00F479A4">
      <w:pPr>
        <w:jc w:val="both"/>
        <w:rPr>
          <w:rFonts w:ascii="Calibri" w:hAnsi="Calibri" w:cs="Calibri"/>
        </w:rPr>
      </w:pPr>
      <w:r w:rsidRPr="00D617E2">
        <w:rPr>
          <w:rFonts w:ascii="Calibri" w:hAnsi="Calibri" w:cs="Calibri"/>
        </w:rPr>
        <w:t xml:space="preserve">The nursery manager will carry out a daily risk assessment of the internal premises to determine if additional actions are required to achieve suitable conditions for children and staff. For example, if a room is naturally shaded throughout the day, no additional action may need to be taken. If there are children or staff with complex health conditions or clinical </w:t>
      </w:r>
      <w:r w:rsidRPr="00D617E2">
        <w:rPr>
          <w:rFonts w:ascii="Calibri" w:hAnsi="Calibri" w:cs="Calibri"/>
        </w:rPr>
        <w:lastRenderedPageBreak/>
        <w:t>vulnerability, appropriate medical advice may need to be sought to reduce health risks from heat.</w:t>
      </w:r>
    </w:p>
    <w:p w14:paraId="36817583" w14:textId="77777777" w:rsidR="00F479A4" w:rsidRPr="00D617E2" w:rsidRDefault="00F479A4" w:rsidP="00F479A4">
      <w:pPr>
        <w:jc w:val="both"/>
        <w:rPr>
          <w:rFonts w:ascii="Calibri" w:hAnsi="Calibri" w:cs="Calibri"/>
        </w:rPr>
      </w:pPr>
    </w:p>
    <w:p w14:paraId="1F860593" w14:textId="262B6BA0" w:rsidR="00F479A4" w:rsidRPr="00D617E2" w:rsidRDefault="00F479A4" w:rsidP="00F479A4">
      <w:pPr>
        <w:jc w:val="both"/>
        <w:rPr>
          <w:rFonts w:ascii="Calibri" w:hAnsi="Calibri" w:cs="Calibri"/>
        </w:rPr>
      </w:pPr>
      <w:r w:rsidRPr="00D617E2">
        <w:rPr>
          <w:rFonts w:ascii="Calibri" w:hAnsi="Calibri" w:cs="Calibri"/>
        </w:rPr>
        <w:t>Our setting has fitted</w:t>
      </w:r>
      <w:r w:rsidR="003D50C1">
        <w:rPr>
          <w:rFonts w:ascii="Calibri" w:hAnsi="Calibri" w:cs="Calibri"/>
        </w:rPr>
        <w:t xml:space="preserve"> and </w:t>
      </w:r>
      <w:r w:rsidRPr="00D617E2">
        <w:rPr>
          <w:rFonts w:ascii="Calibri" w:hAnsi="Calibri" w:cs="Calibri"/>
        </w:rPr>
        <w:t>stand-alone air-conditioning units in the children's rooms, which are used in accordance with the manufacturer's guidelines.</w:t>
      </w:r>
    </w:p>
    <w:p w14:paraId="739089DA" w14:textId="77777777" w:rsidR="00F479A4" w:rsidRPr="00D617E2" w:rsidRDefault="00F479A4" w:rsidP="00F479A4">
      <w:pPr>
        <w:jc w:val="both"/>
        <w:rPr>
          <w:rFonts w:ascii="Calibri" w:hAnsi="Calibri" w:cs="Calibri"/>
        </w:rPr>
      </w:pPr>
    </w:p>
    <w:p w14:paraId="0B056BE8" w14:textId="77777777" w:rsidR="00F479A4" w:rsidRPr="00D617E2" w:rsidRDefault="00F479A4" w:rsidP="00F479A4">
      <w:pPr>
        <w:jc w:val="both"/>
        <w:rPr>
          <w:rFonts w:ascii="Calibri" w:hAnsi="Calibri" w:cs="Calibri"/>
        </w:rPr>
      </w:pPr>
      <w:r w:rsidRPr="00D617E2">
        <w:rPr>
          <w:rFonts w:ascii="Calibri" w:hAnsi="Calibri" w:cs="Calibri"/>
        </w:rPr>
        <w:t>In our setting we will:</w:t>
      </w:r>
    </w:p>
    <w:p w14:paraId="6A09528F" w14:textId="77777777" w:rsidR="00F479A4" w:rsidRPr="00D617E2" w:rsidRDefault="00F479A4" w:rsidP="00F479A4">
      <w:pPr>
        <w:jc w:val="both"/>
        <w:rPr>
          <w:rFonts w:ascii="Calibri" w:hAnsi="Calibri" w:cs="Calibri"/>
        </w:rPr>
      </w:pPr>
    </w:p>
    <w:p w14:paraId="02B12965" w14:textId="6ACCA0E7" w:rsidR="00F479A4" w:rsidRPr="00D617E2" w:rsidRDefault="00F479A4">
      <w:pPr>
        <w:numPr>
          <w:ilvl w:val="0"/>
          <w:numId w:val="309"/>
        </w:numPr>
        <w:jc w:val="both"/>
        <w:rPr>
          <w:rFonts w:ascii="Calibri" w:hAnsi="Calibri" w:cs="Calibri"/>
        </w:rPr>
      </w:pPr>
      <w:r w:rsidRPr="00D617E2">
        <w:rPr>
          <w:rFonts w:ascii="Calibri" w:hAnsi="Calibri" w:cs="Calibri"/>
        </w:rPr>
        <w:t>Open windows early in the morning to allow stored heat to escape from the building</w:t>
      </w:r>
    </w:p>
    <w:p w14:paraId="618DBB51" w14:textId="4745BE92" w:rsidR="00F479A4" w:rsidRPr="00D617E2" w:rsidRDefault="00F479A4">
      <w:pPr>
        <w:numPr>
          <w:ilvl w:val="0"/>
          <w:numId w:val="309"/>
        </w:numPr>
        <w:jc w:val="both"/>
        <w:rPr>
          <w:rFonts w:ascii="Calibri" w:hAnsi="Calibri" w:cs="Calibri"/>
        </w:rPr>
      </w:pPr>
      <w:r w:rsidRPr="00D617E2">
        <w:rPr>
          <w:rFonts w:ascii="Calibri" w:hAnsi="Calibri" w:cs="Calibri"/>
        </w:rPr>
        <w:t>Close windows during the day when it is hotter outside than inside whilst considering the need to maintain adequate ventilation and air quality</w:t>
      </w:r>
    </w:p>
    <w:p w14:paraId="1557F20A" w14:textId="59ACBC3B" w:rsidR="00F479A4" w:rsidRPr="00D617E2" w:rsidRDefault="00F479A4">
      <w:pPr>
        <w:numPr>
          <w:ilvl w:val="0"/>
          <w:numId w:val="309"/>
        </w:numPr>
        <w:jc w:val="both"/>
        <w:rPr>
          <w:rFonts w:ascii="Calibri" w:hAnsi="Calibri" w:cs="Calibri"/>
        </w:rPr>
      </w:pPr>
      <w:r w:rsidRPr="00D617E2">
        <w:rPr>
          <w:rFonts w:ascii="Calibri" w:hAnsi="Calibri" w:cs="Calibri"/>
        </w:rPr>
        <w:t>Shade sun-facing windows and close indoor blinds/curtains to keep the heat out</w:t>
      </w:r>
    </w:p>
    <w:p w14:paraId="69ED2B6B" w14:textId="52BE116D" w:rsidR="00F479A4" w:rsidRPr="00D617E2" w:rsidRDefault="00F479A4">
      <w:pPr>
        <w:numPr>
          <w:ilvl w:val="0"/>
          <w:numId w:val="309"/>
        </w:numPr>
        <w:jc w:val="both"/>
        <w:rPr>
          <w:rFonts w:ascii="Calibri" w:hAnsi="Calibri" w:cs="Calibri"/>
        </w:rPr>
      </w:pPr>
      <w:r w:rsidRPr="00D617E2">
        <w:rPr>
          <w:rFonts w:ascii="Calibri" w:hAnsi="Calibri" w:cs="Calibri"/>
        </w:rPr>
        <w:t>Switch off all electrical equipment, including computers, monitors and printers when not in use rather than leaving equipment in ‘standby mode’</w:t>
      </w:r>
    </w:p>
    <w:p w14:paraId="4AA79424" w14:textId="60AF7550" w:rsidR="00F479A4" w:rsidRPr="00D617E2" w:rsidRDefault="00F479A4">
      <w:pPr>
        <w:numPr>
          <w:ilvl w:val="0"/>
          <w:numId w:val="309"/>
        </w:numPr>
        <w:jc w:val="both"/>
        <w:rPr>
          <w:rFonts w:ascii="Calibri" w:hAnsi="Calibri" w:cs="Calibri"/>
        </w:rPr>
      </w:pPr>
      <w:r w:rsidRPr="00D617E2">
        <w:rPr>
          <w:rFonts w:ascii="Calibri" w:hAnsi="Calibri" w:cs="Calibri"/>
        </w:rPr>
        <w:t>Rearrange/adjust our indoor spaces to maximise the use of spaces which are less likely to overheat, or to avoid direct sunlight into the room</w:t>
      </w:r>
    </w:p>
    <w:p w14:paraId="19EB14FA" w14:textId="46345B6C" w:rsidR="00F479A4" w:rsidRPr="00D617E2" w:rsidRDefault="00F479A4">
      <w:pPr>
        <w:numPr>
          <w:ilvl w:val="0"/>
          <w:numId w:val="309"/>
        </w:numPr>
        <w:jc w:val="both"/>
        <w:rPr>
          <w:rFonts w:ascii="Calibri" w:hAnsi="Calibri" w:cs="Calibri"/>
        </w:rPr>
      </w:pPr>
      <w:r w:rsidRPr="00D617E2">
        <w:rPr>
          <w:rFonts w:ascii="Calibri" w:hAnsi="Calibri" w:cs="Calibri"/>
        </w:rPr>
        <w:t>Use oscillating mechanical fans to increase air movement if temperatures are below 35°C. Separate risk assessments for safe use of electrical equipment will be carried out to ensure that there are no hazards such as tripping over or pulling wires, proximity to water, etc. Fans will be pointed away from children/staff, so that they reduce the risk of dehydration and maximise the amount of air circulated.</w:t>
      </w:r>
    </w:p>
    <w:p w14:paraId="45200609" w14:textId="77777777" w:rsidR="00F479A4" w:rsidRPr="00D617E2" w:rsidRDefault="00F479A4" w:rsidP="00F479A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479A4" w:rsidRPr="00D617E2" w14:paraId="4CC5267E" w14:textId="77777777" w:rsidTr="0007497C">
        <w:trPr>
          <w:jc w:val="center"/>
        </w:trPr>
        <w:tc>
          <w:tcPr>
            <w:tcW w:w="2943" w:type="dxa"/>
            <w:tcBorders>
              <w:top w:val="single" w:sz="4" w:space="0" w:color="000000"/>
            </w:tcBorders>
            <w:vAlign w:val="center"/>
          </w:tcPr>
          <w:p w14:paraId="7894630E" w14:textId="77777777" w:rsidR="00F479A4" w:rsidRPr="00D617E2" w:rsidRDefault="00F479A4" w:rsidP="0007497C">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FA8FD7B" w14:textId="77777777" w:rsidR="00F479A4" w:rsidRPr="00D617E2" w:rsidRDefault="00F479A4" w:rsidP="0007497C">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1113904" w14:textId="77777777" w:rsidR="00F479A4" w:rsidRPr="00D617E2" w:rsidRDefault="00F479A4" w:rsidP="0007497C">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F479A4" w:rsidRPr="00D617E2" w14:paraId="384C3013" w14:textId="77777777" w:rsidTr="0007497C">
        <w:trPr>
          <w:jc w:val="center"/>
        </w:trPr>
        <w:tc>
          <w:tcPr>
            <w:tcW w:w="2943" w:type="dxa"/>
            <w:vAlign w:val="center"/>
          </w:tcPr>
          <w:p w14:paraId="42629A06" w14:textId="1895CCD3" w:rsidR="00F479A4" w:rsidRPr="00D617E2" w:rsidRDefault="003D50C1" w:rsidP="0007497C">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5BBBA162" w14:textId="4B2645DD" w:rsidR="00F479A4" w:rsidRPr="00D617E2" w:rsidRDefault="003D50C1" w:rsidP="0007497C">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482B1833" w14:textId="6FB29857" w:rsidR="00F479A4" w:rsidRPr="00D617E2" w:rsidRDefault="003D50C1" w:rsidP="0007497C">
            <w:pPr>
              <w:jc w:val="both"/>
              <w:rPr>
                <w:rFonts w:ascii="Calibri" w:eastAsia="Calibri" w:hAnsi="Calibri" w:cs="Calibri"/>
                <w:sz w:val="22"/>
                <w:szCs w:val="22"/>
              </w:rPr>
            </w:pPr>
            <w:r>
              <w:rPr>
                <w:rFonts w:ascii="Calibri" w:eastAsia="Arial" w:hAnsi="Calibri" w:cs="Calibri"/>
                <w:i/>
                <w:sz w:val="20"/>
                <w:szCs w:val="20"/>
              </w:rPr>
              <w:t>Aug 27</w:t>
            </w:r>
          </w:p>
        </w:tc>
      </w:tr>
    </w:tbl>
    <w:p w14:paraId="5DDD10AF" w14:textId="77777777" w:rsidR="00F479A4" w:rsidRPr="00D617E2" w:rsidRDefault="00F479A4" w:rsidP="00F479A4">
      <w:pPr>
        <w:jc w:val="both"/>
        <w:rPr>
          <w:rFonts w:ascii="Calibri" w:hAnsi="Calibri" w:cs="Calibri"/>
        </w:rPr>
      </w:pPr>
      <w:bookmarkStart w:id="211" w:name="_Hlk106807107"/>
      <w:bookmarkStart w:id="212" w:name="_Toc372294180"/>
    </w:p>
    <w:bookmarkEnd w:id="211"/>
    <w:bookmarkEnd w:id="212"/>
    <w:p w14:paraId="04D5E3DE" w14:textId="77777777" w:rsidR="00F479A4" w:rsidRPr="00D617E2" w:rsidRDefault="00F479A4" w:rsidP="00F479A4">
      <w:pPr>
        <w:rPr>
          <w:sz w:val="2"/>
          <w:szCs w:val="2"/>
        </w:rPr>
      </w:pPr>
    </w:p>
    <w:p w14:paraId="5B34840A" w14:textId="77777777" w:rsidR="00BA1104" w:rsidRPr="00D617E2" w:rsidRDefault="00BA1104" w:rsidP="00BA1104">
      <w:pPr>
        <w:jc w:val="both"/>
        <w:rPr>
          <w:rFonts w:ascii="Calibri" w:hAnsi="Calibri" w:cs="Calibri"/>
        </w:rPr>
      </w:pPr>
    </w:p>
    <w:p w14:paraId="03923312" w14:textId="09DAA13D" w:rsidR="00A15EBE" w:rsidRPr="00D617E2" w:rsidRDefault="00A15EBE" w:rsidP="003D0CC1">
      <w:pPr>
        <w:pStyle w:val="H1"/>
        <w:rPr>
          <w:rFonts w:ascii="Calibri" w:hAnsi="Calibri" w:cs="Calibri"/>
        </w:rPr>
      </w:pPr>
      <w:bookmarkStart w:id="213" w:name="_Toc239165586"/>
      <w:bookmarkStart w:id="214" w:name="_Toc372294191"/>
      <w:bookmarkStart w:id="215" w:name="_Hlk106807569"/>
      <w:bookmarkEnd w:id="204"/>
      <w:bookmarkEnd w:id="208"/>
      <w:r w:rsidRPr="00D617E2">
        <w:rPr>
          <w:rFonts w:ascii="Calibri" w:hAnsi="Calibri" w:cs="Calibri"/>
        </w:rPr>
        <w:lastRenderedPageBreak/>
        <w:t xml:space="preserve">Manual Handling </w:t>
      </w:r>
      <w:r w:rsidR="00CA2C38" w:rsidRPr="00D617E2">
        <w:rPr>
          <w:rFonts w:ascii="Calibri" w:hAnsi="Calibri" w:cs="Calibri"/>
        </w:rPr>
        <w:t>Policy</w:t>
      </w:r>
      <w:bookmarkEnd w:id="213"/>
      <w:r w:rsidR="00CA2C38" w:rsidRPr="00D617E2">
        <w:rPr>
          <w:rFonts w:ascii="Calibri" w:hAnsi="Calibri" w:cs="Calibri"/>
        </w:rPr>
        <w:t xml:space="preserve"> </w:t>
      </w:r>
      <w:bookmarkEnd w:id="214"/>
    </w:p>
    <w:p w14:paraId="0B5C2120" w14:textId="77777777" w:rsidR="00A15EBE" w:rsidRPr="00D617E2" w:rsidRDefault="00A15EBE" w:rsidP="00586810">
      <w:pPr>
        <w:jc w:val="both"/>
        <w:rPr>
          <w:rFonts w:ascii="Calibri" w:hAnsi="Calibri" w:cs="Calibri"/>
        </w:rPr>
      </w:pPr>
    </w:p>
    <w:p w14:paraId="686F8DEE" w14:textId="0DD23D3C" w:rsidR="00A15EBE" w:rsidRPr="00D617E2" w:rsidRDefault="00A15EBE" w:rsidP="00586810">
      <w:pPr>
        <w:jc w:val="both"/>
        <w:rPr>
          <w:rFonts w:ascii="Calibri" w:hAnsi="Calibri" w:cs="Calibri"/>
        </w:rPr>
      </w:pPr>
      <w:r w:rsidRPr="00D617E2">
        <w:rPr>
          <w:rFonts w:ascii="Calibri" w:hAnsi="Calibri" w:cs="Calibri"/>
        </w:rPr>
        <w:t xml:space="preserve">At </w:t>
      </w:r>
      <w:r w:rsidR="00BE263B">
        <w:rPr>
          <w:rFonts w:ascii="Calibri" w:hAnsi="Calibri" w:cs="Calibri"/>
          <w:b/>
        </w:rPr>
        <w:t>Nesham Private Nursery</w:t>
      </w:r>
      <w:r w:rsidRPr="00D617E2">
        <w:rPr>
          <w:rFonts w:ascii="Calibri" w:hAnsi="Calibri" w:cs="Calibri"/>
        </w:rPr>
        <w:t xml:space="preserve"> we recognise that there are times when staff need to carry out manual handling especially in relation to lifting babies and young children. Staff must all be aware </w:t>
      </w:r>
      <w:r w:rsidR="00AC7169" w:rsidRPr="00D617E2">
        <w:rPr>
          <w:rFonts w:ascii="Calibri" w:hAnsi="Calibri" w:cs="Calibri"/>
        </w:rPr>
        <w:t xml:space="preserve">of </w:t>
      </w:r>
      <w:r w:rsidRPr="00D617E2">
        <w:rPr>
          <w:rFonts w:ascii="Calibri" w:hAnsi="Calibri" w:cs="Calibri"/>
        </w:rPr>
        <w:t xml:space="preserve">and adhere to the nursery’s </w:t>
      </w:r>
      <w:r w:rsidR="00734FA6" w:rsidRPr="00D617E2">
        <w:rPr>
          <w:rFonts w:ascii="Calibri" w:hAnsi="Calibri" w:cs="Calibri"/>
        </w:rPr>
        <w:t xml:space="preserve">Manual </w:t>
      </w:r>
      <w:r w:rsidRPr="00D617E2">
        <w:rPr>
          <w:rFonts w:ascii="Calibri" w:hAnsi="Calibri" w:cs="Calibri"/>
        </w:rPr>
        <w:t>handling policy to prevent</w:t>
      </w:r>
      <w:r w:rsidR="00734FA6" w:rsidRPr="00D617E2">
        <w:rPr>
          <w:rFonts w:ascii="Calibri" w:hAnsi="Calibri" w:cs="Calibri"/>
        </w:rPr>
        <w:t xml:space="preserve"> or </w:t>
      </w:r>
      <w:r w:rsidRPr="00D617E2">
        <w:rPr>
          <w:rFonts w:ascii="Calibri" w:hAnsi="Calibri" w:cs="Calibri"/>
        </w:rPr>
        <w:t>minimise injuries result</w:t>
      </w:r>
      <w:r w:rsidR="00734FA6" w:rsidRPr="00D617E2">
        <w:rPr>
          <w:rFonts w:ascii="Calibri" w:hAnsi="Calibri" w:cs="Calibri"/>
        </w:rPr>
        <w:t>ing</w:t>
      </w:r>
      <w:r w:rsidRPr="00D617E2">
        <w:rPr>
          <w:rFonts w:ascii="Calibri" w:hAnsi="Calibri" w:cs="Calibri"/>
        </w:rPr>
        <w:t xml:space="preserve"> from poor manual handling. We instruct all staff in correct handling techniques and expect them to follow these to minimise the risks of injury.</w:t>
      </w:r>
    </w:p>
    <w:p w14:paraId="1AA4E457" w14:textId="77777777" w:rsidR="00A15EBE" w:rsidRPr="00D617E2" w:rsidRDefault="00A15EBE" w:rsidP="00586810">
      <w:pPr>
        <w:jc w:val="both"/>
        <w:rPr>
          <w:rFonts w:ascii="Calibri" w:hAnsi="Calibri" w:cs="Calibri"/>
        </w:rPr>
      </w:pPr>
    </w:p>
    <w:p w14:paraId="42D8A144" w14:textId="77777777" w:rsidR="00A15EBE" w:rsidRPr="00D617E2" w:rsidRDefault="00A15EBE" w:rsidP="00586810">
      <w:pPr>
        <w:jc w:val="both"/>
        <w:rPr>
          <w:rFonts w:ascii="Calibri" w:hAnsi="Calibri" w:cs="Calibri"/>
        </w:rPr>
      </w:pPr>
      <w:r w:rsidRPr="00D617E2">
        <w:rPr>
          <w:rFonts w:ascii="Calibri" w:hAnsi="Calibri" w:cs="Calibri"/>
        </w:rPr>
        <w:t>We know that lifting and carrying babies and young children is different to carrying static loads and therefore our manual handling training reflects this. All staff will receive training in manual handling within their first year of employment and will receive ongoing training as appropriate.</w:t>
      </w:r>
    </w:p>
    <w:p w14:paraId="0BAF885F" w14:textId="77777777" w:rsidR="00A15EBE" w:rsidRPr="00D617E2" w:rsidRDefault="00A15EBE" w:rsidP="00586810">
      <w:pPr>
        <w:jc w:val="both"/>
        <w:rPr>
          <w:rFonts w:ascii="Calibri" w:hAnsi="Calibri" w:cs="Calibri"/>
        </w:rPr>
      </w:pPr>
    </w:p>
    <w:p w14:paraId="680F4FBE" w14:textId="77777777" w:rsidR="00A15EBE" w:rsidRPr="00D617E2" w:rsidRDefault="00A15EBE" w:rsidP="00586810">
      <w:pPr>
        <w:jc w:val="both"/>
        <w:rPr>
          <w:rFonts w:ascii="Calibri" w:hAnsi="Calibri" w:cs="Calibri"/>
          <w:b/>
        </w:rPr>
      </w:pPr>
      <w:r w:rsidRPr="00D617E2">
        <w:rPr>
          <w:rFonts w:ascii="Calibri" w:hAnsi="Calibri" w:cs="Calibri"/>
          <w:b/>
        </w:rPr>
        <w:t>Preventing injuries</w:t>
      </w:r>
    </w:p>
    <w:p w14:paraId="2E7324CF" w14:textId="77777777" w:rsidR="00A15EBE" w:rsidRPr="00D617E2" w:rsidRDefault="00A15EBE" w:rsidP="00586810">
      <w:pPr>
        <w:jc w:val="both"/>
        <w:rPr>
          <w:rFonts w:ascii="Calibri" w:hAnsi="Calibri" w:cs="Calibri"/>
        </w:rPr>
      </w:pPr>
      <w:r w:rsidRPr="00D617E2">
        <w:rPr>
          <w:rFonts w:ascii="Calibri" w:hAnsi="Calibri" w:cs="Calibri"/>
        </w:rPr>
        <w:t xml:space="preserve">As with other health and safety issues, we recognise that the most effective method of prevention is to remove or reduce the need to carry out hazardous manual handling. Wherever possible, we review the circumstances in which staff have to carry out manual handling and re-design the workplace so that items do not need to be moved from one area to another. </w:t>
      </w:r>
    </w:p>
    <w:p w14:paraId="1257EB8C" w14:textId="77777777" w:rsidR="00A15EBE" w:rsidRPr="00D617E2" w:rsidRDefault="00A15EBE" w:rsidP="00586810">
      <w:pPr>
        <w:jc w:val="both"/>
        <w:rPr>
          <w:rFonts w:ascii="Calibri" w:hAnsi="Calibri" w:cs="Calibri"/>
        </w:rPr>
      </w:pPr>
    </w:p>
    <w:p w14:paraId="51F4253D" w14:textId="77777777" w:rsidR="00A15EBE" w:rsidRPr="00D617E2" w:rsidRDefault="00A15EBE" w:rsidP="00586810">
      <w:pPr>
        <w:jc w:val="both"/>
        <w:rPr>
          <w:rFonts w:ascii="Calibri" w:hAnsi="Calibri" w:cs="Calibri"/>
        </w:rPr>
      </w:pPr>
      <w:r w:rsidRPr="00D617E2">
        <w:rPr>
          <w:rFonts w:ascii="Calibri" w:hAnsi="Calibri" w:cs="Calibri"/>
        </w:rPr>
        <w:t>Where manual handling tasks cannot be avoided, for example lifting children when changing nappies, we carry out a risk assessment by examining the tasks and deciding what the risks associated with them are, and how these can be removed or reduced by adding control measures.</w:t>
      </w:r>
    </w:p>
    <w:p w14:paraId="1E4564A9" w14:textId="77777777" w:rsidR="00A15EBE" w:rsidRPr="00D617E2" w:rsidRDefault="00A15EBE" w:rsidP="00586810">
      <w:pPr>
        <w:jc w:val="both"/>
        <w:rPr>
          <w:rFonts w:ascii="Calibri" w:hAnsi="Calibri" w:cs="Calibri"/>
        </w:rPr>
      </w:pPr>
    </w:p>
    <w:p w14:paraId="67337684" w14:textId="77777777" w:rsidR="00A15EBE" w:rsidRPr="00D617E2" w:rsidRDefault="00A15EBE" w:rsidP="00586810">
      <w:pPr>
        <w:jc w:val="both"/>
        <w:rPr>
          <w:rFonts w:ascii="Calibri" w:hAnsi="Calibri" w:cs="Calibri"/>
        </w:rPr>
      </w:pPr>
      <w:r w:rsidRPr="00D617E2">
        <w:rPr>
          <w:rFonts w:ascii="Calibri" w:hAnsi="Calibri" w:cs="Calibri"/>
        </w:rPr>
        <w:t>Our manual handling assessment considers the following:</w:t>
      </w:r>
    </w:p>
    <w:p w14:paraId="3C569EF6" w14:textId="77777777" w:rsidR="00A15EBE" w:rsidRPr="00D617E2" w:rsidRDefault="00A15EBE" w:rsidP="002F20E1">
      <w:pPr>
        <w:numPr>
          <w:ilvl w:val="0"/>
          <w:numId w:val="57"/>
        </w:numPr>
        <w:jc w:val="both"/>
        <w:rPr>
          <w:rFonts w:ascii="Calibri" w:hAnsi="Calibri" w:cs="Calibri"/>
        </w:rPr>
      </w:pPr>
      <w:r w:rsidRPr="00D617E2">
        <w:rPr>
          <w:rFonts w:ascii="Calibri" w:hAnsi="Calibri" w:cs="Calibri"/>
        </w:rPr>
        <w:t>The tasks to be carried out</w:t>
      </w:r>
    </w:p>
    <w:p w14:paraId="621D2A9E" w14:textId="77777777" w:rsidR="00A15EBE" w:rsidRPr="00D617E2" w:rsidRDefault="00A15EBE" w:rsidP="002F20E1">
      <w:pPr>
        <w:numPr>
          <w:ilvl w:val="0"/>
          <w:numId w:val="57"/>
        </w:numPr>
        <w:jc w:val="both"/>
        <w:rPr>
          <w:rFonts w:ascii="Calibri" w:hAnsi="Calibri" w:cs="Calibri"/>
        </w:rPr>
      </w:pPr>
      <w:r w:rsidRPr="00D617E2">
        <w:rPr>
          <w:rFonts w:ascii="Calibri" w:hAnsi="Calibri" w:cs="Calibri"/>
        </w:rPr>
        <w:t xml:space="preserve">The load to be moved (including moving children) </w:t>
      </w:r>
    </w:p>
    <w:p w14:paraId="13F8D4C8" w14:textId="77777777" w:rsidR="00A15EBE" w:rsidRPr="00D617E2" w:rsidRDefault="00A15EBE" w:rsidP="002F20E1">
      <w:pPr>
        <w:numPr>
          <w:ilvl w:val="0"/>
          <w:numId w:val="57"/>
        </w:numPr>
        <w:jc w:val="both"/>
        <w:rPr>
          <w:rFonts w:ascii="Calibri" w:hAnsi="Calibri" w:cs="Calibri"/>
        </w:rPr>
      </w:pPr>
      <w:r w:rsidRPr="00D617E2">
        <w:rPr>
          <w:rFonts w:ascii="Calibri" w:hAnsi="Calibri" w:cs="Calibri"/>
        </w:rPr>
        <w:t>The environment in which handling takes place</w:t>
      </w:r>
    </w:p>
    <w:p w14:paraId="4C07A6EA" w14:textId="77777777" w:rsidR="00A15EBE" w:rsidRPr="00D617E2" w:rsidRDefault="00A15EBE" w:rsidP="002F20E1">
      <w:pPr>
        <w:numPr>
          <w:ilvl w:val="0"/>
          <w:numId w:val="57"/>
        </w:numPr>
        <w:jc w:val="both"/>
        <w:rPr>
          <w:rFonts w:ascii="Calibri" w:hAnsi="Calibri" w:cs="Calibri"/>
        </w:rPr>
      </w:pPr>
      <w:r w:rsidRPr="00D617E2">
        <w:rPr>
          <w:rFonts w:ascii="Calibri" w:hAnsi="Calibri" w:cs="Calibri"/>
        </w:rPr>
        <w:t>The capability of the individual involved in the manual handling.</w:t>
      </w:r>
    </w:p>
    <w:p w14:paraId="5C9B49EE" w14:textId="77777777" w:rsidR="00A15EBE" w:rsidRPr="00D617E2" w:rsidRDefault="00A15EBE" w:rsidP="00586810">
      <w:pPr>
        <w:jc w:val="both"/>
        <w:rPr>
          <w:rFonts w:ascii="Calibri" w:hAnsi="Calibri" w:cs="Calibri"/>
        </w:rPr>
      </w:pPr>
    </w:p>
    <w:p w14:paraId="4C701104" w14:textId="77777777" w:rsidR="00A15EBE" w:rsidRPr="00D617E2" w:rsidRDefault="00A15EBE" w:rsidP="00586810">
      <w:pPr>
        <w:jc w:val="both"/>
        <w:rPr>
          <w:rFonts w:ascii="Calibri" w:hAnsi="Calibri" w:cs="Calibri"/>
        </w:rPr>
      </w:pPr>
      <w:r w:rsidRPr="00D617E2">
        <w:rPr>
          <w:rFonts w:ascii="Calibri" w:hAnsi="Calibri" w:cs="Calibri"/>
        </w:rPr>
        <w:t xml:space="preserve">We expect staff to use the following guidance when carrying out manual handling in order to reduce the risk of injury. </w:t>
      </w:r>
    </w:p>
    <w:p w14:paraId="0249B354" w14:textId="77777777" w:rsidR="00A15EBE" w:rsidRPr="00D617E2" w:rsidRDefault="00A15EBE" w:rsidP="00586810">
      <w:pPr>
        <w:jc w:val="both"/>
        <w:rPr>
          <w:rFonts w:ascii="Calibri" w:hAnsi="Calibri" w:cs="Calibri"/>
        </w:rPr>
      </w:pPr>
    </w:p>
    <w:p w14:paraId="60714E11" w14:textId="77777777" w:rsidR="00A15EBE" w:rsidRPr="00D617E2" w:rsidRDefault="00A15EBE" w:rsidP="00586810">
      <w:pPr>
        <w:pStyle w:val="H2"/>
        <w:jc w:val="both"/>
        <w:rPr>
          <w:rFonts w:ascii="Calibri" w:hAnsi="Calibri" w:cs="Calibri"/>
        </w:rPr>
      </w:pPr>
      <w:r w:rsidRPr="00D617E2">
        <w:rPr>
          <w:rFonts w:ascii="Calibri" w:hAnsi="Calibri" w:cs="Calibri"/>
        </w:rPr>
        <w:t>Planning and procedure</w:t>
      </w:r>
    </w:p>
    <w:p w14:paraId="75CCD6FD"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Think about the task to be performed and plan the lift</w:t>
      </w:r>
    </w:p>
    <w:p w14:paraId="4E609F92"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Consider what you will be lifting, where you will put it, how far you are going to move it and how you are going to get there</w:t>
      </w:r>
    </w:p>
    <w:p w14:paraId="6BD68106"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Never attempt manual handling unless you have read the correct techniques and understood how to use them</w:t>
      </w:r>
    </w:p>
    <w:p w14:paraId="1F20ACFB" w14:textId="5D668F70" w:rsidR="00A15EBE" w:rsidRPr="00D617E2" w:rsidRDefault="00A15EBE" w:rsidP="002F20E1">
      <w:pPr>
        <w:numPr>
          <w:ilvl w:val="0"/>
          <w:numId w:val="56"/>
        </w:numPr>
        <w:jc w:val="both"/>
        <w:rPr>
          <w:rFonts w:ascii="Calibri" w:hAnsi="Calibri" w:cs="Calibri"/>
        </w:rPr>
      </w:pPr>
      <w:r w:rsidRPr="00D617E2">
        <w:rPr>
          <w:rFonts w:ascii="Calibri" w:hAnsi="Calibri" w:cs="Calibri"/>
        </w:rPr>
        <w:t>Ensure that you are capable of undertaking the task – people with health problems and pregnant women may be at particular risk of injury</w:t>
      </w:r>
      <w:r w:rsidR="005421C2" w:rsidRPr="00D617E2">
        <w:rPr>
          <w:rFonts w:ascii="Calibri" w:hAnsi="Calibri" w:cs="Calibri"/>
        </w:rPr>
        <w:t>. Complete risk assessments as required</w:t>
      </w:r>
    </w:p>
    <w:p w14:paraId="4398DEF1"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Assess the size, weight and centre of gravity of the load to make sure that you can maintain a firm grip and see where you are going</w:t>
      </w:r>
    </w:p>
    <w:p w14:paraId="5AADA182" w14:textId="5A764FCC" w:rsidR="00A15EBE" w:rsidRPr="00D617E2" w:rsidRDefault="00A15EBE" w:rsidP="002F20E1">
      <w:pPr>
        <w:numPr>
          <w:ilvl w:val="0"/>
          <w:numId w:val="56"/>
        </w:numPr>
        <w:jc w:val="both"/>
        <w:rPr>
          <w:rFonts w:ascii="Calibri" w:hAnsi="Calibri" w:cs="Calibri"/>
        </w:rPr>
      </w:pPr>
      <w:r w:rsidRPr="00D617E2">
        <w:rPr>
          <w:rFonts w:ascii="Calibri" w:hAnsi="Calibri" w:cs="Calibri"/>
        </w:rPr>
        <w:lastRenderedPageBreak/>
        <w:t>Assess whether you can lift the load safely without help. If not, get help or use specialist moving equipment</w:t>
      </w:r>
      <w:r w:rsidR="001B37F5" w:rsidRPr="00D617E2">
        <w:rPr>
          <w:rFonts w:ascii="Calibri" w:hAnsi="Calibri" w:cs="Calibri"/>
        </w:rPr>
        <w:t>,</w:t>
      </w:r>
      <w:r w:rsidRPr="00D617E2">
        <w:rPr>
          <w:rFonts w:ascii="Calibri" w:hAnsi="Calibri" w:cs="Calibri"/>
        </w:rPr>
        <w:t xml:space="preserve"> e.g. a trolley. Bear in mind that it may be too dangerous to attempt to lift some loads</w:t>
      </w:r>
    </w:p>
    <w:p w14:paraId="5219EFE3"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If more than one person is involved, plan the lift first and agree who will lead and give instructions</w:t>
      </w:r>
    </w:p>
    <w:p w14:paraId="4814B460" w14:textId="3A428839" w:rsidR="00A15EBE" w:rsidRPr="00D617E2" w:rsidRDefault="00A15EBE" w:rsidP="002F20E1">
      <w:pPr>
        <w:numPr>
          <w:ilvl w:val="0"/>
          <w:numId w:val="56"/>
        </w:numPr>
        <w:jc w:val="both"/>
        <w:rPr>
          <w:rFonts w:ascii="Calibri" w:hAnsi="Calibri" w:cs="Calibri"/>
        </w:rPr>
      </w:pPr>
      <w:r w:rsidRPr="00D617E2">
        <w:rPr>
          <w:rFonts w:ascii="Calibri" w:hAnsi="Calibri" w:cs="Calibri"/>
        </w:rPr>
        <w:t>Plan your route and remove any obstructions. Check for any hazards such as uneven</w:t>
      </w:r>
      <w:r w:rsidR="00EA3B6B" w:rsidRPr="00D617E2">
        <w:rPr>
          <w:rFonts w:ascii="Calibri" w:hAnsi="Calibri" w:cs="Calibri"/>
        </w:rPr>
        <w:t xml:space="preserve"> or </w:t>
      </w:r>
      <w:r w:rsidRPr="00D617E2">
        <w:rPr>
          <w:rFonts w:ascii="Calibri" w:hAnsi="Calibri" w:cs="Calibri"/>
        </w:rPr>
        <w:t>slippery flooring</w:t>
      </w:r>
    </w:p>
    <w:p w14:paraId="5D58A9B4"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Ensure lighting is adequate</w:t>
      </w:r>
    </w:p>
    <w:p w14:paraId="2D734EA2"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 xml:space="preserve">Control harmful loads – for instance, by covering sharp edges or by insulating hot containers </w:t>
      </w:r>
    </w:p>
    <w:p w14:paraId="3B9C7A70"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Check whether you need any Personal Protective Equipment (PPE) and obtain the necessary items, if appropriate. Check the equipment before use and check that it fits you</w:t>
      </w:r>
    </w:p>
    <w:p w14:paraId="7D11EF81"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Ensure that you are wearing the correct clothing, avoiding tight clothing and unsuitable footwear</w:t>
      </w:r>
    </w:p>
    <w:p w14:paraId="341E1961" w14:textId="77777777" w:rsidR="00A15EBE" w:rsidRPr="00D617E2" w:rsidRDefault="00A15EBE" w:rsidP="002F20E1">
      <w:pPr>
        <w:numPr>
          <w:ilvl w:val="0"/>
          <w:numId w:val="56"/>
        </w:numPr>
        <w:jc w:val="both"/>
        <w:rPr>
          <w:rFonts w:ascii="Calibri" w:hAnsi="Calibri" w:cs="Calibri"/>
        </w:rPr>
      </w:pPr>
      <w:r w:rsidRPr="00D617E2">
        <w:rPr>
          <w:rFonts w:ascii="Calibri" w:hAnsi="Calibri" w:cs="Calibri"/>
        </w:rPr>
        <w:t>Consider a resting point before moving a heavy load or carrying something any distance.</w:t>
      </w:r>
    </w:p>
    <w:p w14:paraId="01C07F46" w14:textId="77777777" w:rsidR="00A15EBE" w:rsidRPr="00D617E2" w:rsidRDefault="00A15EBE" w:rsidP="00586810">
      <w:pPr>
        <w:jc w:val="both"/>
        <w:rPr>
          <w:rFonts w:ascii="Calibri" w:hAnsi="Calibri" w:cs="Calibri"/>
        </w:rPr>
      </w:pPr>
    </w:p>
    <w:p w14:paraId="50DF5C85" w14:textId="77777777" w:rsidR="00A15EBE" w:rsidRPr="00D617E2" w:rsidRDefault="00A15EBE" w:rsidP="00586810">
      <w:pPr>
        <w:pStyle w:val="H2"/>
        <w:jc w:val="both"/>
        <w:rPr>
          <w:rFonts w:ascii="Calibri" w:hAnsi="Calibri" w:cs="Calibri"/>
        </w:rPr>
      </w:pPr>
      <w:r w:rsidRPr="00D617E2">
        <w:rPr>
          <w:rFonts w:ascii="Calibri" w:hAnsi="Calibri" w:cs="Calibri"/>
        </w:rPr>
        <w:t>Carrying children</w:t>
      </w:r>
    </w:p>
    <w:p w14:paraId="23ED4E16" w14:textId="77777777" w:rsidR="00A15EBE" w:rsidRPr="00D617E2" w:rsidRDefault="00A15EBE" w:rsidP="002F20E1">
      <w:pPr>
        <w:numPr>
          <w:ilvl w:val="0"/>
          <w:numId w:val="55"/>
        </w:numPr>
        <w:jc w:val="both"/>
        <w:rPr>
          <w:rFonts w:ascii="Calibri" w:hAnsi="Calibri" w:cs="Calibri"/>
        </w:rPr>
      </w:pPr>
      <w:r w:rsidRPr="00D617E2">
        <w:rPr>
          <w:rFonts w:ascii="Calibri" w:hAnsi="Calibri" w:cs="Calibri"/>
        </w:rPr>
        <w:t xml:space="preserve">If the child is old enough, ask them to move to a position that is easy to pick up, and ask them to hold onto you as this will support you and the child when lifting </w:t>
      </w:r>
    </w:p>
    <w:p w14:paraId="61D95E75" w14:textId="1028623C" w:rsidR="00A15EBE" w:rsidRPr="00D617E2" w:rsidRDefault="00A15EBE" w:rsidP="002F20E1">
      <w:pPr>
        <w:numPr>
          <w:ilvl w:val="0"/>
          <w:numId w:val="55"/>
        </w:numPr>
        <w:jc w:val="both"/>
        <w:rPr>
          <w:rFonts w:ascii="Calibri" w:hAnsi="Calibri" w:cs="Calibri"/>
        </w:rPr>
      </w:pPr>
      <w:r w:rsidRPr="00D617E2">
        <w:rPr>
          <w:rFonts w:ascii="Calibri" w:hAnsi="Calibri" w:cs="Calibri"/>
        </w:rPr>
        <w:t>Do not place the baby</w:t>
      </w:r>
      <w:r w:rsidR="002B33A8" w:rsidRPr="00D617E2">
        <w:rPr>
          <w:rFonts w:ascii="Calibri" w:hAnsi="Calibri" w:cs="Calibri"/>
        </w:rPr>
        <w:t xml:space="preserve"> or </w:t>
      </w:r>
      <w:r w:rsidRPr="00D617E2">
        <w:rPr>
          <w:rFonts w:ascii="Calibri" w:hAnsi="Calibri" w:cs="Calibri"/>
        </w:rPr>
        <w:t>child on your hip</w:t>
      </w:r>
      <w:r w:rsidR="002B33A8" w:rsidRPr="00D617E2">
        <w:rPr>
          <w:rFonts w:ascii="Calibri" w:hAnsi="Calibri" w:cs="Calibri"/>
        </w:rPr>
        <w:t>.</w:t>
      </w:r>
      <w:r w:rsidRPr="00D617E2">
        <w:rPr>
          <w:rFonts w:ascii="Calibri" w:hAnsi="Calibri" w:cs="Calibri"/>
        </w:rPr>
        <w:t xml:space="preserve"> </w:t>
      </w:r>
      <w:r w:rsidR="002B33A8" w:rsidRPr="00D617E2">
        <w:rPr>
          <w:rFonts w:ascii="Calibri" w:hAnsi="Calibri" w:cs="Calibri"/>
        </w:rPr>
        <w:t>C</w:t>
      </w:r>
      <w:r w:rsidRPr="00D617E2">
        <w:rPr>
          <w:rFonts w:ascii="Calibri" w:hAnsi="Calibri" w:cs="Calibri"/>
        </w:rPr>
        <w:t>arry them directly in front of you in order to balance their weight equally</w:t>
      </w:r>
    </w:p>
    <w:p w14:paraId="6B099EBF" w14:textId="784D4C9E" w:rsidR="00A15EBE" w:rsidRPr="00D617E2" w:rsidRDefault="00A15EBE" w:rsidP="002F20E1">
      <w:pPr>
        <w:numPr>
          <w:ilvl w:val="0"/>
          <w:numId w:val="55"/>
        </w:numPr>
        <w:jc w:val="both"/>
        <w:rPr>
          <w:rFonts w:ascii="Calibri" w:hAnsi="Calibri" w:cs="Calibri"/>
        </w:rPr>
      </w:pPr>
      <w:r w:rsidRPr="00D617E2">
        <w:rPr>
          <w:rFonts w:ascii="Calibri" w:hAnsi="Calibri" w:cs="Calibri"/>
        </w:rPr>
        <w:t>Wherever possible, avoid carrying the baby</w:t>
      </w:r>
      <w:r w:rsidR="002B33A8" w:rsidRPr="00D617E2">
        <w:rPr>
          <w:rFonts w:ascii="Calibri" w:hAnsi="Calibri" w:cs="Calibri"/>
        </w:rPr>
        <w:t xml:space="preserve"> or </w:t>
      </w:r>
      <w:r w:rsidRPr="00D617E2">
        <w:rPr>
          <w:rFonts w:ascii="Calibri" w:hAnsi="Calibri" w:cs="Calibri"/>
        </w:rPr>
        <w:t>child a long distance</w:t>
      </w:r>
    </w:p>
    <w:p w14:paraId="6B1BE2F8" w14:textId="77777777" w:rsidR="00A15EBE" w:rsidRPr="00D617E2" w:rsidRDefault="00A15EBE" w:rsidP="002F20E1">
      <w:pPr>
        <w:numPr>
          <w:ilvl w:val="0"/>
          <w:numId w:val="55"/>
        </w:numPr>
        <w:jc w:val="both"/>
        <w:rPr>
          <w:rFonts w:ascii="Calibri" w:hAnsi="Calibri" w:cs="Calibri"/>
        </w:rPr>
      </w:pPr>
      <w:r w:rsidRPr="00D617E2">
        <w:rPr>
          <w:rFonts w:ascii="Calibri" w:hAnsi="Calibri" w:cs="Calibri"/>
        </w:rPr>
        <w:t>Where a baby is young and is unable to hold onto you, ensure you support them fully within your arms</w:t>
      </w:r>
    </w:p>
    <w:p w14:paraId="27DF3F5A" w14:textId="490E18DC" w:rsidR="00A15EBE" w:rsidRPr="00D617E2" w:rsidRDefault="00A15EBE" w:rsidP="002F20E1">
      <w:pPr>
        <w:numPr>
          <w:ilvl w:val="0"/>
          <w:numId w:val="55"/>
        </w:numPr>
        <w:jc w:val="both"/>
        <w:rPr>
          <w:rFonts w:ascii="Calibri" w:hAnsi="Calibri" w:cs="Calibri"/>
        </w:rPr>
      </w:pPr>
      <w:r w:rsidRPr="00D617E2">
        <w:rPr>
          <w:rFonts w:ascii="Calibri" w:hAnsi="Calibri" w:cs="Calibri"/>
        </w:rPr>
        <w:t>Avoid carrying anything else when carrying a baby</w:t>
      </w:r>
      <w:r w:rsidR="006314B7" w:rsidRPr="00D617E2">
        <w:rPr>
          <w:rFonts w:ascii="Calibri" w:hAnsi="Calibri" w:cs="Calibri"/>
        </w:rPr>
        <w:t xml:space="preserve"> or </w:t>
      </w:r>
      <w:r w:rsidRPr="00D617E2">
        <w:rPr>
          <w:rFonts w:ascii="Calibri" w:hAnsi="Calibri" w:cs="Calibri"/>
        </w:rPr>
        <w:t>child</w:t>
      </w:r>
      <w:r w:rsidR="0046038E" w:rsidRPr="00D617E2">
        <w:rPr>
          <w:rFonts w:ascii="Calibri" w:hAnsi="Calibri" w:cs="Calibri"/>
        </w:rPr>
        <w:t xml:space="preserve"> - m</w:t>
      </w:r>
      <w:r w:rsidRPr="00D617E2">
        <w:rPr>
          <w:rFonts w:ascii="Calibri" w:hAnsi="Calibri" w:cs="Calibri"/>
        </w:rPr>
        <w:t>ake two journeys or ask a colleague to assist you</w:t>
      </w:r>
      <w:r w:rsidR="0046038E" w:rsidRPr="00D617E2">
        <w:rPr>
          <w:rFonts w:ascii="Calibri" w:hAnsi="Calibri" w:cs="Calibri"/>
        </w:rPr>
        <w:t xml:space="preserve"> and</w:t>
      </w:r>
      <w:r w:rsidR="003427D3" w:rsidRPr="00D617E2">
        <w:rPr>
          <w:rFonts w:ascii="Calibri" w:hAnsi="Calibri" w:cs="Calibri"/>
        </w:rPr>
        <w:t xml:space="preserve"> </w:t>
      </w:r>
      <w:r w:rsidR="00C55C79" w:rsidRPr="00D617E2">
        <w:rPr>
          <w:rFonts w:ascii="Calibri" w:hAnsi="Calibri" w:cs="Calibri"/>
        </w:rPr>
        <w:t>o</w:t>
      </w:r>
      <w:r w:rsidR="003427D3" w:rsidRPr="00D617E2">
        <w:rPr>
          <w:rFonts w:ascii="Calibri" w:hAnsi="Calibri" w:cs="Calibri"/>
        </w:rPr>
        <w:t>nly carry one</w:t>
      </w:r>
      <w:r w:rsidR="00970D80" w:rsidRPr="00D617E2">
        <w:rPr>
          <w:rFonts w:ascii="Calibri" w:hAnsi="Calibri" w:cs="Calibri"/>
        </w:rPr>
        <w:t xml:space="preserve"> child at a time</w:t>
      </w:r>
    </w:p>
    <w:p w14:paraId="3A8E31E4" w14:textId="24275797" w:rsidR="00A15EBE" w:rsidRPr="00D617E2" w:rsidRDefault="00A15EBE" w:rsidP="002F20E1">
      <w:pPr>
        <w:numPr>
          <w:ilvl w:val="0"/>
          <w:numId w:val="55"/>
        </w:numPr>
        <w:jc w:val="both"/>
        <w:rPr>
          <w:rFonts w:ascii="Calibri" w:hAnsi="Calibri" w:cs="Calibri"/>
        </w:rPr>
      </w:pPr>
      <w:r w:rsidRPr="00D617E2">
        <w:rPr>
          <w:rFonts w:ascii="Calibri" w:hAnsi="Calibri" w:cs="Calibri"/>
        </w:rPr>
        <w:t>If a baby</w:t>
      </w:r>
      <w:r w:rsidR="006314B7" w:rsidRPr="00D617E2">
        <w:rPr>
          <w:rFonts w:ascii="Calibri" w:hAnsi="Calibri" w:cs="Calibri"/>
        </w:rPr>
        <w:t xml:space="preserve"> or </w:t>
      </w:r>
      <w:r w:rsidRPr="00D617E2">
        <w:rPr>
          <w:rFonts w:ascii="Calibri" w:hAnsi="Calibri" w:cs="Calibri"/>
        </w:rPr>
        <w:t>child is struggling or fidgeting whilst you are carrying them, stop, place them back down and use reassuring words to calm the</w:t>
      </w:r>
      <w:r w:rsidR="006314B7" w:rsidRPr="00D617E2">
        <w:rPr>
          <w:rFonts w:ascii="Calibri" w:hAnsi="Calibri" w:cs="Calibri"/>
        </w:rPr>
        <w:t>m</w:t>
      </w:r>
      <w:r w:rsidRPr="00D617E2">
        <w:rPr>
          <w:rFonts w:ascii="Calibri" w:hAnsi="Calibri" w:cs="Calibri"/>
        </w:rPr>
        <w:t xml:space="preserve"> before continuing </w:t>
      </w:r>
    </w:p>
    <w:p w14:paraId="7C1CDBA1" w14:textId="3C397FFF" w:rsidR="00A15EBE" w:rsidRPr="00D617E2" w:rsidRDefault="00A15EBE" w:rsidP="002F20E1">
      <w:pPr>
        <w:numPr>
          <w:ilvl w:val="0"/>
          <w:numId w:val="55"/>
        </w:numPr>
        <w:jc w:val="both"/>
        <w:rPr>
          <w:rFonts w:ascii="Calibri" w:hAnsi="Calibri" w:cs="Calibri"/>
        </w:rPr>
      </w:pPr>
      <w:r w:rsidRPr="00D617E2">
        <w:rPr>
          <w:rFonts w:ascii="Calibri" w:hAnsi="Calibri" w:cs="Calibri"/>
        </w:rPr>
        <w:t>Students and pregnant staff members will not carry babies</w:t>
      </w:r>
      <w:r w:rsidR="006314B7" w:rsidRPr="00D617E2">
        <w:rPr>
          <w:rFonts w:ascii="Calibri" w:hAnsi="Calibri" w:cs="Calibri"/>
        </w:rPr>
        <w:t xml:space="preserve"> or </w:t>
      </w:r>
      <w:r w:rsidRPr="00D617E2">
        <w:rPr>
          <w:rFonts w:ascii="Calibri" w:hAnsi="Calibri" w:cs="Calibri"/>
        </w:rPr>
        <w:t xml:space="preserve">children. </w:t>
      </w:r>
    </w:p>
    <w:p w14:paraId="7A22AD97" w14:textId="77777777" w:rsidR="00A15EBE" w:rsidRPr="00D617E2" w:rsidRDefault="00A15EBE" w:rsidP="00586810">
      <w:pPr>
        <w:jc w:val="both"/>
        <w:rPr>
          <w:rFonts w:ascii="Calibri" w:hAnsi="Calibri" w:cs="Calibri"/>
        </w:rPr>
      </w:pPr>
    </w:p>
    <w:p w14:paraId="1F6A6EAC" w14:textId="77777777" w:rsidR="00A15EBE" w:rsidRPr="00D617E2" w:rsidRDefault="00A15EBE" w:rsidP="00586810">
      <w:pPr>
        <w:pStyle w:val="H2"/>
        <w:jc w:val="both"/>
        <w:rPr>
          <w:rFonts w:ascii="Calibri" w:hAnsi="Calibri" w:cs="Calibri"/>
        </w:rPr>
      </w:pPr>
      <w:r w:rsidRPr="00D617E2">
        <w:rPr>
          <w:rFonts w:ascii="Calibri" w:hAnsi="Calibri" w:cs="Calibri"/>
        </w:rPr>
        <w:t xml:space="preserve">Position for lifting </w:t>
      </w:r>
    </w:p>
    <w:p w14:paraId="512476DA" w14:textId="77777777" w:rsidR="00A15EBE" w:rsidRPr="00D617E2" w:rsidRDefault="00A15EBE" w:rsidP="00586810">
      <w:pPr>
        <w:jc w:val="both"/>
        <w:rPr>
          <w:rFonts w:ascii="Calibri" w:hAnsi="Calibri" w:cs="Calibri"/>
        </w:rPr>
      </w:pPr>
      <w:r w:rsidRPr="00D617E2">
        <w:rPr>
          <w:rFonts w:ascii="Calibri" w:hAnsi="Calibri" w:cs="Calibri"/>
        </w:rPr>
        <w:t>Stand in front of the load with your feet apart and your leading leg forward. Your weight should be even over both feet. Position yourself, or turn the load around, so that the heaviest part is next to you. If the load is too far away, move toward it or bring it nearer before starting the lift. Do not twist your body to pick it up.</w:t>
      </w:r>
    </w:p>
    <w:p w14:paraId="7EF07623" w14:textId="77777777" w:rsidR="00A15EBE" w:rsidRPr="00D617E2" w:rsidRDefault="00A15EBE" w:rsidP="00586810">
      <w:pPr>
        <w:jc w:val="both"/>
        <w:rPr>
          <w:rFonts w:ascii="Calibri" w:hAnsi="Calibri" w:cs="Calibri"/>
        </w:rPr>
      </w:pPr>
    </w:p>
    <w:p w14:paraId="69F120F6" w14:textId="77777777" w:rsidR="00A15EBE" w:rsidRPr="00D617E2" w:rsidRDefault="00A15EBE" w:rsidP="00586810">
      <w:pPr>
        <w:pStyle w:val="H2"/>
        <w:jc w:val="both"/>
        <w:rPr>
          <w:rFonts w:ascii="Calibri" w:hAnsi="Calibri" w:cs="Calibri"/>
        </w:rPr>
      </w:pPr>
      <w:r w:rsidRPr="00D617E2">
        <w:rPr>
          <w:rFonts w:ascii="Calibri" w:hAnsi="Calibri" w:cs="Calibri"/>
        </w:rPr>
        <w:t>Lifting</w:t>
      </w:r>
    </w:p>
    <w:p w14:paraId="628A6E22" w14:textId="77777777" w:rsidR="00A15EBE" w:rsidRPr="00D617E2" w:rsidRDefault="00A15EBE" w:rsidP="00586810">
      <w:pPr>
        <w:jc w:val="both"/>
        <w:rPr>
          <w:rFonts w:ascii="Calibri" w:hAnsi="Calibri" w:cs="Calibri"/>
        </w:rPr>
      </w:pPr>
      <w:r w:rsidRPr="00D617E2">
        <w:rPr>
          <w:rFonts w:ascii="Calibri" w:hAnsi="Calibri" w:cs="Calibri"/>
        </w:rPr>
        <w:t xml:space="preserve">Always lift using the correct posture: </w:t>
      </w:r>
    </w:p>
    <w:p w14:paraId="73AFF659" w14:textId="77777777" w:rsidR="00A15EBE" w:rsidRPr="00D617E2" w:rsidRDefault="00A15EBE" w:rsidP="002F20E1">
      <w:pPr>
        <w:numPr>
          <w:ilvl w:val="0"/>
          <w:numId w:val="54"/>
        </w:numPr>
        <w:jc w:val="both"/>
        <w:rPr>
          <w:rFonts w:ascii="Calibri" w:hAnsi="Calibri" w:cs="Calibri"/>
        </w:rPr>
      </w:pPr>
      <w:r w:rsidRPr="00D617E2">
        <w:rPr>
          <w:rFonts w:ascii="Calibri" w:hAnsi="Calibri" w:cs="Calibri"/>
        </w:rPr>
        <w:t>Bend the knees slowly, keeping the back straight</w:t>
      </w:r>
    </w:p>
    <w:p w14:paraId="408AB908" w14:textId="77777777" w:rsidR="00A15EBE" w:rsidRPr="00D617E2" w:rsidRDefault="00A15EBE" w:rsidP="002F20E1">
      <w:pPr>
        <w:numPr>
          <w:ilvl w:val="0"/>
          <w:numId w:val="54"/>
        </w:numPr>
        <w:jc w:val="both"/>
        <w:rPr>
          <w:rFonts w:ascii="Calibri" w:hAnsi="Calibri" w:cs="Calibri"/>
        </w:rPr>
      </w:pPr>
      <w:r w:rsidRPr="00D617E2">
        <w:rPr>
          <w:rFonts w:ascii="Calibri" w:hAnsi="Calibri" w:cs="Calibri"/>
        </w:rPr>
        <w:t>Tuck the chin in on the way down</w:t>
      </w:r>
    </w:p>
    <w:p w14:paraId="24E935C2" w14:textId="77777777" w:rsidR="00A15EBE" w:rsidRPr="00D617E2" w:rsidRDefault="00A15EBE" w:rsidP="002F20E1">
      <w:pPr>
        <w:numPr>
          <w:ilvl w:val="0"/>
          <w:numId w:val="54"/>
        </w:numPr>
        <w:jc w:val="both"/>
        <w:rPr>
          <w:rFonts w:ascii="Calibri" w:hAnsi="Calibri" w:cs="Calibri"/>
        </w:rPr>
      </w:pPr>
      <w:r w:rsidRPr="00D617E2">
        <w:rPr>
          <w:rFonts w:ascii="Calibri" w:hAnsi="Calibri" w:cs="Calibri"/>
        </w:rPr>
        <w:t>Lean slightly forward if necessary and get a good grip</w:t>
      </w:r>
    </w:p>
    <w:p w14:paraId="21C022C1" w14:textId="77777777" w:rsidR="00A15EBE" w:rsidRPr="00D617E2" w:rsidRDefault="00A15EBE" w:rsidP="002F20E1">
      <w:pPr>
        <w:numPr>
          <w:ilvl w:val="0"/>
          <w:numId w:val="54"/>
        </w:numPr>
        <w:jc w:val="both"/>
        <w:rPr>
          <w:rFonts w:ascii="Calibri" w:hAnsi="Calibri" w:cs="Calibri"/>
        </w:rPr>
      </w:pPr>
      <w:r w:rsidRPr="00D617E2">
        <w:rPr>
          <w:rFonts w:ascii="Calibri" w:hAnsi="Calibri" w:cs="Calibri"/>
        </w:rPr>
        <w:t>Keep the shoulders level, without twisting or turning from the hips</w:t>
      </w:r>
    </w:p>
    <w:p w14:paraId="63020055" w14:textId="77777777" w:rsidR="00A15EBE" w:rsidRPr="00D617E2" w:rsidRDefault="00A15EBE" w:rsidP="002F20E1">
      <w:pPr>
        <w:numPr>
          <w:ilvl w:val="0"/>
          <w:numId w:val="54"/>
        </w:numPr>
        <w:jc w:val="both"/>
        <w:rPr>
          <w:rFonts w:ascii="Calibri" w:hAnsi="Calibri" w:cs="Calibri"/>
        </w:rPr>
      </w:pPr>
      <w:r w:rsidRPr="00D617E2">
        <w:rPr>
          <w:rFonts w:ascii="Calibri" w:hAnsi="Calibri" w:cs="Calibri"/>
        </w:rPr>
        <w:t>Try to grip with the hands around the base of the load</w:t>
      </w:r>
    </w:p>
    <w:p w14:paraId="5ED39BE3" w14:textId="32FAC84A" w:rsidR="00A15EBE" w:rsidRPr="00D617E2" w:rsidRDefault="00A15EBE" w:rsidP="002F20E1">
      <w:pPr>
        <w:numPr>
          <w:ilvl w:val="0"/>
          <w:numId w:val="54"/>
        </w:numPr>
        <w:jc w:val="both"/>
        <w:rPr>
          <w:rFonts w:ascii="Calibri" w:hAnsi="Calibri" w:cs="Calibri"/>
        </w:rPr>
      </w:pPr>
      <w:r w:rsidRPr="00D617E2">
        <w:rPr>
          <w:rFonts w:ascii="Calibri" w:hAnsi="Calibri" w:cs="Calibri"/>
        </w:rPr>
        <w:t>Bring the load to waist height, keeping the lift as smooth as possible.</w:t>
      </w:r>
    </w:p>
    <w:p w14:paraId="77103997" w14:textId="205D241A" w:rsidR="00A15EBE" w:rsidRPr="00D617E2" w:rsidRDefault="00A15EBE" w:rsidP="00586810">
      <w:pPr>
        <w:pStyle w:val="H2"/>
        <w:jc w:val="both"/>
        <w:rPr>
          <w:rFonts w:ascii="Calibri" w:hAnsi="Calibri" w:cs="Calibri"/>
        </w:rPr>
      </w:pPr>
      <w:r w:rsidRPr="00D617E2">
        <w:rPr>
          <w:rFonts w:ascii="Calibri" w:hAnsi="Calibri" w:cs="Calibri"/>
        </w:rPr>
        <w:lastRenderedPageBreak/>
        <w:t>Moving a child or load</w:t>
      </w:r>
    </w:p>
    <w:p w14:paraId="447E45CC" w14:textId="6FB1FB0E" w:rsidR="00A15EBE" w:rsidRPr="00D617E2" w:rsidRDefault="00A15EBE" w:rsidP="002F20E1">
      <w:pPr>
        <w:numPr>
          <w:ilvl w:val="0"/>
          <w:numId w:val="53"/>
        </w:numPr>
        <w:jc w:val="both"/>
        <w:rPr>
          <w:rFonts w:ascii="Calibri" w:hAnsi="Calibri" w:cs="Calibri"/>
        </w:rPr>
      </w:pPr>
      <w:r w:rsidRPr="00D617E2">
        <w:rPr>
          <w:rFonts w:ascii="Calibri" w:hAnsi="Calibri" w:cs="Calibri"/>
        </w:rPr>
        <w:t>Move the feet, keeping the child or load close to the body</w:t>
      </w:r>
    </w:p>
    <w:p w14:paraId="3B488B56" w14:textId="77777777" w:rsidR="00A15EBE" w:rsidRPr="00D617E2" w:rsidRDefault="00A15EBE" w:rsidP="002F20E1">
      <w:pPr>
        <w:numPr>
          <w:ilvl w:val="0"/>
          <w:numId w:val="53"/>
        </w:numPr>
        <w:jc w:val="both"/>
        <w:rPr>
          <w:rFonts w:ascii="Calibri" w:hAnsi="Calibri" w:cs="Calibri"/>
        </w:rPr>
      </w:pPr>
      <w:r w:rsidRPr="00D617E2">
        <w:rPr>
          <w:rFonts w:ascii="Calibri" w:hAnsi="Calibri" w:cs="Calibri"/>
        </w:rPr>
        <w:t>Proceed carefully, making sure that you can see where you are going</w:t>
      </w:r>
    </w:p>
    <w:p w14:paraId="69162F1E" w14:textId="19F93662" w:rsidR="00A15EBE" w:rsidRPr="00D617E2" w:rsidRDefault="00A15EBE" w:rsidP="002F20E1">
      <w:pPr>
        <w:numPr>
          <w:ilvl w:val="0"/>
          <w:numId w:val="53"/>
        </w:numPr>
        <w:jc w:val="both"/>
        <w:rPr>
          <w:rFonts w:ascii="Calibri" w:hAnsi="Calibri" w:cs="Calibri"/>
        </w:rPr>
      </w:pPr>
      <w:r w:rsidRPr="00D617E2">
        <w:rPr>
          <w:rFonts w:ascii="Calibri" w:hAnsi="Calibri" w:cs="Calibri"/>
        </w:rPr>
        <w:t>Lower the child or load, reversing the procedure for lifting</w:t>
      </w:r>
    </w:p>
    <w:p w14:paraId="131A79AD" w14:textId="08A80F78" w:rsidR="00A15EBE" w:rsidRPr="00D617E2" w:rsidRDefault="00A15EBE" w:rsidP="002F20E1">
      <w:pPr>
        <w:numPr>
          <w:ilvl w:val="0"/>
          <w:numId w:val="53"/>
        </w:numPr>
        <w:jc w:val="both"/>
        <w:rPr>
          <w:rFonts w:ascii="Calibri" w:hAnsi="Calibri" w:cs="Calibri"/>
        </w:rPr>
      </w:pPr>
      <w:r w:rsidRPr="00D617E2">
        <w:rPr>
          <w:rFonts w:ascii="Calibri" w:hAnsi="Calibri" w:cs="Calibri"/>
        </w:rPr>
        <w:t>Avoid crushing fingers or toes as you put the child or load down</w:t>
      </w:r>
    </w:p>
    <w:p w14:paraId="79BAAB46" w14:textId="77777777" w:rsidR="00A15EBE" w:rsidRPr="00D617E2" w:rsidRDefault="00A15EBE" w:rsidP="002F20E1">
      <w:pPr>
        <w:numPr>
          <w:ilvl w:val="0"/>
          <w:numId w:val="53"/>
        </w:numPr>
        <w:jc w:val="both"/>
        <w:rPr>
          <w:rFonts w:ascii="Calibri" w:hAnsi="Calibri" w:cs="Calibri"/>
        </w:rPr>
      </w:pPr>
      <w:r w:rsidRPr="00D617E2">
        <w:rPr>
          <w:rFonts w:ascii="Calibri" w:hAnsi="Calibri" w:cs="Calibri"/>
        </w:rPr>
        <w:t xml:space="preserve">If you are carrying a load, position and secure it after putting it down </w:t>
      </w:r>
    </w:p>
    <w:p w14:paraId="09499CEF" w14:textId="11449496" w:rsidR="00A15EBE" w:rsidRPr="00D617E2" w:rsidRDefault="00A15EBE" w:rsidP="002F20E1">
      <w:pPr>
        <w:numPr>
          <w:ilvl w:val="0"/>
          <w:numId w:val="53"/>
        </w:numPr>
        <w:jc w:val="both"/>
        <w:rPr>
          <w:rFonts w:ascii="Calibri" w:hAnsi="Calibri" w:cs="Calibri"/>
        </w:rPr>
      </w:pPr>
      <w:r w:rsidRPr="00D617E2">
        <w:rPr>
          <w:rFonts w:ascii="Calibri" w:hAnsi="Calibri" w:cs="Calibri"/>
        </w:rPr>
        <w:t>Make sure that the child or load is rested on a stable base and in the case of the child ensure their safety in this new position</w:t>
      </w:r>
    </w:p>
    <w:p w14:paraId="68164414" w14:textId="77777777" w:rsidR="00A15EBE" w:rsidRPr="00D617E2" w:rsidRDefault="00A15EBE" w:rsidP="002F20E1">
      <w:pPr>
        <w:numPr>
          <w:ilvl w:val="0"/>
          <w:numId w:val="53"/>
        </w:numPr>
        <w:jc w:val="both"/>
        <w:rPr>
          <w:rFonts w:ascii="Calibri" w:hAnsi="Calibri" w:cs="Calibri"/>
        </w:rPr>
      </w:pPr>
      <w:r w:rsidRPr="00D617E2">
        <w:rPr>
          <w:rFonts w:ascii="Calibri" w:hAnsi="Calibri" w:cs="Calibri"/>
        </w:rPr>
        <w:t>Report any problems immediately, for example, strains and sprains. Where there are changes, for example to the activity or the load, the task must be reassessed.</w:t>
      </w:r>
    </w:p>
    <w:p w14:paraId="393EA981" w14:textId="77777777" w:rsidR="00A15EBE" w:rsidRPr="00D617E2" w:rsidRDefault="00A15EBE" w:rsidP="00586810">
      <w:pPr>
        <w:jc w:val="both"/>
        <w:rPr>
          <w:rFonts w:ascii="Calibri" w:hAnsi="Calibri" w:cs="Calibri"/>
        </w:rPr>
      </w:pPr>
    </w:p>
    <w:p w14:paraId="33F98578" w14:textId="77777777" w:rsidR="00A15EBE" w:rsidRPr="00D617E2" w:rsidRDefault="00A15EBE" w:rsidP="00586810">
      <w:pPr>
        <w:pStyle w:val="H2"/>
        <w:jc w:val="both"/>
        <w:rPr>
          <w:rFonts w:ascii="Calibri" w:hAnsi="Calibri" w:cs="Calibri"/>
        </w:rPr>
      </w:pPr>
      <w:r w:rsidRPr="00D617E2">
        <w:rPr>
          <w:rFonts w:ascii="Calibri" w:hAnsi="Calibri" w:cs="Calibri"/>
        </w:rPr>
        <w:t>The task</w:t>
      </w:r>
    </w:p>
    <w:p w14:paraId="06820AA3"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Carry children or loads close to the body, lifting and carrying the load at arm’s length increases the risk of injury</w:t>
      </w:r>
    </w:p>
    <w:p w14:paraId="45DED1FA"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Avoid awkward movements such as stooping, reaching or twisting</w:t>
      </w:r>
    </w:p>
    <w:p w14:paraId="102A3798"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Ensure that the task is well designed and that procedures are followed</w:t>
      </w:r>
    </w:p>
    <w:p w14:paraId="3EA3788B"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Try never to lift loads from the floor or to above shoulder height. Limit the distances for carrying</w:t>
      </w:r>
    </w:p>
    <w:p w14:paraId="20543A6C"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Minimise repetitive actions by re-designing and rotating tasks</w:t>
      </w:r>
    </w:p>
    <w:p w14:paraId="5A52177A"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Ensure that there are adequate rest periods and breaks between tasks</w:t>
      </w:r>
    </w:p>
    <w:p w14:paraId="1A5B7FC9" w14:textId="77777777" w:rsidR="00A15EBE" w:rsidRPr="00D617E2" w:rsidRDefault="00A15EBE" w:rsidP="002F20E1">
      <w:pPr>
        <w:numPr>
          <w:ilvl w:val="0"/>
          <w:numId w:val="52"/>
        </w:numPr>
        <w:jc w:val="both"/>
        <w:rPr>
          <w:rFonts w:ascii="Calibri" w:hAnsi="Calibri" w:cs="Calibri"/>
        </w:rPr>
      </w:pPr>
      <w:r w:rsidRPr="00D617E2">
        <w:rPr>
          <w:rFonts w:ascii="Calibri" w:hAnsi="Calibri" w:cs="Calibri"/>
        </w:rPr>
        <w:t>Plan ahead – use teamwork where the load is too heavy for one person.</w:t>
      </w:r>
    </w:p>
    <w:p w14:paraId="4341FB0A" w14:textId="77777777" w:rsidR="00A15EBE" w:rsidRPr="00D617E2" w:rsidRDefault="00A15EBE" w:rsidP="00586810">
      <w:pPr>
        <w:jc w:val="both"/>
        <w:rPr>
          <w:rFonts w:ascii="Calibri" w:hAnsi="Calibri" w:cs="Calibri"/>
        </w:rPr>
      </w:pPr>
    </w:p>
    <w:p w14:paraId="5548913D" w14:textId="77777777" w:rsidR="00A15EBE" w:rsidRPr="00D617E2" w:rsidRDefault="00A15EBE" w:rsidP="00586810">
      <w:pPr>
        <w:pStyle w:val="H2"/>
        <w:jc w:val="both"/>
        <w:rPr>
          <w:rFonts w:ascii="Calibri" w:hAnsi="Calibri" w:cs="Calibri"/>
        </w:rPr>
      </w:pPr>
      <w:r w:rsidRPr="00D617E2">
        <w:rPr>
          <w:rFonts w:ascii="Calibri" w:hAnsi="Calibri" w:cs="Calibri"/>
        </w:rPr>
        <w:t>The environment</w:t>
      </w:r>
    </w:p>
    <w:p w14:paraId="5BF8AC7F" w14:textId="77777777" w:rsidR="00A15EBE" w:rsidRPr="00D617E2" w:rsidRDefault="00A15EBE" w:rsidP="002F20E1">
      <w:pPr>
        <w:numPr>
          <w:ilvl w:val="0"/>
          <w:numId w:val="51"/>
        </w:numPr>
        <w:jc w:val="both"/>
        <w:rPr>
          <w:rFonts w:ascii="Calibri" w:hAnsi="Calibri" w:cs="Calibri"/>
        </w:rPr>
      </w:pPr>
      <w:r w:rsidRPr="00D617E2">
        <w:rPr>
          <w:rFonts w:ascii="Calibri" w:hAnsi="Calibri" w:cs="Calibri"/>
        </w:rPr>
        <w:t>Ensure that the surroundings are safe. Flooring should be even and not slippery, lighting should be adequate, and the temperature and humidity should be suitable</w:t>
      </w:r>
    </w:p>
    <w:p w14:paraId="6DFE6E15" w14:textId="77777777" w:rsidR="00A15EBE" w:rsidRPr="00D617E2" w:rsidRDefault="00A15EBE" w:rsidP="002F20E1">
      <w:pPr>
        <w:numPr>
          <w:ilvl w:val="0"/>
          <w:numId w:val="51"/>
        </w:numPr>
        <w:jc w:val="both"/>
        <w:rPr>
          <w:rFonts w:ascii="Calibri" w:hAnsi="Calibri" w:cs="Calibri"/>
        </w:rPr>
      </w:pPr>
      <w:r w:rsidRPr="00D617E2">
        <w:rPr>
          <w:rFonts w:ascii="Calibri" w:hAnsi="Calibri" w:cs="Calibri"/>
        </w:rPr>
        <w:t>Remove obstructions and ensure that the correct equipment is available.</w:t>
      </w:r>
    </w:p>
    <w:p w14:paraId="54D215B0" w14:textId="77777777" w:rsidR="00A15EBE" w:rsidRPr="00D617E2" w:rsidRDefault="00A15EBE" w:rsidP="00586810">
      <w:pPr>
        <w:jc w:val="both"/>
        <w:rPr>
          <w:rFonts w:ascii="Calibri" w:hAnsi="Calibri" w:cs="Calibri"/>
        </w:rPr>
      </w:pPr>
    </w:p>
    <w:p w14:paraId="1A96D6BC" w14:textId="77777777" w:rsidR="00A15EBE" w:rsidRPr="00D617E2" w:rsidRDefault="00A15EBE" w:rsidP="00586810">
      <w:pPr>
        <w:pStyle w:val="H2"/>
        <w:jc w:val="both"/>
        <w:rPr>
          <w:rFonts w:ascii="Calibri" w:hAnsi="Calibri" w:cs="Calibri"/>
        </w:rPr>
      </w:pPr>
      <w:r w:rsidRPr="00D617E2">
        <w:rPr>
          <w:rFonts w:ascii="Calibri" w:hAnsi="Calibri" w:cs="Calibri"/>
        </w:rPr>
        <w:t>The individual</w:t>
      </w:r>
    </w:p>
    <w:p w14:paraId="27B89CF3" w14:textId="77777777" w:rsidR="00A15EBE" w:rsidRPr="00D617E2" w:rsidRDefault="00A15EBE" w:rsidP="002F20E1">
      <w:pPr>
        <w:numPr>
          <w:ilvl w:val="0"/>
          <w:numId w:val="50"/>
        </w:numPr>
        <w:jc w:val="both"/>
        <w:rPr>
          <w:rFonts w:ascii="Calibri" w:hAnsi="Calibri" w:cs="Calibri"/>
        </w:rPr>
      </w:pPr>
      <w:r w:rsidRPr="00D617E2">
        <w:rPr>
          <w:rFonts w:ascii="Calibri" w:hAnsi="Calibri" w:cs="Calibri"/>
        </w:rPr>
        <w:t>Never attempt manual handling unless you have been trained and given permission to do so</w:t>
      </w:r>
    </w:p>
    <w:p w14:paraId="7069E805" w14:textId="77777777" w:rsidR="00A15EBE" w:rsidRPr="00D617E2" w:rsidRDefault="00A15EBE" w:rsidP="002F20E1">
      <w:pPr>
        <w:numPr>
          <w:ilvl w:val="0"/>
          <w:numId w:val="50"/>
        </w:numPr>
        <w:jc w:val="both"/>
        <w:rPr>
          <w:rFonts w:ascii="Calibri" w:hAnsi="Calibri" w:cs="Calibri"/>
        </w:rPr>
      </w:pPr>
      <w:r w:rsidRPr="00D617E2">
        <w:rPr>
          <w:rFonts w:ascii="Calibri" w:hAnsi="Calibri" w:cs="Calibri"/>
        </w:rPr>
        <w:t>Ensure that you are capable of undertaking the task – people with health problems and pregnant women may be particularly at risk of injury.</w:t>
      </w:r>
    </w:p>
    <w:p w14:paraId="29F70E8A" w14:textId="0F0507ED" w:rsidR="00A15EBE" w:rsidRPr="00D617E2" w:rsidRDefault="00A15EBE" w:rsidP="002F20E1">
      <w:pPr>
        <w:numPr>
          <w:ilvl w:val="0"/>
          <w:numId w:val="50"/>
        </w:numPr>
        <w:jc w:val="both"/>
        <w:rPr>
          <w:rFonts w:ascii="Calibri" w:hAnsi="Calibri" w:cs="Calibri"/>
        </w:rPr>
      </w:pPr>
      <w:r w:rsidRPr="00D617E2">
        <w:rPr>
          <w:rFonts w:ascii="Calibri" w:hAnsi="Calibri" w:cs="Calibri"/>
        </w:rPr>
        <w:t>Where applicable and appropriate</w:t>
      </w:r>
      <w:r w:rsidR="00C17DB8" w:rsidRPr="00D617E2">
        <w:rPr>
          <w:rFonts w:ascii="Calibri" w:hAnsi="Calibri" w:cs="Calibri"/>
        </w:rPr>
        <w:t>,</w:t>
      </w:r>
      <w:r w:rsidRPr="00D617E2">
        <w:rPr>
          <w:rFonts w:ascii="Calibri" w:hAnsi="Calibri" w:cs="Calibri"/>
        </w:rPr>
        <w:t xml:space="preserve"> encourage children to use steps up to </w:t>
      </w:r>
      <w:r w:rsidR="00C17DB8" w:rsidRPr="00D617E2">
        <w:rPr>
          <w:rFonts w:ascii="Calibri" w:hAnsi="Calibri" w:cs="Calibri"/>
        </w:rPr>
        <w:t xml:space="preserve">a </w:t>
      </w:r>
      <w:r w:rsidRPr="00D617E2">
        <w:rPr>
          <w:rFonts w:ascii="Calibri" w:hAnsi="Calibri" w:cs="Calibri"/>
        </w:rPr>
        <w:t>changing table for nappy changes rather than lifting. Where this is not appropriate always follow the lifting process</w:t>
      </w:r>
    </w:p>
    <w:p w14:paraId="05F58E64" w14:textId="77777777" w:rsidR="00A15EBE" w:rsidRPr="00D617E2" w:rsidRDefault="00A15EBE" w:rsidP="002F20E1">
      <w:pPr>
        <w:numPr>
          <w:ilvl w:val="0"/>
          <w:numId w:val="50"/>
        </w:numPr>
        <w:jc w:val="both"/>
        <w:rPr>
          <w:rFonts w:ascii="Calibri" w:hAnsi="Calibri" w:cs="Calibri"/>
        </w:rPr>
      </w:pPr>
      <w:r w:rsidRPr="00D617E2">
        <w:rPr>
          <w:rFonts w:ascii="Calibri" w:hAnsi="Calibri" w:cs="Calibri"/>
        </w:rPr>
        <w:t xml:space="preserve">Use cots with a drop down side and avoid bending to lift babies from their cot. </w:t>
      </w:r>
    </w:p>
    <w:p w14:paraId="0DC1576A" w14:textId="77777777" w:rsidR="00543106" w:rsidRPr="00D617E2"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843C90E" w14:textId="77777777" w:rsidTr="4FAEB693">
        <w:trPr>
          <w:jc w:val="center"/>
        </w:trPr>
        <w:tc>
          <w:tcPr>
            <w:tcW w:w="2943" w:type="dxa"/>
            <w:tcBorders>
              <w:top w:val="single" w:sz="4" w:space="0" w:color="000000" w:themeColor="text1"/>
            </w:tcBorders>
            <w:vAlign w:val="center"/>
          </w:tcPr>
          <w:p w14:paraId="305309C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hemeColor="text1"/>
            </w:tcBorders>
            <w:vAlign w:val="center"/>
          </w:tcPr>
          <w:p w14:paraId="7CAA67C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hemeColor="text1"/>
            </w:tcBorders>
            <w:vAlign w:val="center"/>
          </w:tcPr>
          <w:p w14:paraId="305C841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5A2730D0" w14:textId="77777777" w:rsidTr="00E8790A">
        <w:trPr>
          <w:jc w:val="center"/>
        </w:trPr>
        <w:tc>
          <w:tcPr>
            <w:tcW w:w="2943" w:type="dxa"/>
            <w:vAlign w:val="center"/>
          </w:tcPr>
          <w:p w14:paraId="0B851D78" w14:textId="2DD92F92" w:rsidR="00543106" w:rsidRPr="00D617E2" w:rsidRDefault="00B55813"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0CC82FFB" w14:textId="3B67310E" w:rsidR="00543106" w:rsidRPr="00D617E2" w:rsidRDefault="00B55813"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76E56A2D" w14:textId="6815CA8A" w:rsidR="00543106" w:rsidRPr="00D617E2" w:rsidRDefault="00B55813"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0DBB7C64" w14:textId="4133F0A0" w:rsidR="00A15EBE" w:rsidRPr="00D617E2" w:rsidRDefault="00A15EBE" w:rsidP="003D0CC1">
      <w:pPr>
        <w:pStyle w:val="H1"/>
        <w:rPr>
          <w:rFonts w:ascii="Calibri" w:hAnsi="Calibri" w:cs="Calibri"/>
        </w:rPr>
      </w:pPr>
      <w:bookmarkStart w:id="216" w:name="_Toc239165587"/>
      <w:bookmarkStart w:id="217" w:name="_Hlk106807011"/>
      <w:bookmarkStart w:id="218" w:name="_Toc372294206"/>
      <w:bookmarkEnd w:id="215"/>
      <w:r w:rsidRPr="00D617E2">
        <w:rPr>
          <w:rFonts w:ascii="Calibri" w:hAnsi="Calibri" w:cs="Calibri"/>
        </w:rPr>
        <w:lastRenderedPageBreak/>
        <w:t>Medication</w:t>
      </w:r>
      <w:r w:rsidR="008C58DB" w:rsidRPr="00D617E2">
        <w:rPr>
          <w:rFonts w:ascii="Calibri" w:hAnsi="Calibri" w:cs="Calibri"/>
        </w:rPr>
        <w:t xml:space="preserve"> Policy</w:t>
      </w:r>
      <w:bookmarkEnd w:id="216"/>
      <w:r w:rsidRPr="00D617E2">
        <w:rPr>
          <w:rFonts w:ascii="Calibri" w:hAnsi="Calibri" w:cs="Calibri"/>
        </w:rPr>
        <w:t xml:space="preserve"> </w:t>
      </w:r>
    </w:p>
    <w:p w14:paraId="610907C5" w14:textId="260CF8A3" w:rsidR="00FF14C0" w:rsidRPr="00B55813" w:rsidRDefault="00A15EBE" w:rsidP="00B55813">
      <w:pPr>
        <w:pStyle w:val="deleteasappropriate"/>
        <w:jc w:val="both"/>
        <w:rPr>
          <w:rFonts w:ascii="Calibri" w:hAnsi="Calibri" w:cs="Calibri"/>
          <w:b/>
        </w:rPr>
      </w:pPr>
      <w:r w:rsidRPr="00D617E2">
        <w:rPr>
          <w:rFonts w:ascii="Calibri" w:hAnsi="Calibri" w:cs="Calibri"/>
          <w:b/>
        </w:rPr>
        <w:t xml:space="preserve"> </w:t>
      </w:r>
    </w:p>
    <w:p w14:paraId="0740EE77" w14:textId="77777777" w:rsidR="00FF14C0" w:rsidRPr="00D617E2" w:rsidRDefault="00FF14C0" w:rsidP="00AD1920">
      <w:pPr>
        <w:jc w:val="both"/>
        <w:rPr>
          <w:rFonts w:ascii="Calibri" w:hAnsi="Calibri" w:cs="Calibri"/>
          <w:i/>
          <w:iCs/>
        </w:rPr>
      </w:pPr>
    </w:p>
    <w:p w14:paraId="41A4A07F" w14:textId="02CD2C56" w:rsidR="00A15EBE" w:rsidRPr="00D617E2" w:rsidRDefault="00A15EBE" w:rsidP="00586810">
      <w:pPr>
        <w:jc w:val="both"/>
        <w:rPr>
          <w:rFonts w:ascii="Calibri" w:hAnsi="Calibri" w:cs="Calibri"/>
        </w:rPr>
      </w:pPr>
      <w:r w:rsidRPr="00D617E2">
        <w:rPr>
          <w:rFonts w:ascii="Calibri" w:hAnsi="Calibri" w:cs="Calibri"/>
        </w:rPr>
        <w:t xml:space="preserve">At </w:t>
      </w:r>
      <w:r w:rsidR="00B55813">
        <w:rPr>
          <w:rFonts w:ascii="Calibri" w:hAnsi="Calibri" w:cs="Calibri"/>
          <w:b/>
        </w:rPr>
        <w:t>Nesham Private Nursery</w:t>
      </w:r>
      <w:r w:rsidRPr="00D617E2">
        <w:rPr>
          <w:rFonts w:ascii="Calibri" w:hAnsi="Calibri" w:cs="Calibri"/>
        </w:rPr>
        <w:t xml:space="preserve"> we promote the good health of children attending nursery and take necessary steps to prevent the spread of infection (see </w:t>
      </w:r>
      <w:r w:rsidR="007556A8" w:rsidRPr="00D617E2">
        <w:rPr>
          <w:rFonts w:ascii="Calibri" w:hAnsi="Calibri" w:cs="Calibri"/>
        </w:rPr>
        <w:t xml:space="preserve">Sickness </w:t>
      </w:r>
      <w:r w:rsidRPr="00D617E2">
        <w:rPr>
          <w:rFonts w:ascii="Calibri" w:hAnsi="Calibri" w:cs="Calibri"/>
        </w:rPr>
        <w:t xml:space="preserve">and illness and </w:t>
      </w:r>
      <w:r w:rsidR="007556A8" w:rsidRPr="00D617E2">
        <w:rPr>
          <w:rFonts w:ascii="Calibri" w:hAnsi="Calibri" w:cs="Calibri"/>
        </w:rPr>
        <w:t xml:space="preserve">Infection </w:t>
      </w:r>
      <w:r w:rsidRPr="00D617E2">
        <w:rPr>
          <w:rFonts w:ascii="Calibri" w:hAnsi="Calibri" w:cs="Calibri"/>
        </w:rPr>
        <w:t xml:space="preserve">control policies). If a child requires medicine, we will obtain information about the child’s needs for this and will ensure this information is kept up to date. </w:t>
      </w:r>
    </w:p>
    <w:p w14:paraId="63ADF995" w14:textId="77777777" w:rsidR="00A15EBE" w:rsidRPr="00D617E2" w:rsidRDefault="00A15EBE" w:rsidP="00586810">
      <w:pPr>
        <w:jc w:val="both"/>
        <w:rPr>
          <w:rFonts w:ascii="Calibri" w:hAnsi="Calibri" w:cs="Calibri"/>
        </w:rPr>
      </w:pPr>
    </w:p>
    <w:p w14:paraId="244CB3FB" w14:textId="77777777" w:rsidR="00A15EBE" w:rsidRPr="00D617E2" w:rsidRDefault="00A15EBE" w:rsidP="00586810">
      <w:pPr>
        <w:jc w:val="both"/>
        <w:rPr>
          <w:rFonts w:ascii="Calibri" w:hAnsi="Calibri" w:cs="Calibri"/>
        </w:rPr>
      </w:pPr>
      <w:r w:rsidRPr="00D617E2">
        <w:rPr>
          <w:rFonts w:ascii="Calibri" w:hAnsi="Calibri" w:cs="Calibri"/>
        </w:rPr>
        <w:t xml:space="preserve">We follow strict guidelines when dealing with medication of any kind in the nursery and these are set out below. </w:t>
      </w:r>
    </w:p>
    <w:p w14:paraId="2DA15869" w14:textId="77777777" w:rsidR="00A15EBE" w:rsidRPr="00D617E2" w:rsidRDefault="00A15EBE" w:rsidP="00586810">
      <w:pPr>
        <w:jc w:val="both"/>
        <w:rPr>
          <w:rFonts w:ascii="Calibri" w:hAnsi="Calibri" w:cs="Calibri"/>
        </w:rPr>
      </w:pPr>
    </w:p>
    <w:p w14:paraId="21C97EC6" w14:textId="77777777" w:rsidR="00A15EBE" w:rsidRPr="00D617E2" w:rsidRDefault="00A15EBE" w:rsidP="00586810">
      <w:pPr>
        <w:pStyle w:val="H2"/>
        <w:jc w:val="both"/>
        <w:rPr>
          <w:rFonts w:ascii="Calibri" w:hAnsi="Calibri" w:cs="Calibri"/>
        </w:rPr>
      </w:pPr>
      <w:r w:rsidRPr="00D617E2">
        <w:rPr>
          <w:rFonts w:ascii="Calibri" w:hAnsi="Calibri" w:cs="Calibri"/>
        </w:rPr>
        <w:t>Medication prescribed by a doctor, dentist, nurse or pharmacist</w:t>
      </w:r>
    </w:p>
    <w:p w14:paraId="14161BEE" w14:textId="5F50C3BD" w:rsidR="00A15EBE" w:rsidRPr="00D617E2" w:rsidRDefault="00A15EBE" w:rsidP="00586810">
      <w:pPr>
        <w:jc w:val="both"/>
        <w:rPr>
          <w:rFonts w:ascii="Calibri" w:hAnsi="Calibri" w:cs="Calibri"/>
          <w:i/>
        </w:rPr>
      </w:pPr>
      <w:r w:rsidRPr="00D617E2">
        <w:rPr>
          <w:rFonts w:ascii="Calibri" w:hAnsi="Calibri" w:cs="Calibri"/>
          <w:i/>
        </w:rPr>
        <w:t>(Medicines containing aspirin will only be given if prescribed by a doctor)</w:t>
      </w:r>
    </w:p>
    <w:p w14:paraId="387205D3" w14:textId="77777777" w:rsidR="007556A8" w:rsidRPr="00D617E2" w:rsidRDefault="007556A8" w:rsidP="00586810">
      <w:pPr>
        <w:jc w:val="both"/>
        <w:rPr>
          <w:rFonts w:ascii="Calibri" w:hAnsi="Calibri" w:cs="Calibri"/>
          <w:i/>
        </w:rPr>
      </w:pPr>
    </w:p>
    <w:p w14:paraId="2F3A485D"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t>Prescription medicine will only be given when prescribed by the above and for the person named on the bottle for the dosage stated</w:t>
      </w:r>
    </w:p>
    <w:p w14:paraId="69F6D586"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t xml:space="preserve">Medicines must be in their original containers with their instructions printed in English </w:t>
      </w:r>
    </w:p>
    <w:p w14:paraId="3D6A694B"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t>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w:t>
      </w:r>
    </w:p>
    <w:p w14:paraId="36564680" w14:textId="44C82AA6" w:rsidR="00A15EBE" w:rsidRPr="00D617E2" w:rsidRDefault="00A15EBE" w:rsidP="00586810">
      <w:pPr>
        <w:numPr>
          <w:ilvl w:val="0"/>
          <w:numId w:val="5"/>
        </w:numPr>
        <w:jc w:val="both"/>
        <w:rPr>
          <w:rFonts w:ascii="Calibri" w:hAnsi="Calibri" w:cs="Calibri"/>
        </w:rPr>
      </w:pPr>
      <w:r w:rsidRPr="00D617E2">
        <w:rPr>
          <w:rFonts w:ascii="Calibri" w:hAnsi="Calibri" w:cs="Calibri"/>
        </w:rPr>
        <w:t>Those with parental responsibility must give prior written permission for the administration of each and every medication</w:t>
      </w:r>
      <w:r w:rsidR="00B55813">
        <w:rPr>
          <w:rFonts w:ascii="Calibri" w:hAnsi="Calibri" w:cs="Calibri"/>
        </w:rPr>
        <w:t xml:space="preserve"> via the famly app</w:t>
      </w:r>
      <w:r w:rsidRPr="00D617E2">
        <w:rPr>
          <w:rFonts w:ascii="Calibri" w:hAnsi="Calibri" w:cs="Calibri"/>
        </w:rPr>
        <w:t>. However, we will accept written permission once for a whole course of medication or for the ongoing use of a particular medication under the following circumstances:</w:t>
      </w:r>
    </w:p>
    <w:p w14:paraId="26DB77B1" w14:textId="07E02BC4" w:rsidR="00A15EBE" w:rsidRPr="00D617E2" w:rsidRDefault="00A15EBE" w:rsidP="00BE4998">
      <w:pPr>
        <w:numPr>
          <w:ilvl w:val="0"/>
          <w:numId w:val="265"/>
        </w:numPr>
        <w:jc w:val="both"/>
        <w:rPr>
          <w:rFonts w:ascii="Calibri" w:hAnsi="Calibri" w:cs="Calibri"/>
        </w:rPr>
      </w:pPr>
      <w:r w:rsidRPr="00D617E2">
        <w:rPr>
          <w:rFonts w:ascii="Calibri" w:hAnsi="Calibri" w:cs="Calibri"/>
        </w:rPr>
        <w:t>The written permission is only acceptable for that brand name of medication and cannot be used for similar types of medication</w:t>
      </w:r>
      <w:r w:rsidR="001B37F5" w:rsidRPr="00D617E2">
        <w:rPr>
          <w:rFonts w:ascii="Calibri" w:hAnsi="Calibri" w:cs="Calibri"/>
        </w:rPr>
        <w:t>,</w:t>
      </w:r>
      <w:r w:rsidRPr="00D617E2">
        <w:rPr>
          <w:rFonts w:ascii="Calibri" w:hAnsi="Calibri" w:cs="Calibri"/>
        </w:rPr>
        <w:t xml:space="preserve"> e.g. if the course of antibiotics changes, a new form will need to be completed</w:t>
      </w:r>
    </w:p>
    <w:p w14:paraId="4C8B76F3" w14:textId="77777777" w:rsidR="00A15EBE" w:rsidRPr="00D617E2" w:rsidRDefault="00A15EBE" w:rsidP="00BE4998">
      <w:pPr>
        <w:numPr>
          <w:ilvl w:val="0"/>
          <w:numId w:val="265"/>
        </w:numPr>
        <w:jc w:val="both"/>
        <w:rPr>
          <w:rFonts w:ascii="Calibri" w:hAnsi="Calibri" w:cs="Calibri"/>
        </w:rPr>
      </w:pPr>
      <w:r w:rsidRPr="00D617E2">
        <w:rPr>
          <w:rFonts w:ascii="Calibri" w:hAnsi="Calibri" w:cs="Calibri"/>
        </w:rPr>
        <w:t>The dosage on the written permission is the only dosage that will be administered. We will not give a different dose unless a new form is completed</w:t>
      </w:r>
    </w:p>
    <w:p w14:paraId="1D5F2438" w14:textId="3DFBABD6" w:rsidR="00A15EBE" w:rsidRPr="00D617E2" w:rsidRDefault="00A15EBE" w:rsidP="00BE4998">
      <w:pPr>
        <w:numPr>
          <w:ilvl w:val="0"/>
          <w:numId w:val="265"/>
        </w:numPr>
        <w:jc w:val="both"/>
        <w:rPr>
          <w:rFonts w:ascii="Calibri" w:hAnsi="Calibri" w:cs="Calibri"/>
        </w:rPr>
      </w:pPr>
      <w:r w:rsidRPr="00D617E2">
        <w:rPr>
          <w:rFonts w:ascii="Calibri" w:hAnsi="Calibri" w:cs="Calibri"/>
        </w:rPr>
        <w:t xml:space="preserve">Parents must notify us </w:t>
      </w:r>
      <w:r w:rsidRPr="00D617E2">
        <w:rPr>
          <w:rFonts w:ascii="Calibri" w:hAnsi="Calibri" w:cs="Calibri"/>
          <w:b/>
        </w:rPr>
        <w:t>IMMEDIATELY</w:t>
      </w:r>
      <w:r w:rsidRPr="00D617E2">
        <w:rPr>
          <w:rFonts w:ascii="Calibri" w:hAnsi="Calibri" w:cs="Calibri"/>
        </w:rPr>
        <w:t xml:space="preserve"> if the child’s circumstances change</w:t>
      </w:r>
      <w:r w:rsidR="001B37F5" w:rsidRPr="00D617E2">
        <w:rPr>
          <w:rFonts w:ascii="Calibri" w:hAnsi="Calibri" w:cs="Calibri"/>
        </w:rPr>
        <w:t>,</w:t>
      </w:r>
      <w:r w:rsidRPr="00D617E2">
        <w:rPr>
          <w:rFonts w:ascii="Calibri" w:hAnsi="Calibri" w:cs="Calibri"/>
        </w:rPr>
        <w:t xml:space="preserve"> e.g. a dose has been given at home, or a change in strength</w:t>
      </w:r>
      <w:r w:rsidR="00DA5D4F" w:rsidRPr="00D617E2">
        <w:rPr>
          <w:rFonts w:ascii="Calibri" w:hAnsi="Calibri" w:cs="Calibri"/>
        </w:rPr>
        <w:t xml:space="preserve"> or </w:t>
      </w:r>
      <w:r w:rsidRPr="00D617E2">
        <w:rPr>
          <w:rFonts w:ascii="Calibri" w:hAnsi="Calibri" w:cs="Calibri"/>
        </w:rPr>
        <w:t xml:space="preserve">dose needs to be given </w:t>
      </w:r>
    </w:p>
    <w:p w14:paraId="65FD26F2"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t>The nursery will not administer a dosage that exceeds the recommended dose on the instructions unless accompanied by written instructions from a relevant health professional such as a letter from a doctor or dentist</w:t>
      </w:r>
    </w:p>
    <w:p w14:paraId="3BCC115E" w14:textId="0EC06AF6" w:rsidR="00A15EBE" w:rsidRPr="00D617E2" w:rsidRDefault="00A15EBE" w:rsidP="00586810">
      <w:pPr>
        <w:numPr>
          <w:ilvl w:val="0"/>
          <w:numId w:val="5"/>
        </w:numPr>
        <w:jc w:val="both"/>
        <w:rPr>
          <w:rFonts w:ascii="Calibri" w:hAnsi="Calibri" w:cs="Calibri"/>
        </w:rPr>
      </w:pPr>
      <w:r w:rsidRPr="00D617E2">
        <w:rPr>
          <w:rFonts w:ascii="Calibri" w:hAnsi="Calibri" w:cs="Calibri"/>
        </w:rPr>
        <w:t>The parent must be asked when the child has last been given the medication before coming to nursery and the staff member must record this information on the medication form. Similarly, when the child is picked up, the parent must be given precise details of the times and dosage given throughout the day.</w:t>
      </w:r>
      <w:r w:rsidR="003D341F" w:rsidRPr="00D617E2">
        <w:rPr>
          <w:rFonts w:ascii="Calibri" w:hAnsi="Calibri" w:cs="Calibri"/>
        </w:rPr>
        <w:t xml:space="preserve"> </w:t>
      </w:r>
      <w:r w:rsidRPr="00D617E2">
        <w:rPr>
          <w:rFonts w:ascii="Calibri" w:hAnsi="Calibri" w:cs="Calibri"/>
        </w:rPr>
        <w:t>The parent’s signature must be obtained at both times</w:t>
      </w:r>
    </w:p>
    <w:p w14:paraId="1EC31BDE" w14:textId="1DB177C6" w:rsidR="00A15EBE" w:rsidRPr="00D617E2" w:rsidRDefault="00A15EBE" w:rsidP="00586810">
      <w:pPr>
        <w:numPr>
          <w:ilvl w:val="0"/>
          <w:numId w:val="5"/>
        </w:numPr>
        <w:jc w:val="both"/>
        <w:rPr>
          <w:rFonts w:ascii="Calibri" w:hAnsi="Calibri" w:cs="Calibri"/>
        </w:rPr>
      </w:pPr>
      <w:r w:rsidRPr="00D617E2">
        <w:rPr>
          <w:rFonts w:ascii="Calibri" w:hAnsi="Calibri" w:cs="Calibri"/>
        </w:rPr>
        <w:t>At the time of administering the medicine, a senior member of staff will ask the child to take the medicine, or offer it in a manner acceptable to the child at the prescribed time and in the prescribed form</w:t>
      </w:r>
      <w:r w:rsidR="00B370ED" w:rsidRPr="00D617E2">
        <w:rPr>
          <w:rFonts w:ascii="Calibri" w:hAnsi="Calibri" w:cs="Calibri"/>
        </w:rPr>
        <w:t xml:space="preserve"> </w:t>
      </w:r>
      <w:r w:rsidRPr="00D617E2">
        <w:rPr>
          <w:rFonts w:ascii="Calibri" w:hAnsi="Calibri" w:cs="Calibri"/>
        </w:rPr>
        <w:t>(</w:t>
      </w:r>
      <w:r w:rsidR="00B370ED" w:rsidRPr="00D617E2">
        <w:rPr>
          <w:rFonts w:ascii="Calibri" w:hAnsi="Calibri" w:cs="Calibri"/>
        </w:rPr>
        <w:t>i</w:t>
      </w:r>
      <w:r w:rsidRPr="00D617E2">
        <w:rPr>
          <w:rFonts w:ascii="Calibri" w:hAnsi="Calibri" w:cs="Calibri"/>
        </w:rPr>
        <w:t>t is important to note that staff working with children are not legally obliged to administer medication)</w:t>
      </w:r>
    </w:p>
    <w:p w14:paraId="3E10C986" w14:textId="77777777" w:rsidR="00A15EBE" w:rsidRPr="00D617E2" w:rsidRDefault="00A15EBE" w:rsidP="00586810">
      <w:pPr>
        <w:numPr>
          <w:ilvl w:val="0"/>
          <w:numId w:val="5"/>
        </w:numPr>
        <w:jc w:val="both"/>
        <w:rPr>
          <w:rFonts w:ascii="Calibri" w:hAnsi="Calibri" w:cs="Calibri"/>
        </w:rPr>
      </w:pPr>
      <w:r w:rsidRPr="00D617E2">
        <w:rPr>
          <w:rFonts w:ascii="Calibri" w:hAnsi="Calibri" w:cs="Calibri"/>
        </w:rPr>
        <w:t>If the child refuses to take the appropriate medication, then a note will be made on the form</w:t>
      </w:r>
    </w:p>
    <w:p w14:paraId="250FE429" w14:textId="653E5287" w:rsidR="00A15EBE" w:rsidRPr="00D617E2" w:rsidRDefault="00A15EBE" w:rsidP="00586810">
      <w:pPr>
        <w:numPr>
          <w:ilvl w:val="0"/>
          <w:numId w:val="5"/>
        </w:numPr>
        <w:jc w:val="both"/>
        <w:rPr>
          <w:rFonts w:ascii="Calibri" w:hAnsi="Calibri" w:cs="Calibri"/>
        </w:rPr>
      </w:pPr>
      <w:r w:rsidRPr="00D617E2">
        <w:rPr>
          <w:rFonts w:ascii="Calibri" w:hAnsi="Calibri" w:cs="Calibri"/>
        </w:rPr>
        <w:lastRenderedPageBreak/>
        <w:t>Where medication is ‘essential</w:t>
      </w:r>
      <w:r w:rsidR="00D251C8" w:rsidRPr="00D617E2">
        <w:rPr>
          <w:rFonts w:ascii="Calibri" w:hAnsi="Calibri" w:cs="Calibri"/>
        </w:rPr>
        <w:t>’</w:t>
      </w:r>
      <w:r w:rsidRPr="00D617E2">
        <w:rPr>
          <w:rFonts w:ascii="Calibri" w:hAnsi="Calibri" w:cs="Calibri"/>
        </w:rPr>
        <w:t xml:space="preserve"> or may have side effects, discussion with the parent will take place to establish the appropriate response.</w:t>
      </w:r>
    </w:p>
    <w:p w14:paraId="6DB0C17F" w14:textId="77777777" w:rsidR="00A15EBE" w:rsidRPr="00D617E2" w:rsidRDefault="00A15EBE" w:rsidP="00586810">
      <w:pPr>
        <w:jc w:val="both"/>
        <w:rPr>
          <w:rFonts w:ascii="Calibri" w:hAnsi="Calibri" w:cs="Calibri"/>
        </w:rPr>
      </w:pPr>
    </w:p>
    <w:p w14:paraId="543FABA1" w14:textId="34A5EA3A" w:rsidR="00A15EBE" w:rsidRPr="00D617E2" w:rsidRDefault="00A15EBE" w:rsidP="00C56B91">
      <w:pPr>
        <w:pStyle w:val="H2"/>
        <w:jc w:val="both"/>
        <w:rPr>
          <w:rFonts w:ascii="Calibri" w:hAnsi="Calibri" w:cs="Calibri"/>
          <w:i/>
        </w:rPr>
      </w:pPr>
      <w:r w:rsidRPr="00D617E2">
        <w:rPr>
          <w:rFonts w:ascii="Calibri" w:hAnsi="Calibri" w:cs="Calibri"/>
        </w:rPr>
        <w:t xml:space="preserve">Non-prescription medication </w:t>
      </w:r>
      <w:r w:rsidRPr="00D617E2">
        <w:rPr>
          <w:rFonts w:ascii="Calibri" w:hAnsi="Calibri" w:cs="Calibri"/>
          <w:i/>
        </w:rPr>
        <w:t>(these will not usually be administrated)</w:t>
      </w:r>
    </w:p>
    <w:p w14:paraId="29A82AA3" w14:textId="77777777"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The nursery will not administer any non-prescription medication containing aspirin</w:t>
      </w:r>
    </w:p>
    <w:p w14:paraId="33787F50" w14:textId="77777777"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The nursery will only administer non-prescription medication for a short initial period, dependant on the medication or the condition of the child. After this time medical attention should be sought</w:t>
      </w:r>
    </w:p>
    <w:p w14:paraId="30B90092" w14:textId="77777777"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 xml:space="preserve">If the nursery feels the child would benefit from medical attention rather than non-prescription medication, we reserve the right to refuse nursery care until the child is seen by a medical practitioner </w:t>
      </w:r>
    </w:p>
    <w:p w14:paraId="4457B914" w14:textId="58FF07DA"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If a child needs liquid paracetamol or similar medication during their time at nursery, such medication will be treated as prescription medication with the *onus being on the parent to provide the medicine</w:t>
      </w:r>
      <w:r w:rsidR="00827699">
        <w:rPr>
          <w:rFonts w:ascii="Calibri" w:hAnsi="Calibri" w:cs="Calibri"/>
        </w:rPr>
        <w:t>.</w:t>
      </w:r>
      <w:r w:rsidRPr="00D617E2">
        <w:rPr>
          <w:rFonts w:ascii="Calibri" w:hAnsi="Calibri" w:cs="Calibri"/>
        </w:rPr>
        <w:t xml:space="preserve"> </w:t>
      </w:r>
    </w:p>
    <w:p w14:paraId="74641E83" w14:textId="7AFBFBF8"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 xml:space="preserve">On registration, parents will be asked if they would like to fill out a medication form to consent to their child being given a specific type of liquid paracetamol or </w:t>
      </w:r>
      <w:r w:rsidR="006A0204" w:rsidRPr="00D617E2">
        <w:rPr>
          <w:rFonts w:ascii="Calibri" w:hAnsi="Calibri" w:cs="Calibri"/>
        </w:rPr>
        <w:t>antihistamine</w:t>
      </w:r>
      <w:r w:rsidRPr="00D617E2">
        <w:rPr>
          <w:rFonts w:ascii="Calibri" w:hAnsi="Calibri" w:cs="Calibri"/>
        </w:rPr>
        <w:t xml:space="preserve"> in particular circumstances such as an increase in the child’s temperature or a wasp or bee sting. This form will state the dose to be given, the circumstances in which this can be given</w:t>
      </w:r>
      <w:r w:rsidR="001B37F5" w:rsidRPr="00D617E2">
        <w:rPr>
          <w:rFonts w:ascii="Calibri" w:hAnsi="Calibri" w:cs="Calibri"/>
        </w:rPr>
        <w:t>,</w:t>
      </w:r>
      <w:r w:rsidRPr="00D617E2">
        <w:rPr>
          <w:rFonts w:ascii="Calibri" w:hAnsi="Calibri" w:cs="Calibri"/>
        </w:rPr>
        <w:t xml:space="preserve"> e.g. the temperature increase of their child, the specific brand name or type of non-prescription medication and a signed statement to say that this may be administered in an emergency if the nursery CANNOT contact the parent</w:t>
      </w:r>
    </w:p>
    <w:p w14:paraId="3FF37729" w14:textId="37614EBA"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t xml:space="preserve">An emergency nursery supply of fever relief (e.g. Calpol) and </w:t>
      </w:r>
      <w:r w:rsidR="006A0204" w:rsidRPr="00D617E2">
        <w:rPr>
          <w:rFonts w:ascii="Calibri" w:hAnsi="Calibri" w:cs="Calibri"/>
        </w:rPr>
        <w:t>antihistamines</w:t>
      </w:r>
      <w:r w:rsidRPr="00D617E2">
        <w:rPr>
          <w:rFonts w:ascii="Calibri" w:hAnsi="Calibri" w:cs="Calibri"/>
        </w:rPr>
        <w:t xml:space="preserve"> (e.g. Piriton) will be stored on site. This will be checked at regular intervals by the designated trained first aider to make sure that it complies with any instructions for storage and is still in date  </w:t>
      </w:r>
    </w:p>
    <w:p w14:paraId="7A2F2533" w14:textId="5A75490F" w:rsidR="00A15EBE" w:rsidRPr="00D617E2" w:rsidRDefault="00A15EBE" w:rsidP="002F20E1">
      <w:pPr>
        <w:numPr>
          <w:ilvl w:val="0"/>
          <w:numId w:val="53"/>
        </w:numPr>
        <w:jc w:val="both"/>
        <w:rPr>
          <w:rFonts w:ascii="Calibri" w:hAnsi="Calibri" w:cs="Calibri"/>
        </w:rPr>
      </w:pPr>
      <w:r w:rsidRPr="00D617E2">
        <w:rPr>
          <w:rFonts w:ascii="Calibri" w:hAnsi="Calibri" w:cs="Calibri"/>
        </w:rPr>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14:paraId="7DB31667" w14:textId="6080B105" w:rsidR="00A15EBE" w:rsidRPr="00D617E2" w:rsidRDefault="00A15EBE" w:rsidP="002F20E1">
      <w:pPr>
        <w:numPr>
          <w:ilvl w:val="0"/>
          <w:numId w:val="53"/>
        </w:numPr>
        <w:jc w:val="both"/>
        <w:rPr>
          <w:rFonts w:ascii="Calibri" w:hAnsi="Calibri" w:cs="Calibri"/>
        </w:rPr>
      </w:pPr>
      <w:r w:rsidRPr="00D617E2">
        <w:rPr>
          <w:rFonts w:ascii="Calibri" w:hAnsi="Calibri" w:cs="Calibri"/>
        </w:rPr>
        <w:t>Giving non-prescription medication will be a last resort and the nursery staff will use other methods first to try and alleviate the symptoms (where appropriate). The child will be closely monitored until the parents collect the child</w:t>
      </w:r>
    </w:p>
    <w:p w14:paraId="5A6F5771" w14:textId="2FFE4105" w:rsidR="00A15EBE" w:rsidRPr="00D617E2" w:rsidRDefault="00A15EBE" w:rsidP="002F20E1">
      <w:pPr>
        <w:numPr>
          <w:ilvl w:val="0"/>
          <w:numId w:val="53"/>
        </w:numPr>
        <w:jc w:val="both"/>
        <w:rPr>
          <w:rFonts w:ascii="Calibri" w:hAnsi="Calibri" w:cs="Calibri"/>
        </w:rPr>
      </w:pPr>
      <w:r w:rsidRPr="00D617E2">
        <w:rPr>
          <w:rFonts w:ascii="Calibri" w:hAnsi="Calibri" w:cs="Calibri"/>
        </w:rPr>
        <w:t>For any non-prescription cream for skin conditions</w:t>
      </w:r>
      <w:r w:rsidR="001B37F5" w:rsidRPr="00D617E2">
        <w:rPr>
          <w:rFonts w:ascii="Calibri" w:hAnsi="Calibri" w:cs="Calibri"/>
        </w:rPr>
        <w:t>,</w:t>
      </w:r>
      <w:r w:rsidRPr="00D617E2">
        <w:rPr>
          <w:rFonts w:ascii="Calibri" w:hAnsi="Calibri" w:cs="Calibri"/>
        </w:rPr>
        <w:t xml:space="preserve"> e.g. Sudocrem, prior written permission must be obtained from the parent and the onus is on the parent to provide the cream which should be clearly labelled with the child’s name</w:t>
      </w:r>
    </w:p>
    <w:p w14:paraId="7C7A64C9" w14:textId="5BDE75BC" w:rsidR="00A15EBE" w:rsidRPr="00D617E2" w:rsidRDefault="00A15EBE" w:rsidP="002F20E1">
      <w:pPr>
        <w:numPr>
          <w:ilvl w:val="0"/>
          <w:numId w:val="53"/>
        </w:numPr>
        <w:jc w:val="both"/>
        <w:rPr>
          <w:rFonts w:ascii="Calibri" w:hAnsi="Calibri" w:cs="Calibri"/>
        </w:rPr>
      </w:pPr>
      <w:r w:rsidRPr="00D617E2">
        <w:rPr>
          <w:rFonts w:ascii="Calibri" w:hAnsi="Calibri" w:cs="Calibri"/>
        </w:rPr>
        <w:t xml:space="preserve">If any child is brought to the nursery in a condition in which he/she may require medication sometime during the day, the manager will decide if the child is fit to be left at the nursery. If the child is staying, the parent must be asked if any kind of medication has already been given, at what time and in what dosage and this must be stated on the medication form </w:t>
      </w:r>
    </w:p>
    <w:p w14:paraId="7E7971F2" w14:textId="0057A15D" w:rsidR="00A15EBE" w:rsidRPr="00D617E2" w:rsidRDefault="00A15EBE" w:rsidP="002F20E1">
      <w:pPr>
        <w:numPr>
          <w:ilvl w:val="0"/>
          <w:numId w:val="53"/>
        </w:numPr>
        <w:jc w:val="both"/>
        <w:rPr>
          <w:rFonts w:ascii="Calibri" w:hAnsi="Calibri" w:cs="Calibri"/>
        </w:rPr>
      </w:pPr>
      <w:r w:rsidRPr="00D617E2">
        <w:rPr>
          <w:rFonts w:ascii="Calibri" w:hAnsi="Calibri" w:cs="Calibri"/>
        </w:rPr>
        <w:t>As with any kind of medication, staff will ensure that the parent is informed of any non-prescription medicines given to the child whilst at the nursery, together with the times and dosage given</w:t>
      </w:r>
    </w:p>
    <w:p w14:paraId="141545BB" w14:textId="77777777" w:rsidR="00A15EBE" w:rsidRPr="00D617E2" w:rsidRDefault="00A15EBE" w:rsidP="002F20E1">
      <w:pPr>
        <w:numPr>
          <w:ilvl w:val="0"/>
          <w:numId w:val="6"/>
        </w:numPr>
        <w:ind w:left="720"/>
        <w:jc w:val="both"/>
        <w:rPr>
          <w:rFonts w:ascii="Calibri" w:hAnsi="Calibri" w:cs="Calibri"/>
        </w:rPr>
      </w:pPr>
      <w:r w:rsidRPr="00D617E2">
        <w:rPr>
          <w:rFonts w:ascii="Calibri" w:hAnsi="Calibri" w:cs="Calibri"/>
        </w:rPr>
        <w:lastRenderedPageBreak/>
        <w:t>The nursery DOES NOT administer any medication unless prior written consent is given for each and every medicine.</w:t>
      </w:r>
    </w:p>
    <w:p w14:paraId="0F20D14E" w14:textId="77777777" w:rsidR="00A15EBE" w:rsidRPr="00D617E2" w:rsidRDefault="00A15EBE" w:rsidP="00586810">
      <w:pPr>
        <w:jc w:val="both"/>
        <w:rPr>
          <w:rFonts w:ascii="Calibri" w:hAnsi="Calibri" w:cs="Calibri"/>
        </w:rPr>
      </w:pPr>
    </w:p>
    <w:p w14:paraId="790A63EA" w14:textId="77777777" w:rsidR="00A15EBE" w:rsidRPr="00D617E2" w:rsidRDefault="00A15EBE" w:rsidP="00586810">
      <w:pPr>
        <w:pStyle w:val="H2"/>
        <w:jc w:val="both"/>
        <w:rPr>
          <w:rFonts w:ascii="Calibri" w:hAnsi="Calibri" w:cs="Calibri"/>
        </w:rPr>
      </w:pPr>
      <w:r w:rsidRPr="00D617E2">
        <w:rPr>
          <w:rFonts w:ascii="Calibri" w:hAnsi="Calibri" w:cs="Calibri"/>
        </w:rPr>
        <w:t>Injections, pessaries, suppositories</w:t>
      </w:r>
    </w:p>
    <w:p w14:paraId="1EA80C42" w14:textId="42ECBECA" w:rsidR="00A15EBE" w:rsidRPr="00D617E2" w:rsidRDefault="00A15EBE" w:rsidP="002F20E1">
      <w:pPr>
        <w:numPr>
          <w:ilvl w:val="0"/>
          <w:numId w:val="53"/>
        </w:numPr>
        <w:jc w:val="both"/>
        <w:rPr>
          <w:rFonts w:ascii="Calibri" w:hAnsi="Calibri" w:cs="Calibri"/>
        </w:rPr>
      </w:pPr>
      <w:r w:rsidRPr="00D617E2">
        <w:rPr>
          <w:rFonts w:ascii="Calibri" w:hAnsi="Calibri" w:cs="Calibri"/>
        </w:rPr>
        <w:t xml:space="preserve">As the administration of injections, pessaries and suppositories represents intrusive nursing, we will not administer these without appropriate medical training for every member of staff caring for </w:t>
      </w:r>
      <w:r w:rsidR="00074F6A" w:rsidRPr="00D617E2">
        <w:rPr>
          <w:rFonts w:ascii="Calibri" w:hAnsi="Calibri" w:cs="Calibri"/>
        </w:rPr>
        <w:t xml:space="preserve">the </w:t>
      </w:r>
      <w:r w:rsidRPr="00D617E2">
        <w:rPr>
          <w:rFonts w:ascii="Calibri" w:hAnsi="Calibri" w:cs="Calibri"/>
        </w:rPr>
        <w:t xml:space="preserve">child. This training is specific for every child and not generic. The nursery will do all it can to make any reasonable adjustments including working with parents and other professionals to arrange for appropriate health officials to train staff in administering the medication. </w:t>
      </w:r>
      <w:r w:rsidR="007B2A03" w:rsidRPr="00D617E2">
        <w:rPr>
          <w:rFonts w:ascii="Calibri" w:hAnsi="Calibri" w:cs="Calibri"/>
        </w:rPr>
        <w:t xml:space="preserve">For children with long term medical </w:t>
      </w:r>
      <w:r w:rsidR="00190BE4" w:rsidRPr="00D617E2">
        <w:rPr>
          <w:rFonts w:ascii="Calibri" w:hAnsi="Calibri" w:cs="Calibri"/>
        </w:rPr>
        <w:t>requirements, a</w:t>
      </w:r>
      <w:r w:rsidR="003F3D70" w:rsidRPr="00D617E2">
        <w:rPr>
          <w:rFonts w:ascii="Calibri" w:hAnsi="Calibri" w:cs="Calibri"/>
        </w:rPr>
        <w:t>n Individual</w:t>
      </w:r>
      <w:r w:rsidR="008D4AD6" w:rsidRPr="00D617E2">
        <w:rPr>
          <w:rFonts w:ascii="Calibri" w:hAnsi="Calibri" w:cs="Calibri"/>
        </w:rPr>
        <w:t xml:space="preserve"> Health Care Plan </w:t>
      </w:r>
      <w:r w:rsidR="003F3D70" w:rsidRPr="00D617E2">
        <w:rPr>
          <w:rFonts w:ascii="Calibri" w:hAnsi="Calibri" w:cs="Calibri"/>
        </w:rPr>
        <w:t xml:space="preserve">from the relevant </w:t>
      </w:r>
      <w:r w:rsidR="007B2A03" w:rsidRPr="00D617E2">
        <w:rPr>
          <w:rFonts w:ascii="Calibri" w:hAnsi="Calibri" w:cs="Calibri"/>
        </w:rPr>
        <w:t xml:space="preserve">health team </w:t>
      </w:r>
      <w:r w:rsidR="008D4AD6" w:rsidRPr="00D617E2">
        <w:rPr>
          <w:rFonts w:ascii="Calibri" w:hAnsi="Calibri" w:cs="Calibri"/>
        </w:rPr>
        <w:t xml:space="preserve">will be in place to ensure that </w:t>
      </w:r>
      <w:r w:rsidR="007B2A03" w:rsidRPr="00D617E2">
        <w:rPr>
          <w:rFonts w:ascii="Calibri" w:hAnsi="Calibri" w:cs="Calibri"/>
        </w:rPr>
        <w:t xml:space="preserve">appropriate arrangements are in place to meet </w:t>
      </w:r>
      <w:r w:rsidR="008D4AD6" w:rsidRPr="00D617E2">
        <w:rPr>
          <w:rFonts w:ascii="Calibri" w:hAnsi="Calibri" w:cs="Calibri"/>
        </w:rPr>
        <w:t>the child’s needs</w:t>
      </w:r>
      <w:r w:rsidR="007B2A03" w:rsidRPr="00D617E2">
        <w:rPr>
          <w:rFonts w:ascii="Calibri" w:hAnsi="Calibri" w:cs="Calibri"/>
        </w:rPr>
        <w:t>.</w:t>
      </w:r>
      <w:r w:rsidR="008D4AD6" w:rsidRPr="00D617E2">
        <w:rPr>
          <w:rFonts w:ascii="Calibri" w:hAnsi="Calibri" w:cs="Calibri"/>
        </w:rPr>
        <w:t xml:space="preserve"> </w:t>
      </w:r>
    </w:p>
    <w:p w14:paraId="2FEB0A62" w14:textId="77777777" w:rsidR="00A15EBE" w:rsidRPr="00D617E2" w:rsidRDefault="00A15EBE" w:rsidP="00586810">
      <w:pPr>
        <w:jc w:val="both"/>
        <w:rPr>
          <w:rFonts w:ascii="Calibri" w:hAnsi="Calibri" w:cs="Calibri"/>
        </w:rPr>
      </w:pPr>
    </w:p>
    <w:p w14:paraId="66FA133D" w14:textId="77777777" w:rsidR="00A15EBE" w:rsidRPr="00D617E2" w:rsidRDefault="00A15EBE" w:rsidP="00586810">
      <w:pPr>
        <w:jc w:val="both"/>
        <w:rPr>
          <w:rFonts w:ascii="Calibri" w:hAnsi="Calibri" w:cs="Calibri"/>
        </w:rPr>
      </w:pPr>
      <w:r w:rsidRPr="00D617E2">
        <w:rPr>
          <w:rFonts w:ascii="Calibri" w:hAnsi="Calibri" w:cs="Calibri"/>
          <w:b/>
        </w:rPr>
        <w:t>Staff medication</w:t>
      </w:r>
    </w:p>
    <w:p w14:paraId="22C0E97F" w14:textId="77777777" w:rsidR="00A15EBE" w:rsidRPr="00D617E2" w:rsidRDefault="00A15EBE" w:rsidP="00586810">
      <w:pPr>
        <w:jc w:val="both"/>
        <w:rPr>
          <w:rFonts w:ascii="Calibri" w:hAnsi="Calibri" w:cs="Calibri"/>
        </w:rPr>
      </w:pPr>
      <w:r w:rsidRPr="00D617E2">
        <w:rPr>
          <w:rFonts w:ascii="Calibri" w:hAnsi="Calibri" w:cs="Calibri"/>
        </w:rPr>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5DCA7AE9" w14:textId="77777777" w:rsidR="00A15EBE" w:rsidRPr="00D617E2" w:rsidRDefault="00A15EBE" w:rsidP="00586810">
      <w:pPr>
        <w:jc w:val="both"/>
        <w:rPr>
          <w:rFonts w:ascii="Calibri" w:hAnsi="Calibri" w:cs="Calibri"/>
        </w:rPr>
      </w:pPr>
    </w:p>
    <w:p w14:paraId="3BDA2B50" w14:textId="3C9885AC" w:rsidR="00A15EBE" w:rsidRPr="00D617E2" w:rsidRDefault="00A15EBE" w:rsidP="00586810">
      <w:pPr>
        <w:jc w:val="both"/>
        <w:rPr>
          <w:rFonts w:ascii="Calibri" w:hAnsi="Calibri" w:cs="Calibri"/>
        </w:rPr>
      </w:pPr>
      <w:r w:rsidRPr="00D617E2">
        <w:rPr>
          <w:rFonts w:ascii="Calibri" w:hAnsi="Calibri" w:cs="Calibri"/>
        </w:rPr>
        <w:t>If any staff member believes that their condition, including any condition caused by taking medication, is affecting their ability to care for children they must inform their line manager and seek medical advice. *The nursery manager/</w:t>
      </w:r>
      <w:r w:rsidR="00FF14C0" w:rsidRPr="00D617E2">
        <w:rPr>
          <w:rFonts w:ascii="Calibri" w:hAnsi="Calibri" w:cs="Calibri"/>
        </w:rPr>
        <w:t>*</w:t>
      </w:r>
      <w:r w:rsidRPr="00D617E2">
        <w:rPr>
          <w:rFonts w:ascii="Calibri" w:hAnsi="Calibri" w:cs="Calibri"/>
        </w:rPr>
        <w:t>person’s line manager/</w:t>
      </w:r>
      <w:r w:rsidR="00FF14C0" w:rsidRPr="00D617E2">
        <w:rPr>
          <w:rFonts w:ascii="Calibri" w:hAnsi="Calibri" w:cs="Calibri"/>
        </w:rPr>
        <w:t>*</w:t>
      </w:r>
      <w:r w:rsidRPr="00D617E2">
        <w:rPr>
          <w:rFonts w:ascii="Calibri" w:hAnsi="Calibri" w:cs="Calibri"/>
        </w:rPr>
        <w:t xml:space="preserve">registered provider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3BBC80C4" w14:textId="77777777" w:rsidR="00A15EBE" w:rsidRPr="00D617E2" w:rsidRDefault="00A15EBE" w:rsidP="00586810">
      <w:pPr>
        <w:jc w:val="both"/>
        <w:rPr>
          <w:rFonts w:ascii="Calibri" w:hAnsi="Calibri" w:cs="Calibri"/>
        </w:rPr>
      </w:pPr>
    </w:p>
    <w:p w14:paraId="49A4BDD6" w14:textId="41A4ECA3" w:rsidR="00A15EBE" w:rsidRPr="00D617E2" w:rsidRDefault="00A15EBE" w:rsidP="0074201B">
      <w:pPr>
        <w:jc w:val="both"/>
        <w:rPr>
          <w:rFonts w:ascii="Calibri" w:hAnsi="Calibri" w:cs="Calibri"/>
        </w:rPr>
      </w:pPr>
      <w:r w:rsidRPr="00D617E2">
        <w:rPr>
          <w:rFonts w:ascii="Calibri" w:hAnsi="Calibri" w:cs="Calibri"/>
        </w:rPr>
        <w:t>Where staff may occasionally or regularly need medication, any such medication must be kept in the person’s locker</w:t>
      </w:r>
      <w:r w:rsidR="008065B6" w:rsidRPr="00D617E2">
        <w:rPr>
          <w:rFonts w:ascii="Calibri" w:hAnsi="Calibri" w:cs="Calibri"/>
        </w:rPr>
        <w:t xml:space="preserve"> or a </w:t>
      </w:r>
      <w:r w:rsidRPr="00D617E2">
        <w:rPr>
          <w:rFonts w:ascii="Calibri" w:hAnsi="Calibri" w:cs="Calibri"/>
        </w:rPr>
        <w:t xml:space="preserve">separate locked container in the staff room or nursery room where staff may need easy access to the medication such as an asthma inhaler. In all cases it must be stored securely out of reach of the children, at all times. It must not be kept in the first aid box and </w:t>
      </w:r>
      <w:r w:rsidR="008065B6" w:rsidRPr="00D617E2">
        <w:rPr>
          <w:rFonts w:ascii="Calibri" w:hAnsi="Calibri" w:cs="Calibri"/>
        </w:rPr>
        <w:t xml:space="preserve">must </w:t>
      </w:r>
      <w:r w:rsidRPr="00D617E2">
        <w:rPr>
          <w:rFonts w:ascii="Calibri" w:hAnsi="Calibri" w:cs="Calibri"/>
        </w:rPr>
        <w:t>be labelled with the name of the member of staff.</w:t>
      </w:r>
    </w:p>
    <w:p w14:paraId="5013A464" w14:textId="77777777" w:rsidR="00A15EBE" w:rsidRPr="00D617E2" w:rsidRDefault="00A15EBE" w:rsidP="00586810">
      <w:pPr>
        <w:jc w:val="both"/>
        <w:rPr>
          <w:rFonts w:ascii="Calibri" w:hAnsi="Calibri" w:cs="Calibri"/>
        </w:rPr>
      </w:pPr>
    </w:p>
    <w:p w14:paraId="1C966E84" w14:textId="77777777" w:rsidR="00A15EBE" w:rsidRPr="00D617E2" w:rsidRDefault="00A15EBE" w:rsidP="00586810">
      <w:pPr>
        <w:pStyle w:val="H2"/>
        <w:jc w:val="both"/>
        <w:rPr>
          <w:rFonts w:ascii="Calibri" w:hAnsi="Calibri" w:cs="Calibri"/>
        </w:rPr>
      </w:pPr>
      <w:r w:rsidRPr="00D617E2">
        <w:rPr>
          <w:rFonts w:ascii="Calibri" w:hAnsi="Calibri" w:cs="Calibri"/>
        </w:rPr>
        <w:t>Storage</w:t>
      </w:r>
    </w:p>
    <w:p w14:paraId="521A7DCB" w14:textId="77777777" w:rsidR="00A15EBE" w:rsidRPr="00D617E2" w:rsidRDefault="00A15EBE" w:rsidP="00586810">
      <w:pPr>
        <w:jc w:val="both"/>
        <w:rPr>
          <w:rFonts w:ascii="Calibri" w:hAnsi="Calibri" w:cs="Calibri"/>
        </w:rPr>
      </w:pPr>
      <w:r w:rsidRPr="00D617E2">
        <w:rPr>
          <w:rFonts w:ascii="Calibri" w:hAnsi="Calibri" w:cs="Calibri"/>
        </w:rPr>
        <w:t>All medication for children must have the child’s name clearly written on the original container and kept in a closed box, which is out of reach of all children.</w:t>
      </w:r>
    </w:p>
    <w:p w14:paraId="5D58A54B" w14:textId="77777777" w:rsidR="00A15EBE" w:rsidRPr="00D617E2" w:rsidRDefault="00A15EBE" w:rsidP="00586810">
      <w:pPr>
        <w:jc w:val="both"/>
        <w:rPr>
          <w:rFonts w:ascii="Calibri" w:hAnsi="Calibri" w:cs="Calibri"/>
        </w:rPr>
      </w:pPr>
    </w:p>
    <w:p w14:paraId="2CCA1234" w14:textId="6F1711BD" w:rsidR="00A15EBE" w:rsidRPr="00D617E2" w:rsidRDefault="00A15EBE" w:rsidP="00586810">
      <w:pPr>
        <w:jc w:val="both"/>
        <w:rPr>
          <w:rFonts w:ascii="Calibri" w:hAnsi="Calibri" w:cs="Calibri"/>
        </w:rPr>
      </w:pPr>
      <w:r w:rsidRPr="00D617E2">
        <w:rPr>
          <w:rFonts w:ascii="Calibri" w:hAnsi="Calibri" w:cs="Calibri"/>
        </w:rPr>
        <w:t>Emergency medication, such as inhalers and EpiPens, will be within easy reach of staff in case of an immediate need, but will remain out of children’s reach. Any antibiotics requiring refrigeration must be kept in a fridge inaccessible to children</w:t>
      </w:r>
      <w:r w:rsidR="003A5665" w:rsidRPr="00D617E2">
        <w:rPr>
          <w:rFonts w:ascii="Calibri" w:hAnsi="Calibri" w:cs="Calibri"/>
        </w:rPr>
        <w:t>.  This must be in a designated place with the child’s name clearly written in the original container.</w:t>
      </w:r>
    </w:p>
    <w:p w14:paraId="5F291434" w14:textId="77777777" w:rsidR="00A15EBE" w:rsidRPr="00D617E2" w:rsidRDefault="00A15EBE" w:rsidP="00586810">
      <w:pPr>
        <w:jc w:val="both"/>
        <w:rPr>
          <w:rFonts w:ascii="Calibri" w:hAnsi="Calibri" w:cs="Calibri"/>
        </w:rPr>
      </w:pPr>
    </w:p>
    <w:p w14:paraId="45F8FB63" w14:textId="175E767A" w:rsidR="00A15EBE" w:rsidRPr="00D617E2" w:rsidRDefault="00A15EBE" w:rsidP="00586810">
      <w:pPr>
        <w:jc w:val="both"/>
        <w:rPr>
          <w:rFonts w:ascii="Calibri" w:hAnsi="Calibri" w:cs="Calibri"/>
        </w:rPr>
      </w:pPr>
      <w:r w:rsidRPr="00D617E2">
        <w:rPr>
          <w:rFonts w:ascii="Calibri" w:hAnsi="Calibri" w:cs="Calibri"/>
        </w:rPr>
        <w:t xml:space="preserve">All medications must be in their original containers, labels must be legible and not tampered with or they will not be given. All prescription medications should have the pharmacist’s details and notes attached to show the dosage needed and the date the prescription was </w:t>
      </w:r>
      <w:r w:rsidRPr="00D617E2">
        <w:rPr>
          <w:rFonts w:ascii="Calibri" w:hAnsi="Calibri" w:cs="Calibri"/>
        </w:rPr>
        <w:lastRenderedPageBreak/>
        <w:t xml:space="preserve">issued. This will all be checked, along with expiry dates, before staff agree to administer medication. </w:t>
      </w:r>
    </w:p>
    <w:p w14:paraId="1DF3F2AD" w14:textId="797B419B" w:rsidR="007431F4" w:rsidRPr="00D617E2" w:rsidRDefault="007431F4" w:rsidP="00586810">
      <w:pPr>
        <w:jc w:val="both"/>
        <w:rPr>
          <w:rFonts w:ascii="Calibri" w:hAnsi="Calibri" w:cs="Calibri"/>
        </w:rPr>
      </w:pPr>
    </w:p>
    <w:p w14:paraId="0890E29B" w14:textId="2BD12A26" w:rsidR="007431F4" w:rsidRPr="00D617E2" w:rsidRDefault="007431F4" w:rsidP="00586810">
      <w:pPr>
        <w:jc w:val="both"/>
        <w:rPr>
          <w:rFonts w:ascii="Calibri" w:hAnsi="Calibri" w:cs="Calibri"/>
        </w:rPr>
      </w:pPr>
      <w:r w:rsidRPr="00D617E2">
        <w:rPr>
          <w:rFonts w:ascii="Calibri" w:hAnsi="Calibri" w:cs="Calibri"/>
        </w:rPr>
        <w:t xml:space="preserve">Medication stored in the setting will be </w:t>
      </w:r>
      <w:r w:rsidR="008D3128" w:rsidRPr="00D617E2">
        <w:rPr>
          <w:rFonts w:ascii="Calibri" w:hAnsi="Calibri" w:cs="Calibri"/>
        </w:rPr>
        <w:t>regularly checked with the parents to ensure it continues to be required</w:t>
      </w:r>
      <w:r w:rsidR="0065059E" w:rsidRPr="00D617E2">
        <w:rPr>
          <w:rFonts w:ascii="Calibri" w:hAnsi="Calibri" w:cs="Calibri"/>
        </w:rPr>
        <w:t>, along with checking that the details of the medication form remain current</w:t>
      </w:r>
      <w:r w:rsidR="00460818" w:rsidRPr="00D617E2">
        <w:rPr>
          <w:rFonts w:ascii="Calibri" w:hAnsi="Calibri" w:cs="Calibri"/>
        </w:rPr>
        <w:t>.</w:t>
      </w:r>
    </w:p>
    <w:p w14:paraId="7BD0DF66" w14:textId="5C1779E0" w:rsidR="00A15EBE" w:rsidRPr="00D617E2" w:rsidRDefault="00A15EBE" w:rsidP="00586810">
      <w:pPr>
        <w:jc w:val="both"/>
        <w:rPr>
          <w:rFonts w:ascii="Calibri" w:hAnsi="Calibri" w:cs="Calibri"/>
        </w:rPr>
      </w:pPr>
      <w:r w:rsidRPr="00D617E2">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51F95D4D" w14:textId="77777777" w:rsidTr="00E8790A">
        <w:trPr>
          <w:jc w:val="center"/>
        </w:trPr>
        <w:tc>
          <w:tcPr>
            <w:tcW w:w="2943" w:type="dxa"/>
            <w:tcBorders>
              <w:top w:val="single" w:sz="4" w:space="0" w:color="000000"/>
            </w:tcBorders>
            <w:vAlign w:val="center"/>
          </w:tcPr>
          <w:p w14:paraId="35FA3B0E" w14:textId="77777777" w:rsidR="00543106" w:rsidRPr="00D617E2" w:rsidRDefault="00543106" w:rsidP="00E8790A">
            <w:pPr>
              <w:jc w:val="both"/>
              <w:rPr>
                <w:rFonts w:ascii="Calibri" w:eastAsia="Calibri" w:hAnsi="Calibri" w:cs="Calibri"/>
                <w:sz w:val="22"/>
                <w:szCs w:val="22"/>
              </w:rPr>
            </w:pPr>
            <w:bookmarkStart w:id="219" w:name="_Hlk106807746"/>
            <w:bookmarkStart w:id="220" w:name="_Hlk106806528"/>
            <w:bookmarkEnd w:id="217"/>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BB8672B"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C5AC9B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5432B334" w14:textId="77777777" w:rsidTr="00E8790A">
        <w:trPr>
          <w:jc w:val="center"/>
        </w:trPr>
        <w:tc>
          <w:tcPr>
            <w:tcW w:w="2943" w:type="dxa"/>
            <w:vAlign w:val="center"/>
          </w:tcPr>
          <w:p w14:paraId="667D3B6C" w14:textId="2A29E170" w:rsidR="00543106" w:rsidRPr="00D617E2" w:rsidRDefault="00827699"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6D5D8003" w14:textId="783D5D5D" w:rsidR="00543106" w:rsidRPr="00D617E2" w:rsidRDefault="00827699"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3704F4DE" w14:textId="08FE7BA8" w:rsidR="00543106" w:rsidRPr="00D617E2" w:rsidRDefault="00827699"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3094B21F" w14:textId="77777777" w:rsidR="008706C3" w:rsidRPr="00D617E2" w:rsidRDefault="008706C3" w:rsidP="008706C3">
      <w:pPr>
        <w:pStyle w:val="Header"/>
        <w:spacing w:after="120"/>
        <w:jc w:val="center"/>
        <w:rPr>
          <w:rFonts w:cstheme="minorHAnsi"/>
          <w:szCs w:val="28"/>
        </w:rPr>
      </w:pPr>
    </w:p>
    <w:p w14:paraId="2720474E" w14:textId="77777777" w:rsidR="008706C3" w:rsidRPr="00D617E2" w:rsidRDefault="008706C3" w:rsidP="008706C3">
      <w:pPr>
        <w:pStyle w:val="Header"/>
        <w:spacing w:after="120"/>
        <w:jc w:val="center"/>
        <w:rPr>
          <w:rFonts w:cstheme="minorHAnsi"/>
          <w:szCs w:val="28"/>
        </w:rPr>
      </w:pPr>
    </w:p>
    <w:p w14:paraId="1B95DB29" w14:textId="77777777" w:rsidR="008706C3" w:rsidRPr="00D617E2" w:rsidRDefault="008706C3" w:rsidP="008706C3">
      <w:pPr>
        <w:pStyle w:val="Header"/>
        <w:spacing w:after="120"/>
        <w:jc w:val="center"/>
        <w:rPr>
          <w:rFonts w:cstheme="minorHAnsi"/>
          <w:szCs w:val="28"/>
        </w:rPr>
      </w:pPr>
    </w:p>
    <w:p w14:paraId="6C6FCE64" w14:textId="77777777" w:rsidR="008706C3" w:rsidRPr="00D617E2" w:rsidRDefault="008706C3" w:rsidP="008706C3">
      <w:pPr>
        <w:pStyle w:val="Header"/>
        <w:spacing w:after="120"/>
        <w:jc w:val="center"/>
        <w:rPr>
          <w:rFonts w:cstheme="minorHAnsi"/>
          <w:szCs w:val="28"/>
        </w:rPr>
      </w:pPr>
    </w:p>
    <w:p w14:paraId="70E5DE57" w14:textId="77777777" w:rsidR="008706C3" w:rsidRPr="00D617E2" w:rsidRDefault="008706C3" w:rsidP="008706C3">
      <w:pPr>
        <w:pStyle w:val="Header"/>
        <w:spacing w:after="120"/>
        <w:jc w:val="center"/>
        <w:rPr>
          <w:rFonts w:cstheme="minorHAnsi"/>
          <w:szCs w:val="28"/>
        </w:rPr>
      </w:pPr>
    </w:p>
    <w:p w14:paraId="5A9567D8" w14:textId="77777777" w:rsidR="008706C3" w:rsidRPr="00D617E2" w:rsidRDefault="008706C3" w:rsidP="008706C3">
      <w:pPr>
        <w:pStyle w:val="Header"/>
        <w:spacing w:after="120"/>
        <w:jc w:val="center"/>
        <w:rPr>
          <w:rFonts w:cstheme="minorHAnsi"/>
          <w:szCs w:val="28"/>
        </w:rPr>
      </w:pPr>
    </w:p>
    <w:p w14:paraId="535E056F" w14:textId="77777777" w:rsidR="008706C3" w:rsidRPr="00D617E2" w:rsidRDefault="008706C3" w:rsidP="008706C3">
      <w:pPr>
        <w:pStyle w:val="Header"/>
        <w:spacing w:after="120"/>
        <w:jc w:val="center"/>
        <w:rPr>
          <w:rFonts w:cstheme="minorHAnsi"/>
          <w:szCs w:val="28"/>
        </w:rPr>
      </w:pPr>
    </w:p>
    <w:p w14:paraId="7662D8CA" w14:textId="77777777" w:rsidR="008706C3" w:rsidRPr="00D617E2" w:rsidRDefault="008706C3" w:rsidP="008706C3">
      <w:pPr>
        <w:pStyle w:val="Header"/>
        <w:spacing w:after="120"/>
        <w:jc w:val="center"/>
        <w:rPr>
          <w:rFonts w:cstheme="minorHAnsi"/>
          <w:szCs w:val="28"/>
        </w:rPr>
      </w:pPr>
    </w:p>
    <w:p w14:paraId="6CD67C66" w14:textId="77777777" w:rsidR="008706C3" w:rsidRPr="00D617E2" w:rsidRDefault="008706C3" w:rsidP="008706C3">
      <w:pPr>
        <w:pStyle w:val="Header"/>
        <w:spacing w:after="120"/>
        <w:jc w:val="center"/>
        <w:rPr>
          <w:rFonts w:cstheme="minorHAnsi"/>
          <w:szCs w:val="28"/>
        </w:rPr>
      </w:pPr>
    </w:p>
    <w:p w14:paraId="730D8F91" w14:textId="77777777" w:rsidR="008706C3" w:rsidRPr="00D617E2" w:rsidRDefault="008706C3" w:rsidP="008706C3">
      <w:pPr>
        <w:pStyle w:val="Header"/>
        <w:spacing w:after="120"/>
        <w:jc w:val="center"/>
        <w:rPr>
          <w:rFonts w:cstheme="minorHAnsi"/>
          <w:szCs w:val="28"/>
        </w:rPr>
      </w:pPr>
    </w:p>
    <w:p w14:paraId="1A903F5D" w14:textId="77777777" w:rsidR="008706C3" w:rsidRPr="00D617E2" w:rsidRDefault="008706C3" w:rsidP="008706C3">
      <w:pPr>
        <w:pStyle w:val="Header"/>
        <w:spacing w:after="120"/>
        <w:jc w:val="center"/>
        <w:rPr>
          <w:rFonts w:cstheme="minorHAnsi"/>
          <w:szCs w:val="28"/>
        </w:rPr>
      </w:pPr>
    </w:p>
    <w:p w14:paraId="1441924E" w14:textId="586F7EFC" w:rsidR="0008697B" w:rsidRPr="00D617E2" w:rsidRDefault="00F023B9" w:rsidP="0008697B">
      <w:pPr>
        <w:pStyle w:val="H1"/>
        <w:rPr>
          <w:rFonts w:ascii="Calibri" w:hAnsi="Calibri" w:cs="Calibri"/>
        </w:rPr>
      </w:pPr>
      <w:bookmarkStart w:id="221" w:name="_Toc239165588"/>
      <w:r w:rsidRPr="00D617E2">
        <w:rPr>
          <w:rFonts w:ascii="Calibri" w:hAnsi="Calibri" w:cs="Calibri"/>
        </w:rPr>
        <w:lastRenderedPageBreak/>
        <w:t>Menop</w:t>
      </w:r>
      <w:r w:rsidR="001C1D57" w:rsidRPr="00D617E2">
        <w:rPr>
          <w:rFonts w:ascii="Calibri" w:hAnsi="Calibri" w:cs="Calibri"/>
        </w:rPr>
        <w:t>au</w:t>
      </w:r>
      <w:r w:rsidRPr="00D617E2">
        <w:rPr>
          <w:rFonts w:ascii="Calibri" w:hAnsi="Calibri" w:cs="Calibri"/>
        </w:rPr>
        <w:t>se Policy</w:t>
      </w:r>
      <w:bookmarkEnd w:id="221"/>
      <w:r w:rsidRPr="00D617E2">
        <w:rPr>
          <w:rFonts w:ascii="Calibri" w:hAnsi="Calibri" w:cs="Calibri"/>
        </w:rPr>
        <w:t xml:space="preserve"> </w:t>
      </w:r>
    </w:p>
    <w:p w14:paraId="3ED67D64" w14:textId="77777777" w:rsidR="00395F20" w:rsidRPr="00D617E2" w:rsidRDefault="00395F20" w:rsidP="00DC6799">
      <w:pPr>
        <w:pStyle w:val="Customisabledocumentheading"/>
        <w:jc w:val="both"/>
        <w:rPr>
          <w:rFonts w:asciiTheme="minorHAnsi" w:hAnsiTheme="minorHAnsi" w:cstheme="minorHAnsi"/>
          <w:szCs w:val="24"/>
        </w:rPr>
      </w:pPr>
    </w:p>
    <w:p w14:paraId="18B37896" w14:textId="43350D5C" w:rsidR="005A1769" w:rsidRPr="00D617E2" w:rsidRDefault="005A1769" w:rsidP="00C00AB6">
      <w:pPr>
        <w:pStyle w:val="Customisabledocumentheading"/>
        <w:jc w:val="both"/>
        <w:rPr>
          <w:rFonts w:asciiTheme="minorHAnsi" w:hAnsiTheme="minorHAnsi" w:cstheme="minorHAnsi"/>
          <w:szCs w:val="24"/>
        </w:rPr>
      </w:pPr>
      <w:r w:rsidRPr="00D617E2">
        <w:rPr>
          <w:rFonts w:asciiTheme="minorHAnsi" w:hAnsiTheme="minorHAnsi" w:cstheme="minorHAnsi"/>
          <w:szCs w:val="24"/>
        </w:rPr>
        <w:t xml:space="preserve">Introduction </w:t>
      </w:r>
    </w:p>
    <w:p w14:paraId="3825CBAA" w14:textId="46049B16" w:rsidR="005A1769" w:rsidRPr="00D617E2" w:rsidRDefault="005A1769" w:rsidP="005A1769">
      <w:pPr>
        <w:spacing w:after="120"/>
        <w:jc w:val="both"/>
        <w:rPr>
          <w:rFonts w:asciiTheme="minorHAnsi" w:hAnsiTheme="minorHAnsi" w:cstheme="minorHAnsi"/>
        </w:rPr>
      </w:pPr>
      <w:r w:rsidRPr="00D617E2">
        <w:rPr>
          <w:rFonts w:asciiTheme="minorHAnsi" w:hAnsiTheme="minorHAnsi" w:cstheme="minorHAnsi"/>
        </w:rPr>
        <w:t>Menopause is the time during an individual’s life when menstruation periods permanently stop and an individual experiences hormonal changes. It is defined as occurring when the individual has experienced no periods for 12 consecutive months and no other biological or psychological cause can be identified. However, menopausal symptoms can begin months or years before periods stop and this stage is known as the perimenopause.  According to the NHS website</w:t>
      </w:r>
      <w:r w:rsidR="006F6716" w:rsidRPr="00D617E2">
        <w:rPr>
          <w:rStyle w:val="FootnoteReference"/>
          <w:rFonts w:asciiTheme="minorHAnsi" w:hAnsiTheme="minorHAnsi" w:cstheme="minorHAnsi"/>
        </w:rPr>
        <w:footnoteReference w:id="13"/>
      </w:r>
      <w:r w:rsidR="004B10F9" w:rsidRPr="00D617E2">
        <w:rPr>
          <w:rFonts w:asciiTheme="minorHAnsi" w:hAnsiTheme="minorHAnsi" w:cstheme="minorHAnsi"/>
        </w:rPr>
        <w:t xml:space="preserve"> </w:t>
      </w:r>
      <w:r w:rsidRPr="00D617E2">
        <w:rPr>
          <w:rFonts w:asciiTheme="minorHAnsi" w:hAnsiTheme="minorHAnsi" w:cstheme="minorHAnsi"/>
        </w:rPr>
        <w:t>symptoms last around four years after an individual’s last period, although some can experience them for much longer.</w:t>
      </w:r>
    </w:p>
    <w:p w14:paraId="1D0302F0" w14:textId="77777777" w:rsidR="005A1769" w:rsidRPr="00D617E2" w:rsidRDefault="005A1769" w:rsidP="005A1769">
      <w:pPr>
        <w:spacing w:after="120"/>
        <w:jc w:val="both"/>
        <w:rPr>
          <w:rFonts w:asciiTheme="minorHAnsi" w:hAnsiTheme="minorHAnsi" w:cstheme="minorHAnsi"/>
        </w:rPr>
      </w:pPr>
      <w:r w:rsidRPr="00D617E2">
        <w:rPr>
          <w:rFonts w:asciiTheme="minorHAnsi" w:hAnsiTheme="minorHAnsi" w:cstheme="minorHAnsi"/>
        </w:rPr>
        <w:t xml:space="preserve">The purpose of this policy is to provide details of how the nursery will support our staff who may be experiencing issues as a result of symptoms of the menopause. We aim to create a culture that encourages discussions to take place about any matters associated with the menopause and to create supportive working environment. </w:t>
      </w:r>
    </w:p>
    <w:p w14:paraId="49495F89" w14:textId="77777777" w:rsidR="008706C3" w:rsidRPr="00D617E2" w:rsidRDefault="008706C3" w:rsidP="00C00AB6">
      <w:pPr>
        <w:jc w:val="both"/>
        <w:rPr>
          <w:rFonts w:asciiTheme="minorHAnsi" w:hAnsiTheme="minorHAnsi" w:cstheme="minorHAnsi"/>
          <w:b/>
          <w:bCs/>
          <w:color w:val="000000" w:themeColor="text1"/>
        </w:rPr>
      </w:pPr>
      <w:r w:rsidRPr="00D617E2">
        <w:rPr>
          <w:rFonts w:asciiTheme="minorHAnsi" w:hAnsiTheme="minorHAnsi" w:cstheme="minorHAnsi"/>
          <w:b/>
          <w:bCs/>
          <w:color w:val="000000" w:themeColor="text1"/>
        </w:rPr>
        <w:t xml:space="preserve">Aims </w:t>
      </w:r>
    </w:p>
    <w:p w14:paraId="1EE2ED4D" w14:textId="77777777" w:rsidR="008706C3" w:rsidRPr="00D617E2" w:rsidRDefault="008706C3" w:rsidP="00C00AB6">
      <w:pPr>
        <w:jc w:val="both"/>
        <w:rPr>
          <w:rFonts w:asciiTheme="minorHAnsi" w:hAnsiTheme="minorHAnsi" w:cstheme="minorHAnsi"/>
          <w:color w:val="000000" w:themeColor="text1"/>
        </w:rPr>
      </w:pPr>
      <w:r w:rsidRPr="00D617E2">
        <w:rPr>
          <w:rFonts w:asciiTheme="minorHAnsi" w:hAnsiTheme="minorHAnsi" w:cstheme="minorHAnsi"/>
          <w:color w:val="000000" w:themeColor="text1"/>
        </w:rPr>
        <w:t xml:space="preserve">The aims of this policy are to: </w:t>
      </w:r>
    </w:p>
    <w:p w14:paraId="3BD0FBA2" w14:textId="77777777" w:rsidR="002D0B75" w:rsidRPr="00D617E2" w:rsidRDefault="002D0B75" w:rsidP="00BE4998">
      <w:pPr>
        <w:pStyle w:val="ListParagraph"/>
        <w:numPr>
          <w:ilvl w:val="0"/>
          <w:numId w:val="248"/>
        </w:numPr>
        <w:spacing w:after="120"/>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 xml:space="preserve">Foster an environment in which colleagues can openly and comfortably instigate conversations or engage in discussions about menopause </w:t>
      </w:r>
    </w:p>
    <w:p w14:paraId="5B524A25" w14:textId="77777777" w:rsidR="002D0B75" w:rsidRPr="00D617E2" w:rsidRDefault="002D0B75" w:rsidP="00BE4998">
      <w:pPr>
        <w:pStyle w:val="ListParagraph"/>
        <w:numPr>
          <w:ilvl w:val="0"/>
          <w:numId w:val="248"/>
        </w:numPr>
        <w:spacing w:after="120"/>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Ensure everyone understands what menopause is, can confidently approach the subject and are clear on our policy and practices</w:t>
      </w:r>
    </w:p>
    <w:p w14:paraId="7EF3622D" w14:textId="77777777" w:rsidR="002D0B75" w:rsidRPr="00D617E2" w:rsidRDefault="002D0B75" w:rsidP="00BE4998">
      <w:pPr>
        <w:pStyle w:val="ListParagraph"/>
        <w:numPr>
          <w:ilvl w:val="0"/>
          <w:numId w:val="248"/>
        </w:numPr>
        <w:spacing w:after="120"/>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 xml:space="preserve">Educate and inform staff about the potential symptoms of menopause and how they can support individuals experiencing these symptoms at work </w:t>
      </w:r>
    </w:p>
    <w:p w14:paraId="5A0A5866" w14:textId="77777777" w:rsidR="002D0B75" w:rsidRPr="00D617E2" w:rsidRDefault="002D0B75" w:rsidP="00BE4998">
      <w:pPr>
        <w:pStyle w:val="ListParagraph"/>
        <w:numPr>
          <w:ilvl w:val="0"/>
          <w:numId w:val="248"/>
        </w:numPr>
        <w:spacing w:after="120"/>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 xml:space="preserve">Ensure that those who are experiencing menopause symptoms feel confident to discuss them and ask for any support and reasonable adjustments so they can continue to be successful in their roles </w:t>
      </w:r>
    </w:p>
    <w:p w14:paraId="59EE2B3A" w14:textId="77777777" w:rsidR="002D0B75" w:rsidRPr="00D617E2" w:rsidRDefault="002D0B75" w:rsidP="00BE4998">
      <w:pPr>
        <w:pStyle w:val="ListParagraph"/>
        <w:numPr>
          <w:ilvl w:val="0"/>
          <w:numId w:val="248"/>
        </w:numPr>
        <w:spacing w:after="120"/>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 xml:space="preserve">Reduce absenteeism due to menopausal symptoms </w:t>
      </w:r>
    </w:p>
    <w:p w14:paraId="20FD38AC" w14:textId="77777777" w:rsidR="002D0B75" w:rsidRPr="00D617E2" w:rsidRDefault="002D0B75" w:rsidP="00BE4998">
      <w:pPr>
        <w:pStyle w:val="ListParagraph"/>
        <w:numPr>
          <w:ilvl w:val="0"/>
          <w:numId w:val="248"/>
        </w:numPr>
        <w:ind w:left="714" w:hanging="357"/>
        <w:contextualSpacing/>
        <w:jc w:val="both"/>
        <w:rPr>
          <w:rFonts w:asciiTheme="minorHAnsi" w:hAnsiTheme="minorHAnsi" w:cstheme="minorHAnsi"/>
          <w:color w:val="000000" w:themeColor="text1"/>
        </w:rPr>
      </w:pPr>
      <w:r w:rsidRPr="00D617E2">
        <w:rPr>
          <w:rFonts w:asciiTheme="minorHAnsi" w:hAnsiTheme="minorHAnsi" w:cstheme="minorHAnsi"/>
          <w:color w:val="000000" w:themeColor="text1"/>
        </w:rPr>
        <w:t>Assure individuals that as a responsible employer, we are committed to supporting their needs during menopause.</w:t>
      </w:r>
    </w:p>
    <w:p w14:paraId="4622368F" w14:textId="77777777" w:rsidR="00C00AB6" w:rsidRPr="00D617E2" w:rsidRDefault="00C00AB6" w:rsidP="00C00AB6">
      <w:pPr>
        <w:jc w:val="both"/>
        <w:rPr>
          <w:rFonts w:asciiTheme="minorHAnsi" w:hAnsiTheme="minorHAnsi" w:cstheme="minorHAnsi"/>
          <w:b/>
        </w:rPr>
      </w:pPr>
    </w:p>
    <w:p w14:paraId="05446F51" w14:textId="77777777" w:rsidR="008706C3" w:rsidRPr="00D617E2" w:rsidRDefault="008706C3" w:rsidP="00C00AB6">
      <w:pPr>
        <w:jc w:val="both"/>
        <w:rPr>
          <w:rFonts w:asciiTheme="minorHAnsi" w:hAnsiTheme="minorHAnsi" w:cstheme="minorHAnsi"/>
          <w:b/>
        </w:rPr>
      </w:pPr>
      <w:r w:rsidRPr="00D617E2">
        <w:rPr>
          <w:rFonts w:asciiTheme="minorHAnsi" w:hAnsiTheme="minorHAnsi" w:cstheme="minorHAnsi"/>
          <w:b/>
        </w:rPr>
        <w:t xml:space="preserve">Employee responsibilities </w:t>
      </w:r>
    </w:p>
    <w:p w14:paraId="3979590D" w14:textId="77777777" w:rsidR="00CA2CB1" w:rsidRPr="00D617E2" w:rsidRDefault="00CA2CB1" w:rsidP="00C00AB6">
      <w:pPr>
        <w:jc w:val="both"/>
        <w:rPr>
          <w:rFonts w:asciiTheme="minorHAnsi" w:hAnsiTheme="minorHAnsi" w:cstheme="minorHAnsi"/>
        </w:rPr>
      </w:pPr>
      <w:r w:rsidRPr="00D617E2">
        <w:rPr>
          <w:rFonts w:asciiTheme="minorHAnsi" w:hAnsiTheme="minorHAnsi" w:cstheme="minorHAnsi"/>
        </w:rPr>
        <w:t xml:space="preserve">All employees should contribute to a respectful working environment and be willing to support colleagues who may be experiencing the menopause. It is important that employees talk openly with their line manager if they need support with menopausal symptoms. All employees are responsible for: </w:t>
      </w:r>
    </w:p>
    <w:p w14:paraId="7F5A2574" w14:textId="77777777" w:rsidR="00CA2CB1" w:rsidRPr="00D617E2" w:rsidRDefault="00CA2CB1"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Taking personal responsibility to look after their health </w:t>
      </w:r>
    </w:p>
    <w:p w14:paraId="405BDC42" w14:textId="77777777" w:rsidR="00CA2CB1" w:rsidRPr="00D617E2" w:rsidRDefault="00CA2CB1"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Being open and honest in conversations with managers </w:t>
      </w:r>
    </w:p>
    <w:p w14:paraId="1F1DB967" w14:textId="77777777" w:rsidR="00CA2CB1" w:rsidRPr="00D617E2" w:rsidRDefault="00CA2CB1"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Contributing to a respectful and productive working environment </w:t>
      </w:r>
    </w:p>
    <w:p w14:paraId="525E6DB2" w14:textId="77777777" w:rsidR="00CA2CB1" w:rsidRPr="00D617E2" w:rsidRDefault="00CA2CB1"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Being willing to help and support their colleagues </w:t>
      </w:r>
    </w:p>
    <w:p w14:paraId="0BA3383C" w14:textId="77777777" w:rsidR="00CA2CB1" w:rsidRPr="00D617E2" w:rsidRDefault="00CA2CB1"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Understanding any necessary adjustments their colleagues are receiving as a result of their menopausal symptoms.</w:t>
      </w:r>
    </w:p>
    <w:p w14:paraId="0FB0FEDC" w14:textId="77777777" w:rsidR="00CA2CB1" w:rsidRPr="00D617E2" w:rsidRDefault="00CA2CB1" w:rsidP="00C00AB6">
      <w:pPr>
        <w:jc w:val="both"/>
        <w:rPr>
          <w:rFonts w:asciiTheme="minorHAnsi" w:hAnsiTheme="minorHAnsi" w:cstheme="minorHAnsi"/>
        </w:rPr>
      </w:pPr>
      <w:r w:rsidRPr="00D617E2">
        <w:rPr>
          <w:rFonts w:asciiTheme="minorHAnsi" w:hAnsiTheme="minorHAnsi" w:cstheme="minorHAnsi"/>
        </w:rPr>
        <w:t>During any discussions, your manager will consider your individual situation and evaluate if any adjustments can be made. Your individual needs will be addressed sensitively and confidentiality will be maintained.</w:t>
      </w:r>
    </w:p>
    <w:p w14:paraId="1DEAEA49" w14:textId="7F2E4D2D" w:rsidR="008706C3" w:rsidRPr="00D617E2" w:rsidRDefault="008706C3" w:rsidP="0099616A">
      <w:pPr>
        <w:jc w:val="both"/>
        <w:rPr>
          <w:rFonts w:asciiTheme="minorHAnsi" w:hAnsiTheme="minorHAnsi" w:cstheme="minorHAnsi"/>
          <w:b/>
        </w:rPr>
      </w:pPr>
      <w:r w:rsidRPr="00D617E2">
        <w:rPr>
          <w:rFonts w:asciiTheme="minorHAnsi" w:hAnsiTheme="minorHAnsi" w:cstheme="minorHAnsi"/>
          <w:b/>
        </w:rPr>
        <w:lastRenderedPageBreak/>
        <w:t>Employer responsibilities</w:t>
      </w:r>
    </w:p>
    <w:p w14:paraId="582ABFC5" w14:textId="77777777" w:rsidR="008706C3" w:rsidRPr="00D617E2" w:rsidRDefault="008706C3" w:rsidP="0099616A">
      <w:pPr>
        <w:jc w:val="both"/>
        <w:rPr>
          <w:rFonts w:asciiTheme="minorHAnsi" w:hAnsiTheme="minorHAnsi" w:cstheme="minorHAnsi"/>
        </w:rPr>
      </w:pPr>
      <w:r w:rsidRPr="00D617E2">
        <w:rPr>
          <w:rFonts w:asciiTheme="minorHAnsi" w:hAnsiTheme="minorHAnsi" w:cstheme="minorHAnsi"/>
        </w:rPr>
        <w:t xml:space="preserve">Managers are responsible for: </w:t>
      </w:r>
    </w:p>
    <w:p w14:paraId="4DE177E7"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Ensuring that no one experiences less favourable treatment as a result of the menopause</w:t>
      </w:r>
    </w:p>
    <w:p w14:paraId="5DC1B381"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Ensuring that any conversations are kept strictly confidential </w:t>
      </w:r>
    </w:p>
    <w:p w14:paraId="6B104CDA"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Putting in place any required support and/or adjustments where reasonably possible </w:t>
      </w:r>
    </w:p>
    <w:p w14:paraId="6B614419"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Recording any agreements made </w:t>
      </w:r>
    </w:p>
    <w:p w14:paraId="0D7E6B7F"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 xml:space="preserve">Holding regular reviews with employees regarding support required, including follow up meetings to review adjustments that have been made </w:t>
      </w:r>
    </w:p>
    <w:p w14:paraId="45EE96B7" w14:textId="77777777" w:rsidR="00577113" w:rsidRPr="00D617E2" w:rsidRDefault="00577113" w:rsidP="00BE4998">
      <w:pPr>
        <w:pStyle w:val="ListParagraph"/>
        <w:numPr>
          <w:ilvl w:val="0"/>
          <w:numId w:val="249"/>
        </w:numPr>
        <w:spacing w:after="120"/>
        <w:contextualSpacing/>
        <w:jc w:val="both"/>
        <w:rPr>
          <w:rFonts w:asciiTheme="minorHAnsi" w:hAnsiTheme="minorHAnsi" w:cstheme="minorHAnsi"/>
        </w:rPr>
      </w:pPr>
      <w:r w:rsidRPr="00D617E2">
        <w:rPr>
          <w:rFonts w:asciiTheme="minorHAnsi" w:hAnsiTheme="minorHAnsi" w:cstheme="minorHAnsi"/>
        </w:rPr>
        <w:t>Seeking additional advice from occupational health where necessary</w:t>
      </w:r>
    </w:p>
    <w:p w14:paraId="6D18D16E" w14:textId="77777777" w:rsidR="00577113" w:rsidRPr="00D617E2" w:rsidRDefault="00577113" w:rsidP="00BE4998">
      <w:pPr>
        <w:pStyle w:val="ListParagraph"/>
        <w:numPr>
          <w:ilvl w:val="0"/>
          <w:numId w:val="249"/>
        </w:numPr>
        <w:ind w:left="714" w:hanging="357"/>
        <w:contextualSpacing/>
        <w:jc w:val="both"/>
        <w:rPr>
          <w:rFonts w:asciiTheme="minorHAnsi" w:hAnsiTheme="minorHAnsi" w:cstheme="minorHAnsi"/>
        </w:rPr>
      </w:pPr>
      <w:r w:rsidRPr="00D617E2">
        <w:rPr>
          <w:rFonts w:asciiTheme="minorHAnsi" w:hAnsiTheme="minorHAnsi" w:cstheme="minorHAnsi"/>
        </w:rPr>
        <w:t xml:space="preserve">Agreeing with the employee if other colleagues should be informed about any adjustments that have been agreed (even if the reason is not disclosed). </w:t>
      </w:r>
    </w:p>
    <w:p w14:paraId="7AB57643" w14:textId="77777777" w:rsidR="0099616A" w:rsidRPr="00D617E2" w:rsidRDefault="0099616A" w:rsidP="00C00AB6">
      <w:pPr>
        <w:jc w:val="both"/>
        <w:rPr>
          <w:rFonts w:asciiTheme="minorHAnsi" w:hAnsiTheme="minorHAnsi" w:cstheme="minorHAnsi"/>
        </w:rPr>
      </w:pPr>
    </w:p>
    <w:p w14:paraId="6C2758D4" w14:textId="77777777" w:rsidR="00577113" w:rsidRPr="00D617E2" w:rsidRDefault="00577113" w:rsidP="00C00AB6">
      <w:pPr>
        <w:jc w:val="both"/>
        <w:rPr>
          <w:rFonts w:asciiTheme="minorHAnsi" w:hAnsiTheme="minorHAnsi" w:cstheme="minorHAnsi"/>
        </w:rPr>
      </w:pPr>
      <w:r w:rsidRPr="00D617E2">
        <w:rPr>
          <w:rFonts w:asciiTheme="minorHAnsi" w:hAnsiTheme="minorHAnsi" w:cstheme="minorHAnsi"/>
        </w:rPr>
        <w:t xml:space="preserve">When responding to an employee experiencing difficulties caused by menopause, managers will maintain an open-door policy so that employees feel comfortable in approaching them. They will support staff to talk openly about their current situation and will not make presumptions about how it is affecting them. </w:t>
      </w:r>
    </w:p>
    <w:p w14:paraId="626EE2EE" w14:textId="77777777" w:rsidR="00C00AB6" w:rsidRPr="00D617E2" w:rsidRDefault="00C00AB6" w:rsidP="00C00AB6">
      <w:pPr>
        <w:jc w:val="both"/>
        <w:rPr>
          <w:rFonts w:asciiTheme="minorHAnsi" w:hAnsiTheme="minorHAnsi" w:cstheme="minorHAnsi"/>
        </w:rPr>
      </w:pPr>
    </w:p>
    <w:p w14:paraId="3C879E33" w14:textId="3C4890DA" w:rsidR="00577113" w:rsidRPr="00D617E2" w:rsidRDefault="00577113" w:rsidP="00C00AB6">
      <w:pPr>
        <w:jc w:val="both"/>
        <w:rPr>
          <w:rFonts w:asciiTheme="minorHAnsi" w:hAnsiTheme="minorHAnsi" w:cstheme="minorHAnsi"/>
        </w:rPr>
      </w:pPr>
      <w:r w:rsidRPr="00D617E2">
        <w:rPr>
          <w:rFonts w:asciiTheme="minorHAnsi" w:hAnsiTheme="minorHAnsi" w:cstheme="minorHAnsi"/>
        </w:rPr>
        <w:t xml:space="preserve">We understand that employees may feel uncomfortable discussing personal information with their manager. If this is the </w:t>
      </w:r>
      <w:r w:rsidR="00B01C73" w:rsidRPr="00D617E2">
        <w:rPr>
          <w:rFonts w:asciiTheme="minorHAnsi" w:hAnsiTheme="minorHAnsi" w:cstheme="minorHAnsi"/>
        </w:rPr>
        <w:t>case,</w:t>
      </w:r>
      <w:r w:rsidRPr="00D617E2">
        <w:rPr>
          <w:rFonts w:asciiTheme="minorHAnsi" w:hAnsiTheme="minorHAnsi" w:cstheme="minorHAnsi"/>
        </w:rPr>
        <w:t xml:space="preserve"> they are encouraged to discuss their situation with another senior member of staff.</w:t>
      </w:r>
    </w:p>
    <w:p w14:paraId="23B4B2DB" w14:textId="77777777" w:rsidR="00C00AB6" w:rsidRPr="00D617E2" w:rsidRDefault="00C00AB6" w:rsidP="00C00AB6">
      <w:pPr>
        <w:jc w:val="both"/>
        <w:rPr>
          <w:rFonts w:asciiTheme="minorHAnsi" w:hAnsiTheme="minorHAnsi" w:cstheme="minorHAnsi"/>
          <w:b/>
        </w:rPr>
      </w:pPr>
    </w:p>
    <w:p w14:paraId="5229B489" w14:textId="77777777" w:rsidR="008706C3" w:rsidRPr="00D617E2" w:rsidRDefault="008706C3" w:rsidP="00C00AB6">
      <w:pPr>
        <w:jc w:val="both"/>
        <w:rPr>
          <w:rFonts w:asciiTheme="minorHAnsi" w:hAnsiTheme="minorHAnsi" w:cstheme="minorHAnsi"/>
          <w:b/>
        </w:rPr>
      </w:pPr>
      <w:r w:rsidRPr="00D617E2">
        <w:rPr>
          <w:rFonts w:asciiTheme="minorHAnsi" w:hAnsiTheme="minorHAnsi" w:cstheme="minorHAnsi"/>
          <w:b/>
        </w:rPr>
        <w:t xml:space="preserve">Workplace adjustments </w:t>
      </w:r>
    </w:p>
    <w:p w14:paraId="337B7472" w14:textId="77777777" w:rsidR="0059223E" w:rsidRPr="00D617E2" w:rsidRDefault="0059223E" w:rsidP="0059223E">
      <w:pPr>
        <w:spacing w:after="120"/>
        <w:jc w:val="both"/>
        <w:rPr>
          <w:rFonts w:asciiTheme="minorHAnsi" w:hAnsiTheme="minorHAnsi" w:cstheme="minorHAnsi"/>
        </w:rPr>
      </w:pPr>
      <w:r w:rsidRPr="00D617E2">
        <w:rPr>
          <w:rFonts w:asciiTheme="minorHAnsi" w:hAnsiTheme="minorHAnsi" w:cstheme="minorHAnsi"/>
        </w:rPr>
        <w:t xml:space="preserve">As with any longstanding health-related condition, sympathetic and appropriate support from the nursery is crucial to provide employees with the support that they need. Above all, it is important to listen to individuals and respond sympathetically to any requests for adjustments at work. </w:t>
      </w:r>
    </w:p>
    <w:p w14:paraId="222EF715" w14:textId="77777777" w:rsidR="0059223E" w:rsidRPr="00D617E2" w:rsidRDefault="0059223E" w:rsidP="00C00AB6">
      <w:pPr>
        <w:jc w:val="both"/>
        <w:rPr>
          <w:rFonts w:asciiTheme="minorHAnsi" w:hAnsiTheme="minorHAnsi" w:cstheme="minorHAnsi"/>
        </w:rPr>
      </w:pPr>
      <w:r w:rsidRPr="00D617E2">
        <w:rPr>
          <w:rFonts w:asciiTheme="minorHAnsi" w:hAnsiTheme="minorHAnsi" w:cstheme="minorHAnsi"/>
        </w:rPr>
        <w:t>There are numerous symptoms of the menopause that can affect an individual both physically and mentally. The menopause affects individuals in different ways and symptoms can start during the perimenopause and last for many years.</w:t>
      </w:r>
    </w:p>
    <w:p w14:paraId="734820FF" w14:textId="77777777" w:rsidR="00C00AB6" w:rsidRPr="00D617E2" w:rsidRDefault="00C00AB6" w:rsidP="00C00AB6">
      <w:pPr>
        <w:jc w:val="both"/>
        <w:rPr>
          <w:rFonts w:asciiTheme="minorHAnsi" w:hAnsiTheme="minorHAnsi" w:cstheme="minorHAnsi"/>
        </w:rPr>
      </w:pPr>
    </w:p>
    <w:p w14:paraId="7EC9A6E8" w14:textId="77777777" w:rsidR="0059223E" w:rsidRPr="00D617E2" w:rsidRDefault="0059223E" w:rsidP="00C00AB6">
      <w:pPr>
        <w:jc w:val="both"/>
        <w:rPr>
          <w:rFonts w:asciiTheme="minorHAnsi" w:hAnsiTheme="minorHAnsi" w:cstheme="minorHAnsi"/>
        </w:rPr>
      </w:pPr>
      <w:r w:rsidRPr="00D617E2">
        <w:rPr>
          <w:rFonts w:asciiTheme="minorHAnsi" w:hAnsiTheme="minorHAnsi" w:cstheme="minorHAnsi"/>
        </w:rPr>
        <w:t>Some of the more common symptoms include:</w:t>
      </w:r>
    </w:p>
    <w:p w14:paraId="19152106"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Hot flushes</w:t>
      </w:r>
    </w:p>
    <w:p w14:paraId="5AA097B4"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Difficulty sleeping</w:t>
      </w:r>
    </w:p>
    <w:p w14:paraId="5DE8BAE4"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Fatigue</w:t>
      </w:r>
    </w:p>
    <w:p w14:paraId="4456A940"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Headaches</w:t>
      </w:r>
    </w:p>
    <w:p w14:paraId="4BA7CFB8"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Low mood or anxiety</w:t>
      </w:r>
    </w:p>
    <w:p w14:paraId="7FD8AD04"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Problems with memory or concentration</w:t>
      </w:r>
    </w:p>
    <w:p w14:paraId="3672773A"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Anxiety</w:t>
      </w:r>
    </w:p>
    <w:p w14:paraId="6054C0D0" w14:textId="77777777"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Heavy and/or painful periods</w:t>
      </w:r>
    </w:p>
    <w:p w14:paraId="2E75D61D" w14:textId="1A2751F2" w:rsidR="0059223E" w:rsidRPr="00D617E2" w:rsidRDefault="0059223E" w:rsidP="00BE4998">
      <w:pPr>
        <w:pStyle w:val="ListParagraph"/>
        <w:numPr>
          <w:ilvl w:val="0"/>
          <w:numId w:val="250"/>
        </w:numPr>
        <w:ind w:left="714" w:hanging="357"/>
        <w:contextualSpacing/>
        <w:jc w:val="both"/>
        <w:rPr>
          <w:rFonts w:asciiTheme="minorHAnsi" w:hAnsiTheme="minorHAnsi" w:cstheme="minorHAnsi"/>
        </w:rPr>
      </w:pPr>
      <w:r w:rsidRPr="00D617E2">
        <w:rPr>
          <w:rFonts w:asciiTheme="minorHAnsi" w:hAnsiTheme="minorHAnsi" w:cstheme="minorHAnsi"/>
        </w:rPr>
        <w:t>Panic attacks.</w:t>
      </w:r>
    </w:p>
    <w:p w14:paraId="783DBECF" w14:textId="77777777" w:rsidR="00C00AB6" w:rsidRPr="00D617E2" w:rsidRDefault="00C00AB6" w:rsidP="00C00AB6">
      <w:pPr>
        <w:jc w:val="both"/>
        <w:rPr>
          <w:rFonts w:asciiTheme="minorHAnsi" w:hAnsiTheme="minorHAnsi" w:cstheme="minorHAnsi"/>
        </w:rPr>
      </w:pPr>
    </w:p>
    <w:p w14:paraId="7E937C35" w14:textId="77777777" w:rsidR="00623CE3" w:rsidRPr="00D617E2" w:rsidRDefault="00623CE3" w:rsidP="00C00AB6">
      <w:pPr>
        <w:jc w:val="both"/>
        <w:rPr>
          <w:rFonts w:asciiTheme="minorHAnsi" w:hAnsiTheme="minorHAnsi" w:cstheme="minorHAnsi"/>
        </w:rPr>
      </w:pPr>
      <w:r w:rsidRPr="00D617E2">
        <w:rPr>
          <w:rFonts w:asciiTheme="minorHAnsi" w:hAnsiTheme="minorHAnsi" w:cstheme="minorHAnsi"/>
        </w:rPr>
        <w:t>The following options are available to any employee who may be experiencing menopausal symptoms, depending on the needs of the individual and the business needs of the nursery.</w:t>
      </w:r>
    </w:p>
    <w:p w14:paraId="060865A5" w14:textId="77777777" w:rsidR="00C00AB6" w:rsidRPr="00D617E2" w:rsidRDefault="00C00AB6" w:rsidP="00C00AB6">
      <w:pPr>
        <w:jc w:val="both"/>
        <w:rPr>
          <w:rFonts w:asciiTheme="minorHAnsi" w:hAnsiTheme="minorHAnsi" w:cstheme="minorHAnsi"/>
          <w:b/>
          <w:bCs/>
        </w:rPr>
      </w:pPr>
    </w:p>
    <w:p w14:paraId="3AB5EAF5" w14:textId="77777777" w:rsidR="00806822" w:rsidRPr="00D617E2" w:rsidRDefault="00806822" w:rsidP="00C00AB6">
      <w:pPr>
        <w:jc w:val="both"/>
        <w:rPr>
          <w:rFonts w:asciiTheme="minorHAnsi" w:hAnsiTheme="minorHAnsi" w:cstheme="minorHAnsi"/>
          <w:b/>
          <w:bCs/>
        </w:rPr>
      </w:pPr>
    </w:p>
    <w:p w14:paraId="38F2772E" w14:textId="28ED828C" w:rsidR="008706C3" w:rsidRPr="00D617E2" w:rsidRDefault="008706C3" w:rsidP="00C00AB6">
      <w:pPr>
        <w:jc w:val="both"/>
        <w:rPr>
          <w:rFonts w:asciiTheme="minorHAnsi" w:hAnsiTheme="minorHAnsi" w:cstheme="minorHAnsi"/>
          <w:b/>
          <w:bCs/>
        </w:rPr>
      </w:pPr>
      <w:r w:rsidRPr="00D617E2">
        <w:rPr>
          <w:rFonts w:asciiTheme="minorHAnsi" w:hAnsiTheme="minorHAnsi" w:cstheme="minorHAnsi"/>
          <w:b/>
          <w:bCs/>
        </w:rPr>
        <w:lastRenderedPageBreak/>
        <w:t>Flexible working</w:t>
      </w:r>
    </w:p>
    <w:p w14:paraId="29B0040A" w14:textId="7F61DA76" w:rsidR="00A772F8" w:rsidRPr="00D617E2" w:rsidRDefault="00A772F8" w:rsidP="00C00AB6">
      <w:pPr>
        <w:jc w:val="both"/>
        <w:rPr>
          <w:rFonts w:asciiTheme="minorHAnsi" w:hAnsiTheme="minorHAnsi" w:cstheme="minorHAnsi"/>
        </w:rPr>
      </w:pPr>
      <w:r w:rsidRPr="00D617E2">
        <w:rPr>
          <w:rFonts w:asciiTheme="minorHAnsi" w:hAnsiTheme="minorHAnsi" w:cstheme="minorHAnsi"/>
        </w:rPr>
        <w:t>We recognise that flexibility may be of significant benefit to someone who is experiencing menopausal symptoms. The Special considerations for employees policy describes ways in which the nursery may be willing to consider temporary changes to working arrangements, such as more frequent breaks or a change to start and finish times.</w:t>
      </w:r>
      <w:r w:rsidR="00352092" w:rsidRPr="00D617E2">
        <w:rPr>
          <w:rFonts w:asciiTheme="minorHAnsi" w:hAnsiTheme="minorHAnsi" w:cstheme="minorHAnsi"/>
        </w:rPr>
        <w:t xml:space="preserve"> </w:t>
      </w:r>
      <w:r w:rsidRPr="00D617E2">
        <w:rPr>
          <w:rFonts w:asciiTheme="minorHAnsi" w:hAnsiTheme="minorHAnsi" w:cstheme="minorHAnsi"/>
        </w:rPr>
        <w:t>If an employee does not wish to temporarily change their working arrangements, then this should be discussed with their line manager and any agreed changes will be regularly reviewed with the member of staff.</w:t>
      </w:r>
    </w:p>
    <w:p w14:paraId="19D6D9D9" w14:textId="77777777" w:rsidR="00C00AB6" w:rsidRPr="00D617E2" w:rsidRDefault="00C00AB6" w:rsidP="00C00AB6">
      <w:pPr>
        <w:jc w:val="both"/>
        <w:rPr>
          <w:rFonts w:asciiTheme="minorHAnsi" w:hAnsiTheme="minorHAnsi" w:cstheme="minorHAnsi"/>
        </w:rPr>
      </w:pPr>
    </w:p>
    <w:p w14:paraId="5903F4AD" w14:textId="77777777" w:rsidR="00FA729F" w:rsidRPr="00D617E2" w:rsidRDefault="00FA729F" w:rsidP="00C00AB6">
      <w:pPr>
        <w:jc w:val="both"/>
        <w:rPr>
          <w:rFonts w:asciiTheme="minorHAnsi" w:hAnsiTheme="minorHAnsi" w:cstheme="minorHAnsi"/>
          <w:b/>
          <w:bCs/>
        </w:rPr>
      </w:pPr>
      <w:r w:rsidRPr="00D617E2">
        <w:rPr>
          <w:rFonts w:asciiTheme="minorHAnsi" w:hAnsiTheme="minorHAnsi" w:cstheme="minorHAnsi"/>
          <w:b/>
          <w:bCs/>
        </w:rPr>
        <w:t>Temperature control</w:t>
      </w:r>
    </w:p>
    <w:p w14:paraId="07CE85D1" w14:textId="77777777" w:rsidR="00FA729F" w:rsidRPr="00D617E2" w:rsidRDefault="00FA729F" w:rsidP="00C00AB6">
      <w:pPr>
        <w:jc w:val="both"/>
        <w:rPr>
          <w:rFonts w:asciiTheme="minorHAnsi" w:hAnsiTheme="minorHAnsi" w:cstheme="minorHAnsi"/>
        </w:rPr>
      </w:pPr>
      <w:r w:rsidRPr="00D617E2">
        <w:rPr>
          <w:rFonts w:asciiTheme="minorHAnsi" w:hAnsiTheme="minorHAnsi" w:cstheme="minorHAnsi"/>
        </w:rPr>
        <w:t>We strive to achieve a comfortable working temperature for employees. We will allow flexibility within the dress code where reasonable.  We will also consider any other appropriate adjustments, for example changing an employee’s work location including to nearer a window, providing blinds on windows, ensuring there is always the opportunity to access toilet facilities or providing cooling aids such as a desk fan.</w:t>
      </w:r>
    </w:p>
    <w:p w14:paraId="2BF77AF1" w14:textId="77777777" w:rsidR="00C00AB6" w:rsidRPr="00D617E2" w:rsidRDefault="00C00AB6" w:rsidP="00C00AB6">
      <w:pPr>
        <w:jc w:val="both"/>
        <w:rPr>
          <w:rFonts w:asciiTheme="minorHAnsi" w:hAnsiTheme="minorHAnsi" w:cstheme="minorHAnsi"/>
          <w:b/>
          <w:bCs/>
        </w:rPr>
      </w:pPr>
    </w:p>
    <w:p w14:paraId="18F044CC" w14:textId="77777777" w:rsidR="00FA729F" w:rsidRPr="00D617E2" w:rsidRDefault="00FA729F" w:rsidP="00C00AB6">
      <w:pPr>
        <w:jc w:val="both"/>
        <w:rPr>
          <w:rFonts w:asciiTheme="minorHAnsi" w:hAnsiTheme="minorHAnsi" w:cstheme="minorHAnsi"/>
          <w:b/>
          <w:bCs/>
        </w:rPr>
      </w:pPr>
      <w:r w:rsidRPr="00D617E2">
        <w:rPr>
          <w:rFonts w:asciiTheme="minorHAnsi" w:hAnsiTheme="minorHAnsi" w:cstheme="minorHAnsi"/>
          <w:b/>
          <w:bCs/>
        </w:rPr>
        <w:t xml:space="preserve">Sickness absence </w:t>
      </w:r>
    </w:p>
    <w:p w14:paraId="548BFD7B" w14:textId="77777777" w:rsidR="00FA729F" w:rsidRPr="00D617E2" w:rsidRDefault="00FA729F" w:rsidP="00C00AB6">
      <w:pPr>
        <w:jc w:val="both"/>
        <w:rPr>
          <w:rFonts w:asciiTheme="minorHAnsi" w:hAnsiTheme="minorHAnsi" w:cstheme="minorHAnsi"/>
        </w:rPr>
      </w:pPr>
      <w:r w:rsidRPr="00D617E2">
        <w:rPr>
          <w:rFonts w:asciiTheme="minorHAnsi" w:hAnsiTheme="minorHAnsi" w:cstheme="minorHAnsi"/>
        </w:rPr>
        <w:t xml:space="preserve">See the Absence management procedure. </w:t>
      </w:r>
    </w:p>
    <w:p w14:paraId="19883A71" w14:textId="77777777" w:rsidR="00FA729F" w:rsidRPr="00D617E2" w:rsidRDefault="00FA729F" w:rsidP="00C00AB6">
      <w:pPr>
        <w:jc w:val="both"/>
        <w:rPr>
          <w:rFonts w:asciiTheme="minorHAnsi" w:hAnsiTheme="minorHAnsi" w:cstheme="minorHAnsi"/>
        </w:rPr>
      </w:pPr>
      <w:r w:rsidRPr="00D617E2">
        <w:rPr>
          <w:rFonts w:asciiTheme="minorHAnsi" w:hAnsiTheme="minorHAnsi" w:cstheme="minorHAnsi"/>
        </w:rPr>
        <w:t xml:space="preserve">If an employee is unwell due to menopausal symptoms, the nursery will provide them with all reasonable support during this period. It is important that employees feel that they are able to be open with their line managers about the reasons for any absences and feel supported by them.  We would also encourage employees to discuss any relevant concerns with their GP and confirm to the nursery any relevant advice that the GP has provided.  </w:t>
      </w:r>
    </w:p>
    <w:p w14:paraId="4122DA8D" w14:textId="77777777" w:rsidR="00C00AB6" w:rsidRPr="00D617E2" w:rsidRDefault="00C00AB6" w:rsidP="00C00AB6">
      <w:pPr>
        <w:jc w:val="both"/>
        <w:rPr>
          <w:rFonts w:asciiTheme="minorHAnsi" w:hAnsiTheme="minorHAnsi" w:cstheme="minorHAnsi"/>
          <w:b/>
          <w:bCs/>
        </w:rPr>
      </w:pPr>
    </w:p>
    <w:p w14:paraId="32DEA0F8" w14:textId="77777777" w:rsidR="00D625B7" w:rsidRPr="00D617E2" w:rsidRDefault="00D625B7" w:rsidP="00C00AB6">
      <w:pPr>
        <w:jc w:val="both"/>
        <w:rPr>
          <w:rFonts w:asciiTheme="minorHAnsi" w:hAnsiTheme="minorHAnsi" w:cstheme="minorHAnsi"/>
          <w:b/>
          <w:bCs/>
        </w:rPr>
      </w:pPr>
      <w:r w:rsidRPr="00D617E2">
        <w:rPr>
          <w:rFonts w:asciiTheme="minorHAnsi" w:hAnsiTheme="minorHAnsi" w:cstheme="minorHAnsi"/>
          <w:b/>
          <w:bCs/>
        </w:rPr>
        <w:t>Available support</w:t>
      </w:r>
    </w:p>
    <w:p w14:paraId="21D22A3B" w14:textId="22A657D0" w:rsidR="00D625B7" w:rsidRPr="00D617E2" w:rsidRDefault="00D625B7" w:rsidP="00C00AB6">
      <w:pPr>
        <w:jc w:val="both"/>
        <w:rPr>
          <w:rFonts w:asciiTheme="minorHAnsi" w:hAnsiTheme="minorHAnsi" w:cstheme="minorHAnsi"/>
        </w:rPr>
      </w:pPr>
      <w:r w:rsidRPr="00D617E2">
        <w:rPr>
          <w:rFonts w:asciiTheme="minorHAnsi" w:hAnsiTheme="minorHAnsi" w:cstheme="minorHAnsi"/>
        </w:rPr>
        <w:t xml:space="preserve">Employees are encouraged to inform their </w:t>
      </w:r>
      <w:r w:rsidR="00AB4594">
        <w:rPr>
          <w:rFonts w:asciiTheme="minorHAnsi" w:hAnsiTheme="minorHAnsi" w:cstheme="minorHAnsi"/>
        </w:rPr>
        <w:t>room leaders</w:t>
      </w:r>
      <w:r w:rsidRPr="00D617E2">
        <w:rPr>
          <w:rFonts w:asciiTheme="minorHAnsi" w:hAnsiTheme="minorHAnsi" w:cstheme="minorHAnsi"/>
        </w:rPr>
        <w:t xml:space="preserve"> at an early stage if they are experiencing menopausal symptoms that could affect their work to ensure that symptoms are treated as an ongoing health issue rather than as individual instances of ill health. </w:t>
      </w:r>
    </w:p>
    <w:p w14:paraId="07FE24B8" w14:textId="77777777" w:rsidR="00C00AB6" w:rsidRPr="00D617E2" w:rsidRDefault="00C00AB6" w:rsidP="00C00AB6">
      <w:pPr>
        <w:jc w:val="both"/>
        <w:rPr>
          <w:rFonts w:asciiTheme="minorHAnsi" w:hAnsiTheme="minorHAnsi" w:cstheme="minorHAnsi"/>
        </w:rPr>
      </w:pPr>
    </w:p>
    <w:p w14:paraId="16AACEA3" w14:textId="546AD57C" w:rsidR="00D625B7" w:rsidRPr="00D617E2" w:rsidRDefault="00D625B7" w:rsidP="00C00AB6">
      <w:pPr>
        <w:jc w:val="both"/>
        <w:rPr>
          <w:rFonts w:asciiTheme="minorHAnsi" w:hAnsiTheme="minorHAnsi" w:cstheme="minorHAnsi"/>
        </w:rPr>
      </w:pPr>
      <w:r w:rsidRPr="00D617E2">
        <w:rPr>
          <w:rFonts w:asciiTheme="minorHAnsi" w:hAnsiTheme="minorHAnsi" w:cstheme="minorHAnsi"/>
        </w:rPr>
        <w:t xml:space="preserve">Early notification will also help managers to determine the most appropriate course of action to support an employee's individual needs. Employees who do not wish to discuss the issue with their direct line manager may find it helpful to have an initial discussion with a trusted colleague or another manager instead. </w:t>
      </w:r>
    </w:p>
    <w:p w14:paraId="3778FF3C" w14:textId="77777777" w:rsidR="00C00AB6" w:rsidRPr="00D617E2" w:rsidRDefault="00C00AB6" w:rsidP="00C00AB6">
      <w:pPr>
        <w:jc w:val="both"/>
        <w:rPr>
          <w:rFonts w:asciiTheme="minorHAnsi" w:hAnsiTheme="minorHAnsi" w:cstheme="minorHAnsi"/>
        </w:rPr>
      </w:pPr>
    </w:p>
    <w:p w14:paraId="31C5F558" w14:textId="77777777" w:rsidR="00D625B7" w:rsidRPr="00D617E2" w:rsidRDefault="00D625B7" w:rsidP="00C00AB6">
      <w:pPr>
        <w:jc w:val="both"/>
        <w:rPr>
          <w:rFonts w:asciiTheme="minorHAnsi" w:hAnsiTheme="minorHAnsi" w:cstheme="minorHAnsi"/>
        </w:rPr>
      </w:pPr>
      <w:r w:rsidRPr="00D617E2">
        <w:rPr>
          <w:rFonts w:asciiTheme="minorHAnsi" w:hAnsiTheme="minorHAnsi" w:cstheme="minorHAnsi"/>
        </w:rPr>
        <w:t>Employees and managers may find external sources of help and support useful including the following:</w:t>
      </w:r>
    </w:p>
    <w:p w14:paraId="5CAD1E61" w14:textId="5DE5928C" w:rsidR="008706C3" w:rsidRPr="00D617E2" w:rsidRDefault="00A00726" w:rsidP="00C00AB6">
      <w:pPr>
        <w:rPr>
          <w:rFonts w:asciiTheme="minorHAnsi" w:hAnsiTheme="minorHAnsi" w:cstheme="minorHAnsi"/>
        </w:rPr>
      </w:pPr>
      <w:r w:rsidRPr="00D617E2">
        <w:rPr>
          <w:rFonts w:asciiTheme="minorHAnsi" w:hAnsiTheme="minorHAnsi" w:cstheme="minorHAnsi"/>
        </w:rPr>
        <w:t xml:space="preserve">Information about the menopause, menopausal symptoms and treatment options </w:t>
      </w:r>
      <w:r w:rsidR="00233DA2" w:rsidRPr="00D617E2">
        <w:rPr>
          <w:rFonts w:asciiTheme="minorHAnsi" w:hAnsiTheme="minorHAnsi" w:cstheme="minorHAnsi"/>
        </w:rPr>
        <w:t>(</w:t>
      </w:r>
      <w:hyperlink r:id="rId55" w:history="1">
        <w:r w:rsidR="00233DA2" w:rsidRPr="00D617E2">
          <w:rPr>
            <w:rStyle w:val="Hyperlink"/>
            <w:rFonts w:asciiTheme="minorHAnsi" w:hAnsiTheme="minorHAnsi" w:cstheme="minorHAnsi"/>
          </w:rPr>
          <w:t>https://www.menopausematters.co.uk/</w:t>
        </w:r>
      </w:hyperlink>
      <w:r w:rsidR="00233DA2" w:rsidRPr="00D617E2">
        <w:rPr>
          <w:rFonts w:asciiTheme="minorHAnsi" w:hAnsiTheme="minorHAnsi" w:cstheme="minorHAnsi"/>
        </w:rPr>
        <w:t>)</w:t>
      </w:r>
    </w:p>
    <w:p w14:paraId="5FBD0AC8" w14:textId="77777777" w:rsidR="00C00AB6" w:rsidRPr="00D617E2" w:rsidRDefault="00C00AB6" w:rsidP="00C00AB6">
      <w:pPr>
        <w:rPr>
          <w:rFonts w:asciiTheme="minorHAnsi" w:hAnsiTheme="minorHAnsi" w:cstheme="minorHAnsi"/>
        </w:rPr>
      </w:pPr>
    </w:p>
    <w:p w14:paraId="06C2DCA6" w14:textId="4EFD17A6" w:rsidR="00C00AB6" w:rsidRPr="00D617E2" w:rsidRDefault="008A2120" w:rsidP="00C00AB6">
      <w:pPr>
        <w:rPr>
          <w:rFonts w:asciiTheme="minorHAnsi" w:hAnsiTheme="minorHAnsi" w:cstheme="minorHAnsi"/>
        </w:rPr>
      </w:pPr>
      <w:r w:rsidRPr="00D617E2">
        <w:rPr>
          <w:rFonts w:asciiTheme="minorHAnsi" w:hAnsiTheme="minorHAnsi" w:cstheme="minorHAnsi"/>
        </w:rPr>
        <w:t>Support for women experiencing premature menopause or premature ovarian insufficiency</w:t>
      </w:r>
      <w:r w:rsidRPr="00D617E2">
        <w:t xml:space="preserve"> (</w:t>
      </w:r>
      <w:hyperlink r:id="rId56" w:history="1">
        <w:r w:rsidRPr="00D617E2">
          <w:rPr>
            <w:rStyle w:val="Hyperlink"/>
            <w:rFonts w:asciiTheme="minorHAnsi" w:hAnsiTheme="minorHAnsi" w:cstheme="minorHAnsi"/>
          </w:rPr>
          <w:t>https://www.daisynetwork.org/</w:t>
        </w:r>
      </w:hyperlink>
      <w:r w:rsidR="00496387" w:rsidRPr="00D617E2">
        <w:rPr>
          <w:rFonts w:asciiTheme="minorHAnsi" w:hAnsiTheme="minorHAnsi" w:cstheme="minorHAnsi"/>
        </w:rPr>
        <w:t>)</w:t>
      </w:r>
      <w:r w:rsidR="008706C3" w:rsidRPr="00D617E2">
        <w:rPr>
          <w:rFonts w:asciiTheme="minorHAnsi" w:hAnsiTheme="minorHAnsi" w:cstheme="minorHAnsi"/>
        </w:rPr>
        <w:br/>
      </w:r>
    </w:p>
    <w:p w14:paraId="5B306BC6" w14:textId="52D6C238" w:rsidR="00C00AB6" w:rsidRPr="00D617E2" w:rsidRDefault="00496387" w:rsidP="00C00AB6">
      <w:pPr>
        <w:rPr>
          <w:rFonts w:asciiTheme="minorHAnsi" w:hAnsiTheme="minorHAnsi" w:cstheme="minorHAnsi"/>
        </w:rPr>
      </w:pPr>
      <w:r w:rsidRPr="00D617E2">
        <w:rPr>
          <w:rFonts w:asciiTheme="minorHAnsi" w:hAnsiTheme="minorHAnsi" w:cstheme="minorHAnsi"/>
        </w:rPr>
        <w:t>Information about events where strangers gather to eat cake, drink tea and discuss the menopause (</w:t>
      </w:r>
      <w:hyperlink r:id="rId57" w:history="1">
        <w:r w:rsidRPr="00D617E2">
          <w:rPr>
            <w:rStyle w:val="Hyperlink"/>
            <w:rFonts w:asciiTheme="minorHAnsi" w:hAnsiTheme="minorHAnsi" w:cstheme="minorHAnsi"/>
          </w:rPr>
          <w:t>https://www.menopausecafe.net/</w:t>
        </w:r>
      </w:hyperlink>
      <w:r w:rsidRPr="00D617E2">
        <w:rPr>
          <w:rFonts w:asciiTheme="minorHAnsi" w:hAnsiTheme="minorHAnsi" w:cstheme="minorHAnsi"/>
        </w:rPr>
        <w:t>)</w:t>
      </w:r>
    </w:p>
    <w:p w14:paraId="13E5AE38" w14:textId="77777777" w:rsidR="00543106" w:rsidRPr="00D617E2" w:rsidRDefault="00543106" w:rsidP="00C00AB6">
      <w:pPr>
        <w:rPr>
          <w:rFonts w:asciiTheme="minorHAnsi" w:hAnsiTheme="minorHAnsi" w:cstheme="minorHAns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398E24D" w14:textId="77777777" w:rsidTr="00E8790A">
        <w:trPr>
          <w:jc w:val="center"/>
        </w:trPr>
        <w:tc>
          <w:tcPr>
            <w:tcW w:w="2943" w:type="dxa"/>
            <w:tcBorders>
              <w:top w:val="single" w:sz="4" w:space="0" w:color="000000"/>
            </w:tcBorders>
            <w:vAlign w:val="center"/>
          </w:tcPr>
          <w:p w14:paraId="78C7B36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03A741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D83C7E7"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16298B6E" w14:textId="77777777" w:rsidTr="00E8790A">
        <w:trPr>
          <w:jc w:val="center"/>
        </w:trPr>
        <w:tc>
          <w:tcPr>
            <w:tcW w:w="2943" w:type="dxa"/>
            <w:vAlign w:val="center"/>
          </w:tcPr>
          <w:p w14:paraId="5B2E87B3" w14:textId="72E69EE9" w:rsidR="00543106" w:rsidRPr="00D617E2" w:rsidRDefault="000D5148"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2318D52A" w14:textId="6471BF4B" w:rsidR="00543106" w:rsidRPr="00D617E2" w:rsidRDefault="000D5148"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0AB67EC2" w14:textId="5BC42267" w:rsidR="00543106" w:rsidRPr="00D617E2" w:rsidRDefault="000D5148"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1E9D4C76" w14:textId="633FDCBF" w:rsidR="00D67571" w:rsidRPr="00D617E2" w:rsidRDefault="00D67571" w:rsidP="00D67571">
      <w:pPr>
        <w:pStyle w:val="H1"/>
        <w:rPr>
          <w:rFonts w:ascii="Calibri" w:hAnsi="Calibri" w:cs="Calibri"/>
        </w:rPr>
      </w:pPr>
      <w:bookmarkStart w:id="222" w:name="_Toc239165589"/>
      <w:r w:rsidRPr="00D617E2">
        <w:rPr>
          <w:rFonts w:ascii="Calibri" w:hAnsi="Calibri" w:cs="Calibri"/>
        </w:rPr>
        <w:lastRenderedPageBreak/>
        <w:t>Missing Child from Nursery Procedure</w:t>
      </w:r>
      <w:bookmarkEnd w:id="222"/>
      <w:r w:rsidRPr="00D617E2">
        <w:rPr>
          <w:rFonts w:ascii="Calibri" w:hAnsi="Calibri" w:cs="Calibri"/>
        </w:rPr>
        <w:t xml:space="preserve"> </w:t>
      </w:r>
    </w:p>
    <w:p w14:paraId="6899441D" w14:textId="77777777" w:rsidR="00D67571" w:rsidRPr="00D617E2" w:rsidRDefault="00D67571" w:rsidP="00D67571">
      <w:pPr>
        <w:jc w:val="both"/>
        <w:rPr>
          <w:rFonts w:ascii="Calibri" w:hAnsi="Calibri" w:cs="Calibri"/>
        </w:rPr>
      </w:pPr>
    </w:p>
    <w:p w14:paraId="5AD6E998" w14:textId="100EE30D" w:rsidR="00D67571" w:rsidRPr="00D617E2" w:rsidRDefault="00D67571" w:rsidP="00D67571">
      <w:pPr>
        <w:jc w:val="both"/>
        <w:rPr>
          <w:rFonts w:ascii="Calibri" w:hAnsi="Calibri" w:cs="Calibri"/>
        </w:rPr>
      </w:pPr>
      <w:r w:rsidRPr="00D617E2">
        <w:rPr>
          <w:rFonts w:ascii="Calibri" w:hAnsi="Calibri" w:cs="Calibri"/>
        </w:rPr>
        <w:t xml:space="preserve">At </w:t>
      </w:r>
      <w:r w:rsidR="00E760A2">
        <w:rPr>
          <w:rFonts w:ascii="Calibri" w:hAnsi="Calibri" w:cs="Calibri"/>
          <w:b/>
        </w:rPr>
        <w:t>Nesham Private Nursery</w:t>
      </w:r>
      <w:r w:rsidR="00500ABE">
        <w:rPr>
          <w:rFonts w:ascii="Calibri" w:hAnsi="Calibri" w:cs="Calibri"/>
          <w:b/>
        </w:rPr>
        <w:t xml:space="preserve"> </w:t>
      </w:r>
      <w:r w:rsidRPr="00D617E2">
        <w:rPr>
          <w:rFonts w:ascii="Calibri" w:hAnsi="Calibri" w:cs="Calibri"/>
        </w:rPr>
        <w:t>we take all reasonable steps to ensure the safety of children on the premises. We only release children into the care of individuals who have been notified to us by the parent and have safety systems in place to ensure that children do not leave the premises unsupervised</w:t>
      </w:r>
      <w:r w:rsidR="00500ABE">
        <w:rPr>
          <w:rFonts w:ascii="Calibri" w:hAnsi="Calibri" w:cs="Calibri"/>
        </w:rPr>
        <w:t>. Faci</w:t>
      </w:r>
      <w:r w:rsidR="004123E4">
        <w:rPr>
          <w:rFonts w:ascii="Calibri" w:hAnsi="Calibri" w:cs="Calibri"/>
        </w:rPr>
        <w:t>al</w:t>
      </w:r>
      <w:r w:rsidR="00500ABE">
        <w:rPr>
          <w:rFonts w:ascii="Calibri" w:hAnsi="Calibri" w:cs="Calibri"/>
        </w:rPr>
        <w:t xml:space="preserve"> recognition </w:t>
      </w:r>
      <w:r w:rsidR="004123E4">
        <w:rPr>
          <w:rFonts w:ascii="Calibri" w:hAnsi="Calibri" w:cs="Calibri"/>
        </w:rPr>
        <w:t>at the front door</w:t>
      </w:r>
      <w:r w:rsidR="003C565E">
        <w:rPr>
          <w:rFonts w:ascii="Calibri" w:hAnsi="Calibri" w:cs="Calibri"/>
        </w:rPr>
        <w:t xml:space="preserve">, </w:t>
      </w:r>
      <w:r w:rsidR="009A5C50">
        <w:rPr>
          <w:rFonts w:ascii="Calibri" w:hAnsi="Calibri" w:cs="Calibri"/>
        </w:rPr>
        <w:t>photographs of all those able to collect</w:t>
      </w:r>
      <w:r w:rsidR="00666ABF">
        <w:rPr>
          <w:rFonts w:ascii="Calibri" w:hAnsi="Calibri" w:cs="Calibri"/>
        </w:rPr>
        <w:t xml:space="preserve"> the children on the famly app.</w:t>
      </w:r>
    </w:p>
    <w:p w14:paraId="01CC5CFD" w14:textId="77777777" w:rsidR="00D67571" w:rsidRPr="00D617E2" w:rsidRDefault="00D67571" w:rsidP="00D67571">
      <w:pPr>
        <w:jc w:val="both"/>
        <w:rPr>
          <w:rFonts w:ascii="Calibri" w:hAnsi="Calibri" w:cs="Calibri"/>
        </w:rPr>
      </w:pPr>
    </w:p>
    <w:p w14:paraId="6F4C3432" w14:textId="76CDD3C3" w:rsidR="00D67571" w:rsidRPr="00D617E2" w:rsidRDefault="00D67571" w:rsidP="00D67571">
      <w:pPr>
        <w:jc w:val="both"/>
        <w:rPr>
          <w:rFonts w:ascii="Calibri" w:hAnsi="Calibri" w:cs="Calibri"/>
        </w:rPr>
      </w:pPr>
      <w:r w:rsidRPr="00D617E2">
        <w:rPr>
          <w:rFonts w:ascii="Calibri" w:hAnsi="Calibri" w:cs="Calibri"/>
        </w:rPr>
        <w:t>In the unlikely event of a child going missing within</w:t>
      </w:r>
      <w:r w:rsidR="00403BC1" w:rsidRPr="00D617E2">
        <w:rPr>
          <w:rFonts w:ascii="Calibri" w:hAnsi="Calibri" w:cs="Calibri"/>
        </w:rPr>
        <w:t xml:space="preserve"> or </w:t>
      </w:r>
      <w:r w:rsidRPr="00D617E2">
        <w:rPr>
          <w:rFonts w:ascii="Calibri" w:hAnsi="Calibri" w:cs="Calibri"/>
        </w:rPr>
        <w:t>from the nursery, we have the following procedure which will be implemented immediately:</w:t>
      </w:r>
    </w:p>
    <w:p w14:paraId="597B46F1" w14:textId="570EA0D7" w:rsidR="00D67571" w:rsidRPr="00D617E2" w:rsidRDefault="00D67571" w:rsidP="002F20E1">
      <w:pPr>
        <w:numPr>
          <w:ilvl w:val="0"/>
          <w:numId w:val="38"/>
        </w:numPr>
        <w:jc w:val="both"/>
        <w:rPr>
          <w:rFonts w:ascii="Calibri" w:hAnsi="Calibri" w:cs="Calibri"/>
        </w:rPr>
      </w:pPr>
      <w:r w:rsidRPr="00D617E2">
        <w:rPr>
          <w:rFonts w:ascii="Calibri" w:hAnsi="Calibri" w:cs="Calibri"/>
        </w:rPr>
        <w:t>All staff will be aware of the procedure when a child goes missing and supply information to support the search</w:t>
      </w:r>
      <w:r w:rsidR="001B37F5" w:rsidRPr="00D617E2">
        <w:rPr>
          <w:rFonts w:ascii="Calibri" w:hAnsi="Calibri" w:cs="Calibri"/>
        </w:rPr>
        <w:t>,</w:t>
      </w:r>
      <w:r w:rsidRPr="00D617E2">
        <w:rPr>
          <w:rFonts w:ascii="Calibri" w:hAnsi="Calibri" w:cs="Calibri"/>
        </w:rPr>
        <w:t xml:space="preserve"> e.g. a recent photograph and a detailed description of clothing</w:t>
      </w:r>
    </w:p>
    <w:p w14:paraId="695D713A"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The nursery manager will be informed immediately and all staff present will be informed. Some staff will be deployed to start an immediate thorough search of the nursery, followed by a search of the surrounding area, whilst ensuring that some staff remain with the other children so they remain supervised, calm and supported throughout</w:t>
      </w:r>
    </w:p>
    <w:p w14:paraId="40CDAA91" w14:textId="2F00625C" w:rsidR="00D67571" w:rsidRPr="00D617E2" w:rsidRDefault="00D67571" w:rsidP="002F20E1">
      <w:pPr>
        <w:numPr>
          <w:ilvl w:val="0"/>
          <w:numId w:val="38"/>
        </w:numPr>
        <w:jc w:val="both"/>
        <w:rPr>
          <w:rFonts w:ascii="Calibri" w:hAnsi="Calibri" w:cs="Calibri"/>
        </w:rPr>
      </w:pPr>
      <w:r w:rsidRPr="00D617E2">
        <w:rPr>
          <w:rFonts w:ascii="Calibri" w:hAnsi="Calibri" w:cs="Calibri"/>
        </w:rPr>
        <w:t>The manager will call the police as soon as they believe the child is missing and follow police guidance. The parents of the missing child will also be contacted</w:t>
      </w:r>
    </w:p>
    <w:p w14:paraId="2D15571E"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A second search of the area will be carried out</w:t>
      </w:r>
    </w:p>
    <w:p w14:paraId="26BBD698"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During this period, available staff will be continually searching for the missing child, whilst other staff maintain as near to normal routine as possible for the rest of the children in the nursery</w:t>
      </w:r>
    </w:p>
    <w:p w14:paraId="0F243DA5"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The manager will meet the police and parents</w:t>
      </w:r>
    </w:p>
    <w:p w14:paraId="7C5D8DCC"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The manager will then await instructions from the police</w:t>
      </w:r>
    </w:p>
    <w:p w14:paraId="2C15C76B"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In the unlikely event that the child is not found, the nursery will follow the local authority and police procedure</w:t>
      </w:r>
    </w:p>
    <w:p w14:paraId="5A901488"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Any incidents must be recorded in writing as soon as practicably possible including the outcome, who was lost, time identified, notification to police and findings</w:t>
      </w:r>
    </w:p>
    <w:p w14:paraId="64709C3E" w14:textId="3067FBB1" w:rsidR="00D67571" w:rsidRPr="00D617E2" w:rsidRDefault="00D67571" w:rsidP="002F20E1">
      <w:pPr>
        <w:numPr>
          <w:ilvl w:val="0"/>
          <w:numId w:val="38"/>
        </w:numPr>
        <w:jc w:val="both"/>
        <w:rPr>
          <w:rFonts w:ascii="Calibri" w:hAnsi="Calibri" w:cs="Calibri"/>
        </w:rPr>
      </w:pPr>
      <w:r w:rsidRPr="00D617E2">
        <w:rPr>
          <w:rFonts w:ascii="Calibri" w:hAnsi="Calibri" w:cs="Calibri"/>
        </w:rPr>
        <w:t>Ofsted will be contacted and informed of the incident</w:t>
      </w:r>
    </w:p>
    <w:p w14:paraId="4F26D382" w14:textId="324FEB09" w:rsidR="00D67571" w:rsidRPr="00D617E2" w:rsidRDefault="00D67571" w:rsidP="002F20E1">
      <w:pPr>
        <w:numPr>
          <w:ilvl w:val="0"/>
          <w:numId w:val="38"/>
        </w:numPr>
        <w:jc w:val="both"/>
        <w:rPr>
          <w:rFonts w:ascii="Calibri" w:hAnsi="Calibri" w:cs="Calibri"/>
        </w:rPr>
      </w:pPr>
      <w:r w:rsidRPr="00D617E2">
        <w:rPr>
          <w:rFonts w:ascii="Calibri" w:hAnsi="Calibri" w:cs="Calibri"/>
        </w:rPr>
        <w:t xml:space="preserve">With incidents of this nature parents, children and staff may require support and reassurance following the traumatic experience. Management will provide this or seek further support where necessary </w:t>
      </w:r>
    </w:p>
    <w:p w14:paraId="1F8D0C07"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 xml:space="preserve">In any cases with media attention staff will not speak to any media representatives </w:t>
      </w:r>
    </w:p>
    <w:p w14:paraId="01132E4E" w14:textId="77777777" w:rsidR="00D67571" w:rsidRPr="00D617E2" w:rsidRDefault="00D67571" w:rsidP="002F20E1">
      <w:pPr>
        <w:numPr>
          <w:ilvl w:val="0"/>
          <w:numId w:val="38"/>
        </w:numPr>
        <w:jc w:val="both"/>
        <w:rPr>
          <w:rFonts w:ascii="Calibri" w:hAnsi="Calibri" w:cs="Calibri"/>
        </w:rPr>
      </w:pPr>
      <w:r w:rsidRPr="00D617E2">
        <w:rPr>
          <w:rFonts w:ascii="Calibri" w:hAnsi="Calibri" w:cs="Calibri"/>
        </w:rPr>
        <w:t>Post-incident risk assessments will be conducted following any incident of this nature to enable the chance of this reoccurring being reduced.</w:t>
      </w:r>
    </w:p>
    <w:p w14:paraId="57E41DEE" w14:textId="3D9919AC" w:rsidR="00D67571" w:rsidRPr="00D617E2" w:rsidRDefault="00D67571" w:rsidP="00D67571">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5AFD6E1D" w14:textId="77777777" w:rsidTr="00E8790A">
        <w:trPr>
          <w:jc w:val="center"/>
        </w:trPr>
        <w:tc>
          <w:tcPr>
            <w:tcW w:w="2943" w:type="dxa"/>
            <w:tcBorders>
              <w:top w:val="single" w:sz="4" w:space="0" w:color="000000"/>
            </w:tcBorders>
            <w:vAlign w:val="center"/>
          </w:tcPr>
          <w:p w14:paraId="1B9471DF"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8E14BA2"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61F549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12DCD9B8" w14:textId="77777777" w:rsidTr="00E8790A">
        <w:trPr>
          <w:jc w:val="center"/>
        </w:trPr>
        <w:tc>
          <w:tcPr>
            <w:tcW w:w="2943" w:type="dxa"/>
            <w:vAlign w:val="center"/>
          </w:tcPr>
          <w:p w14:paraId="47762407" w14:textId="623B503B" w:rsidR="00543106" w:rsidRPr="00D617E2" w:rsidRDefault="00AF1BC3"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1A51040D" w14:textId="034B7458" w:rsidR="00543106" w:rsidRPr="00D617E2" w:rsidRDefault="00AF1BC3"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31152297" w14:textId="25D02F33" w:rsidR="00543106" w:rsidRPr="00D617E2" w:rsidRDefault="00AF1BC3"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655D2B1F" w14:textId="77777777" w:rsidR="00D67571" w:rsidRPr="00D617E2" w:rsidRDefault="00D67571" w:rsidP="00D67571">
      <w:pPr>
        <w:jc w:val="both"/>
        <w:rPr>
          <w:rFonts w:ascii="Calibri" w:hAnsi="Calibri" w:cs="Calibri"/>
        </w:rPr>
      </w:pPr>
    </w:p>
    <w:p w14:paraId="35260A76" w14:textId="3ED8BC4B" w:rsidR="00D67571" w:rsidRPr="00D617E2" w:rsidRDefault="00D67571" w:rsidP="00D67571">
      <w:pPr>
        <w:pStyle w:val="H1"/>
        <w:rPr>
          <w:rFonts w:ascii="Calibri" w:hAnsi="Calibri" w:cs="Calibri"/>
        </w:rPr>
      </w:pPr>
      <w:bookmarkStart w:id="223" w:name="_Toc372294197"/>
      <w:bookmarkStart w:id="224" w:name="_Toc239165590"/>
      <w:bookmarkStart w:id="225" w:name="_Hlk106807779"/>
      <w:bookmarkEnd w:id="219"/>
      <w:r w:rsidRPr="00D617E2">
        <w:rPr>
          <w:rFonts w:ascii="Calibri" w:hAnsi="Calibri" w:cs="Calibri"/>
        </w:rPr>
        <w:lastRenderedPageBreak/>
        <w:t>Missing Child from Outings Procedure</w:t>
      </w:r>
      <w:bookmarkEnd w:id="223"/>
      <w:bookmarkEnd w:id="224"/>
    </w:p>
    <w:p w14:paraId="60DCB923" w14:textId="77777777" w:rsidR="00EA5708" w:rsidRPr="00D617E2" w:rsidRDefault="00EA5708" w:rsidP="00D67571">
      <w:pPr>
        <w:jc w:val="both"/>
        <w:rPr>
          <w:rFonts w:ascii="Calibri" w:hAnsi="Calibri" w:cs="Calibri"/>
        </w:rPr>
      </w:pPr>
    </w:p>
    <w:p w14:paraId="42BDC6A2" w14:textId="659DCD50" w:rsidR="00D67571" w:rsidRPr="00D617E2" w:rsidRDefault="00D67571" w:rsidP="00D67571">
      <w:pPr>
        <w:jc w:val="both"/>
        <w:rPr>
          <w:rFonts w:ascii="Calibri" w:hAnsi="Calibri" w:cs="Calibri"/>
        </w:rPr>
      </w:pPr>
      <w:r w:rsidRPr="00D617E2">
        <w:rPr>
          <w:rFonts w:ascii="Calibri" w:hAnsi="Calibri" w:cs="Calibri"/>
        </w:rPr>
        <w:t xml:space="preserve">At </w:t>
      </w:r>
      <w:r w:rsidR="00AF1BC3">
        <w:rPr>
          <w:rFonts w:ascii="Calibri" w:hAnsi="Calibri" w:cs="Calibri"/>
          <w:b/>
        </w:rPr>
        <w:t xml:space="preserve">Nesham Private Nursery </w:t>
      </w:r>
      <w:r w:rsidRPr="00D617E2">
        <w:rPr>
          <w:rFonts w:ascii="Calibri" w:hAnsi="Calibri" w:cs="Calibri"/>
        </w:rPr>
        <w:t xml:space="preserve">we take all reasonable steps to ensure children are kept safe while on outings. We assess the risks or hazards that may arise for children and identify steps to remove, minimise and manage those risks and hazards. This includes the consideration of adult to child ratios and carrying out regular head counts of children throughout any outing or visit. </w:t>
      </w:r>
    </w:p>
    <w:p w14:paraId="057A1344" w14:textId="77777777" w:rsidR="00D67571" w:rsidRPr="00D617E2" w:rsidRDefault="00D67571" w:rsidP="00D67571">
      <w:pPr>
        <w:jc w:val="both"/>
        <w:rPr>
          <w:rFonts w:ascii="Calibri" w:hAnsi="Calibri" w:cs="Calibri"/>
        </w:rPr>
      </w:pPr>
    </w:p>
    <w:p w14:paraId="74CB7679" w14:textId="5441326E" w:rsidR="00D67571" w:rsidRPr="00D617E2" w:rsidRDefault="00D67571" w:rsidP="00D67571">
      <w:pPr>
        <w:jc w:val="both"/>
        <w:rPr>
          <w:rFonts w:ascii="Calibri" w:hAnsi="Calibri" w:cs="Calibri"/>
        </w:rPr>
      </w:pPr>
      <w:r w:rsidRPr="00D617E2">
        <w:rPr>
          <w:rFonts w:ascii="Calibri" w:hAnsi="Calibri" w:cs="Calibri"/>
        </w:rPr>
        <w:t>In the unlikely event of a child going missing whilst on an outing we have the following procedure which we implement immediately:</w:t>
      </w:r>
    </w:p>
    <w:p w14:paraId="3C8CE5DC" w14:textId="673D4247" w:rsidR="00D67571" w:rsidRPr="00D617E2" w:rsidRDefault="00D67571" w:rsidP="002F20E1">
      <w:pPr>
        <w:numPr>
          <w:ilvl w:val="0"/>
          <w:numId w:val="37"/>
        </w:numPr>
        <w:jc w:val="both"/>
        <w:rPr>
          <w:rFonts w:ascii="Calibri" w:hAnsi="Calibri" w:cs="Calibri"/>
        </w:rPr>
      </w:pPr>
      <w:r w:rsidRPr="00D617E2">
        <w:rPr>
          <w:rFonts w:ascii="Calibri" w:hAnsi="Calibri" w:cs="Calibri"/>
        </w:rPr>
        <w:t>All staff are aware of the procedure when a child goes missing and supply information to support the search</w:t>
      </w:r>
      <w:r w:rsidR="001B37F5" w:rsidRPr="00D617E2">
        <w:rPr>
          <w:rFonts w:ascii="Calibri" w:hAnsi="Calibri" w:cs="Calibri"/>
        </w:rPr>
        <w:t>,</w:t>
      </w:r>
      <w:r w:rsidRPr="00D617E2">
        <w:rPr>
          <w:rFonts w:ascii="Calibri" w:hAnsi="Calibri" w:cs="Calibri"/>
        </w:rPr>
        <w:t xml:space="preserve"> e.g. a recent photograph and a detailed description of clothing</w:t>
      </w:r>
    </w:p>
    <w:p w14:paraId="045B03F7"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The designated person in charge or most senior member of staff is informed immediately and all staff present will be informed. Some staff will be deployed to start an immediate thorough search of the area, ensuring that all other children remain supervised, calm and supported throughout</w:t>
      </w:r>
    </w:p>
    <w:p w14:paraId="32B3C272"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If appropriate, on-site security will also be informed and a description given</w:t>
      </w:r>
    </w:p>
    <w:p w14:paraId="35374D3B"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The designated person in charge or most senior member of staff will immediately inform the police</w:t>
      </w:r>
    </w:p>
    <w:p w14:paraId="259AA4A8" w14:textId="066CAA84" w:rsidR="00D67571" w:rsidRPr="00D617E2" w:rsidRDefault="00D67571" w:rsidP="002F20E1">
      <w:pPr>
        <w:numPr>
          <w:ilvl w:val="0"/>
          <w:numId w:val="37"/>
        </w:numPr>
        <w:jc w:val="both"/>
        <w:rPr>
          <w:rFonts w:ascii="Calibri" w:hAnsi="Calibri" w:cs="Calibri"/>
        </w:rPr>
      </w:pPr>
      <w:r w:rsidRPr="00D617E2">
        <w:rPr>
          <w:rFonts w:ascii="Calibri" w:hAnsi="Calibri" w:cs="Calibri"/>
        </w:rPr>
        <w:t>The designated person in charge or most senior member of staff will then inform the nursery who will contact the child’s parents giving details of what has happened. If the whole nursery is on an outing</w:t>
      </w:r>
      <w:r w:rsidR="008C6871">
        <w:rPr>
          <w:rFonts w:ascii="Calibri" w:hAnsi="Calibri" w:cs="Calibri"/>
        </w:rPr>
        <w:t>.</w:t>
      </w:r>
    </w:p>
    <w:p w14:paraId="38AB7ACD"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During this period, some staff will be continually searching for the missing child, whilst other staff maintain the safety and welfare of the remaining children</w:t>
      </w:r>
    </w:p>
    <w:p w14:paraId="2592E609"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It will be the designated person in charge or most senior member of staff responsibility to ensure that there are adequate staff to care for the children and get them back safely, a member of staff to meet the police and someone to continue the search (this may mean contacting relief staff)</w:t>
      </w:r>
    </w:p>
    <w:p w14:paraId="0F8FBFC3"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Any incidents must be recorded in writing as soon as practicably possible including the outcome, who was lost, time identified, notification to police and findings</w:t>
      </w:r>
    </w:p>
    <w:p w14:paraId="18BC632D"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In the unlikely event that the child is not found, the nursery will follow the local authority and police procedure</w:t>
      </w:r>
    </w:p>
    <w:p w14:paraId="0E3565D4"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Ofsted will be contacted and informed of any incidents</w:t>
      </w:r>
    </w:p>
    <w:p w14:paraId="31903D80" w14:textId="153EF0EA" w:rsidR="00D67571" w:rsidRPr="00D617E2" w:rsidRDefault="00D67571" w:rsidP="002F20E1">
      <w:pPr>
        <w:numPr>
          <w:ilvl w:val="0"/>
          <w:numId w:val="37"/>
        </w:numPr>
        <w:jc w:val="both"/>
        <w:rPr>
          <w:rFonts w:ascii="Calibri" w:hAnsi="Calibri" w:cs="Calibri"/>
        </w:rPr>
      </w:pPr>
      <w:r w:rsidRPr="00D617E2">
        <w:rPr>
          <w:rFonts w:ascii="Calibri" w:hAnsi="Calibri" w:cs="Calibri"/>
        </w:rPr>
        <w:t>With incidents of this nature parents, children and staff may require support and reassurance following the traumatic experience. Management will provide this or seek further support where necessary</w:t>
      </w:r>
    </w:p>
    <w:p w14:paraId="059415EB"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 xml:space="preserve">In any cases with media attention, staff will not speak to any media representatives </w:t>
      </w:r>
    </w:p>
    <w:p w14:paraId="1D19979D" w14:textId="77777777" w:rsidR="00D67571" w:rsidRPr="00D617E2" w:rsidRDefault="00D67571" w:rsidP="002F20E1">
      <w:pPr>
        <w:numPr>
          <w:ilvl w:val="0"/>
          <w:numId w:val="37"/>
        </w:numPr>
        <w:jc w:val="both"/>
        <w:rPr>
          <w:rFonts w:ascii="Calibri" w:hAnsi="Calibri" w:cs="Calibri"/>
        </w:rPr>
      </w:pPr>
      <w:r w:rsidRPr="00D617E2">
        <w:rPr>
          <w:rFonts w:ascii="Calibri" w:hAnsi="Calibri" w:cs="Calibri"/>
        </w:rPr>
        <w:t>Post-incident risk assessments will be conducted following any incident of this nature to enable the chance of this reoccurring being reduced.</w:t>
      </w:r>
    </w:p>
    <w:p w14:paraId="6DCB8894" w14:textId="77777777" w:rsidR="00254E0C" w:rsidRPr="00D617E2" w:rsidRDefault="00254E0C" w:rsidP="00254E0C">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CE11960" w14:textId="77777777" w:rsidTr="00E8790A">
        <w:trPr>
          <w:jc w:val="center"/>
        </w:trPr>
        <w:tc>
          <w:tcPr>
            <w:tcW w:w="2943" w:type="dxa"/>
            <w:tcBorders>
              <w:top w:val="single" w:sz="4" w:space="0" w:color="000000"/>
            </w:tcBorders>
            <w:vAlign w:val="center"/>
          </w:tcPr>
          <w:p w14:paraId="7472448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EBB6EE4"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9A133E"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193E52A1" w14:textId="77777777" w:rsidTr="00E8790A">
        <w:trPr>
          <w:jc w:val="center"/>
        </w:trPr>
        <w:tc>
          <w:tcPr>
            <w:tcW w:w="2943" w:type="dxa"/>
            <w:vAlign w:val="center"/>
          </w:tcPr>
          <w:p w14:paraId="72974845" w14:textId="74BAE6BB" w:rsidR="00543106" w:rsidRPr="00D617E2" w:rsidRDefault="00692B6E"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30BC7B73" w14:textId="090A51CB" w:rsidR="00543106" w:rsidRPr="00D617E2" w:rsidRDefault="00692B6E"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49D8B255" w14:textId="3810A93D" w:rsidR="00543106" w:rsidRPr="00D617E2" w:rsidRDefault="00692B6E"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7763D29F" w14:textId="40B3654D" w:rsidR="00A15EBE" w:rsidRPr="00D617E2" w:rsidRDefault="00A15EBE" w:rsidP="003D0CC1">
      <w:pPr>
        <w:pStyle w:val="H1"/>
        <w:rPr>
          <w:rFonts w:ascii="Calibri" w:hAnsi="Calibri" w:cs="Calibri"/>
        </w:rPr>
      </w:pPr>
      <w:bookmarkStart w:id="226" w:name="_Toc239165591"/>
      <w:bookmarkEnd w:id="225"/>
      <w:r w:rsidRPr="00D617E2">
        <w:rPr>
          <w:rFonts w:ascii="Calibri" w:hAnsi="Calibri" w:cs="Calibri"/>
        </w:rPr>
        <w:lastRenderedPageBreak/>
        <w:t xml:space="preserve">Mobile Phone and Electronic Device Use </w:t>
      </w:r>
      <w:r w:rsidR="00A24EE5" w:rsidRPr="00D617E2">
        <w:rPr>
          <w:rFonts w:ascii="Calibri" w:hAnsi="Calibri" w:cs="Calibri"/>
        </w:rPr>
        <w:t>Policy</w:t>
      </w:r>
      <w:bookmarkEnd w:id="226"/>
      <w:r w:rsidR="00A24EE5" w:rsidRPr="00D617E2">
        <w:rPr>
          <w:rFonts w:ascii="Calibri" w:hAnsi="Calibri" w:cs="Calibri"/>
        </w:rPr>
        <w:t xml:space="preserve"> </w:t>
      </w:r>
    </w:p>
    <w:p w14:paraId="5D21B1F5" w14:textId="03FCE0C5" w:rsidR="00A15EBE" w:rsidRPr="00D617E2" w:rsidRDefault="00A15EBE" w:rsidP="00934093">
      <w:pPr>
        <w:pStyle w:val="deleteasappropriate"/>
        <w:jc w:val="both"/>
        <w:rPr>
          <w:rFonts w:ascii="Calibri" w:hAnsi="Calibri" w:cs="Calibri"/>
        </w:rPr>
      </w:pPr>
      <w:r w:rsidRPr="00D617E2">
        <w:rPr>
          <w:rFonts w:ascii="Calibri" w:hAnsi="Calibri" w:cs="Calibri"/>
        </w:rPr>
        <w:t xml:space="preserve"> </w:t>
      </w:r>
    </w:p>
    <w:p w14:paraId="3001D332" w14:textId="77777777" w:rsidR="00CC3B5C" w:rsidRPr="00D617E2" w:rsidRDefault="00CC3B5C" w:rsidP="00586810">
      <w:pPr>
        <w:jc w:val="both"/>
        <w:rPr>
          <w:rFonts w:ascii="Calibri" w:hAnsi="Calibri" w:cs="Calibri"/>
          <w:b/>
        </w:rPr>
      </w:pPr>
    </w:p>
    <w:p w14:paraId="35880C58" w14:textId="07816657" w:rsidR="00A15EBE" w:rsidRPr="00D617E2" w:rsidRDefault="00A15EBE" w:rsidP="00586810">
      <w:pPr>
        <w:jc w:val="both"/>
        <w:rPr>
          <w:rFonts w:ascii="Calibri" w:hAnsi="Calibri" w:cs="Calibri"/>
          <w:b/>
        </w:rPr>
      </w:pPr>
      <w:r w:rsidRPr="00D617E2">
        <w:rPr>
          <w:rFonts w:ascii="Calibri" w:hAnsi="Calibri" w:cs="Calibri"/>
          <w:b/>
        </w:rPr>
        <w:t xml:space="preserve">Mobile phones and other </w:t>
      </w:r>
      <w:r w:rsidR="006E1E03" w:rsidRPr="00D617E2">
        <w:rPr>
          <w:rFonts w:ascii="Calibri" w:hAnsi="Calibri" w:cs="Calibri"/>
          <w:b/>
        </w:rPr>
        <w:t xml:space="preserve">electronic </w:t>
      </w:r>
      <w:r w:rsidRPr="00D617E2">
        <w:rPr>
          <w:rFonts w:ascii="Calibri" w:hAnsi="Calibri" w:cs="Calibri"/>
          <w:b/>
        </w:rPr>
        <w:t xml:space="preserve">devices </w:t>
      </w:r>
      <w:r w:rsidR="006E1E03" w:rsidRPr="00D617E2">
        <w:rPr>
          <w:rFonts w:ascii="Calibri" w:hAnsi="Calibri" w:cs="Calibri"/>
          <w:b/>
        </w:rPr>
        <w:t>with imaging and sharing capabilities</w:t>
      </w:r>
    </w:p>
    <w:p w14:paraId="164F8B5E" w14:textId="77777777" w:rsidR="006E1E03" w:rsidRPr="00D617E2" w:rsidRDefault="006E1E03" w:rsidP="00586810">
      <w:pPr>
        <w:jc w:val="both"/>
        <w:rPr>
          <w:rFonts w:ascii="Calibri" w:hAnsi="Calibri" w:cs="Calibri"/>
        </w:rPr>
      </w:pPr>
    </w:p>
    <w:p w14:paraId="3F4E53C0" w14:textId="4C9D8DD8" w:rsidR="00A15EBE" w:rsidRPr="00D617E2" w:rsidRDefault="00A15EBE" w:rsidP="00586810">
      <w:pPr>
        <w:jc w:val="both"/>
        <w:rPr>
          <w:rFonts w:ascii="Calibri" w:hAnsi="Calibri" w:cs="Calibri"/>
        </w:rPr>
      </w:pPr>
      <w:r w:rsidRPr="00D617E2">
        <w:rPr>
          <w:rFonts w:ascii="Calibri" w:hAnsi="Calibri" w:cs="Calibri"/>
        </w:rPr>
        <w:t xml:space="preserve">At </w:t>
      </w:r>
      <w:r w:rsidR="00584A45">
        <w:rPr>
          <w:rFonts w:ascii="Calibri" w:hAnsi="Calibri" w:cs="Calibri"/>
          <w:b/>
        </w:rPr>
        <w:t xml:space="preserve">Nesham Private </w:t>
      </w:r>
      <w:r w:rsidR="001D1CF1">
        <w:rPr>
          <w:rFonts w:ascii="Calibri" w:hAnsi="Calibri" w:cs="Calibri"/>
          <w:b/>
        </w:rPr>
        <w:t>Nursery</w:t>
      </w:r>
      <w:r w:rsidRPr="00D617E2">
        <w:rPr>
          <w:rFonts w:ascii="Calibri" w:hAnsi="Calibri" w:cs="Calibri"/>
        </w:rPr>
        <w:t xml:space="preserve"> we promote the safety and welfare of all children in our care. We believe our staff should be completely attentive during their hours of working to ensure all children in the nursery receive good quality care and education.</w:t>
      </w:r>
    </w:p>
    <w:p w14:paraId="3AEFC70A" w14:textId="77777777" w:rsidR="00A15EBE" w:rsidRPr="00D617E2" w:rsidRDefault="00A15EBE" w:rsidP="00586810">
      <w:pPr>
        <w:jc w:val="both"/>
        <w:rPr>
          <w:rFonts w:ascii="Calibri" w:hAnsi="Calibri" w:cs="Calibri"/>
        </w:rPr>
      </w:pPr>
    </w:p>
    <w:p w14:paraId="1BB39FC1" w14:textId="4CB4F26C" w:rsidR="00A15EBE" w:rsidRPr="00D617E2" w:rsidRDefault="00A15EBE" w:rsidP="00586810">
      <w:pPr>
        <w:jc w:val="both"/>
        <w:rPr>
          <w:rFonts w:ascii="Calibri" w:hAnsi="Calibri" w:cs="Calibri"/>
        </w:rPr>
      </w:pPr>
      <w:r w:rsidRPr="00D617E2">
        <w:rPr>
          <w:rFonts w:ascii="Calibri" w:hAnsi="Calibri" w:cs="Calibri"/>
        </w:rPr>
        <w:t>To ensure the safety and well-being of children we do not allow staff to use personal mobile phones</w:t>
      </w:r>
      <w:r w:rsidR="00553151" w:rsidRPr="00D617E2">
        <w:rPr>
          <w:rFonts w:ascii="Calibri" w:hAnsi="Calibri" w:cs="Calibri"/>
        </w:rPr>
        <w:t xml:space="preserve"> or other personal devices with imaging and sharing capabilities </w:t>
      </w:r>
      <w:r w:rsidRPr="00D617E2">
        <w:rPr>
          <w:rFonts w:ascii="Calibri" w:hAnsi="Calibri" w:cs="Calibri"/>
        </w:rPr>
        <w:t xml:space="preserve">during working hours. </w:t>
      </w:r>
    </w:p>
    <w:p w14:paraId="55046FC7" w14:textId="77777777" w:rsidR="00A15EBE" w:rsidRPr="00D617E2" w:rsidRDefault="00A15EBE" w:rsidP="00586810">
      <w:pPr>
        <w:jc w:val="both"/>
        <w:rPr>
          <w:rFonts w:ascii="Calibri" w:hAnsi="Calibri" w:cs="Calibri"/>
        </w:rPr>
      </w:pPr>
    </w:p>
    <w:p w14:paraId="2640F5C5" w14:textId="77777777" w:rsidR="00A15EBE" w:rsidRPr="00D617E2" w:rsidRDefault="00A15EBE" w:rsidP="00586810">
      <w:pPr>
        <w:jc w:val="both"/>
        <w:rPr>
          <w:rFonts w:ascii="Calibri" w:hAnsi="Calibri" w:cs="Calibri"/>
        </w:rPr>
      </w:pPr>
      <w:r w:rsidRPr="00D617E2">
        <w:rPr>
          <w:rFonts w:ascii="Calibri" w:hAnsi="Calibri" w:cs="Calibri"/>
        </w:rPr>
        <w:t>We use mobile phones supplied by the nursery only to provide a means of contact in certain circumstances, such as outings.</w:t>
      </w:r>
    </w:p>
    <w:p w14:paraId="25213D31" w14:textId="77777777" w:rsidR="00A15EBE" w:rsidRPr="00D617E2" w:rsidRDefault="00A15EBE" w:rsidP="00586810">
      <w:pPr>
        <w:jc w:val="both"/>
        <w:rPr>
          <w:rFonts w:ascii="Calibri" w:hAnsi="Calibri" w:cs="Calibri"/>
        </w:rPr>
      </w:pPr>
    </w:p>
    <w:p w14:paraId="0735443D" w14:textId="31E9E3DE" w:rsidR="00A15EBE" w:rsidRPr="00D617E2" w:rsidRDefault="00A15EBE" w:rsidP="00586810">
      <w:pPr>
        <w:jc w:val="both"/>
        <w:rPr>
          <w:rFonts w:ascii="Calibri" w:hAnsi="Calibri" w:cs="Calibri"/>
        </w:rPr>
      </w:pPr>
      <w:r w:rsidRPr="00D617E2">
        <w:rPr>
          <w:rFonts w:ascii="Calibri" w:hAnsi="Calibri" w:cs="Calibri"/>
        </w:rPr>
        <w:t xml:space="preserve">This policy should be used in conjunction with our </w:t>
      </w:r>
      <w:r w:rsidR="00777FF3" w:rsidRPr="00D617E2">
        <w:rPr>
          <w:rFonts w:ascii="Calibri" w:hAnsi="Calibri" w:cs="Calibri"/>
        </w:rPr>
        <w:t xml:space="preserve">Online </w:t>
      </w:r>
      <w:r w:rsidRPr="00D617E2">
        <w:rPr>
          <w:rFonts w:ascii="Calibri" w:hAnsi="Calibri" w:cs="Calibri"/>
        </w:rPr>
        <w:t xml:space="preserve">safety </w:t>
      </w:r>
      <w:r w:rsidR="00777FF3" w:rsidRPr="00D617E2">
        <w:rPr>
          <w:rFonts w:ascii="Calibri" w:hAnsi="Calibri" w:cs="Calibri"/>
        </w:rPr>
        <w:t xml:space="preserve">policy </w:t>
      </w:r>
      <w:r w:rsidRPr="00D617E2">
        <w:rPr>
          <w:rFonts w:ascii="Calibri" w:hAnsi="Calibri" w:cs="Calibri"/>
        </w:rPr>
        <w:t xml:space="preserve">and </w:t>
      </w:r>
      <w:r w:rsidR="0038749C" w:rsidRPr="00D617E2">
        <w:rPr>
          <w:rFonts w:ascii="Calibri" w:hAnsi="Calibri" w:cs="Calibri"/>
        </w:rPr>
        <w:t xml:space="preserve">Acceptable internet </w:t>
      </w:r>
      <w:r w:rsidRPr="00D617E2">
        <w:rPr>
          <w:rFonts w:ascii="Calibri" w:hAnsi="Calibri" w:cs="Calibri"/>
        </w:rPr>
        <w:t xml:space="preserve">use </w:t>
      </w:r>
      <w:r w:rsidR="0038749C" w:rsidRPr="00D617E2">
        <w:rPr>
          <w:rFonts w:ascii="Calibri" w:hAnsi="Calibri" w:cs="Calibri"/>
        </w:rPr>
        <w:t>policy</w:t>
      </w:r>
      <w:r w:rsidRPr="00D617E2">
        <w:rPr>
          <w:rFonts w:ascii="Calibri" w:hAnsi="Calibri" w:cs="Calibri"/>
        </w:rPr>
        <w:t>, to ensure children are kept safe when using the nursery devices online.</w:t>
      </w:r>
    </w:p>
    <w:p w14:paraId="21879DEC" w14:textId="77777777" w:rsidR="00A15EBE" w:rsidRPr="00D617E2" w:rsidRDefault="00A15EBE" w:rsidP="00586810">
      <w:pPr>
        <w:jc w:val="both"/>
        <w:rPr>
          <w:rFonts w:ascii="Calibri" w:hAnsi="Calibri" w:cs="Calibri"/>
          <w:b/>
        </w:rPr>
      </w:pPr>
    </w:p>
    <w:p w14:paraId="6AC21E54" w14:textId="77777777" w:rsidR="00A15EBE" w:rsidRPr="00D617E2" w:rsidRDefault="00A15EBE" w:rsidP="00586810">
      <w:pPr>
        <w:jc w:val="both"/>
        <w:rPr>
          <w:rFonts w:ascii="Calibri" w:hAnsi="Calibri" w:cs="Calibri"/>
        </w:rPr>
      </w:pPr>
      <w:r w:rsidRPr="00D617E2">
        <w:rPr>
          <w:rFonts w:ascii="Calibri" w:hAnsi="Calibri" w:cs="Calibri"/>
        </w:rPr>
        <w:t xml:space="preserve">Staff must adhere to the following: </w:t>
      </w:r>
    </w:p>
    <w:p w14:paraId="3412742D" w14:textId="142D94D3" w:rsidR="00A15EBE" w:rsidRPr="00D617E2" w:rsidRDefault="00A15EBE" w:rsidP="002F20E1">
      <w:pPr>
        <w:numPr>
          <w:ilvl w:val="0"/>
          <w:numId w:val="37"/>
        </w:numPr>
        <w:jc w:val="both"/>
        <w:rPr>
          <w:rFonts w:ascii="Calibri" w:hAnsi="Calibri" w:cs="Calibri"/>
        </w:rPr>
      </w:pPr>
      <w:r w:rsidRPr="00D617E2">
        <w:rPr>
          <w:rFonts w:ascii="Calibri" w:hAnsi="Calibri" w:cs="Calibri"/>
        </w:rPr>
        <w:t>Mobile phones</w:t>
      </w:r>
      <w:r w:rsidR="0038749C" w:rsidRPr="00D617E2">
        <w:rPr>
          <w:rFonts w:ascii="Calibri" w:hAnsi="Calibri" w:cs="Calibri"/>
        </w:rPr>
        <w:t xml:space="preserve">, </w:t>
      </w:r>
      <w:r w:rsidR="000C2BFD" w:rsidRPr="00D617E2">
        <w:rPr>
          <w:rFonts w:ascii="Calibri" w:hAnsi="Calibri" w:cs="Calibri"/>
        </w:rPr>
        <w:t xml:space="preserve">or other personal devices with imaging and sharing capabilities </w:t>
      </w:r>
      <w:r w:rsidRPr="00D617E2">
        <w:rPr>
          <w:rFonts w:ascii="Calibri" w:hAnsi="Calibri" w:cs="Calibri"/>
        </w:rPr>
        <w:t>are not accessed during working hours</w:t>
      </w:r>
    </w:p>
    <w:p w14:paraId="42FFBF42" w14:textId="4E0EF3A2" w:rsidR="00A15EBE" w:rsidRPr="00D617E2" w:rsidRDefault="00A15EBE" w:rsidP="00586810">
      <w:pPr>
        <w:numPr>
          <w:ilvl w:val="0"/>
          <w:numId w:val="2"/>
        </w:numPr>
        <w:jc w:val="both"/>
        <w:rPr>
          <w:rFonts w:ascii="Calibri" w:hAnsi="Calibri" w:cs="Calibri"/>
        </w:rPr>
      </w:pPr>
      <w:r w:rsidRPr="00D617E2">
        <w:rPr>
          <w:rFonts w:ascii="Calibri" w:hAnsi="Calibri" w:cs="Calibri"/>
        </w:rPr>
        <w:t>Mobile phones</w:t>
      </w:r>
      <w:r w:rsidR="0038749C" w:rsidRPr="00D617E2">
        <w:rPr>
          <w:rFonts w:ascii="Calibri" w:hAnsi="Calibri" w:cs="Calibri"/>
        </w:rPr>
        <w:t xml:space="preserve">, </w:t>
      </w:r>
      <w:r w:rsidR="000C2BFD" w:rsidRPr="00D617E2">
        <w:rPr>
          <w:rFonts w:ascii="Calibri" w:hAnsi="Calibri" w:cs="Calibri"/>
        </w:rPr>
        <w:t>or other personal devices with imaging and sharing capabilities</w:t>
      </w:r>
      <w:r w:rsidRPr="00D617E2">
        <w:rPr>
          <w:rFonts w:ascii="Calibri" w:hAnsi="Calibri" w:cs="Calibri"/>
        </w:rPr>
        <w:t xml:space="preserve"> can only be used on a designated break and then this must be away from the children</w:t>
      </w:r>
    </w:p>
    <w:p w14:paraId="685929CE" w14:textId="388E3242" w:rsidR="00A15EBE" w:rsidRPr="00D617E2" w:rsidRDefault="00A15EBE" w:rsidP="002F20E1">
      <w:pPr>
        <w:numPr>
          <w:ilvl w:val="0"/>
          <w:numId w:val="37"/>
        </w:numPr>
        <w:jc w:val="both"/>
        <w:rPr>
          <w:rFonts w:ascii="Calibri" w:hAnsi="Calibri" w:cs="Calibri"/>
        </w:rPr>
      </w:pPr>
      <w:r w:rsidRPr="00D617E2">
        <w:rPr>
          <w:rFonts w:ascii="Calibri" w:hAnsi="Calibri" w:cs="Calibri"/>
        </w:rPr>
        <w:t>Mobile phones</w:t>
      </w:r>
      <w:r w:rsidR="0038749C" w:rsidRPr="00D617E2">
        <w:rPr>
          <w:rFonts w:ascii="Calibri" w:hAnsi="Calibri" w:cs="Calibri"/>
        </w:rPr>
        <w:t xml:space="preserve">, </w:t>
      </w:r>
      <w:r w:rsidR="00442770" w:rsidRPr="00D617E2">
        <w:rPr>
          <w:rFonts w:ascii="Calibri" w:hAnsi="Calibri" w:cs="Calibri"/>
        </w:rPr>
        <w:t xml:space="preserve">or other personal devices with imaging and sharing capabilities </w:t>
      </w:r>
      <w:r w:rsidR="0038749C" w:rsidRPr="00D617E2">
        <w:rPr>
          <w:rFonts w:ascii="Calibri" w:hAnsi="Calibri" w:cs="Calibri"/>
        </w:rPr>
        <w:t xml:space="preserve">must </w:t>
      </w:r>
      <w:r w:rsidRPr="00D617E2">
        <w:rPr>
          <w:rFonts w:ascii="Calibri" w:hAnsi="Calibri" w:cs="Calibri"/>
        </w:rPr>
        <w:t xml:space="preserve">be stored safely in staff lockers or </w:t>
      </w:r>
      <w:r w:rsidR="008E5D12" w:rsidRPr="008E5D12">
        <w:rPr>
          <w:rFonts w:ascii="Calibri" w:hAnsi="Calibri" w:cs="Calibri"/>
          <w:bCs/>
        </w:rPr>
        <w:t>Staff room</w:t>
      </w:r>
      <w:r w:rsidRPr="00D617E2">
        <w:rPr>
          <w:rFonts w:ascii="Calibri" w:hAnsi="Calibri" w:cs="Calibri"/>
        </w:rPr>
        <w:t xml:space="preserve"> at all times during </w:t>
      </w:r>
      <w:r w:rsidR="0038749C" w:rsidRPr="00D617E2">
        <w:rPr>
          <w:rFonts w:ascii="Calibri" w:hAnsi="Calibri" w:cs="Calibri"/>
        </w:rPr>
        <w:t xml:space="preserve">working </w:t>
      </w:r>
      <w:r w:rsidRPr="00D617E2">
        <w:rPr>
          <w:rFonts w:ascii="Calibri" w:hAnsi="Calibri" w:cs="Calibri"/>
        </w:rPr>
        <w:t xml:space="preserve">hours </w:t>
      </w:r>
    </w:p>
    <w:p w14:paraId="52FA40DA" w14:textId="4CDFAD01" w:rsidR="00A15EBE" w:rsidRPr="00D617E2" w:rsidRDefault="00A15EBE" w:rsidP="00586810">
      <w:pPr>
        <w:numPr>
          <w:ilvl w:val="0"/>
          <w:numId w:val="2"/>
        </w:numPr>
        <w:jc w:val="both"/>
        <w:rPr>
          <w:rFonts w:ascii="Calibri" w:hAnsi="Calibri" w:cs="Calibri"/>
        </w:rPr>
      </w:pPr>
      <w:r w:rsidRPr="00D617E2">
        <w:rPr>
          <w:rFonts w:ascii="Calibri" w:hAnsi="Calibri" w:cs="Calibri"/>
        </w:rPr>
        <w:t>The use of nursery devices, such as tablets, must only be used for nursery purposes</w:t>
      </w:r>
    </w:p>
    <w:p w14:paraId="6596C003" w14:textId="7AF81CC5" w:rsidR="00A15EBE" w:rsidRPr="00D617E2" w:rsidRDefault="00A15EBE" w:rsidP="00586810">
      <w:pPr>
        <w:numPr>
          <w:ilvl w:val="0"/>
          <w:numId w:val="2"/>
        </w:numPr>
        <w:jc w:val="both"/>
        <w:rPr>
          <w:rFonts w:ascii="Calibri" w:hAnsi="Calibri" w:cs="Calibri"/>
        </w:rPr>
      </w:pPr>
      <w:r w:rsidRPr="00D617E2">
        <w:rPr>
          <w:rFonts w:ascii="Calibri" w:hAnsi="Calibri" w:cs="Calibri"/>
        </w:rPr>
        <w:t>The nursery devices will not have any social media or messaging apps on them</w:t>
      </w:r>
      <w:r w:rsidR="0038749C" w:rsidRPr="00D617E2">
        <w:rPr>
          <w:rFonts w:ascii="Calibri" w:hAnsi="Calibri" w:cs="Calibri"/>
        </w:rPr>
        <w:t>, except those used by management for nursery purposes only</w:t>
      </w:r>
    </w:p>
    <w:p w14:paraId="6351249B"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Any apps downloaded onto nursery devices must be done only by management. This will ensure only age and content appropriate apps are accessible to staff, or children using them</w:t>
      </w:r>
    </w:p>
    <w:p w14:paraId="3AF62F44" w14:textId="2FC8A5F0" w:rsidR="00A15EBE" w:rsidRPr="00D617E2" w:rsidRDefault="00A15EBE" w:rsidP="00586810">
      <w:pPr>
        <w:numPr>
          <w:ilvl w:val="0"/>
          <w:numId w:val="2"/>
        </w:numPr>
        <w:jc w:val="both"/>
        <w:rPr>
          <w:rFonts w:ascii="Calibri" w:hAnsi="Calibri" w:cs="Calibri"/>
        </w:rPr>
      </w:pPr>
      <w:r w:rsidRPr="00D617E2">
        <w:rPr>
          <w:rFonts w:ascii="Calibri" w:hAnsi="Calibri" w:cs="Calibri"/>
        </w:rPr>
        <w:t>Passwords</w:t>
      </w:r>
      <w:r w:rsidR="0038749C" w:rsidRPr="00D617E2">
        <w:rPr>
          <w:rFonts w:ascii="Calibri" w:hAnsi="Calibri" w:cs="Calibri"/>
        </w:rPr>
        <w:t xml:space="preserve"> and/or </w:t>
      </w:r>
      <w:r w:rsidRPr="00D617E2">
        <w:rPr>
          <w:rFonts w:ascii="Calibri" w:hAnsi="Calibri" w:cs="Calibri"/>
        </w:rPr>
        <w:t>passcodes for nursery devices must not be shared or written down, and will be changed regularly</w:t>
      </w:r>
    </w:p>
    <w:p w14:paraId="11801F32" w14:textId="67EE4982" w:rsidR="00A15EBE" w:rsidRPr="00D617E2" w:rsidRDefault="00A15EBE" w:rsidP="00586810">
      <w:pPr>
        <w:numPr>
          <w:ilvl w:val="0"/>
          <w:numId w:val="2"/>
        </w:numPr>
        <w:jc w:val="both"/>
        <w:rPr>
          <w:rFonts w:ascii="Calibri" w:hAnsi="Calibri" w:cs="Calibri"/>
        </w:rPr>
      </w:pPr>
      <w:r w:rsidRPr="00D617E2">
        <w:rPr>
          <w:rFonts w:ascii="Calibri" w:hAnsi="Calibri" w:cs="Calibri"/>
        </w:rPr>
        <w:t xml:space="preserve">During outings, staff </w:t>
      </w:r>
      <w:r w:rsidR="0038749C" w:rsidRPr="00D617E2">
        <w:rPr>
          <w:rFonts w:ascii="Calibri" w:hAnsi="Calibri" w:cs="Calibri"/>
        </w:rPr>
        <w:t xml:space="preserve">must </w:t>
      </w:r>
      <w:r w:rsidRPr="00D617E2">
        <w:rPr>
          <w:rFonts w:ascii="Calibri" w:hAnsi="Calibri" w:cs="Calibri"/>
        </w:rPr>
        <w:t xml:space="preserve">only use mobile phones belonging to the nursery </w:t>
      </w:r>
    </w:p>
    <w:p w14:paraId="7B396C52" w14:textId="7A95F512" w:rsidR="00A15EBE" w:rsidRPr="00D617E2" w:rsidRDefault="00A15EBE" w:rsidP="00586810">
      <w:pPr>
        <w:numPr>
          <w:ilvl w:val="0"/>
          <w:numId w:val="2"/>
        </w:numPr>
        <w:jc w:val="both"/>
        <w:rPr>
          <w:rFonts w:ascii="Calibri" w:hAnsi="Calibri" w:cs="Calibri"/>
        </w:rPr>
      </w:pPr>
      <w:r w:rsidRPr="00D617E2">
        <w:rPr>
          <w:rFonts w:ascii="Calibri" w:hAnsi="Calibri" w:cs="Calibri"/>
        </w:rPr>
        <w:t>Only nursery owned devices will be used to take photographs or film videos</w:t>
      </w:r>
      <w:r w:rsidR="002161DB" w:rsidRPr="00D617E2">
        <w:rPr>
          <w:rFonts w:ascii="Calibri" w:hAnsi="Calibri" w:cs="Calibri"/>
        </w:rPr>
        <w:t>. These devices will only be used in the presence of other staff</w:t>
      </w:r>
    </w:p>
    <w:p w14:paraId="2E1118BE" w14:textId="77777777" w:rsidR="005A3C2D" w:rsidRPr="00D617E2" w:rsidRDefault="00A15EBE" w:rsidP="005A3C2D">
      <w:pPr>
        <w:numPr>
          <w:ilvl w:val="0"/>
          <w:numId w:val="2"/>
        </w:numPr>
        <w:jc w:val="both"/>
        <w:rPr>
          <w:rFonts w:ascii="Calibri" w:hAnsi="Calibri" w:cs="Calibri"/>
        </w:rPr>
      </w:pPr>
      <w:r w:rsidRPr="00D617E2">
        <w:rPr>
          <w:rFonts w:ascii="Calibri" w:hAnsi="Calibri" w:cs="Calibri"/>
        </w:rPr>
        <w:t>Nursery devices will not be taken home with staff and will remain secure at the setting when not in use</w:t>
      </w:r>
    </w:p>
    <w:p w14:paraId="5B55BAF7" w14:textId="36C2DB7B" w:rsidR="00DF639C" w:rsidRPr="00047056" w:rsidRDefault="00DF639C" w:rsidP="005A3C2D">
      <w:pPr>
        <w:numPr>
          <w:ilvl w:val="0"/>
          <w:numId w:val="2"/>
        </w:numPr>
        <w:jc w:val="both"/>
        <w:rPr>
          <w:rFonts w:ascii="Calibri" w:hAnsi="Calibri" w:cs="Calibri"/>
        </w:rPr>
      </w:pPr>
      <w:r w:rsidRPr="00047056">
        <w:rPr>
          <w:rFonts w:ascii="Calibri" w:hAnsi="Calibri" w:cs="Calibri"/>
        </w:rPr>
        <w:t>Digital photographs and videos of children will be stored securely</w:t>
      </w:r>
      <w:r w:rsidR="00D61A45" w:rsidRPr="00047056">
        <w:rPr>
          <w:rFonts w:ascii="Calibri" w:hAnsi="Calibri" w:cs="Calibri"/>
        </w:rPr>
        <w:t xml:space="preserve"> in </w:t>
      </w:r>
      <w:r w:rsidR="002C3CD5" w:rsidRPr="00047056">
        <w:rPr>
          <w:rFonts w:ascii="Calibri" w:hAnsi="Calibri" w:cs="Calibri"/>
        </w:rPr>
        <w:t xml:space="preserve">a protected folder with restricted access </w:t>
      </w:r>
      <w:r w:rsidRPr="00047056">
        <w:rPr>
          <w:rFonts w:ascii="Calibri" w:hAnsi="Calibri" w:cs="Calibri"/>
        </w:rPr>
        <w:t>in accordance with our Safeguarding children and child protection policy and data protection law</w:t>
      </w:r>
      <w:r w:rsidR="00D61A45" w:rsidRPr="00047056">
        <w:rPr>
          <w:rFonts w:ascii="Calibri" w:hAnsi="Calibri" w:cs="Calibri"/>
        </w:rPr>
        <w:t>. Hard copies of images will be stored in a locked container</w:t>
      </w:r>
    </w:p>
    <w:p w14:paraId="0C7F29D5" w14:textId="0BCF573F" w:rsidR="002161DB" w:rsidRPr="00D617E2" w:rsidRDefault="00794B39" w:rsidP="00794B39">
      <w:pPr>
        <w:numPr>
          <w:ilvl w:val="0"/>
          <w:numId w:val="2"/>
        </w:numPr>
        <w:jc w:val="both"/>
        <w:rPr>
          <w:rFonts w:ascii="Calibri" w:hAnsi="Calibri" w:cs="Calibri"/>
        </w:rPr>
      </w:pPr>
      <w:r w:rsidRPr="00047056">
        <w:rPr>
          <w:rFonts w:ascii="Calibri" w:hAnsi="Calibri" w:cs="Calibri"/>
        </w:rPr>
        <w:t>Staff must delete images/videos from devices, or store them</w:t>
      </w:r>
      <w:r w:rsidRPr="00D617E2">
        <w:rPr>
          <w:rFonts w:ascii="Calibri" w:hAnsi="Calibri" w:cs="Calibri"/>
        </w:rPr>
        <w:t xml:space="preserve"> in agreed folders, once they have been used for their purpose. Managers will check image folders regularly.</w:t>
      </w:r>
      <w:r w:rsidR="002161DB" w:rsidRPr="00D617E2">
        <w:rPr>
          <w:rFonts w:ascii="Calibri" w:hAnsi="Calibri" w:cs="Calibri"/>
        </w:rPr>
        <w:t xml:space="preserve"> </w:t>
      </w:r>
    </w:p>
    <w:p w14:paraId="1A974CF7" w14:textId="77777777" w:rsidR="00442770" w:rsidRPr="00D617E2" w:rsidRDefault="00442770" w:rsidP="00442770">
      <w:pPr>
        <w:ind w:left="720"/>
        <w:jc w:val="both"/>
        <w:rPr>
          <w:rFonts w:ascii="Calibri" w:hAnsi="Calibri" w:cs="Calibri"/>
        </w:rPr>
      </w:pPr>
    </w:p>
    <w:p w14:paraId="0684BC2C" w14:textId="761EA87E" w:rsidR="00A15EBE" w:rsidRPr="00D617E2" w:rsidRDefault="00A15EBE" w:rsidP="00586810">
      <w:pPr>
        <w:pStyle w:val="H2"/>
        <w:jc w:val="both"/>
        <w:rPr>
          <w:rFonts w:ascii="Calibri" w:hAnsi="Calibri" w:cs="Calibri"/>
        </w:rPr>
      </w:pPr>
      <w:r w:rsidRPr="00D617E2">
        <w:rPr>
          <w:rFonts w:ascii="Calibri" w:hAnsi="Calibri" w:cs="Calibri"/>
        </w:rPr>
        <w:lastRenderedPageBreak/>
        <w:t xml:space="preserve">Parent use of mobile phones and smartwatches </w:t>
      </w:r>
    </w:p>
    <w:p w14:paraId="2D338CAC" w14:textId="2396A6B6" w:rsidR="00A15EBE" w:rsidRPr="00D617E2" w:rsidRDefault="00A15EBE" w:rsidP="00586810">
      <w:pPr>
        <w:jc w:val="both"/>
        <w:rPr>
          <w:rFonts w:ascii="Calibri" w:hAnsi="Calibri" w:cs="Calibri"/>
        </w:rPr>
      </w:pPr>
      <w:r w:rsidRPr="00D617E2">
        <w:rPr>
          <w:rFonts w:ascii="Calibri" w:hAnsi="Calibri" w:cs="Calibri"/>
        </w:rPr>
        <w:t>Parents are kindly asked to refrain from using their mobile telephones</w:t>
      </w:r>
      <w:r w:rsidR="00442770" w:rsidRPr="00D617E2">
        <w:rPr>
          <w:rFonts w:ascii="Calibri" w:hAnsi="Calibri" w:cs="Calibri"/>
        </w:rPr>
        <w:t>, or other personal devices with imaging and sharing capabilities,</w:t>
      </w:r>
      <w:r w:rsidRPr="00D617E2">
        <w:rPr>
          <w:rFonts w:ascii="Calibri" w:hAnsi="Calibri" w:cs="Calibri"/>
        </w:rPr>
        <w:t> whilst in the nursery or when collecting or dropping off their children. We will ask any parents using their phone</w:t>
      </w:r>
      <w:r w:rsidR="00442770" w:rsidRPr="00D617E2">
        <w:rPr>
          <w:rFonts w:ascii="Calibri" w:hAnsi="Calibri" w:cs="Calibri"/>
        </w:rPr>
        <w:t>/device</w:t>
      </w:r>
      <w:r w:rsidRPr="00D617E2">
        <w:rPr>
          <w:rFonts w:ascii="Calibri" w:hAnsi="Calibri" w:cs="Calibri"/>
        </w:rPr>
        <w:t xml:space="preserve"> inside the nursery premises to finish the call or take the call outside. We do this to ensure all children are safeguarded and the time for dropping off and picking up is a quality handover opportunity where we can share details about your child</w:t>
      </w:r>
    </w:p>
    <w:p w14:paraId="2DA86E2A" w14:textId="77777777" w:rsidR="00A15EBE" w:rsidRPr="00D617E2" w:rsidRDefault="00A15EBE" w:rsidP="00586810">
      <w:pPr>
        <w:jc w:val="both"/>
        <w:rPr>
          <w:rFonts w:ascii="Calibri" w:hAnsi="Calibri" w:cs="Calibri"/>
        </w:rPr>
      </w:pPr>
    </w:p>
    <w:p w14:paraId="31970645" w14:textId="67C025B7" w:rsidR="00A15EBE" w:rsidRPr="00D617E2" w:rsidRDefault="00A15EBE" w:rsidP="00586810">
      <w:pPr>
        <w:jc w:val="both"/>
        <w:rPr>
          <w:rFonts w:ascii="Calibri" w:hAnsi="Calibri" w:cs="Calibri"/>
        </w:rPr>
      </w:pPr>
      <w:r w:rsidRPr="00D617E2">
        <w:rPr>
          <w:rFonts w:ascii="Calibri" w:hAnsi="Calibri" w:cs="Calibri"/>
        </w:rPr>
        <w:t xml:space="preserve">Parents are requested not to allow their child to wear or bring in devices </w:t>
      </w:r>
      <w:r w:rsidR="00511D0D" w:rsidRPr="00D617E2">
        <w:rPr>
          <w:rFonts w:ascii="Calibri" w:hAnsi="Calibri" w:cs="Calibri"/>
        </w:rPr>
        <w:t>with imaging and sharing capabilities.</w:t>
      </w:r>
      <w:r w:rsidRPr="00D617E2">
        <w:rPr>
          <w:rFonts w:ascii="Calibri" w:hAnsi="Calibri" w:cs="Calibri"/>
        </w:rPr>
        <w:t xml:space="preserve"> This ensures all children are safeguarded and also protects their property as it may get damaged or misplaced at the nursery. </w:t>
      </w:r>
    </w:p>
    <w:p w14:paraId="09D843B6" w14:textId="77777777" w:rsidR="00A15EBE" w:rsidRPr="00D617E2" w:rsidRDefault="00A15EBE" w:rsidP="00586810">
      <w:pPr>
        <w:jc w:val="both"/>
        <w:rPr>
          <w:rFonts w:ascii="Calibri" w:hAnsi="Calibri" w:cs="Calibri"/>
        </w:rPr>
      </w:pPr>
    </w:p>
    <w:p w14:paraId="48AA4AE6" w14:textId="627A11DC" w:rsidR="00A15EBE" w:rsidRPr="00D617E2" w:rsidRDefault="00A15EBE" w:rsidP="00586810">
      <w:pPr>
        <w:pStyle w:val="H2"/>
        <w:jc w:val="both"/>
        <w:rPr>
          <w:rFonts w:ascii="Calibri" w:hAnsi="Calibri" w:cs="Calibri"/>
        </w:rPr>
      </w:pPr>
      <w:r w:rsidRPr="00D617E2">
        <w:rPr>
          <w:rFonts w:ascii="Calibri" w:hAnsi="Calibri" w:cs="Calibri"/>
        </w:rPr>
        <w:t xml:space="preserve">Visitors’ use of mobile phones </w:t>
      </w:r>
      <w:r w:rsidR="00511D0D" w:rsidRPr="00D617E2">
        <w:rPr>
          <w:rFonts w:ascii="Calibri" w:hAnsi="Calibri" w:cs="Calibri"/>
        </w:rPr>
        <w:t>or other personal devices with imaging and sharing capabilities</w:t>
      </w:r>
    </w:p>
    <w:p w14:paraId="480832B8" w14:textId="2FBD24BF" w:rsidR="00A15EBE" w:rsidRPr="00D617E2" w:rsidRDefault="00A15EBE" w:rsidP="00586810">
      <w:pPr>
        <w:jc w:val="both"/>
        <w:rPr>
          <w:rFonts w:ascii="Calibri" w:hAnsi="Calibri" w:cs="Calibri"/>
        </w:rPr>
      </w:pPr>
      <w:r w:rsidRPr="00D617E2">
        <w:rPr>
          <w:rFonts w:ascii="Calibri" w:hAnsi="Calibri" w:cs="Calibri"/>
        </w:rPr>
        <w:t xml:space="preserve">Visitors are not permitted to use their mobile phones or </w:t>
      </w:r>
      <w:r w:rsidR="00511D0D" w:rsidRPr="00D617E2">
        <w:rPr>
          <w:rFonts w:ascii="Calibri" w:hAnsi="Calibri" w:cs="Calibri"/>
        </w:rPr>
        <w:t>other personal devices with imaging and sharing capabilities</w:t>
      </w:r>
      <w:r w:rsidR="000D6D1C" w:rsidRPr="00D617E2">
        <w:rPr>
          <w:rFonts w:ascii="Calibri" w:hAnsi="Calibri" w:cs="Calibri"/>
        </w:rPr>
        <w:t>, e.g. smart glasses</w:t>
      </w:r>
      <w:r w:rsidR="00643CB6" w:rsidRPr="00D617E2">
        <w:rPr>
          <w:rFonts w:ascii="Calibri" w:hAnsi="Calibri" w:cs="Calibri"/>
        </w:rPr>
        <w:t>,</w:t>
      </w:r>
      <w:r w:rsidR="00511D0D" w:rsidRPr="00D617E2" w:rsidDel="00511D0D">
        <w:rPr>
          <w:rFonts w:ascii="Calibri" w:hAnsi="Calibri" w:cs="Calibri"/>
        </w:rPr>
        <w:t xml:space="preserve"> </w:t>
      </w:r>
      <w:r w:rsidRPr="00D617E2">
        <w:rPr>
          <w:rFonts w:ascii="Calibri" w:hAnsi="Calibri" w:cs="Calibri"/>
        </w:rPr>
        <w:t>whilst at nursery and are asked to leave them in a safe secure place</w:t>
      </w:r>
      <w:r w:rsidR="00BA2BF4" w:rsidRPr="00D617E2">
        <w:rPr>
          <w:rFonts w:ascii="Calibri" w:hAnsi="Calibri" w:cs="Calibri"/>
        </w:rPr>
        <w:t>,</w:t>
      </w:r>
      <w:r w:rsidR="005A6A10" w:rsidRPr="00D617E2">
        <w:rPr>
          <w:rFonts w:ascii="Calibri" w:hAnsi="Calibri" w:cs="Calibri"/>
        </w:rPr>
        <w:t xml:space="preserve"> such as the </w:t>
      </w:r>
      <w:r w:rsidRPr="00D617E2">
        <w:rPr>
          <w:rFonts w:ascii="Calibri" w:hAnsi="Calibri" w:cs="Calibri"/>
        </w:rPr>
        <w:t xml:space="preserve">nursery </w:t>
      </w:r>
      <w:r w:rsidR="00BA2BF4" w:rsidRPr="00D617E2">
        <w:rPr>
          <w:rFonts w:ascii="Calibri" w:hAnsi="Calibri" w:cs="Calibri"/>
        </w:rPr>
        <w:t>office,</w:t>
      </w:r>
      <w:r w:rsidRPr="00D617E2">
        <w:rPr>
          <w:rFonts w:ascii="Calibri" w:hAnsi="Calibri" w:cs="Calibri"/>
        </w:rPr>
        <w:t xml:space="preserve"> for the duration of their visit.</w:t>
      </w:r>
    </w:p>
    <w:p w14:paraId="7D8E9C86" w14:textId="77777777" w:rsidR="00A15EBE" w:rsidRPr="00D617E2" w:rsidRDefault="00A15EBE" w:rsidP="00586810">
      <w:pPr>
        <w:jc w:val="both"/>
        <w:rPr>
          <w:rFonts w:ascii="Calibri" w:hAnsi="Calibri" w:cs="Calibri"/>
        </w:rPr>
      </w:pPr>
    </w:p>
    <w:p w14:paraId="6317BF28" w14:textId="77777777" w:rsidR="00A15EBE" w:rsidRPr="00D617E2" w:rsidRDefault="00A15EBE" w:rsidP="00586810">
      <w:pPr>
        <w:jc w:val="both"/>
        <w:rPr>
          <w:rFonts w:ascii="Calibri" w:hAnsi="Calibri" w:cs="Calibri"/>
          <w:b/>
        </w:rPr>
      </w:pPr>
      <w:r w:rsidRPr="00D617E2">
        <w:rPr>
          <w:rFonts w:ascii="Calibri" w:hAnsi="Calibri" w:cs="Calibri"/>
          <w:b/>
        </w:rPr>
        <w:t xml:space="preserve">Photographs and videos </w:t>
      </w:r>
    </w:p>
    <w:p w14:paraId="210D52C0" w14:textId="37465265" w:rsidR="00A15EBE" w:rsidRPr="00D617E2" w:rsidRDefault="00A15EBE" w:rsidP="00586810">
      <w:pPr>
        <w:jc w:val="both"/>
        <w:rPr>
          <w:rFonts w:ascii="Calibri" w:hAnsi="Calibri" w:cs="Calibri"/>
        </w:rPr>
      </w:pPr>
      <w:r w:rsidRPr="00D617E2">
        <w:rPr>
          <w:rFonts w:ascii="Calibri" w:hAnsi="Calibri" w:cs="Calibri"/>
        </w:rPr>
        <w:t xml:space="preserve">At </w:t>
      </w:r>
      <w:r w:rsidR="000B4299">
        <w:rPr>
          <w:rFonts w:ascii="Calibri" w:hAnsi="Calibri" w:cs="Calibri"/>
          <w:b/>
        </w:rPr>
        <w:t xml:space="preserve">Nesham Private Nursery </w:t>
      </w:r>
      <w:r w:rsidRPr="00D617E2">
        <w:rPr>
          <w:rFonts w:ascii="Calibri" w:hAnsi="Calibri" w:cs="Calibri"/>
        </w:rPr>
        <w:t xml:space="preserve">we recognise that photographs and video recordings play a part in the life of the nursery. We ensure that any photographs or recordings (including CCTV) taken of children in our nursery are </w:t>
      </w:r>
      <w:r w:rsidRPr="000B4299">
        <w:rPr>
          <w:rFonts w:ascii="Calibri" w:hAnsi="Calibri" w:cs="Calibri"/>
        </w:rPr>
        <w:t xml:space="preserve">only </w:t>
      </w:r>
      <w:r w:rsidR="00F46E46" w:rsidRPr="000B4299">
        <w:rPr>
          <w:rFonts w:ascii="Calibri" w:hAnsi="Calibri" w:cs="Calibri"/>
        </w:rPr>
        <w:t>taken</w:t>
      </w:r>
      <w:r w:rsidR="00F46E46" w:rsidRPr="00D617E2">
        <w:rPr>
          <w:rFonts w:ascii="Calibri" w:hAnsi="Calibri" w:cs="Calibri"/>
        </w:rPr>
        <w:t xml:space="preserve"> </w:t>
      </w:r>
      <w:r w:rsidRPr="00D617E2">
        <w:rPr>
          <w:rFonts w:ascii="Calibri" w:hAnsi="Calibri" w:cs="Calibri"/>
        </w:rPr>
        <w:t xml:space="preserve">with prior written permission from each child’s parent and only share photos with parents in a secure manner. We will obtain this permission when each child is registered and update it on a regular basis to ensure that this permission is still valid.  </w:t>
      </w:r>
    </w:p>
    <w:p w14:paraId="172C54D6" w14:textId="77777777" w:rsidR="00A15EBE" w:rsidRPr="00D617E2" w:rsidRDefault="00A15EBE" w:rsidP="00586810">
      <w:pPr>
        <w:jc w:val="both"/>
        <w:rPr>
          <w:rFonts w:ascii="Calibri" w:hAnsi="Calibri" w:cs="Calibri"/>
        </w:rPr>
      </w:pPr>
    </w:p>
    <w:p w14:paraId="1ABF5B5A" w14:textId="0C52C6D1" w:rsidR="00A15EBE" w:rsidRPr="00D617E2" w:rsidRDefault="00A15EBE" w:rsidP="00586810">
      <w:pPr>
        <w:jc w:val="both"/>
        <w:rPr>
          <w:rFonts w:ascii="Calibri" w:hAnsi="Calibri" w:cs="Calibri"/>
        </w:rPr>
      </w:pPr>
      <w:r w:rsidRPr="00D617E2">
        <w:rPr>
          <w:rFonts w:ascii="Calibri" w:hAnsi="Calibri" w:cs="Calibri"/>
        </w:rPr>
        <w:t>We ask for individual permissions for photographs and video recordings for a range of purposes including use in the child’s learning journey</w:t>
      </w:r>
      <w:r w:rsidR="001A76D3" w:rsidRPr="00D617E2">
        <w:rPr>
          <w:rFonts w:ascii="Calibri" w:hAnsi="Calibri" w:cs="Calibri"/>
        </w:rPr>
        <w:t>,</w:t>
      </w:r>
      <w:r w:rsidRPr="00D617E2">
        <w:rPr>
          <w:rFonts w:ascii="Calibri" w:hAnsi="Calibri" w:cs="Calibri"/>
        </w:rPr>
        <w:t xml:space="preserve"> for display purposes</w:t>
      </w:r>
      <w:r w:rsidR="001A76D3" w:rsidRPr="00D617E2">
        <w:rPr>
          <w:rFonts w:ascii="Calibri" w:hAnsi="Calibri" w:cs="Calibri"/>
        </w:rPr>
        <w:t>,</w:t>
      </w:r>
      <w:r w:rsidRPr="00D617E2">
        <w:rPr>
          <w:rFonts w:ascii="Calibri" w:hAnsi="Calibri" w:cs="Calibri"/>
        </w:rPr>
        <w:t xml:space="preserve"> for promotion materials including our nursery website, brochure and the local press</w:t>
      </w:r>
      <w:r w:rsidR="001A76D3" w:rsidRPr="00D617E2">
        <w:rPr>
          <w:rFonts w:ascii="Calibri" w:hAnsi="Calibri" w:cs="Calibri"/>
        </w:rPr>
        <w:t xml:space="preserve"> </w:t>
      </w:r>
      <w:r w:rsidRPr="00D617E2">
        <w:rPr>
          <w:rFonts w:ascii="Calibri" w:hAnsi="Calibri" w:cs="Calibri"/>
        </w:rPr>
        <w:t xml:space="preserve">and for security in relation to CCTV and the different social media platforms we use. We ensure that parents understand that where their child is also on another child’s photograph, but not as the primary person, that may be used in another child’s learning journey. Photographs and videos will not be taken in areas where intimate care routines are carried out. </w:t>
      </w:r>
    </w:p>
    <w:p w14:paraId="3A205BB8" w14:textId="77777777" w:rsidR="00A15EBE" w:rsidRPr="00D617E2" w:rsidRDefault="00A15EBE" w:rsidP="00586810">
      <w:pPr>
        <w:jc w:val="both"/>
        <w:rPr>
          <w:rFonts w:ascii="Calibri" w:hAnsi="Calibri" w:cs="Calibri"/>
        </w:rPr>
      </w:pPr>
    </w:p>
    <w:p w14:paraId="066B7B63" w14:textId="1B3CD450" w:rsidR="00A15EBE" w:rsidRPr="00D617E2" w:rsidRDefault="00A15EBE" w:rsidP="00586810">
      <w:pPr>
        <w:jc w:val="both"/>
        <w:rPr>
          <w:rFonts w:ascii="Calibri" w:hAnsi="Calibri" w:cs="Calibri"/>
        </w:rPr>
      </w:pPr>
      <w:r w:rsidRPr="00D617E2">
        <w:rPr>
          <w:rFonts w:ascii="Calibri" w:hAnsi="Calibri" w:cs="Calibri"/>
        </w:rPr>
        <w:t xml:space="preserve">If a parent is not </w:t>
      </w:r>
      <w:r w:rsidR="001A76D3" w:rsidRPr="00D617E2">
        <w:rPr>
          <w:rFonts w:ascii="Calibri" w:hAnsi="Calibri" w:cs="Calibri"/>
        </w:rPr>
        <w:t xml:space="preserve">satisfied </w:t>
      </w:r>
      <w:r w:rsidRPr="00D617E2">
        <w:rPr>
          <w:rFonts w:ascii="Calibri" w:hAnsi="Calibri" w:cs="Calibri"/>
        </w:rPr>
        <w:t xml:space="preserve">about one or more of these uses, we will respect their wishes and find alternative ways of recording their child’s play or learning.  </w:t>
      </w:r>
    </w:p>
    <w:p w14:paraId="64693AC3" w14:textId="77777777" w:rsidR="00A15EBE" w:rsidRPr="00D617E2" w:rsidRDefault="00A15EBE" w:rsidP="00586810">
      <w:pPr>
        <w:jc w:val="both"/>
        <w:rPr>
          <w:rFonts w:ascii="Calibri" w:hAnsi="Calibri" w:cs="Calibri"/>
        </w:rPr>
      </w:pPr>
    </w:p>
    <w:p w14:paraId="340034B7" w14:textId="34E4E814" w:rsidR="00A15EBE" w:rsidRPr="00D617E2" w:rsidRDefault="00A15EBE" w:rsidP="00586810">
      <w:pPr>
        <w:jc w:val="both"/>
        <w:rPr>
          <w:rFonts w:ascii="Calibri" w:hAnsi="Calibri" w:cs="Calibri"/>
        </w:rPr>
      </w:pPr>
      <w:r w:rsidRPr="00D617E2">
        <w:rPr>
          <w:rFonts w:ascii="Calibri" w:hAnsi="Calibri" w:cs="Calibri"/>
        </w:rPr>
        <w:t xml:space="preserve">Staff are not permitted to take any photographs or recordings of a child on their own </w:t>
      </w:r>
      <w:r w:rsidR="00511D0D" w:rsidRPr="00D617E2">
        <w:rPr>
          <w:rFonts w:ascii="Calibri" w:hAnsi="Calibri" w:cs="Calibri"/>
        </w:rPr>
        <w:t>personal devices with imaging and sharing capabilities</w:t>
      </w:r>
      <w:r w:rsidR="00646F54" w:rsidRPr="00D617E2">
        <w:rPr>
          <w:rFonts w:ascii="Calibri" w:hAnsi="Calibri" w:cs="Calibri"/>
        </w:rPr>
        <w:t>,</w:t>
      </w:r>
      <w:r w:rsidR="00511D0D" w:rsidRPr="00D617E2" w:rsidDel="00511D0D">
        <w:rPr>
          <w:rFonts w:ascii="Calibri" w:hAnsi="Calibri" w:cs="Calibri"/>
        </w:rPr>
        <w:t xml:space="preserve"> </w:t>
      </w:r>
      <w:r w:rsidRPr="00D617E2">
        <w:rPr>
          <w:rFonts w:ascii="Calibri" w:hAnsi="Calibri" w:cs="Calibri"/>
        </w:rPr>
        <w:t xml:space="preserve">e.g. cameras, mobiles, tablets or smartwatches and may only use those provided by the nursery. The nursery manager will monitor all photographs and recordings to ensure that the parents’ wishes are met and children are safeguarded. </w:t>
      </w:r>
    </w:p>
    <w:p w14:paraId="6BDC95C2" w14:textId="77777777" w:rsidR="009E4718" w:rsidRPr="00D617E2" w:rsidRDefault="009E4718" w:rsidP="00586810">
      <w:pPr>
        <w:jc w:val="both"/>
        <w:rPr>
          <w:rFonts w:ascii="Calibri" w:hAnsi="Calibri" w:cs="Calibri"/>
        </w:rPr>
      </w:pPr>
    </w:p>
    <w:p w14:paraId="37B45418" w14:textId="77777777" w:rsidR="00A15EBE" w:rsidRPr="00D617E2" w:rsidRDefault="00A15EBE" w:rsidP="00586810">
      <w:pPr>
        <w:jc w:val="both"/>
        <w:rPr>
          <w:rFonts w:ascii="Calibri" w:hAnsi="Calibri" w:cs="Calibri"/>
        </w:rPr>
      </w:pPr>
      <w:r w:rsidRPr="00D617E2">
        <w:rPr>
          <w:rFonts w:ascii="Calibri" w:hAnsi="Calibri" w:cs="Calibri"/>
        </w:rPr>
        <w:t>Photographs or videos recorded on nursery mobile devices will be transferred to the correct storage device to ensure no images are left on these mobile devices.</w:t>
      </w:r>
    </w:p>
    <w:p w14:paraId="1C0AEE65" w14:textId="77777777" w:rsidR="00A15EBE" w:rsidRPr="00D617E2" w:rsidRDefault="00A15EBE" w:rsidP="00586810">
      <w:pPr>
        <w:jc w:val="both"/>
        <w:rPr>
          <w:rFonts w:ascii="Calibri" w:hAnsi="Calibri" w:cs="Calibri"/>
        </w:rPr>
      </w:pPr>
    </w:p>
    <w:p w14:paraId="6A684BB7" w14:textId="6963F678" w:rsidR="00A15EBE" w:rsidRPr="00D617E2" w:rsidRDefault="00A15EBE" w:rsidP="00586810">
      <w:pPr>
        <w:jc w:val="both"/>
        <w:rPr>
          <w:rFonts w:ascii="Calibri" w:hAnsi="Calibri" w:cs="Calibri"/>
        </w:rPr>
      </w:pPr>
      <w:r w:rsidRPr="00D617E2">
        <w:rPr>
          <w:rFonts w:ascii="Calibri" w:hAnsi="Calibri" w:cs="Calibri"/>
        </w:rPr>
        <w:lastRenderedPageBreak/>
        <w:t xml:space="preserve">Parents and children are not permitted to use any </w:t>
      </w:r>
      <w:r w:rsidR="00563BD1" w:rsidRPr="00D617E2">
        <w:rPr>
          <w:rFonts w:ascii="Calibri" w:hAnsi="Calibri" w:cs="Calibri"/>
        </w:rPr>
        <w:t>personal devices with imaging and sharing capabilities</w:t>
      </w:r>
      <w:r w:rsidR="00563BD1" w:rsidRPr="00D617E2" w:rsidDel="00563BD1">
        <w:rPr>
          <w:rFonts w:ascii="Calibri" w:hAnsi="Calibri" w:cs="Calibri"/>
        </w:rPr>
        <w:t xml:space="preserve"> </w:t>
      </w:r>
      <w:r w:rsidRPr="00D617E2">
        <w:rPr>
          <w:rFonts w:ascii="Calibri" w:hAnsi="Calibri" w:cs="Calibri"/>
        </w:rPr>
        <w:t xml:space="preserve">on the nursery premises without the prior consent of the manager. </w:t>
      </w:r>
    </w:p>
    <w:p w14:paraId="769F6FC4" w14:textId="77777777" w:rsidR="00563BD1" w:rsidRPr="00D617E2" w:rsidRDefault="00563BD1" w:rsidP="00586810">
      <w:pPr>
        <w:jc w:val="both"/>
        <w:rPr>
          <w:rFonts w:ascii="Calibri" w:hAnsi="Calibri" w:cs="Calibri"/>
        </w:rPr>
      </w:pPr>
    </w:p>
    <w:p w14:paraId="77629E4A" w14:textId="49344DF4" w:rsidR="00A15EBE" w:rsidRPr="00D617E2" w:rsidRDefault="00A15EBE" w:rsidP="00586810">
      <w:pPr>
        <w:jc w:val="both"/>
        <w:rPr>
          <w:rFonts w:ascii="Calibri" w:hAnsi="Calibri" w:cs="Calibri"/>
        </w:rPr>
      </w:pPr>
      <w:r w:rsidRPr="00D617E2">
        <w:rPr>
          <w:rFonts w:ascii="Calibri" w:hAnsi="Calibri" w:cs="Calibri"/>
        </w:rPr>
        <w:t>During special events, e.g. Christmas or leaving parties, staff may produce group photographs to distribute to parents on request. In this case we will gain individual permission for each child before the event. This will ensure all photographs taken are in line with parental choice. We ask that photos of events such as Christmas parties are not posted on any social media websites</w:t>
      </w:r>
      <w:r w:rsidR="00CC507D" w:rsidRPr="00D617E2">
        <w:rPr>
          <w:rFonts w:ascii="Calibri" w:hAnsi="Calibri" w:cs="Calibri"/>
        </w:rPr>
        <w:t xml:space="preserve"> or other platforms </w:t>
      </w:r>
      <w:r w:rsidRPr="00D617E2">
        <w:rPr>
          <w:rFonts w:ascii="Calibri" w:hAnsi="Calibri" w:cs="Calibri"/>
        </w:rPr>
        <w:t>areas without permission from</w:t>
      </w:r>
      <w:r w:rsidR="00CC507D" w:rsidRPr="00D617E2">
        <w:rPr>
          <w:rFonts w:ascii="Calibri" w:hAnsi="Calibri" w:cs="Calibri"/>
        </w:rPr>
        <w:t xml:space="preserve"> the </w:t>
      </w:r>
      <w:r w:rsidRPr="00D617E2">
        <w:rPr>
          <w:rFonts w:ascii="Calibri" w:hAnsi="Calibri" w:cs="Calibri"/>
        </w:rPr>
        <w:t>parents of all the children included in the picture.</w:t>
      </w:r>
    </w:p>
    <w:p w14:paraId="1D5F6F3A" w14:textId="77777777" w:rsidR="00A15EBE" w:rsidRPr="00D617E2" w:rsidRDefault="00A15EBE" w:rsidP="00586810">
      <w:pPr>
        <w:jc w:val="both"/>
        <w:rPr>
          <w:rFonts w:ascii="Calibri" w:hAnsi="Calibri" w:cs="Calibri"/>
        </w:rPr>
      </w:pPr>
    </w:p>
    <w:p w14:paraId="713ABEBD" w14:textId="7DFD4ADE" w:rsidR="00A15EBE" w:rsidRPr="00D617E2" w:rsidRDefault="00A15EBE" w:rsidP="00586810">
      <w:pPr>
        <w:jc w:val="both"/>
        <w:rPr>
          <w:rFonts w:ascii="Calibri" w:hAnsi="Calibri" w:cs="Calibri"/>
          <w:b/>
        </w:rPr>
      </w:pPr>
      <w:r w:rsidRPr="00D617E2">
        <w:rPr>
          <w:rFonts w:ascii="Calibri" w:hAnsi="Calibri" w:cs="Calibri"/>
          <w:b/>
        </w:rPr>
        <w:t xml:space="preserve">Applicable for settings using </w:t>
      </w:r>
      <w:r w:rsidR="00727827" w:rsidRPr="00D617E2">
        <w:rPr>
          <w:rFonts w:ascii="Calibri" w:hAnsi="Calibri" w:cs="Calibri"/>
          <w:b/>
        </w:rPr>
        <w:t xml:space="preserve">online learning journals </w:t>
      </w:r>
      <w:r w:rsidRPr="00D617E2">
        <w:rPr>
          <w:rFonts w:ascii="Calibri" w:hAnsi="Calibri" w:cs="Calibri"/>
          <w:b/>
        </w:rPr>
        <w:t>only</w:t>
      </w:r>
    </w:p>
    <w:p w14:paraId="75B43B1D" w14:textId="02200BDD" w:rsidR="00A15EBE" w:rsidRPr="00D617E2" w:rsidRDefault="00A15EBE" w:rsidP="00586810">
      <w:pPr>
        <w:jc w:val="both"/>
        <w:rPr>
          <w:rFonts w:ascii="Calibri" w:hAnsi="Calibri" w:cs="Calibri"/>
        </w:rPr>
      </w:pPr>
      <w:r w:rsidRPr="00D617E2">
        <w:rPr>
          <w:rFonts w:ascii="Calibri" w:hAnsi="Calibri" w:cs="Calibri"/>
        </w:rPr>
        <w:t xml:space="preserve">At </w:t>
      </w:r>
      <w:r w:rsidR="00E62AEA">
        <w:rPr>
          <w:rFonts w:ascii="Calibri" w:hAnsi="Calibri" w:cs="Calibri"/>
          <w:b/>
        </w:rPr>
        <w:t xml:space="preserve">Nesham Private Nursery </w:t>
      </w:r>
      <w:r w:rsidRPr="00D617E2">
        <w:rPr>
          <w:rFonts w:ascii="Calibri" w:hAnsi="Calibri" w:cs="Calibri"/>
        </w:rPr>
        <w:t>we use tablets</w:t>
      </w:r>
      <w:r w:rsidRPr="00D617E2">
        <w:rPr>
          <w:rFonts w:ascii="Calibri" w:hAnsi="Calibri" w:cs="Calibri"/>
          <w:b/>
        </w:rPr>
        <w:t xml:space="preserve"> </w:t>
      </w:r>
      <w:r w:rsidRPr="00D617E2">
        <w:rPr>
          <w:rFonts w:ascii="Calibri" w:hAnsi="Calibri" w:cs="Calibri"/>
        </w:rPr>
        <w:t xml:space="preserve">in the rooms to take photos of the children and record these directly on to their electronic learning journeys. We ensure that these devices are used for this purpose only and do not install applications such as social media or messaging sites on to these devices. </w:t>
      </w:r>
    </w:p>
    <w:p w14:paraId="1E4CBB74" w14:textId="77777777" w:rsidR="00A15EBE" w:rsidRPr="00D617E2" w:rsidRDefault="00A15EBE" w:rsidP="00586810">
      <w:pPr>
        <w:jc w:val="both"/>
        <w:rPr>
          <w:rFonts w:ascii="Calibri" w:hAnsi="Calibri" w:cs="Calibri"/>
        </w:rPr>
      </w:pPr>
    </w:p>
    <w:p w14:paraId="00C0049F" w14:textId="03C6A64D" w:rsidR="00A15EBE" w:rsidRPr="00D617E2" w:rsidRDefault="00A15EBE" w:rsidP="00586810">
      <w:pPr>
        <w:jc w:val="both"/>
        <w:rPr>
          <w:rFonts w:ascii="Calibri" w:hAnsi="Calibri" w:cs="Calibri"/>
        </w:rPr>
      </w:pPr>
      <w:r w:rsidRPr="00D617E2">
        <w:rPr>
          <w:rFonts w:ascii="Calibri" w:hAnsi="Calibri" w:cs="Calibri"/>
        </w:rPr>
        <w:t xml:space="preserve">We </w:t>
      </w:r>
      <w:r w:rsidR="0099043F" w:rsidRPr="00D617E2">
        <w:rPr>
          <w:rFonts w:ascii="Calibri" w:hAnsi="Calibri" w:cs="Calibri"/>
        </w:rPr>
        <w:t>carry out</w:t>
      </w:r>
      <w:r w:rsidRPr="00D617E2">
        <w:rPr>
          <w:rFonts w:ascii="Calibri" w:hAnsi="Calibri" w:cs="Calibri"/>
        </w:rPr>
        <w:t xml:space="preserve"> routine checks to ensure that emails and text messages (where applicable) have not been sent from these devices and remind staff of the </w:t>
      </w:r>
      <w:r w:rsidR="0099043F" w:rsidRPr="00D617E2">
        <w:rPr>
          <w:rFonts w:ascii="Calibri" w:hAnsi="Calibri" w:cs="Calibri"/>
        </w:rPr>
        <w:t xml:space="preserve">Whistleblowing </w:t>
      </w:r>
      <w:r w:rsidRPr="00D617E2">
        <w:rPr>
          <w:rFonts w:ascii="Calibri" w:hAnsi="Calibri" w:cs="Calibri"/>
        </w:rPr>
        <w:t xml:space="preserve">policy if they observe staff </w:t>
      </w:r>
      <w:r w:rsidR="0099043F" w:rsidRPr="00D617E2">
        <w:rPr>
          <w:rFonts w:ascii="Calibri" w:hAnsi="Calibri" w:cs="Calibri"/>
        </w:rPr>
        <w:t>breaching</w:t>
      </w:r>
      <w:r w:rsidRPr="00D617E2">
        <w:rPr>
          <w:rFonts w:ascii="Calibri" w:hAnsi="Calibri" w:cs="Calibri"/>
        </w:rPr>
        <w:t xml:space="preserve"> these safeguarding procedures. </w:t>
      </w:r>
    </w:p>
    <w:p w14:paraId="617DF312" w14:textId="77777777" w:rsidR="00A15EBE" w:rsidRPr="00D617E2" w:rsidRDefault="00A15EBE" w:rsidP="00586810">
      <w:pPr>
        <w:jc w:val="both"/>
        <w:rPr>
          <w:rFonts w:ascii="Calibri" w:hAnsi="Calibri" w:cs="Calibri"/>
        </w:rPr>
      </w:pPr>
      <w:r w:rsidRPr="00D617E2">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593F8EA0" w14:textId="77777777" w:rsidTr="00E8790A">
        <w:trPr>
          <w:jc w:val="center"/>
        </w:trPr>
        <w:tc>
          <w:tcPr>
            <w:tcW w:w="2943" w:type="dxa"/>
            <w:tcBorders>
              <w:top w:val="single" w:sz="4" w:space="0" w:color="000000"/>
            </w:tcBorders>
            <w:vAlign w:val="center"/>
          </w:tcPr>
          <w:bookmarkEnd w:id="220"/>
          <w:p w14:paraId="68CFB53A"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368698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A4683B"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43C6FEC0" w14:textId="77777777" w:rsidTr="00E8790A">
        <w:trPr>
          <w:jc w:val="center"/>
        </w:trPr>
        <w:tc>
          <w:tcPr>
            <w:tcW w:w="2943" w:type="dxa"/>
            <w:vAlign w:val="center"/>
          </w:tcPr>
          <w:p w14:paraId="764F7F3E" w14:textId="3CADBB3D" w:rsidR="00543106" w:rsidRPr="00D617E2" w:rsidRDefault="00E62AEA"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62D155AC" w14:textId="461EA5A6" w:rsidR="00543106" w:rsidRPr="00D617E2" w:rsidRDefault="00E62AEA" w:rsidP="00E8790A">
            <w:pPr>
              <w:jc w:val="both"/>
              <w:rPr>
                <w:rFonts w:ascii="Calibri" w:eastAsia="Calibri" w:hAnsi="Calibri" w:cs="Calibri"/>
                <w:sz w:val="22"/>
                <w:szCs w:val="22"/>
              </w:rPr>
            </w:pPr>
            <w:r>
              <w:rPr>
                <w:rFonts w:ascii="Calibri" w:eastAsia="Calibri" w:hAnsi="Calibri" w:cs="Calibri"/>
                <w:sz w:val="22"/>
                <w:szCs w:val="22"/>
              </w:rPr>
              <w:t xml:space="preserve">D.Hourigan </w:t>
            </w:r>
          </w:p>
        </w:tc>
        <w:tc>
          <w:tcPr>
            <w:tcW w:w="2754" w:type="dxa"/>
          </w:tcPr>
          <w:p w14:paraId="13D093E9" w14:textId="0205BA95" w:rsidR="00543106" w:rsidRPr="00D617E2" w:rsidRDefault="00E62AEA" w:rsidP="00E8790A">
            <w:pPr>
              <w:jc w:val="both"/>
              <w:rPr>
                <w:rFonts w:ascii="Calibri" w:eastAsia="Calibri" w:hAnsi="Calibri" w:cs="Calibri"/>
                <w:sz w:val="22"/>
                <w:szCs w:val="22"/>
              </w:rPr>
            </w:pPr>
            <w:r>
              <w:rPr>
                <w:rFonts w:ascii="Calibri" w:eastAsia="Calibri" w:hAnsi="Calibri" w:cs="Calibri"/>
                <w:sz w:val="22"/>
                <w:szCs w:val="22"/>
              </w:rPr>
              <w:t>Aug 27</w:t>
            </w:r>
          </w:p>
        </w:tc>
      </w:tr>
    </w:tbl>
    <w:p w14:paraId="7BF582F3" w14:textId="77777777" w:rsidR="00A15EBE" w:rsidRPr="00D617E2" w:rsidRDefault="00A15EBE" w:rsidP="00586810">
      <w:pPr>
        <w:jc w:val="both"/>
        <w:rPr>
          <w:rFonts w:ascii="Calibri" w:hAnsi="Calibri" w:cs="Calibri"/>
        </w:rPr>
      </w:pPr>
    </w:p>
    <w:bookmarkEnd w:id="218"/>
    <w:p w14:paraId="41C3F767" w14:textId="77777777" w:rsidR="00A15EBE" w:rsidRPr="00D617E2" w:rsidRDefault="00A15EBE" w:rsidP="00586810">
      <w:pPr>
        <w:jc w:val="both"/>
        <w:rPr>
          <w:rFonts w:ascii="Calibri" w:hAnsi="Calibri" w:cs="Calibri"/>
        </w:rPr>
      </w:pPr>
    </w:p>
    <w:p w14:paraId="310044A2" w14:textId="370E63B5" w:rsidR="00B071CE" w:rsidRPr="00D617E2" w:rsidRDefault="00B071CE" w:rsidP="00B071CE">
      <w:pPr>
        <w:pStyle w:val="H1"/>
        <w:rPr>
          <w:rFonts w:ascii="Calibri" w:hAnsi="Calibri" w:cs="Calibri"/>
        </w:rPr>
      </w:pPr>
      <w:bookmarkStart w:id="227" w:name="_Toc239165592"/>
      <w:bookmarkStart w:id="228" w:name="_Hlk106809142"/>
      <w:r w:rsidRPr="00D617E2">
        <w:rPr>
          <w:rFonts w:ascii="Calibri" w:hAnsi="Calibri" w:cs="Calibri"/>
        </w:rPr>
        <w:lastRenderedPageBreak/>
        <w:t>More Able and Talented Children Policy</w:t>
      </w:r>
      <w:bookmarkEnd w:id="227"/>
      <w:r w:rsidRPr="00D617E2">
        <w:rPr>
          <w:rFonts w:ascii="Calibri" w:hAnsi="Calibri" w:cs="Calibri"/>
        </w:rPr>
        <w:t xml:space="preserve"> </w:t>
      </w:r>
    </w:p>
    <w:p w14:paraId="7255BF2F" w14:textId="77777777" w:rsidR="00B071CE" w:rsidRPr="00D617E2" w:rsidRDefault="00B071CE" w:rsidP="00B071CE">
      <w:pPr>
        <w:jc w:val="both"/>
        <w:rPr>
          <w:rFonts w:ascii="Calibri" w:hAnsi="Calibri" w:cs="Calibri"/>
        </w:rPr>
      </w:pPr>
    </w:p>
    <w:p w14:paraId="3EB7BCFC" w14:textId="77777777" w:rsidR="00CC3B5C" w:rsidRPr="00D617E2" w:rsidRDefault="00CC3B5C" w:rsidP="00CC3B5C">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53495110" w14:textId="77777777" w:rsidR="00CC3B5C" w:rsidRPr="00D617E2" w:rsidRDefault="00CC3B5C" w:rsidP="00B071CE">
      <w:pPr>
        <w:jc w:val="both"/>
        <w:rPr>
          <w:rFonts w:ascii="Calibri" w:hAnsi="Calibri" w:cs="Calibri"/>
        </w:rPr>
      </w:pPr>
    </w:p>
    <w:p w14:paraId="47668A14" w14:textId="6D417E5A" w:rsidR="0081177B" w:rsidRPr="00D617E2" w:rsidRDefault="00B071CE" w:rsidP="00B071CE">
      <w:pPr>
        <w:jc w:val="both"/>
        <w:rPr>
          <w:rFonts w:ascii="Calibri" w:hAnsi="Calibri" w:cs="Calibri"/>
        </w:rPr>
      </w:pPr>
      <w:r w:rsidRPr="00D617E2">
        <w:rPr>
          <w:rFonts w:ascii="Calibri" w:hAnsi="Calibri" w:cs="Calibri"/>
        </w:rPr>
        <w:t xml:space="preserve">At </w:t>
      </w:r>
      <w:r w:rsidR="00570B0A">
        <w:rPr>
          <w:rFonts w:ascii="Calibri" w:hAnsi="Calibri" w:cs="Calibri"/>
          <w:b/>
        </w:rPr>
        <w:t>Nesham Private Nursery</w:t>
      </w:r>
      <w:r w:rsidRPr="00D617E2">
        <w:rPr>
          <w:rFonts w:ascii="Calibri" w:hAnsi="Calibri" w:cs="Calibri"/>
        </w:rPr>
        <w:t xml:space="preserve"> we plan our teaching and learning so that each child can aspire to achieve their full potential.</w:t>
      </w:r>
    </w:p>
    <w:p w14:paraId="01B54EA8" w14:textId="77777777" w:rsidR="0081177B" w:rsidRPr="00D617E2" w:rsidRDefault="0081177B" w:rsidP="00B071CE">
      <w:pPr>
        <w:jc w:val="both"/>
        <w:rPr>
          <w:rFonts w:ascii="Calibri" w:hAnsi="Calibri" w:cs="Calibri"/>
        </w:rPr>
      </w:pPr>
    </w:p>
    <w:p w14:paraId="18FEE6AB" w14:textId="239741F9" w:rsidR="00B071CE" w:rsidRPr="00D617E2" w:rsidRDefault="00B071CE" w:rsidP="00B071CE">
      <w:pPr>
        <w:jc w:val="both"/>
        <w:rPr>
          <w:rFonts w:ascii="Calibri" w:hAnsi="Calibri" w:cs="Calibri"/>
        </w:rPr>
      </w:pPr>
      <w:r w:rsidRPr="00D617E2">
        <w:rPr>
          <w:rFonts w:ascii="Calibri" w:hAnsi="Calibri" w:cs="Calibri"/>
        </w:rPr>
        <w:t xml:space="preserve">The purpose of this policy is to help to ensure that we recognise and support the needs of those children in our nursery who have been identified as ‘more able' and/or 'talented' and extend their learning to challenge them further. </w:t>
      </w:r>
    </w:p>
    <w:p w14:paraId="05E3DC5B" w14:textId="77777777" w:rsidR="00B071CE" w:rsidRPr="00D617E2" w:rsidRDefault="00B071CE" w:rsidP="00B071CE">
      <w:pPr>
        <w:jc w:val="both"/>
        <w:rPr>
          <w:rFonts w:ascii="Calibri" w:hAnsi="Calibri" w:cs="Calibri"/>
        </w:rPr>
      </w:pPr>
    </w:p>
    <w:p w14:paraId="1189454F" w14:textId="4E81566E" w:rsidR="00B071CE" w:rsidRPr="00D617E2" w:rsidRDefault="00B071CE" w:rsidP="00B071CE">
      <w:pPr>
        <w:jc w:val="both"/>
        <w:rPr>
          <w:rFonts w:ascii="Calibri" w:hAnsi="Calibri" w:cs="Calibri"/>
        </w:rPr>
      </w:pPr>
      <w:r w:rsidRPr="00D617E2">
        <w:rPr>
          <w:rFonts w:ascii="Calibri" w:hAnsi="Calibri" w:cs="Calibri"/>
        </w:rPr>
        <w:t xml:space="preserve">'More able' refers to a child who has a broad range of achievement at a level well above average, typically in the more academic subjects. </w:t>
      </w:r>
    </w:p>
    <w:p w14:paraId="5A34AEA8" w14:textId="77777777" w:rsidR="00B071CE" w:rsidRPr="00D617E2" w:rsidRDefault="00B071CE" w:rsidP="00B071CE">
      <w:pPr>
        <w:jc w:val="both"/>
        <w:rPr>
          <w:rFonts w:ascii="Calibri" w:hAnsi="Calibri" w:cs="Calibri"/>
        </w:rPr>
      </w:pPr>
    </w:p>
    <w:p w14:paraId="321D3D65" w14:textId="77777777" w:rsidR="00B071CE" w:rsidRPr="00D617E2" w:rsidRDefault="00B071CE" w:rsidP="00B071CE">
      <w:pPr>
        <w:jc w:val="both"/>
        <w:rPr>
          <w:rFonts w:ascii="Calibri" w:hAnsi="Calibri" w:cs="Calibri"/>
        </w:rPr>
      </w:pPr>
      <w:r w:rsidRPr="00D617E2">
        <w:rPr>
          <w:rFonts w:ascii="Calibri" w:hAnsi="Calibri" w:cs="Calibri"/>
        </w:rPr>
        <w:t>'Talented' refers to a child who excels in one or more specific fields, typically those that call for performance skills, such as sport or music, but who does not necessarily perform at a high level across all areas of learning.</w:t>
      </w:r>
    </w:p>
    <w:p w14:paraId="26C927C8" w14:textId="77777777" w:rsidR="00B071CE" w:rsidRPr="00D617E2" w:rsidRDefault="00B071CE" w:rsidP="00B071CE">
      <w:pPr>
        <w:jc w:val="both"/>
        <w:rPr>
          <w:rFonts w:ascii="Calibri" w:hAnsi="Calibri" w:cs="Calibri"/>
        </w:rPr>
      </w:pPr>
    </w:p>
    <w:p w14:paraId="0E07E034" w14:textId="77777777" w:rsidR="00B071CE" w:rsidRPr="00D617E2" w:rsidRDefault="00B071CE" w:rsidP="00B071CE">
      <w:pPr>
        <w:jc w:val="both"/>
        <w:rPr>
          <w:rFonts w:ascii="Calibri" w:hAnsi="Calibri" w:cs="Calibri"/>
        </w:rPr>
      </w:pPr>
      <w:r w:rsidRPr="00D617E2">
        <w:rPr>
          <w:rFonts w:ascii="Calibri" w:hAnsi="Calibri" w:cs="Calibri"/>
        </w:rPr>
        <w:t xml:space="preserve">With this in mind we will ensure all children are fully supported and challenged by: </w:t>
      </w:r>
    </w:p>
    <w:p w14:paraId="5F30D560" w14:textId="52DD9393" w:rsidR="00B071CE" w:rsidRPr="00D617E2" w:rsidRDefault="00B071CE" w:rsidP="00BE4998">
      <w:pPr>
        <w:pStyle w:val="ListParagraph"/>
        <w:numPr>
          <w:ilvl w:val="0"/>
          <w:numId w:val="157"/>
        </w:numPr>
        <w:jc w:val="both"/>
        <w:rPr>
          <w:rFonts w:ascii="Calibri" w:hAnsi="Calibri" w:cs="Calibri"/>
        </w:rPr>
      </w:pPr>
      <w:r w:rsidRPr="00D617E2">
        <w:rPr>
          <w:rFonts w:ascii="Calibri" w:hAnsi="Calibri" w:cs="Calibri"/>
        </w:rPr>
        <w:t>Working together with parents to establish starting points on entry to nursery</w:t>
      </w:r>
    </w:p>
    <w:p w14:paraId="6F769D56" w14:textId="77777777" w:rsidR="00B071CE" w:rsidRPr="00D617E2" w:rsidRDefault="00B071CE" w:rsidP="00BE4998">
      <w:pPr>
        <w:pStyle w:val="ListParagraph"/>
        <w:numPr>
          <w:ilvl w:val="0"/>
          <w:numId w:val="157"/>
        </w:numPr>
        <w:jc w:val="both"/>
        <w:rPr>
          <w:rFonts w:ascii="Calibri" w:hAnsi="Calibri" w:cs="Calibri"/>
        </w:rPr>
      </w:pPr>
      <w:r w:rsidRPr="00D617E2">
        <w:rPr>
          <w:rFonts w:ascii="Calibri" w:hAnsi="Calibri" w:cs="Calibri"/>
        </w:rPr>
        <w:t>Observing, assessing and planning activities in line with the individual child’s needs and interests</w:t>
      </w:r>
    </w:p>
    <w:p w14:paraId="347EE7CD" w14:textId="77777777" w:rsidR="00B071CE" w:rsidRPr="00D617E2" w:rsidRDefault="00B071CE" w:rsidP="00BE4998">
      <w:pPr>
        <w:pStyle w:val="ListParagraph"/>
        <w:numPr>
          <w:ilvl w:val="0"/>
          <w:numId w:val="157"/>
        </w:numPr>
        <w:jc w:val="both"/>
        <w:rPr>
          <w:rFonts w:ascii="Calibri" w:hAnsi="Calibri" w:cs="Calibri"/>
        </w:rPr>
      </w:pPr>
      <w:r w:rsidRPr="00D617E2">
        <w:rPr>
          <w:rFonts w:ascii="Calibri" w:hAnsi="Calibri" w:cs="Calibri"/>
        </w:rPr>
        <w:t xml:space="preserve">Providing challenging next steps to enhance the learning opportunities </w:t>
      </w:r>
    </w:p>
    <w:p w14:paraId="038F6B2F" w14:textId="3D7FA947" w:rsidR="00B071CE" w:rsidRPr="00D617E2" w:rsidRDefault="00B071CE" w:rsidP="00BE4998">
      <w:pPr>
        <w:pStyle w:val="ListParagraph"/>
        <w:numPr>
          <w:ilvl w:val="0"/>
          <w:numId w:val="157"/>
        </w:numPr>
        <w:jc w:val="both"/>
        <w:rPr>
          <w:rFonts w:ascii="Calibri" w:hAnsi="Calibri" w:cs="Calibri"/>
        </w:rPr>
      </w:pPr>
      <w:r w:rsidRPr="00D617E2">
        <w:rPr>
          <w:rFonts w:ascii="Calibri" w:hAnsi="Calibri" w:cs="Calibri"/>
        </w:rPr>
        <w:t xml:space="preserve">Where applicable, working with the nursery </w:t>
      </w:r>
      <w:r w:rsidR="00FA6931" w:rsidRPr="00D617E2">
        <w:rPr>
          <w:rFonts w:ascii="Calibri" w:hAnsi="Calibri" w:cs="Calibri"/>
        </w:rPr>
        <w:t>SENCO</w:t>
      </w:r>
      <w:r w:rsidRPr="00D617E2">
        <w:rPr>
          <w:rFonts w:ascii="Calibri" w:hAnsi="Calibri" w:cs="Calibri"/>
        </w:rPr>
        <w:t xml:space="preserve"> (see SEND policy), other services and professionals to ensure we can fully support the child’s individual needs</w:t>
      </w:r>
    </w:p>
    <w:p w14:paraId="300F9708" w14:textId="77777777" w:rsidR="00B071CE" w:rsidRPr="00D617E2" w:rsidRDefault="00B071CE" w:rsidP="00BE4998">
      <w:pPr>
        <w:pStyle w:val="ListParagraph"/>
        <w:numPr>
          <w:ilvl w:val="0"/>
          <w:numId w:val="157"/>
        </w:numPr>
        <w:jc w:val="both"/>
        <w:rPr>
          <w:rFonts w:ascii="Calibri" w:hAnsi="Calibri" w:cs="Calibri"/>
        </w:rPr>
      </w:pPr>
      <w:r w:rsidRPr="00D617E2">
        <w:rPr>
          <w:rFonts w:ascii="Calibri" w:hAnsi="Calibri" w:cs="Calibri"/>
        </w:rPr>
        <w:t xml:space="preserve">Working with the child’s future primary school to provide activities that will stretch the child further in line with the child’s future curriculum </w:t>
      </w:r>
    </w:p>
    <w:p w14:paraId="6121E725" w14:textId="7F0FE6E1" w:rsidR="00B071CE" w:rsidRPr="00D617E2" w:rsidRDefault="004C2C2D" w:rsidP="00BE4998">
      <w:pPr>
        <w:pStyle w:val="ListParagraph"/>
        <w:numPr>
          <w:ilvl w:val="0"/>
          <w:numId w:val="157"/>
        </w:numPr>
        <w:jc w:val="both"/>
        <w:rPr>
          <w:rFonts w:ascii="Calibri" w:hAnsi="Calibri" w:cs="Calibri"/>
        </w:rPr>
      </w:pPr>
      <w:r w:rsidRPr="00D617E2">
        <w:rPr>
          <w:rFonts w:ascii="Calibri" w:hAnsi="Calibri" w:cs="Calibri"/>
        </w:rPr>
        <w:t xml:space="preserve">Effective </w:t>
      </w:r>
      <w:r w:rsidR="00B071CE" w:rsidRPr="00D617E2">
        <w:rPr>
          <w:rFonts w:ascii="Calibri" w:hAnsi="Calibri" w:cs="Calibri"/>
        </w:rPr>
        <w:t xml:space="preserve">transitions </w:t>
      </w:r>
      <w:r w:rsidR="0007241F" w:rsidRPr="00D617E2">
        <w:rPr>
          <w:rFonts w:ascii="Calibri" w:hAnsi="Calibri" w:cs="Calibri"/>
        </w:rPr>
        <w:t xml:space="preserve">through </w:t>
      </w:r>
      <w:r w:rsidR="00B071CE" w:rsidRPr="00D617E2">
        <w:rPr>
          <w:rFonts w:ascii="Calibri" w:hAnsi="Calibri" w:cs="Calibri"/>
        </w:rPr>
        <w:t>providing</w:t>
      </w:r>
      <w:r w:rsidR="0007241F" w:rsidRPr="00D617E2">
        <w:rPr>
          <w:rFonts w:ascii="Calibri" w:hAnsi="Calibri" w:cs="Calibri"/>
        </w:rPr>
        <w:t xml:space="preserve"> relevant</w:t>
      </w:r>
      <w:r w:rsidR="00B071CE" w:rsidRPr="00D617E2">
        <w:rPr>
          <w:rFonts w:ascii="Calibri" w:hAnsi="Calibri" w:cs="Calibri"/>
        </w:rPr>
        <w:t xml:space="preserve"> key information to the next provision. </w:t>
      </w:r>
    </w:p>
    <w:p w14:paraId="6CAD5D17" w14:textId="77777777" w:rsidR="00B071CE" w:rsidRPr="00D617E2" w:rsidRDefault="00B071CE" w:rsidP="00B071CE">
      <w:pPr>
        <w:jc w:val="both"/>
        <w:rPr>
          <w:rFonts w:ascii="Calibri" w:hAnsi="Calibri" w:cs="Calibri"/>
        </w:rPr>
      </w:pPr>
    </w:p>
    <w:p w14:paraId="51D935B6" w14:textId="1FDF38AC" w:rsidR="00B071CE" w:rsidRPr="00D617E2" w:rsidRDefault="00B071CE" w:rsidP="00B071CE">
      <w:pPr>
        <w:jc w:val="both"/>
        <w:rPr>
          <w:rFonts w:ascii="Calibri" w:hAnsi="Calibri" w:cs="Calibri"/>
        </w:rPr>
      </w:pPr>
      <w:r w:rsidRPr="00D617E2">
        <w:rPr>
          <w:rFonts w:ascii="Calibri" w:hAnsi="Calibri" w:cs="Calibri"/>
        </w:rPr>
        <w:t>We ensure staff are aware of some early development signs of children that may be more able or talented including the following indicators</w:t>
      </w:r>
      <w:r w:rsidR="00CC3B5C" w:rsidRPr="00D617E2">
        <w:rPr>
          <w:rFonts w:ascii="Calibri" w:hAnsi="Calibri" w:cs="Calibri"/>
        </w:rPr>
        <w:t>.</w:t>
      </w:r>
      <w:r w:rsidRPr="00D617E2">
        <w:rPr>
          <w:rFonts w:ascii="Calibri" w:hAnsi="Calibri" w:cs="Calibri"/>
        </w:rPr>
        <w:t xml:space="preserve">  </w:t>
      </w:r>
    </w:p>
    <w:p w14:paraId="14EE78C9" w14:textId="77777777" w:rsidR="00B071CE" w:rsidRPr="00D617E2" w:rsidRDefault="00B071CE" w:rsidP="00B071CE">
      <w:pPr>
        <w:jc w:val="both"/>
        <w:rPr>
          <w:rFonts w:ascii="Calibri" w:hAnsi="Calibri" w:cs="Calibri"/>
        </w:rPr>
      </w:pPr>
    </w:p>
    <w:p w14:paraId="1B9C7F8D" w14:textId="6E1910A3" w:rsidR="00B071CE" w:rsidRPr="00D617E2" w:rsidRDefault="00B071CE" w:rsidP="00B071CE">
      <w:pPr>
        <w:jc w:val="both"/>
        <w:rPr>
          <w:rFonts w:ascii="Calibri" w:hAnsi="Calibri" w:cs="Calibri"/>
        </w:rPr>
      </w:pPr>
      <w:r w:rsidRPr="00D617E2">
        <w:rPr>
          <w:rFonts w:ascii="Calibri" w:hAnsi="Calibri" w:cs="Calibri"/>
        </w:rPr>
        <w:t xml:space="preserve">More able children in language and literacy: </w:t>
      </w:r>
    </w:p>
    <w:p w14:paraId="5DD61777" w14:textId="77777777" w:rsidR="00B071CE" w:rsidRPr="00D617E2" w:rsidRDefault="00B071CE" w:rsidP="00BE4998">
      <w:pPr>
        <w:pStyle w:val="ListParagraph"/>
        <w:numPr>
          <w:ilvl w:val="0"/>
          <w:numId w:val="158"/>
        </w:numPr>
        <w:jc w:val="both"/>
        <w:rPr>
          <w:rFonts w:ascii="Calibri" w:hAnsi="Calibri" w:cs="Calibri"/>
        </w:rPr>
      </w:pPr>
      <w:r w:rsidRPr="00D617E2">
        <w:rPr>
          <w:rFonts w:ascii="Calibri" w:hAnsi="Calibri" w:cs="Calibri"/>
        </w:rPr>
        <w:t>Are able to read and respond to a range of texts at a more advanced level</w:t>
      </w:r>
    </w:p>
    <w:p w14:paraId="794F28DD" w14:textId="77777777" w:rsidR="00B071CE" w:rsidRPr="00D617E2" w:rsidRDefault="00B071CE" w:rsidP="00BE4998">
      <w:pPr>
        <w:pStyle w:val="ListParagraph"/>
        <w:numPr>
          <w:ilvl w:val="0"/>
          <w:numId w:val="158"/>
        </w:numPr>
        <w:jc w:val="both"/>
        <w:rPr>
          <w:rFonts w:ascii="Calibri" w:hAnsi="Calibri" w:cs="Calibri"/>
        </w:rPr>
      </w:pPr>
      <w:r w:rsidRPr="00D617E2">
        <w:rPr>
          <w:rFonts w:ascii="Calibri" w:hAnsi="Calibri" w:cs="Calibri"/>
        </w:rPr>
        <w:t>Use a wide vocabulary and variety of words in conversations and play</w:t>
      </w:r>
    </w:p>
    <w:p w14:paraId="6CDF910E" w14:textId="6C9566CD" w:rsidR="00B071CE" w:rsidRPr="00D617E2" w:rsidRDefault="00B071CE" w:rsidP="00BE4998">
      <w:pPr>
        <w:pStyle w:val="ListParagraph"/>
        <w:numPr>
          <w:ilvl w:val="0"/>
          <w:numId w:val="158"/>
        </w:numPr>
        <w:jc w:val="both"/>
        <w:rPr>
          <w:rFonts w:ascii="Calibri" w:hAnsi="Calibri" w:cs="Calibri"/>
        </w:rPr>
      </w:pPr>
      <w:r w:rsidRPr="00D617E2">
        <w:rPr>
          <w:rFonts w:ascii="Calibri" w:hAnsi="Calibri" w:cs="Calibri"/>
        </w:rPr>
        <w:t>Are able to write fluently and with little support</w:t>
      </w:r>
      <w:r w:rsidR="0007241F" w:rsidRPr="00D617E2">
        <w:rPr>
          <w:rFonts w:ascii="Calibri" w:hAnsi="Calibri" w:cs="Calibri"/>
        </w:rPr>
        <w:t>.</w:t>
      </w:r>
      <w:r w:rsidRPr="00D617E2">
        <w:rPr>
          <w:rFonts w:ascii="Calibri" w:hAnsi="Calibri" w:cs="Calibri"/>
        </w:rPr>
        <w:t xml:space="preserve"> </w:t>
      </w:r>
    </w:p>
    <w:p w14:paraId="57CCC025" w14:textId="77777777" w:rsidR="00B071CE" w:rsidRPr="00D617E2" w:rsidRDefault="00B071CE" w:rsidP="00B071CE">
      <w:pPr>
        <w:jc w:val="both"/>
        <w:rPr>
          <w:rFonts w:ascii="Calibri" w:hAnsi="Calibri" w:cs="Calibri"/>
        </w:rPr>
      </w:pPr>
    </w:p>
    <w:p w14:paraId="64F4213B" w14:textId="647E705D" w:rsidR="00B071CE" w:rsidRPr="00D617E2" w:rsidRDefault="00B071CE" w:rsidP="00B071CE">
      <w:pPr>
        <w:jc w:val="both"/>
        <w:rPr>
          <w:rFonts w:ascii="Calibri" w:hAnsi="Calibri" w:cs="Calibri"/>
        </w:rPr>
      </w:pPr>
      <w:r w:rsidRPr="00D617E2">
        <w:rPr>
          <w:rFonts w:ascii="Calibri" w:hAnsi="Calibri" w:cs="Calibri"/>
        </w:rPr>
        <w:t xml:space="preserve">More able children in mathematics: </w:t>
      </w:r>
    </w:p>
    <w:p w14:paraId="04ABD3D1" w14:textId="77777777" w:rsidR="00B071CE" w:rsidRPr="00D617E2" w:rsidRDefault="00B071CE" w:rsidP="00BE4998">
      <w:pPr>
        <w:pStyle w:val="ListParagraph"/>
        <w:numPr>
          <w:ilvl w:val="0"/>
          <w:numId w:val="159"/>
        </w:numPr>
        <w:jc w:val="both"/>
        <w:rPr>
          <w:rFonts w:ascii="Calibri" w:hAnsi="Calibri" w:cs="Calibri"/>
        </w:rPr>
      </w:pPr>
      <w:r w:rsidRPr="00D617E2">
        <w:rPr>
          <w:rFonts w:ascii="Calibri" w:hAnsi="Calibri" w:cs="Calibri"/>
        </w:rPr>
        <w:t>Explore a broader range of strategies for solving a problem</w:t>
      </w:r>
    </w:p>
    <w:p w14:paraId="4EE9A44F" w14:textId="77777777" w:rsidR="00B071CE" w:rsidRPr="00D617E2" w:rsidRDefault="00B071CE" w:rsidP="00BE4998">
      <w:pPr>
        <w:pStyle w:val="ListParagraph"/>
        <w:numPr>
          <w:ilvl w:val="0"/>
          <w:numId w:val="159"/>
        </w:numPr>
        <w:jc w:val="both"/>
        <w:rPr>
          <w:rFonts w:ascii="Calibri" w:hAnsi="Calibri" w:cs="Calibri"/>
        </w:rPr>
      </w:pPr>
      <w:r w:rsidRPr="00D617E2">
        <w:rPr>
          <w:rFonts w:ascii="Calibri" w:hAnsi="Calibri" w:cs="Calibri"/>
        </w:rPr>
        <w:t>Establish their own strategies for problem solving</w:t>
      </w:r>
    </w:p>
    <w:p w14:paraId="74514B0E" w14:textId="098274FD" w:rsidR="00B071CE" w:rsidRPr="00D617E2" w:rsidRDefault="00B071CE" w:rsidP="00BE4998">
      <w:pPr>
        <w:pStyle w:val="ListParagraph"/>
        <w:numPr>
          <w:ilvl w:val="0"/>
          <w:numId w:val="159"/>
        </w:numPr>
        <w:jc w:val="both"/>
        <w:rPr>
          <w:rFonts w:ascii="Calibri" w:hAnsi="Calibri" w:cs="Calibri"/>
        </w:rPr>
      </w:pPr>
      <w:r w:rsidRPr="00D617E2">
        <w:rPr>
          <w:rFonts w:ascii="Calibri" w:hAnsi="Calibri" w:cs="Calibri"/>
        </w:rPr>
        <w:t>Are able to manipulate numbers in a wide range of ways</w:t>
      </w:r>
      <w:r w:rsidR="00646F54" w:rsidRPr="00D617E2">
        <w:rPr>
          <w:rFonts w:ascii="Calibri" w:hAnsi="Calibri" w:cs="Calibri"/>
        </w:rPr>
        <w:t>,</w:t>
      </w:r>
      <w:r w:rsidRPr="00D617E2">
        <w:rPr>
          <w:rFonts w:ascii="Calibri" w:hAnsi="Calibri" w:cs="Calibri"/>
        </w:rPr>
        <w:t xml:space="preserve"> e.g. adding, subtracting.</w:t>
      </w:r>
    </w:p>
    <w:p w14:paraId="6DB9488D" w14:textId="77777777" w:rsidR="00B071CE" w:rsidRPr="00D617E2" w:rsidRDefault="00B071CE" w:rsidP="00B071CE">
      <w:pPr>
        <w:jc w:val="both"/>
        <w:rPr>
          <w:rFonts w:ascii="Calibri" w:hAnsi="Calibri" w:cs="Calibri"/>
        </w:rPr>
      </w:pPr>
    </w:p>
    <w:p w14:paraId="07DFB339" w14:textId="77777777" w:rsidR="0081177B" w:rsidRPr="00D617E2" w:rsidRDefault="0081177B" w:rsidP="00B071CE">
      <w:pPr>
        <w:jc w:val="both"/>
        <w:rPr>
          <w:rFonts w:ascii="Calibri" w:hAnsi="Calibri" w:cs="Calibri"/>
        </w:rPr>
      </w:pPr>
    </w:p>
    <w:p w14:paraId="7B8AB097" w14:textId="77777777" w:rsidR="0081177B" w:rsidRPr="00D617E2" w:rsidRDefault="0081177B" w:rsidP="00B071CE">
      <w:pPr>
        <w:jc w:val="both"/>
        <w:rPr>
          <w:rFonts w:ascii="Calibri" w:hAnsi="Calibri" w:cs="Calibri"/>
        </w:rPr>
      </w:pPr>
    </w:p>
    <w:p w14:paraId="71006921" w14:textId="77777777" w:rsidR="0081177B" w:rsidRPr="00D617E2" w:rsidRDefault="00B071CE" w:rsidP="00B071CE">
      <w:pPr>
        <w:jc w:val="both"/>
        <w:rPr>
          <w:rFonts w:ascii="Calibri" w:hAnsi="Calibri" w:cs="Calibri"/>
        </w:rPr>
      </w:pPr>
      <w:r w:rsidRPr="00D617E2">
        <w:rPr>
          <w:rFonts w:ascii="Calibri" w:hAnsi="Calibri" w:cs="Calibri"/>
        </w:rPr>
        <w:lastRenderedPageBreak/>
        <w:t xml:space="preserve">The management monitors all outcomes for children by tracking cohorts and individual children across the whole setting. This will include more able and talented children. </w:t>
      </w:r>
    </w:p>
    <w:p w14:paraId="77682F9D" w14:textId="77777777" w:rsidR="0081177B" w:rsidRPr="00D617E2" w:rsidRDefault="0081177B" w:rsidP="00B071CE">
      <w:pPr>
        <w:jc w:val="both"/>
        <w:rPr>
          <w:rFonts w:ascii="Calibri" w:hAnsi="Calibri" w:cs="Calibri"/>
        </w:rPr>
      </w:pPr>
    </w:p>
    <w:p w14:paraId="78213BC9" w14:textId="37CE10D3" w:rsidR="00B071CE" w:rsidRPr="00D617E2" w:rsidRDefault="00B071CE" w:rsidP="00B071CE">
      <w:pPr>
        <w:jc w:val="both"/>
        <w:rPr>
          <w:rFonts w:ascii="Calibri" w:hAnsi="Calibri" w:cs="Calibri"/>
        </w:rPr>
      </w:pPr>
      <w:r w:rsidRPr="00D617E2">
        <w:rPr>
          <w:rFonts w:ascii="Calibri" w:hAnsi="Calibri" w:cs="Calibri"/>
        </w:rPr>
        <w:t xml:space="preserve">Management will ensure that all children are progressing at an appropriate rate from their starting points through challenging and supportive activities and opportunities. </w:t>
      </w:r>
    </w:p>
    <w:p w14:paraId="36B53A54" w14:textId="77777777" w:rsidR="008300C5" w:rsidRPr="00D617E2" w:rsidRDefault="008300C5" w:rsidP="00B071C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39D0235E" w14:textId="77777777" w:rsidTr="00E8790A">
        <w:trPr>
          <w:jc w:val="center"/>
        </w:trPr>
        <w:tc>
          <w:tcPr>
            <w:tcW w:w="2943" w:type="dxa"/>
            <w:tcBorders>
              <w:top w:val="single" w:sz="4" w:space="0" w:color="000000"/>
            </w:tcBorders>
            <w:vAlign w:val="center"/>
          </w:tcPr>
          <w:p w14:paraId="01094E9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D19770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4F86F3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7F5D237A" w14:textId="77777777" w:rsidTr="00E8790A">
        <w:trPr>
          <w:jc w:val="center"/>
        </w:trPr>
        <w:tc>
          <w:tcPr>
            <w:tcW w:w="2943" w:type="dxa"/>
            <w:vAlign w:val="center"/>
          </w:tcPr>
          <w:p w14:paraId="00E9AD6F" w14:textId="53CACD81" w:rsidR="00543106" w:rsidRPr="00D617E2" w:rsidRDefault="009D67BE"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1FAF3E76" w14:textId="06087B79" w:rsidR="00543106" w:rsidRPr="00D617E2" w:rsidRDefault="009D67BE"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20FC051E" w14:textId="6B852056" w:rsidR="00543106" w:rsidRPr="00D617E2" w:rsidRDefault="009D67BE"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5A3EB404" w14:textId="77777777" w:rsidR="00F57FBD" w:rsidRPr="00D617E2" w:rsidRDefault="00F57FBD" w:rsidP="00B071CE">
      <w:pPr>
        <w:jc w:val="both"/>
        <w:rPr>
          <w:rFonts w:ascii="Calibri" w:hAnsi="Calibri" w:cs="Calibri"/>
        </w:rPr>
      </w:pPr>
    </w:p>
    <w:p w14:paraId="1B5AE504" w14:textId="39F545B9" w:rsidR="00A15EBE" w:rsidRPr="00D617E2" w:rsidRDefault="00A15EBE" w:rsidP="00041F12">
      <w:pPr>
        <w:pStyle w:val="H1"/>
        <w:rPr>
          <w:rFonts w:ascii="Calibri" w:hAnsi="Calibri" w:cs="Calibri"/>
        </w:rPr>
      </w:pPr>
      <w:bookmarkStart w:id="229" w:name="_Toc239165593"/>
      <w:r w:rsidRPr="00D617E2">
        <w:rPr>
          <w:rFonts w:ascii="Calibri" w:hAnsi="Calibri" w:cs="Calibri"/>
        </w:rPr>
        <w:lastRenderedPageBreak/>
        <w:t>Multiple Birth Families Policy</w:t>
      </w:r>
      <w:bookmarkEnd w:id="229"/>
    </w:p>
    <w:p w14:paraId="06D7116F" w14:textId="77777777" w:rsidR="00CC3B5C" w:rsidRPr="00D617E2" w:rsidRDefault="00CC3B5C" w:rsidP="00586810">
      <w:pPr>
        <w:jc w:val="both"/>
        <w:rPr>
          <w:rFonts w:ascii="Calibri" w:hAnsi="Calibri" w:cs="Calibri"/>
        </w:rPr>
      </w:pPr>
    </w:p>
    <w:p w14:paraId="5CE65527" w14:textId="61AC70F2" w:rsidR="00A15EBE" w:rsidRPr="00D617E2" w:rsidRDefault="00A15EBE" w:rsidP="00586810">
      <w:pPr>
        <w:jc w:val="both"/>
        <w:rPr>
          <w:rFonts w:ascii="Calibri" w:hAnsi="Calibri" w:cs="Calibri"/>
        </w:rPr>
      </w:pPr>
      <w:r w:rsidRPr="00D617E2">
        <w:rPr>
          <w:rFonts w:ascii="Calibri" w:hAnsi="Calibri" w:cs="Calibri"/>
        </w:rPr>
        <w:t xml:space="preserve">At </w:t>
      </w:r>
      <w:r w:rsidR="009D67BE">
        <w:rPr>
          <w:rFonts w:ascii="Calibri" w:hAnsi="Calibri" w:cs="Calibri"/>
          <w:b/>
        </w:rPr>
        <w:t xml:space="preserve">Nesham Private nursery </w:t>
      </w:r>
      <w:r w:rsidRPr="00D617E2">
        <w:rPr>
          <w:rFonts w:ascii="Calibri" w:hAnsi="Calibri" w:cs="Calibri"/>
        </w:rPr>
        <w:t xml:space="preserve">we ensure that all families are included and supported fully, no matter how big or small. There are </w:t>
      </w:r>
      <w:r w:rsidR="00F71AC3" w:rsidRPr="00D617E2">
        <w:rPr>
          <w:rFonts w:ascii="Calibri" w:hAnsi="Calibri" w:cs="Calibri"/>
        </w:rPr>
        <w:t>increasing numbers of</w:t>
      </w:r>
      <w:r w:rsidRPr="00D617E2">
        <w:rPr>
          <w:rFonts w:ascii="Calibri" w:hAnsi="Calibri" w:cs="Calibri"/>
        </w:rPr>
        <w:t xml:space="preserve"> multiple births occurring in the UK, </w:t>
      </w:r>
      <w:r w:rsidR="00ED43BD" w:rsidRPr="00D617E2">
        <w:rPr>
          <w:rFonts w:ascii="Calibri" w:hAnsi="Calibri" w:cs="Calibri"/>
        </w:rPr>
        <w:t xml:space="preserve">with </w:t>
      </w:r>
      <w:r w:rsidRPr="00D617E2">
        <w:rPr>
          <w:rFonts w:ascii="Calibri" w:hAnsi="Calibri" w:cs="Calibri"/>
        </w:rPr>
        <w:t xml:space="preserve">twins, triplets and more. As a nursery we accommodate all families and work together with parents to ensure all children are treated as individuals and supported to make the best progress they can. </w:t>
      </w:r>
    </w:p>
    <w:p w14:paraId="0B5D982E" w14:textId="77777777" w:rsidR="00A15EBE" w:rsidRPr="00D617E2" w:rsidRDefault="00A15EBE" w:rsidP="00586810">
      <w:pPr>
        <w:jc w:val="both"/>
        <w:rPr>
          <w:rFonts w:ascii="Calibri" w:hAnsi="Calibri" w:cs="Calibri"/>
        </w:rPr>
      </w:pPr>
    </w:p>
    <w:p w14:paraId="494DFDE6" w14:textId="0A58B399" w:rsidR="00A15EBE" w:rsidRPr="00D617E2" w:rsidRDefault="00A15EBE" w:rsidP="00586810">
      <w:pPr>
        <w:jc w:val="both"/>
        <w:rPr>
          <w:rFonts w:ascii="Calibri" w:hAnsi="Calibri" w:cs="Calibri"/>
        </w:rPr>
      </w:pPr>
      <w:r w:rsidRPr="00D617E2">
        <w:rPr>
          <w:rFonts w:ascii="Calibri" w:hAnsi="Calibri" w:cs="Calibri"/>
        </w:rPr>
        <w:t>This policy should be read in conjunction with our Settling in policy and Parents as partners policy. In addition to these</w:t>
      </w:r>
      <w:r w:rsidR="00A47174" w:rsidRPr="00D617E2">
        <w:rPr>
          <w:rFonts w:ascii="Calibri" w:hAnsi="Calibri" w:cs="Calibri"/>
        </w:rPr>
        <w:t>,</w:t>
      </w:r>
      <w:r w:rsidRPr="00D617E2">
        <w:rPr>
          <w:rFonts w:ascii="Calibri" w:hAnsi="Calibri" w:cs="Calibri"/>
        </w:rPr>
        <w:t xml:space="preserve"> to support the needs of multiple birth families we will: </w:t>
      </w:r>
    </w:p>
    <w:p w14:paraId="501248A1" w14:textId="1EF3CECE"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Acknowledge multiple birth relationship</w:t>
      </w:r>
      <w:r w:rsidR="00EF12A9" w:rsidRPr="00D617E2">
        <w:rPr>
          <w:rFonts w:ascii="Calibri" w:hAnsi="Calibri" w:cs="Calibri"/>
        </w:rPr>
        <w:t>s</w:t>
      </w:r>
      <w:r w:rsidRPr="00D617E2">
        <w:rPr>
          <w:rFonts w:ascii="Calibri" w:hAnsi="Calibri" w:cs="Calibri"/>
        </w:rPr>
        <w:t xml:space="preserve"> as special and to be celebrated as well as </w:t>
      </w:r>
      <w:r w:rsidR="00EF12A9" w:rsidRPr="00D617E2">
        <w:rPr>
          <w:rFonts w:ascii="Calibri" w:hAnsi="Calibri" w:cs="Calibri"/>
        </w:rPr>
        <w:t xml:space="preserve">encouraging </w:t>
      </w:r>
      <w:r w:rsidRPr="00D617E2">
        <w:rPr>
          <w:rFonts w:ascii="Calibri" w:hAnsi="Calibri" w:cs="Calibri"/>
        </w:rPr>
        <w:t xml:space="preserve">children to develop as individuals </w:t>
      </w:r>
    </w:p>
    <w:p w14:paraId="68792DCA" w14:textId="0A51852A"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Work with parents to explore each child’s individual preferences, interests, needs and starting points including, where applicable</w:t>
      </w:r>
      <w:r w:rsidR="00EC6A8C" w:rsidRPr="00D617E2">
        <w:rPr>
          <w:rFonts w:ascii="Calibri" w:hAnsi="Calibri" w:cs="Calibri"/>
        </w:rPr>
        <w:t>,</w:t>
      </w:r>
      <w:r w:rsidRPr="00D617E2">
        <w:rPr>
          <w:rFonts w:ascii="Calibri" w:hAnsi="Calibri" w:cs="Calibri"/>
        </w:rPr>
        <w:t xml:space="preserve"> ways for staff to identify them </w:t>
      </w:r>
    </w:p>
    <w:p w14:paraId="0BDE8E67" w14:textId="77777777"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 xml:space="preserve">Complete individual forms for each child to discover their individual routines, specific requirements, dietary needs etc. </w:t>
      </w:r>
    </w:p>
    <w:p w14:paraId="7409CE18" w14:textId="77777777"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 xml:space="preserve">Recognise and celebrate all individual achievements </w:t>
      </w:r>
    </w:p>
    <w:p w14:paraId="37347644" w14:textId="77777777"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 xml:space="preserve">Report back on each child separately at the end of the day to the parents </w:t>
      </w:r>
    </w:p>
    <w:p w14:paraId="72A9D8CE" w14:textId="1BB6E453"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Consider separation if this is beneficial for their development. Parents, and where appropriate</w:t>
      </w:r>
      <w:r w:rsidR="0064656C" w:rsidRPr="00D617E2">
        <w:rPr>
          <w:rFonts w:ascii="Calibri" w:hAnsi="Calibri" w:cs="Calibri"/>
        </w:rPr>
        <w:t>,</w:t>
      </w:r>
      <w:r w:rsidRPr="00D617E2">
        <w:rPr>
          <w:rFonts w:ascii="Calibri" w:hAnsi="Calibri" w:cs="Calibri"/>
        </w:rPr>
        <w:t xml:space="preserve"> the children, will be involved in the decision for when, where and how this may occur (e.g. focused activities, outdoor play) </w:t>
      </w:r>
    </w:p>
    <w:p w14:paraId="78EF4953" w14:textId="2A076CE5"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Arrange parental consultations for each child. Each child will receive the same time during the consultation as any other child in the setting. Assessments will be shared based on their individual progress and comparisons between the children will not be made, any concerns will be discussed as per SEND policy</w:t>
      </w:r>
    </w:p>
    <w:p w14:paraId="0EDCE3FA" w14:textId="77777777" w:rsidR="00A15EBE" w:rsidRPr="00D617E2" w:rsidRDefault="00A15EBE" w:rsidP="00BE4998">
      <w:pPr>
        <w:pStyle w:val="ListParagraph"/>
        <w:numPr>
          <w:ilvl w:val="0"/>
          <w:numId w:val="160"/>
        </w:numPr>
        <w:jc w:val="both"/>
        <w:rPr>
          <w:rFonts w:ascii="Calibri" w:hAnsi="Calibri" w:cs="Calibri"/>
        </w:rPr>
      </w:pPr>
      <w:r w:rsidRPr="00D617E2">
        <w:rPr>
          <w:rFonts w:ascii="Calibri" w:hAnsi="Calibri" w:cs="Calibri"/>
        </w:rPr>
        <w:t>Understand that each child is unique and not expect them to behave in the same manner, excel in the same areas or enjoy the same activities.</w:t>
      </w:r>
    </w:p>
    <w:p w14:paraId="2F4BD93A"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2B92B726" w14:textId="77777777" w:rsidTr="00E8790A">
        <w:trPr>
          <w:jc w:val="center"/>
        </w:trPr>
        <w:tc>
          <w:tcPr>
            <w:tcW w:w="2943" w:type="dxa"/>
            <w:tcBorders>
              <w:top w:val="single" w:sz="4" w:space="0" w:color="000000"/>
            </w:tcBorders>
            <w:vAlign w:val="center"/>
          </w:tcPr>
          <w:bookmarkEnd w:id="228"/>
          <w:p w14:paraId="126246AD"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F3E04A8"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45888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74300A6C" w14:textId="77777777" w:rsidTr="00E8790A">
        <w:trPr>
          <w:jc w:val="center"/>
        </w:trPr>
        <w:tc>
          <w:tcPr>
            <w:tcW w:w="2943" w:type="dxa"/>
            <w:vAlign w:val="center"/>
          </w:tcPr>
          <w:p w14:paraId="3688F111" w14:textId="53CA3135" w:rsidR="00543106" w:rsidRPr="00D617E2" w:rsidRDefault="009D67BE"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3E94DEDC" w14:textId="625D075A" w:rsidR="00543106" w:rsidRPr="00D617E2" w:rsidRDefault="009D67BE"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703674E9" w14:textId="4C1B2FE1" w:rsidR="00543106" w:rsidRPr="00D617E2" w:rsidRDefault="009D67BE"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1F59BEB6" w14:textId="77777777" w:rsidR="00A15EBE" w:rsidRPr="00D617E2" w:rsidRDefault="00A15EBE" w:rsidP="00586810">
      <w:pPr>
        <w:jc w:val="both"/>
        <w:rPr>
          <w:rFonts w:ascii="Calibri" w:hAnsi="Calibri" w:cs="Calibri"/>
          <w:b/>
          <w:sz w:val="36"/>
        </w:rPr>
      </w:pPr>
    </w:p>
    <w:p w14:paraId="50F60536" w14:textId="727EAD94" w:rsidR="00A15EBE" w:rsidRPr="00D617E2" w:rsidRDefault="00A15EBE" w:rsidP="003D0CC1">
      <w:pPr>
        <w:pStyle w:val="H1"/>
        <w:rPr>
          <w:rFonts w:ascii="Calibri" w:hAnsi="Calibri" w:cs="Calibri"/>
        </w:rPr>
      </w:pPr>
      <w:bookmarkStart w:id="230" w:name="_Toc239165594"/>
      <w:bookmarkStart w:id="231" w:name="_Toc15917051"/>
      <w:bookmarkStart w:id="232" w:name="_Hlk106809200"/>
      <w:r w:rsidRPr="00D617E2">
        <w:rPr>
          <w:rFonts w:ascii="Calibri" w:hAnsi="Calibri" w:cs="Calibri"/>
        </w:rPr>
        <w:lastRenderedPageBreak/>
        <w:t xml:space="preserve">Nappy Changing </w:t>
      </w:r>
      <w:r w:rsidR="00863D5E" w:rsidRPr="00D617E2">
        <w:rPr>
          <w:rFonts w:ascii="Calibri" w:hAnsi="Calibri" w:cs="Calibri"/>
        </w:rPr>
        <w:t>Policy</w:t>
      </w:r>
      <w:bookmarkEnd w:id="230"/>
      <w:r w:rsidR="00863D5E" w:rsidRPr="00D617E2">
        <w:rPr>
          <w:rFonts w:ascii="Calibri" w:hAnsi="Calibri" w:cs="Calibri"/>
        </w:rPr>
        <w:t xml:space="preserve"> </w:t>
      </w:r>
      <w:bookmarkEnd w:id="231"/>
    </w:p>
    <w:p w14:paraId="5AD73390" w14:textId="77777777" w:rsidR="00A15EBE" w:rsidRPr="00D617E2" w:rsidRDefault="00A15EBE" w:rsidP="00586810">
      <w:pPr>
        <w:jc w:val="both"/>
        <w:rPr>
          <w:rFonts w:ascii="Calibri" w:hAnsi="Calibri" w:cs="Calibri"/>
        </w:rPr>
      </w:pPr>
    </w:p>
    <w:p w14:paraId="543FEF51" w14:textId="77777777" w:rsidR="004414B5" w:rsidRPr="00D617E2" w:rsidRDefault="004414B5" w:rsidP="004414B5">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C9CBE5D" w14:textId="77777777" w:rsidR="004414B5" w:rsidRPr="00D617E2" w:rsidRDefault="004414B5" w:rsidP="00586810">
      <w:pPr>
        <w:jc w:val="both"/>
        <w:rPr>
          <w:rFonts w:ascii="Calibri" w:hAnsi="Calibri" w:cs="Calibri"/>
        </w:rPr>
      </w:pPr>
    </w:p>
    <w:p w14:paraId="0CE20651" w14:textId="44F1F05E" w:rsidR="00A15EBE" w:rsidRPr="00D617E2" w:rsidRDefault="00A15EBE" w:rsidP="00586810">
      <w:pPr>
        <w:jc w:val="both"/>
        <w:rPr>
          <w:rFonts w:ascii="Calibri" w:hAnsi="Calibri" w:cs="Calibri"/>
        </w:rPr>
      </w:pPr>
      <w:r w:rsidRPr="00D617E2">
        <w:rPr>
          <w:rFonts w:ascii="Calibri" w:hAnsi="Calibri" w:cs="Calibri"/>
        </w:rPr>
        <w:t xml:space="preserve">At </w:t>
      </w:r>
      <w:r w:rsidR="0080245D">
        <w:rPr>
          <w:rFonts w:ascii="Calibri" w:hAnsi="Calibri" w:cs="Calibri"/>
          <w:b/>
        </w:rPr>
        <w:t>Nesham Private nursery</w:t>
      </w:r>
      <w:r w:rsidRPr="00D617E2">
        <w:rPr>
          <w:rFonts w:ascii="Calibri" w:hAnsi="Calibri" w:cs="Calibri"/>
        </w:rPr>
        <w:t xml:space="preserve"> we support children’s care and welfare on a daily basis in line with their individual needs. All children need contact with familiar, consistent carers to ensure they can grow confidently and feel self-assured. Wherever possible, each child’s key person will change nappies according to the child’s individual needs and requirements.  </w:t>
      </w:r>
    </w:p>
    <w:p w14:paraId="5618FADC" w14:textId="77777777" w:rsidR="00A15EBE" w:rsidRPr="00D617E2" w:rsidRDefault="00A15EBE" w:rsidP="00586810">
      <w:pPr>
        <w:jc w:val="both"/>
        <w:rPr>
          <w:rFonts w:ascii="Calibri" w:hAnsi="Calibri" w:cs="Calibri"/>
        </w:rPr>
      </w:pPr>
    </w:p>
    <w:p w14:paraId="175CB4EC" w14:textId="73BFA427" w:rsidR="00A15EBE" w:rsidRPr="00D617E2" w:rsidRDefault="00A15EBE" w:rsidP="00586810">
      <w:pPr>
        <w:jc w:val="both"/>
        <w:rPr>
          <w:rFonts w:ascii="Calibri" w:hAnsi="Calibri" w:cs="Calibri"/>
        </w:rPr>
      </w:pPr>
      <w:r w:rsidRPr="00D617E2">
        <w:rPr>
          <w:rFonts w:ascii="Calibri" w:hAnsi="Calibri" w:cs="Calibri"/>
        </w:rPr>
        <w:t xml:space="preserve">Our procedure meets best practice identified by the </w:t>
      </w:r>
      <w:r w:rsidR="003375A2" w:rsidRPr="00D617E2">
        <w:rPr>
          <w:rFonts w:ascii="Calibri" w:hAnsi="Calibri" w:cs="Calibri"/>
        </w:rPr>
        <w:t>UK Health Security</w:t>
      </w:r>
      <w:r w:rsidRPr="00D617E2">
        <w:rPr>
          <w:rFonts w:ascii="Calibri" w:hAnsi="Calibri" w:cs="Calibri"/>
        </w:rPr>
        <w:t xml:space="preserve"> Agency</w:t>
      </w:r>
      <w:r w:rsidR="001E78E2" w:rsidRPr="00D617E2">
        <w:rPr>
          <w:rFonts w:ascii="Calibri" w:hAnsi="Calibri" w:cs="Calibri"/>
        </w:rPr>
        <w:t>’s</w:t>
      </w:r>
      <w:r w:rsidRPr="00D617E2">
        <w:rPr>
          <w:rFonts w:ascii="Calibri" w:hAnsi="Calibri" w:cs="Calibri"/>
        </w:rPr>
        <w:t xml:space="preserve"> </w:t>
      </w:r>
      <w:r w:rsidR="00AB0F20" w:rsidRPr="00D617E2">
        <w:rPr>
          <w:rFonts w:ascii="Calibri" w:hAnsi="Calibri" w:cs="Calibri"/>
          <w:i/>
          <w:iCs/>
        </w:rPr>
        <w:t xml:space="preserve">Preventing and controlling infections </w:t>
      </w:r>
      <w:r w:rsidR="001E78E2" w:rsidRPr="00D617E2">
        <w:rPr>
          <w:rFonts w:ascii="Calibri" w:hAnsi="Calibri" w:cs="Calibri"/>
        </w:rPr>
        <w:t>document</w:t>
      </w:r>
      <w:r w:rsidR="000B1FAE" w:rsidRPr="00D617E2">
        <w:rPr>
          <w:rStyle w:val="FootnoteReference"/>
          <w:rFonts w:ascii="Calibri" w:hAnsi="Calibri" w:cs="Calibri"/>
        </w:rPr>
        <w:footnoteReference w:id="14"/>
      </w:r>
      <w:r w:rsidR="001E78E2" w:rsidRPr="00D617E2">
        <w:rPr>
          <w:rFonts w:ascii="Calibri" w:hAnsi="Calibri" w:cs="Calibri"/>
        </w:rPr>
        <w:t>.</w:t>
      </w:r>
    </w:p>
    <w:p w14:paraId="5A9583E5" w14:textId="77777777" w:rsidR="00A15EBE" w:rsidRPr="00D617E2" w:rsidRDefault="00A15EBE" w:rsidP="00586810">
      <w:pPr>
        <w:jc w:val="both"/>
        <w:rPr>
          <w:rFonts w:ascii="Calibri" w:hAnsi="Calibri" w:cs="Calibri"/>
        </w:rPr>
      </w:pPr>
    </w:p>
    <w:p w14:paraId="34F1D0F1" w14:textId="75F0865B" w:rsidR="00A15EBE" w:rsidRPr="00D617E2" w:rsidRDefault="00A15EBE" w:rsidP="00586810">
      <w:pPr>
        <w:jc w:val="both"/>
        <w:rPr>
          <w:rFonts w:ascii="Calibri" w:hAnsi="Calibri" w:cs="Calibri"/>
        </w:rPr>
      </w:pPr>
      <w:r w:rsidRPr="00D617E2">
        <w:rPr>
          <w:rFonts w:ascii="Calibri" w:hAnsi="Calibri" w:cs="Calibri"/>
        </w:rPr>
        <w:t xml:space="preserve">We enable a two-way exchange between parents and key persons so that information is shared about nappy changing and toilet training in a way that suits the parents and meets the child’s needs. </w:t>
      </w:r>
    </w:p>
    <w:p w14:paraId="1B669E1C" w14:textId="77777777" w:rsidR="00A15EBE" w:rsidRPr="00D617E2" w:rsidRDefault="00A15EBE" w:rsidP="00586810">
      <w:pPr>
        <w:jc w:val="both"/>
        <w:rPr>
          <w:rFonts w:ascii="Calibri" w:hAnsi="Calibri" w:cs="Calibri"/>
        </w:rPr>
      </w:pPr>
    </w:p>
    <w:p w14:paraId="4ACC59A9" w14:textId="77777777" w:rsidR="00A15EBE" w:rsidRPr="00D617E2" w:rsidRDefault="00A15EBE" w:rsidP="00586810">
      <w:pPr>
        <w:jc w:val="both"/>
        <w:rPr>
          <w:rFonts w:ascii="Calibri" w:eastAsia="Calibri" w:hAnsi="Calibri" w:cs="Calibri"/>
        </w:rPr>
      </w:pPr>
      <w:r w:rsidRPr="00D617E2">
        <w:rPr>
          <w:rFonts w:ascii="Calibri" w:eastAsia="Calibri" w:hAnsi="Calibri" w:cs="Calibri"/>
        </w:rPr>
        <w:t>We have appropriate designated facilities for nappy changing which meet the following criteria:</w:t>
      </w:r>
    </w:p>
    <w:p w14:paraId="1C9878CC" w14:textId="77777777" w:rsidR="00A15EBE" w:rsidRPr="00D617E2" w:rsidRDefault="00A15EBE" w:rsidP="00BE4998">
      <w:pPr>
        <w:numPr>
          <w:ilvl w:val="0"/>
          <w:numId w:val="218"/>
        </w:numPr>
        <w:contextualSpacing/>
        <w:jc w:val="both"/>
        <w:rPr>
          <w:rFonts w:ascii="Calibri" w:eastAsia="Calibri" w:hAnsi="Calibri" w:cs="Calibri"/>
        </w:rPr>
      </w:pPr>
      <w:r w:rsidRPr="00D617E2">
        <w:rPr>
          <w:rFonts w:ascii="Calibri" w:eastAsia="Calibri" w:hAnsi="Calibri" w:cs="Calibri"/>
        </w:rPr>
        <w:t>Facilities are separate to food preparation, serving areas and children’s play areas</w:t>
      </w:r>
    </w:p>
    <w:p w14:paraId="205ED9C4" w14:textId="3446AA71" w:rsidR="00A15EBE" w:rsidRPr="00D617E2" w:rsidRDefault="00A15EBE" w:rsidP="00BE4998">
      <w:pPr>
        <w:numPr>
          <w:ilvl w:val="0"/>
          <w:numId w:val="218"/>
        </w:numPr>
        <w:spacing w:after="200"/>
        <w:contextualSpacing/>
        <w:jc w:val="both"/>
        <w:rPr>
          <w:rFonts w:ascii="Calibri" w:eastAsia="Calibri" w:hAnsi="Calibri" w:cs="Calibri"/>
        </w:rPr>
      </w:pPr>
      <w:r w:rsidRPr="00D617E2">
        <w:rPr>
          <w:rFonts w:ascii="Calibri" w:eastAsia="Calibri" w:hAnsi="Calibri" w:cs="Calibri"/>
        </w:rPr>
        <w:t>Changing mats have a sealed plastic covering and are frequently checked for cracks or tears. If cracks or tears are found, the mat is discarded. Disposable towels</w:t>
      </w:r>
      <w:r w:rsidR="009730B3" w:rsidRPr="00D617E2">
        <w:rPr>
          <w:rFonts w:ascii="Calibri" w:eastAsia="Calibri" w:hAnsi="Calibri" w:cs="Calibri"/>
        </w:rPr>
        <w:t xml:space="preserve"> or paper </w:t>
      </w:r>
      <w:r w:rsidRPr="00D617E2">
        <w:rPr>
          <w:rFonts w:ascii="Calibri" w:eastAsia="Calibri" w:hAnsi="Calibri" w:cs="Calibri"/>
        </w:rPr>
        <w:t>roll are placed on top of the changing mat for added protection</w:t>
      </w:r>
    </w:p>
    <w:p w14:paraId="71D4FBC2" w14:textId="5FCDF8DE" w:rsidR="00A15EBE" w:rsidRPr="00D617E2" w:rsidRDefault="00A15EBE" w:rsidP="00BE4998">
      <w:pPr>
        <w:numPr>
          <w:ilvl w:val="0"/>
          <w:numId w:val="218"/>
        </w:numPr>
        <w:spacing w:before="240"/>
        <w:contextualSpacing/>
        <w:jc w:val="both"/>
        <w:rPr>
          <w:rFonts w:ascii="Calibri" w:eastAsia="Calibri" w:hAnsi="Calibri" w:cs="Calibri"/>
        </w:rPr>
      </w:pPr>
      <w:r w:rsidRPr="00D617E2">
        <w:rPr>
          <w:rFonts w:ascii="Calibri" w:eastAsia="Calibri" w:hAnsi="Calibri" w:cs="Calibri"/>
        </w:rPr>
        <w:t xml:space="preserve">Clean nappies are stored in a clean dry place; soiled nappies are placed in </w:t>
      </w:r>
      <w:r w:rsidR="00761E6E">
        <w:rPr>
          <w:rFonts w:ascii="Calibri" w:eastAsia="Calibri" w:hAnsi="Calibri" w:cs="Calibri"/>
          <w:b/>
          <w:i/>
        </w:rPr>
        <w:t>a nappy sack</w:t>
      </w:r>
      <w:r w:rsidRPr="00D617E2">
        <w:rPr>
          <w:rFonts w:ascii="Calibri" w:eastAsia="Calibri" w:hAnsi="Calibri" w:cs="Calibri"/>
        </w:rPr>
        <w:t xml:space="preserve"> before being placed in the </w:t>
      </w:r>
      <w:r w:rsidR="00761E6E">
        <w:rPr>
          <w:rFonts w:ascii="Calibri" w:eastAsia="Calibri" w:hAnsi="Calibri" w:cs="Calibri"/>
        </w:rPr>
        <w:t xml:space="preserve">nappy </w:t>
      </w:r>
      <w:r w:rsidRPr="00D617E2">
        <w:rPr>
          <w:rFonts w:ascii="Calibri" w:eastAsia="Calibri" w:hAnsi="Calibri" w:cs="Calibri"/>
        </w:rPr>
        <w:t>bin</w:t>
      </w:r>
      <w:r w:rsidR="00761E6E">
        <w:rPr>
          <w:rFonts w:ascii="Calibri" w:eastAsia="Calibri" w:hAnsi="Calibri" w:cs="Calibri"/>
        </w:rPr>
        <w:t>s</w:t>
      </w:r>
      <w:r w:rsidRPr="00D617E2">
        <w:rPr>
          <w:rFonts w:ascii="Calibri" w:eastAsia="Calibri" w:hAnsi="Calibri" w:cs="Calibri"/>
        </w:rPr>
        <w:t xml:space="preserve">. Bins are regularly emptied and at the end of the day </w:t>
      </w:r>
      <w:r w:rsidR="00113822" w:rsidRPr="00D617E2">
        <w:rPr>
          <w:rFonts w:ascii="Calibri" w:eastAsia="Calibri" w:hAnsi="Calibri" w:cs="Calibri"/>
        </w:rPr>
        <w:t xml:space="preserve">are </w:t>
      </w:r>
      <w:r w:rsidR="009B7DF3" w:rsidRPr="00D617E2">
        <w:rPr>
          <w:rFonts w:ascii="Calibri" w:eastAsia="Calibri" w:hAnsi="Calibri" w:cs="Calibri"/>
        </w:rPr>
        <w:t xml:space="preserve">always </w:t>
      </w:r>
      <w:r w:rsidR="00113822" w:rsidRPr="00D617E2">
        <w:rPr>
          <w:rFonts w:ascii="Calibri" w:eastAsia="Calibri" w:hAnsi="Calibri" w:cs="Calibri"/>
        </w:rPr>
        <w:t xml:space="preserve">emptied into </w:t>
      </w:r>
      <w:r w:rsidRPr="00D617E2">
        <w:rPr>
          <w:rFonts w:ascii="Calibri" w:eastAsia="Calibri" w:hAnsi="Calibri" w:cs="Calibri"/>
        </w:rPr>
        <w:t>an appropriate waste collection area</w:t>
      </w:r>
      <w:r w:rsidRPr="00D617E2" w:rsidDel="001614C5">
        <w:rPr>
          <w:rFonts w:ascii="Calibri" w:eastAsia="Calibri" w:hAnsi="Calibri" w:cs="Calibri"/>
        </w:rPr>
        <w:t xml:space="preserve"> </w:t>
      </w:r>
    </w:p>
    <w:p w14:paraId="12CB2D3A" w14:textId="519053A3" w:rsidR="00A15EBE" w:rsidRPr="00D617E2" w:rsidRDefault="00A15EBE" w:rsidP="00BE4998">
      <w:pPr>
        <w:numPr>
          <w:ilvl w:val="0"/>
          <w:numId w:val="218"/>
        </w:numPr>
        <w:contextualSpacing/>
        <w:jc w:val="both"/>
        <w:rPr>
          <w:rFonts w:ascii="Calibri" w:eastAsia="Calibri" w:hAnsi="Calibri" w:cs="Calibri"/>
        </w:rPr>
      </w:pPr>
      <w:r w:rsidRPr="00D617E2">
        <w:rPr>
          <w:rFonts w:ascii="Calibri" w:eastAsia="Calibri" w:hAnsi="Calibri" w:cs="Calibri"/>
        </w:rPr>
        <w:t>We ask that where any non-prescribed creams are needed</w:t>
      </w:r>
      <w:r w:rsidR="00646F54" w:rsidRPr="00D617E2">
        <w:rPr>
          <w:rFonts w:ascii="Calibri" w:eastAsia="Calibri" w:hAnsi="Calibri" w:cs="Calibri"/>
        </w:rPr>
        <w:t>,</w:t>
      </w:r>
      <w:r w:rsidRPr="00D617E2">
        <w:rPr>
          <w:rFonts w:ascii="Calibri" w:eastAsia="Calibri" w:hAnsi="Calibri" w:cs="Calibri"/>
        </w:rPr>
        <w:t xml:space="preserve"> e.g. Sudocrem that these are supplied by the parent and clearly labelled with the child’s name. Prior written permission is obtained from the parent. When applying creams for rashes, a gloved hand is used.</w:t>
      </w:r>
      <w:r w:rsidRPr="00D617E2">
        <w:rPr>
          <w:rFonts w:ascii="Calibri" w:hAnsi="Calibri" w:cs="Calibri"/>
        </w:rPr>
        <w:t xml:space="preserve"> </w:t>
      </w:r>
    </w:p>
    <w:p w14:paraId="1792C557" w14:textId="77777777" w:rsidR="00A15EBE" w:rsidRPr="00D617E2" w:rsidRDefault="00A15EBE" w:rsidP="00586810">
      <w:pPr>
        <w:contextualSpacing/>
        <w:jc w:val="both"/>
        <w:rPr>
          <w:rFonts w:ascii="Calibri" w:eastAsia="Calibri" w:hAnsi="Calibri" w:cs="Calibri"/>
        </w:rPr>
      </w:pPr>
    </w:p>
    <w:p w14:paraId="74A96814" w14:textId="5BBAF31E" w:rsidR="00A15EBE" w:rsidRPr="00D617E2" w:rsidRDefault="00A15EBE" w:rsidP="00586810">
      <w:pPr>
        <w:jc w:val="both"/>
        <w:rPr>
          <w:rFonts w:ascii="Calibri" w:eastAsia="Calibri" w:hAnsi="Calibri" w:cs="Calibri"/>
        </w:rPr>
      </w:pPr>
      <w:r w:rsidRPr="00D617E2">
        <w:rPr>
          <w:rFonts w:ascii="Calibri" w:eastAsia="Calibri" w:hAnsi="Calibri" w:cs="Calibri"/>
        </w:rPr>
        <w:t>Staff changing nappies will</w:t>
      </w:r>
      <w:r w:rsidRPr="00D617E2">
        <w:rPr>
          <w:rFonts w:ascii="Calibri" w:eastAsia="Calibri" w:hAnsi="Calibri" w:cs="Calibri"/>
          <w:b/>
          <w:i/>
        </w:rPr>
        <w:t>:</w:t>
      </w:r>
    </w:p>
    <w:p w14:paraId="220AC06D" w14:textId="77777777" w:rsidR="00A15EBE" w:rsidRPr="00D617E2" w:rsidRDefault="00A15EBE" w:rsidP="00BE4998">
      <w:pPr>
        <w:numPr>
          <w:ilvl w:val="0"/>
          <w:numId w:val="219"/>
        </w:numPr>
        <w:contextualSpacing/>
        <w:jc w:val="both"/>
        <w:rPr>
          <w:rFonts w:ascii="Calibri" w:eastAsia="Calibri" w:hAnsi="Calibri" w:cs="Calibri"/>
        </w:rPr>
      </w:pPr>
      <w:r w:rsidRPr="00D617E2">
        <w:rPr>
          <w:rFonts w:ascii="Calibri" w:eastAsia="Calibri" w:hAnsi="Calibri" w:cs="Calibri"/>
        </w:rPr>
        <w:t>Use a new disposable apron and pair of gloves for each nappy change and always wash hands before and after using gloves</w:t>
      </w:r>
    </w:p>
    <w:p w14:paraId="1184E480" w14:textId="1BB6420B" w:rsidR="00A15EBE" w:rsidRPr="00D617E2" w:rsidRDefault="00A15EBE" w:rsidP="00BE4998">
      <w:pPr>
        <w:numPr>
          <w:ilvl w:val="0"/>
          <w:numId w:val="219"/>
        </w:numPr>
        <w:spacing w:after="200"/>
        <w:contextualSpacing/>
        <w:jc w:val="both"/>
        <w:rPr>
          <w:rFonts w:ascii="Calibri" w:eastAsia="Calibri" w:hAnsi="Calibri" w:cs="Calibri"/>
        </w:rPr>
      </w:pPr>
      <w:r w:rsidRPr="00D617E2">
        <w:rPr>
          <w:rFonts w:ascii="Calibri" w:eastAsia="Calibri" w:hAnsi="Calibri" w:cs="Calibri"/>
        </w:rPr>
        <w:t>Clean</w:t>
      </w:r>
      <w:r w:rsidR="00F91034" w:rsidRPr="00D617E2">
        <w:rPr>
          <w:rFonts w:ascii="Calibri" w:eastAsia="Calibri" w:hAnsi="Calibri" w:cs="Calibri"/>
        </w:rPr>
        <w:t>,</w:t>
      </w:r>
      <w:r w:rsidRPr="00D617E2">
        <w:rPr>
          <w:rFonts w:ascii="Calibri" w:eastAsia="Calibri" w:hAnsi="Calibri" w:cs="Calibri"/>
        </w:rPr>
        <w:t xml:space="preserve"> disinfect and dry mats thoroughly after each nappy change; disposable towels</w:t>
      </w:r>
      <w:r w:rsidR="00EE2473" w:rsidRPr="00D617E2">
        <w:rPr>
          <w:rFonts w:ascii="Calibri" w:eastAsia="Calibri" w:hAnsi="Calibri" w:cs="Calibri"/>
        </w:rPr>
        <w:t xml:space="preserve"> or paper </w:t>
      </w:r>
      <w:r w:rsidRPr="00D617E2">
        <w:rPr>
          <w:rFonts w:ascii="Calibri" w:eastAsia="Calibri" w:hAnsi="Calibri" w:cs="Calibri"/>
        </w:rPr>
        <w:t>roll are discarded after each nappy change</w:t>
      </w:r>
    </w:p>
    <w:p w14:paraId="323EC03E" w14:textId="77777777" w:rsidR="00A15EBE" w:rsidRPr="00D617E2" w:rsidRDefault="00A15EBE" w:rsidP="00BE4998">
      <w:pPr>
        <w:numPr>
          <w:ilvl w:val="0"/>
          <w:numId w:val="219"/>
        </w:numPr>
        <w:spacing w:after="200"/>
        <w:contextualSpacing/>
        <w:jc w:val="both"/>
        <w:rPr>
          <w:rFonts w:ascii="Calibri" w:eastAsia="Calibri" w:hAnsi="Calibri" w:cs="Calibri"/>
        </w:rPr>
      </w:pPr>
      <w:r w:rsidRPr="00D617E2">
        <w:rPr>
          <w:rFonts w:ascii="Calibri" w:eastAsia="Calibri" w:hAnsi="Calibri" w:cs="Calibri"/>
        </w:rPr>
        <w:t>Ensure they have all the equipment they need before each nappy change</w:t>
      </w:r>
    </w:p>
    <w:p w14:paraId="2C61D7C7" w14:textId="77777777" w:rsidR="00A15EBE" w:rsidRPr="00D617E2" w:rsidRDefault="00A15EBE" w:rsidP="00BE4998">
      <w:pPr>
        <w:numPr>
          <w:ilvl w:val="0"/>
          <w:numId w:val="219"/>
        </w:numPr>
        <w:spacing w:after="200"/>
        <w:contextualSpacing/>
        <w:jc w:val="both"/>
        <w:rPr>
          <w:rFonts w:ascii="Calibri" w:eastAsia="Calibri" w:hAnsi="Calibri" w:cs="Calibri"/>
        </w:rPr>
      </w:pPr>
      <w:r w:rsidRPr="00D617E2">
        <w:rPr>
          <w:rFonts w:ascii="Calibri" w:eastAsia="Calibri" w:hAnsi="Calibri" w:cs="Calibri"/>
        </w:rPr>
        <w:t>Keep nappy bags, gloves and aprons out of reach of babies and children.</w:t>
      </w:r>
    </w:p>
    <w:p w14:paraId="3DAE1B4A" w14:textId="77777777" w:rsidR="00B410DD" w:rsidRPr="00D617E2" w:rsidRDefault="00B410DD" w:rsidP="00586810">
      <w:pPr>
        <w:spacing w:after="200"/>
        <w:contextualSpacing/>
        <w:jc w:val="both"/>
        <w:rPr>
          <w:rFonts w:ascii="Calibri" w:eastAsia="Calibri" w:hAnsi="Calibri" w:cs="Calibri"/>
        </w:rPr>
      </w:pPr>
    </w:p>
    <w:p w14:paraId="55B7C6D5" w14:textId="77777777" w:rsidR="00CC2599" w:rsidRPr="00D617E2" w:rsidRDefault="00CC2599" w:rsidP="00586810">
      <w:pPr>
        <w:spacing w:after="200"/>
        <w:contextualSpacing/>
        <w:jc w:val="both"/>
        <w:rPr>
          <w:rFonts w:ascii="Calibri" w:eastAsia="Calibri" w:hAnsi="Calibri" w:cs="Calibri"/>
          <w:b/>
          <w:bCs/>
        </w:rPr>
      </w:pPr>
    </w:p>
    <w:p w14:paraId="48770543" w14:textId="376C6DA9" w:rsidR="00A15EBE" w:rsidRPr="00D617E2" w:rsidRDefault="00A15EBE" w:rsidP="00586810">
      <w:pPr>
        <w:spacing w:after="200"/>
        <w:contextualSpacing/>
        <w:jc w:val="both"/>
        <w:rPr>
          <w:rFonts w:ascii="Calibri" w:eastAsia="Calibri" w:hAnsi="Calibri" w:cs="Calibri"/>
          <w:b/>
          <w:bCs/>
        </w:rPr>
      </w:pPr>
      <w:r w:rsidRPr="00D617E2">
        <w:rPr>
          <w:rFonts w:ascii="Calibri" w:eastAsia="Calibri" w:hAnsi="Calibri" w:cs="Calibri"/>
          <w:b/>
          <w:bCs/>
        </w:rPr>
        <w:t xml:space="preserve">Reusable </w:t>
      </w:r>
      <w:r w:rsidR="000007C3" w:rsidRPr="00D617E2">
        <w:rPr>
          <w:rFonts w:ascii="Calibri" w:eastAsia="Calibri" w:hAnsi="Calibri" w:cs="Calibri"/>
          <w:b/>
          <w:bCs/>
        </w:rPr>
        <w:t>n</w:t>
      </w:r>
      <w:r w:rsidRPr="00D617E2">
        <w:rPr>
          <w:rFonts w:ascii="Calibri" w:eastAsia="Calibri" w:hAnsi="Calibri" w:cs="Calibri"/>
          <w:b/>
          <w:bCs/>
        </w:rPr>
        <w:t xml:space="preserve">appies </w:t>
      </w:r>
    </w:p>
    <w:p w14:paraId="57B3D3A2" w14:textId="6A1F832F" w:rsidR="00A15EBE" w:rsidRPr="00D617E2" w:rsidRDefault="006056B1" w:rsidP="00F57FBD">
      <w:pPr>
        <w:contextualSpacing/>
        <w:jc w:val="both"/>
        <w:rPr>
          <w:rFonts w:ascii="Calibri" w:eastAsia="Calibri" w:hAnsi="Calibri" w:cs="Calibri"/>
        </w:rPr>
      </w:pPr>
      <w:r w:rsidRPr="00D617E2">
        <w:rPr>
          <w:rFonts w:ascii="Calibri" w:eastAsia="Calibri" w:hAnsi="Calibri" w:cs="Calibri"/>
        </w:rPr>
        <w:t xml:space="preserve">In addition to the above procedures, where children wear reusable nappies we will: </w:t>
      </w:r>
    </w:p>
    <w:p w14:paraId="28CAC2D2" w14:textId="77777777" w:rsidR="00A15EBE" w:rsidRPr="00D617E2" w:rsidRDefault="00A15EBE" w:rsidP="00BE4998">
      <w:pPr>
        <w:pStyle w:val="ListParagraph"/>
        <w:numPr>
          <w:ilvl w:val="0"/>
          <w:numId w:val="212"/>
        </w:numPr>
        <w:spacing w:after="200"/>
        <w:contextualSpacing/>
        <w:jc w:val="both"/>
        <w:rPr>
          <w:rFonts w:ascii="Calibri" w:eastAsia="Calibri" w:hAnsi="Calibri" w:cs="Calibri"/>
        </w:rPr>
      </w:pPr>
      <w:r w:rsidRPr="00D617E2">
        <w:rPr>
          <w:rFonts w:ascii="Calibri" w:eastAsia="Calibri" w:hAnsi="Calibri" w:cs="Calibri"/>
        </w:rPr>
        <w:t xml:space="preserve">Ask the parents for a demonstration for fitting the nappy correctly </w:t>
      </w:r>
    </w:p>
    <w:p w14:paraId="05A0CB62" w14:textId="77777777" w:rsidR="00A15EBE" w:rsidRPr="00D617E2" w:rsidRDefault="00A15EBE" w:rsidP="00BE4998">
      <w:pPr>
        <w:pStyle w:val="ListParagraph"/>
        <w:numPr>
          <w:ilvl w:val="0"/>
          <w:numId w:val="212"/>
        </w:numPr>
        <w:spacing w:after="200"/>
        <w:contextualSpacing/>
        <w:jc w:val="both"/>
        <w:rPr>
          <w:rFonts w:ascii="Calibri" w:eastAsia="Calibri" w:hAnsi="Calibri" w:cs="Calibri"/>
        </w:rPr>
      </w:pPr>
      <w:r w:rsidRPr="00D617E2">
        <w:rPr>
          <w:rFonts w:ascii="Calibri" w:eastAsia="Calibri" w:hAnsi="Calibri" w:cs="Calibri"/>
        </w:rPr>
        <w:t>Dispose of any soiling by flushing straight down the toilet</w:t>
      </w:r>
    </w:p>
    <w:p w14:paraId="04A720F5" w14:textId="068BD4C2" w:rsidR="00A15EBE" w:rsidRPr="00D617E2" w:rsidRDefault="00A15EBE" w:rsidP="00BE4998">
      <w:pPr>
        <w:pStyle w:val="ListParagraph"/>
        <w:numPr>
          <w:ilvl w:val="0"/>
          <w:numId w:val="212"/>
        </w:numPr>
        <w:spacing w:after="200"/>
        <w:contextualSpacing/>
        <w:jc w:val="both"/>
        <w:rPr>
          <w:rFonts w:ascii="Calibri" w:eastAsia="Calibri" w:hAnsi="Calibri" w:cs="Calibri"/>
        </w:rPr>
      </w:pPr>
      <w:r w:rsidRPr="00D617E2">
        <w:rPr>
          <w:rFonts w:ascii="Calibri" w:eastAsia="Calibri" w:hAnsi="Calibri" w:cs="Calibri"/>
        </w:rPr>
        <w:lastRenderedPageBreak/>
        <w:t xml:space="preserve">Dispose of the reusable </w:t>
      </w:r>
      <w:r w:rsidR="00B74AFB" w:rsidRPr="00D617E2">
        <w:rPr>
          <w:rFonts w:ascii="Calibri" w:eastAsia="Calibri" w:hAnsi="Calibri" w:cs="Calibri"/>
        </w:rPr>
        <w:t xml:space="preserve">nappy </w:t>
      </w:r>
      <w:r w:rsidRPr="00D617E2">
        <w:rPr>
          <w:rFonts w:ascii="Calibri" w:eastAsia="Calibri" w:hAnsi="Calibri" w:cs="Calibri"/>
        </w:rPr>
        <w:t xml:space="preserve">liner, and place in a nappy bag (and disposed of as per disposable nappies in a nappy bin) </w:t>
      </w:r>
    </w:p>
    <w:p w14:paraId="1AA80CE1" w14:textId="602EB8DF" w:rsidR="00A15EBE" w:rsidRPr="00D617E2" w:rsidRDefault="00A15EBE" w:rsidP="00BE4998">
      <w:pPr>
        <w:pStyle w:val="ListParagraph"/>
        <w:numPr>
          <w:ilvl w:val="0"/>
          <w:numId w:val="212"/>
        </w:numPr>
        <w:spacing w:after="200"/>
        <w:contextualSpacing/>
        <w:jc w:val="both"/>
        <w:rPr>
          <w:rFonts w:ascii="Calibri" w:eastAsia="Calibri" w:hAnsi="Calibri" w:cs="Calibri"/>
        </w:rPr>
      </w:pPr>
      <w:r w:rsidRPr="00D617E2">
        <w:rPr>
          <w:rFonts w:ascii="Calibri" w:eastAsia="Calibri" w:hAnsi="Calibri" w:cs="Calibri"/>
        </w:rPr>
        <w:t xml:space="preserve">Store the used nappies in a sealable wet bag </w:t>
      </w:r>
      <w:r w:rsidR="00B74AFB" w:rsidRPr="00D617E2">
        <w:rPr>
          <w:rFonts w:ascii="Calibri" w:eastAsia="Calibri" w:hAnsi="Calibri" w:cs="Calibri"/>
        </w:rPr>
        <w:t xml:space="preserve">away from children </w:t>
      </w:r>
      <w:r w:rsidRPr="00D617E2">
        <w:rPr>
          <w:rFonts w:ascii="Calibri" w:eastAsia="Calibri" w:hAnsi="Calibri" w:cs="Calibri"/>
        </w:rPr>
        <w:t xml:space="preserve">(including a waterproof interior and sealed </w:t>
      </w:r>
      <w:r w:rsidR="00B74AFB" w:rsidRPr="00D617E2">
        <w:rPr>
          <w:rFonts w:ascii="Calibri" w:eastAsia="Calibri" w:hAnsi="Calibri" w:cs="Calibri"/>
        </w:rPr>
        <w:t xml:space="preserve">to </w:t>
      </w:r>
      <w:r w:rsidRPr="00D617E2">
        <w:rPr>
          <w:rFonts w:ascii="Calibri" w:eastAsia="Calibri" w:hAnsi="Calibri" w:cs="Calibri"/>
        </w:rPr>
        <w:t>prevent</w:t>
      </w:r>
      <w:r w:rsidR="00B74AFB" w:rsidRPr="00D617E2">
        <w:rPr>
          <w:rFonts w:ascii="Calibri" w:eastAsia="Calibri" w:hAnsi="Calibri" w:cs="Calibri"/>
        </w:rPr>
        <w:t xml:space="preserve"> </w:t>
      </w:r>
      <w:r w:rsidRPr="00D617E2">
        <w:rPr>
          <w:rFonts w:ascii="Calibri" w:eastAsia="Calibri" w:hAnsi="Calibri" w:cs="Calibri"/>
        </w:rPr>
        <w:t xml:space="preserve">any smells escaping) </w:t>
      </w:r>
    </w:p>
    <w:p w14:paraId="3C02DE38" w14:textId="77777777" w:rsidR="00A15EBE" w:rsidRPr="00D617E2" w:rsidRDefault="00A15EBE" w:rsidP="00BE4998">
      <w:pPr>
        <w:pStyle w:val="ListParagraph"/>
        <w:numPr>
          <w:ilvl w:val="0"/>
          <w:numId w:val="212"/>
        </w:numPr>
        <w:ind w:left="765" w:hanging="357"/>
        <w:contextualSpacing/>
        <w:jc w:val="both"/>
        <w:rPr>
          <w:rFonts w:ascii="Calibri" w:eastAsia="Calibri" w:hAnsi="Calibri" w:cs="Calibri"/>
        </w:rPr>
      </w:pPr>
      <w:r w:rsidRPr="00D617E2">
        <w:rPr>
          <w:rFonts w:ascii="Calibri" w:eastAsia="Calibri" w:hAnsi="Calibri" w:cs="Calibri"/>
        </w:rPr>
        <w:t xml:space="preserve">Provide the parents with the wet bag at the end of the day to clean the used nappies. </w:t>
      </w:r>
    </w:p>
    <w:p w14:paraId="5513D2F3" w14:textId="77777777" w:rsidR="00A15EBE" w:rsidRPr="00D617E2" w:rsidRDefault="00A15EBE" w:rsidP="007D26CE">
      <w:pPr>
        <w:jc w:val="both"/>
        <w:rPr>
          <w:rFonts w:ascii="Calibri" w:hAnsi="Calibri" w:cs="Calibri"/>
        </w:rPr>
      </w:pPr>
    </w:p>
    <w:p w14:paraId="68B745EC" w14:textId="4D797499" w:rsidR="00A15EBE" w:rsidRPr="00D617E2" w:rsidRDefault="00A15EBE" w:rsidP="00586810">
      <w:pPr>
        <w:jc w:val="both"/>
        <w:rPr>
          <w:rFonts w:ascii="Calibri" w:hAnsi="Calibri" w:cs="Calibri"/>
        </w:rPr>
      </w:pPr>
      <w:r w:rsidRPr="00D617E2">
        <w:rPr>
          <w:rFonts w:ascii="Calibri" w:hAnsi="Calibri" w:cs="Calibri"/>
        </w:rPr>
        <w:t xml:space="preserve">We wish to ensure the safety and welfare of the children whilst being changed and safeguard against any potential harm, as well as ensuring the staff member involved is fully supported and able to perform their duties safely and confidently. We aim to support all parties through the following actions: </w:t>
      </w:r>
    </w:p>
    <w:p w14:paraId="5A0259F5" w14:textId="55F8929E" w:rsidR="00A15EBE" w:rsidRPr="00D617E2" w:rsidRDefault="00A15EBE" w:rsidP="00BE4998">
      <w:pPr>
        <w:numPr>
          <w:ilvl w:val="0"/>
          <w:numId w:val="97"/>
        </w:numPr>
        <w:jc w:val="both"/>
        <w:rPr>
          <w:rFonts w:ascii="Calibri" w:hAnsi="Calibri" w:cs="Calibri"/>
        </w:rPr>
      </w:pPr>
      <w:r w:rsidRPr="00D617E2">
        <w:rPr>
          <w:rFonts w:ascii="Calibri" w:hAnsi="Calibri" w:cs="Calibri"/>
        </w:rPr>
        <w:t>Promoting consistent and caring relationships through the key person system and ensuring all parents understand how this works and who is caring for their child</w:t>
      </w:r>
    </w:p>
    <w:p w14:paraId="2741E313"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 xml:space="preserve">Using this one-to-one time as a key opportunity to talk to children and help them learn, e.g. through singing and saying rhymes during the change </w:t>
      </w:r>
    </w:p>
    <w:p w14:paraId="25B105ED"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Ensuring that the nappy changing area is inviting and stimulating and change this area regularly to continue to meet children’s interests</w:t>
      </w:r>
    </w:p>
    <w:p w14:paraId="133D2D84"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Ensuring all staff undertaking nappy changing have suitable enhanced DBS checks</w:t>
      </w:r>
    </w:p>
    <w:p w14:paraId="2D07E151"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Training all staff in the appropriate methods for nappy changing</w:t>
      </w:r>
    </w:p>
    <w:p w14:paraId="225BBB64"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Ensuring that no child is ever left unattended during the nappy changing time</w:t>
      </w:r>
    </w:p>
    <w:p w14:paraId="5F7A218E" w14:textId="77777777" w:rsidR="00D26CD9" w:rsidRPr="00D617E2" w:rsidRDefault="00A15EBE" w:rsidP="00BE4998">
      <w:pPr>
        <w:numPr>
          <w:ilvl w:val="0"/>
          <w:numId w:val="97"/>
        </w:numPr>
        <w:jc w:val="both"/>
        <w:rPr>
          <w:rFonts w:ascii="Calibri" w:hAnsi="Calibri" w:cs="Calibri"/>
        </w:rPr>
      </w:pPr>
      <w:r w:rsidRPr="00D617E2">
        <w:rPr>
          <w:rFonts w:ascii="Calibri" w:hAnsi="Calibri" w:cs="Calibri"/>
        </w:rPr>
        <w:t>Making sure staff do not change nappies whilst pregnant until a risk assessment has been discussed and conducted</w:t>
      </w:r>
    </w:p>
    <w:p w14:paraId="00D5FEF1" w14:textId="2392B80E" w:rsidR="00A9196E" w:rsidRPr="00D617E2" w:rsidRDefault="00A9196E" w:rsidP="00BE4998">
      <w:pPr>
        <w:numPr>
          <w:ilvl w:val="0"/>
          <w:numId w:val="97"/>
        </w:numPr>
        <w:jc w:val="both"/>
        <w:rPr>
          <w:rFonts w:ascii="Calibri" w:hAnsi="Calibri" w:cs="Calibri"/>
        </w:rPr>
      </w:pPr>
      <w:r w:rsidRPr="00D617E2">
        <w:rPr>
          <w:rFonts w:ascii="Calibri" w:hAnsi="Calibri" w:cs="Calibri"/>
        </w:rPr>
        <w:t>Ensuring suitably competent and responsible students only change nappies with the support and supervision of a qualified member of staff</w:t>
      </w:r>
    </w:p>
    <w:p w14:paraId="4B3A34A0"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 xml:space="preserve">Conducting thorough inductions for all new staff to ensure they are fully aware of all nursery procedures relating to nappy changing </w:t>
      </w:r>
    </w:p>
    <w:p w14:paraId="1301B1F9"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Ensuring hygiene procedures are followed appropriately, e.g. hands washed before and after nappies are changed and changing mats cleaned before and after each use</w:t>
      </w:r>
    </w:p>
    <w:p w14:paraId="43155AC0"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Following up procedures through supervision meetings and appraisals to identify any areas for development or further training</w:t>
      </w:r>
    </w:p>
    <w:p w14:paraId="2547418E" w14:textId="04AB878C" w:rsidR="00A15EBE" w:rsidRPr="00D617E2" w:rsidRDefault="00A15EBE" w:rsidP="00BE4998">
      <w:pPr>
        <w:numPr>
          <w:ilvl w:val="0"/>
          <w:numId w:val="97"/>
        </w:numPr>
        <w:jc w:val="both"/>
        <w:rPr>
          <w:rFonts w:ascii="Calibri" w:hAnsi="Calibri" w:cs="Calibri"/>
        </w:rPr>
      </w:pPr>
      <w:r w:rsidRPr="00D617E2">
        <w:rPr>
          <w:rFonts w:ascii="Calibri" w:hAnsi="Calibri" w:cs="Calibri"/>
        </w:rPr>
        <w:t xml:space="preserve">Working closely with parents on all aspects of the child’s care and education as laid out in the </w:t>
      </w:r>
      <w:r w:rsidR="00C7050A" w:rsidRPr="00D617E2">
        <w:rPr>
          <w:rFonts w:ascii="Calibri" w:hAnsi="Calibri" w:cs="Calibri"/>
        </w:rPr>
        <w:t xml:space="preserve">Parents </w:t>
      </w:r>
      <w:r w:rsidRPr="00D617E2">
        <w:rPr>
          <w:rFonts w:ascii="Calibri" w:hAnsi="Calibri" w:cs="Calibri"/>
        </w:rPr>
        <w:t>as partners policy. This is essential for any intimate care routines which may require specialist training or support. If a child requires specific support, the nursery will arrange a meeting with the parent to discover all the relevant information relating to this to enable the staff to care for the child fully and meet their individual needs</w:t>
      </w:r>
    </w:p>
    <w:p w14:paraId="39AABB34" w14:textId="49D4E665" w:rsidR="00A15EBE" w:rsidRPr="00D617E2" w:rsidRDefault="00A15EBE" w:rsidP="00BE4998">
      <w:pPr>
        <w:numPr>
          <w:ilvl w:val="0"/>
          <w:numId w:val="97"/>
        </w:numPr>
        <w:jc w:val="both"/>
        <w:rPr>
          <w:rFonts w:ascii="Calibri" w:hAnsi="Calibri" w:cs="Calibri"/>
        </w:rPr>
      </w:pPr>
      <w:r w:rsidRPr="00D617E2">
        <w:rPr>
          <w:rFonts w:ascii="Calibri" w:hAnsi="Calibri" w:cs="Calibri"/>
        </w:rPr>
        <w:t xml:space="preserve">Ensuring all staff have an up-to-date understanding of child protection and how to protect children from harm. This includes identifying signs and symptoms of abuse and how to raise these concerns as set out in the </w:t>
      </w:r>
      <w:r w:rsidR="00C7050A" w:rsidRPr="00D617E2">
        <w:rPr>
          <w:rFonts w:ascii="Calibri" w:hAnsi="Calibri" w:cs="Calibri"/>
        </w:rPr>
        <w:t xml:space="preserve">Safeguarding children and </w:t>
      </w:r>
      <w:r w:rsidRPr="00D617E2">
        <w:rPr>
          <w:rFonts w:ascii="Calibri" w:hAnsi="Calibri" w:cs="Calibri"/>
        </w:rPr>
        <w:t>child protection policy</w:t>
      </w:r>
    </w:p>
    <w:p w14:paraId="65DC92D4"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Balancing the right for privacy for the children with the need for safeguarding children and adults by making sure intimate care routines do not take place behind closed doors</w:t>
      </w:r>
    </w:p>
    <w:p w14:paraId="59F9C028" w14:textId="2B150EB2" w:rsidR="00A15EBE" w:rsidRPr="00D617E2" w:rsidRDefault="00A15EBE" w:rsidP="00BE4998">
      <w:pPr>
        <w:numPr>
          <w:ilvl w:val="0"/>
          <w:numId w:val="97"/>
        </w:numPr>
        <w:jc w:val="both"/>
        <w:rPr>
          <w:rFonts w:ascii="Calibri" w:hAnsi="Calibri" w:cs="Calibri"/>
        </w:rPr>
      </w:pPr>
      <w:r w:rsidRPr="00D617E2">
        <w:rPr>
          <w:rFonts w:ascii="Calibri" w:hAnsi="Calibri" w:cs="Calibri"/>
        </w:rPr>
        <w:t>Cameras, tablets</w:t>
      </w:r>
      <w:r w:rsidR="00924BD0" w:rsidRPr="00D617E2">
        <w:rPr>
          <w:rFonts w:ascii="Calibri" w:hAnsi="Calibri" w:cs="Calibri"/>
        </w:rPr>
        <w:t xml:space="preserve">, </w:t>
      </w:r>
      <w:r w:rsidRPr="00D617E2">
        <w:rPr>
          <w:rFonts w:ascii="Calibri" w:hAnsi="Calibri" w:cs="Calibri"/>
        </w:rPr>
        <w:t>mobile phones</w:t>
      </w:r>
      <w:r w:rsidR="00924BD0" w:rsidRPr="00D617E2">
        <w:rPr>
          <w:rFonts w:ascii="Calibri" w:hAnsi="Calibri" w:cs="Calibri"/>
        </w:rPr>
        <w:t xml:space="preserve"> and any other image sharing or recording devices</w:t>
      </w:r>
      <w:r w:rsidRPr="00D617E2">
        <w:rPr>
          <w:rFonts w:ascii="Calibri" w:hAnsi="Calibri" w:cs="Calibri"/>
        </w:rPr>
        <w:t xml:space="preserve"> are not permitted within toilet and intimate care areas </w:t>
      </w:r>
    </w:p>
    <w:p w14:paraId="5D4DA302" w14:textId="7B772E75" w:rsidR="00A15EBE" w:rsidRPr="00D617E2" w:rsidRDefault="00A15EBE" w:rsidP="00BE4998">
      <w:pPr>
        <w:numPr>
          <w:ilvl w:val="0"/>
          <w:numId w:val="97"/>
        </w:numPr>
        <w:jc w:val="both"/>
        <w:rPr>
          <w:rFonts w:ascii="Calibri" w:hAnsi="Calibri" w:cs="Calibri"/>
        </w:rPr>
      </w:pPr>
      <w:r w:rsidRPr="00D617E2">
        <w:rPr>
          <w:rFonts w:ascii="Calibri" w:hAnsi="Calibri" w:cs="Calibri"/>
        </w:rPr>
        <w:t xml:space="preserve">Operating a </w:t>
      </w:r>
      <w:r w:rsidR="00C7050A" w:rsidRPr="00D617E2">
        <w:rPr>
          <w:rFonts w:ascii="Calibri" w:hAnsi="Calibri" w:cs="Calibri"/>
        </w:rPr>
        <w:t xml:space="preserve">Whistleblowing </w:t>
      </w:r>
      <w:r w:rsidRPr="00D617E2">
        <w:rPr>
          <w:rFonts w:ascii="Calibri" w:hAnsi="Calibri" w:cs="Calibri"/>
        </w:rPr>
        <w:t>policy to help staff raise any concerns relating to their peers or managers and helping staff develop confidence in raising concerns as they arise in order to safeguard the children in the nursery</w:t>
      </w:r>
    </w:p>
    <w:p w14:paraId="067373D3"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lastRenderedPageBreak/>
        <w:t>Conducting working practice observations of all aspects of nursery operations to ensure that procedures are working in practice and all children are supported fully by the staff. This includes all intimate care routines</w:t>
      </w:r>
    </w:p>
    <w:p w14:paraId="162F0EF1" w14:textId="77777777" w:rsidR="00A15EBE" w:rsidRPr="00D617E2" w:rsidRDefault="00A15EBE" w:rsidP="00BE4998">
      <w:pPr>
        <w:numPr>
          <w:ilvl w:val="0"/>
          <w:numId w:val="97"/>
        </w:numPr>
        <w:jc w:val="both"/>
        <w:rPr>
          <w:rFonts w:ascii="Calibri" w:hAnsi="Calibri" w:cs="Calibri"/>
        </w:rPr>
      </w:pPr>
      <w:r w:rsidRPr="00D617E2">
        <w:rPr>
          <w:rFonts w:ascii="Calibri" w:hAnsi="Calibri" w:cs="Calibri"/>
        </w:rPr>
        <w:t>Conducting regular risk assessments of all aspects of nursery operations including intimate care and reviewing the safeguards in place. The nursery has assessed all the risks relating to intimate care routines and has placed appropriate safeguards in place to ensure the safety of all involved.</w:t>
      </w:r>
    </w:p>
    <w:p w14:paraId="265CEA40" w14:textId="77777777" w:rsidR="00A15EBE" w:rsidRPr="00D617E2" w:rsidRDefault="00A15EBE" w:rsidP="00586810">
      <w:pPr>
        <w:ind w:left="720"/>
        <w:jc w:val="both"/>
        <w:rPr>
          <w:rFonts w:ascii="Calibri" w:hAnsi="Calibri" w:cs="Calibri"/>
        </w:rPr>
      </w:pPr>
    </w:p>
    <w:p w14:paraId="3B15BA58" w14:textId="77777777" w:rsidR="001E78E2" w:rsidRPr="00D617E2" w:rsidRDefault="001E78E2" w:rsidP="00586810">
      <w:pPr>
        <w:jc w:val="both"/>
        <w:rPr>
          <w:rFonts w:ascii="Calibri" w:hAnsi="Calibri" w:cs="Calibri"/>
        </w:rPr>
      </w:pPr>
      <w:r w:rsidRPr="00D617E2">
        <w:rPr>
          <w:rFonts w:ascii="Calibri" w:hAnsi="Calibri" w:cs="Calibri"/>
        </w:rPr>
        <w:t xml:space="preserve">When developmentally appropriate, we work closely with parents to sensitively support toilet training in a way that suits the individual needs of the child and ensures consistency between home and nursery.   </w:t>
      </w:r>
    </w:p>
    <w:p w14:paraId="2F835CC0" w14:textId="77777777" w:rsidR="001E78E2" w:rsidRPr="00D617E2" w:rsidRDefault="001E78E2" w:rsidP="00586810">
      <w:pPr>
        <w:jc w:val="both"/>
        <w:rPr>
          <w:rFonts w:ascii="Calibri" w:hAnsi="Calibri" w:cs="Calibri"/>
        </w:rPr>
      </w:pPr>
    </w:p>
    <w:p w14:paraId="559363A7" w14:textId="437BB54A" w:rsidR="00A15EBE" w:rsidRPr="00D617E2" w:rsidRDefault="00A15EBE" w:rsidP="00586810">
      <w:pPr>
        <w:jc w:val="both"/>
        <w:rPr>
          <w:rFonts w:ascii="Calibri" w:hAnsi="Calibri" w:cs="Calibri"/>
        </w:rPr>
      </w:pPr>
      <w:r w:rsidRPr="00D617E2">
        <w:rPr>
          <w:rFonts w:ascii="Calibri" w:hAnsi="Calibri" w:cs="Calibri"/>
        </w:rPr>
        <w:t>If any parent or member of staff has concerns or questions about nappy changing procedures or individual routines, please see the manager at the earliest opportunity.</w:t>
      </w:r>
    </w:p>
    <w:p w14:paraId="1262E5AC" w14:textId="77777777" w:rsidR="00A15EBE" w:rsidRPr="00D617E2" w:rsidRDefault="00A15EBE" w:rsidP="00586810">
      <w:pPr>
        <w:jc w:val="both"/>
        <w:rPr>
          <w:rFonts w:ascii="Calibri" w:hAnsi="Calibri" w:cs="Calibri"/>
        </w:rPr>
      </w:pPr>
      <w:r w:rsidRPr="00D617E2">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0D682C3B" w14:textId="77777777" w:rsidTr="00E8790A">
        <w:trPr>
          <w:jc w:val="center"/>
        </w:trPr>
        <w:tc>
          <w:tcPr>
            <w:tcW w:w="2943" w:type="dxa"/>
            <w:tcBorders>
              <w:top w:val="single" w:sz="4" w:space="0" w:color="000000"/>
            </w:tcBorders>
            <w:vAlign w:val="center"/>
          </w:tcPr>
          <w:p w14:paraId="3FC14E29"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5E04B5D"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8B8322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6C1F28A" w14:textId="77777777" w:rsidTr="00E8790A">
        <w:trPr>
          <w:jc w:val="center"/>
        </w:trPr>
        <w:tc>
          <w:tcPr>
            <w:tcW w:w="2943" w:type="dxa"/>
            <w:vAlign w:val="center"/>
          </w:tcPr>
          <w:p w14:paraId="707579CB" w14:textId="4267B585" w:rsidR="00543106" w:rsidRPr="00D617E2" w:rsidRDefault="00CC29FF"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65CE60F2" w14:textId="31E26D10" w:rsidR="00543106" w:rsidRPr="00D617E2" w:rsidRDefault="00CC29FF"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396A1C06" w14:textId="4996AC77" w:rsidR="00543106" w:rsidRPr="00D617E2" w:rsidRDefault="00147425"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66427838" w14:textId="77777777" w:rsidR="00A15EBE" w:rsidRPr="00D617E2" w:rsidRDefault="00A15EBE" w:rsidP="00586810">
      <w:pPr>
        <w:jc w:val="both"/>
        <w:rPr>
          <w:rFonts w:ascii="Calibri" w:hAnsi="Calibri" w:cs="Calibri"/>
        </w:rPr>
      </w:pPr>
    </w:p>
    <w:p w14:paraId="1F0AE552" w14:textId="313FBFD1" w:rsidR="00A15EBE" w:rsidRPr="00D617E2" w:rsidRDefault="00A15EBE" w:rsidP="003D0CC1">
      <w:pPr>
        <w:pStyle w:val="H1"/>
        <w:rPr>
          <w:rFonts w:ascii="Calibri" w:hAnsi="Calibri" w:cs="Calibri"/>
        </w:rPr>
      </w:pPr>
      <w:bookmarkStart w:id="233" w:name="_Toc239165595"/>
      <w:bookmarkStart w:id="234" w:name="_Toc372294198"/>
      <w:bookmarkStart w:id="235" w:name="_Hlk106807806"/>
      <w:bookmarkEnd w:id="232"/>
      <w:r w:rsidRPr="00D617E2">
        <w:rPr>
          <w:rFonts w:ascii="Calibri" w:hAnsi="Calibri" w:cs="Calibri"/>
        </w:rPr>
        <w:lastRenderedPageBreak/>
        <w:t>No Smoking/Vaping Policy</w:t>
      </w:r>
      <w:bookmarkEnd w:id="233"/>
      <w:r w:rsidRPr="00D617E2">
        <w:rPr>
          <w:rFonts w:ascii="Calibri" w:hAnsi="Calibri" w:cs="Calibri"/>
        </w:rPr>
        <w:t xml:space="preserve"> </w:t>
      </w:r>
      <w:bookmarkEnd w:id="234"/>
    </w:p>
    <w:p w14:paraId="356275D3" w14:textId="77777777" w:rsidR="00A15EBE" w:rsidRPr="00D617E2" w:rsidRDefault="00A15EBE" w:rsidP="00586810">
      <w:pPr>
        <w:jc w:val="both"/>
        <w:rPr>
          <w:rFonts w:ascii="Calibri" w:hAnsi="Calibri" w:cs="Calibri"/>
        </w:rPr>
      </w:pPr>
    </w:p>
    <w:p w14:paraId="1D4EDDEC" w14:textId="4EEA84F1" w:rsidR="00A15EBE" w:rsidRPr="00D617E2" w:rsidRDefault="00A15EBE" w:rsidP="00586810">
      <w:pPr>
        <w:jc w:val="both"/>
        <w:rPr>
          <w:rFonts w:ascii="Calibri" w:hAnsi="Calibri" w:cs="Calibri"/>
        </w:rPr>
      </w:pPr>
      <w:r w:rsidRPr="00D617E2">
        <w:rPr>
          <w:rFonts w:ascii="Calibri" w:hAnsi="Calibri" w:cs="Calibri"/>
        </w:rPr>
        <w:t xml:space="preserve">At </w:t>
      </w:r>
      <w:r w:rsidR="00FC4721">
        <w:rPr>
          <w:rFonts w:ascii="Calibri" w:hAnsi="Calibri" w:cs="Calibri"/>
          <w:b/>
        </w:rPr>
        <w:t xml:space="preserve">Nesham Private Nursery </w:t>
      </w:r>
      <w:r w:rsidRPr="00D617E2">
        <w:rPr>
          <w:rFonts w:ascii="Calibri" w:hAnsi="Calibri" w:cs="Calibri"/>
        </w:rPr>
        <w:t xml:space="preserve">we are committed to promoting children’s health and well-being. This is of the upmost importance for the nursery. </w:t>
      </w:r>
    </w:p>
    <w:p w14:paraId="75A45809" w14:textId="77777777" w:rsidR="00A15EBE" w:rsidRPr="00D617E2" w:rsidRDefault="00A15EBE" w:rsidP="00586810">
      <w:pPr>
        <w:jc w:val="both"/>
        <w:rPr>
          <w:rFonts w:ascii="Calibri" w:hAnsi="Calibri" w:cs="Calibri"/>
        </w:rPr>
      </w:pPr>
    </w:p>
    <w:p w14:paraId="3CD23F0A" w14:textId="0BB3CB88" w:rsidR="00A15EBE" w:rsidRPr="00D617E2" w:rsidRDefault="00A15EBE" w:rsidP="00586810">
      <w:pPr>
        <w:jc w:val="both"/>
        <w:rPr>
          <w:rFonts w:ascii="Calibri" w:hAnsi="Calibri" w:cs="Calibri"/>
        </w:rPr>
      </w:pPr>
      <w:r w:rsidRPr="00D617E2">
        <w:rPr>
          <w:rFonts w:ascii="Calibri" w:hAnsi="Calibri" w:cs="Calibri"/>
        </w:rPr>
        <w:t>Smoking and the use of e-cigarettes has proved to be a health risk and therefore in accordance with legislation, the nursery operates a strict no smoking/vaping policy within its buildings and grounds. It is illegal to smoke</w:t>
      </w:r>
      <w:r w:rsidR="00A2552A" w:rsidRPr="00D617E2">
        <w:rPr>
          <w:rFonts w:ascii="Calibri" w:hAnsi="Calibri" w:cs="Calibri"/>
        </w:rPr>
        <w:t>/vape</w:t>
      </w:r>
      <w:r w:rsidRPr="00D617E2">
        <w:rPr>
          <w:rFonts w:ascii="Calibri" w:hAnsi="Calibri" w:cs="Calibri"/>
        </w:rPr>
        <w:t xml:space="preserve"> in enclosed places. </w:t>
      </w:r>
    </w:p>
    <w:p w14:paraId="68C94084" w14:textId="77777777" w:rsidR="00A15EBE" w:rsidRPr="00D617E2" w:rsidRDefault="00A15EBE" w:rsidP="00586810">
      <w:pPr>
        <w:jc w:val="both"/>
        <w:rPr>
          <w:rFonts w:ascii="Calibri" w:hAnsi="Calibri" w:cs="Calibri"/>
        </w:rPr>
      </w:pPr>
    </w:p>
    <w:p w14:paraId="0BBCF8A6" w14:textId="77777777" w:rsidR="00A15EBE" w:rsidRPr="00D617E2" w:rsidRDefault="00A15EBE" w:rsidP="00586810">
      <w:pPr>
        <w:jc w:val="both"/>
        <w:rPr>
          <w:rFonts w:ascii="Calibri" w:hAnsi="Calibri" w:cs="Calibri"/>
        </w:rPr>
      </w:pPr>
      <w:r w:rsidRPr="00D617E2">
        <w:rPr>
          <w:rFonts w:ascii="Calibri" w:hAnsi="Calibri" w:cs="Calibri"/>
        </w:rPr>
        <w:t xml:space="preserve">All persons must abstain from smoking/vaping while on the premises. This applies to staff, students, parents, carers, contractors and any other visitors to the premises. </w:t>
      </w:r>
    </w:p>
    <w:p w14:paraId="6B9BB2F9" w14:textId="77777777" w:rsidR="00A15EBE" w:rsidRPr="00D617E2" w:rsidRDefault="00A15EBE" w:rsidP="00586810">
      <w:pPr>
        <w:jc w:val="both"/>
        <w:rPr>
          <w:rFonts w:ascii="Calibri" w:hAnsi="Calibri" w:cs="Calibri"/>
        </w:rPr>
      </w:pPr>
    </w:p>
    <w:p w14:paraId="1A50441B" w14:textId="7DC52BA3" w:rsidR="000D7A49" w:rsidRPr="00D617E2" w:rsidRDefault="00A15EBE" w:rsidP="00586810">
      <w:pPr>
        <w:jc w:val="both"/>
        <w:rPr>
          <w:rFonts w:ascii="Calibri" w:hAnsi="Calibri" w:cs="Calibri"/>
        </w:rPr>
      </w:pPr>
      <w:r w:rsidRPr="00D617E2">
        <w:rPr>
          <w:rFonts w:ascii="Calibri" w:hAnsi="Calibri" w:cs="Calibri"/>
        </w:rPr>
        <w:t>Staff accompanying children outside the nursery, are not permitted to smoke/vape. We also request that any parents accompanying nursery children on outings refrain from smoking/vaping while caring for the children</w:t>
      </w:r>
      <w:r w:rsidRPr="0066118B">
        <w:rPr>
          <w:rFonts w:ascii="Calibri" w:hAnsi="Calibri" w:cs="Calibri"/>
        </w:rPr>
        <w:t xml:space="preserve">. </w:t>
      </w:r>
      <w:r w:rsidR="00BF4F22" w:rsidRPr="0066118B">
        <w:rPr>
          <w:rFonts w:ascii="Calibri" w:hAnsi="Calibri" w:cs="Calibri"/>
        </w:rPr>
        <w:t>S</w:t>
      </w:r>
      <w:r w:rsidR="000D7A49" w:rsidRPr="0066118B">
        <w:rPr>
          <w:rFonts w:ascii="Calibri" w:hAnsi="Calibri" w:cs="Calibri"/>
        </w:rPr>
        <w:t xml:space="preserve">moking/vaping is </w:t>
      </w:r>
      <w:r w:rsidR="00BF4F22" w:rsidRPr="0066118B">
        <w:rPr>
          <w:rFonts w:ascii="Calibri" w:hAnsi="Calibri" w:cs="Calibri"/>
        </w:rPr>
        <w:t xml:space="preserve">prohibited while in a vehicle with </w:t>
      </w:r>
      <w:r w:rsidR="00D23276" w:rsidRPr="0066118B">
        <w:rPr>
          <w:rFonts w:ascii="Calibri" w:hAnsi="Calibri" w:cs="Calibri"/>
        </w:rPr>
        <w:t>children under the age of 18.</w:t>
      </w:r>
    </w:p>
    <w:p w14:paraId="2D80CA8F" w14:textId="77777777" w:rsidR="00A15EBE" w:rsidRPr="00D617E2" w:rsidRDefault="00A15EBE" w:rsidP="00586810">
      <w:pPr>
        <w:jc w:val="both"/>
        <w:rPr>
          <w:rFonts w:ascii="Calibri" w:hAnsi="Calibri" w:cs="Calibri"/>
        </w:rPr>
      </w:pPr>
    </w:p>
    <w:p w14:paraId="40E7A9B7" w14:textId="02BC54D2" w:rsidR="00A15EBE" w:rsidRPr="00D617E2" w:rsidRDefault="00A15EBE" w:rsidP="00586810">
      <w:pPr>
        <w:jc w:val="both"/>
        <w:rPr>
          <w:rFonts w:ascii="Calibri" w:hAnsi="Calibri" w:cs="Calibri"/>
        </w:rPr>
      </w:pPr>
      <w:r w:rsidRPr="00D617E2">
        <w:rPr>
          <w:rFonts w:ascii="Calibri" w:hAnsi="Calibri" w:cs="Calibri"/>
        </w:rPr>
        <w:t xml:space="preserve">Staff must not smoke/vape while wearing nursery uniform as it is essential that staff are positive role models to children and promote a healthy lifestyle. </w:t>
      </w:r>
      <w:r w:rsidR="00D20882" w:rsidRPr="00D617E2">
        <w:rPr>
          <w:rFonts w:ascii="Calibri" w:hAnsi="Calibri" w:cs="Calibri"/>
        </w:rPr>
        <w:t xml:space="preserve">Where </w:t>
      </w:r>
      <w:r w:rsidRPr="00D617E2">
        <w:rPr>
          <w:rFonts w:ascii="Calibri" w:hAnsi="Calibri" w:cs="Calibri"/>
        </w:rPr>
        <w:t xml:space="preserve">staff choose to smoke/vape during breaks, </w:t>
      </w:r>
      <w:r w:rsidR="003F24E8" w:rsidRPr="00D617E2">
        <w:rPr>
          <w:rFonts w:ascii="Calibri" w:hAnsi="Calibri" w:cs="Calibri"/>
        </w:rPr>
        <w:t>they are asked to smoke/vape away from the main entrance and nursery premises. T</w:t>
      </w:r>
      <w:r w:rsidR="00D20882" w:rsidRPr="00D617E2">
        <w:rPr>
          <w:rFonts w:ascii="Calibri" w:hAnsi="Calibri" w:cs="Calibri"/>
        </w:rPr>
        <w:t>hey should have a change of clothes and wash their hands before going back to the children. Staff should wait for 30 minutes after smoking before holding babies or children, even with a change of clothes.</w:t>
      </w:r>
      <w:r w:rsidRPr="00D617E2">
        <w:rPr>
          <w:rFonts w:ascii="Calibri" w:hAnsi="Calibri" w:cs="Calibri"/>
        </w:rPr>
        <w:t xml:space="preserve"> </w:t>
      </w:r>
    </w:p>
    <w:p w14:paraId="44919FF5" w14:textId="77777777" w:rsidR="005E156E" w:rsidRPr="00D617E2" w:rsidRDefault="005E156E" w:rsidP="00586810">
      <w:pPr>
        <w:jc w:val="both"/>
        <w:rPr>
          <w:rFonts w:ascii="Calibri" w:hAnsi="Calibri" w:cs="Calibri"/>
        </w:rPr>
      </w:pPr>
    </w:p>
    <w:p w14:paraId="05829497" w14:textId="682C1F67" w:rsidR="00A15EBE" w:rsidRPr="00D617E2" w:rsidRDefault="00A15EBE" w:rsidP="00586810">
      <w:pPr>
        <w:jc w:val="both"/>
        <w:rPr>
          <w:rFonts w:ascii="Calibri" w:hAnsi="Calibri" w:cs="Calibri"/>
        </w:rPr>
      </w:pPr>
      <w:r w:rsidRPr="00D617E2">
        <w:rPr>
          <w:rFonts w:ascii="Calibri" w:hAnsi="Calibri" w:cs="Calibri"/>
        </w:rPr>
        <w:t xml:space="preserve">We respect that smoking/vaping is a personal choice, although as an organisation we support healthy lifestyles. We follow </w:t>
      </w:r>
      <w:r w:rsidR="00064B18" w:rsidRPr="00D617E2">
        <w:rPr>
          <w:rFonts w:ascii="Calibri" w:hAnsi="Calibri" w:cs="Calibri"/>
        </w:rPr>
        <w:t>UK Health Security Agency</w:t>
      </w:r>
      <w:r w:rsidRPr="00D617E2">
        <w:rPr>
          <w:rFonts w:ascii="Calibri" w:hAnsi="Calibri" w:cs="Calibri"/>
        </w:rPr>
        <w:t xml:space="preserve"> advice and aim to help staff and parents to stop smoking/vaping by:</w:t>
      </w:r>
    </w:p>
    <w:p w14:paraId="7D8B0C57" w14:textId="77777777" w:rsidR="00A15EBE" w:rsidRPr="00D617E2" w:rsidRDefault="00A15EBE" w:rsidP="002F20E1">
      <w:pPr>
        <w:numPr>
          <w:ilvl w:val="0"/>
          <w:numId w:val="36"/>
        </w:numPr>
        <w:jc w:val="both"/>
        <w:rPr>
          <w:rFonts w:ascii="Calibri" w:hAnsi="Calibri" w:cs="Calibri"/>
        </w:rPr>
      </w:pPr>
      <w:r w:rsidRPr="00D617E2">
        <w:rPr>
          <w:rFonts w:ascii="Calibri" w:hAnsi="Calibri" w:cs="Calibri"/>
        </w:rPr>
        <w:t>Providing factsheets and leaflets</w:t>
      </w:r>
    </w:p>
    <w:p w14:paraId="5A655B3E" w14:textId="77777777" w:rsidR="00A15EBE" w:rsidRPr="00D617E2" w:rsidRDefault="00A15EBE" w:rsidP="002F20E1">
      <w:pPr>
        <w:numPr>
          <w:ilvl w:val="0"/>
          <w:numId w:val="36"/>
        </w:numPr>
        <w:jc w:val="both"/>
        <w:rPr>
          <w:rFonts w:ascii="Calibri" w:hAnsi="Calibri" w:cs="Calibri"/>
        </w:rPr>
      </w:pPr>
      <w:r w:rsidRPr="00D617E2">
        <w:rPr>
          <w:rFonts w:ascii="Calibri" w:hAnsi="Calibri" w:cs="Calibri"/>
        </w:rPr>
        <w:t xml:space="preserve">Providing information of local help groups </w:t>
      </w:r>
    </w:p>
    <w:p w14:paraId="3171D032" w14:textId="77777777" w:rsidR="000622C4" w:rsidRPr="00D617E2" w:rsidRDefault="00A15EBE" w:rsidP="002F20E1">
      <w:pPr>
        <w:numPr>
          <w:ilvl w:val="0"/>
          <w:numId w:val="36"/>
        </w:numPr>
        <w:jc w:val="both"/>
        <w:rPr>
          <w:rFonts w:ascii="Calibri" w:hAnsi="Calibri" w:cs="Calibri"/>
        </w:rPr>
      </w:pPr>
      <w:r w:rsidRPr="00D617E2">
        <w:rPr>
          <w:rFonts w:ascii="Calibri" w:hAnsi="Calibri" w:cs="Calibri"/>
        </w:rPr>
        <w:t xml:space="preserve">Providing details of the NHS quit smoking helpline </w:t>
      </w:r>
    </w:p>
    <w:p w14:paraId="7D6A3A41" w14:textId="15DF4549" w:rsidR="00A15EBE" w:rsidRPr="00D617E2" w:rsidRDefault="000D12E2" w:rsidP="000622C4">
      <w:pPr>
        <w:ind w:left="720"/>
        <w:jc w:val="both"/>
        <w:rPr>
          <w:rFonts w:ascii="Calibri" w:hAnsi="Calibri" w:cs="Calibri"/>
        </w:rPr>
      </w:pPr>
      <w:hyperlink r:id="rId58" w:history="1">
        <w:r w:rsidRPr="00D617E2">
          <w:rPr>
            <w:rStyle w:val="Hyperlink"/>
            <w:rFonts w:asciiTheme="minorHAnsi" w:hAnsiTheme="minorHAnsi" w:cstheme="minorHAnsi"/>
          </w:rPr>
          <w:t>https://www.nhs.uk/better-health/quit-smoking/</w:t>
        </w:r>
      </w:hyperlink>
      <w:r w:rsidRPr="00D617E2">
        <w:t xml:space="preserve"> </w:t>
      </w:r>
    </w:p>
    <w:p w14:paraId="6F49BC8E" w14:textId="695B6A19" w:rsidR="00A15EBE" w:rsidRPr="00D617E2" w:rsidRDefault="00A15EBE" w:rsidP="002F20E1">
      <w:pPr>
        <w:numPr>
          <w:ilvl w:val="0"/>
          <w:numId w:val="36"/>
        </w:numPr>
        <w:jc w:val="both"/>
        <w:rPr>
          <w:rFonts w:ascii="Calibri" w:hAnsi="Calibri" w:cs="Calibri"/>
        </w:rPr>
      </w:pPr>
      <w:r w:rsidRPr="00D617E2">
        <w:rPr>
          <w:rFonts w:ascii="Calibri" w:hAnsi="Calibri" w:cs="Calibri"/>
        </w:rPr>
        <w:t>Offering information regarding products that are available to help stop smoking</w:t>
      </w:r>
      <w:r w:rsidR="008717E3" w:rsidRPr="00D617E2">
        <w:rPr>
          <w:rFonts w:ascii="Calibri" w:hAnsi="Calibri" w:cs="Calibri"/>
        </w:rPr>
        <w:t>.</w:t>
      </w:r>
    </w:p>
    <w:p w14:paraId="227A76E4" w14:textId="78222E34"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7967400E" w14:textId="77777777" w:rsidTr="00E8790A">
        <w:trPr>
          <w:jc w:val="center"/>
        </w:trPr>
        <w:tc>
          <w:tcPr>
            <w:tcW w:w="2943" w:type="dxa"/>
            <w:tcBorders>
              <w:top w:val="single" w:sz="4" w:space="0" w:color="000000"/>
            </w:tcBorders>
            <w:vAlign w:val="center"/>
          </w:tcPr>
          <w:p w14:paraId="28FE6C7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392FDEC"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9241C86"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2B585E30" w14:textId="77777777" w:rsidTr="00E8790A">
        <w:trPr>
          <w:jc w:val="center"/>
        </w:trPr>
        <w:tc>
          <w:tcPr>
            <w:tcW w:w="2943" w:type="dxa"/>
            <w:vAlign w:val="center"/>
          </w:tcPr>
          <w:p w14:paraId="09115133" w14:textId="696439C5" w:rsidR="00543106" w:rsidRPr="00D617E2" w:rsidRDefault="006F6087"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7864CB98" w14:textId="33E9E040" w:rsidR="00543106" w:rsidRPr="00D617E2" w:rsidRDefault="006F6087"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4DE37DA7" w14:textId="2947423D" w:rsidR="00543106" w:rsidRPr="00D617E2" w:rsidRDefault="006F6087"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7868E058" w14:textId="48F7F4CC" w:rsidR="009861C9" w:rsidRPr="00D617E2" w:rsidRDefault="009861C9" w:rsidP="00586810">
      <w:pPr>
        <w:jc w:val="both"/>
        <w:rPr>
          <w:rFonts w:ascii="Calibri" w:hAnsi="Calibri" w:cs="Calibri"/>
        </w:rPr>
      </w:pPr>
    </w:p>
    <w:p w14:paraId="0FDA3CF4" w14:textId="50B32E79" w:rsidR="00A15EBE" w:rsidRPr="00D617E2" w:rsidRDefault="00A15EBE" w:rsidP="003D0CC1">
      <w:pPr>
        <w:pStyle w:val="H1"/>
        <w:rPr>
          <w:rFonts w:ascii="Calibri" w:hAnsi="Calibri" w:cs="Calibri"/>
        </w:rPr>
      </w:pPr>
      <w:bookmarkStart w:id="236" w:name="_Toc239165596"/>
      <w:bookmarkStart w:id="237" w:name="_Hlk106868266"/>
      <w:bookmarkEnd w:id="235"/>
      <w:r w:rsidRPr="00D617E2">
        <w:rPr>
          <w:rFonts w:ascii="Calibri" w:hAnsi="Calibri" w:cs="Calibri"/>
        </w:rPr>
        <w:lastRenderedPageBreak/>
        <w:t>Nursery Operational Pl</w:t>
      </w:r>
      <w:r w:rsidR="008C16E7">
        <w:rPr>
          <w:rFonts w:ascii="Calibri" w:hAnsi="Calibri" w:cs="Calibri"/>
        </w:rPr>
        <w:t>an</w:t>
      </w:r>
      <w:bookmarkEnd w:id="236"/>
    </w:p>
    <w:p w14:paraId="54F0271E" w14:textId="77777777" w:rsidR="00A15EBE" w:rsidRPr="00D617E2" w:rsidRDefault="00A15EBE" w:rsidP="00586810">
      <w:pPr>
        <w:jc w:val="both"/>
        <w:rPr>
          <w:rFonts w:ascii="Calibri" w:hAnsi="Calibri" w:cs="Calibri"/>
        </w:rPr>
      </w:pPr>
    </w:p>
    <w:p w14:paraId="4B85CF33" w14:textId="77777777" w:rsidR="00A909F3" w:rsidRPr="00D617E2" w:rsidRDefault="00A909F3" w:rsidP="00A909F3">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19783FFE" w14:textId="77777777" w:rsidR="00A15EBE" w:rsidRPr="00D617E2" w:rsidRDefault="00A15EBE" w:rsidP="00586810">
      <w:pPr>
        <w:jc w:val="both"/>
        <w:rPr>
          <w:rFonts w:ascii="Calibri" w:hAnsi="Calibri" w:cs="Calibri"/>
        </w:rPr>
      </w:pPr>
    </w:p>
    <w:p w14:paraId="353BA135" w14:textId="6B54262D" w:rsidR="00A15EBE" w:rsidRPr="00D617E2" w:rsidRDefault="00A15EBE" w:rsidP="00586810">
      <w:pPr>
        <w:jc w:val="both"/>
        <w:rPr>
          <w:rFonts w:ascii="Calibri" w:hAnsi="Calibri" w:cs="Calibri"/>
        </w:rPr>
      </w:pPr>
      <w:r w:rsidRPr="00D617E2">
        <w:rPr>
          <w:rFonts w:ascii="Calibri" w:hAnsi="Calibri" w:cs="Calibri"/>
        </w:rPr>
        <w:t xml:space="preserve">At </w:t>
      </w:r>
      <w:r w:rsidR="008C16E7">
        <w:rPr>
          <w:rFonts w:ascii="Calibri" w:hAnsi="Calibri" w:cs="Calibri"/>
          <w:b/>
        </w:rPr>
        <w:t>Nesham Private Nursery</w:t>
      </w:r>
      <w:r w:rsidRPr="00D617E2">
        <w:rPr>
          <w:rFonts w:ascii="Calibri" w:hAnsi="Calibri" w:cs="Calibri"/>
        </w:rPr>
        <w:t xml:space="preserve"> we provide quality affordable childcare for the families in and around the local community. Quality childcare brings not only huge benefits for the children but also benefits for the whole community, enabling parents to start and/or return to work, combine employment with family life and enabling employers to retain and recruit employees from the local community. </w:t>
      </w:r>
    </w:p>
    <w:p w14:paraId="4BA42EFE" w14:textId="77777777" w:rsidR="00A15EBE" w:rsidRPr="00D617E2" w:rsidRDefault="00A15EBE" w:rsidP="00586810">
      <w:pPr>
        <w:jc w:val="both"/>
        <w:rPr>
          <w:rFonts w:ascii="Calibri" w:hAnsi="Calibri" w:cs="Calibri"/>
        </w:rPr>
      </w:pPr>
    </w:p>
    <w:p w14:paraId="74AB9DB6" w14:textId="0263FD09" w:rsidR="00A15EBE" w:rsidRPr="00D617E2" w:rsidRDefault="00A15EBE" w:rsidP="00586810">
      <w:pPr>
        <w:jc w:val="both"/>
        <w:rPr>
          <w:rFonts w:ascii="Calibri" w:hAnsi="Calibri" w:cs="Calibri"/>
        </w:rPr>
      </w:pPr>
      <w:r w:rsidRPr="00D617E2">
        <w:rPr>
          <w:rFonts w:ascii="Calibri" w:hAnsi="Calibri" w:cs="Calibri"/>
        </w:rPr>
        <w:t>We want parents to feel confident about the quality of care that is provided for their child in order for them to have no concerns for their child’s health, welfare and early learning. We continuously reflect on the quality we provide and further develop our practice in line with policy, research, best practice</w:t>
      </w:r>
      <w:r w:rsidR="00F33F07" w:rsidRPr="00D617E2">
        <w:rPr>
          <w:rFonts w:ascii="Calibri" w:hAnsi="Calibri" w:cs="Calibri"/>
        </w:rPr>
        <w:t>,</w:t>
      </w:r>
      <w:r w:rsidRPr="00D617E2">
        <w:rPr>
          <w:rFonts w:ascii="Calibri" w:hAnsi="Calibri" w:cs="Calibri"/>
        </w:rPr>
        <w:t xml:space="preserve"> internal</w:t>
      </w:r>
      <w:r w:rsidR="00F33F07" w:rsidRPr="00D617E2">
        <w:rPr>
          <w:rFonts w:ascii="Calibri" w:hAnsi="Calibri" w:cs="Calibri"/>
        </w:rPr>
        <w:t xml:space="preserve"> and </w:t>
      </w:r>
      <w:r w:rsidRPr="00D617E2">
        <w:rPr>
          <w:rFonts w:ascii="Calibri" w:hAnsi="Calibri" w:cs="Calibri"/>
        </w:rPr>
        <w:t>external feedback. We ensure we update our business</w:t>
      </w:r>
      <w:r w:rsidR="00F33F07" w:rsidRPr="00D617E2">
        <w:rPr>
          <w:rFonts w:ascii="Calibri" w:hAnsi="Calibri" w:cs="Calibri"/>
        </w:rPr>
        <w:t xml:space="preserve"> and </w:t>
      </w:r>
      <w:r w:rsidRPr="00D617E2">
        <w:rPr>
          <w:rFonts w:ascii="Calibri" w:hAnsi="Calibri" w:cs="Calibri"/>
        </w:rPr>
        <w:t>action plan</w:t>
      </w:r>
      <w:r w:rsidR="00F33F07" w:rsidRPr="00D617E2">
        <w:rPr>
          <w:rFonts w:ascii="Calibri" w:hAnsi="Calibri" w:cs="Calibri"/>
        </w:rPr>
        <w:t>s</w:t>
      </w:r>
      <w:r w:rsidRPr="00D617E2">
        <w:rPr>
          <w:rFonts w:ascii="Calibri" w:hAnsi="Calibri" w:cs="Calibri"/>
        </w:rPr>
        <w:t xml:space="preserve"> at least annually and combine this information.   </w:t>
      </w:r>
    </w:p>
    <w:p w14:paraId="76CE4E58" w14:textId="77777777" w:rsidR="00A15EBE" w:rsidRPr="00D617E2" w:rsidRDefault="00A15EBE" w:rsidP="00586810">
      <w:pPr>
        <w:jc w:val="both"/>
        <w:rPr>
          <w:rFonts w:ascii="Calibri" w:hAnsi="Calibri" w:cs="Calibri"/>
        </w:rPr>
      </w:pPr>
    </w:p>
    <w:p w14:paraId="63A0704A" w14:textId="0009FDC1" w:rsidR="00A15EBE" w:rsidRPr="00D617E2" w:rsidRDefault="00A15EBE" w:rsidP="00586810">
      <w:pPr>
        <w:jc w:val="both"/>
        <w:rPr>
          <w:rFonts w:ascii="Calibri" w:hAnsi="Calibri" w:cs="Calibri"/>
        </w:rPr>
      </w:pPr>
      <w:r w:rsidRPr="00D617E2">
        <w:rPr>
          <w:rFonts w:ascii="Calibri" w:hAnsi="Calibri" w:cs="Calibri"/>
        </w:rPr>
        <w:t>We welcome parents</w:t>
      </w:r>
      <w:r w:rsidR="00714B05" w:rsidRPr="00D617E2">
        <w:rPr>
          <w:rFonts w:ascii="Calibri" w:hAnsi="Calibri" w:cs="Calibri"/>
        </w:rPr>
        <w:t>’</w:t>
      </w:r>
      <w:r w:rsidRPr="00D617E2">
        <w:rPr>
          <w:rFonts w:ascii="Calibri" w:hAnsi="Calibri" w:cs="Calibri"/>
        </w:rPr>
        <w:t xml:space="preserve"> opinions and contributions to the quality improvement process and actively seek feedback through questionnaires, parents’ evenings and informal discussion</w:t>
      </w:r>
      <w:r w:rsidR="003674EA">
        <w:rPr>
          <w:rFonts w:ascii="Calibri" w:hAnsi="Calibri" w:cs="Calibri"/>
        </w:rPr>
        <w:t>.</w:t>
      </w:r>
    </w:p>
    <w:p w14:paraId="1D00BD7F" w14:textId="77777777" w:rsidR="00A15EBE" w:rsidRPr="00D617E2" w:rsidRDefault="00A15EBE" w:rsidP="00586810">
      <w:pPr>
        <w:jc w:val="both"/>
        <w:rPr>
          <w:rFonts w:ascii="Calibri" w:hAnsi="Calibri" w:cs="Calibri"/>
        </w:rPr>
      </w:pPr>
    </w:p>
    <w:p w14:paraId="40727938" w14:textId="77777777" w:rsidR="00A15EBE" w:rsidRPr="00D617E2" w:rsidRDefault="00A15EBE" w:rsidP="00586810">
      <w:pPr>
        <w:jc w:val="both"/>
        <w:rPr>
          <w:rFonts w:ascii="Calibri" w:hAnsi="Calibri" w:cs="Calibri"/>
        </w:rPr>
      </w:pPr>
      <w:r w:rsidRPr="00D617E2">
        <w:rPr>
          <w:rFonts w:ascii="Calibri" w:hAnsi="Calibri" w:cs="Calibri"/>
        </w:rPr>
        <w:t xml:space="preserve">In order for our nursery to run effectively and efficiently serve local community needs, it is important that we have an operational plan that is implemented, reviewed and revised on a regular basis. This plan is a blueprint for managing the nursery. It describes how the nursery is run and what type of service is provided. It describes the nursery service, the structure of the nursery, who is responsible and guidance on practices and procedures. </w:t>
      </w:r>
    </w:p>
    <w:p w14:paraId="02A12925" w14:textId="77777777" w:rsidR="00A15EBE" w:rsidRPr="00D617E2" w:rsidRDefault="00A15EBE" w:rsidP="00586810">
      <w:pPr>
        <w:jc w:val="both"/>
        <w:rPr>
          <w:rFonts w:ascii="Calibri" w:hAnsi="Calibri" w:cs="Calibri"/>
        </w:rPr>
      </w:pPr>
    </w:p>
    <w:p w14:paraId="7BB43513" w14:textId="7F5395E7" w:rsidR="00A15EBE" w:rsidRPr="00D617E2" w:rsidRDefault="00A15EBE" w:rsidP="00586810">
      <w:pPr>
        <w:jc w:val="both"/>
        <w:rPr>
          <w:rFonts w:ascii="Calibri" w:hAnsi="Calibri" w:cs="Calibri"/>
        </w:rPr>
      </w:pPr>
      <w:r w:rsidRPr="00D617E2">
        <w:rPr>
          <w:rFonts w:ascii="Calibri" w:hAnsi="Calibri" w:cs="Calibri"/>
        </w:rPr>
        <w:t>The plan is used by the nursery manager, staff, parents and outside agencies as a reference tool for general day-to-day practice and a tool against which to assess the quality of the service provided. We review this policy on a regular basis</w:t>
      </w:r>
      <w:r w:rsidRPr="00D617E2">
        <w:rPr>
          <w:rFonts w:ascii="Calibri" w:hAnsi="Calibri" w:cs="Calibri"/>
          <w:b/>
        </w:rPr>
        <w:t>,</w:t>
      </w:r>
      <w:r w:rsidRPr="00D617E2">
        <w:rPr>
          <w:rFonts w:ascii="Calibri" w:hAnsi="Calibri" w:cs="Calibri"/>
        </w:rPr>
        <w:t xml:space="preserve"> using reflective practice, and make and implement any necessary changes following a review. </w:t>
      </w:r>
    </w:p>
    <w:p w14:paraId="4B65026E" w14:textId="77777777" w:rsidR="00A15EBE" w:rsidRPr="00D617E2" w:rsidRDefault="00A15EBE" w:rsidP="00586810">
      <w:pPr>
        <w:jc w:val="both"/>
        <w:rPr>
          <w:rFonts w:ascii="Calibri" w:hAnsi="Calibri" w:cs="Calibri"/>
        </w:rPr>
      </w:pPr>
    </w:p>
    <w:p w14:paraId="7D1B0F59" w14:textId="704BE314" w:rsidR="00A15EBE" w:rsidRPr="00D617E2" w:rsidRDefault="008607C2" w:rsidP="00586810">
      <w:pPr>
        <w:jc w:val="both"/>
        <w:rPr>
          <w:rFonts w:ascii="Calibri" w:hAnsi="Calibri" w:cs="Calibri"/>
        </w:rPr>
      </w:pPr>
      <w:r w:rsidRPr="00D617E2">
        <w:rPr>
          <w:rFonts w:ascii="Calibri" w:hAnsi="Calibri" w:cs="Calibri"/>
        </w:rPr>
        <w:t>Our</w:t>
      </w:r>
      <w:r w:rsidR="00A15EBE" w:rsidRPr="00D617E2">
        <w:rPr>
          <w:rFonts w:ascii="Calibri" w:hAnsi="Calibri" w:cs="Calibri"/>
        </w:rPr>
        <w:t xml:space="preserve"> operational plan</w:t>
      </w:r>
      <w:r w:rsidRPr="00D617E2">
        <w:rPr>
          <w:rFonts w:ascii="Calibri" w:hAnsi="Calibri" w:cs="Calibri"/>
        </w:rPr>
        <w:t xml:space="preserve"> includes</w:t>
      </w:r>
      <w:r w:rsidR="00A15EBE" w:rsidRPr="00D617E2">
        <w:rPr>
          <w:rFonts w:ascii="Calibri" w:hAnsi="Calibri" w:cs="Calibri"/>
        </w:rPr>
        <w:t>:</w:t>
      </w:r>
    </w:p>
    <w:p w14:paraId="1228BDEC" w14:textId="77777777" w:rsidR="00A15EBE" w:rsidRPr="00D617E2" w:rsidRDefault="00A15EBE" w:rsidP="00586810">
      <w:pPr>
        <w:jc w:val="both"/>
        <w:rPr>
          <w:rFonts w:ascii="Calibri" w:hAnsi="Calibri" w:cs="Calibri"/>
        </w:rPr>
      </w:pPr>
    </w:p>
    <w:p w14:paraId="400AD27D" w14:textId="77777777" w:rsidR="00A15EBE" w:rsidRPr="00D617E2" w:rsidRDefault="00A15EBE" w:rsidP="00586810">
      <w:pPr>
        <w:pStyle w:val="H2"/>
        <w:jc w:val="both"/>
        <w:rPr>
          <w:rFonts w:ascii="Calibri" w:hAnsi="Calibri" w:cs="Calibri"/>
        </w:rPr>
      </w:pPr>
      <w:r w:rsidRPr="00D617E2">
        <w:rPr>
          <w:rFonts w:ascii="Calibri" w:hAnsi="Calibri" w:cs="Calibri"/>
        </w:rPr>
        <w:t>Main index</w:t>
      </w:r>
    </w:p>
    <w:p w14:paraId="7A39D162" w14:textId="77777777" w:rsidR="00A15EBE" w:rsidRPr="00D617E2" w:rsidRDefault="00A15EBE" w:rsidP="00586810">
      <w:pPr>
        <w:jc w:val="both"/>
        <w:rPr>
          <w:rFonts w:ascii="Calibri" w:hAnsi="Calibri" w:cs="Calibri"/>
        </w:rPr>
      </w:pPr>
      <w:r w:rsidRPr="00D617E2">
        <w:rPr>
          <w:rFonts w:ascii="Calibri" w:hAnsi="Calibri" w:cs="Calibri"/>
        </w:rPr>
        <w:t>The Early Years Foundation Stage</w:t>
      </w:r>
    </w:p>
    <w:p w14:paraId="1722A3DA" w14:textId="7777777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Learning and development requirements </w:t>
      </w:r>
    </w:p>
    <w:p w14:paraId="26F4906E" w14:textId="7ACF2CA0"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Assessment and Progress </w:t>
      </w:r>
      <w:r w:rsidR="004C4396" w:rsidRPr="00D617E2">
        <w:rPr>
          <w:rFonts w:ascii="Calibri" w:hAnsi="Calibri" w:cs="Calibri"/>
        </w:rPr>
        <w:t>c</w:t>
      </w:r>
      <w:r w:rsidRPr="00D617E2">
        <w:rPr>
          <w:rFonts w:ascii="Calibri" w:hAnsi="Calibri" w:cs="Calibri"/>
        </w:rPr>
        <w:t>heck at age two</w:t>
      </w:r>
    </w:p>
    <w:p w14:paraId="0F558236" w14:textId="78EFF93F"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Key </w:t>
      </w:r>
      <w:r w:rsidR="004C4396" w:rsidRPr="00D617E2">
        <w:rPr>
          <w:rFonts w:ascii="Calibri" w:hAnsi="Calibri" w:cs="Calibri"/>
        </w:rPr>
        <w:t xml:space="preserve">person </w:t>
      </w:r>
      <w:r w:rsidRPr="00D617E2">
        <w:rPr>
          <w:rFonts w:ascii="Calibri" w:hAnsi="Calibri" w:cs="Calibri"/>
        </w:rPr>
        <w:t>approach</w:t>
      </w:r>
    </w:p>
    <w:p w14:paraId="5E711893" w14:textId="2C84DA61"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Equal </w:t>
      </w:r>
      <w:r w:rsidR="004C4396" w:rsidRPr="00D617E2">
        <w:rPr>
          <w:rFonts w:ascii="Calibri" w:hAnsi="Calibri" w:cs="Calibri"/>
        </w:rPr>
        <w:t xml:space="preserve">opportunities </w:t>
      </w:r>
      <w:r w:rsidRPr="00D617E2">
        <w:rPr>
          <w:rFonts w:ascii="Calibri" w:hAnsi="Calibri" w:cs="Calibri"/>
        </w:rPr>
        <w:t xml:space="preserve">and </w:t>
      </w:r>
      <w:r w:rsidR="004C4396" w:rsidRPr="00D617E2">
        <w:rPr>
          <w:rFonts w:ascii="Calibri" w:hAnsi="Calibri" w:cs="Calibri"/>
        </w:rPr>
        <w:t>inclusion</w:t>
      </w:r>
      <w:r w:rsidRPr="00D617E2">
        <w:rPr>
          <w:rFonts w:ascii="Calibri" w:hAnsi="Calibri" w:cs="Calibri"/>
        </w:rPr>
        <w:t>.</w:t>
      </w:r>
    </w:p>
    <w:p w14:paraId="33C899C4" w14:textId="77777777" w:rsidR="00A15EBE" w:rsidRPr="00D617E2" w:rsidRDefault="00A15EBE" w:rsidP="00586810">
      <w:pPr>
        <w:ind w:left="1440"/>
        <w:jc w:val="both"/>
        <w:rPr>
          <w:rFonts w:ascii="Calibri" w:hAnsi="Calibri" w:cs="Calibri"/>
        </w:rPr>
      </w:pPr>
    </w:p>
    <w:p w14:paraId="31BFD04B" w14:textId="34380EF7" w:rsidR="00A15EBE" w:rsidRPr="00D617E2" w:rsidRDefault="00A15EBE" w:rsidP="00586810">
      <w:pPr>
        <w:jc w:val="both"/>
        <w:rPr>
          <w:rFonts w:ascii="Calibri" w:hAnsi="Calibri" w:cs="Calibri"/>
        </w:rPr>
      </w:pPr>
      <w:r w:rsidRPr="00D617E2">
        <w:rPr>
          <w:rFonts w:ascii="Calibri" w:hAnsi="Calibri" w:cs="Calibri"/>
        </w:rPr>
        <w:t xml:space="preserve">Safeguarding </w:t>
      </w:r>
      <w:r w:rsidR="004C4396" w:rsidRPr="00D617E2">
        <w:rPr>
          <w:rFonts w:ascii="Calibri" w:hAnsi="Calibri" w:cs="Calibri"/>
        </w:rPr>
        <w:t xml:space="preserve">children </w:t>
      </w:r>
      <w:r w:rsidRPr="00D617E2">
        <w:rPr>
          <w:rFonts w:ascii="Calibri" w:hAnsi="Calibri" w:cs="Calibri"/>
        </w:rPr>
        <w:t xml:space="preserve">and </w:t>
      </w:r>
      <w:r w:rsidR="004C4396" w:rsidRPr="00D617E2">
        <w:rPr>
          <w:rFonts w:ascii="Calibri" w:hAnsi="Calibri" w:cs="Calibri"/>
        </w:rPr>
        <w:t>child p</w:t>
      </w:r>
      <w:r w:rsidRPr="00D617E2">
        <w:rPr>
          <w:rFonts w:ascii="Calibri" w:hAnsi="Calibri" w:cs="Calibri"/>
        </w:rPr>
        <w:t xml:space="preserve">rotection </w:t>
      </w:r>
    </w:p>
    <w:p w14:paraId="26A689CA" w14:textId="65A2E123" w:rsidR="00A15EBE" w:rsidRPr="00D617E2" w:rsidRDefault="00A15EBE" w:rsidP="00BE4998">
      <w:pPr>
        <w:pStyle w:val="ListParagraph"/>
        <w:numPr>
          <w:ilvl w:val="0"/>
          <w:numId w:val="145"/>
        </w:numPr>
        <w:jc w:val="both"/>
        <w:rPr>
          <w:rFonts w:ascii="Calibri" w:hAnsi="Calibri" w:cs="Calibri"/>
        </w:rPr>
      </w:pPr>
      <w:r w:rsidRPr="00D617E2">
        <w:rPr>
          <w:rFonts w:ascii="Calibri" w:hAnsi="Calibri" w:cs="Calibri"/>
        </w:rPr>
        <w:t xml:space="preserve">Emergency </w:t>
      </w:r>
      <w:r w:rsidR="004C4396" w:rsidRPr="00D617E2">
        <w:rPr>
          <w:rFonts w:ascii="Calibri" w:hAnsi="Calibri" w:cs="Calibri"/>
        </w:rPr>
        <w:t>contacts</w:t>
      </w:r>
    </w:p>
    <w:p w14:paraId="5E00DB3B" w14:textId="516B070A" w:rsidR="00A15EBE" w:rsidRPr="00D617E2" w:rsidRDefault="00A15EBE" w:rsidP="00BE4998">
      <w:pPr>
        <w:pStyle w:val="ListParagraph"/>
        <w:numPr>
          <w:ilvl w:val="0"/>
          <w:numId w:val="145"/>
        </w:numPr>
        <w:jc w:val="both"/>
        <w:rPr>
          <w:rFonts w:ascii="Calibri" w:hAnsi="Calibri" w:cs="Calibri"/>
        </w:rPr>
      </w:pPr>
      <w:r w:rsidRPr="00D617E2">
        <w:rPr>
          <w:rFonts w:ascii="Calibri" w:hAnsi="Calibri" w:cs="Calibri"/>
        </w:rPr>
        <w:t xml:space="preserve">Designated </w:t>
      </w:r>
      <w:r w:rsidR="004C4396" w:rsidRPr="00D617E2">
        <w:rPr>
          <w:rFonts w:ascii="Calibri" w:hAnsi="Calibri" w:cs="Calibri"/>
        </w:rPr>
        <w:t>p</w:t>
      </w:r>
      <w:r w:rsidRPr="00D617E2">
        <w:rPr>
          <w:rFonts w:ascii="Calibri" w:hAnsi="Calibri" w:cs="Calibri"/>
        </w:rPr>
        <w:t>erson(s)</w:t>
      </w:r>
      <w:r w:rsidR="00286911" w:rsidRPr="00D617E2">
        <w:rPr>
          <w:rFonts w:ascii="Calibri" w:hAnsi="Calibri" w:cs="Calibri"/>
        </w:rPr>
        <w:t>.</w:t>
      </w:r>
    </w:p>
    <w:p w14:paraId="17B42036" w14:textId="77777777" w:rsidR="006F5188" w:rsidRPr="00D617E2" w:rsidRDefault="006F5188">
      <w:pPr>
        <w:rPr>
          <w:rFonts w:ascii="Calibri" w:hAnsi="Calibri" w:cs="Calibri"/>
        </w:rPr>
      </w:pPr>
      <w:r w:rsidRPr="00D617E2">
        <w:rPr>
          <w:rFonts w:ascii="Calibri" w:hAnsi="Calibri" w:cs="Calibri"/>
        </w:rPr>
        <w:br w:type="page"/>
      </w:r>
    </w:p>
    <w:p w14:paraId="61E73FE5" w14:textId="35D06B60" w:rsidR="00A15EBE" w:rsidRPr="00D617E2" w:rsidRDefault="00A15EBE" w:rsidP="00586810">
      <w:pPr>
        <w:jc w:val="both"/>
        <w:rPr>
          <w:rFonts w:ascii="Calibri" w:hAnsi="Calibri" w:cs="Calibri"/>
        </w:rPr>
      </w:pPr>
      <w:r w:rsidRPr="00D617E2">
        <w:rPr>
          <w:rFonts w:ascii="Calibri" w:hAnsi="Calibri" w:cs="Calibri"/>
        </w:rPr>
        <w:lastRenderedPageBreak/>
        <w:t xml:space="preserve">Leadership and </w:t>
      </w:r>
      <w:r w:rsidR="004C4396" w:rsidRPr="00D617E2">
        <w:rPr>
          <w:rFonts w:ascii="Calibri" w:hAnsi="Calibri" w:cs="Calibri"/>
        </w:rPr>
        <w:t>management</w:t>
      </w:r>
    </w:p>
    <w:p w14:paraId="7F8B2FBF" w14:textId="0EA6FB93"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Suitable </w:t>
      </w:r>
      <w:r w:rsidR="004C4396" w:rsidRPr="00D617E2">
        <w:rPr>
          <w:rFonts w:ascii="Calibri" w:hAnsi="Calibri" w:cs="Calibri"/>
        </w:rPr>
        <w:t>people</w:t>
      </w:r>
    </w:p>
    <w:p w14:paraId="19B3A062" w14:textId="370DF21F"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Organisation </w:t>
      </w:r>
      <w:r w:rsidR="004C4396" w:rsidRPr="00D617E2">
        <w:rPr>
          <w:rFonts w:ascii="Calibri" w:hAnsi="Calibri" w:cs="Calibri"/>
        </w:rPr>
        <w:t>structure</w:t>
      </w:r>
    </w:p>
    <w:p w14:paraId="1B1C9BF5" w14:textId="1B8CCB82"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Senior </w:t>
      </w:r>
      <w:r w:rsidR="004C4396" w:rsidRPr="00D617E2">
        <w:rPr>
          <w:rFonts w:ascii="Calibri" w:hAnsi="Calibri" w:cs="Calibri"/>
        </w:rPr>
        <w:t>management contacts</w:t>
      </w:r>
    </w:p>
    <w:p w14:paraId="3397BD01" w14:textId="40DD7604"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Nursery </w:t>
      </w:r>
      <w:r w:rsidR="004C4396" w:rsidRPr="00D617E2">
        <w:rPr>
          <w:rFonts w:ascii="Calibri" w:hAnsi="Calibri" w:cs="Calibri"/>
        </w:rPr>
        <w:t>organisation structure chart</w:t>
      </w:r>
    </w:p>
    <w:p w14:paraId="5F3A8F47" w14:textId="0B054036"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Staff </w:t>
      </w:r>
      <w:r w:rsidR="004C4396" w:rsidRPr="00D617E2">
        <w:rPr>
          <w:rFonts w:ascii="Calibri" w:hAnsi="Calibri" w:cs="Calibri"/>
        </w:rPr>
        <w:t>deployment</w:t>
      </w:r>
    </w:p>
    <w:p w14:paraId="64976E4F" w14:textId="386548DB"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Training</w:t>
      </w:r>
      <w:r w:rsidR="008F3563" w:rsidRPr="00D617E2">
        <w:rPr>
          <w:rFonts w:ascii="Calibri" w:hAnsi="Calibri" w:cs="Calibri"/>
        </w:rPr>
        <w:t xml:space="preserve"> matrix</w:t>
      </w:r>
      <w:r w:rsidR="00553D7D" w:rsidRPr="00D617E2">
        <w:rPr>
          <w:rFonts w:ascii="Calibri" w:hAnsi="Calibri" w:cs="Calibri"/>
        </w:rPr>
        <w:t xml:space="preserve"> </w:t>
      </w:r>
    </w:p>
    <w:p w14:paraId="206FAC89" w14:textId="7777777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Recruitment and selection procedures </w:t>
      </w:r>
    </w:p>
    <w:p w14:paraId="773AC375" w14:textId="33FFFB1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Checklist for </w:t>
      </w:r>
      <w:r w:rsidR="00553D7D" w:rsidRPr="00D617E2">
        <w:rPr>
          <w:rFonts w:ascii="Calibri" w:hAnsi="Calibri" w:cs="Calibri"/>
        </w:rPr>
        <w:t>new starters</w:t>
      </w:r>
      <w:r w:rsidRPr="00D617E2">
        <w:rPr>
          <w:rFonts w:ascii="Calibri" w:hAnsi="Calibri" w:cs="Calibri"/>
        </w:rPr>
        <w:t>.</w:t>
      </w:r>
    </w:p>
    <w:p w14:paraId="2469487B" w14:textId="77777777" w:rsidR="00A15EBE" w:rsidRPr="00D617E2" w:rsidRDefault="00A15EBE" w:rsidP="00586810">
      <w:pPr>
        <w:jc w:val="both"/>
        <w:rPr>
          <w:rFonts w:ascii="Calibri" w:hAnsi="Calibri" w:cs="Calibri"/>
        </w:rPr>
      </w:pPr>
    </w:p>
    <w:p w14:paraId="760E5C97" w14:textId="7E5082AF" w:rsidR="00A15EBE" w:rsidRPr="00D617E2" w:rsidRDefault="00A15EBE" w:rsidP="00586810">
      <w:pPr>
        <w:jc w:val="both"/>
        <w:rPr>
          <w:rFonts w:ascii="Calibri" w:hAnsi="Calibri" w:cs="Calibri"/>
        </w:rPr>
      </w:pPr>
      <w:r w:rsidRPr="00D617E2">
        <w:rPr>
          <w:rFonts w:ascii="Calibri" w:hAnsi="Calibri" w:cs="Calibri"/>
        </w:rPr>
        <w:t xml:space="preserve">Health and </w:t>
      </w:r>
      <w:r w:rsidR="00553D7D" w:rsidRPr="00D617E2">
        <w:rPr>
          <w:rFonts w:ascii="Calibri" w:hAnsi="Calibri" w:cs="Calibri"/>
        </w:rPr>
        <w:t>medicines</w:t>
      </w:r>
    </w:p>
    <w:p w14:paraId="2002F8C1" w14:textId="5A09C7AB"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Names of the </w:t>
      </w:r>
      <w:r w:rsidR="00553D7D" w:rsidRPr="00D617E2">
        <w:rPr>
          <w:rFonts w:ascii="Calibri" w:hAnsi="Calibri" w:cs="Calibri"/>
        </w:rPr>
        <w:t xml:space="preserve">staff </w:t>
      </w:r>
      <w:r w:rsidRPr="00D617E2">
        <w:rPr>
          <w:rFonts w:ascii="Calibri" w:hAnsi="Calibri" w:cs="Calibri"/>
        </w:rPr>
        <w:t xml:space="preserve">who </w:t>
      </w:r>
      <w:r w:rsidR="00553D7D" w:rsidRPr="00D617E2">
        <w:rPr>
          <w:rFonts w:ascii="Calibri" w:hAnsi="Calibri" w:cs="Calibri"/>
        </w:rPr>
        <w:t>hold current full and emergency</w:t>
      </w:r>
      <w:r w:rsidRPr="00D617E2">
        <w:rPr>
          <w:rFonts w:ascii="Calibri" w:hAnsi="Calibri" w:cs="Calibri"/>
        </w:rPr>
        <w:t xml:space="preserve"> Paediatric First Aid </w:t>
      </w:r>
      <w:r w:rsidR="00553D7D" w:rsidRPr="00D617E2">
        <w:rPr>
          <w:rFonts w:ascii="Calibri" w:hAnsi="Calibri" w:cs="Calibri"/>
        </w:rPr>
        <w:t>certificates</w:t>
      </w:r>
    </w:p>
    <w:p w14:paraId="2D0DCD2B" w14:textId="443DD512"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Contingency </w:t>
      </w:r>
      <w:r w:rsidR="00553D7D" w:rsidRPr="00D617E2">
        <w:rPr>
          <w:rFonts w:ascii="Calibri" w:hAnsi="Calibri" w:cs="Calibri"/>
        </w:rPr>
        <w:t>plans</w:t>
      </w:r>
    </w:p>
    <w:p w14:paraId="0584C849" w14:textId="636ABE83"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Accident and </w:t>
      </w:r>
      <w:r w:rsidR="00553D7D" w:rsidRPr="00D617E2">
        <w:rPr>
          <w:rFonts w:ascii="Calibri" w:hAnsi="Calibri" w:cs="Calibri"/>
        </w:rPr>
        <w:t>medication procedures</w:t>
      </w:r>
      <w:r w:rsidRPr="00D617E2">
        <w:rPr>
          <w:rFonts w:ascii="Calibri" w:hAnsi="Calibri" w:cs="Calibri"/>
        </w:rPr>
        <w:t>.</w:t>
      </w:r>
    </w:p>
    <w:p w14:paraId="52044DF1" w14:textId="77777777" w:rsidR="00A15EBE" w:rsidRPr="00D617E2" w:rsidRDefault="00A15EBE" w:rsidP="00586810">
      <w:pPr>
        <w:jc w:val="both"/>
        <w:rPr>
          <w:rFonts w:ascii="Calibri" w:hAnsi="Calibri" w:cs="Calibri"/>
        </w:rPr>
      </w:pPr>
    </w:p>
    <w:p w14:paraId="0A2F03F3" w14:textId="111BA001" w:rsidR="00A15EBE" w:rsidRPr="00D617E2" w:rsidRDefault="00A15EBE" w:rsidP="00586810">
      <w:pPr>
        <w:jc w:val="both"/>
        <w:rPr>
          <w:rFonts w:ascii="Calibri" w:hAnsi="Calibri" w:cs="Calibri"/>
        </w:rPr>
      </w:pPr>
      <w:r w:rsidRPr="00D617E2">
        <w:rPr>
          <w:rFonts w:ascii="Calibri" w:hAnsi="Calibri" w:cs="Calibri"/>
        </w:rPr>
        <w:t xml:space="preserve">Managing </w:t>
      </w:r>
      <w:r w:rsidR="00553D7D" w:rsidRPr="00D617E2">
        <w:rPr>
          <w:rFonts w:ascii="Calibri" w:hAnsi="Calibri" w:cs="Calibri"/>
        </w:rPr>
        <w:t>behaviour</w:t>
      </w:r>
    </w:p>
    <w:p w14:paraId="48B73C3F" w14:textId="6BD5F5DE"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Policy and </w:t>
      </w:r>
      <w:r w:rsidR="00553D7D" w:rsidRPr="00D617E2">
        <w:rPr>
          <w:rFonts w:ascii="Calibri" w:hAnsi="Calibri" w:cs="Calibri"/>
        </w:rPr>
        <w:t>procedure</w:t>
      </w:r>
      <w:r w:rsidRPr="00D617E2">
        <w:rPr>
          <w:rFonts w:ascii="Calibri" w:hAnsi="Calibri" w:cs="Calibri"/>
        </w:rPr>
        <w:t>.</w:t>
      </w:r>
    </w:p>
    <w:p w14:paraId="388F14DA" w14:textId="77777777" w:rsidR="00A15EBE" w:rsidRPr="00D617E2" w:rsidRDefault="00A15EBE" w:rsidP="00586810">
      <w:pPr>
        <w:ind w:left="720"/>
        <w:jc w:val="both"/>
        <w:rPr>
          <w:rFonts w:ascii="Calibri" w:hAnsi="Calibri" w:cs="Calibri"/>
        </w:rPr>
      </w:pPr>
    </w:p>
    <w:p w14:paraId="641FD279" w14:textId="1EE49B90" w:rsidR="00A15EBE" w:rsidRPr="00D617E2" w:rsidRDefault="00A15EBE" w:rsidP="00586810">
      <w:pPr>
        <w:jc w:val="both"/>
        <w:rPr>
          <w:rFonts w:ascii="Calibri" w:hAnsi="Calibri" w:cs="Calibri"/>
        </w:rPr>
      </w:pPr>
      <w:r w:rsidRPr="00D617E2">
        <w:rPr>
          <w:rFonts w:ascii="Calibri" w:hAnsi="Calibri" w:cs="Calibri"/>
        </w:rPr>
        <w:t xml:space="preserve">Safety and </w:t>
      </w:r>
      <w:r w:rsidR="00553D7D" w:rsidRPr="00D617E2">
        <w:rPr>
          <w:rFonts w:ascii="Calibri" w:hAnsi="Calibri" w:cs="Calibri"/>
        </w:rPr>
        <w:t xml:space="preserve">suitability </w:t>
      </w:r>
      <w:r w:rsidRPr="00D617E2">
        <w:rPr>
          <w:rFonts w:ascii="Calibri" w:hAnsi="Calibri" w:cs="Calibri"/>
        </w:rPr>
        <w:t xml:space="preserve">of </w:t>
      </w:r>
      <w:r w:rsidR="00553D7D" w:rsidRPr="00D617E2">
        <w:rPr>
          <w:rFonts w:ascii="Calibri" w:hAnsi="Calibri" w:cs="Calibri"/>
        </w:rPr>
        <w:t>premises</w:t>
      </w:r>
      <w:r w:rsidRPr="00D617E2">
        <w:rPr>
          <w:rFonts w:ascii="Calibri" w:hAnsi="Calibri" w:cs="Calibri"/>
        </w:rPr>
        <w:t xml:space="preserve">, </w:t>
      </w:r>
      <w:r w:rsidR="00553D7D" w:rsidRPr="00D617E2">
        <w:rPr>
          <w:rFonts w:ascii="Calibri" w:hAnsi="Calibri" w:cs="Calibri"/>
        </w:rPr>
        <w:t xml:space="preserve">environment </w:t>
      </w:r>
      <w:r w:rsidRPr="00D617E2">
        <w:rPr>
          <w:rFonts w:ascii="Calibri" w:hAnsi="Calibri" w:cs="Calibri"/>
        </w:rPr>
        <w:t xml:space="preserve">and </w:t>
      </w:r>
      <w:r w:rsidR="00553D7D" w:rsidRPr="00D617E2">
        <w:rPr>
          <w:rFonts w:ascii="Calibri" w:hAnsi="Calibri" w:cs="Calibri"/>
        </w:rPr>
        <w:t>equipment</w:t>
      </w:r>
    </w:p>
    <w:p w14:paraId="33DA5FA6" w14:textId="3AC20D4C"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Emergency </w:t>
      </w:r>
      <w:r w:rsidR="00553D7D" w:rsidRPr="00D617E2">
        <w:rPr>
          <w:rFonts w:ascii="Calibri" w:hAnsi="Calibri" w:cs="Calibri"/>
        </w:rPr>
        <w:t>evacuation and lock down p</w:t>
      </w:r>
      <w:r w:rsidRPr="00D617E2">
        <w:rPr>
          <w:rFonts w:ascii="Calibri" w:hAnsi="Calibri" w:cs="Calibri"/>
        </w:rPr>
        <w:t xml:space="preserve">rocedures </w:t>
      </w:r>
    </w:p>
    <w:p w14:paraId="5B94282A" w14:textId="4184E4EA"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Emergency </w:t>
      </w:r>
      <w:r w:rsidR="00553D7D" w:rsidRPr="00D617E2">
        <w:rPr>
          <w:rFonts w:ascii="Calibri" w:hAnsi="Calibri" w:cs="Calibri"/>
        </w:rPr>
        <w:t xml:space="preserve">locations </w:t>
      </w:r>
    </w:p>
    <w:p w14:paraId="5DD5AA53" w14:textId="439D29C0"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Policy and </w:t>
      </w:r>
      <w:r w:rsidR="00553D7D" w:rsidRPr="00D617E2">
        <w:rPr>
          <w:rFonts w:ascii="Calibri" w:hAnsi="Calibri" w:cs="Calibri"/>
        </w:rPr>
        <w:t>procedure documentation</w:t>
      </w:r>
    </w:p>
    <w:p w14:paraId="75DE9C8C" w14:textId="3B9C9C8B" w:rsidR="00A15EBE" w:rsidRPr="008F7EC1" w:rsidRDefault="00A15EBE" w:rsidP="008F7EC1">
      <w:pPr>
        <w:pStyle w:val="ListParagraph"/>
        <w:numPr>
          <w:ilvl w:val="0"/>
          <w:numId w:val="144"/>
        </w:numPr>
        <w:jc w:val="both"/>
        <w:rPr>
          <w:rFonts w:ascii="Calibri" w:hAnsi="Calibri" w:cs="Calibri"/>
        </w:rPr>
      </w:pPr>
      <w:r w:rsidRPr="00D617E2">
        <w:rPr>
          <w:rFonts w:ascii="Calibri" w:hAnsi="Calibri" w:cs="Calibri"/>
        </w:rPr>
        <w:t xml:space="preserve">Health and </w:t>
      </w:r>
      <w:r w:rsidR="00553D7D" w:rsidRPr="00D617E2">
        <w:rPr>
          <w:rFonts w:ascii="Calibri" w:hAnsi="Calibri" w:cs="Calibri"/>
        </w:rPr>
        <w:t>safety documentation</w:t>
      </w:r>
    </w:p>
    <w:p w14:paraId="78288D95" w14:textId="38583BBA"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Risk </w:t>
      </w:r>
      <w:r w:rsidR="00553D7D" w:rsidRPr="00D617E2">
        <w:rPr>
          <w:rFonts w:ascii="Calibri" w:hAnsi="Calibri" w:cs="Calibri"/>
        </w:rPr>
        <w:t>assessments</w:t>
      </w:r>
    </w:p>
    <w:p w14:paraId="46CC8E88" w14:textId="7777777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Outings.</w:t>
      </w:r>
    </w:p>
    <w:p w14:paraId="3084C58F" w14:textId="77777777" w:rsidR="00A15EBE" w:rsidRPr="00D617E2" w:rsidRDefault="00A15EBE" w:rsidP="00586810">
      <w:pPr>
        <w:ind w:left="1440"/>
        <w:jc w:val="both"/>
        <w:rPr>
          <w:rFonts w:ascii="Calibri" w:hAnsi="Calibri" w:cs="Calibri"/>
        </w:rPr>
      </w:pPr>
    </w:p>
    <w:p w14:paraId="709BC3BB" w14:textId="2BF80E43" w:rsidR="00A15EBE" w:rsidRPr="00D617E2" w:rsidRDefault="00A15EBE" w:rsidP="00586810">
      <w:pPr>
        <w:jc w:val="both"/>
        <w:rPr>
          <w:rFonts w:ascii="Calibri" w:hAnsi="Calibri" w:cs="Calibri"/>
        </w:rPr>
      </w:pPr>
      <w:r w:rsidRPr="00D617E2">
        <w:rPr>
          <w:rFonts w:ascii="Calibri" w:hAnsi="Calibri" w:cs="Calibri"/>
        </w:rPr>
        <w:t xml:space="preserve">Information and </w:t>
      </w:r>
      <w:r w:rsidR="00553D7D" w:rsidRPr="00D617E2">
        <w:rPr>
          <w:rFonts w:ascii="Calibri" w:hAnsi="Calibri" w:cs="Calibri"/>
        </w:rPr>
        <w:t>records</w:t>
      </w:r>
    </w:p>
    <w:p w14:paraId="22B0D366" w14:textId="6EDA7079"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Registration </w:t>
      </w:r>
      <w:r w:rsidR="00553D7D" w:rsidRPr="00D617E2">
        <w:rPr>
          <w:rFonts w:ascii="Calibri" w:hAnsi="Calibri" w:cs="Calibri"/>
        </w:rPr>
        <w:t xml:space="preserve">details </w:t>
      </w:r>
      <w:r w:rsidRPr="00D617E2">
        <w:rPr>
          <w:rFonts w:ascii="Calibri" w:hAnsi="Calibri" w:cs="Calibri"/>
        </w:rPr>
        <w:t xml:space="preserve">for </w:t>
      </w:r>
      <w:r w:rsidR="00553D7D" w:rsidRPr="00D617E2">
        <w:rPr>
          <w:rFonts w:ascii="Calibri" w:hAnsi="Calibri" w:cs="Calibri"/>
        </w:rPr>
        <w:t>each child</w:t>
      </w:r>
    </w:p>
    <w:p w14:paraId="74AAAA45" w14:textId="6E89EFB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Occupancy and </w:t>
      </w:r>
      <w:r w:rsidR="00553D7D" w:rsidRPr="00D617E2">
        <w:rPr>
          <w:rFonts w:ascii="Calibri" w:hAnsi="Calibri" w:cs="Calibri"/>
        </w:rPr>
        <w:t xml:space="preserve">daily </w:t>
      </w:r>
      <w:r w:rsidR="008C606A" w:rsidRPr="00D617E2">
        <w:rPr>
          <w:rFonts w:ascii="Calibri" w:hAnsi="Calibri" w:cs="Calibri"/>
        </w:rPr>
        <w:t>registers</w:t>
      </w:r>
    </w:p>
    <w:p w14:paraId="52531E70" w14:textId="0CF8FAA4"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Parent </w:t>
      </w:r>
      <w:r w:rsidR="00E9392B">
        <w:rPr>
          <w:rFonts w:ascii="Calibri" w:hAnsi="Calibri" w:cs="Calibri"/>
        </w:rPr>
        <w:t>famly app</w:t>
      </w:r>
    </w:p>
    <w:p w14:paraId="59C394D0" w14:textId="656DBEA2"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Complaints and </w:t>
      </w:r>
      <w:r w:rsidR="008C606A" w:rsidRPr="00D617E2">
        <w:rPr>
          <w:rFonts w:ascii="Calibri" w:hAnsi="Calibri" w:cs="Calibri"/>
        </w:rPr>
        <w:t>compliments</w:t>
      </w:r>
      <w:r w:rsidRPr="00D617E2">
        <w:rPr>
          <w:rFonts w:ascii="Calibri" w:hAnsi="Calibri" w:cs="Calibri"/>
        </w:rPr>
        <w:t>.</w:t>
      </w:r>
    </w:p>
    <w:p w14:paraId="3F30DF81" w14:textId="77777777" w:rsidR="00A15EBE" w:rsidRPr="00D617E2" w:rsidRDefault="00A15EBE" w:rsidP="00586810">
      <w:pPr>
        <w:ind w:left="2160"/>
        <w:jc w:val="both"/>
        <w:rPr>
          <w:rFonts w:ascii="Calibri" w:hAnsi="Calibri" w:cs="Calibri"/>
        </w:rPr>
      </w:pPr>
    </w:p>
    <w:p w14:paraId="50FB3FF0" w14:textId="77777777" w:rsidR="00A15EBE" w:rsidRPr="00D617E2" w:rsidRDefault="00A15EBE" w:rsidP="00586810">
      <w:pPr>
        <w:jc w:val="both"/>
        <w:rPr>
          <w:rFonts w:ascii="Calibri" w:hAnsi="Calibri" w:cs="Calibri"/>
        </w:rPr>
      </w:pPr>
      <w:r w:rsidRPr="00D617E2">
        <w:rPr>
          <w:rFonts w:ascii="Calibri" w:hAnsi="Calibri" w:cs="Calibri"/>
        </w:rPr>
        <w:t>Business planning</w:t>
      </w:r>
    </w:p>
    <w:p w14:paraId="51D0BF7D" w14:textId="673E2A2A"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Mission and </w:t>
      </w:r>
      <w:r w:rsidR="008C606A" w:rsidRPr="00D617E2">
        <w:rPr>
          <w:rFonts w:ascii="Calibri" w:hAnsi="Calibri" w:cs="Calibri"/>
        </w:rPr>
        <w:t>vision statements</w:t>
      </w:r>
    </w:p>
    <w:p w14:paraId="504F0E6D" w14:textId="56E48957"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Inspection </w:t>
      </w:r>
      <w:r w:rsidR="008C606A" w:rsidRPr="00D617E2">
        <w:rPr>
          <w:rFonts w:ascii="Calibri" w:hAnsi="Calibri" w:cs="Calibri"/>
        </w:rPr>
        <w:t>report</w:t>
      </w:r>
    </w:p>
    <w:p w14:paraId="03E95AA5" w14:textId="1875A0A8"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Important </w:t>
      </w:r>
      <w:r w:rsidR="008C606A" w:rsidRPr="00D617E2">
        <w:rPr>
          <w:rFonts w:ascii="Calibri" w:hAnsi="Calibri" w:cs="Calibri"/>
        </w:rPr>
        <w:t>information</w:t>
      </w:r>
    </w:p>
    <w:p w14:paraId="2A4726C3" w14:textId="73A0FC88"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Nursery </w:t>
      </w:r>
      <w:r w:rsidR="008C606A" w:rsidRPr="00D617E2">
        <w:rPr>
          <w:rFonts w:ascii="Calibri" w:hAnsi="Calibri" w:cs="Calibri"/>
        </w:rPr>
        <w:t>plans</w:t>
      </w:r>
    </w:p>
    <w:p w14:paraId="06A6D0DF" w14:textId="0204F3C2" w:rsidR="00A15EBE" w:rsidRPr="00D617E2" w:rsidRDefault="00A15EBE" w:rsidP="00BE4998">
      <w:pPr>
        <w:pStyle w:val="ListParagraph"/>
        <w:numPr>
          <w:ilvl w:val="0"/>
          <w:numId w:val="144"/>
        </w:numPr>
        <w:jc w:val="both"/>
        <w:rPr>
          <w:rFonts w:ascii="Calibri" w:hAnsi="Calibri" w:cs="Calibri"/>
        </w:rPr>
      </w:pPr>
      <w:r w:rsidRPr="00D617E2">
        <w:rPr>
          <w:rFonts w:ascii="Calibri" w:hAnsi="Calibri" w:cs="Calibri"/>
        </w:rPr>
        <w:t xml:space="preserve">Nursery </w:t>
      </w:r>
      <w:r w:rsidR="008C606A" w:rsidRPr="00D617E2">
        <w:rPr>
          <w:rFonts w:ascii="Calibri" w:hAnsi="Calibri" w:cs="Calibri"/>
        </w:rPr>
        <w:t>leaflet</w:t>
      </w:r>
      <w:r w:rsidRPr="00D617E2">
        <w:rPr>
          <w:rFonts w:ascii="Calibri" w:hAnsi="Calibri" w:cs="Calibri"/>
        </w:rPr>
        <w:t>.</w:t>
      </w:r>
    </w:p>
    <w:p w14:paraId="48A7C02C" w14:textId="77777777" w:rsidR="00A15EBE" w:rsidRPr="00D617E2" w:rsidRDefault="00A15EBE" w:rsidP="0070387A">
      <w:pPr>
        <w:rPr>
          <w:rFonts w:ascii="Calibri" w:hAnsi="Calibri" w:cs="Calibri"/>
        </w:rPr>
      </w:pPr>
    </w:p>
    <w:p w14:paraId="746E0E82" w14:textId="77777777" w:rsidR="0070387A" w:rsidRPr="00D617E2" w:rsidRDefault="0070387A" w:rsidP="0070387A">
      <w:pPr>
        <w:rPr>
          <w:rFonts w:ascii="Calibri" w:hAnsi="Calibri" w:cs="Calibri"/>
        </w:rPr>
      </w:pPr>
    </w:p>
    <w:p w14:paraId="63754B85" w14:textId="77777777" w:rsidR="0070387A" w:rsidRPr="00D617E2" w:rsidRDefault="0070387A" w:rsidP="0070387A">
      <w:pPr>
        <w:rPr>
          <w:rFonts w:ascii="Calibri" w:hAnsi="Calibri" w:cs="Calibri"/>
        </w:rPr>
      </w:pPr>
    </w:p>
    <w:p w14:paraId="697939E6" w14:textId="77777777" w:rsidR="0070387A" w:rsidRPr="00D617E2" w:rsidRDefault="0070387A" w:rsidP="0070387A">
      <w:pPr>
        <w:rPr>
          <w:rFonts w:ascii="Calibri" w:hAnsi="Calibri" w:cs="Calibri"/>
        </w:rPr>
      </w:pPr>
    </w:p>
    <w:p w14:paraId="78E8B247" w14:textId="77777777" w:rsidR="0070387A" w:rsidRDefault="0070387A" w:rsidP="0070387A">
      <w:pPr>
        <w:rPr>
          <w:rFonts w:ascii="Calibri" w:hAnsi="Calibri" w:cs="Calibri"/>
        </w:rPr>
      </w:pPr>
    </w:p>
    <w:p w14:paraId="06B919AF" w14:textId="77777777" w:rsidR="00E9392B" w:rsidRPr="00D617E2" w:rsidRDefault="00E9392B" w:rsidP="0070387A">
      <w:pPr>
        <w:rPr>
          <w:rFonts w:ascii="Calibri" w:hAnsi="Calibri" w:cs="Calibri"/>
        </w:rPr>
      </w:pPr>
    </w:p>
    <w:p w14:paraId="7AA93D85" w14:textId="77777777" w:rsidR="0070387A" w:rsidRPr="00D617E2" w:rsidRDefault="0070387A" w:rsidP="0070387A">
      <w:pPr>
        <w:rPr>
          <w:rFonts w:ascii="Calibri" w:hAnsi="Calibri" w:cs="Calibri"/>
        </w:rPr>
      </w:pPr>
    </w:p>
    <w:p w14:paraId="53391E26" w14:textId="73D5C343" w:rsidR="00A15EBE" w:rsidRPr="00D617E2" w:rsidRDefault="00A15EBE" w:rsidP="00586810">
      <w:pPr>
        <w:pStyle w:val="H2"/>
        <w:jc w:val="both"/>
        <w:rPr>
          <w:rFonts w:ascii="Calibri" w:hAnsi="Calibri" w:cs="Calibri"/>
        </w:rPr>
      </w:pPr>
      <w:r w:rsidRPr="00D617E2">
        <w:rPr>
          <w:rFonts w:ascii="Calibri" w:hAnsi="Calibri" w:cs="Calibri"/>
        </w:rPr>
        <w:lastRenderedPageBreak/>
        <w:t>Emergency locations</w:t>
      </w:r>
    </w:p>
    <w:p w14:paraId="51468679" w14:textId="77777777" w:rsidR="00A15EBE" w:rsidRPr="00D617E2"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420"/>
        <w:gridCol w:w="4597"/>
      </w:tblGrid>
      <w:tr w:rsidR="00A15EBE" w:rsidRPr="00D617E2" w14:paraId="71347430" w14:textId="77777777" w:rsidTr="00513A72">
        <w:trPr>
          <w:jc w:val="center"/>
        </w:trPr>
        <w:tc>
          <w:tcPr>
            <w:tcW w:w="4503" w:type="dxa"/>
            <w:shd w:val="clear" w:color="auto" w:fill="F2F2F2" w:themeFill="background1" w:themeFillShade="F2"/>
            <w:vAlign w:val="center"/>
          </w:tcPr>
          <w:p w14:paraId="19A1B4AA" w14:textId="77777777" w:rsidR="00A15EBE" w:rsidRPr="00D617E2" w:rsidRDefault="00A15EBE" w:rsidP="00586810">
            <w:pPr>
              <w:jc w:val="both"/>
              <w:rPr>
                <w:rFonts w:ascii="Calibri" w:hAnsi="Calibri" w:cs="Calibri"/>
              </w:rPr>
            </w:pPr>
            <w:r w:rsidRPr="00D617E2">
              <w:rPr>
                <w:rFonts w:ascii="Calibri" w:hAnsi="Calibri" w:cs="Calibri"/>
              </w:rPr>
              <w:t>Water main stop tap</w:t>
            </w:r>
          </w:p>
        </w:tc>
        <w:tc>
          <w:tcPr>
            <w:tcW w:w="4677" w:type="dxa"/>
            <w:vAlign w:val="center"/>
          </w:tcPr>
          <w:p w14:paraId="6B9C9607" w14:textId="47F9A50F" w:rsidR="00A15EBE" w:rsidRPr="00D617E2" w:rsidRDefault="0014450C" w:rsidP="00586810">
            <w:pPr>
              <w:jc w:val="both"/>
              <w:rPr>
                <w:rFonts w:ascii="Calibri" w:hAnsi="Calibri" w:cs="Calibri"/>
              </w:rPr>
            </w:pPr>
            <w:r>
              <w:rPr>
                <w:rFonts w:ascii="Calibri" w:hAnsi="Calibri" w:cs="Calibri"/>
              </w:rPr>
              <w:t>Staff room</w:t>
            </w:r>
          </w:p>
        </w:tc>
      </w:tr>
      <w:tr w:rsidR="00A15EBE" w:rsidRPr="00D617E2" w14:paraId="63DB8FF3" w14:textId="77777777" w:rsidTr="00513A72">
        <w:trPr>
          <w:jc w:val="center"/>
        </w:trPr>
        <w:tc>
          <w:tcPr>
            <w:tcW w:w="4503" w:type="dxa"/>
            <w:shd w:val="clear" w:color="auto" w:fill="F2F2F2" w:themeFill="background1" w:themeFillShade="F2"/>
            <w:vAlign w:val="center"/>
          </w:tcPr>
          <w:p w14:paraId="045A5A24" w14:textId="77777777" w:rsidR="00A15EBE" w:rsidRPr="00D617E2" w:rsidRDefault="00A15EBE" w:rsidP="00586810">
            <w:pPr>
              <w:jc w:val="both"/>
              <w:rPr>
                <w:rFonts w:ascii="Calibri" w:hAnsi="Calibri" w:cs="Calibri"/>
              </w:rPr>
            </w:pPr>
            <w:r w:rsidRPr="00D617E2">
              <w:rPr>
                <w:rFonts w:ascii="Calibri" w:hAnsi="Calibri" w:cs="Calibri"/>
              </w:rPr>
              <w:t>Gas point</w:t>
            </w:r>
          </w:p>
        </w:tc>
        <w:tc>
          <w:tcPr>
            <w:tcW w:w="4677" w:type="dxa"/>
            <w:vAlign w:val="center"/>
          </w:tcPr>
          <w:p w14:paraId="1940BE91" w14:textId="63A8F309" w:rsidR="00A15EBE" w:rsidRPr="00D617E2" w:rsidRDefault="0014450C" w:rsidP="00586810">
            <w:pPr>
              <w:jc w:val="both"/>
              <w:rPr>
                <w:rFonts w:ascii="Calibri" w:hAnsi="Calibri" w:cs="Calibri"/>
              </w:rPr>
            </w:pPr>
            <w:r>
              <w:rPr>
                <w:rFonts w:ascii="Calibri" w:hAnsi="Calibri" w:cs="Calibri"/>
              </w:rPr>
              <w:t>Under sink in kitchen</w:t>
            </w:r>
          </w:p>
        </w:tc>
      </w:tr>
      <w:tr w:rsidR="00A15EBE" w:rsidRPr="00D617E2" w14:paraId="13F23397" w14:textId="77777777" w:rsidTr="00513A72">
        <w:trPr>
          <w:jc w:val="center"/>
        </w:trPr>
        <w:tc>
          <w:tcPr>
            <w:tcW w:w="4503" w:type="dxa"/>
            <w:shd w:val="clear" w:color="auto" w:fill="F2F2F2" w:themeFill="background1" w:themeFillShade="F2"/>
            <w:vAlign w:val="center"/>
          </w:tcPr>
          <w:p w14:paraId="792E3DDB" w14:textId="77777777" w:rsidR="00A15EBE" w:rsidRPr="00D617E2" w:rsidRDefault="00A15EBE" w:rsidP="00586810">
            <w:pPr>
              <w:jc w:val="both"/>
              <w:rPr>
                <w:rFonts w:ascii="Calibri" w:hAnsi="Calibri" w:cs="Calibri"/>
              </w:rPr>
            </w:pPr>
            <w:r w:rsidRPr="00D617E2">
              <w:rPr>
                <w:rFonts w:ascii="Calibri" w:hAnsi="Calibri" w:cs="Calibri"/>
              </w:rPr>
              <w:t xml:space="preserve">Fuse box </w:t>
            </w:r>
          </w:p>
        </w:tc>
        <w:tc>
          <w:tcPr>
            <w:tcW w:w="4677" w:type="dxa"/>
            <w:vAlign w:val="center"/>
          </w:tcPr>
          <w:p w14:paraId="7E07FFED" w14:textId="4984CB6A" w:rsidR="00A15EBE" w:rsidRPr="00D617E2" w:rsidRDefault="0014450C" w:rsidP="00586810">
            <w:pPr>
              <w:jc w:val="both"/>
              <w:rPr>
                <w:rFonts w:ascii="Calibri" w:hAnsi="Calibri" w:cs="Calibri"/>
              </w:rPr>
            </w:pPr>
            <w:r>
              <w:rPr>
                <w:rFonts w:ascii="Calibri" w:hAnsi="Calibri" w:cs="Calibri"/>
              </w:rPr>
              <w:t>In cupboard next to office</w:t>
            </w:r>
          </w:p>
        </w:tc>
      </w:tr>
      <w:tr w:rsidR="00A15EBE" w:rsidRPr="00D617E2" w14:paraId="743CF33F" w14:textId="77777777" w:rsidTr="00513A72">
        <w:trPr>
          <w:jc w:val="center"/>
        </w:trPr>
        <w:tc>
          <w:tcPr>
            <w:tcW w:w="4503" w:type="dxa"/>
            <w:shd w:val="clear" w:color="auto" w:fill="F2F2F2" w:themeFill="background1" w:themeFillShade="F2"/>
            <w:vAlign w:val="center"/>
          </w:tcPr>
          <w:p w14:paraId="4DB1F182" w14:textId="77777777" w:rsidR="00A15EBE" w:rsidRPr="00D617E2" w:rsidRDefault="00A15EBE" w:rsidP="00586810">
            <w:pPr>
              <w:jc w:val="both"/>
              <w:rPr>
                <w:rFonts w:ascii="Calibri" w:hAnsi="Calibri" w:cs="Calibri"/>
              </w:rPr>
            </w:pPr>
            <w:r w:rsidRPr="00D617E2">
              <w:rPr>
                <w:rFonts w:ascii="Calibri" w:hAnsi="Calibri" w:cs="Calibri"/>
              </w:rPr>
              <w:t>Boiler</w:t>
            </w:r>
          </w:p>
        </w:tc>
        <w:tc>
          <w:tcPr>
            <w:tcW w:w="4677" w:type="dxa"/>
            <w:vAlign w:val="center"/>
          </w:tcPr>
          <w:p w14:paraId="3E8AF745" w14:textId="75C1437F" w:rsidR="00A15EBE" w:rsidRPr="00D617E2" w:rsidRDefault="001E4ADB" w:rsidP="00586810">
            <w:pPr>
              <w:jc w:val="both"/>
              <w:rPr>
                <w:rFonts w:ascii="Calibri" w:hAnsi="Calibri" w:cs="Calibri"/>
              </w:rPr>
            </w:pPr>
            <w:r>
              <w:rPr>
                <w:rFonts w:ascii="Calibri" w:hAnsi="Calibri" w:cs="Calibri"/>
              </w:rPr>
              <w:t>Kitchen</w:t>
            </w:r>
          </w:p>
        </w:tc>
      </w:tr>
    </w:tbl>
    <w:p w14:paraId="614CA847" w14:textId="77777777" w:rsidR="00A15EBE" w:rsidRPr="00D617E2" w:rsidRDefault="00A15EBE" w:rsidP="00586810">
      <w:pPr>
        <w:jc w:val="both"/>
        <w:rPr>
          <w:rFonts w:ascii="Calibri" w:hAnsi="Calibri" w:cs="Calibri"/>
        </w:rPr>
      </w:pPr>
    </w:p>
    <w:p w14:paraId="4719CB01"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6C6AD50D" w14:textId="77777777" w:rsidTr="00E8790A">
        <w:trPr>
          <w:jc w:val="center"/>
        </w:trPr>
        <w:tc>
          <w:tcPr>
            <w:tcW w:w="2943" w:type="dxa"/>
            <w:tcBorders>
              <w:top w:val="single" w:sz="4" w:space="0" w:color="000000"/>
            </w:tcBorders>
            <w:vAlign w:val="center"/>
          </w:tcPr>
          <w:bookmarkEnd w:id="237"/>
          <w:p w14:paraId="6228A7ED"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CBF157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9A6BB43"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7F3DAB5D" w14:textId="77777777" w:rsidTr="00E8790A">
        <w:trPr>
          <w:jc w:val="center"/>
        </w:trPr>
        <w:tc>
          <w:tcPr>
            <w:tcW w:w="2943" w:type="dxa"/>
            <w:vAlign w:val="center"/>
          </w:tcPr>
          <w:p w14:paraId="597C3A26" w14:textId="60B79589" w:rsidR="00543106" w:rsidRPr="00D617E2" w:rsidRDefault="0014450C"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0DCFA956" w14:textId="51304050" w:rsidR="00543106" w:rsidRPr="00D617E2" w:rsidRDefault="0014450C"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72A00070" w14:textId="1FD62777" w:rsidR="00543106" w:rsidRPr="00D617E2" w:rsidRDefault="0014450C"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1518EDBC" w14:textId="77777777" w:rsidR="00A15EBE" w:rsidRPr="00D617E2" w:rsidRDefault="00A15EBE" w:rsidP="00586810">
      <w:pPr>
        <w:jc w:val="both"/>
        <w:rPr>
          <w:rFonts w:ascii="Calibri" w:hAnsi="Calibri" w:cs="Calibri"/>
        </w:rPr>
      </w:pPr>
    </w:p>
    <w:p w14:paraId="786500A3" w14:textId="0136B10D" w:rsidR="00A15EBE" w:rsidRPr="00D617E2" w:rsidRDefault="00A15EBE" w:rsidP="003D0CC1">
      <w:pPr>
        <w:pStyle w:val="H1"/>
        <w:rPr>
          <w:rFonts w:ascii="Calibri" w:hAnsi="Calibri" w:cs="Calibri"/>
        </w:rPr>
      </w:pPr>
      <w:bookmarkStart w:id="238" w:name="_Toc239165597"/>
      <w:bookmarkStart w:id="239" w:name="_Hlk106867857"/>
      <w:bookmarkStart w:id="240" w:name="_Toc372294214"/>
      <w:r w:rsidRPr="00D617E2">
        <w:rPr>
          <w:rFonts w:ascii="Calibri" w:hAnsi="Calibri" w:cs="Calibri"/>
        </w:rPr>
        <w:lastRenderedPageBreak/>
        <w:t xml:space="preserve">Nutrition and Mealtimes </w:t>
      </w:r>
      <w:r w:rsidR="00F65C83" w:rsidRPr="00D617E2">
        <w:rPr>
          <w:rFonts w:ascii="Calibri" w:hAnsi="Calibri" w:cs="Calibri"/>
        </w:rPr>
        <w:t>Policy</w:t>
      </w:r>
      <w:bookmarkEnd w:id="238"/>
      <w:r w:rsidR="00F65C83" w:rsidRPr="00D617E2">
        <w:rPr>
          <w:rFonts w:ascii="Calibri" w:hAnsi="Calibri" w:cs="Calibri"/>
        </w:rPr>
        <w:t xml:space="preserve"> </w:t>
      </w:r>
    </w:p>
    <w:p w14:paraId="286EAA7C" w14:textId="77777777" w:rsidR="009358B8" w:rsidRPr="00D617E2" w:rsidRDefault="009358B8" w:rsidP="00B17E14"/>
    <w:p w14:paraId="14895CE4" w14:textId="77777777" w:rsidR="009358B8" w:rsidRPr="00D617E2" w:rsidRDefault="009358B8" w:rsidP="009358B8">
      <w:pPr>
        <w:jc w:val="both"/>
        <w:rPr>
          <w:rFonts w:ascii="Calibri" w:hAnsi="Calibri" w:cs="Calibri"/>
        </w:rPr>
      </w:pPr>
    </w:p>
    <w:p w14:paraId="74BD577D" w14:textId="118335ED" w:rsidR="009358B8" w:rsidRPr="00D617E2" w:rsidRDefault="009358B8" w:rsidP="009358B8">
      <w:pPr>
        <w:jc w:val="both"/>
        <w:rPr>
          <w:rFonts w:ascii="Calibri" w:hAnsi="Calibri" w:cs="Calibri"/>
        </w:rPr>
      </w:pPr>
      <w:r w:rsidRPr="00D617E2">
        <w:rPr>
          <w:rFonts w:ascii="Calibri" w:hAnsi="Calibri" w:cs="Calibri"/>
        </w:rPr>
        <w:t xml:space="preserve">At </w:t>
      </w:r>
      <w:r w:rsidR="005D5F57">
        <w:rPr>
          <w:rFonts w:ascii="Calibri" w:hAnsi="Calibri" w:cs="Calibri"/>
          <w:b/>
        </w:rPr>
        <w:t xml:space="preserve">Nesham Nursery </w:t>
      </w:r>
      <w:r w:rsidRPr="00D617E2">
        <w:rPr>
          <w:rFonts w:ascii="Calibri" w:hAnsi="Calibri" w:cs="Calibri"/>
        </w:rPr>
        <w:t xml:space="preserve">we believe that mealtimes should be happy, social occasions for children and staff alike. We promote shared, enjoyable positive interactions at these times. </w:t>
      </w:r>
    </w:p>
    <w:p w14:paraId="1ED24D40" w14:textId="77777777" w:rsidR="009358B8" w:rsidRPr="00D617E2" w:rsidRDefault="009358B8" w:rsidP="009358B8">
      <w:pPr>
        <w:jc w:val="both"/>
        <w:rPr>
          <w:rFonts w:ascii="Calibri" w:hAnsi="Calibri" w:cs="Calibri"/>
        </w:rPr>
      </w:pPr>
    </w:p>
    <w:p w14:paraId="04EA4707" w14:textId="77777777" w:rsidR="009358B8" w:rsidRPr="00D617E2" w:rsidRDefault="009358B8" w:rsidP="009358B8">
      <w:pPr>
        <w:jc w:val="both"/>
        <w:rPr>
          <w:rFonts w:ascii="Calibri" w:hAnsi="Calibri" w:cs="Calibri"/>
        </w:rPr>
      </w:pPr>
      <w:r w:rsidRPr="00D617E2">
        <w:rPr>
          <w:rFonts w:ascii="Calibri" w:hAnsi="Calibri" w:cs="Calibri"/>
        </w:rPr>
        <w:t>We are committed to offering children healthy, nutritious and balanced meals and snacks, which meet individual needs and requirements, following the Department for Education nutrition guidance</w:t>
      </w:r>
      <w:r w:rsidRPr="00D617E2">
        <w:rPr>
          <w:rStyle w:val="FootnoteReference"/>
          <w:rFonts w:ascii="Calibri" w:hAnsi="Calibri" w:cs="Calibri"/>
        </w:rPr>
        <w:footnoteReference w:id="15"/>
      </w:r>
      <w:r w:rsidRPr="00D617E2">
        <w:rPr>
          <w:rFonts w:ascii="Calibri" w:hAnsi="Calibri" w:cs="Calibri"/>
        </w:rPr>
        <w:t xml:space="preserve">. </w:t>
      </w:r>
    </w:p>
    <w:p w14:paraId="152FAD4F" w14:textId="77777777" w:rsidR="00102077" w:rsidRPr="00D617E2" w:rsidRDefault="00102077" w:rsidP="009358B8">
      <w:pPr>
        <w:jc w:val="both"/>
        <w:rPr>
          <w:rFonts w:ascii="Calibri" w:hAnsi="Calibri" w:cs="Calibri"/>
        </w:rPr>
      </w:pPr>
    </w:p>
    <w:p w14:paraId="3FC1B04C" w14:textId="4C81A2E8" w:rsidR="00102077" w:rsidRPr="00D617E2" w:rsidRDefault="00894A04" w:rsidP="009358B8">
      <w:pPr>
        <w:jc w:val="both"/>
        <w:rPr>
          <w:rFonts w:ascii="Calibri" w:hAnsi="Calibri" w:cs="Calibri"/>
        </w:rPr>
      </w:pPr>
      <w:r w:rsidRPr="005D5F57">
        <w:rPr>
          <w:rFonts w:ascii="Calibri" w:hAnsi="Calibri" w:cs="Calibri"/>
        </w:rPr>
        <w:t>We ensure that children’s food is prepared and provided in line with children’s individual needs, developmental stage and any agreed care or allergy plans</w:t>
      </w:r>
      <w:r w:rsidR="00E558C1" w:rsidRPr="005D5F57">
        <w:rPr>
          <w:rFonts w:ascii="Calibri" w:hAnsi="Calibri" w:cs="Calibri"/>
        </w:rPr>
        <w:t xml:space="preserve"> and that staff are able to </w:t>
      </w:r>
      <w:r w:rsidR="00E558C1" w:rsidRPr="005D5F57">
        <w:rPr>
          <w:rFonts w:ascii="Calibri" w:hAnsi="Calibri" w:cs="Calibri"/>
          <w:color w:val="0B0C0C"/>
        </w:rPr>
        <w:t>understand and consistently apply arrangements for managing allergies, food intolerances, dietary requirements and choking risks.</w:t>
      </w:r>
    </w:p>
    <w:p w14:paraId="2AB3828E" w14:textId="77777777" w:rsidR="009358B8" w:rsidRPr="00D617E2" w:rsidRDefault="009358B8" w:rsidP="009358B8">
      <w:pPr>
        <w:jc w:val="both"/>
        <w:rPr>
          <w:rFonts w:ascii="Calibri" w:hAnsi="Calibri" w:cs="Calibri"/>
        </w:rPr>
      </w:pPr>
    </w:p>
    <w:p w14:paraId="43A43F1A" w14:textId="07592A50" w:rsidR="009358B8" w:rsidRPr="00D617E2" w:rsidRDefault="009358B8" w:rsidP="009358B8">
      <w:pPr>
        <w:jc w:val="both"/>
        <w:rPr>
          <w:rFonts w:ascii="Calibri" w:hAnsi="Calibri" w:cs="Calibri"/>
        </w:rPr>
      </w:pPr>
      <w:r w:rsidRPr="00D617E2">
        <w:rPr>
          <w:rFonts w:ascii="Calibri" w:hAnsi="Calibri" w:cs="Calibri"/>
        </w:rPr>
        <w:t>This policy should be read in conjunction with the Allergies and allergic reactions policy</w:t>
      </w:r>
      <w:r w:rsidR="00DC7BCC" w:rsidRPr="00D617E2">
        <w:rPr>
          <w:rFonts w:ascii="Calibri" w:hAnsi="Calibri" w:cs="Calibri"/>
        </w:rPr>
        <w:t xml:space="preserve"> and the Packed lunch policy</w:t>
      </w:r>
      <w:r w:rsidR="002161DB" w:rsidRPr="00D617E2">
        <w:rPr>
          <w:rFonts w:ascii="Calibri" w:hAnsi="Calibri" w:cs="Calibri"/>
        </w:rPr>
        <w:t>.</w:t>
      </w:r>
    </w:p>
    <w:p w14:paraId="0F15A728" w14:textId="77777777" w:rsidR="009358B8" w:rsidRPr="00D617E2" w:rsidRDefault="009358B8" w:rsidP="009358B8">
      <w:pPr>
        <w:jc w:val="both"/>
        <w:rPr>
          <w:rFonts w:ascii="Calibri" w:hAnsi="Calibri" w:cs="Calibri"/>
        </w:rPr>
      </w:pPr>
    </w:p>
    <w:p w14:paraId="4CBA73C9" w14:textId="77777777" w:rsidR="009358B8" w:rsidRPr="00D617E2" w:rsidRDefault="009358B8" w:rsidP="009358B8">
      <w:pPr>
        <w:jc w:val="both"/>
        <w:rPr>
          <w:rFonts w:ascii="Calibri" w:hAnsi="Calibri" w:cs="Calibri"/>
          <w:b/>
          <w:bCs/>
        </w:rPr>
      </w:pPr>
      <w:r w:rsidRPr="00D617E2">
        <w:rPr>
          <w:rFonts w:ascii="Calibri" w:hAnsi="Calibri" w:cs="Calibri"/>
          <w:b/>
          <w:bCs/>
        </w:rPr>
        <w:t xml:space="preserve">Our approach to food and healthy eating </w:t>
      </w:r>
    </w:p>
    <w:p w14:paraId="27F8C016"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A balanced and healthy breakfast, midday meal, tea and two daily snacks are provided for children attending a full day at the nursery</w:t>
      </w:r>
    </w:p>
    <w:p w14:paraId="0CEDCC36"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Menus are planned in advance and in line with example menu and guidance produced by the Department for Education (copies can be provided on request). These are rotated regularly, reflect cultural diversity and variation and are displayed for children and parents to view; parents and children are involved in menu planning</w:t>
      </w:r>
    </w:p>
    <w:p w14:paraId="19BFDA48" w14:textId="05D9698C" w:rsidR="009358B8" w:rsidRPr="00D617E2" w:rsidRDefault="009358B8" w:rsidP="00BE4998">
      <w:pPr>
        <w:numPr>
          <w:ilvl w:val="0"/>
          <w:numId w:val="89"/>
        </w:numPr>
        <w:jc w:val="both"/>
        <w:rPr>
          <w:rFonts w:ascii="Calibri" w:hAnsi="Calibri" w:cs="Calibri"/>
        </w:rPr>
      </w:pPr>
      <w:r w:rsidRPr="00D617E2">
        <w:rPr>
          <w:rFonts w:ascii="Calibri" w:hAnsi="Calibri" w:cs="Calibri"/>
        </w:rPr>
        <w:t xml:space="preserve">Menus include at least </w:t>
      </w:r>
      <w:r w:rsidR="00DA24BE">
        <w:rPr>
          <w:rFonts w:ascii="Calibri" w:hAnsi="Calibri" w:cs="Calibri"/>
          <w:b/>
        </w:rPr>
        <w:t xml:space="preserve">5 </w:t>
      </w:r>
      <w:r w:rsidRPr="00D617E2">
        <w:rPr>
          <w:rFonts w:ascii="Calibri" w:hAnsi="Calibri" w:cs="Calibri"/>
        </w:rPr>
        <w:t>servings of fresh fruit and vegetables per day</w:t>
      </w:r>
    </w:p>
    <w:p w14:paraId="7025CB81" w14:textId="77777777" w:rsidR="009358B8" w:rsidRPr="00D617E2" w:rsidRDefault="3205413D" w:rsidP="00BE4998">
      <w:pPr>
        <w:numPr>
          <w:ilvl w:val="0"/>
          <w:numId w:val="89"/>
        </w:numPr>
        <w:jc w:val="both"/>
        <w:rPr>
          <w:rFonts w:ascii="Calibri" w:hAnsi="Calibri" w:cs="Calibri"/>
        </w:rPr>
      </w:pPr>
      <w:r w:rsidRPr="00D617E2">
        <w:rPr>
          <w:rFonts w:ascii="Calibri" w:hAnsi="Calibri" w:cs="Calibri"/>
        </w:rPr>
        <w:t>We provide nutritious food at all snack and mealtimes, avoiding large quantities of fat, sugar, salt and artificial additives, preservatives and colourings</w:t>
      </w:r>
    </w:p>
    <w:p w14:paraId="74FCFB69" w14:textId="7731D4A8" w:rsidR="009358B8" w:rsidRPr="00D617E2" w:rsidRDefault="3205413D" w:rsidP="00BE4998">
      <w:pPr>
        <w:numPr>
          <w:ilvl w:val="0"/>
          <w:numId w:val="89"/>
        </w:numPr>
        <w:jc w:val="both"/>
        <w:rPr>
          <w:rFonts w:ascii="Calibri" w:hAnsi="Calibri" w:cs="Calibri"/>
        </w:rPr>
      </w:pPr>
      <w:r w:rsidRPr="00D617E2">
        <w:rPr>
          <w:rFonts w:ascii="Calibri" w:hAnsi="Calibri" w:cs="Calibri"/>
        </w:rPr>
        <w:t>Quantities offered take account of the ages of the children being catered for</w:t>
      </w:r>
      <w:r w:rsidR="4854E6C4" w:rsidRPr="00D617E2">
        <w:rPr>
          <w:rFonts w:ascii="Calibri" w:hAnsi="Calibri" w:cs="Calibri"/>
        </w:rPr>
        <w:t>,</w:t>
      </w:r>
      <w:r w:rsidRPr="00D617E2">
        <w:rPr>
          <w:rFonts w:ascii="Calibri" w:hAnsi="Calibri" w:cs="Calibri"/>
        </w:rPr>
        <w:t xml:space="preserve"> in line with recommended portion sizes for babies and young children.</w:t>
      </w:r>
    </w:p>
    <w:p w14:paraId="2845EC8C" w14:textId="77777777" w:rsidR="009358B8" w:rsidRPr="00D617E2" w:rsidRDefault="009358B8" w:rsidP="009358B8">
      <w:pPr>
        <w:jc w:val="both"/>
        <w:rPr>
          <w:rFonts w:ascii="Calibri" w:hAnsi="Calibri" w:cs="Calibri"/>
        </w:rPr>
      </w:pPr>
    </w:p>
    <w:p w14:paraId="1D908503" w14:textId="77777777" w:rsidR="009358B8" w:rsidRPr="00D617E2" w:rsidRDefault="009358B8" w:rsidP="009358B8">
      <w:pPr>
        <w:jc w:val="both"/>
        <w:rPr>
          <w:rFonts w:ascii="Calibri" w:hAnsi="Calibri" w:cs="Calibri"/>
          <w:b/>
          <w:bCs/>
        </w:rPr>
      </w:pPr>
      <w:r w:rsidRPr="00D617E2">
        <w:rPr>
          <w:rFonts w:ascii="Calibri" w:hAnsi="Calibri" w:cs="Calibri"/>
          <w:b/>
          <w:bCs/>
        </w:rPr>
        <w:t>Sustainability</w:t>
      </w:r>
    </w:p>
    <w:p w14:paraId="4C4B88E0" w14:textId="1BB87226" w:rsidR="009358B8" w:rsidRPr="00D617E2" w:rsidRDefault="009358B8" w:rsidP="00BE4998">
      <w:pPr>
        <w:pStyle w:val="ListParagraph"/>
        <w:numPr>
          <w:ilvl w:val="0"/>
          <w:numId w:val="274"/>
        </w:numPr>
        <w:jc w:val="both"/>
        <w:rPr>
          <w:rFonts w:ascii="Calibri" w:hAnsi="Calibri" w:cs="Calibri"/>
        </w:rPr>
      </w:pPr>
      <w:r w:rsidRPr="00D617E2">
        <w:rPr>
          <w:rFonts w:ascii="Calibri" w:hAnsi="Calibri" w:cs="Calibri"/>
        </w:rPr>
        <w:t xml:space="preserve">To provide cost-effective foods, we purchase staple long-life ingredients in bulk, use frozen or tinned fruit and vegetables if appropriate, prepare home-made sauces using raw ingredients, </w:t>
      </w:r>
      <w:r w:rsidR="00BB177F" w:rsidRPr="00D617E2">
        <w:rPr>
          <w:rFonts w:ascii="Calibri" w:hAnsi="Calibri" w:cs="Calibri"/>
        </w:rPr>
        <w:t xml:space="preserve">and </w:t>
      </w:r>
      <w:r w:rsidRPr="00D617E2">
        <w:rPr>
          <w:rFonts w:ascii="Calibri" w:hAnsi="Calibri" w:cs="Calibri"/>
        </w:rPr>
        <w:t>use left-over foods where possible</w:t>
      </w:r>
    </w:p>
    <w:p w14:paraId="08CEC97A" w14:textId="77777777" w:rsidR="009358B8" w:rsidRPr="00D617E2" w:rsidRDefault="009358B8" w:rsidP="00BE4998">
      <w:pPr>
        <w:pStyle w:val="ListParagraph"/>
        <w:numPr>
          <w:ilvl w:val="0"/>
          <w:numId w:val="274"/>
        </w:numPr>
        <w:jc w:val="both"/>
        <w:rPr>
          <w:rFonts w:ascii="Calibri" w:hAnsi="Calibri" w:cs="Calibri"/>
        </w:rPr>
      </w:pPr>
      <w:r w:rsidRPr="00D617E2">
        <w:rPr>
          <w:rFonts w:ascii="Calibri" w:hAnsi="Calibri" w:cs="Calibri"/>
        </w:rPr>
        <w:t>We plan menus to ensure that fruits and vegetables are seasonal and at their cheapest, we use a variety of meat, fish and vegetable alternatives</w:t>
      </w:r>
    </w:p>
    <w:p w14:paraId="00140778" w14:textId="77777777" w:rsidR="009358B8" w:rsidRPr="00D617E2" w:rsidRDefault="009358B8" w:rsidP="00BE4998">
      <w:pPr>
        <w:pStyle w:val="ListParagraph"/>
        <w:numPr>
          <w:ilvl w:val="0"/>
          <w:numId w:val="274"/>
        </w:numPr>
        <w:jc w:val="both"/>
        <w:rPr>
          <w:rFonts w:ascii="Calibri" w:hAnsi="Calibri" w:cs="Calibri"/>
        </w:rPr>
      </w:pPr>
      <w:r w:rsidRPr="00D617E2">
        <w:rPr>
          <w:rFonts w:ascii="Calibri" w:hAnsi="Calibri" w:cs="Calibri"/>
        </w:rPr>
        <w:t>We grow and use our own herbs.</w:t>
      </w:r>
    </w:p>
    <w:p w14:paraId="1B6F3846" w14:textId="77777777" w:rsidR="009358B8" w:rsidRPr="00D617E2" w:rsidRDefault="009358B8" w:rsidP="009358B8">
      <w:pPr>
        <w:jc w:val="both"/>
        <w:rPr>
          <w:rFonts w:ascii="Calibri" w:hAnsi="Calibri" w:cs="Calibri"/>
        </w:rPr>
      </w:pPr>
    </w:p>
    <w:p w14:paraId="59A4E36C" w14:textId="77777777" w:rsidR="00D67D42" w:rsidRPr="00D617E2" w:rsidRDefault="00D67D42" w:rsidP="009358B8">
      <w:pPr>
        <w:jc w:val="both"/>
        <w:rPr>
          <w:rFonts w:ascii="Calibri" w:hAnsi="Calibri" w:cs="Calibri"/>
        </w:rPr>
      </w:pPr>
    </w:p>
    <w:p w14:paraId="3E6C912C" w14:textId="77777777" w:rsidR="00D67D42" w:rsidRPr="00D617E2" w:rsidRDefault="00D67D42" w:rsidP="009358B8">
      <w:pPr>
        <w:jc w:val="both"/>
        <w:rPr>
          <w:rFonts w:ascii="Calibri" w:hAnsi="Calibri" w:cs="Calibri"/>
        </w:rPr>
      </w:pPr>
    </w:p>
    <w:p w14:paraId="14CE9952" w14:textId="77777777" w:rsidR="009358B8" w:rsidRPr="00D617E2" w:rsidRDefault="009358B8" w:rsidP="009358B8">
      <w:pPr>
        <w:jc w:val="both"/>
        <w:rPr>
          <w:rFonts w:ascii="Calibri" w:hAnsi="Calibri" w:cs="Calibri"/>
          <w:b/>
          <w:bCs/>
        </w:rPr>
      </w:pPr>
      <w:r w:rsidRPr="00D617E2">
        <w:rPr>
          <w:rFonts w:ascii="Calibri" w:hAnsi="Calibri" w:cs="Calibri"/>
          <w:b/>
          <w:bCs/>
        </w:rPr>
        <w:t>Mealtime environment</w:t>
      </w:r>
    </w:p>
    <w:p w14:paraId="74AD98B8" w14:textId="0FC3F351" w:rsidR="00A912F0" w:rsidRPr="00176562" w:rsidRDefault="00A912F0">
      <w:pPr>
        <w:pStyle w:val="ListParagraph"/>
        <w:numPr>
          <w:ilvl w:val="0"/>
          <w:numId w:val="310"/>
        </w:numPr>
        <w:jc w:val="both"/>
        <w:rPr>
          <w:rFonts w:ascii="Calibri" w:hAnsi="Calibri" w:cs="Calibri"/>
          <w:b/>
          <w:bCs/>
        </w:rPr>
      </w:pPr>
      <w:r w:rsidRPr="00176562">
        <w:rPr>
          <w:rFonts w:ascii="Calibri" w:hAnsi="Calibri" w:cs="Calibri"/>
          <w:color w:val="0B0C0C"/>
        </w:rPr>
        <w:t>Children are supervised appropriately while eating, including being within sight and hearing of staff, and supported to eat safely</w:t>
      </w:r>
    </w:p>
    <w:p w14:paraId="16E9ED80" w14:textId="2A84FF6D" w:rsidR="000E5834" w:rsidRPr="00D617E2" w:rsidRDefault="009358B8" w:rsidP="00BE4998">
      <w:pPr>
        <w:numPr>
          <w:ilvl w:val="0"/>
          <w:numId w:val="89"/>
        </w:numPr>
        <w:jc w:val="both"/>
        <w:rPr>
          <w:rFonts w:ascii="Calibri" w:hAnsi="Calibri" w:cs="Calibri"/>
        </w:rPr>
      </w:pPr>
      <w:r w:rsidRPr="00D617E2">
        <w:rPr>
          <w:rFonts w:ascii="Calibri" w:hAnsi="Calibri" w:cs="Calibri"/>
        </w:rPr>
        <w:lastRenderedPageBreak/>
        <w:t>No child is ever left alone when eating or drinking to minimise the risk of choking</w:t>
      </w:r>
      <w:r w:rsidR="00EA29C0" w:rsidRPr="00D617E2">
        <w:rPr>
          <w:rFonts w:ascii="Calibri" w:hAnsi="Calibri" w:cs="Calibri"/>
        </w:rPr>
        <w:t>,</w:t>
      </w:r>
      <w:r w:rsidRPr="00D617E2">
        <w:rPr>
          <w:rFonts w:ascii="Calibri" w:hAnsi="Calibri" w:cs="Calibri"/>
        </w:rPr>
        <w:t xml:space="preserve"> and a qualified paediatric first aider is always present during meal and snack times</w:t>
      </w:r>
    </w:p>
    <w:p w14:paraId="2C71118D" w14:textId="01F980BA" w:rsidR="009358B8" w:rsidRPr="00D617E2" w:rsidRDefault="3205413D" w:rsidP="00BE4998">
      <w:pPr>
        <w:numPr>
          <w:ilvl w:val="0"/>
          <w:numId w:val="89"/>
        </w:numPr>
        <w:jc w:val="both"/>
        <w:rPr>
          <w:rFonts w:ascii="Calibri" w:hAnsi="Calibri" w:cs="Calibri"/>
        </w:rPr>
      </w:pPr>
      <w:r w:rsidRPr="00D617E2">
        <w:rPr>
          <w:rFonts w:ascii="Calibri" w:hAnsi="Calibri" w:cs="Calibri"/>
        </w:rPr>
        <w:t>Staff set a good example</w:t>
      </w:r>
      <w:r w:rsidR="2070B321" w:rsidRPr="00D617E2">
        <w:rPr>
          <w:rFonts w:ascii="Calibri" w:hAnsi="Calibri" w:cs="Calibri"/>
        </w:rPr>
        <w:t>,</w:t>
      </w:r>
      <w:r w:rsidRPr="00D617E2">
        <w:rPr>
          <w:rFonts w:ascii="Calibri" w:hAnsi="Calibri" w:cs="Calibri"/>
        </w:rPr>
        <w:t xml:space="preserve"> eat with the children</w:t>
      </w:r>
      <w:r w:rsidR="1F2B688B" w:rsidRPr="00D617E2">
        <w:rPr>
          <w:rFonts w:ascii="Calibri" w:hAnsi="Calibri" w:cs="Calibri"/>
        </w:rPr>
        <w:t>,</w:t>
      </w:r>
      <w:r w:rsidRPr="00D617E2">
        <w:rPr>
          <w:rFonts w:ascii="Calibri" w:hAnsi="Calibri" w:cs="Calibri"/>
        </w:rPr>
        <w:t xml:space="preserve"> and </w:t>
      </w:r>
      <w:r w:rsidR="0040492D" w:rsidRPr="00D617E2">
        <w:rPr>
          <w:rFonts w:ascii="Calibri" w:hAnsi="Calibri" w:cs="Calibri"/>
        </w:rPr>
        <w:t>demonstrate</w:t>
      </w:r>
      <w:r w:rsidRPr="00D617E2">
        <w:rPr>
          <w:rFonts w:ascii="Calibri" w:hAnsi="Calibri" w:cs="Calibri"/>
        </w:rPr>
        <w:t xml:space="preserve"> good table manners. Meal and snack times are organised so that they are social occasions in which children and staff participate in small groups. During meal and snack times children are encouraged to use </w:t>
      </w:r>
      <w:r w:rsidR="00CF4351" w:rsidRPr="00D617E2">
        <w:rPr>
          <w:rFonts w:ascii="Calibri" w:hAnsi="Calibri" w:cs="Calibri"/>
        </w:rPr>
        <w:t>appropriate table</w:t>
      </w:r>
      <w:r w:rsidRPr="00D617E2">
        <w:rPr>
          <w:rFonts w:ascii="Calibri" w:hAnsi="Calibri" w:cs="Calibri"/>
        </w:rPr>
        <w:t xml:space="preserve"> manners and </w:t>
      </w:r>
      <w:r w:rsidR="00B15226" w:rsidRPr="00D617E2">
        <w:rPr>
          <w:rFonts w:ascii="Calibri" w:hAnsi="Calibri" w:cs="Calibri"/>
        </w:rPr>
        <w:t xml:space="preserve">staff promote </w:t>
      </w:r>
      <w:r w:rsidRPr="00D617E2">
        <w:rPr>
          <w:rFonts w:ascii="Calibri" w:hAnsi="Calibri" w:cs="Calibri"/>
        </w:rPr>
        <w:t xml:space="preserve">conversation </w:t>
      </w:r>
      <w:r w:rsidR="00B15226" w:rsidRPr="00D617E2">
        <w:rPr>
          <w:rFonts w:ascii="Calibri" w:hAnsi="Calibri" w:cs="Calibri"/>
        </w:rPr>
        <w:t>to support social development</w:t>
      </w:r>
    </w:p>
    <w:p w14:paraId="08BB0CA4" w14:textId="0C3A3C12" w:rsidR="009358B8" w:rsidRPr="00D617E2" w:rsidRDefault="3205413D" w:rsidP="00BE4998">
      <w:pPr>
        <w:numPr>
          <w:ilvl w:val="0"/>
          <w:numId w:val="89"/>
        </w:numPr>
        <w:jc w:val="both"/>
        <w:rPr>
          <w:rFonts w:ascii="Calibri" w:hAnsi="Calibri" w:cs="Calibri"/>
        </w:rPr>
      </w:pPr>
      <w:r w:rsidRPr="00D617E2">
        <w:rPr>
          <w:rFonts w:ascii="Calibri" w:hAnsi="Calibri" w:cs="Calibri"/>
        </w:rPr>
        <w:t>Staff use meal and snack times to help children to develop independence through making choices, serving food and drinks</w:t>
      </w:r>
      <w:r w:rsidR="5F54F1E6" w:rsidRPr="00D617E2">
        <w:rPr>
          <w:rFonts w:ascii="Calibri" w:hAnsi="Calibri" w:cs="Calibri"/>
        </w:rPr>
        <w:t>,</w:t>
      </w:r>
      <w:r w:rsidRPr="00D617E2">
        <w:rPr>
          <w:rFonts w:ascii="Calibri" w:hAnsi="Calibri" w:cs="Calibri"/>
        </w:rPr>
        <w:t xml:space="preserve"> and feeding themselves</w:t>
      </w:r>
    </w:p>
    <w:p w14:paraId="0AE0AED2"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Any child who shows signs of distress at being faced with a meal they do not like will have their food removed without any fuss. If a child does not finish their first course, they will still be given a helping of any second dish</w:t>
      </w:r>
    </w:p>
    <w:p w14:paraId="689F6D74"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Children not on special diets are encouraged to eat a small piece of everything</w:t>
      </w:r>
    </w:p>
    <w:p w14:paraId="4736D9B3"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Children who refuse to eat at the mealtime are offered food later in the day</w:t>
      </w:r>
    </w:p>
    <w:p w14:paraId="1E4A8AB6" w14:textId="1E6AAA36" w:rsidR="009358B8" w:rsidRPr="00D617E2" w:rsidRDefault="009358B8" w:rsidP="00BE4998">
      <w:pPr>
        <w:numPr>
          <w:ilvl w:val="0"/>
          <w:numId w:val="89"/>
        </w:numPr>
        <w:jc w:val="both"/>
        <w:rPr>
          <w:rFonts w:ascii="Calibri" w:hAnsi="Calibri" w:cs="Calibri"/>
        </w:rPr>
      </w:pPr>
      <w:r w:rsidRPr="00D617E2">
        <w:rPr>
          <w:rFonts w:ascii="Calibri" w:hAnsi="Calibri" w:cs="Calibri"/>
        </w:rPr>
        <w:t xml:space="preserve">Children are given time to eat at their own pace and </w:t>
      </w:r>
      <w:r w:rsidR="00553B81" w:rsidRPr="00D617E2">
        <w:rPr>
          <w:rFonts w:ascii="Calibri" w:hAnsi="Calibri" w:cs="Calibri"/>
        </w:rPr>
        <w:t xml:space="preserve">are </w:t>
      </w:r>
      <w:r w:rsidRPr="00D617E2">
        <w:rPr>
          <w:rFonts w:ascii="Calibri" w:hAnsi="Calibri" w:cs="Calibri"/>
        </w:rPr>
        <w:t>not rushed.</w:t>
      </w:r>
    </w:p>
    <w:p w14:paraId="2CB82410" w14:textId="77777777" w:rsidR="009358B8" w:rsidRPr="00D617E2" w:rsidRDefault="009358B8" w:rsidP="009358B8">
      <w:pPr>
        <w:jc w:val="both"/>
        <w:rPr>
          <w:rFonts w:ascii="Calibri" w:hAnsi="Calibri" w:cs="Calibri"/>
        </w:rPr>
      </w:pPr>
    </w:p>
    <w:p w14:paraId="2F4C3947" w14:textId="77777777" w:rsidR="009358B8" w:rsidRPr="00D617E2" w:rsidRDefault="009358B8" w:rsidP="009358B8">
      <w:pPr>
        <w:jc w:val="both"/>
        <w:rPr>
          <w:rFonts w:ascii="Calibri" w:hAnsi="Calibri" w:cs="Calibri"/>
          <w:b/>
          <w:bCs/>
        </w:rPr>
      </w:pPr>
      <w:r w:rsidRPr="00D617E2">
        <w:rPr>
          <w:rFonts w:ascii="Calibri" w:hAnsi="Calibri" w:cs="Calibri"/>
          <w:b/>
          <w:bCs/>
        </w:rPr>
        <w:t>Drinks</w:t>
      </w:r>
    </w:p>
    <w:p w14:paraId="1A3E2CDD"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Only milk and water are provided as drinks to promote oral health</w:t>
      </w:r>
    </w:p>
    <w:p w14:paraId="5E4BEC7B" w14:textId="28EEBFD5" w:rsidR="009358B8" w:rsidRPr="00D617E2" w:rsidRDefault="3205413D" w:rsidP="00BE4998">
      <w:pPr>
        <w:numPr>
          <w:ilvl w:val="0"/>
          <w:numId w:val="89"/>
        </w:numPr>
        <w:jc w:val="both"/>
        <w:rPr>
          <w:rFonts w:ascii="Calibri" w:hAnsi="Calibri" w:cs="Calibri"/>
        </w:rPr>
      </w:pPr>
      <w:r w:rsidRPr="00D617E2">
        <w:rPr>
          <w:rFonts w:ascii="Calibri" w:hAnsi="Calibri" w:cs="Calibri"/>
        </w:rPr>
        <w:t>Fresh drinking water is always available and accessible. It is frequently offered to children and babies</w:t>
      </w:r>
      <w:r w:rsidR="5F93D8C3" w:rsidRPr="00D617E2">
        <w:rPr>
          <w:rFonts w:ascii="Calibri" w:hAnsi="Calibri" w:cs="Calibri"/>
        </w:rPr>
        <w:t>,</w:t>
      </w:r>
      <w:r w:rsidRPr="00D617E2">
        <w:rPr>
          <w:rFonts w:ascii="Calibri" w:hAnsi="Calibri" w:cs="Calibri"/>
        </w:rPr>
        <w:t xml:space="preserve"> and intake is monitored</w:t>
      </w:r>
    </w:p>
    <w:p w14:paraId="21BC0E7E"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In hot weather staff will encourage children to drink more water to keep them hydrated.</w:t>
      </w:r>
    </w:p>
    <w:p w14:paraId="4684A927" w14:textId="77777777" w:rsidR="009358B8" w:rsidRPr="00D617E2" w:rsidRDefault="009358B8" w:rsidP="009358B8">
      <w:pPr>
        <w:jc w:val="both"/>
        <w:rPr>
          <w:rFonts w:ascii="Calibri" w:hAnsi="Calibri" w:cs="Calibri"/>
        </w:rPr>
      </w:pPr>
    </w:p>
    <w:p w14:paraId="6A5A0B8A" w14:textId="77777777" w:rsidR="009358B8" w:rsidRPr="00D617E2" w:rsidRDefault="009358B8" w:rsidP="009358B8">
      <w:pPr>
        <w:jc w:val="both"/>
        <w:rPr>
          <w:rFonts w:ascii="Calibri" w:hAnsi="Calibri" w:cs="Calibri"/>
          <w:b/>
          <w:bCs/>
        </w:rPr>
      </w:pPr>
      <w:r w:rsidRPr="00D617E2">
        <w:rPr>
          <w:rFonts w:ascii="Calibri" w:hAnsi="Calibri" w:cs="Calibri"/>
          <w:b/>
          <w:bCs/>
        </w:rPr>
        <w:t>Baby feeding and weaning</w:t>
      </w:r>
    </w:p>
    <w:p w14:paraId="1B79AD30" w14:textId="333EE78F" w:rsidR="009358B8" w:rsidRPr="00D617E2" w:rsidRDefault="009358B8" w:rsidP="00BE4998">
      <w:pPr>
        <w:pStyle w:val="ListParagraph"/>
        <w:numPr>
          <w:ilvl w:val="0"/>
          <w:numId w:val="271"/>
        </w:numPr>
        <w:jc w:val="both"/>
        <w:rPr>
          <w:rFonts w:ascii="Calibri" w:hAnsi="Calibri" w:cs="Calibri"/>
        </w:rPr>
      </w:pPr>
      <w:r w:rsidRPr="00D617E2">
        <w:rPr>
          <w:rFonts w:ascii="Calibri" w:hAnsi="Calibri" w:cs="Calibri"/>
        </w:rPr>
        <w:t>We follow babies’ individual feeding patterns following conversations with parents</w:t>
      </w:r>
      <w:r w:rsidR="00B72012" w:rsidRPr="00D617E2">
        <w:rPr>
          <w:rFonts w:ascii="Calibri" w:hAnsi="Calibri" w:cs="Calibri"/>
        </w:rPr>
        <w:t>.</w:t>
      </w:r>
      <w:r w:rsidRPr="00D617E2">
        <w:rPr>
          <w:rFonts w:ascii="Calibri" w:hAnsi="Calibri" w:cs="Calibri"/>
        </w:rPr>
        <w:t xml:space="preserve"> We regularly review these to ensure they continue to meet the baby’s needs</w:t>
      </w:r>
    </w:p>
    <w:p w14:paraId="25F5CE2D" w14:textId="77777777" w:rsidR="009358B8" w:rsidRPr="00D617E2" w:rsidRDefault="009358B8" w:rsidP="00BE4998">
      <w:pPr>
        <w:pStyle w:val="ListParagraph"/>
        <w:numPr>
          <w:ilvl w:val="0"/>
          <w:numId w:val="271"/>
        </w:numPr>
        <w:jc w:val="both"/>
        <w:rPr>
          <w:rFonts w:ascii="Calibri" w:hAnsi="Calibri" w:cs="Calibri"/>
        </w:rPr>
      </w:pPr>
      <w:r w:rsidRPr="00D617E2">
        <w:rPr>
          <w:rFonts w:ascii="Calibri" w:hAnsi="Calibri" w:cs="Calibri"/>
        </w:rPr>
        <w:t>We feed babies responsively according to their needs and support mothers with breastfeeding, through providing suitable places to breastfeed in the setting and making provision for expressed breastmilk</w:t>
      </w:r>
    </w:p>
    <w:p w14:paraId="61F34F9D" w14:textId="77777777" w:rsidR="009358B8" w:rsidRDefault="009358B8" w:rsidP="00BE4998">
      <w:pPr>
        <w:pStyle w:val="ListParagraph"/>
        <w:numPr>
          <w:ilvl w:val="0"/>
          <w:numId w:val="271"/>
        </w:numPr>
        <w:jc w:val="both"/>
        <w:rPr>
          <w:rFonts w:ascii="Calibri" w:hAnsi="Calibri" w:cs="Calibri"/>
        </w:rPr>
      </w:pPr>
      <w:r w:rsidRPr="00D617E2">
        <w:rPr>
          <w:rFonts w:ascii="Calibri" w:hAnsi="Calibri" w:cs="Calibri"/>
        </w:rPr>
        <w:t>We prepare infant formula milk if required, following NHS guidelines</w:t>
      </w:r>
    </w:p>
    <w:p w14:paraId="2D859FFC" w14:textId="6E002C0B" w:rsidR="00BB4093" w:rsidRPr="00D617E2" w:rsidRDefault="00BB4093" w:rsidP="00BE4998">
      <w:pPr>
        <w:pStyle w:val="ListParagraph"/>
        <w:numPr>
          <w:ilvl w:val="0"/>
          <w:numId w:val="271"/>
        </w:numPr>
        <w:jc w:val="both"/>
        <w:rPr>
          <w:rFonts w:ascii="Calibri" w:hAnsi="Calibri" w:cs="Calibri"/>
        </w:rPr>
      </w:pPr>
      <w:r>
        <w:rPr>
          <w:rFonts w:ascii="Calibri" w:hAnsi="Calibri" w:cs="Calibri"/>
        </w:rPr>
        <w:t xml:space="preserve">We have a </w:t>
      </w:r>
      <w:r w:rsidR="005D5F57">
        <w:rPr>
          <w:rFonts w:ascii="Calibri" w:hAnsi="Calibri" w:cs="Calibri"/>
        </w:rPr>
        <w:t>separated</w:t>
      </w:r>
      <w:r>
        <w:rPr>
          <w:rFonts w:ascii="Calibri" w:hAnsi="Calibri" w:cs="Calibri"/>
        </w:rPr>
        <w:t xml:space="preserve"> weaning menu </w:t>
      </w:r>
      <w:r w:rsidR="005D5F57">
        <w:rPr>
          <w:rFonts w:ascii="Calibri" w:hAnsi="Calibri" w:cs="Calibri"/>
        </w:rPr>
        <w:t>shared with parents/carers</w:t>
      </w:r>
    </w:p>
    <w:p w14:paraId="4E422DE0" w14:textId="51790519" w:rsidR="009358B8" w:rsidRPr="005D5F57" w:rsidRDefault="3205413D" w:rsidP="00BE4998">
      <w:pPr>
        <w:pStyle w:val="ListParagraph"/>
        <w:numPr>
          <w:ilvl w:val="0"/>
          <w:numId w:val="271"/>
        </w:numPr>
        <w:jc w:val="both"/>
        <w:rPr>
          <w:rFonts w:ascii="Calibri" w:hAnsi="Calibri" w:cs="Calibri"/>
        </w:rPr>
      </w:pPr>
      <w:r w:rsidRPr="00D617E2">
        <w:rPr>
          <w:rFonts w:ascii="Calibri" w:hAnsi="Calibri" w:cs="Calibri"/>
        </w:rPr>
        <w:t>Weaning is introduced in collaboration with parents, including discussions about the stage their baby is at, the types of foods and textures their baby is eating at home and how these are presented to the baby; no assumptions are made based on the age of the baby</w:t>
      </w:r>
      <w:r w:rsidR="00A3649F" w:rsidRPr="005D5F57">
        <w:rPr>
          <w:rFonts w:ascii="Calibri" w:hAnsi="Calibri" w:cs="Calibri"/>
        </w:rPr>
        <w:t>. We follow the NHS</w:t>
      </w:r>
      <w:r w:rsidR="007A1FB3" w:rsidRPr="005D5F57">
        <w:rPr>
          <w:rFonts w:ascii="Calibri" w:hAnsi="Calibri" w:cs="Calibri"/>
        </w:rPr>
        <w:t xml:space="preserve"> Best Start in Life weaning guidance</w:t>
      </w:r>
      <w:r w:rsidR="007A1FB3" w:rsidRPr="005D5F57">
        <w:rPr>
          <w:rStyle w:val="FootnoteReference"/>
          <w:rFonts w:ascii="Calibri" w:hAnsi="Calibri" w:cs="Calibri"/>
        </w:rPr>
        <w:footnoteReference w:id="16"/>
      </w:r>
    </w:p>
    <w:p w14:paraId="5BE6BD2B" w14:textId="6936D488" w:rsidR="009358B8" w:rsidRPr="005D5F57" w:rsidRDefault="009358B8" w:rsidP="00BE4998">
      <w:pPr>
        <w:numPr>
          <w:ilvl w:val="0"/>
          <w:numId w:val="271"/>
        </w:numPr>
        <w:jc w:val="both"/>
        <w:rPr>
          <w:rFonts w:ascii="Calibri" w:hAnsi="Calibri" w:cs="Calibri"/>
          <w:bCs/>
        </w:rPr>
      </w:pPr>
      <w:r w:rsidRPr="005D5F57">
        <w:rPr>
          <w:rFonts w:ascii="Calibri" w:hAnsi="Calibri" w:cs="Calibri"/>
        </w:rPr>
        <w:t xml:space="preserve">The nursery provides parents with daily written records of feeding routines for children </w:t>
      </w:r>
      <w:r w:rsidR="00BB4093" w:rsidRPr="005D5F57">
        <w:rPr>
          <w:rFonts w:ascii="Calibri" w:hAnsi="Calibri" w:cs="Calibri"/>
          <w:bCs/>
        </w:rPr>
        <w:t>all children via our famly app</w:t>
      </w:r>
      <w:r w:rsidRPr="005D5F57">
        <w:rPr>
          <w:rFonts w:ascii="Calibri" w:hAnsi="Calibri" w:cs="Calibri"/>
          <w:bCs/>
        </w:rPr>
        <w:t xml:space="preserve"> </w:t>
      </w:r>
    </w:p>
    <w:p w14:paraId="3DF40FCF" w14:textId="77777777" w:rsidR="009358B8" w:rsidRPr="00D617E2" w:rsidRDefault="009358B8" w:rsidP="009358B8">
      <w:pPr>
        <w:jc w:val="both"/>
        <w:rPr>
          <w:rFonts w:ascii="Calibri" w:hAnsi="Calibri" w:cs="Calibri"/>
        </w:rPr>
      </w:pPr>
    </w:p>
    <w:p w14:paraId="570F5556" w14:textId="77777777" w:rsidR="009358B8" w:rsidRPr="00D617E2" w:rsidRDefault="009358B8" w:rsidP="009358B8">
      <w:pPr>
        <w:jc w:val="both"/>
        <w:rPr>
          <w:rFonts w:ascii="Calibri" w:hAnsi="Calibri" w:cs="Calibri"/>
          <w:b/>
          <w:bCs/>
        </w:rPr>
      </w:pPr>
      <w:r w:rsidRPr="00D617E2">
        <w:rPr>
          <w:rFonts w:ascii="Calibri" w:hAnsi="Calibri" w:cs="Calibri"/>
          <w:b/>
          <w:bCs/>
        </w:rPr>
        <w:t>Commercial baby food and drink</w:t>
      </w:r>
    </w:p>
    <w:p w14:paraId="0249959E" w14:textId="77777777" w:rsidR="009358B8" w:rsidRPr="00D617E2" w:rsidRDefault="009358B8" w:rsidP="00BE4998">
      <w:pPr>
        <w:pStyle w:val="ListParagraph"/>
        <w:numPr>
          <w:ilvl w:val="0"/>
          <w:numId w:val="273"/>
        </w:numPr>
        <w:jc w:val="both"/>
        <w:rPr>
          <w:rFonts w:ascii="Calibri" w:hAnsi="Calibri" w:cs="Calibri"/>
        </w:rPr>
      </w:pPr>
      <w:r w:rsidRPr="00D617E2">
        <w:rPr>
          <w:rFonts w:ascii="Calibri" w:hAnsi="Calibri" w:cs="Calibri"/>
        </w:rPr>
        <w:t>We provide fresh food for babies and do not use pre-made commercial baby food or drinks</w:t>
      </w:r>
    </w:p>
    <w:p w14:paraId="5BFD8BEA" w14:textId="6412111B" w:rsidR="009358B8" w:rsidRPr="00D617E2" w:rsidRDefault="009358B8" w:rsidP="00BE4998">
      <w:pPr>
        <w:pStyle w:val="ListParagraph"/>
        <w:numPr>
          <w:ilvl w:val="0"/>
          <w:numId w:val="273"/>
        </w:numPr>
        <w:jc w:val="both"/>
        <w:rPr>
          <w:rFonts w:ascii="Calibri" w:hAnsi="Calibri" w:cs="Calibri"/>
        </w:rPr>
      </w:pPr>
      <w:r w:rsidRPr="00D617E2">
        <w:rPr>
          <w:rFonts w:ascii="Calibri" w:hAnsi="Calibri" w:cs="Calibri"/>
        </w:rPr>
        <w:t>We do permit parents to provide commercial baby food or drinks</w:t>
      </w:r>
      <w:r w:rsidR="009F64D0">
        <w:rPr>
          <w:rFonts w:ascii="Calibri" w:hAnsi="Calibri" w:cs="Calibri"/>
        </w:rPr>
        <w:t xml:space="preserve"> (but encourage homecooked where possible)</w:t>
      </w:r>
    </w:p>
    <w:p w14:paraId="28ED6EB9" w14:textId="77777777" w:rsidR="009358B8" w:rsidRPr="00D617E2" w:rsidRDefault="009358B8" w:rsidP="009358B8">
      <w:pPr>
        <w:jc w:val="both"/>
        <w:rPr>
          <w:rFonts w:ascii="Calibri" w:hAnsi="Calibri" w:cs="Calibri"/>
        </w:rPr>
      </w:pPr>
    </w:p>
    <w:p w14:paraId="37BD6A1A" w14:textId="77777777" w:rsidR="009358B8" w:rsidRPr="00D617E2" w:rsidRDefault="009358B8" w:rsidP="009358B8">
      <w:pPr>
        <w:jc w:val="both"/>
        <w:rPr>
          <w:rFonts w:ascii="Calibri" w:hAnsi="Calibri" w:cs="Calibri"/>
          <w:b/>
          <w:bCs/>
        </w:rPr>
      </w:pPr>
      <w:r w:rsidRPr="00D617E2">
        <w:rPr>
          <w:rFonts w:ascii="Calibri" w:hAnsi="Calibri" w:cs="Calibri"/>
          <w:b/>
          <w:bCs/>
        </w:rPr>
        <w:t>Management of food allergies and dietary needs</w:t>
      </w:r>
    </w:p>
    <w:p w14:paraId="789C3871"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lastRenderedPageBreak/>
        <w:t>All allergens are displayed alongside the menus to show the ingredients of each meal</w:t>
      </w:r>
    </w:p>
    <w:p w14:paraId="411B1258" w14:textId="2F6FC7CF" w:rsidR="004C4980" w:rsidRPr="00D617E2" w:rsidRDefault="3205413D" w:rsidP="00BE4998">
      <w:pPr>
        <w:numPr>
          <w:ilvl w:val="0"/>
          <w:numId w:val="89"/>
        </w:numPr>
        <w:jc w:val="both"/>
        <w:rPr>
          <w:rFonts w:ascii="Calibri" w:hAnsi="Calibri" w:cs="Calibri"/>
        </w:rPr>
      </w:pPr>
      <w:r w:rsidRPr="00D617E2">
        <w:rPr>
          <w:rFonts w:ascii="Calibri" w:hAnsi="Calibri" w:cs="Calibri"/>
        </w:rPr>
        <w:t xml:space="preserve">Individual dietary requirements are respected. </w:t>
      </w:r>
      <w:r w:rsidR="003F6BE3" w:rsidRPr="00D617E2">
        <w:rPr>
          <w:rFonts w:ascii="Calibri" w:hAnsi="Calibri" w:cs="Calibri"/>
        </w:rPr>
        <w:t>Before a child joins the nursery, we gather information from parents regarding their children’s dietary needs, including any special dietary requirements, preferences and food allergies that a child has, and any special health requirements. All information is shared with staff involved in preparing and handling food</w:t>
      </w:r>
    </w:p>
    <w:p w14:paraId="1C2E2E74" w14:textId="340427C4" w:rsidR="009358B8" w:rsidRPr="00D617E2" w:rsidRDefault="009358B8" w:rsidP="00BE4998">
      <w:pPr>
        <w:numPr>
          <w:ilvl w:val="0"/>
          <w:numId w:val="89"/>
        </w:numPr>
        <w:jc w:val="both"/>
        <w:rPr>
          <w:rFonts w:ascii="Calibri" w:hAnsi="Calibri" w:cs="Calibri"/>
        </w:rPr>
      </w:pPr>
      <w:r w:rsidRPr="00D617E2">
        <w:rPr>
          <w:rFonts w:ascii="Calibri" w:hAnsi="Calibri" w:cs="Calibri"/>
        </w:rPr>
        <w:t>Where appropriate, we will carry out a risk assessment in the case of allergies and work alongside parents to put into place an individual dietary</w:t>
      </w:r>
      <w:r w:rsidR="008D3BCB" w:rsidRPr="00D617E2">
        <w:rPr>
          <w:rFonts w:ascii="Calibri" w:hAnsi="Calibri" w:cs="Calibri"/>
        </w:rPr>
        <w:t>/allergy</w:t>
      </w:r>
      <w:r w:rsidRPr="00D617E2">
        <w:rPr>
          <w:rFonts w:ascii="Calibri" w:hAnsi="Calibri" w:cs="Calibri"/>
        </w:rPr>
        <w:t xml:space="preserve"> plan for their child</w:t>
      </w:r>
      <w:r w:rsidR="0055611A" w:rsidRPr="00D617E2">
        <w:rPr>
          <w:rFonts w:ascii="Calibri" w:hAnsi="Calibri" w:cs="Calibri"/>
        </w:rPr>
        <w:t>. This will be regularly reviewed and any changes shared with all staff</w:t>
      </w:r>
    </w:p>
    <w:p w14:paraId="32B8E518" w14:textId="77777777" w:rsidR="009358B8" w:rsidRPr="00D617E2" w:rsidRDefault="3205413D" w:rsidP="00BE4998">
      <w:pPr>
        <w:numPr>
          <w:ilvl w:val="0"/>
          <w:numId w:val="89"/>
        </w:numPr>
        <w:jc w:val="both"/>
        <w:rPr>
          <w:rFonts w:ascii="Calibri" w:hAnsi="Calibri" w:cs="Calibri"/>
        </w:rPr>
      </w:pPr>
      <w:r w:rsidRPr="00D617E2">
        <w:rPr>
          <w:rFonts w:ascii="Calibri" w:hAnsi="Calibri" w:cs="Calibri"/>
        </w:rPr>
        <w:t xml:space="preserve">We give careful consideration to seating to avoid cross contamination of food from child to child. Where </w:t>
      </w:r>
      <w:bookmarkStart w:id="241" w:name="_Int_TvpigHUD"/>
      <w:r w:rsidRPr="00D617E2">
        <w:rPr>
          <w:rFonts w:ascii="Calibri" w:hAnsi="Calibri" w:cs="Calibri"/>
        </w:rPr>
        <w:t>appropriate</w:t>
      </w:r>
      <w:bookmarkEnd w:id="241"/>
      <w:r w:rsidRPr="00D617E2">
        <w:rPr>
          <w:rFonts w:ascii="Calibri" w:hAnsi="Calibri" w:cs="Calibri"/>
        </w:rPr>
        <w:t>, an adult will sit with children during meals to ensure safety and minimise risks</w:t>
      </w:r>
    </w:p>
    <w:p w14:paraId="7E14CCCF" w14:textId="4BFF31DD" w:rsidR="00832775" w:rsidRPr="00D617E2" w:rsidRDefault="00832775" w:rsidP="00BE4998">
      <w:pPr>
        <w:numPr>
          <w:ilvl w:val="0"/>
          <w:numId w:val="89"/>
        </w:numPr>
        <w:jc w:val="both"/>
        <w:rPr>
          <w:rFonts w:ascii="Calibri" w:hAnsi="Calibri" w:cs="Calibri"/>
        </w:rPr>
      </w:pPr>
      <w:r w:rsidRPr="00D617E2">
        <w:rPr>
          <w:rFonts w:ascii="Calibri" w:hAnsi="Calibri" w:cs="Calibri"/>
        </w:rPr>
        <w:t xml:space="preserve">At each meal and snack time, we ensure </w:t>
      </w:r>
      <w:r w:rsidR="000A7F85" w:rsidRPr="00D617E2">
        <w:rPr>
          <w:rFonts w:ascii="Calibri" w:hAnsi="Calibri" w:cs="Calibri"/>
        </w:rPr>
        <w:t>a nominated practitioner is responsible for checking that the food being provided meets all the requirements for each child</w:t>
      </w:r>
    </w:p>
    <w:p w14:paraId="7A399219"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 xml:space="preserve">Where appropriate, discussions will also take place with children about allergies and potential risks to make them aware of the dangers of sharing certain foods </w:t>
      </w:r>
    </w:p>
    <w:p w14:paraId="0DA6B4C2"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Staff show sensitivity in providing for children’s diets and allergies. They do not use a child’s diet or allergy as a label for the child, or make a child feel singled out because of their diet or allergy.</w:t>
      </w:r>
    </w:p>
    <w:p w14:paraId="4F712AB3" w14:textId="77777777" w:rsidR="009358B8" w:rsidRPr="00D617E2" w:rsidRDefault="009358B8" w:rsidP="009358B8">
      <w:pPr>
        <w:jc w:val="both"/>
        <w:rPr>
          <w:rFonts w:ascii="Calibri" w:hAnsi="Calibri" w:cs="Calibri"/>
        </w:rPr>
      </w:pPr>
    </w:p>
    <w:p w14:paraId="43800605" w14:textId="77777777" w:rsidR="009358B8" w:rsidRPr="00D617E2" w:rsidRDefault="009358B8" w:rsidP="009358B8">
      <w:pPr>
        <w:jc w:val="both"/>
        <w:rPr>
          <w:rFonts w:ascii="Calibri" w:hAnsi="Calibri" w:cs="Calibri"/>
          <w:b/>
          <w:bCs/>
        </w:rPr>
      </w:pPr>
      <w:r w:rsidRPr="00D617E2">
        <w:rPr>
          <w:rFonts w:ascii="Calibri" w:hAnsi="Calibri" w:cs="Calibri"/>
          <w:b/>
          <w:bCs/>
        </w:rPr>
        <w:t>Provision for cultural and dietary preferences</w:t>
      </w:r>
    </w:p>
    <w:p w14:paraId="2173C45C" w14:textId="77777777" w:rsidR="009358B8" w:rsidRPr="00D617E2" w:rsidRDefault="3205413D" w:rsidP="00BE4998">
      <w:pPr>
        <w:numPr>
          <w:ilvl w:val="0"/>
          <w:numId w:val="89"/>
        </w:numPr>
        <w:jc w:val="both"/>
        <w:rPr>
          <w:rFonts w:ascii="Calibri" w:hAnsi="Calibri" w:cs="Calibri"/>
        </w:rPr>
      </w:pPr>
      <w:r w:rsidRPr="00D617E2">
        <w:rPr>
          <w:rFonts w:ascii="Calibri" w:hAnsi="Calibri" w:cs="Calibri"/>
        </w:rPr>
        <w:t>Where possible, we provide foods from the diet of each of the children’s cultural backgrounds, providing children with familiar foods and introducing them to new ones</w:t>
      </w:r>
    </w:p>
    <w:p w14:paraId="7140CF64"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Cultural differences in eating habits are respected.</w:t>
      </w:r>
    </w:p>
    <w:p w14:paraId="5E612497" w14:textId="77777777" w:rsidR="009358B8" w:rsidRPr="00D617E2" w:rsidRDefault="009358B8" w:rsidP="009358B8">
      <w:pPr>
        <w:jc w:val="both"/>
        <w:rPr>
          <w:rFonts w:ascii="Calibri" w:hAnsi="Calibri" w:cs="Calibri"/>
        </w:rPr>
      </w:pPr>
    </w:p>
    <w:p w14:paraId="4FC59909" w14:textId="77777777" w:rsidR="009358B8" w:rsidRPr="00D617E2" w:rsidRDefault="009358B8" w:rsidP="009358B8">
      <w:pPr>
        <w:jc w:val="both"/>
        <w:rPr>
          <w:rFonts w:ascii="Calibri" w:hAnsi="Calibri" w:cs="Calibri"/>
          <w:b/>
          <w:bCs/>
        </w:rPr>
      </w:pPr>
      <w:r w:rsidRPr="00D617E2">
        <w:rPr>
          <w:rFonts w:ascii="Calibri" w:hAnsi="Calibri" w:cs="Calibri"/>
          <w:b/>
          <w:bCs/>
        </w:rPr>
        <w:t>Learning about food and cooking with children</w:t>
      </w:r>
    </w:p>
    <w:p w14:paraId="6A8CC27D"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Staff support children to make healthy choices and understand the need for healthy eating</w:t>
      </w:r>
    </w:p>
    <w:p w14:paraId="350E158B"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We promote positive attitudes to healthy eating through play, growing, shopping and cooking opportunities and discussions.</w:t>
      </w:r>
    </w:p>
    <w:p w14:paraId="785D510E" w14:textId="77777777" w:rsidR="009358B8" w:rsidRPr="00D617E2" w:rsidRDefault="009358B8" w:rsidP="009358B8">
      <w:pPr>
        <w:jc w:val="both"/>
        <w:rPr>
          <w:rFonts w:ascii="Calibri" w:hAnsi="Calibri" w:cs="Calibri"/>
        </w:rPr>
      </w:pPr>
    </w:p>
    <w:p w14:paraId="2EFB84F1" w14:textId="77777777" w:rsidR="009358B8" w:rsidRPr="00D617E2" w:rsidRDefault="009358B8" w:rsidP="009358B8">
      <w:pPr>
        <w:jc w:val="both"/>
        <w:rPr>
          <w:rFonts w:ascii="Calibri" w:hAnsi="Calibri" w:cs="Calibri"/>
          <w:b/>
          <w:bCs/>
        </w:rPr>
      </w:pPr>
      <w:r w:rsidRPr="00D617E2">
        <w:rPr>
          <w:rFonts w:ascii="Calibri" w:hAnsi="Calibri" w:cs="Calibri"/>
          <w:b/>
          <w:bCs/>
        </w:rPr>
        <w:t>Celebrations and special occasions</w:t>
      </w:r>
    </w:p>
    <w:p w14:paraId="0227D8F6"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We will sometimes celebrate special occasions with treats such as cake, sweets or biscuits. These will be given at mealtimes to help prevent tooth decay and not spoil the child’s appetite</w:t>
      </w:r>
    </w:p>
    <w:p w14:paraId="4DBB0CD0" w14:textId="3DA61032" w:rsidR="009358B8" w:rsidRPr="00D617E2" w:rsidRDefault="009358B8" w:rsidP="00BE4998">
      <w:pPr>
        <w:numPr>
          <w:ilvl w:val="0"/>
          <w:numId w:val="89"/>
        </w:numPr>
        <w:jc w:val="both"/>
        <w:rPr>
          <w:rFonts w:ascii="Calibri" w:hAnsi="Calibri" w:cs="Calibri"/>
        </w:rPr>
      </w:pPr>
      <w:r w:rsidRPr="00D617E2">
        <w:rPr>
          <w:rFonts w:ascii="Calibri" w:hAnsi="Calibri" w:cs="Calibri"/>
        </w:rPr>
        <w:t>We do not allow parents to bring in cakes on special occasions</w:t>
      </w:r>
    </w:p>
    <w:p w14:paraId="1BE7714B"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We consider celebrating with alternatives such as stickers and badges, bubbles, fruit platters, choosing a favourite story, becoming a special helper, playing a party game, dancing and/or singing their favourite song, and so on</w:t>
      </w:r>
    </w:p>
    <w:p w14:paraId="18F1F9AE"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We ensure that all food brought in from parents meet health and safety requirements and that ingredients are listed, following the Food Information for Consumers (FIR) 2014.</w:t>
      </w:r>
    </w:p>
    <w:p w14:paraId="16043ADE" w14:textId="77777777" w:rsidR="009358B8" w:rsidRPr="00D617E2" w:rsidRDefault="009358B8" w:rsidP="009358B8">
      <w:pPr>
        <w:ind w:left="720"/>
        <w:jc w:val="both"/>
        <w:rPr>
          <w:rFonts w:ascii="Calibri" w:hAnsi="Calibri" w:cs="Calibri"/>
        </w:rPr>
      </w:pPr>
    </w:p>
    <w:p w14:paraId="3B530208" w14:textId="77777777" w:rsidR="009358B8" w:rsidRPr="00D617E2" w:rsidRDefault="009358B8" w:rsidP="009358B8">
      <w:pPr>
        <w:jc w:val="both"/>
        <w:rPr>
          <w:rFonts w:ascii="Calibri" w:hAnsi="Calibri" w:cs="Calibri"/>
          <w:b/>
          <w:bCs/>
        </w:rPr>
      </w:pPr>
      <w:r w:rsidRPr="00D617E2">
        <w:rPr>
          <w:rFonts w:ascii="Calibri" w:hAnsi="Calibri" w:cs="Calibri"/>
          <w:b/>
          <w:bCs/>
        </w:rPr>
        <w:t>Food safety and hygiene</w:t>
      </w:r>
    </w:p>
    <w:p w14:paraId="7A81CD43"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All staff who prepare and handle food are competent to do so and receive training in food hygiene which is updated every three years</w:t>
      </w:r>
    </w:p>
    <w:p w14:paraId="60AC73CE"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lastRenderedPageBreak/>
        <w:t>All staff are trained in preparing foods safely to avoid the risk of choking, following the Foods Standards Agency guidelines</w:t>
      </w:r>
    </w:p>
    <w:p w14:paraId="180954BB" w14:textId="43E7CC3C" w:rsidR="008D3BCB" w:rsidRPr="00D617E2" w:rsidRDefault="008D3BCB" w:rsidP="00BE4998">
      <w:pPr>
        <w:numPr>
          <w:ilvl w:val="0"/>
          <w:numId w:val="89"/>
        </w:numPr>
        <w:jc w:val="both"/>
        <w:rPr>
          <w:rFonts w:ascii="Calibri" w:hAnsi="Calibri" w:cs="Calibri"/>
        </w:rPr>
      </w:pPr>
      <w:r w:rsidRPr="00D617E2">
        <w:rPr>
          <w:rFonts w:ascii="Calibri" w:hAnsi="Calibri" w:cs="Calibri"/>
        </w:rPr>
        <w:t>All staff are aware of the symptoms and treatments for allergies and anaphylaxis</w:t>
      </w:r>
    </w:p>
    <w:p w14:paraId="395B3EAD" w14:textId="6BED1E69" w:rsidR="0028330E" w:rsidRPr="00D617E2" w:rsidRDefault="0028330E" w:rsidP="00BE4998">
      <w:pPr>
        <w:numPr>
          <w:ilvl w:val="0"/>
          <w:numId w:val="89"/>
        </w:numPr>
        <w:jc w:val="both"/>
        <w:rPr>
          <w:rFonts w:ascii="Calibri" w:hAnsi="Calibri" w:cs="Calibri"/>
        </w:rPr>
      </w:pPr>
      <w:r w:rsidRPr="00D617E2">
        <w:rPr>
          <w:rFonts w:ascii="Calibri" w:hAnsi="Calibri" w:cs="Calibri"/>
        </w:rPr>
        <w:t>All staff are aware of the differences between allergies and intolerances</w:t>
      </w:r>
      <w:r w:rsidR="00CD26AA" w:rsidRPr="00D617E2">
        <w:rPr>
          <w:rFonts w:ascii="Calibri" w:hAnsi="Calibri" w:cs="Calibri"/>
        </w:rPr>
        <w:t>, including that they need to maintain vigilance as children can develop allergies at any time</w:t>
      </w:r>
    </w:p>
    <w:p w14:paraId="52E39867" w14:textId="77777777" w:rsidR="009358B8" w:rsidRPr="00D617E2" w:rsidRDefault="009358B8" w:rsidP="00BE4998">
      <w:pPr>
        <w:numPr>
          <w:ilvl w:val="0"/>
          <w:numId w:val="89"/>
        </w:numPr>
        <w:jc w:val="both"/>
        <w:rPr>
          <w:rFonts w:ascii="Calibri" w:hAnsi="Calibri" w:cs="Calibri"/>
        </w:rPr>
      </w:pPr>
      <w:r w:rsidRPr="00D617E2">
        <w:rPr>
          <w:rFonts w:ascii="Calibri" w:hAnsi="Calibri" w:cs="Calibri"/>
        </w:rPr>
        <w:t xml:space="preserve">In the very unlikely event of any food poisoning affecting two or more children on the premises, whether or not this may arise from food offered at the nursery, we will inform Ofsted as soon as reasonably practical and in all cases within 14 days. We will also inform the relevant health agencies and follow any advice given.  </w:t>
      </w:r>
    </w:p>
    <w:p w14:paraId="005A76D9" w14:textId="77777777" w:rsidR="009358B8" w:rsidRPr="00D617E2" w:rsidRDefault="009358B8" w:rsidP="009358B8">
      <w:pPr>
        <w:jc w:val="both"/>
        <w:rPr>
          <w:rFonts w:ascii="Calibri" w:hAnsi="Calibri" w:cs="Calibri"/>
        </w:rPr>
      </w:pPr>
    </w:p>
    <w:p w14:paraId="298E04A0" w14:textId="77777777" w:rsidR="009358B8" w:rsidRPr="00D617E2" w:rsidRDefault="009358B8" w:rsidP="009358B8">
      <w:pPr>
        <w:jc w:val="both"/>
        <w:rPr>
          <w:rFonts w:ascii="Calibri" w:hAnsi="Calibri" w:cs="Calibri"/>
          <w:b/>
          <w:bCs/>
        </w:rPr>
      </w:pPr>
      <w:r w:rsidRPr="00D617E2">
        <w:rPr>
          <w:rFonts w:ascii="Calibri" w:hAnsi="Calibri" w:cs="Calibri"/>
          <w:b/>
          <w:bCs/>
        </w:rPr>
        <w:t>Food brought from home</w:t>
      </w:r>
    </w:p>
    <w:p w14:paraId="27166A73" w14:textId="044644D7" w:rsidR="0002041F" w:rsidRPr="00D617E2" w:rsidRDefault="3205413D" w:rsidP="00BE4998">
      <w:pPr>
        <w:pStyle w:val="ListParagraph"/>
        <w:numPr>
          <w:ilvl w:val="0"/>
          <w:numId w:val="272"/>
        </w:numPr>
        <w:jc w:val="both"/>
        <w:rPr>
          <w:rFonts w:ascii="Calibri" w:hAnsi="Calibri" w:cs="Calibri"/>
        </w:rPr>
      </w:pPr>
      <w:r w:rsidRPr="00D617E2">
        <w:rPr>
          <w:rFonts w:ascii="Calibri" w:hAnsi="Calibri" w:cs="Calibri"/>
        </w:rPr>
        <w:t>We do allow children to bring packed lunches into the setting. We provide parents with guidelines for nutritious content and signpost to the NHS packed lunch guidance</w:t>
      </w:r>
      <w:r w:rsidR="3B5D4C8F" w:rsidRPr="00D617E2">
        <w:rPr>
          <w:rFonts w:ascii="Calibri" w:hAnsi="Calibri" w:cs="Calibri"/>
        </w:rPr>
        <w:t xml:space="preserve">: </w:t>
      </w:r>
      <w:hyperlink r:id="rId59" w:history="1">
        <w:r w:rsidRPr="00D617E2">
          <w:rPr>
            <w:rStyle w:val="Hyperlink"/>
            <w:rFonts w:ascii="Calibri" w:hAnsi="Calibri" w:cs="Calibri"/>
          </w:rPr>
          <w:t>https://www.nhs.uk/healthier-families/recipes/healthier-lunchboxes/</w:t>
        </w:r>
      </w:hyperlink>
    </w:p>
    <w:p w14:paraId="485444E5" w14:textId="4494EE42" w:rsidR="009358B8" w:rsidRPr="00D617E2" w:rsidRDefault="009358B8" w:rsidP="00BE4998">
      <w:pPr>
        <w:pStyle w:val="ListParagraph"/>
        <w:numPr>
          <w:ilvl w:val="0"/>
          <w:numId w:val="272"/>
        </w:numPr>
        <w:jc w:val="both"/>
        <w:rPr>
          <w:rFonts w:ascii="Calibri" w:hAnsi="Calibri" w:cs="Calibri"/>
        </w:rPr>
      </w:pPr>
      <w:r w:rsidRPr="00D617E2">
        <w:rPr>
          <w:rFonts w:ascii="Calibri" w:hAnsi="Calibri" w:cs="Calibri"/>
        </w:rPr>
        <w:t>We share the Food Standards Agency choking hazards guidance to support parents to prepare foods to reduce choking hazards</w:t>
      </w:r>
    </w:p>
    <w:p w14:paraId="63E3D417" w14:textId="660F4D57" w:rsidR="009358B8" w:rsidRPr="00D617E2" w:rsidRDefault="009358B8" w:rsidP="00BE4998">
      <w:pPr>
        <w:pStyle w:val="ListParagraph"/>
        <w:numPr>
          <w:ilvl w:val="0"/>
          <w:numId w:val="272"/>
        </w:numPr>
        <w:jc w:val="both"/>
        <w:rPr>
          <w:rFonts w:ascii="Calibri" w:hAnsi="Calibri" w:cs="Calibri"/>
        </w:rPr>
      </w:pPr>
      <w:r w:rsidRPr="00D617E2">
        <w:rPr>
          <w:rFonts w:ascii="Calibri" w:hAnsi="Calibri" w:cs="Calibri"/>
        </w:rPr>
        <w:t>We</w:t>
      </w:r>
      <w:r w:rsidR="00FF7F4F" w:rsidRPr="00D617E2">
        <w:rPr>
          <w:rFonts w:ascii="Calibri" w:hAnsi="Calibri" w:cs="Calibri"/>
        </w:rPr>
        <w:t xml:space="preserve"> </w:t>
      </w:r>
      <w:r w:rsidRPr="00D617E2">
        <w:rPr>
          <w:rFonts w:ascii="Calibri" w:hAnsi="Calibri" w:cs="Calibri"/>
        </w:rPr>
        <w:t>request parents use ice packs</w:t>
      </w:r>
    </w:p>
    <w:p w14:paraId="364C5A76" w14:textId="6A07EEBA" w:rsidR="009358B8" w:rsidRPr="00D617E2" w:rsidRDefault="009358B8" w:rsidP="00BE4998">
      <w:pPr>
        <w:pStyle w:val="ListParagraph"/>
        <w:numPr>
          <w:ilvl w:val="0"/>
          <w:numId w:val="272"/>
        </w:numPr>
        <w:jc w:val="both"/>
        <w:rPr>
          <w:rFonts w:ascii="Calibri" w:hAnsi="Calibri" w:cs="Calibri"/>
        </w:rPr>
      </w:pPr>
      <w:r w:rsidRPr="00D617E2">
        <w:rPr>
          <w:rFonts w:ascii="Calibri" w:hAnsi="Calibri" w:cs="Calibri"/>
        </w:rPr>
        <w:t>We</w:t>
      </w:r>
      <w:r w:rsidR="00FF7F4F" w:rsidRPr="00D617E2">
        <w:rPr>
          <w:rFonts w:ascii="Calibri" w:hAnsi="Calibri" w:cs="Calibri"/>
        </w:rPr>
        <w:t xml:space="preserve"> </w:t>
      </w:r>
      <w:r w:rsidRPr="00D617E2">
        <w:rPr>
          <w:rFonts w:ascii="Calibri" w:hAnsi="Calibri" w:cs="Calibri"/>
        </w:rPr>
        <w:t>do not provide reheating services for children’s packed lunches</w:t>
      </w:r>
    </w:p>
    <w:p w14:paraId="2A372E1F" w14:textId="77777777" w:rsidR="009358B8" w:rsidRPr="00D617E2" w:rsidRDefault="009358B8" w:rsidP="00BE4998">
      <w:pPr>
        <w:pStyle w:val="ListParagraph"/>
        <w:numPr>
          <w:ilvl w:val="0"/>
          <w:numId w:val="272"/>
        </w:numPr>
        <w:jc w:val="both"/>
        <w:rPr>
          <w:rFonts w:ascii="Calibri" w:hAnsi="Calibri" w:cs="Calibri"/>
        </w:rPr>
      </w:pPr>
      <w:r w:rsidRPr="00D617E2">
        <w:rPr>
          <w:rFonts w:ascii="Calibri" w:hAnsi="Calibri" w:cs="Calibri"/>
        </w:rPr>
        <w:t>Children’s lunch boxes are checked prior to giving the contents to the children to ensure any risks from potential allergens or choking hazards are managed.</w:t>
      </w:r>
    </w:p>
    <w:p w14:paraId="21F11928" w14:textId="77777777" w:rsidR="009358B8" w:rsidRPr="00D617E2" w:rsidRDefault="009358B8" w:rsidP="009358B8">
      <w:pPr>
        <w:jc w:val="both"/>
        <w:rPr>
          <w:rFonts w:ascii="Calibri" w:hAnsi="Calibri" w:cs="Calibri"/>
        </w:rPr>
      </w:pPr>
    </w:p>
    <w:p w14:paraId="395EC85B" w14:textId="77777777" w:rsidR="009358B8" w:rsidRPr="00D617E2" w:rsidRDefault="009358B8" w:rsidP="009358B8">
      <w:pPr>
        <w:jc w:val="both"/>
        <w:rPr>
          <w:rFonts w:ascii="Calibri" w:hAnsi="Calibri" w:cs="Calibri"/>
        </w:rPr>
      </w:pPr>
      <w:r w:rsidRPr="00D617E2">
        <w:rPr>
          <w:rFonts w:ascii="Calibri" w:hAnsi="Calibri" w:cs="Calibri"/>
        </w:rPr>
        <w:t>Our policy is developed in partnership with parents, staff and children and reviewed on a regular basis.</w:t>
      </w:r>
    </w:p>
    <w:p w14:paraId="04392713" w14:textId="77777777" w:rsidR="009358B8" w:rsidRPr="00D617E2" w:rsidRDefault="009358B8" w:rsidP="009358B8">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358B8" w:rsidRPr="00D617E2" w14:paraId="70CC5E2B" w14:textId="77777777" w:rsidTr="00683379">
        <w:trPr>
          <w:jc w:val="center"/>
        </w:trPr>
        <w:tc>
          <w:tcPr>
            <w:tcW w:w="2943" w:type="dxa"/>
            <w:tcBorders>
              <w:top w:val="single" w:sz="4" w:space="0" w:color="000000"/>
            </w:tcBorders>
            <w:vAlign w:val="center"/>
          </w:tcPr>
          <w:p w14:paraId="1F9CB97A" w14:textId="77777777" w:rsidR="009358B8" w:rsidRPr="00D617E2" w:rsidRDefault="009358B8" w:rsidP="0068337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A84524A" w14:textId="77777777" w:rsidR="009358B8" w:rsidRPr="00D617E2" w:rsidRDefault="009358B8" w:rsidP="0068337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155B9FA" w14:textId="77777777" w:rsidR="009358B8" w:rsidRPr="00D617E2" w:rsidRDefault="009358B8" w:rsidP="0068337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9358B8" w:rsidRPr="00D617E2" w14:paraId="2BE25AF9" w14:textId="77777777" w:rsidTr="00683379">
        <w:trPr>
          <w:jc w:val="center"/>
        </w:trPr>
        <w:tc>
          <w:tcPr>
            <w:tcW w:w="2943" w:type="dxa"/>
            <w:vAlign w:val="center"/>
          </w:tcPr>
          <w:p w14:paraId="6B459A38" w14:textId="4710C640" w:rsidR="009358B8" w:rsidRPr="00D617E2" w:rsidRDefault="000C379F" w:rsidP="00683379">
            <w:pPr>
              <w:jc w:val="both"/>
              <w:rPr>
                <w:rFonts w:ascii="Calibri" w:eastAsia="Calibri" w:hAnsi="Calibri" w:cs="Calibri"/>
                <w:sz w:val="22"/>
                <w:szCs w:val="22"/>
              </w:rPr>
            </w:pPr>
            <w:r>
              <w:rPr>
                <w:rFonts w:ascii="Calibri" w:eastAsia="Arial" w:hAnsi="Calibri" w:cs="Calibri"/>
                <w:i/>
                <w:sz w:val="20"/>
                <w:szCs w:val="20"/>
              </w:rPr>
              <w:t>14/08/2026</w:t>
            </w:r>
          </w:p>
        </w:tc>
        <w:tc>
          <w:tcPr>
            <w:tcW w:w="3408" w:type="dxa"/>
          </w:tcPr>
          <w:p w14:paraId="683A4742" w14:textId="43723E72" w:rsidR="009358B8" w:rsidRPr="00D617E2" w:rsidRDefault="000C379F" w:rsidP="00683379">
            <w:pPr>
              <w:jc w:val="both"/>
              <w:rPr>
                <w:rFonts w:ascii="Calibri" w:eastAsia="Calibri" w:hAnsi="Calibri" w:cs="Calibri"/>
                <w:sz w:val="22"/>
                <w:szCs w:val="22"/>
              </w:rPr>
            </w:pPr>
            <w:r>
              <w:rPr>
                <w:rFonts w:ascii="Calibri" w:eastAsia="Calibri" w:hAnsi="Calibri" w:cs="Calibri"/>
                <w:sz w:val="22"/>
                <w:szCs w:val="22"/>
              </w:rPr>
              <w:t>D.Hourigan</w:t>
            </w:r>
          </w:p>
        </w:tc>
        <w:tc>
          <w:tcPr>
            <w:tcW w:w="2754" w:type="dxa"/>
          </w:tcPr>
          <w:p w14:paraId="1ECCA4FE" w14:textId="49D338B1" w:rsidR="009358B8" w:rsidRPr="00D617E2" w:rsidRDefault="000C379F" w:rsidP="00683379">
            <w:pPr>
              <w:jc w:val="both"/>
              <w:rPr>
                <w:rFonts w:ascii="Calibri" w:eastAsia="Calibri" w:hAnsi="Calibri" w:cs="Calibri"/>
                <w:sz w:val="22"/>
                <w:szCs w:val="22"/>
              </w:rPr>
            </w:pPr>
            <w:r>
              <w:rPr>
                <w:rFonts w:ascii="Calibri" w:eastAsia="Arial" w:hAnsi="Calibri" w:cs="Calibri"/>
                <w:i/>
                <w:sz w:val="20"/>
                <w:szCs w:val="20"/>
              </w:rPr>
              <w:t>14/08/202</w:t>
            </w:r>
            <w:r w:rsidR="005C3619">
              <w:rPr>
                <w:rFonts w:ascii="Calibri" w:eastAsia="Arial" w:hAnsi="Calibri" w:cs="Calibri"/>
                <w:i/>
                <w:sz w:val="20"/>
                <w:szCs w:val="20"/>
              </w:rPr>
              <w:t>7</w:t>
            </w:r>
          </w:p>
        </w:tc>
      </w:tr>
    </w:tbl>
    <w:p w14:paraId="20B30141" w14:textId="77777777" w:rsidR="009358B8" w:rsidRPr="00D617E2" w:rsidRDefault="009358B8" w:rsidP="009358B8"/>
    <w:p w14:paraId="55D66805" w14:textId="77777777" w:rsidR="00A15EBE" w:rsidRPr="00D617E2" w:rsidRDefault="00A15EBE" w:rsidP="00586810">
      <w:pPr>
        <w:jc w:val="both"/>
        <w:rPr>
          <w:rFonts w:ascii="Calibri" w:hAnsi="Calibri" w:cs="Calibri"/>
        </w:rPr>
      </w:pPr>
    </w:p>
    <w:p w14:paraId="3A01929E" w14:textId="6F866B8C" w:rsidR="00A15EBE" w:rsidRPr="00D617E2" w:rsidRDefault="00A15EBE" w:rsidP="003D0CC1">
      <w:pPr>
        <w:pStyle w:val="H1"/>
        <w:rPr>
          <w:rFonts w:ascii="Calibri" w:hAnsi="Calibri" w:cs="Calibri"/>
        </w:rPr>
      </w:pPr>
      <w:bookmarkStart w:id="242" w:name="_Toc239165598"/>
      <w:bookmarkStart w:id="243" w:name="_Toc15916977"/>
      <w:bookmarkStart w:id="244" w:name="_Hlk106806326"/>
      <w:bookmarkStart w:id="245" w:name="_Hlk127172483"/>
      <w:bookmarkEnd w:id="239"/>
      <w:r w:rsidRPr="00D617E2">
        <w:rPr>
          <w:rFonts w:ascii="Calibri" w:hAnsi="Calibri" w:cs="Calibri"/>
        </w:rPr>
        <w:lastRenderedPageBreak/>
        <w:t>Online Safety Policy</w:t>
      </w:r>
      <w:bookmarkEnd w:id="242"/>
      <w:r w:rsidRPr="00D617E2">
        <w:rPr>
          <w:rFonts w:ascii="Calibri" w:hAnsi="Calibri" w:cs="Calibri"/>
        </w:rPr>
        <w:t xml:space="preserve"> </w:t>
      </w:r>
      <w:bookmarkEnd w:id="243"/>
    </w:p>
    <w:p w14:paraId="66E62989" w14:textId="77777777" w:rsidR="00A15EBE" w:rsidRPr="00D617E2" w:rsidRDefault="00A15EBE" w:rsidP="00586810">
      <w:pPr>
        <w:jc w:val="both"/>
        <w:rPr>
          <w:rFonts w:ascii="Calibri" w:hAnsi="Calibri" w:cs="Calibri"/>
          <w:i/>
        </w:rPr>
      </w:pPr>
    </w:p>
    <w:p w14:paraId="34C4A7C8" w14:textId="77777777" w:rsidR="0067072E" w:rsidRPr="00D617E2" w:rsidRDefault="0067072E" w:rsidP="00586810">
      <w:pPr>
        <w:jc w:val="both"/>
        <w:rPr>
          <w:rFonts w:ascii="Calibri" w:hAnsi="Calibri" w:cs="Calibri"/>
          <w:color w:val="000000"/>
        </w:rPr>
      </w:pPr>
    </w:p>
    <w:p w14:paraId="26D449AF" w14:textId="73FEBFAE" w:rsidR="00A15EBE" w:rsidRPr="00D617E2" w:rsidRDefault="00A15EBE" w:rsidP="00586810">
      <w:pPr>
        <w:jc w:val="both"/>
        <w:rPr>
          <w:rFonts w:ascii="Calibri" w:hAnsi="Calibri" w:cs="Calibri"/>
          <w:color w:val="000000"/>
        </w:rPr>
      </w:pPr>
      <w:r w:rsidRPr="00D617E2">
        <w:rPr>
          <w:rFonts w:ascii="Calibri" w:hAnsi="Calibri" w:cs="Calibri"/>
          <w:color w:val="000000" w:themeColor="text1"/>
        </w:rPr>
        <w:t>Our nursery is aware of the growth of the internet</w:t>
      </w:r>
      <w:r w:rsidR="00F16BC0" w:rsidRPr="00D617E2">
        <w:rPr>
          <w:rFonts w:ascii="Calibri" w:hAnsi="Calibri" w:cs="Calibri"/>
          <w:color w:val="000000" w:themeColor="text1"/>
        </w:rPr>
        <w:t xml:space="preserve"> and technology</w:t>
      </w:r>
      <w:r w:rsidRPr="00D617E2">
        <w:rPr>
          <w:rFonts w:ascii="Calibri" w:hAnsi="Calibri" w:cs="Calibri"/>
          <w:color w:val="000000" w:themeColor="text1"/>
        </w:rPr>
        <w:t xml:space="preserve"> and the advantages this can bring</w:t>
      </w:r>
      <w:r w:rsidR="00354786" w:rsidRPr="00D617E2">
        <w:rPr>
          <w:rFonts w:ascii="Calibri" w:hAnsi="Calibri" w:cs="Calibri"/>
          <w:color w:val="000000" w:themeColor="text1"/>
        </w:rPr>
        <w:t xml:space="preserve"> to everyday</w:t>
      </w:r>
      <w:r w:rsidR="00053151" w:rsidRPr="00D617E2">
        <w:rPr>
          <w:rFonts w:ascii="Calibri" w:hAnsi="Calibri" w:cs="Calibri"/>
          <w:color w:val="000000" w:themeColor="text1"/>
        </w:rPr>
        <w:t xml:space="preserve"> life</w:t>
      </w:r>
      <w:r w:rsidRPr="00D617E2">
        <w:rPr>
          <w:rFonts w:ascii="Calibri" w:hAnsi="Calibri" w:cs="Calibri"/>
          <w:color w:val="000000" w:themeColor="text1"/>
        </w:rPr>
        <w:t xml:space="preserve">. However, it is also aware of the dangers it can pose and we strive to support children, staff and families to use the internet safely. </w:t>
      </w:r>
    </w:p>
    <w:p w14:paraId="391B7B0B" w14:textId="77777777" w:rsidR="00A15EBE" w:rsidRPr="00D617E2" w:rsidRDefault="00A15EBE" w:rsidP="00586810">
      <w:pPr>
        <w:jc w:val="both"/>
        <w:rPr>
          <w:rFonts w:ascii="Calibri" w:hAnsi="Calibri" w:cs="Calibri"/>
          <w:i/>
        </w:rPr>
      </w:pPr>
    </w:p>
    <w:p w14:paraId="6E4C1EDF" w14:textId="478E9291" w:rsidR="00A15EBE" w:rsidRPr="00D617E2" w:rsidRDefault="00A15EBE" w:rsidP="00586810">
      <w:pPr>
        <w:jc w:val="both"/>
        <w:rPr>
          <w:rFonts w:ascii="Calibri" w:hAnsi="Calibri" w:cs="Calibri"/>
          <w:color w:val="000000"/>
        </w:rPr>
      </w:pPr>
      <w:r w:rsidRPr="00D617E2">
        <w:rPr>
          <w:rFonts w:ascii="Calibri" w:hAnsi="Calibri" w:cs="Calibri"/>
          <w:color w:val="000000"/>
        </w:rPr>
        <w:t>We refer to</w:t>
      </w:r>
      <w:r w:rsidRPr="00D617E2">
        <w:rPr>
          <w:rFonts w:ascii="Calibri" w:hAnsi="Calibri" w:cs="Calibri"/>
          <w:i/>
          <w:color w:val="000000"/>
        </w:rPr>
        <w:t xml:space="preserve"> </w:t>
      </w:r>
      <w:hyperlink r:id="rId60" w:history="1">
        <w:r w:rsidRPr="00D617E2">
          <w:rPr>
            <w:rStyle w:val="Hyperlink"/>
            <w:rFonts w:ascii="Calibri" w:hAnsi="Calibri" w:cs="Calibri"/>
            <w:i/>
          </w:rPr>
          <w:t>'Safeguarding children and protecting professionals in early years settings: online safety considerations’</w:t>
        </w:r>
      </w:hyperlink>
      <w:r w:rsidRPr="00D617E2">
        <w:rPr>
          <w:rFonts w:ascii="Calibri" w:hAnsi="Calibri" w:cs="Calibri"/>
          <w:i/>
          <w:color w:val="000000"/>
        </w:rPr>
        <w:t xml:space="preserve"> </w:t>
      </w:r>
      <w:r w:rsidRPr="00D617E2">
        <w:rPr>
          <w:rFonts w:ascii="Calibri" w:hAnsi="Calibri" w:cs="Calibri"/>
          <w:color w:val="000000"/>
        </w:rPr>
        <w:t xml:space="preserve">to support this policy. </w:t>
      </w:r>
    </w:p>
    <w:p w14:paraId="794954F5" w14:textId="77777777" w:rsidR="00A15EBE" w:rsidRPr="00D617E2" w:rsidRDefault="00A15EBE" w:rsidP="00586810">
      <w:pPr>
        <w:jc w:val="both"/>
        <w:rPr>
          <w:rFonts w:ascii="Calibri" w:hAnsi="Calibri" w:cs="Calibri"/>
          <w:color w:val="000000"/>
        </w:rPr>
      </w:pPr>
    </w:p>
    <w:p w14:paraId="0D4D3644" w14:textId="656EC806" w:rsidR="00A15EBE" w:rsidRPr="00D617E2" w:rsidRDefault="00A15EBE" w:rsidP="00586810">
      <w:pPr>
        <w:jc w:val="both"/>
        <w:rPr>
          <w:rFonts w:ascii="Calibri" w:hAnsi="Calibri" w:cs="Calibri"/>
          <w:color w:val="000000"/>
        </w:rPr>
      </w:pPr>
      <w:r w:rsidRPr="00D617E2">
        <w:rPr>
          <w:rFonts w:ascii="Calibri" w:hAnsi="Calibri" w:cs="Calibri"/>
          <w:color w:val="000000"/>
        </w:rPr>
        <w:t xml:space="preserve">The Designated Safeguarding Lead is ultimately responsible for online safety concerns. All concerns need to be raised as soon as possible to </w:t>
      </w:r>
      <w:r w:rsidR="003D50C1">
        <w:rPr>
          <w:rFonts w:ascii="Calibri" w:hAnsi="Calibri" w:cs="Calibri"/>
          <w:b/>
        </w:rPr>
        <w:t>Danielle Hourigan/Dawn Hull</w:t>
      </w:r>
      <w:r w:rsidRPr="00D617E2">
        <w:rPr>
          <w:rFonts w:ascii="Calibri" w:hAnsi="Calibri" w:cs="Calibri"/>
          <w:color w:val="000000"/>
        </w:rPr>
        <w:t xml:space="preserve"> </w:t>
      </w:r>
    </w:p>
    <w:p w14:paraId="66277A89" w14:textId="77777777" w:rsidR="00A15EBE" w:rsidRPr="00D617E2" w:rsidRDefault="00A15EBE" w:rsidP="00586810">
      <w:pPr>
        <w:jc w:val="both"/>
        <w:rPr>
          <w:rFonts w:ascii="Calibri" w:hAnsi="Calibri" w:cs="Calibri"/>
          <w:color w:val="000000"/>
        </w:rPr>
      </w:pPr>
    </w:p>
    <w:p w14:paraId="1394BD94" w14:textId="670C571B" w:rsidR="00A15EBE" w:rsidRPr="00D617E2" w:rsidRDefault="00A15EBE" w:rsidP="00586810">
      <w:pPr>
        <w:jc w:val="both"/>
        <w:rPr>
          <w:rFonts w:ascii="Calibri" w:eastAsia="Arial" w:hAnsi="Calibri" w:cs="Calibri"/>
          <w:color w:val="000000"/>
          <w:szCs w:val="28"/>
        </w:rPr>
      </w:pPr>
      <w:r w:rsidRPr="00D617E2">
        <w:rPr>
          <w:rFonts w:ascii="Calibri" w:eastAsia="Arial" w:hAnsi="Calibri" w:cs="Calibri"/>
          <w:color w:val="000000"/>
          <w:szCs w:val="28"/>
        </w:rPr>
        <w:t>The use of technology has become a significant component of many safeguarding issues</w:t>
      </w:r>
      <w:r w:rsidR="005265A3" w:rsidRPr="00D617E2">
        <w:rPr>
          <w:rFonts w:ascii="Calibri" w:eastAsia="Arial" w:hAnsi="Calibri" w:cs="Calibri"/>
          <w:color w:val="000000"/>
          <w:szCs w:val="28"/>
        </w:rPr>
        <w:t xml:space="preserve"> such as c</w:t>
      </w:r>
      <w:r w:rsidRPr="00D617E2">
        <w:rPr>
          <w:rFonts w:ascii="Calibri" w:eastAsia="Arial" w:hAnsi="Calibri" w:cs="Calibri"/>
          <w:color w:val="000000"/>
          <w:szCs w:val="28"/>
        </w:rPr>
        <w:t>hild sexual exploitation</w:t>
      </w:r>
      <w:r w:rsidR="00784C84" w:rsidRPr="00D617E2">
        <w:rPr>
          <w:rFonts w:ascii="Calibri" w:eastAsia="Arial" w:hAnsi="Calibri" w:cs="Calibri"/>
          <w:color w:val="000000"/>
          <w:szCs w:val="28"/>
        </w:rPr>
        <w:t>,</w:t>
      </w:r>
      <w:r w:rsidR="002867E6" w:rsidRPr="00D617E2">
        <w:rPr>
          <w:rFonts w:ascii="Calibri" w:eastAsia="Arial" w:hAnsi="Calibri" w:cs="Calibri"/>
          <w:color w:val="000000"/>
          <w:szCs w:val="28"/>
        </w:rPr>
        <w:t xml:space="preserve"> </w:t>
      </w:r>
      <w:r w:rsidR="00C36647" w:rsidRPr="00D617E2">
        <w:rPr>
          <w:rFonts w:ascii="Calibri" w:eastAsia="Arial" w:hAnsi="Calibri" w:cs="Calibri"/>
          <w:color w:val="000000"/>
          <w:szCs w:val="28"/>
        </w:rPr>
        <w:t>radicalisation and</w:t>
      </w:r>
      <w:r w:rsidR="005265A3" w:rsidRPr="00D617E2">
        <w:rPr>
          <w:rFonts w:ascii="Calibri" w:eastAsia="Arial" w:hAnsi="Calibri" w:cs="Calibri"/>
          <w:color w:val="000000"/>
          <w:szCs w:val="28"/>
        </w:rPr>
        <w:t xml:space="preserve"> </w:t>
      </w:r>
      <w:r w:rsidRPr="00D617E2">
        <w:rPr>
          <w:rFonts w:ascii="Calibri" w:eastAsia="Arial" w:hAnsi="Calibri" w:cs="Calibri"/>
          <w:color w:val="000000"/>
          <w:szCs w:val="28"/>
        </w:rPr>
        <w:t>sexual predation</w:t>
      </w:r>
      <w:r w:rsidR="005265A3" w:rsidRPr="00D617E2">
        <w:rPr>
          <w:rFonts w:ascii="Calibri" w:eastAsia="Arial" w:hAnsi="Calibri" w:cs="Calibri"/>
          <w:color w:val="000000"/>
          <w:szCs w:val="28"/>
        </w:rPr>
        <w:t xml:space="preserve"> with </w:t>
      </w:r>
      <w:r w:rsidRPr="00D617E2">
        <w:rPr>
          <w:rFonts w:ascii="Calibri" w:eastAsia="Arial" w:hAnsi="Calibri" w:cs="Calibri"/>
          <w:color w:val="000000"/>
          <w:szCs w:val="28"/>
        </w:rPr>
        <w:t xml:space="preserve">technology often </w:t>
      </w:r>
      <w:r w:rsidR="005265A3" w:rsidRPr="00D617E2">
        <w:rPr>
          <w:rFonts w:ascii="Calibri" w:eastAsia="Arial" w:hAnsi="Calibri" w:cs="Calibri"/>
          <w:color w:val="000000"/>
          <w:szCs w:val="28"/>
        </w:rPr>
        <w:t xml:space="preserve">providing </w:t>
      </w:r>
      <w:r w:rsidRPr="00D617E2">
        <w:rPr>
          <w:rFonts w:ascii="Calibri" w:eastAsia="Arial" w:hAnsi="Calibri" w:cs="Calibri"/>
          <w:color w:val="000000"/>
          <w:szCs w:val="28"/>
        </w:rPr>
        <w:t>the platform that facilitates harm.</w:t>
      </w:r>
    </w:p>
    <w:p w14:paraId="4C398825" w14:textId="77777777" w:rsidR="00A15EBE" w:rsidRPr="00D617E2" w:rsidRDefault="00A15EBE" w:rsidP="00586810">
      <w:pPr>
        <w:jc w:val="both"/>
        <w:rPr>
          <w:rFonts w:ascii="Calibri" w:hAnsi="Calibri" w:cs="Calibri"/>
          <w:color w:val="000000"/>
        </w:rPr>
      </w:pPr>
    </w:p>
    <w:p w14:paraId="74A0489D" w14:textId="375105D3" w:rsidR="00A15EBE" w:rsidRPr="00D617E2" w:rsidRDefault="00A15EBE" w:rsidP="00586810">
      <w:pPr>
        <w:jc w:val="both"/>
        <w:rPr>
          <w:rFonts w:ascii="Calibri" w:eastAsia="Calibri" w:hAnsi="Calibri" w:cs="Calibri"/>
          <w:color w:val="000000"/>
        </w:rPr>
      </w:pPr>
      <w:r w:rsidRPr="00D617E2">
        <w:rPr>
          <w:rFonts w:ascii="Calibri" w:eastAsia="Calibri" w:hAnsi="Calibri" w:cs="Calibri"/>
          <w:color w:val="000000"/>
        </w:rPr>
        <w:t xml:space="preserve">The breadth of issues </w:t>
      </w:r>
      <w:r w:rsidR="005265A3" w:rsidRPr="00D617E2">
        <w:rPr>
          <w:rFonts w:ascii="Calibri" w:eastAsia="Calibri" w:hAnsi="Calibri" w:cs="Calibri"/>
          <w:color w:val="000000"/>
        </w:rPr>
        <w:t xml:space="preserve">included </w:t>
      </w:r>
      <w:r w:rsidRPr="00D617E2">
        <w:rPr>
          <w:rFonts w:ascii="Calibri" w:eastAsia="Calibri" w:hAnsi="Calibri" w:cs="Calibri"/>
          <w:color w:val="000000"/>
        </w:rPr>
        <w:t>within online safety is considerable, but can be categorised into three areas of risk:</w:t>
      </w:r>
    </w:p>
    <w:p w14:paraId="440E9922" w14:textId="14ED8BAC" w:rsidR="00A15EBE" w:rsidRPr="00D617E2" w:rsidRDefault="00A15EBE" w:rsidP="00BE4998">
      <w:pPr>
        <w:pStyle w:val="ListParagraph"/>
        <w:numPr>
          <w:ilvl w:val="0"/>
          <w:numId w:val="266"/>
        </w:numPr>
        <w:jc w:val="both"/>
        <w:rPr>
          <w:rFonts w:ascii="Calibri" w:eastAsia="Calibri" w:hAnsi="Calibri" w:cs="Calibri"/>
          <w:i/>
          <w:color w:val="000000"/>
        </w:rPr>
      </w:pPr>
      <w:r w:rsidRPr="00D617E2">
        <w:rPr>
          <w:rFonts w:ascii="Calibri" w:eastAsia="Calibri" w:hAnsi="Calibri" w:cs="Calibri"/>
          <w:b/>
          <w:i/>
          <w:color w:val="000000"/>
        </w:rPr>
        <w:t>Content:</w:t>
      </w:r>
      <w:r w:rsidRPr="00D617E2">
        <w:rPr>
          <w:rFonts w:ascii="Calibri" w:eastAsia="Calibri" w:hAnsi="Calibri" w:cs="Calibri"/>
          <w:i/>
          <w:color w:val="000000"/>
        </w:rPr>
        <w:t xml:space="preserve"> being exposed to illegal, inappropriate or harmful material; for example, pornography, fake news, racist or radical and extremist views</w:t>
      </w:r>
    </w:p>
    <w:p w14:paraId="791B2705" w14:textId="0D7B94F9" w:rsidR="00A15EBE" w:rsidRPr="00D617E2" w:rsidRDefault="00A15EBE" w:rsidP="00BE4998">
      <w:pPr>
        <w:pStyle w:val="ListParagraph"/>
        <w:numPr>
          <w:ilvl w:val="0"/>
          <w:numId w:val="266"/>
        </w:numPr>
        <w:jc w:val="both"/>
        <w:rPr>
          <w:rFonts w:ascii="Calibri" w:eastAsia="Calibri" w:hAnsi="Calibri" w:cs="Calibri"/>
          <w:i/>
          <w:color w:val="000000"/>
        </w:rPr>
      </w:pPr>
      <w:r w:rsidRPr="00D617E2">
        <w:rPr>
          <w:rFonts w:ascii="Calibri" w:eastAsia="Calibri" w:hAnsi="Calibri" w:cs="Calibri"/>
          <w:b/>
          <w:i/>
          <w:color w:val="000000"/>
        </w:rPr>
        <w:t>Contact:</w:t>
      </w:r>
      <w:r w:rsidRPr="00D617E2">
        <w:rPr>
          <w:rFonts w:ascii="Calibri" w:eastAsia="Calibri" w:hAnsi="Calibri" w:cs="Calibri"/>
          <w:i/>
          <w:color w:val="000000"/>
        </w:rPr>
        <w:t xml:space="preserve"> being subjected to harmful online interaction with other users; for</w:t>
      </w:r>
      <w:r w:rsidR="007D1E1D" w:rsidRPr="00D617E2">
        <w:rPr>
          <w:rFonts w:ascii="Calibri" w:eastAsia="Calibri" w:hAnsi="Calibri" w:cs="Calibri"/>
          <w:i/>
          <w:color w:val="000000"/>
        </w:rPr>
        <w:t xml:space="preserve"> </w:t>
      </w:r>
      <w:r w:rsidRPr="00D617E2">
        <w:rPr>
          <w:rFonts w:ascii="Calibri" w:eastAsia="Calibri" w:hAnsi="Calibri" w:cs="Calibri"/>
          <w:i/>
          <w:color w:val="000000"/>
        </w:rPr>
        <w:t>example commercial advertising as well as adults posing as children or young adults</w:t>
      </w:r>
      <w:r w:rsidR="00530D7F" w:rsidRPr="00D617E2">
        <w:rPr>
          <w:rFonts w:ascii="Calibri" w:eastAsia="Calibri" w:hAnsi="Calibri" w:cs="Calibri"/>
          <w:i/>
          <w:color w:val="000000"/>
        </w:rPr>
        <w:t xml:space="preserve">, </w:t>
      </w:r>
      <w:r w:rsidRPr="00D617E2">
        <w:rPr>
          <w:rFonts w:ascii="Calibri" w:eastAsia="Calibri" w:hAnsi="Calibri" w:cs="Calibri"/>
          <w:i/>
          <w:color w:val="000000"/>
        </w:rPr>
        <w:t>and</w:t>
      </w:r>
    </w:p>
    <w:p w14:paraId="33A07C76" w14:textId="78E77211" w:rsidR="00A15EBE" w:rsidRPr="00D617E2" w:rsidRDefault="00A15EBE" w:rsidP="00BE4998">
      <w:pPr>
        <w:pStyle w:val="ListParagraph"/>
        <w:numPr>
          <w:ilvl w:val="0"/>
          <w:numId w:val="266"/>
        </w:numPr>
        <w:jc w:val="both"/>
        <w:rPr>
          <w:rFonts w:ascii="Calibri" w:eastAsia="Calibri" w:hAnsi="Calibri" w:cs="Calibri"/>
          <w:i/>
          <w:color w:val="000000"/>
        </w:rPr>
      </w:pPr>
      <w:r w:rsidRPr="00D617E2">
        <w:rPr>
          <w:rFonts w:ascii="Calibri" w:eastAsia="Calibri" w:hAnsi="Calibri" w:cs="Calibri"/>
          <w:b/>
          <w:i/>
          <w:color w:val="000000"/>
        </w:rPr>
        <w:t>Conduct:</w:t>
      </w:r>
      <w:r w:rsidRPr="00D617E2">
        <w:rPr>
          <w:rFonts w:ascii="Calibri" w:eastAsia="Calibri" w:hAnsi="Calibri" w:cs="Calibri"/>
          <w:i/>
          <w:color w:val="000000"/>
        </w:rPr>
        <w:t xml:space="preserve"> personal online behaviour that increases the likelihood of, or causes,</w:t>
      </w:r>
      <w:r w:rsidR="00AE4E3B" w:rsidRPr="00D617E2">
        <w:rPr>
          <w:rFonts w:ascii="Calibri" w:eastAsia="Calibri" w:hAnsi="Calibri" w:cs="Calibri"/>
          <w:i/>
          <w:color w:val="000000"/>
        </w:rPr>
        <w:t xml:space="preserve"> </w:t>
      </w:r>
      <w:r w:rsidRPr="00D617E2">
        <w:rPr>
          <w:rFonts w:ascii="Calibri" w:eastAsia="Calibri" w:hAnsi="Calibri" w:cs="Calibri"/>
          <w:i/>
          <w:color w:val="000000"/>
        </w:rPr>
        <w:t>harm; for example making, sending and receiving explicit images, or online bullying.</w:t>
      </w:r>
    </w:p>
    <w:p w14:paraId="2ED396BB" w14:textId="77777777" w:rsidR="00A15EBE" w:rsidRPr="00D617E2" w:rsidRDefault="00A15EBE" w:rsidP="00586810">
      <w:pPr>
        <w:jc w:val="both"/>
        <w:rPr>
          <w:rFonts w:ascii="Calibri" w:hAnsi="Calibri" w:cs="Calibri"/>
          <w:i/>
          <w:color w:val="000000"/>
        </w:rPr>
      </w:pPr>
    </w:p>
    <w:p w14:paraId="064A51F0" w14:textId="77777777" w:rsidR="00A15EBE" w:rsidRPr="00D617E2" w:rsidRDefault="00A15EBE" w:rsidP="00586810">
      <w:pPr>
        <w:jc w:val="both"/>
        <w:rPr>
          <w:rFonts w:ascii="Calibri" w:hAnsi="Calibri" w:cs="Calibri"/>
          <w:color w:val="000000"/>
        </w:rPr>
      </w:pPr>
      <w:r w:rsidRPr="00D617E2">
        <w:rPr>
          <w:rFonts w:ascii="Calibri" w:hAnsi="Calibri" w:cs="Calibri"/>
          <w:color w:val="000000"/>
        </w:rPr>
        <w:t xml:space="preserve">Within the nursery we aim to keep children, staff and parents safe online. Our safety measures include: </w:t>
      </w:r>
    </w:p>
    <w:p w14:paraId="6C361B08"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Ensuring we have appropriate antivirus and anti-spyware software on all devices and update them regularly </w:t>
      </w:r>
    </w:p>
    <w:p w14:paraId="72B8009B"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Ensuring content blockers and filters are on all our devices, e.g. computers, laptops, tablets and any mobile devices</w:t>
      </w:r>
    </w:p>
    <w:p w14:paraId="17FC4082" w14:textId="3DD2FEB2"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Ensuring all devices are password protected and</w:t>
      </w:r>
      <w:r w:rsidR="005E74B1" w:rsidRPr="00D617E2">
        <w:rPr>
          <w:rFonts w:ascii="Calibri" w:hAnsi="Calibri" w:cs="Calibri"/>
          <w:color w:val="000000"/>
        </w:rPr>
        <w:t xml:space="preserve"> have</w:t>
      </w:r>
      <w:r w:rsidRPr="00D617E2">
        <w:rPr>
          <w:rFonts w:ascii="Calibri" w:hAnsi="Calibri" w:cs="Calibri"/>
          <w:color w:val="000000"/>
        </w:rPr>
        <w:t xml:space="preserve"> screen locks. Practitioners are reminded to use complex strong passwords</w:t>
      </w:r>
      <w:r w:rsidR="005E74B1" w:rsidRPr="00D617E2">
        <w:rPr>
          <w:rFonts w:ascii="Calibri" w:hAnsi="Calibri" w:cs="Calibri"/>
          <w:color w:val="000000"/>
        </w:rPr>
        <w:t xml:space="preserve">, keep them </w:t>
      </w:r>
      <w:r w:rsidRPr="00D617E2">
        <w:rPr>
          <w:rFonts w:ascii="Calibri" w:hAnsi="Calibri" w:cs="Calibri"/>
          <w:color w:val="000000"/>
        </w:rPr>
        <w:t xml:space="preserve">safe and secure, </w:t>
      </w:r>
      <w:r w:rsidR="005E74B1" w:rsidRPr="00D617E2">
        <w:rPr>
          <w:rFonts w:ascii="Calibri" w:hAnsi="Calibri" w:cs="Calibri"/>
          <w:color w:val="000000"/>
        </w:rPr>
        <w:t xml:space="preserve">change them </w:t>
      </w:r>
      <w:r w:rsidRPr="00D617E2">
        <w:rPr>
          <w:rFonts w:ascii="Calibri" w:hAnsi="Calibri" w:cs="Calibri"/>
          <w:color w:val="000000"/>
        </w:rPr>
        <w:t xml:space="preserve">regularly and not </w:t>
      </w:r>
      <w:r w:rsidR="000A59C1" w:rsidRPr="00D617E2">
        <w:rPr>
          <w:rFonts w:ascii="Calibri" w:hAnsi="Calibri" w:cs="Calibri"/>
          <w:color w:val="000000"/>
        </w:rPr>
        <w:t xml:space="preserve">to </w:t>
      </w:r>
      <w:r w:rsidR="005E74B1" w:rsidRPr="00D617E2">
        <w:rPr>
          <w:rFonts w:ascii="Calibri" w:hAnsi="Calibri" w:cs="Calibri"/>
          <w:color w:val="000000"/>
        </w:rPr>
        <w:t xml:space="preserve">write them </w:t>
      </w:r>
      <w:r w:rsidRPr="00D617E2">
        <w:rPr>
          <w:rFonts w:ascii="Calibri" w:hAnsi="Calibri" w:cs="Calibri"/>
          <w:color w:val="000000"/>
        </w:rPr>
        <w:t xml:space="preserve">down </w:t>
      </w:r>
    </w:p>
    <w:p w14:paraId="43437AFE"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Monitoring all internet usage across the setting</w:t>
      </w:r>
    </w:p>
    <w:p w14:paraId="0ED22BDB"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Providing secure storage of all nursery devices at the end of each day </w:t>
      </w:r>
    </w:p>
    <w:p w14:paraId="2FE93246"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Ensuring no social media or messaging apps are installed on nursery devices </w:t>
      </w:r>
    </w:p>
    <w:p w14:paraId="203A665F"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Reviewing all apps or games downloaded onto devices ensuring they are age and content appropriate </w:t>
      </w:r>
    </w:p>
    <w:p w14:paraId="4D8D53E9" w14:textId="5191133A" w:rsidR="00AE4E3B" w:rsidRPr="00D617E2" w:rsidRDefault="00A15EBE" w:rsidP="00BE4998">
      <w:pPr>
        <w:numPr>
          <w:ilvl w:val="0"/>
          <w:numId w:val="128"/>
        </w:numPr>
        <w:spacing w:after="200"/>
        <w:contextualSpacing/>
        <w:jc w:val="both"/>
        <w:rPr>
          <w:rFonts w:asciiTheme="minorHAnsi" w:hAnsiTheme="minorHAnsi" w:cstheme="minorHAnsi"/>
          <w:color w:val="000000"/>
        </w:rPr>
      </w:pPr>
      <w:r w:rsidRPr="00D617E2">
        <w:rPr>
          <w:rFonts w:ascii="Calibri" w:hAnsi="Calibri" w:cs="Calibri"/>
          <w:color w:val="000000"/>
        </w:rPr>
        <w:t>Using only nursery devices to record</w:t>
      </w:r>
      <w:r w:rsidR="000A59C1" w:rsidRPr="00D617E2">
        <w:rPr>
          <w:rFonts w:ascii="Calibri" w:hAnsi="Calibri" w:cs="Calibri"/>
          <w:color w:val="000000"/>
        </w:rPr>
        <w:t xml:space="preserve"> and/</w:t>
      </w:r>
      <w:r w:rsidR="00277E12" w:rsidRPr="00D617E2">
        <w:rPr>
          <w:rFonts w:ascii="Calibri" w:hAnsi="Calibri" w:cs="Calibri"/>
          <w:color w:val="000000"/>
        </w:rPr>
        <w:t>o</w:t>
      </w:r>
      <w:r w:rsidR="000A59C1" w:rsidRPr="00D617E2">
        <w:rPr>
          <w:rFonts w:ascii="Calibri" w:hAnsi="Calibri" w:cs="Calibri"/>
          <w:color w:val="000000"/>
        </w:rPr>
        <w:t xml:space="preserve">r </w:t>
      </w:r>
      <w:r w:rsidRPr="00D617E2">
        <w:rPr>
          <w:rFonts w:ascii="Calibri" w:hAnsi="Calibri" w:cs="Calibri"/>
          <w:color w:val="000000"/>
        </w:rPr>
        <w:t>photograph children in the setting</w:t>
      </w:r>
    </w:p>
    <w:p w14:paraId="4CC6DC1F" w14:textId="7A5C9A03" w:rsidR="00E56545" w:rsidRPr="00D617E2" w:rsidRDefault="00E56545" w:rsidP="00BE4998">
      <w:pPr>
        <w:numPr>
          <w:ilvl w:val="0"/>
          <w:numId w:val="128"/>
        </w:numPr>
        <w:spacing w:after="200"/>
        <w:contextualSpacing/>
        <w:jc w:val="both"/>
        <w:rPr>
          <w:rFonts w:asciiTheme="minorHAnsi" w:hAnsiTheme="minorHAnsi" w:cstheme="minorHAnsi"/>
          <w:color w:val="000000"/>
        </w:rPr>
      </w:pPr>
      <w:r w:rsidRPr="00D617E2">
        <w:rPr>
          <w:rFonts w:asciiTheme="minorHAnsi" w:hAnsiTheme="minorHAnsi" w:cstheme="minorHAnsi"/>
        </w:rPr>
        <w:t>Ensuring that staff do not to use personal electronic devices with imaging and sharing capabilities, including mobile phones, smart watches and cameras</w:t>
      </w:r>
    </w:p>
    <w:p w14:paraId="7BF07E4C"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Never emailing personal or financial information</w:t>
      </w:r>
    </w:p>
    <w:p w14:paraId="542A314E" w14:textId="661FD741"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Reporting emails with inappropriate content to the internet watch foundation (IWF </w:t>
      </w:r>
      <w:hyperlink r:id="rId61" w:history="1">
        <w:r w:rsidRPr="00D617E2">
          <w:rPr>
            <w:rStyle w:val="Hyperlink"/>
            <w:rFonts w:ascii="Calibri" w:hAnsi="Calibri" w:cs="Calibri"/>
          </w:rPr>
          <w:t>www.iwf.org.uk</w:t>
        </w:r>
      </w:hyperlink>
      <w:r w:rsidRPr="00D617E2">
        <w:rPr>
          <w:rFonts w:ascii="Calibri" w:hAnsi="Calibri" w:cs="Calibri"/>
          <w:color w:val="000000"/>
        </w:rPr>
        <w:t>)</w:t>
      </w:r>
    </w:p>
    <w:p w14:paraId="71B25560"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lastRenderedPageBreak/>
        <w:t>Teaching children how to stay safe online and report any concerns they have</w:t>
      </w:r>
    </w:p>
    <w:p w14:paraId="61822E1F"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Ensuring children are supervised when using internet connected devices</w:t>
      </w:r>
    </w:p>
    <w:p w14:paraId="5A304AFB"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Using tracking software to monitor suitability of internet usage (for older children)</w:t>
      </w:r>
    </w:p>
    <w:p w14:paraId="09B9525C" w14:textId="6E53F34C"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Not permitting staff or visitors private access to the nursery Wi-Fi </w:t>
      </w:r>
    </w:p>
    <w:p w14:paraId="2599385D"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Talking to children about ‘stranger danger’ and deciding who is a stranger and who is not; comparing people in real life situations to online ‘friends’</w:t>
      </w:r>
    </w:p>
    <w:p w14:paraId="02141052" w14:textId="138CD886"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When using </w:t>
      </w:r>
      <w:r w:rsidR="006D4526" w:rsidRPr="00D617E2">
        <w:rPr>
          <w:rFonts w:ascii="Calibri" w:hAnsi="Calibri" w:cs="Calibri"/>
          <w:color w:val="000000"/>
        </w:rPr>
        <w:t xml:space="preserve">online </w:t>
      </w:r>
      <w:r w:rsidR="008D6126" w:rsidRPr="00D617E2">
        <w:rPr>
          <w:rFonts w:ascii="Calibri" w:hAnsi="Calibri" w:cs="Calibri"/>
          <w:color w:val="000000"/>
        </w:rPr>
        <w:t>video chat, such as Zoom, Teams, Skype, FaceTime etc.</w:t>
      </w:r>
      <w:r w:rsidRPr="00D617E2">
        <w:rPr>
          <w:rFonts w:ascii="Calibri" w:hAnsi="Calibri" w:cs="Calibri"/>
          <w:color w:val="000000"/>
        </w:rPr>
        <w:t xml:space="preserve"> (where applicable) discussing with the children what they would do if someone they did not know tried to contact them</w:t>
      </w:r>
    </w:p>
    <w:p w14:paraId="56C2C6AC" w14:textId="15122376"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Providing training for staff, at least annually, in online safety and understanding how to keep children safe online. We encourage staff and families to complete </w:t>
      </w:r>
      <w:r w:rsidR="003635C4" w:rsidRPr="00D617E2">
        <w:rPr>
          <w:rFonts w:ascii="Calibri" w:hAnsi="Calibri" w:cs="Calibri"/>
          <w:color w:val="000000"/>
        </w:rPr>
        <w:t xml:space="preserve">a free </w:t>
      </w:r>
      <w:r w:rsidRPr="00D617E2">
        <w:rPr>
          <w:rFonts w:ascii="Calibri" w:hAnsi="Calibri" w:cs="Calibri"/>
          <w:color w:val="000000"/>
        </w:rPr>
        <w:t xml:space="preserve">online safety briefing, which can be found at </w:t>
      </w:r>
      <w:hyperlink r:id="rId62" w:history="1">
        <w:r w:rsidR="007A781C" w:rsidRPr="00D617E2">
          <w:rPr>
            <w:rStyle w:val="Hyperlink"/>
            <w:rFonts w:ascii="Calibri" w:hAnsi="Calibri" w:cs="Calibri"/>
          </w:rPr>
          <w:t>https://ndna.org.uk/product/free-online-safety-in-early-years/</w:t>
        </w:r>
      </w:hyperlink>
    </w:p>
    <w:p w14:paraId="094C86C3" w14:textId="4F4EE07F"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Staff model</w:t>
      </w:r>
      <w:r w:rsidR="003635C4" w:rsidRPr="00D617E2">
        <w:rPr>
          <w:rFonts w:ascii="Calibri" w:hAnsi="Calibri" w:cs="Calibri"/>
          <w:color w:val="000000"/>
        </w:rPr>
        <w:t>ling</w:t>
      </w:r>
      <w:r w:rsidRPr="00D617E2">
        <w:rPr>
          <w:rFonts w:ascii="Calibri" w:hAnsi="Calibri" w:cs="Calibri"/>
          <w:color w:val="000000"/>
        </w:rPr>
        <w:t xml:space="preserve"> safe practice when using technology with children and ensuring all staff abide by an acceptable use policy</w:t>
      </w:r>
      <w:r w:rsidR="003635C4" w:rsidRPr="00D617E2">
        <w:rPr>
          <w:rFonts w:ascii="Calibri" w:hAnsi="Calibri" w:cs="Calibri"/>
          <w:color w:val="000000"/>
        </w:rPr>
        <w:t xml:space="preserve"> such as </w:t>
      </w:r>
      <w:r w:rsidRPr="00D617E2">
        <w:rPr>
          <w:rFonts w:ascii="Calibri" w:hAnsi="Calibri" w:cs="Calibri"/>
          <w:color w:val="000000"/>
        </w:rPr>
        <w:t xml:space="preserve">instructing staff to use the </w:t>
      </w:r>
      <w:r w:rsidR="003635C4" w:rsidRPr="00D617E2">
        <w:rPr>
          <w:rFonts w:ascii="Calibri" w:hAnsi="Calibri" w:cs="Calibri"/>
          <w:color w:val="000000"/>
        </w:rPr>
        <w:t xml:space="preserve">nursery </w:t>
      </w:r>
      <w:r w:rsidRPr="00D617E2">
        <w:rPr>
          <w:rFonts w:ascii="Calibri" w:hAnsi="Calibri" w:cs="Calibri"/>
          <w:color w:val="000000"/>
        </w:rPr>
        <w:t>IT equipment for matters relating to the children and their education and care</w:t>
      </w:r>
      <w:r w:rsidR="00034D78" w:rsidRPr="00D617E2">
        <w:rPr>
          <w:rFonts w:ascii="Calibri" w:hAnsi="Calibri" w:cs="Calibri"/>
          <w:color w:val="000000"/>
        </w:rPr>
        <w:t xml:space="preserve"> only</w:t>
      </w:r>
      <w:r w:rsidRPr="00D617E2">
        <w:rPr>
          <w:rFonts w:ascii="Calibri" w:hAnsi="Calibri" w:cs="Calibri"/>
          <w:color w:val="000000"/>
        </w:rPr>
        <w:t xml:space="preserve">. No personal use will be tolerated (see </w:t>
      </w:r>
      <w:r w:rsidR="00034D78" w:rsidRPr="00D617E2">
        <w:rPr>
          <w:rFonts w:ascii="Calibri" w:hAnsi="Calibri" w:cs="Calibri"/>
          <w:color w:val="000000"/>
        </w:rPr>
        <w:t xml:space="preserve">Acceptable internet </w:t>
      </w:r>
      <w:r w:rsidRPr="00D617E2">
        <w:rPr>
          <w:rFonts w:ascii="Calibri" w:hAnsi="Calibri" w:cs="Calibri"/>
          <w:color w:val="000000"/>
        </w:rPr>
        <w:t>use policy)</w:t>
      </w:r>
    </w:p>
    <w:p w14:paraId="57DA9BE3"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Monitoring children’s screen time to ensure they remain safe online and have access to material that promotes their development. We ensure that their screen time is within an acceptable level and is integrated within their programme of learning</w:t>
      </w:r>
    </w:p>
    <w:p w14:paraId="789B4461" w14:textId="52C672A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 xml:space="preserve">Making sure </w:t>
      </w:r>
      <w:r w:rsidR="00034D78" w:rsidRPr="00D617E2">
        <w:rPr>
          <w:rFonts w:ascii="Calibri" w:hAnsi="Calibri" w:cs="Calibri"/>
          <w:color w:val="000000"/>
        </w:rPr>
        <w:t xml:space="preserve">the </w:t>
      </w:r>
      <w:r w:rsidRPr="00D617E2">
        <w:rPr>
          <w:rFonts w:ascii="Calibri" w:hAnsi="Calibri" w:cs="Calibri"/>
          <w:color w:val="000000"/>
        </w:rPr>
        <w:t>physical safety of users is considered</w:t>
      </w:r>
      <w:r w:rsidR="00034D78" w:rsidRPr="00D617E2">
        <w:rPr>
          <w:rFonts w:ascii="Calibri" w:hAnsi="Calibri" w:cs="Calibri"/>
          <w:color w:val="000000"/>
        </w:rPr>
        <w:t>,</w:t>
      </w:r>
      <w:r w:rsidRPr="00D617E2">
        <w:rPr>
          <w:rFonts w:ascii="Calibri" w:hAnsi="Calibri" w:cs="Calibri"/>
          <w:color w:val="000000"/>
        </w:rPr>
        <w:t xml:space="preserve"> including the posture of staff and children when using devices</w:t>
      </w:r>
    </w:p>
    <w:p w14:paraId="779B332C" w14:textId="547D42D5" w:rsidR="00A15EBE" w:rsidRPr="00D617E2" w:rsidRDefault="00A15EBE" w:rsidP="00BE4998">
      <w:pPr>
        <w:numPr>
          <w:ilvl w:val="0"/>
          <w:numId w:val="128"/>
        </w:numPr>
        <w:spacing w:after="200"/>
        <w:contextualSpacing/>
        <w:jc w:val="both"/>
        <w:rPr>
          <w:rFonts w:ascii="Calibri" w:hAnsi="Calibri" w:cs="Calibri"/>
        </w:rPr>
      </w:pPr>
      <w:r w:rsidRPr="00D617E2">
        <w:rPr>
          <w:rFonts w:ascii="Calibri" w:hAnsi="Calibri" w:cs="Calibri"/>
          <w:color w:val="000000"/>
        </w:rPr>
        <w:t xml:space="preserve">Being aware of the need to manage our digital reputation, including the appropriateness of information and content that </w:t>
      </w:r>
      <w:r w:rsidR="00034D78" w:rsidRPr="00D617E2">
        <w:rPr>
          <w:rFonts w:ascii="Calibri" w:hAnsi="Calibri" w:cs="Calibri"/>
          <w:color w:val="000000"/>
        </w:rPr>
        <w:t xml:space="preserve">is </w:t>
      </w:r>
      <w:r w:rsidRPr="00D617E2">
        <w:rPr>
          <w:rFonts w:ascii="Calibri" w:hAnsi="Calibri" w:cs="Calibri"/>
          <w:color w:val="000000"/>
        </w:rPr>
        <w:t>post</w:t>
      </w:r>
      <w:r w:rsidR="00034D78" w:rsidRPr="00D617E2">
        <w:rPr>
          <w:rFonts w:ascii="Calibri" w:hAnsi="Calibri" w:cs="Calibri"/>
          <w:color w:val="000000"/>
        </w:rPr>
        <w:t>ed</w:t>
      </w:r>
      <w:r w:rsidRPr="00D617E2">
        <w:rPr>
          <w:rFonts w:ascii="Calibri" w:hAnsi="Calibri" w:cs="Calibri"/>
          <w:color w:val="000000"/>
        </w:rPr>
        <w:t xml:space="preserve"> online, both professionally and personally. This is continually monitored by the setting’s management</w:t>
      </w:r>
      <w:r w:rsidRPr="00D617E2">
        <w:rPr>
          <w:rFonts w:ascii="Calibri" w:hAnsi="Calibri" w:cs="Calibri"/>
        </w:rPr>
        <w:t xml:space="preserve"> </w:t>
      </w:r>
    </w:p>
    <w:p w14:paraId="084C2049" w14:textId="6F3522ED" w:rsidR="00501C02" w:rsidRPr="00D617E2" w:rsidRDefault="00F96B23" w:rsidP="00BE4998">
      <w:pPr>
        <w:numPr>
          <w:ilvl w:val="0"/>
          <w:numId w:val="128"/>
        </w:numPr>
        <w:spacing w:after="200"/>
        <w:contextualSpacing/>
        <w:jc w:val="both"/>
        <w:rPr>
          <w:rFonts w:ascii="Calibri" w:hAnsi="Calibri" w:cs="Calibri"/>
        </w:rPr>
      </w:pPr>
      <w:r w:rsidRPr="00D617E2">
        <w:rPr>
          <w:rFonts w:ascii="Calibri" w:hAnsi="Calibri" w:cs="Calibri"/>
        </w:rPr>
        <w:t xml:space="preserve">Staff </w:t>
      </w:r>
      <w:r w:rsidR="00BB7DDB" w:rsidRPr="00D617E2">
        <w:rPr>
          <w:rFonts w:ascii="Calibri" w:hAnsi="Calibri" w:cs="Calibri"/>
        </w:rPr>
        <w:t xml:space="preserve">must </w:t>
      </w:r>
      <w:r w:rsidRPr="00D617E2">
        <w:rPr>
          <w:rFonts w:ascii="Calibri" w:hAnsi="Calibri" w:cs="Calibri"/>
        </w:rPr>
        <w:t xml:space="preserve">not friend </w:t>
      </w:r>
      <w:r w:rsidR="00BB7DDB" w:rsidRPr="00D617E2">
        <w:rPr>
          <w:rFonts w:ascii="Calibri" w:hAnsi="Calibri" w:cs="Calibri"/>
        </w:rPr>
        <w:t xml:space="preserve">or communicate with </w:t>
      </w:r>
      <w:r w:rsidRPr="00D617E2">
        <w:rPr>
          <w:rFonts w:ascii="Calibri" w:hAnsi="Calibri" w:cs="Calibri"/>
        </w:rPr>
        <w:t xml:space="preserve">parents on personal </w:t>
      </w:r>
      <w:r w:rsidR="0005234D" w:rsidRPr="00D617E2">
        <w:rPr>
          <w:rFonts w:ascii="Calibri" w:hAnsi="Calibri" w:cs="Calibri"/>
        </w:rPr>
        <w:t xml:space="preserve">devices or </w:t>
      </w:r>
      <w:r w:rsidRPr="00D617E2">
        <w:rPr>
          <w:rFonts w:ascii="Calibri" w:hAnsi="Calibri" w:cs="Calibri"/>
        </w:rPr>
        <w:t xml:space="preserve">social media </w:t>
      </w:r>
      <w:r w:rsidR="0005234D" w:rsidRPr="00D617E2">
        <w:rPr>
          <w:rFonts w:ascii="Calibri" w:hAnsi="Calibri" w:cs="Calibri"/>
        </w:rPr>
        <w:t>accounts</w:t>
      </w:r>
    </w:p>
    <w:p w14:paraId="66C02A31" w14:textId="0B789301" w:rsidR="00100A55" w:rsidRPr="00D617E2" w:rsidRDefault="00A15EBE" w:rsidP="00BE4998">
      <w:pPr>
        <w:numPr>
          <w:ilvl w:val="0"/>
          <w:numId w:val="128"/>
        </w:numPr>
        <w:spacing w:after="200"/>
        <w:contextualSpacing/>
        <w:jc w:val="both"/>
        <w:rPr>
          <w:rFonts w:ascii="Calibri" w:hAnsi="Calibri" w:cs="Calibri"/>
        </w:rPr>
      </w:pPr>
      <w:r w:rsidRPr="00D617E2">
        <w:rPr>
          <w:rFonts w:ascii="Calibri" w:hAnsi="Calibri" w:cs="Calibri"/>
        </w:rPr>
        <w:t>Ensuring all electronic communications between staff and parents is professional and takes place via the official nursery communication channels, e.g. the setting’s email addresses and telephone numbers. This is to protect staff, children and parents</w:t>
      </w:r>
    </w:p>
    <w:p w14:paraId="63BA4C64" w14:textId="5AEDADD1" w:rsidR="00A15EBE" w:rsidRPr="00D617E2" w:rsidRDefault="00A15EBE" w:rsidP="00BE4998">
      <w:pPr>
        <w:numPr>
          <w:ilvl w:val="0"/>
          <w:numId w:val="128"/>
        </w:numPr>
        <w:spacing w:after="200"/>
        <w:contextualSpacing/>
        <w:jc w:val="both"/>
        <w:rPr>
          <w:rFonts w:ascii="Calibri" w:hAnsi="Calibri" w:cs="Calibri"/>
        </w:rPr>
      </w:pPr>
      <w:r w:rsidRPr="00D617E2">
        <w:rPr>
          <w:rFonts w:ascii="Calibri" w:hAnsi="Calibri" w:cs="Calibri"/>
        </w:rPr>
        <w:t>Signposting parents to appropriate sources of support regarding online safety at home</w:t>
      </w:r>
      <w:r w:rsidR="00142769" w:rsidRPr="00D617E2">
        <w:rPr>
          <w:rFonts w:ascii="Calibri" w:hAnsi="Calibri" w:cs="Calibri"/>
        </w:rPr>
        <w:t>.</w:t>
      </w:r>
    </w:p>
    <w:p w14:paraId="7D117EAD" w14:textId="77777777" w:rsidR="00A15EBE" w:rsidRPr="00D617E2" w:rsidRDefault="00A15EBE" w:rsidP="00586810">
      <w:pPr>
        <w:jc w:val="both"/>
        <w:rPr>
          <w:rFonts w:ascii="Calibri" w:hAnsi="Calibri" w:cs="Calibri"/>
        </w:rPr>
      </w:pPr>
    </w:p>
    <w:p w14:paraId="2335B7B3" w14:textId="0CE1A7AA" w:rsidR="00A15EBE" w:rsidRPr="00D617E2" w:rsidRDefault="00A15EBE" w:rsidP="00586810">
      <w:pPr>
        <w:jc w:val="both"/>
        <w:rPr>
          <w:rFonts w:ascii="Calibri" w:hAnsi="Calibri" w:cs="Calibri"/>
        </w:rPr>
      </w:pPr>
      <w:r w:rsidRPr="00D617E2">
        <w:rPr>
          <w:rFonts w:ascii="Calibri" w:hAnsi="Calibri" w:cs="Calibri"/>
        </w:rPr>
        <w:t xml:space="preserve">If any concerns arise relating to online safety, then we will follow our </w:t>
      </w:r>
      <w:r w:rsidR="00E87894" w:rsidRPr="00D617E2">
        <w:rPr>
          <w:rFonts w:ascii="Calibri" w:hAnsi="Calibri" w:cs="Calibri"/>
        </w:rPr>
        <w:t xml:space="preserve">Safeguarding children and child protection </w:t>
      </w:r>
      <w:r w:rsidRPr="00D617E2">
        <w:rPr>
          <w:rFonts w:ascii="Calibri" w:hAnsi="Calibri" w:cs="Calibri"/>
        </w:rPr>
        <w:t>policy and report all online safety concerns to the DSL</w:t>
      </w:r>
      <w:r w:rsidR="00AE4E3B" w:rsidRPr="00D617E2">
        <w:rPr>
          <w:rFonts w:ascii="Calibri" w:hAnsi="Calibri" w:cs="Calibri"/>
        </w:rPr>
        <w:t>.</w:t>
      </w:r>
      <w:r w:rsidRPr="00D617E2">
        <w:rPr>
          <w:rFonts w:ascii="Calibri" w:hAnsi="Calibri" w:cs="Calibri"/>
        </w:rPr>
        <w:t xml:space="preserve"> </w:t>
      </w:r>
    </w:p>
    <w:p w14:paraId="5ED50373" w14:textId="77777777" w:rsidR="00A15EBE" w:rsidRPr="00D617E2" w:rsidRDefault="00A15EBE" w:rsidP="00586810">
      <w:pPr>
        <w:jc w:val="both"/>
        <w:rPr>
          <w:rFonts w:ascii="Calibri" w:hAnsi="Calibri" w:cs="Calibri"/>
        </w:rPr>
      </w:pPr>
    </w:p>
    <w:p w14:paraId="2CF2402D" w14:textId="77777777" w:rsidR="00A15EBE" w:rsidRPr="00D617E2" w:rsidRDefault="00A15EBE" w:rsidP="00586810">
      <w:pPr>
        <w:jc w:val="both"/>
        <w:rPr>
          <w:rFonts w:ascii="Calibri" w:hAnsi="Calibri" w:cs="Calibri"/>
        </w:rPr>
      </w:pPr>
      <w:r w:rsidRPr="00D617E2">
        <w:rPr>
          <w:rFonts w:ascii="Calibri" w:hAnsi="Calibri" w:cs="Calibri"/>
        </w:rPr>
        <w:t xml:space="preserve">The DSL will make sure that: </w:t>
      </w:r>
    </w:p>
    <w:p w14:paraId="6494B950" w14:textId="77777777" w:rsidR="00A15EBE" w:rsidRPr="00D617E2" w:rsidRDefault="00A15EBE" w:rsidP="00BE4998">
      <w:pPr>
        <w:pStyle w:val="ListParagraph"/>
        <w:numPr>
          <w:ilvl w:val="0"/>
          <w:numId w:val="173"/>
        </w:numPr>
        <w:jc w:val="both"/>
        <w:rPr>
          <w:rFonts w:ascii="Calibri" w:hAnsi="Calibri" w:cs="Calibri"/>
        </w:rPr>
      </w:pPr>
      <w:r w:rsidRPr="00D617E2">
        <w:rPr>
          <w:rFonts w:ascii="Calibri" w:hAnsi="Calibri" w:cs="Calibri"/>
        </w:rPr>
        <w:t xml:space="preserve">All staff know how to report a problem and when to escalate a concern, including the process for external referral </w:t>
      </w:r>
    </w:p>
    <w:p w14:paraId="38963064" w14:textId="77777777" w:rsidR="00A15EBE" w:rsidRPr="00D617E2" w:rsidRDefault="00A15EBE" w:rsidP="00BE4998">
      <w:pPr>
        <w:pStyle w:val="ListParagraph"/>
        <w:numPr>
          <w:ilvl w:val="0"/>
          <w:numId w:val="173"/>
        </w:numPr>
        <w:jc w:val="both"/>
        <w:rPr>
          <w:rFonts w:ascii="Calibri" w:hAnsi="Calibri" w:cs="Calibri"/>
        </w:rPr>
      </w:pPr>
      <w:r w:rsidRPr="00D617E2">
        <w:rPr>
          <w:rFonts w:ascii="Calibri" w:hAnsi="Calibri" w:cs="Calibri"/>
        </w:rPr>
        <w:t>All concerns are logged, assessed and actioned in accordance with the nursery’s safeguarding procedures</w:t>
      </w:r>
    </w:p>
    <w:p w14:paraId="74CB4F9B" w14:textId="1F503620" w:rsidR="00A15EBE" w:rsidRPr="00D617E2" w:rsidRDefault="00A15EBE" w:rsidP="00BE4998">
      <w:pPr>
        <w:pStyle w:val="ListParagraph"/>
        <w:numPr>
          <w:ilvl w:val="0"/>
          <w:numId w:val="173"/>
        </w:numPr>
        <w:jc w:val="both"/>
        <w:rPr>
          <w:rFonts w:ascii="Calibri" w:hAnsi="Calibri" w:cs="Calibri"/>
        </w:rPr>
      </w:pPr>
      <w:r w:rsidRPr="00D617E2">
        <w:rPr>
          <w:rFonts w:ascii="Calibri" w:hAnsi="Calibri" w:cs="Calibri"/>
        </w:rPr>
        <w:t xml:space="preserve">Parents are supported to develop their knowledge of online safety issues concerning their children via </w:t>
      </w:r>
      <w:r w:rsidR="003D50C1" w:rsidRPr="003D50C1">
        <w:rPr>
          <w:rFonts w:ascii="Calibri" w:hAnsi="Calibri" w:cs="Calibri"/>
          <w:bCs/>
        </w:rPr>
        <w:t>information on our famly app</w:t>
      </w:r>
      <w:r w:rsidR="003D50C1">
        <w:rPr>
          <w:rFonts w:ascii="Calibri" w:hAnsi="Calibri" w:cs="Calibri"/>
          <w:b/>
        </w:rPr>
        <w:t xml:space="preserve">. </w:t>
      </w:r>
    </w:p>
    <w:p w14:paraId="36B9E100" w14:textId="77777777" w:rsidR="00A15EBE" w:rsidRPr="00D617E2" w:rsidRDefault="00A15EBE" w:rsidP="00BE4998">
      <w:pPr>
        <w:pStyle w:val="ListParagraph"/>
        <w:numPr>
          <w:ilvl w:val="0"/>
          <w:numId w:val="173"/>
        </w:numPr>
        <w:jc w:val="both"/>
        <w:rPr>
          <w:rFonts w:ascii="Calibri" w:hAnsi="Calibri" w:cs="Calibri"/>
        </w:rPr>
      </w:pPr>
      <w:r w:rsidRPr="00D617E2">
        <w:rPr>
          <w:rFonts w:ascii="Calibri" w:hAnsi="Calibri" w:cs="Calibri"/>
        </w:rPr>
        <w:t xml:space="preserve">Parents are offered support to help them talk about online safety with their children using appropriate resources </w:t>
      </w:r>
    </w:p>
    <w:p w14:paraId="13F981DD" w14:textId="6479C6DC" w:rsidR="00A15EBE" w:rsidRPr="00D617E2" w:rsidRDefault="00A15EBE" w:rsidP="00BE4998">
      <w:pPr>
        <w:pStyle w:val="ListParagraph"/>
        <w:numPr>
          <w:ilvl w:val="0"/>
          <w:numId w:val="173"/>
        </w:numPr>
        <w:jc w:val="both"/>
        <w:rPr>
          <w:rFonts w:ascii="Calibri" w:hAnsi="Calibri" w:cs="Calibri"/>
        </w:rPr>
      </w:pPr>
      <w:r w:rsidRPr="00D617E2">
        <w:rPr>
          <w:rFonts w:ascii="Calibri" w:hAnsi="Calibri" w:cs="Calibri"/>
        </w:rPr>
        <w:t>Parents are signposted to appropriate sources of support regarding online safety at home and are fully supported to understand how to report an online safety concern</w:t>
      </w:r>
    </w:p>
    <w:p w14:paraId="65F7ABFD" w14:textId="77777777" w:rsidR="00A15EBE" w:rsidRPr="00D617E2" w:rsidRDefault="00A15EBE" w:rsidP="00BE4998">
      <w:pPr>
        <w:pStyle w:val="ListParagraph"/>
        <w:numPr>
          <w:ilvl w:val="0"/>
          <w:numId w:val="173"/>
        </w:numPr>
        <w:jc w:val="both"/>
        <w:rPr>
          <w:rFonts w:ascii="Calibri" w:hAnsi="Calibri" w:cs="Calibri"/>
        </w:rPr>
      </w:pPr>
      <w:r w:rsidRPr="00D617E2">
        <w:rPr>
          <w:rFonts w:ascii="Calibri" w:hAnsi="Calibri" w:cs="Calibri"/>
        </w:rPr>
        <w:lastRenderedPageBreak/>
        <w:t>Staff have access to information and guidance for supporting online safety, both personally and professionally</w:t>
      </w:r>
    </w:p>
    <w:p w14:paraId="698DE54B" w14:textId="77777777" w:rsidR="00A15EBE" w:rsidRPr="00D617E2" w:rsidRDefault="00A15EBE" w:rsidP="00BE4998">
      <w:pPr>
        <w:numPr>
          <w:ilvl w:val="0"/>
          <w:numId w:val="128"/>
        </w:numPr>
        <w:spacing w:after="200"/>
        <w:contextualSpacing/>
        <w:jc w:val="both"/>
        <w:rPr>
          <w:rFonts w:ascii="Calibri" w:hAnsi="Calibri" w:cs="Calibri"/>
          <w:color w:val="000000"/>
        </w:rPr>
      </w:pPr>
      <w:r w:rsidRPr="00D617E2">
        <w:rPr>
          <w:rFonts w:ascii="Calibri" w:hAnsi="Calibri" w:cs="Calibri"/>
          <w:color w:val="000000"/>
        </w:rPr>
        <w:t>Under no circumstances should any member of staff, either at work or in any other place, make, deliberately download, possess, or distribute material they know to be illegal, for example child sexual abuse material.</w:t>
      </w:r>
    </w:p>
    <w:p w14:paraId="03A26D07" w14:textId="77777777" w:rsidR="00A15EBE" w:rsidRPr="00D617E2" w:rsidRDefault="00A15EBE" w:rsidP="00586810">
      <w:pPr>
        <w:spacing w:after="200"/>
        <w:contextualSpacing/>
        <w:jc w:val="both"/>
        <w:rPr>
          <w:rFonts w:ascii="Calibri" w:hAnsi="Calibri" w:cs="Calibri"/>
          <w:color w:val="000000"/>
        </w:rPr>
      </w:pPr>
    </w:p>
    <w:p w14:paraId="64CF397A" w14:textId="77777777" w:rsidR="00EA7F18" w:rsidRPr="00D617E2" w:rsidRDefault="00EA7F18" w:rsidP="00EA7F18">
      <w:pPr>
        <w:contextualSpacing/>
        <w:jc w:val="both"/>
        <w:rPr>
          <w:rFonts w:ascii="Calibri" w:hAnsi="Calibri" w:cs="Calibri"/>
          <w:color w:val="000000"/>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46819E77" w14:textId="77777777" w:rsidTr="00E8790A">
        <w:trPr>
          <w:jc w:val="center"/>
        </w:trPr>
        <w:tc>
          <w:tcPr>
            <w:tcW w:w="2943" w:type="dxa"/>
            <w:tcBorders>
              <w:top w:val="single" w:sz="4" w:space="0" w:color="000000"/>
            </w:tcBorders>
            <w:vAlign w:val="center"/>
          </w:tcPr>
          <w:bookmarkEnd w:id="244"/>
          <w:p w14:paraId="1D6E7A5F"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2595745"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875B3DB"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0BA115C4" w14:textId="77777777" w:rsidTr="00E8790A">
        <w:trPr>
          <w:jc w:val="center"/>
        </w:trPr>
        <w:tc>
          <w:tcPr>
            <w:tcW w:w="2943" w:type="dxa"/>
            <w:vAlign w:val="center"/>
          </w:tcPr>
          <w:p w14:paraId="75A92720" w14:textId="22579158" w:rsidR="00543106" w:rsidRPr="00D617E2" w:rsidRDefault="003D50C1"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754EE60A" w14:textId="3A64B2B7" w:rsidR="00543106" w:rsidRPr="00D617E2" w:rsidRDefault="003D50C1"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6EDC11BB" w14:textId="25FB7BF6" w:rsidR="00543106" w:rsidRPr="00D617E2" w:rsidRDefault="003D50C1"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7A5505BA" w14:textId="77777777" w:rsidR="00A15EBE" w:rsidRPr="00D617E2" w:rsidRDefault="00A15EBE" w:rsidP="00586810">
      <w:pPr>
        <w:jc w:val="both"/>
        <w:rPr>
          <w:rFonts w:ascii="Calibri" w:hAnsi="Calibri" w:cs="Calibri"/>
        </w:rPr>
      </w:pPr>
    </w:p>
    <w:p w14:paraId="2AC9B75E" w14:textId="77777777" w:rsidR="00A15EBE" w:rsidRPr="00D617E2" w:rsidRDefault="00A15EBE" w:rsidP="00586810">
      <w:pPr>
        <w:jc w:val="both"/>
        <w:rPr>
          <w:rFonts w:ascii="Calibri" w:hAnsi="Calibri" w:cs="Calibri"/>
        </w:rPr>
      </w:pPr>
    </w:p>
    <w:p w14:paraId="178C624C" w14:textId="192A2F22" w:rsidR="00A15EBE" w:rsidRPr="00D617E2" w:rsidRDefault="00A15EBE" w:rsidP="003D0CC1">
      <w:pPr>
        <w:pStyle w:val="H1"/>
        <w:rPr>
          <w:rFonts w:ascii="Calibri" w:hAnsi="Calibri" w:cs="Calibri"/>
        </w:rPr>
      </w:pPr>
      <w:bookmarkStart w:id="246" w:name="_Toc239165599"/>
      <w:bookmarkStart w:id="247" w:name="_Toc372294227"/>
      <w:bookmarkStart w:id="248" w:name="_Hlk106809107"/>
      <w:bookmarkStart w:id="249" w:name="_Toc372294215"/>
      <w:bookmarkEnd w:id="240"/>
      <w:bookmarkEnd w:id="245"/>
      <w:r w:rsidRPr="00D617E2">
        <w:rPr>
          <w:rFonts w:ascii="Calibri" w:hAnsi="Calibri" w:cs="Calibri"/>
        </w:rPr>
        <w:lastRenderedPageBreak/>
        <w:t xml:space="preserve">Outdoor Play </w:t>
      </w:r>
      <w:r w:rsidR="00292109" w:rsidRPr="00D617E2">
        <w:rPr>
          <w:rFonts w:ascii="Calibri" w:hAnsi="Calibri" w:cs="Calibri"/>
        </w:rPr>
        <w:t>Policy</w:t>
      </w:r>
      <w:bookmarkEnd w:id="246"/>
      <w:r w:rsidR="00292109" w:rsidRPr="00D617E2">
        <w:rPr>
          <w:rFonts w:ascii="Calibri" w:hAnsi="Calibri" w:cs="Calibri"/>
        </w:rPr>
        <w:t xml:space="preserve"> </w:t>
      </w:r>
      <w:bookmarkEnd w:id="247"/>
    </w:p>
    <w:p w14:paraId="6E44BB50" w14:textId="5C35F6FA" w:rsidR="00A15EBE" w:rsidRPr="00D617E2" w:rsidRDefault="00A15EBE" w:rsidP="00041F12">
      <w:pPr>
        <w:pStyle w:val="deleteasappropriate"/>
        <w:jc w:val="both"/>
        <w:rPr>
          <w:rFonts w:ascii="Calibri" w:hAnsi="Calibri" w:cs="Calibri"/>
        </w:rPr>
      </w:pPr>
      <w:r w:rsidRPr="00D617E2">
        <w:rPr>
          <w:rFonts w:ascii="Calibri" w:hAnsi="Calibri" w:cs="Calibri"/>
        </w:rPr>
        <w:t xml:space="preserve"> </w:t>
      </w:r>
    </w:p>
    <w:p w14:paraId="1B13BA1F" w14:textId="77777777" w:rsidR="0001303D" w:rsidRPr="00D617E2" w:rsidRDefault="0001303D" w:rsidP="00586810">
      <w:pPr>
        <w:jc w:val="both"/>
        <w:rPr>
          <w:rFonts w:ascii="Calibri" w:hAnsi="Calibri" w:cs="Calibri"/>
        </w:rPr>
      </w:pPr>
    </w:p>
    <w:p w14:paraId="5DD2E5F8" w14:textId="325E3662" w:rsidR="00A15EBE" w:rsidRPr="00D617E2" w:rsidRDefault="00A15EBE" w:rsidP="00586810">
      <w:pPr>
        <w:jc w:val="both"/>
        <w:rPr>
          <w:rFonts w:ascii="Calibri" w:hAnsi="Calibri" w:cs="Calibri"/>
        </w:rPr>
      </w:pPr>
      <w:r w:rsidRPr="00D617E2">
        <w:rPr>
          <w:rFonts w:ascii="Calibri" w:hAnsi="Calibri" w:cs="Calibri"/>
        </w:rPr>
        <w:t xml:space="preserve">At </w:t>
      </w:r>
      <w:r w:rsidR="003D50C1">
        <w:rPr>
          <w:rFonts w:ascii="Calibri" w:hAnsi="Calibri" w:cs="Calibri"/>
          <w:b/>
        </w:rPr>
        <w:t>Nesham Nursery</w:t>
      </w:r>
      <w:r w:rsidRPr="00D617E2">
        <w:rPr>
          <w:rFonts w:ascii="Calibri" w:hAnsi="Calibri" w:cs="Calibri"/>
        </w:rPr>
        <w:t xml:space="preserve"> we recognise the importance of daily outdoor play and physical development and are committed to ensur</w:t>
      </w:r>
      <w:r w:rsidR="00246678" w:rsidRPr="00D617E2">
        <w:rPr>
          <w:rFonts w:ascii="Calibri" w:hAnsi="Calibri" w:cs="Calibri"/>
        </w:rPr>
        <w:t>ing</w:t>
      </w:r>
      <w:r w:rsidRPr="00D617E2">
        <w:rPr>
          <w:rFonts w:ascii="Calibri" w:hAnsi="Calibri" w:cs="Calibri"/>
        </w:rPr>
        <w:t xml:space="preserve"> all children have daily access regardless of their age </w:t>
      </w:r>
      <w:r w:rsidR="006C3194" w:rsidRPr="00D617E2">
        <w:rPr>
          <w:rFonts w:ascii="Calibri" w:hAnsi="Calibri" w:cs="Calibri"/>
        </w:rPr>
        <w:t xml:space="preserve">or </w:t>
      </w:r>
      <w:r w:rsidRPr="00D617E2">
        <w:rPr>
          <w:rFonts w:ascii="Calibri" w:hAnsi="Calibri" w:cs="Calibri"/>
        </w:rPr>
        <w:t>stage of development. Where possible this includes the children having free access to the outdoors allowing them the freedom to</w:t>
      </w:r>
      <w:r w:rsidR="006C3194" w:rsidRPr="00D617E2">
        <w:rPr>
          <w:rFonts w:ascii="Calibri" w:hAnsi="Calibri" w:cs="Calibri"/>
        </w:rPr>
        <w:t xml:space="preserve"> choose whether to</w:t>
      </w:r>
      <w:r w:rsidRPr="00D617E2">
        <w:rPr>
          <w:rFonts w:ascii="Calibri" w:hAnsi="Calibri" w:cs="Calibri"/>
        </w:rPr>
        <w:t xml:space="preserve"> play indoors or out. We provide an inclusive outdoor play environment with areas for non-mobile children to freely explore. We make reasonable adjustments where required, in line with the Equality Act 2010. We go out to play with all children in all weathers (unless it is deemed unsafe). </w:t>
      </w:r>
    </w:p>
    <w:p w14:paraId="7ECD494F" w14:textId="77777777" w:rsidR="00A15EBE" w:rsidRPr="00D617E2" w:rsidRDefault="00A15EBE" w:rsidP="00586810">
      <w:pPr>
        <w:jc w:val="both"/>
        <w:rPr>
          <w:rFonts w:ascii="Calibri" w:hAnsi="Calibri" w:cs="Calibri"/>
        </w:rPr>
      </w:pPr>
    </w:p>
    <w:p w14:paraId="24826352" w14:textId="025972BA" w:rsidR="00A15EBE" w:rsidRPr="00D617E2" w:rsidRDefault="00A15EBE" w:rsidP="00586810">
      <w:pPr>
        <w:jc w:val="both"/>
        <w:rPr>
          <w:rFonts w:ascii="Calibri" w:hAnsi="Calibri" w:cs="Calibri"/>
        </w:rPr>
      </w:pPr>
      <w:r w:rsidRPr="00D617E2">
        <w:rPr>
          <w:rFonts w:ascii="Calibri" w:hAnsi="Calibri" w:cs="Calibri"/>
        </w:rPr>
        <w:t xml:space="preserve">We understand the vital role that learning outdoors has on children’s learning and development as well as the importance of regular access to outdoor play in order to keep fit and healthy, develop children’s large and fine motor skills, experience learning in a natural environment and access sunlight in order to absorb vitamin D more effectively. We also refer to </w:t>
      </w:r>
      <w:r w:rsidR="001451CA" w:rsidRPr="00D617E2">
        <w:rPr>
          <w:rFonts w:ascii="Calibri" w:hAnsi="Calibri" w:cs="Calibri"/>
        </w:rPr>
        <w:t>t</w:t>
      </w:r>
      <w:r w:rsidRPr="00D617E2">
        <w:rPr>
          <w:rFonts w:ascii="Calibri" w:hAnsi="Calibri" w:cs="Calibri"/>
        </w:rPr>
        <w:t>he Chief Medical Office</w:t>
      </w:r>
      <w:r w:rsidR="001451CA" w:rsidRPr="00D617E2">
        <w:rPr>
          <w:rFonts w:ascii="Calibri" w:hAnsi="Calibri" w:cs="Calibri"/>
        </w:rPr>
        <w:t>rs</w:t>
      </w:r>
      <w:r w:rsidRPr="00D617E2">
        <w:rPr>
          <w:rFonts w:ascii="Calibri" w:hAnsi="Calibri" w:cs="Calibri"/>
        </w:rPr>
        <w:t xml:space="preserve"> guidance on physical activity.</w:t>
      </w:r>
      <w:r w:rsidRPr="00D617E2">
        <w:rPr>
          <w:rStyle w:val="FootnoteReference"/>
          <w:rFonts w:ascii="Calibri" w:hAnsi="Calibri" w:cs="Calibri"/>
        </w:rPr>
        <w:footnoteReference w:id="17"/>
      </w:r>
    </w:p>
    <w:p w14:paraId="392911F0" w14:textId="77777777" w:rsidR="00A15EBE" w:rsidRPr="00D617E2" w:rsidRDefault="00A15EBE" w:rsidP="00586810">
      <w:pPr>
        <w:jc w:val="both"/>
        <w:rPr>
          <w:rFonts w:ascii="Calibri" w:hAnsi="Calibri" w:cs="Calibri"/>
        </w:rPr>
      </w:pPr>
    </w:p>
    <w:p w14:paraId="77A1F329" w14:textId="577DE6F1" w:rsidR="00A15EBE" w:rsidRPr="00D617E2" w:rsidRDefault="00A15EBE" w:rsidP="00586810">
      <w:pPr>
        <w:jc w:val="both"/>
        <w:rPr>
          <w:rFonts w:ascii="Calibri" w:hAnsi="Calibri" w:cs="Calibri"/>
        </w:rPr>
      </w:pPr>
      <w:r w:rsidRPr="00D617E2">
        <w:rPr>
          <w:rFonts w:ascii="Calibri" w:hAnsi="Calibri" w:cs="Calibri"/>
        </w:rPr>
        <w:t>The outdoor areas, both within the nursery grounds and in the local community</w:t>
      </w:r>
      <w:r w:rsidR="00BD48C4" w:rsidRPr="00D617E2">
        <w:rPr>
          <w:rFonts w:ascii="Calibri" w:hAnsi="Calibri" w:cs="Calibri"/>
        </w:rPr>
        <w:t>,</w:t>
      </w:r>
      <w:r w:rsidRPr="00D617E2">
        <w:rPr>
          <w:rFonts w:ascii="Calibri" w:hAnsi="Calibri" w:cs="Calibri"/>
        </w:rPr>
        <w:t xml:space="preserve"> have a wealth of experiences and resources, which help children to learn and develop in a variety of ways, including independence, exploration and investigative skills, risk taking and self-esteem, all of which support children to develop skills now and for the future. </w:t>
      </w:r>
    </w:p>
    <w:p w14:paraId="1AFA56F8" w14:textId="77777777" w:rsidR="00A15EBE" w:rsidRPr="00D617E2" w:rsidRDefault="00A15EBE" w:rsidP="00586810">
      <w:pPr>
        <w:jc w:val="both"/>
        <w:rPr>
          <w:rFonts w:ascii="Calibri" w:hAnsi="Calibri" w:cs="Calibri"/>
        </w:rPr>
      </w:pPr>
    </w:p>
    <w:p w14:paraId="10E7314D" w14:textId="50654356" w:rsidR="00A15EBE" w:rsidRPr="00D617E2" w:rsidRDefault="00A15EBE" w:rsidP="00586810">
      <w:pPr>
        <w:jc w:val="both"/>
        <w:rPr>
          <w:rFonts w:ascii="Calibri" w:hAnsi="Calibri" w:cs="Calibri"/>
        </w:rPr>
      </w:pPr>
      <w:r w:rsidRPr="00D617E2">
        <w:rPr>
          <w:rFonts w:ascii="Calibri" w:hAnsi="Calibri" w:cs="Calibri"/>
        </w:rPr>
        <w:t>We take reasonable steps to ensure the safety of children through risk assessments whilst balancing the benefits to learning through providing an element of ‘risky play</w:t>
      </w:r>
      <w:r w:rsidR="000315B2" w:rsidRPr="00D617E2">
        <w:rPr>
          <w:rFonts w:ascii="Calibri" w:hAnsi="Calibri" w:cs="Calibri"/>
        </w:rPr>
        <w:t>.’</w:t>
      </w:r>
      <w:r w:rsidRPr="00D617E2">
        <w:rPr>
          <w:rFonts w:ascii="Calibri" w:hAnsi="Calibri" w:cs="Calibri"/>
        </w:rPr>
        <w:t xml:space="preserve"> This type of play allows children to explore and find their own boundaries in a safe environment with supportive practitioners. Staff are informed of the importance of safety procedures and are trained appropriately to ensure these procedures are followed effectively.</w:t>
      </w:r>
    </w:p>
    <w:p w14:paraId="105B1C36" w14:textId="77777777" w:rsidR="00A15EBE" w:rsidRPr="00D617E2" w:rsidRDefault="00A15EBE" w:rsidP="00586810">
      <w:pPr>
        <w:jc w:val="both"/>
        <w:rPr>
          <w:rFonts w:ascii="Calibri" w:hAnsi="Calibri" w:cs="Calibri"/>
        </w:rPr>
      </w:pPr>
    </w:p>
    <w:p w14:paraId="1255F0CD" w14:textId="77777777" w:rsidR="00A15EBE" w:rsidRPr="00D617E2" w:rsidRDefault="00A15EBE" w:rsidP="00586810">
      <w:pPr>
        <w:jc w:val="both"/>
        <w:rPr>
          <w:rFonts w:ascii="Calibri" w:hAnsi="Calibri" w:cs="Calibri"/>
        </w:rPr>
      </w:pPr>
      <w:r w:rsidRPr="00D617E2">
        <w:rPr>
          <w:rFonts w:ascii="Calibri" w:hAnsi="Calibri" w:cs="Calibri"/>
        </w:rPr>
        <w:t xml:space="preserve">We ensure outdoor play is adequately supervised and we have robust safety checks in place, including regular head counts. </w:t>
      </w:r>
    </w:p>
    <w:p w14:paraId="0603B042" w14:textId="77777777" w:rsidR="00A15EBE" w:rsidRPr="00D617E2" w:rsidRDefault="00A15EBE" w:rsidP="00586810">
      <w:pPr>
        <w:jc w:val="both"/>
        <w:rPr>
          <w:rFonts w:ascii="Calibri" w:hAnsi="Calibri" w:cs="Calibri"/>
        </w:rPr>
      </w:pPr>
    </w:p>
    <w:p w14:paraId="568D87E7" w14:textId="2523385F" w:rsidR="00A15EBE" w:rsidRPr="00D617E2" w:rsidRDefault="00A15EBE" w:rsidP="00586810">
      <w:pPr>
        <w:jc w:val="both"/>
        <w:rPr>
          <w:rFonts w:ascii="Calibri" w:hAnsi="Calibri" w:cs="Calibri"/>
        </w:rPr>
      </w:pPr>
      <w:r w:rsidRPr="00D617E2">
        <w:rPr>
          <w:rFonts w:ascii="Calibri" w:hAnsi="Calibri" w:cs="Calibri"/>
        </w:rPr>
        <w:t xml:space="preserve">We obtain parental permission before any child leaves the nursery during the day. This includes short outings into the local community. There is more information in the </w:t>
      </w:r>
      <w:r w:rsidR="00147DA7" w:rsidRPr="00D617E2">
        <w:rPr>
          <w:rFonts w:ascii="Calibri" w:hAnsi="Calibri" w:cs="Calibri"/>
        </w:rPr>
        <w:t xml:space="preserve">Visits and </w:t>
      </w:r>
      <w:r w:rsidRPr="00D617E2">
        <w:rPr>
          <w:rFonts w:ascii="Calibri" w:hAnsi="Calibri" w:cs="Calibri"/>
        </w:rPr>
        <w:t xml:space="preserve">outings policy.  </w:t>
      </w:r>
    </w:p>
    <w:p w14:paraId="0EA37E0A" w14:textId="77777777" w:rsidR="00A15EBE" w:rsidRPr="00D617E2" w:rsidRDefault="00A15EBE" w:rsidP="00586810">
      <w:pPr>
        <w:jc w:val="both"/>
        <w:rPr>
          <w:rFonts w:ascii="Calibri" w:hAnsi="Calibri" w:cs="Calibri"/>
        </w:rPr>
      </w:pPr>
    </w:p>
    <w:p w14:paraId="3127064C" w14:textId="644DCF78" w:rsidR="00A15EBE" w:rsidRPr="00D617E2" w:rsidRDefault="00A15EBE" w:rsidP="00586810">
      <w:pPr>
        <w:jc w:val="both"/>
        <w:rPr>
          <w:rFonts w:ascii="Calibri" w:hAnsi="Calibri" w:cs="Calibri"/>
        </w:rPr>
      </w:pPr>
      <w:r w:rsidRPr="00D617E2">
        <w:rPr>
          <w:rFonts w:ascii="Calibri" w:hAnsi="Calibri" w:cs="Calibri"/>
        </w:rPr>
        <w:t>We plan all outdoor play opportunities and outings to complement the early years curriculum</w:t>
      </w:r>
      <w:r w:rsidR="00147DA7" w:rsidRPr="00D617E2">
        <w:rPr>
          <w:rFonts w:ascii="Calibri" w:hAnsi="Calibri" w:cs="Calibri"/>
        </w:rPr>
        <w:t>.</w:t>
      </w:r>
      <w:r w:rsidRPr="00D617E2">
        <w:rPr>
          <w:rFonts w:ascii="Calibri" w:hAnsi="Calibri" w:cs="Calibri"/>
        </w:rPr>
        <w:t xml:space="preserve"> </w:t>
      </w:r>
      <w:r w:rsidR="00147DA7" w:rsidRPr="00D617E2">
        <w:rPr>
          <w:rFonts w:ascii="Calibri" w:hAnsi="Calibri" w:cs="Calibri"/>
        </w:rPr>
        <w:t xml:space="preserve">This </w:t>
      </w:r>
      <w:r w:rsidRPr="00D617E2">
        <w:rPr>
          <w:rFonts w:ascii="Calibri" w:hAnsi="Calibri" w:cs="Calibri"/>
        </w:rPr>
        <w:t xml:space="preserve">includes providing children with purposeful activities and quality resources that support and follow their individual interests and the seven areas of learning and development. We plan both adult-led and child-initiated opportunities to enable children to learn and practice new skills, knowledge and behaviours. Where possible and in line with the children’s needs we will also often have snacks and meals outdoors and some children will sleep outdoors (see </w:t>
      </w:r>
      <w:r w:rsidR="00E50EBD" w:rsidRPr="00D617E2">
        <w:rPr>
          <w:rFonts w:ascii="Calibri" w:hAnsi="Calibri" w:cs="Calibri"/>
        </w:rPr>
        <w:t>S</w:t>
      </w:r>
      <w:r w:rsidRPr="00D617E2">
        <w:rPr>
          <w:rFonts w:ascii="Calibri" w:hAnsi="Calibri" w:cs="Calibri"/>
        </w:rPr>
        <w:t xml:space="preserve">leep policy). </w:t>
      </w:r>
    </w:p>
    <w:p w14:paraId="6BA49C9D" w14:textId="7A9F1AD3" w:rsidR="00A15EBE" w:rsidRPr="00D617E2" w:rsidRDefault="00A15EBE" w:rsidP="00586810">
      <w:pPr>
        <w:jc w:val="both"/>
        <w:rPr>
          <w:rFonts w:ascii="Calibri" w:hAnsi="Calibri" w:cs="Calibri"/>
        </w:rPr>
      </w:pPr>
      <w:r w:rsidRPr="00D617E2">
        <w:rPr>
          <w:rFonts w:ascii="Calibri" w:hAnsi="Calibri" w:cs="Calibri"/>
        </w:rPr>
        <w:t xml:space="preserve">Where activities take place away from the setting (e.g. in the local wood) then a nursery mobile phone and first aid kit will be taken to ensure the safety of children at all times. </w:t>
      </w:r>
      <w:bookmarkStart w:id="250" w:name="_Hlk127172714"/>
      <w:r w:rsidRPr="00D617E2">
        <w:rPr>
          <w:rFonts w:ascii="Calibri" w:hAnsi="Calibri" w:cs="Calibri"/>
        </w:rPr>
        <w:t xml:space="preserve">A trained paediatric first aider will be present when </w:t>
      </w:r>
      <w:r w:rsidR="00D567D9" w:rsidRPr="00D617E2">
        <w:rPr>
          <w:rFonts w:ascii="Calibri" w:hAnsi="Calibri" w:cs="Calibri"/>
        </w:rPr>
        <w:t xml:space="preserve">children are </w:t>
      </w:r>
      <w:r w:rsidRPr="00D617E2">
        <w:rPr>
          <w:rFonts w:ascii="Calibri" w:hAnsi="Calibri" w:cs="Calibri"/>
        </w:rPr>
        <w:t xml:space="preserve">away from the main setting.  </w:t>
      </w:r>
    </w:p>
    <w:bookmarkEnd w:id="250"/>
    <w:p w14:paraId="6AF7A1C5" w14:textId="77777777" w:rsidR="0001303D" w:rsidRPr="00D617E2" w:rsidRDefault="0001303D" w:rsidP="00586810">
      <w:pPr>
        <w:jc w:val="both"/>
        <w:rPr>
          <w:rFonts w:ascii="Calibri" w:hAnsi="Calibri" w:cs="Calibri"/>
        </w:rPr>
      </w:pPr>
    </w:p>
    <w:p w14:paraId="4F740380" w14:textId="0D5E0522" w:rsidR="00A15EBE" w:rsidRPr="00D617E2" w:rsidRDefault="00A15EBE" w:rsidP="00586810">
      <w:pPr>
        <w:jc w:val="both"/>
        <w:rPr>
          <w:rFonts w:ascii="Calibri" w:hAnsi="Calibri" w:cs="Calibri"/>
        </w:rPr>
      </w:pPr>
      <w:r w:rsidRPr="00D617E2">
        <w:rPr>
          <w:rFonts w:ascii="Calibri" w:hAnsi="Calibri" w:cs="Calibri"/>
        </w:rPr>
        <w:t>We use this policy alongside the following policies to ensure the safety and welfare of children throughout their time outside:</w:t>
      </w:r>
    </w:p>
    <w:p w14:paraId="408FCA8D" w14:textId="77777777" w:rsidR="00FA4DC7" w:rsidRPr="00D617E2" w:rsidRDefault="00FA4DC7" w:rsidP="00BE4998">
      <w:pPr>
        <w:numPr>
          <w:ilvl w:val="0"/>
          <w:numId w:val="98"/>
        </w:numPr>
        <w:jc w:val="both"/>
        <w:rPr>
          <w:rFonts w:ascii="Calibri" w:hAnsi="Calibri" w:cs="Calibri"/>
        </w:rPr>
      </w:pPr>
      <w:r w:rsidRPr="00D617E2">
        <w:rPr>
          <w:rFonts w:ascii="Calibri" w:hAnsi="Calibri" w:cs="Calibri"/>
        </w:rPr>
        <w:t>Caring for babies and toddlers</w:t>
      </w:r>
    </w:p>
    <w:p w14:paraId="30B72376" w14:textId="546726B2" w:rsidR="00A15EBE" w:rsidRPr="00D617E2" w:rsidRDefault="00A15EBE" w:rsidP="00BE4998">
      <w:pPr>
        <w:numPr>
          <w:ilvl w:val="0"/>
          <w:numId w:val="98"/>
        </w:numPr>
        <w:jc w:val="both"/>
        <w:rPr>
          <w:rFonts w:ascii="Calibri" w:hAnsi="Calibri" w:cs="Calibri"/>
        </w:rPr>
      </w:pPr>
      <w:r w:rsidRPr="00D617E2">
        <w:rPr>
          <w:rFonts w:ascii="Calibri" w:hAnsi="Calibri" w:cs="Calibri"/>
        </w:rPr>
        <w:t xml:space="preserve">Health and </w:t>
      </w:r>
      <w:r w:rsidR="002A1086" w:rsidRPr="00D617E2">
        <w:rPr>
          <w:rFonts w:ascii="Calibri" w:hAnsi="Calibri" w:cs="Calibri"/>
        </w:rPr>
        <w:t xml:space="preserve">safety </w:t>
      </w:r>
      <w:r w:rsidR="00D567D9" w:rsidRPr="00D617E2">
        <w:rPr>
          <w:rFonts w:ascii="Calibri" w:hAnsi="Calibri" w:cs="Calibri"/>
        </w:rPr>
        <w:t xml:space="preserve">– </w:t>
      </w:r>
      <w:r w:rsidR="002A1086" w:rsidRPr="00D617E2">
        <w:rPr>
          <w:rFonts w:ascii="Calibri" w:hAnsi="Calibri" w:cs="Calibri"/>
        </w:rPr>
        <w:t>g</w:t>
      </w:r>
      <w:r w:rsidR="00D567D9" w:rsidRPr="00D617E2">
        <w:rPr>
          <w:rFonts w:ascii="Calibri" w:hAnsi="Calibri" w:cs="Calibri"/>
        </w:rPr>
        <w:t xml:space="preserve">eneral </w:t>
      </w:r>
      <w:r w:rsidR="002A1086" w:rsidRPr="00D617E2">
        <w:rPr>
          <w:rFonts w:ascii="Calibri" w:hAnsi="Calibri" w:cs="Calibri"/>
        </w:rPr>
        <w:t>p</w:t>
      </w:r>
      <w:r w:rsidR="00D567D9" w:rsidRPr="00D617E2">
        <w:rPr>
          <w:rFonts w:ascii="Calibri" w:hAnsi="Calibri" w:cs="Calibri"/>
        </w:rPr>
        <w:t>olicy</w:t>
      </w:r>
    </w:p>
    <w:p w14:paraId="7CD83729" w14:textId="599F6EC0" w:rsidR="00A15EBE" w:rsidRPr="00D617E2" w:rsidRDefault="009739FD" w:rsidP="00BE4998">
      <w:pPr>
        <w:numPr>
          <w:ilvl w:val="0"/>
          <w:numId w:val="98"/>
        </w:numPr>
        <w:jc w:val="both"/>
        <w:rPr>
          <w:rFonts w:ascii="Calibri" w:hAnsi="Calibri" w:cs="Calibri"/>
        </w:rPr>
      </w:pPr>
      <w:r w:rsidRPr="00D617E2">
        <w:rPr>
          <w:rFonts w:ascii="Calibri" w:hAnsi="Calibri" w:cs="Calibri"/>
        </w:rPr>
        <w:t>Managing extreme weather</w:t>
      </w:r>
    </w:p>
    <w:p w14:paraId="78570B73" w14:textId="6127D46D" w:rsidR="00A15EBE" w:rsidRPr="00D617E2" w:rsidRDefault="002A1086" w:rsidP="00BE4998">
      <w:pPr>
        <w:numPr>
          <w:ilvl w:val="0"/>
          <w:numId w:val="98"/>
        </w:numPr>
        <w:jc w:val="both"/>
        <w:rPr>
          <w:rFonts w:ascii="Calibri" w:hAnsi="Calibri" w:cs="Calibri"/>
        </w:rPr>
      </w:pPr>
      <w:r w:rsidRPr="00D617E2">
        <w:rPr>
          <w:rFonts w:ascii="Calibri" w:hAnsi="Calibri" w:cs="Calibri"/>
        </w:rPr>
        <w:t>Missing c</w:t>
      </w:r>
      <w:r w:rsidR="00A15EBE" w:rsidRPr="00D617E2">
        <w:rPr>
          <w:rFonts w:ascii="Calibri" w:hAnsi="Calibri" w:cs="Calibri"/>
        </w:rPr>
        <w:t xml:space="preserve">hild </w:t>
      </w:r>
      <w:r w:rsidR="00C32CB8" w:rsidRPr="00D617E2">
        <w:rPr>
          <w:rFonts w:ascii="Calibri" w:hAnsi="Calibri" w:cs="Calibri"/>
        </w:rPr>
        <w:t>from</w:t>
      </w:r>
      <w:r w:rsidR="003D3F69" w:rsidRPr="00D617E2">
        <w:rPr>
          <w:rFonts w:ascii="Calibri" w:hAnsi="Calibri" w:cs="Calibri"/>
        </w:rPr>
        <w:t xml:space="preserve"> nursery </w:t>
      </w:r>
    </w:p>
    <w:p w14:paraId="112C58A9" w14:textId="45E253E2" w:rsidR="003D3F69" w:rsidRPr="00D617E2" w:rsidRDefault="003D3F69" w:rsidP="00BE4998">
      <w:pPr>
        <w:numPr>
          <w:ilvl w:val="0"/>
          <w:numId w:val="98"/>
        </w:numPr>
        <w:jc w:val="both"/>
        <w:rPr>
          <w:rFonts w:ascii="Calibri" w:hAnsi="Calibri" w:cs="Calibri"/>
        </w:rPr>
      </w:pPr>
      <w:r w:rsidRPr="00D617E2">
        <w:rPr>
          <w:rFonts w:ascii="Calibri" w:hAnsi="Calibri" w:cs="Calibri"/>
        </w:rPr>
        <w:t xml:space="preserve">Missing child </w:t>
      </w:r>
      <w:r w:rsidR="00C32CB8" w:rsidRPr="00D617E2">
        <w:rPr>
          <w:rFonts w:ascii="Calibri" w:hAnsi="Calibri" w:cs="Calibri"/>
        </w:rPr>
        <w:t>from outings</w:t>
      </w:r>
    </w:p>
    <w:p w14:paraId="3E5F2B05" w14:textId="2901B8C1" w:rsidR="00A15EBE" w:rsidRPr="00D617E2" w:rsidRDefault="00A15EBE" w:rsidP="00BE4998">
      <w:pPr>
        <w:numPr>
          <w:ilvl w:val="0"/>
          <w:numId w:val="98"/>
        </w:numPr>
        <w:jc w:val="both"/>
        <w:rPr>
          <w:rFonts w:ascii="Calibri" w:hAnsi="Calibri" w:cs="Calibri"/>
        </w:rPr>
      </w:pPr>
      <w:r w:rsidRPr="00D617E2">
        <w:rPr>
          <w:rFonts w:ascii="Calibri" w:hAnsi="Calibri" w:cs="Calibri"/>
        </w:rPr>
        <w:t xml:space="preserve">Parents as </w:t>
      </w:r>
      <w:r w:rsidR="00C32CB8" w:rsidRPr="00D617E2">
        <w:rPr>
          <w:rFonts w:ascii="Calibri" w:hAnsi="Calibri" w:cs="Calibri"/>
        </w:rPr>
        <w:t>p</w:t>
      </w:r>
      <w:r w:rsidRPr="00D617E2">
        <w:rPr>
          <w:rFonts w:ascii="Calibri" w:hAnsi="Calibri" w:cs="Calibri"/>
        </w:rPr>
        <w:t xml:space="preserve">artners  </w:t>
      </w:r>
    </w:p>
    <w:p w14:paraId="64023C8D" w14:textId="4219817B" w:rsidR="00A15EBE" w:rsidRPr="00D617E2" w:rsidRDefault="00A15EBE" w:rsidP="00BE4998">
      <w:pPr>
        <w:numPr>
          <w:ilvl w:val="0"/>
          <w:numId w:val="98"/>
        </w:numPr>
        <w:jc w:val="both"/>
        <w:rPr>
          <w:rFonts w:ascii="Calibri" w:hAnsi="Calibri" w:cs="Calibri"/>
        </w:rPr>
      </w:pPr>
      <w:r w:rsidRPr="00D617E2">
        <w:rPr>
          <w:rFonts w:ascii="Calibri" w:hAnsi="Calibri" w:cs="Calibri"/>
        </w:rPr>
        <w:t xml:space="preserve">Supervision of </w:t>
      </w:r>
      <w:r w:rsidR="00C32CB8" w:rsidRPr="00D617E2">
        <w:rPr>
          <w:rFonts w:ascii="Calibri" w:hAnsi="Calibri" w:cs="Calibri"/>
        </w:rPr>
        <w:t xml:space="preserve">children </w:t>
      </w:r>
    </w:p>
    <w:p w14:paraId="44D9CFFA" w14:textId="12158701" w:rsidR="00A15EBE" w:rsidRPr="00D617E2" w:rsidRDefault="00A15EBE" w:rsidP="00BE4998">
      <w:pPr>
        <w:numPr>
          <w:ilvl w:val="0"/>
          <w:numId w:val="98"/>
        </w:numPr>
        <w:jc w:val="both"/>
        <w:rPr>
          <w:rFonts w:ascii="Calibri" w:hAnsi="Calibri" w:cs="Calibri"/>
        </w:rPr>
      </w:pPr>
      <w:r w:rsidRPr="00D617E2">
        <w:rPr>
          <w:rFonts w:ascii="Calibri" w:hAnsi="Calibri" w:cs="Calibri"/>
        </w:rPr>
        <w:t>Safeguarding</w:t>
      </w:r>
      <w:r w:rsidR="00C32CB8" w:rsidRPr="00D617E2">
        <w:rPr>
          <w:rFonts w:ascii="Calibri" w:hAnsi="Calibri" w:cs="Calibri"/>
        </w:rPr>
        <w:t xml:space="preserve"> children</w:t>
      </w:r>
      <w:r w:rsidRPr="00D617E2">
        <w:rPr>
          <w:rFonts w:ascii="Calibri" w:hAnsi="Calibri" w:cs="Calibri"/>
        </w:rPr>
        <w:t xml:space="preserve"> and </w:t>
      </w:r>
      <w:r w:rsidR="00C32CB8" w:rsidRPr="00D617E2">
        <w:rPr>
          <w:rFonts w:ascii="Calibri" w:hAnsi="Calibri" w:cs="Calibri"/>
        </w:rPr>
        <w:t>c</w:t>
      </w:r>
      <w:r w:rsidRPr="00D617E2">
        <w:rPr>
          <w:rFonts w:ascii="Calibri" w:hAnsi="Calibri" w:cs="Calibri"/>
        </w:rPr>
        <w:t xml:space="preserve">hild </w:t>
      </w:r>
      <w:r w:rsidR="00C32CB8" w:rsidRPr="00D617E2">
        <w:rPr>
          <w:rFonts w:ascii="Calibri" w:hAnsi="Calibri" w:cs="Calibri"/>
        </w:rPr>
        <w:t>p</w:t>
      </w:r>
      <w:r w:rsidRPr="00D617E2">
        <w:rPr>
          <w:rFonts w:ascii="Calibri" w:hAnsi="Calibri" w:cs="Calibri"/>
        </w:rPr>
        <w:t>rotection</w:t>
      </w:r>
    </w:p>
    <w:p w14:paraId="730C9317" w14:textId="5EE8E450" w:rsidR="00A15EBE" w:rsidRPr="00D617E2" w:rsidRDefault="00C32CB8" w:rsidP="00BE4998">
      <w:pPr>
        <w:numPr>
          <w:ilvl w:val="0"/>
          <w:numId w:val="98"/>
        </w:numPr>
        <w:jc w:val="both"/>
        <w:rPr>
          <w:rFonts w:ascii="Calibri" w:hAnsi="Calibri" w:cs="Calibri"/>
        </w:rPr>
      </w:pPr>
      <w:r w:rsidRPr="00D617E2">
        <w:rPr>
          <w:rFonts w:ascii="Calibri" w:hAnsi="Calibri" w:cs="Calibri"/>
        </w:rPr>
        <w:t>Visits and o</w:t>
      </w:r>
      <w:r w:rsidR="00A15EBE" w:rsidRPr="00D617E2">
        <w:rPr>
          <w:rFonts w:ascii="Calibri" w:hAnsi="Calibri" w:cs="Calibri"/>
        </w:rPr>
        <w:t xml:space="preserve">utings.  </w:t>
      </w:r>
    </w:p>
    <w:p w14:paraId="4473E16D" w14:textId="7150B670"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D617E2" w14:paraId="02621DFF" w14:textId="77777777" w:rsidTr="00E8790A">
        <w:trPr>
          <w:jc w:val="center"/>
        </w:trPr>
        <w:tc>
          <w:tcPr>
            <w:tcW w:w="2943" w:type="dxa"/>
            <w:tcBorders>
              <w:top w:val="single" w:sz="4" w:space="0" w:color="000000"/>
            </w:tcBorders>
            <w:vAlign w:val="center"/>
          </w:tcPr>
          <w:p w14:paraId="6794464B"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E59A408"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FF69941" w14:textId="77777777" w:rsidR="00543106" w:rsidRPr="00D617E2" w:rsidRDefault="0054310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43106" w:rsidRPr="00D617E2" w14:paraId="3F0D039F" w14:textId="77777777" w:rsidTr="00E8790A">
        <w:trPr>
          <w:jc w:val="center"/>
        </w:trPr>
        <w:tc>
          <w:tcPr>
            <w:tcW w:w="2943" w:type="dxa"/>
            <w:vAlign w:val="center"/>
          </w:tcPr>
          <w:p w14:paraId="092568C7" w14:textId="1C9002CE" w:rsidR="00543106" w:rsidRPr="00D617E2" w:rsidRDefault="003D50C1"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7B31430E" w14:textId="2C7C1766" w:rsidR="00543106" w:rsidRPr="00D617E2" w:rsidRDefault="003D50C1"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2BE659BA" w14:textId="375CA7C8" w:rsidR="00543106" w:rsidRPr="00D617E2" w:rsidRDefault="003D50C1"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2C9BE70B" w14:textId="77777777" w:rsidR="00A15EBE" w:rsidRPr="00D617E2" w:rsidRDefault="00A15EBE" w:rsidP="00586810">
      <w:pPr>
        <w:jc w:val="both"/>
        <w:rPr>
          <w:rFonts w:ascii="Calibri" w:hAnsi="Calibri" w:cs="Calibri"/>
        </w:rPr>
      </w:pPr>
    </w:p>
    <w:p w14:paraId="5CB68549" w14:textId="7B3A5ACF" w:rsidR="00A15EBE" w:rsidRPr="00D617E2" w:rsidRDefault="00A15EBE" w:rsidP="003D0CC1">
      <w:pPr>
        <w:pStyle w:val="H1"/>
        <w:rPr>
          <w:rFonts w:ascii="Calibri" w:hAnsi="Calibri" w:cs="Calibri"/>
        </w:rPr>
      </w:pPr>
      <w:bookmarkStart w:id="251" w:name="_Toc239165600"/>
      <w:bookmarkStart w:id="252" w:name="_Hlk106807153"/>
      <w:bookmarkEnd w:id="248"/>
      <w:r w:rsidRPr="00D617E2">
        <w:rPr>
          <w:rFonts w:ascii="Calibri" w:hAnsi="Calibri" w:cs="Calibri"/>
        </w:rPr>
        <w:lastRenderedPageBreak/>
        <w:t>Overall Approach to Risk Assessment</w:t>
      </w:r>
      <w:bookmarkEnd w:id="251"/>
      <w:r w:rsidRPr="00D617E2">
        <w:rPr>
          <w:rFonts w:ascii="Calibri" w:hAnsi="Calibri" w:cs="Calibri"/>
        </w:rPr>
        <w:t xml:space="preserve"> </w:t>
      </w:r>
    </w:p>
    <w:p w14:paraId="1A498F4F" w14:textId="77777777" w:rsidR="00017ABD" w:rsidRPr="00D617E2" w:rsidRDefault="00017ABD" w:rsidP="00017ABD">
      <w:pPr>
        <w:jc w:val="both"/>
        <w:rPr>
          <w:rFonts w:ascii="Calibri" w:hAnsi="Calibri" w:cs="Calibri"/>
          <w:i/>
        </w:rPr>
      </w:pPr>
    </w:p>
    <w:p w14:paraId="5AB98C7B" w14:textId="77777777" w:rsidR="00096D9C" w:rsidRPr="00D617E2" w:rsidRDefault="00096D9C" w:rsidP="00096D9C">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0A3CD4BA" w14:textId="77777777" w:rsidR="00096D9C" w:rsidRPr="00D617E2" w:rsidRDefault="00096D9C" w:rsidP="00586810">
      <w:pPr>
        <w:jc w:val="both"/>
        <w:rPr>
          <w:rFonts w:ascii="Calibri" w:hAnsi="Calibri" w:cs="Calibri"/>
        </w:rPr>
      </w:pPr>
    </w:p>
    <w:p w14:paraId="3A53280E" w14:textId="0FF6E952" w:rsidR="00A15EBE" w:rsidRPr="00D617E2" w:rsidRDefault="00A15EBE" w:rsidP="00586810">
      <w:pPr>
        <w:jc w:val="both"/>
        <w:rPr>
          <w:rFonts w:ascii="Calibri" w:hAnsi="Calibri" w:cs="Calibri"/>
        </w:rPr>
      </w:pPr>
      <w:r w:rsidRPr="00D617E2">
        <w:rPr>
          <w:rFonts w:ascii="Calibri" w:hAnsi="Calibri" w:cs="Calibri"/>
        </w:rPr>
        <w:t xml:space="preserve">At </w:t>
      </w:r>
      <w:r w:rsidR="00765B7D">
        <w:rPr>
          <w:rFonts w:ascii="Calibri" w:hAnsi="Calibri" w:cs="Calibri"/>
          <w:b/>
        </w:rPr>
        <w:t>Nesham Private Nursery</w:t>
      </w:r>
      <w:r w:rsidRPr="00D617E2">
        <w:rPr>
          <w:rFonts w:ascii="Calibri" w:hAnsi="Calibri" w:cs="Calibri"/>
        </w:rPr>
        <w:t xml:space="preserve"> we take all reasonable steps to ensure staff and children in our care are not exposed to risks. We promote the safety of children, parents, staff and visitors by reviewing and reducing any risks.</w:t>
      </w:r>
    </w:p>
    <w:p w14:paraId="23346306" w14:textId="77777777" w:rsidR="00A15EBE" w:rsidRPr="00D617E2" w:rsidRDefault="00A15EBE" w:rsidP="00586810">
      <w:pPr>
        <w:jc w:val="both"/>
        <w:rPr>
          <w:rFonts w:ascii="Calibri" w:hAnsi="Calibri" w:cs="Calibri"/>
        </w:rPr>
      </w:pPr>
      <w:r w:rsidRPr="00D617E2">
        <w:rPr>
          <w:rFonts w:ascii="Calibri" w:hAnsi="Calibri" w:cs="Calibri"/>
        </w:rPr>
        <w:t xml:space="preserve"> </w:t>
      </w:r>
    </w:p>
    <w:p w14:paraId="2BC7B107" w14:textId="77777777" w:rsidR="00A15EBE" w:rsidRPr="00D617E2" w:rsidRDefault="00A15EBE" w:rsidP="00586810">
      <w:pPr>
        <w:pStyle w:val="H2"/>
        <w:jc w:val="both"/>
        <w:rPr>
          <w:rFonts w:ascii="Calibri" w:hAnsi="Calibri" w:cs="Calibri"/>
        </w:rPr>
      </w:pPr>
      <w:r w:rsidRPr="00D617E2">
        <w:rPr>
          <w:rFonts w:ascii="Calibri" w:hAnsi="Calibri" w:cs="Calibri"/>
        </w:rPr>
        <w:t>Risk assessments</w:t>
      </w:r>
    </w:p>
    <w:p w14:paraId="26DF16D6" w14:textId="2ECECBD3" w:rsidR="00A15EBE" w:rsidRPr="00D617E2" w:rsidRDefault="00A15EBE" w:rsidP="00586810">
      <w:pPr>
        <w:jc w:val="both"/>
        <w:rPr>
          <w:rFonts w:ascii="Calibri" w:hAnsi="Calibri" w:cs="Calibri"/>
        </w:rPr>
      </w:pPr>
      <w:r w:rsidRPr="00D617E2">
        <w:rPr>
          <w:rFonts w:ascii="Calibri" w:hAnsi="Calibri" w:cs="Calibri"/>
        </w:rPr>
        <w:t>Risk assessments document the hazards</w:t>
      </w:r>
      <w:r w:rsidR="00AF57E9" w:rsidRPr="00D617E2">
        <w:rPr>
          <w:rFonts w:ascii="Calibri" w:hAnsi="Calibri" w:cs="Calibri"/>
        </w:rPr>
        <w:t xml:space="preserve"> or </w:t>
      </w:r>
      <w:r w:rsidRPr="00D617E2">
        <w:rPr>
          <w:rFonts w:ascii="Calibri" w:hAnsi="Calibri" w:cs="Calibri"/>
        </w:rPr>
        <w:t>aspects of the environment that need to be checked on a regular basis. These include who could be harmed, existing controls, the seriousness of the risk</w:t>
      </w:r>
      <w:r w:rsidR="00921AF8" w:rsidRPr="00D617E2">
        <w:rPr>
          <w:rFonts w:ascii="Calibri" w:hAnsi="Calibri" w:cs="Calibri"/>
        </w:rPr>
        <w:t xml:space="preserve"> or possible </w:t>
      </w:r>
      <w:r w:rsidRPr="00D617E2">
        <w:rPr>
          <w:rFonts w:ascii="Calibri" w:hAnsi="Calibri" w:cs="Calibri"/>
        </w:rPr>
        <w:t>injury, any further action needed to control the risk, who is responsible for what action, when</w:t>
      </w:r>
      <w:r w:rsidR="000F40A6" w:rsidRPr="00D617E2">
        <w:rPr>
          <w:rFonts w:ascii="Calibri" w:hAnsi="Calibri" w:cs="Calibri"/>
        </w:rPr>
        <w:t xml:space="preserve"> and </w:t>
      </w:r>
      <w:r w:rsidRPr="00D617E2">
        <w:rPr>
          <w:rFonts w:ascii="Calibri" w:hAnsi="Calibri" w:cs="Calibri"/>
        </w:rPr>
        <w:t xml:space="preserve">how often the action </w:t>
      </w:r>
      <w:r w:rsidR="000F40A6" w:rsidRPr="00D617E2">
        <w:rPr>
          <w:rFonts w:ascii="Calibri" w:hAnsi="Calibri" w:cs="Calibri"/>
        </w:rPr>
        <w:t xml:space="preserve">will </w:t>
      </w:r>
      <w:r w:rsidRPr="00D617E2">
        <w:rPr>
          <w:rFonts w:ascii="Calibri" w:hAnsi="Calibri" w:cs="Calibri"/>
        </w:rPr>
        <w:t>be undertaken, and how this will be monitored</w:t>
      </w:r>
      <w:r w:rsidR="000F40A6" w:rsidRPr="00D617E2">
        <w:rPr>
          <w:rFonts w:ascii="Calibri" w:hAnsi="Calibri" w:cs="Calibri"/>
        </w:rPr>
        <w:t>,</w:t>
      </w:r>
      <w:r w:rsidRPr="00D617E2">
        <w:rPr>
          <w:rFonts w:ascii="Calibri" w:hAnsi="Calibri" w:cs="Calibri"/>
        </w:rPr>
        <w:t xml:space="preserve"> checked and by whom. </w:t>
      </w:r>
    </w:p>
    <w:p w14:paraId="577BD98C" w14:textId="77777777" w:rsidR="00A15EBE" w:rsidRPr="00D617E2" w:rsidRDefault="00A15EBE" w:rsidP="00586810">
      <w:pPr>
        <w:jc w:val="both"/>
        <w:rPr>
          <w:rFonts w:ascii="Calibri" w:hAnsi="Calibri" w:cs="Calibri"/>
        </w:rPr>
      </w:pPr>
    </w:p>
    <w:p w14:paraId="4555A67A" w14:textId="267A4280" w:rsidR="00A15EBE" w:rsidRPr="00D617E2" w:rsidRDefault="00A15EBE" w:rsidP="00586810">
      <w:pPr>
        <w:jc w:val="both"/>
        <w:rPr>
          <w:rFonts w:ascii="Calibri" w:hAnsi="Calibri" w:cs="Calibri"/>
        </w:rPr>
      </w:pPr>
      <w:r w:rsidRPr="00D617E2">
        <w:rPr>
          <w:rFonts w:ascii="Calibri" w:hAnsi="Calibri" w:cs="Calibri"/>
        </w:rPr>
        <w:t>The nursery carries out written risk assessments regularly (at least annually). These are reviewed regularly and cover potential risks to children, staff and visitors at the nursery. When circumstances change in the nursery</w:t>
      </w:r>
      <w:r w:rsidR="00646F54" w:rsidRPr="00D617E2">
        <w:rPr>
          <w:rFonts w:ascii="Calibri" w:hAnsi="Calibri" w:cs="Calibri"/>
        </w:rPr>
        <w:t>,</w:t>
      </w:r>
      <w:r w:rsidRPr="00D617E2">
        <w:rPr>
          <w:rFonts w:ascii="Calibri" w:hAnsi="Calibri" w:cs="Calibri"/>
        </w:rPr>
        <w:t xml:space="preserve"> e.g. a significant piece of equipment is introduced or new activity</w:t>
      </w:r>
      <w:r w:rsidR="00EA6FA3" w:rsidRPr="00D617E2">
        <w:rPr>
          <w:rFonts w:ascii="Calibri" w:hAnsi="Calibri" w:cs="Calibri"/>
        </w:rPr>
        <w:t xml:space="preserve"> or </w:t>
      </w:r>
      <w:r w:rsidRPr="00D617E2">
        <w:rPr>
          <w:rFonts w:ascii="Calibri" w:hAnsi="Calibri" w:cs="Calibri"/>
        </w:rPr>
        <w:t>experience</w:t>
      </w:r>
      <w:r w:rsidR="00EA6FA3" w:rsidRPr="00D617E2">
        <w:rPr>
          <w:rFonts w:ascii="Calibri" w:hAnsi="Calibri" w:cs="Calibri"/>
        </w:rPr>
        <w:t xml:space="preserve"> is planned,</w:t>
      </w:r>
      <w:r w:rsidRPr="00D617E2">
        <w:rPr>
          <w:rFonts w:ascii="Calibri" w:hAnsi="Calibri" w:cs="Calibri"/>
        </w:rPr>
        <w:t xml:space="preserve"> we review our current risk assessment or conduct a new risk assessment dependent on the nature of this change. </w:t>
      </w:r>
    </w:p>
    <w:p w14:paraId="01E06F44" w14:textId="77777777" w:rsidR="00A15EBE" w:rsidRPr="00D617E2" w:rsidRDefault="00A15EBE" w:rsidP="00586810">
      <w:pPr>
        <w:jc w:val="both"/>
        <w:rPr>
          <w:rFonts w:ascii="Calibri" w:hAnsi="Calibri" w:cs="Calibri"/>
        </w:rPr>
      </w:pPr>
    </w:p>
    <w:p w14:paraId="1A19281F" w14:textId="539D00BB" w:rsidR="00A15EBE" w:rsidRPr="00D617E2" w:rsidRDefault="00A15EBE" w:rsidP="00586810">
      <w:pPr>
        <w:jc w:val="both"/>
        <w:rPr>
          <w:rFonts w:ascii="Calibri" w:hAnsi="Calibri" w:cs="Calibri"/>
        </w:rPr>
      </w:pPr>
      <w:r w:rsidRPr="00D617E2">
        <w:rPr>
          <w:rFonts w:ascii="Calibri" w:hAnsi="Calibri" w:cs="Calibri"/>
        </w:rPr>
        <w:t xml:space="preserve">All staff are trained in the risk assessment process to ensure understanding and compliance of how they manage risks.  All outings away from the nursery are individually risk assessed and adequately staffed with paediatric first aid trained practitioners. For more details, please refer to the </w:t>
      </w:r>
      <w:r w:rsidR="00EA6FA3" w:rsidRPr="00D617E2">
        <w:rPr>
          <w:rFonts w:ascii="Calibri" w:hAnsi="Calibri" w:cs="Calibri"/>
        </w:rPr>
        <w:t xml:space="preserve">Visits </w:t>
      </w:r>
      <w:r w:rsidRPr="00D617E2">
        <w:rPr>
          <w:rFonts w:ascii="Calibri" w:hAnsi="Calibri" w:cs="Calibri"/>
        </w:rPr>
        <w:t xml:space="preserve">and outings policy. </w:t>
      </w:r>
    </w:p>
    <w:p w14:paraId="6B05C0AA" w14:textId="77777777" w:rsidR="00A15EBE" w:rsidRPr="00D617E2" w:rsidRDefault="00A15EBE" w:rsidP="00586810">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C5CF8" w:rsidRPr="00D617E2" w14:paraId="16021655" w14:textId="77777777" w:rsidTr="00E8790A">
        <w:trPr>
          <w:jc w:val="center"/>
        </w:trPr>
        <w:tc>
          <w:tcPr>
            <w:tcW w:w="2943" w:type="dxa"/>
            <w:tcBorders>
              <w:top w:val="single" w:sz="4" w:space="0" w:color="000000"/>
            </w:tcBorders>
            <w:vAlign w:val="center"/>
          </w:tcPr>
          <w:p w14:paraId="20B868F9" w14:textId="77777777" w:rsidR="00CC5CF8" w:rsidRPr="00D617E2" w:rsidRDefault="00CC5CF8" w:rsidP="00E8790A">
            <w:pPr>
              <w:jc w:val="both"/>
              <w:rPr>
                <w:rFonts w:ascii="Calibri" w:eastAsia="Calibri" w:hAnsi="Calibri" w:cs="Calibri"/>
                <w:sz w:val="22"/>
                <w:szCs w:val="22"/>
              </w:rPr>
            </w:pPr>
            <w:bookmarkStart w:id="253" w:name="_Hlk106868786"/>
            <w:bookmarkEnd w:id="249"/>
            <w:bookmarkEnd w:id="252"/>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D9FDB24" w14:textId="77777777" w:rsidR="00CC5CF8" w:rsidRPr="00D617E2" w:rsidRDefault="00CC5CF8"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8A6E73E" w14:textId="77777777" w:rsidR="00CC5CF8" w:rsidRPr="00D617E2" w:rsidRDefault="00CC5CF8"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C5CF8" w:rsidRPr="00D617E2" w14:paraId="26BF8204" w14:textId="77777777" w:rsidTr="00E8790A">
        <w:trPr>
          <w:jc w:val="center"/>
        </w:trPr>
        <w:tc>
          <w:tcPr>
            <w:tcW w:w="2943" w:type="dxa"/>
            <w:vAlign w:val="center"/>
          </w:tcPr>
          <w:p w14:paraId="691F886D" w14:textId="1A7929FA" w:rsidR="00CC5CF8" w:rsidRPr="00D617E2" w:rsidRDefault="000D5F7B"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79C1BDB9" w14:textId="16157122" w:rsidR="00CC5CF8" w:rsidRPr="00D617E2" w:rsidRDefault="000D5F7B"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18985347" w14:textId="48150E82" w:rsidR="00CC5CF8" w:rsidRPr="00D617E2" w:rsidRDefault="000D5F7B"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6B99C658" w14:textId="437C737F" w:rsidR="00CB3BC9" w:rsidRPr="00D617E2" w:rsidRDefault="00CB3BC9" w:rsidP="00CB3BC9">
      <w:pPr>
        <w:pStyle w:val="H1"/>
        <w:rPr>
          <w:rFonts w:ascii="Calibri" w:hAnsi="Calibri" w:cs="Calibri"/>
        </w:rPr>
      </w:pPr>
      <w:bookmarkStart w:id="254" w:name="_Toc239165601"/>
      <w:bookmarkStart w:id="255" w:name="_Toc202863389"/>
      <w:bookmarkStart w:id="256" w:name="_Hlk106867907"/>
      <w:bookmarkEnd w:id="253"/>
      <w:r w:rsidRPr="00D617E2">
        <w:rPr>
          <w:rFonts w:ascii="Calibri" w:hAnsi="Calibri" w:cs="Calibri"/>
        </w:rPr>
        <w:lastRenderedPageBreak/>
        <w:t>Packed Lunch Policy</w:t>
      </w:r>
      <w:bookmarkEnd w:id="254"/>
      <w:r w:rsidRPr="00D617E2">
        <w:rPr>
          <w:rFonts w:ascii="Calibri" w:hAnsi="Calibri" w:cs="Calibri"/>
        </w:rPr>
        <w:t xml:space="preserve"> </w:t>
      </w:r>
      <w:bookmarkEnd w:id="255"/>
    </w:p>
    <w:p w14:paraId="6587EEA0" w14:textId="77777777" w:rsidR="00CB3BC9" w:rsidRPr="00D617E2" w:rsidRDefault="00CB3BC9" w:rsidP="00CB3BC9">
      <w:pPr>
        <w:pStyle w:val="deleteasappropriate"/>
        <w:jc w:val="both"/>
        <w:rPr>
          <w:rFonts w:ascii="Calibri" w:hAnsi="Calibri" w:cs="Calibri"/>
          <w:b/>
        </w:rPr>
      </w:pPr>
    </w:p>
    <w:p w14:paraId="15B89EDC" w14:textId="77777777" w:rsidR="00CB3BC9" w:rsidRPr="00D617E2" w:rsidRDefault="00CB3BC9" w:rsidP="00CB3BC9">
      <w:pPr>
        <w:pStyle w:val="deleteasappropriate"/>
        <w:jc w:val="both"/>
        <w:rPr>
          <w:rFonts w:ascii="Calibri" w:hAnsi="Calibri" w:cs="Calibri"/>
          <w:b/>
        </w:rPr>
      </w:pPr>
    </w:p>
    <w:p w14:paraId="66B31584" w14:textId="77777777" w:rsidR="00CB3BC9" w:rsidRPr="00D617E2" w:rsidRDefault="00CB3BC9" w:rsidP="00CB3BC9">
      <w:pPr>
        <w:pStyle w:val="deleteasappropriate"/>
        <w:jc w:val="both"/>
        <w:rPr>
          <w:rFonts w:ascii="Calibri" w:hAnsi="Calibri" w:cs="Calibri"/>
          <w:b/>
          <w:i w:val="0"/>
          <w:iCs/>
          <w:sz w:val="24"/>
        </w:rPr>
      </w:pPr>
      <w:r w:rsidRPr="00D617E2">
        <w:rPr>
          <w:rFonts w:ascii="Calibri" w:hAnsi="Calibri" w:cs="Calibri"/>
          <w:b/>
          <w:i w:val="0"/>
          <w:iCs/>
          <w:sz w:val="24"/>
        </w:rPr>
        <w:t>Aim of this policy</w:t>
      </w:r>
    </w:p>
    <w:p w14:paraId="7F4D609C" w14:textId="77777777" w:rsidR="00CB3BC9" w:rsidRPr="00D617E2" w:rsidRDefault="00CB3BC9" w:rsidP="00CB3BC9">
      <w:pPr>
        <w:pStyle w:val="deleteasappropriate"/>
        <w:jc w:val="both"/>
        <w:rPr>
          <w:rFonts w:ascii="Calibri" w:hAnsi="Calibri" w:cs="Calibri"/>
          <w:bCs/>
          <w:i w:val="0"/>
          <w:iCs/>
          <w:sz w:val="24"/>
        </w:rPr>
      </w:pPr>
      <w:r w:rsidRPr="00D617E2">
        <w:rPr>
          <w:rFonts w:ascii="Calibri" w:hAnsi="Calibri" w:cs="Calibri"/>
          <w:bCs/>
          <w:i w:val="0"/>
          <w:iCs/>
          <w:sz w:val="24"/>
        </w:rPr>
        <w:t>To ensure that all packed lunches brought from home and consumed in nursery (or on trips) provide your child with healthy and nutritious food for their growth and development while keeping all children safe from known food allergies.</w:t>
      </w:r>
    </w:p>
    <w:p w14:paraId="568043F2" w14:textId="77777777" w:rsidR="00CB3BC9" w:rsidRPr="00D617E2" w:rsidRDefault="00CB3BC9" w:rsidP="00CB3BC9">
      <w:pPr>
        <w:pStyle w:val="deleteasappropriate"/>
        <w:jc w:val="both"/>
        <w:rPr>
          <w:rFonts w:ascii="Calibri" w:hAnsi="Calibri" w:cs="Calibri"/>
          <w:bCs/>
          <w:i w:val="0"/>
          <w:iCs/>
          <w:sz w:val="24"/>
        </w:rPr>
      </w:pPr>
    </w:p>
    <w:p w14:paraId="11BB7DBF" w14:textId="09241AB6" w:rsidR="00CB3BC9" w:rsidRPr="00D617E2" w:rsidRDefault="00CB3BC9" w:rsidP="00CB3BC9">
      <w:pPr>
        <w:jc w:val="both"/>
        <w:rPr>
          <w:rFonts w:ascii="Calibri" w:hAnsi="Calibri" w:cs="Calibri"/>
        </w:rPr>
      </w:pPr>
      <w:r w:rsidRPr="00D617E2">
        <w:rPr>
          <w:rFonts w:ascii="Calibri" w:hAnsi="Calibri" w:cs="Calibri"/>
        </w:rPr>
        <w:t xml:space="preserve">At </w:t>
      </w:r>
      <w:r w:rsidR="00294560">
        <w:rPr>
          <w:rFonts w:ascii="Calibri" w:hAnsi="Calibri" w:cs="Calibri"/>
          <w:b/>
        </w:rPr>
        <w:t xml:space="preserve">Nesham Nursery </w:t>
      </w:r>
      <w:r w:rsidRPr="00D617E2">
        <w:rPr>
          <w:rFonts w:ascii="Calibri" w:hAnsi="Calibri" w:cs="Calibri"/>
        </w:rPr>
        <w:t>we are committed to children eating healthy, nutritious and balanced meals and snacks which meet individual needs and requirements, following the Department for Education nutrition guidance.</w:t>
      </w:r>
      <w:r w:rsidRPr="00D617E2">
        <w:rPr>
          <w:rStyle w:val="FootnoteReference"/>
          <w:rFonts w:ascii="Calibri" w:hAnsi="Calibri" w:cs="Calibri"/>
        </w:rPr>
        <w:footnoteReference w:id="18"/>
      </w:r>
      <w:r w:rsidRPr="00D617E2">
        <w:rPr>
          <w:rFonts w:ascii="Calibri" w:hAnsi="Calibri" w:cs="Calibri"/>
        </w:rPr>
        <w:t xml:space="preserve"> </w:t>
      </w:r>
    </w:p>
    <w:p w14:paraId="60D3D244" w14:textId="77777777" w:rsidR="00CB3BC9" w:rsidRPr="00D617E2" w:rsidRDefault="00CB3BC9" w:rsidP="00CB3BC9">
      <w:pPr>
        <w:jc w:val="both"/>
        <w:rPr>
          <w:rFonts w:ascii="Calibri" w:hAnsi="Calibri" w:cs="Calibri"/>
        </w:rPr>
      </w:pPr>
    </w:p>
    <w:p w14:paraId="3936584A" w14:textId="77777777" w:rsidR="00CB3BC9" w:rsidRPr="00D617E2" w:rsidRDefault="00CB3BC9" w:rsidP="00CB3BC9">
      <w:pPr>
        <w:pStyle w:val="deleteasappropriate"/>
        <w:jc w:val="both"/>
        <w:rPr>
          <w:rFonts w:ascii="Calibri" w:hAnsi="Calibri" w:cs="Calibri"/>
          <w:bCs/>
          <w:i w:val="0"/>
          <w:iCs/>
          <w:sz w:val="24"/>
        </w:rPr>
      </w:pPr>
      <w:r w:rsidRPr="00D617E2">
        <w:rPr>
          <w:rFonts w:ascii="Calibri" w:hAnsi="Calibri" w:cs="Calibri"/>
          <w:bCs/>
          <w:i w:val="0"/>
          <w:iCs/>
          <w:sz w:val="24"/>
        </w:rPr>
        <w:t xml:space="preserve">This policy supports the health, safety and well-being of all children in our care and reflects the requirements of our insurers. </w:t>
      </w:r>
    </w:p>
    <w:p w14:paraId="74E5E3B3" w14:textId="77777777" w:rsidR="00CB3BC9" w:rsidRPr="00D617E2" w:rsidRDefault="00CB3BC9" w:rsidP="00CB3BC9">
      <w:pPr>
        <w:pStyle w:val="deleteasappropriate"/>
        <w:jc w:val="both"/>
        <w:rPr>
          <w:rFonts w:ascii="Calibri" w:hAnsi="Calibri" w:cs="Calibri"/>
          <w:bCs/>
          <w:i w:val="0"/>
          <w:iCs/>
          <w:sz w:val="24"/>
        </w:rPr>
      </w:pPr>
    </w:p>
    <w:p w14:paraId="325D3B8B" w14:textId="77777777" w:rsidR="00CB3BC9" w:rsidRPr="00D617E2" w:rsidRDefault="00CB3BC9" w:rsidP="00CB3BC9">
      <w:pPr>
        <w:pStyle w:val="deleteasappropriate"/>
        <w:jc w:val="both"/>
        <w:rPr>
          <w:rFonts w:ascii="Calibri" w:hAnsi="Calibri" w:cs="Calibri"/>
          <w:bCs/>
          <w:i w:val="0"/>
          <w:iCs/>
          <w:sz w:val="24"/>
        </w:rPr>
      </w:pPr>
      <w:r w:rsidRPr="00D617E2">
        <w:rPr>
          <w:rFonts w:ascii="Calibri" w:hAnsi="Calibri" w:cs="Calibri"/>
          <w:bCs/>
          <w:i w:val="0"/>
          <w:iCs/>
          <w:sz w:val="24"/>
        </w:rPr>
        <w:t>Parents are asked to provide packed lunches that comply fully with this policy. We reserve the right to remove food items that present an allergen or choking risk. Parents who regularly fail to meet the expected standards will be invited to discuss the issues to find joint solutions to ensure our policy is upheld.</w:t>
      </w:r>
    </w:p>
    <w:p w14:paraId="3DC22487" w14:textId="77777777" w:rsidR="00CB3BC9" w:rsidRPr="00D617E2" w:rsidRDefault="00CB3BC9" w:rsidP="00CB3BC9">
      <w:pPr>
        <w:jc w:val="both"/>
        <w:rPr>
          <w:rFonts w:ascii="Calibri" w:hAnsi="Calibri" w:cs="Calibri"/>
        </w:rPr>
      </w:pPr>
    </w:p>
    <w:p w14:paraId="5C00317F" w14:textId="77777777" w:rsidR="00CB3BC9" w:rsidRPr="00D617E2" w:rsidRDefault="00CB3BC9" w:rsidP="00CB3BC9">
      <w:pPr>
        <w:jc w:val="both"/>
        <w:rPr>
          <w:rFonts w:ascii="Calibri" w:hAnsi="Calibri" w:cs="Calibri"/>
        </w:rPr>
      </w:pPr>
      <w:r w:rsidRPr="00D617E2">
        <w:rPr>
          <w:rFonts w:ascii="Calibri" w:hAnsi="Calibri" w:cs="Calibri"/>
        </w:rPr>
        <w:t>We are required to support you with information to help you provide healthy meals for your child to bring to nursery. To meet our statutory welfare requirements, we avoid foods which are high in saturated fat, salt, and sugar as these are proven to negatively affect children’s health, development and overall well-being. We wish for food brought from home to align with the healthy and nutritious meals we provide, so children are receiving consistent messages about healthy eating.</w:t>
      </w:r>
    </w:p>
    <w:p w14:paraId="0E77C8E7" w14:textId="77777777" w:rsidR="00CB3BC9" w:rsidRPr="00D617E2" w:rsidRDefault="00CB3BC9" w:rsidP="00CB3BC9">
      <w:pPr>
        <w:jc w:val="both"/>
        <w:rPr>
          <w:rFonts w:ascii="Calibri" w:hAnsi="Calibri" w:cs="Calibri"/>
        </w:rPr>
      </w:pPr>
    </w:p>
    <w:p w14:paraId="246311BF" w14:textId="77777777" w:rsidR="00CB3BC9" w:rsidRPr="00D617E2" w:rsidRDefault="00CB3BC9" w:rsidP="00CB3BC9">
      <w:pPr>
        <w:jc w:val="both"/>
        <w:rPr>
          <w:rFonts w:ascii="Calibri" w:hAnsi="Calibri" w:cs="Calibri"/>
        </w:rPr>
      </w:pPr>
      <w:r w:rsidRPr="00D617E2">
        <w:rPr>
          <w:rFonts w:ascii="Calibri" w:hAnsi="Calibri" w:cs="Calibri"/>
        </w:rPr>
        <w:t>This policy should be read in conjunction with the Nutrition and mealtimes policy, the Allergies and allergic reactions policy and the Caring for babies and toddlers policy (for babies who are not yet weaned).</w:t>
      </w:r>
    </w:p>
    <w:p w14:paraId="07AC9F56" w14:textId="77777777" w:rsidR="00CB3BC9" w:rsidRDefault="00CB3BC9" w:rsidP="00CB3BC9">
      <w:pPr>
        <w:jc w:val="both"/>
        <w:rPr>
          <w:rFonts w:ascii="Calibri" w:hAnsi="Calibri" w:cs="Calibri"/>
        </w:rPr>
      </w:pPr>
    </w:p>
    <w:p w14:paraId="33388064" w14:textId="77777777" w:rsidR="00716C18" w:rsidRDefault="00716C18" w:rsidP="00CB3BC9">
      <w:pPr>
        <w:jc w:val="both"/>
        <w:rPr>
          <w:rFonts w:ascii="Calibri" w:hAnsi="Calibri" w:cs="Calibri"/>
        </w:rPr>
      </w:pPr>
    </w:p>
    <w:p w14:paraId="00F94204" w14:textId="77777777" w:rsidR="00716C18" w:rsidRPr="00D617E2" w:rsidRDefault="00716C18" w:rsidP="00CB3BC9">
      <w:pPr>
        <w:jc w:val="both"/>
        <w:rPr>
          <w:rFonts w:ascii="Calibri" w:hAnsi="Calibri" w:cs="Calibri"/>
        </w:rPr>
      </w:pPr>
    </w:p>
    <w:p w14:paraId="04695CA5" w14:textId="77777777" w:rsidR="00CB3BC9" w:rsidRPr="00D617E2" w:rsidRDefault="00CB3BC9" w:rsidP="00CB3BC9">
      <w:pPr>
        <w:jc w:val="both"/>
        <w:rPr>
          <w:rFonts w:ascii="Calibri" w:hAnsi="Calibri" w:cs="Calibri"/>
          <w:b/>
          <w:bCs/>
        </w:rPr>
      </w:pPr>
      <w:r w:rsidRPr="00D617E2">
        <w:rPr>
          <w:rFonts w:ascii="Calibri" w:hAnsi="Calibri" w:cs="Calibri"/>
          <w:b/>
          <w:bCs/>
        </w:rPr>
        <w:t>Our facilities</w:t>
      </w:r>
    </w:p>
    <w:p w14:paraId="68CAF814" w14:textId="77777777" w:rsidR="00CB3BC9" w:rsidRPr="00D617E2" w:rsidRDefault="00CB3BC9" w:rsidP="00BE4998">
      <w:pPr>
        <w:pStyle w:val="ListParagraph"/>
        <w:numPr>
          <w:ilvl w:val="0"/>
          <w:numId w:val="281"/>
        </w:numPr>
        <w:contextualSpacing/>
        <w:jc w:val="both"/>
        <w:rPr>
          <w:rFonts w:ascii="Calibri" w:hAnsi="Calibri" w:cs="Calibri"/>
        </w:rPr>
      </w:pPr>
      <w:r w:rsidRPr="00D617E2">
        <w:rPr>
          <w:rFonts w:ascii="Calibri" w:hAnsi="Calibri" w:cs="Calibri"/>
        </w:rPr>
        <w:t>We provide facilities for children bringing in packed lunches</w:t>
      </w:r>
    </w:p>
    <w:p w14:paraId="4D9BF41A" w14:textId="77777777" w:rsidR="00CB3BC9" w:rsidRPr="00D617E2" w:rsidRDefault="00CB3BC9" w:rsidP="00BE4998">
      <w:pPr>
        <w:pStyle w:val="ListParagraph"/>
        <w:numPr>
          <w:ilvl w:val="0"/>
          <w:numId w:val="281"/>
        </w:numPr>
        <w:contextualSpacing/>
        <w:jc w:val="both"/>
        <w:rPr>
          <w:rFonts w:ascii="Calibri" w:hAnsi="Calibri" w:cs="Calibri"/>
        </w:rPr>
      </w:pPr>
      <w:r w:rsidRPr="00D617E2">
        <w:rPr>
          <w:rFonts w:ascii="Calibri" w:hAnsi="Calibri" w:cs="Calibri"/>
        </w:rPr>
        <w:t>We ensure that fresh, plain tap water is always readily available</w:t>
      </w:r>
    </w:p>
    <w:p w14:paraId="72F0654E" w14:textId="77777777" w:rsidR="00CB3BC9" w:rsidRPr="00D617E2" w:rsidRDefault="00CB3BC9" w:rsidP="00BE4998">
      <w:pPr>
        <w:pStyle w:val="ListParagraph"/>
        <w:numPr>
          <w:ilvl w:val="0"/>
          <w:numId w:val="281"/>
        </w:numPr>
        <w:contextualSpacing/>
        <w:jc w:val="both"/>
        <w:rPr>
          <w:rFonts w:ascii="Calibri" w:hAnsi="Calibri" w:cs="Calibri"/>
        </w:rPr>
      </w:pPr>
      <w:r w:rsidRPr="00D617E2">
        <w:rPr>
          <w:rFonts w:ascii="Calibri" w:hAnsi="Calibri" w:cs="Calibri"/>
        </w:rPr>
        <w:t>We work with parents to ensure that packed lunches abide by the standards listed below</w:t>
      </w:r>
    </w:p>
    <w:p w14:paraId="0B6B55B4" w14:textId="77777777" w:rsidR="00CB3BC9" w:rsidRPr="00D617E2" w:rsidRDefault="00CB3BC9" w:rsidP="00BE4998">
      <w:pPr>
        <w:pStyle w:val="ListParagraph"/>
        <w:numPr>
          <w:ilvl w:val="0"/>
          <w:numId w:val="281"/>
        </w:numPr>
        <w:jc w:val="both"/>
        <w:rPr>
          <w:rFonts w:ascii="Calibri" w:hAnsi="Calibri" w:cs="Calibri"/>
          <w:color w:val="3333FF"/>
        </w:rPr>
      </w:pPr>
      <w:r w:rsidRPr="00D617E2">
        <w:rPr>
          <w:rFonts w:ascii="Calibri" w:hAnsi="Calibri" w:cs="Calibri"/>
        </w:rPr>
        <w:t xml:space="preserve">We provide parents with guidelines for nutritious content and signpost to the NHS packed lunch guidance: </w:t>
      </w:r>
    </w:p>
    <w:p w14:paraId="2FC39150" w14:textId="77777777" w:rsidR="00CB3BC9" w:rsidRPr="00D617E2" w:rsidRDefault="00CB3BC9" w:rsidP="00CB3BC9">
      <w:pPr>
        <w:pStyle w:val="ListParagraph"/>
        <w:ind w:left="780"/>
        <w:jc w:val="both"/>
        <w:rPr>
          <w:rFonts w:ascii="Calibri" w:eastAsiaTheme="majorEastAsia" w:hAnsi="Calibri" w:cs="Calibri"/>
        </w:rPr>
      </w:pPr>
      <w:r w:rsidRPr="00D617E2">
        <w:rPr>
          <w:rFonts w:ascii="Calibri" w:eastAsiaTheme="majorEastAsia" w:hAnsi="Calibri" w:cs="Calibri"/>
        </w:rPr>
        <w:t>NHS Healthier lunchbox recipes -</w:t>
      </w:r>
    </w:p>
    <w:p w14:paraId="7CAA895E" w14:textId="77777777" w:rsidR="00CB3BC9" w:rsidRPr="00D617E2" w:rsidRDefault="00CB3BC9" w:rsidP="00CB3BC9">
      <w:pPr>
        <w:pStyle w:val="ListParagraph"/>
        <w:ind w:left="780"/>
        <w:jc w:val="both"/>
        <w:rPr>
          <w:rFonts w:ascii="Calibri" w:hAnsi="Calibri" w:cs="Calibri"/>
          <w:color w:val="3333FF"/>
        </w:rPr>
      </w:pPr>
      <w:hyperlink r:id="rId63" w:history="1">
        <w:r w:rsidRPr="00D617E2">
          <w:rPr>
            <w:rStyle w:val="Hyperlink"/>
            <w:rFonts w:ascii="Calibri" w:eastAsiaTheme="majorEastAsia" w:hAnsi="Calibri" w:cs="Calibri"/>
          </w:rPr>
          <w:t>https://www.nhs.uk/healthier-families/recipes/healthier-lunchboxes/</w:t>
        </w:r>
      </w:hyperlink>
      <w:r w:rsidRPr="00D617E2">
        <w:rPr>
          <w:rFonts w:ascii="Calibri" w:eastAsiaTheme="majorEastAsia" w:hAnsi="Calibri" w:cs="Calibri"/>
        </w:rPr>
        <w:t xml:space="preserve">  </w:t>
      </w:r>
    </w:p>
    <w:p w14:paraId="3564DD26" w14:textId="77777777" w:rsidR="00CB3BC9" w:rsidRPr="00D617E2" w:rsidRDefault="00CB3BC9" w:rsidP="00CB3BC9">
      <w:pPr>
        <w:pStyle w:val="ListParagraph"/>
        <w:ind w:left="780"/>
        <w:jc w:val="both"/>
        <w:rPr>
          <w:rFonts w:ascii="Calibri" w:hAnsi="Calibri" w:cs="Calibri"/>
          <w:color w:val="3333FF"/>
        </w:rPr>
      </w:pPr>
      <w:r w:rsidRPr="00D617E2">
        <w:rPr>
          <w:rFonts w:ascii="Calibri" w:eastAsiaTheme="majorEastAsia" w:hAnsi="Calibri" w:cs="Calibri"/>
        </w:rPr>
        <w:t xml:space="preserve">Food for Life’s packed lunches guidance - </w:t>
      </w:r>
      <w:hyperlink r:id="rId64" w:history="1">
        <w:r w:rsidRPr="00D617E2">
          <w:rPr>
            <w:rStyle w:val="Hyperlink"/>
            <w:rFonts w:ascii="Calibri" w:eastAsiaTheme="majorEastAsia" w:hAnsi="Calibri" w:cs="Calibri"/>
          </w:rPr>
          <w:t>https://bit.ly/4t3Jb9d</w:t>
        </w:r>
      </w:hyperlink>
      <w:r w:rsidRPr="00D617E2">
        <w:rPr>
          <w:rFonts w:ascii="Calibri" w:eastAsiaTheme="majorEastAsia" w:hAnsi="Calibri" w:cs="Calibri"/>
        </w:rPr>
        <w:t xml:space="preserve"> </w:t>
      </w:r>
    </w:p>
    <w:p w14:paraId="7984DA56" w14:textId="09F3651F" w:rsidR="00CB3BC9" w:rsidRPr="00D617E2" w:rsidRDefault="00CB3BC9" w:rsidP="00BE4998">
      <w:pPr>
        <w:pStyle w:val="ListParagraph"/>
        <w:numPr>
          <w:ilvl w:val="0"/>
          <w:numId w:val="281"/>
        </w:numPr>
        <w:jc w:val="both"/>
        <w:rPr>
          <w:rFonts w:ascii="Calibri" w:hAnsi="Calibri" w:cs="Calibri"/>
        </w:rPr>
      </w:pPr>
      <w:r w:rsidRPr="00D617E2">
        <w:rPr>
          <w:rFonts w:ascii="Calibri" w:hAnsi="Calibri" w:cs="Calibri"/>
        </w:rPr>
        <w:t>We request parents use insulated lunch boxes and ice packs</w:t>
      </w:r>
    </w:p>
    <w:p w14:paraId="78B905C8" w14:textId="6A0837D5" w:rsidR="00CB3BC9" w:rsidRPr="00D617E2" w:rsidRDefault="00CB3BC9" w:rsidP="00BE4998">
      <w:pPr>
        <w:pStyle w:val="ListParagraph"/>
        <w:numPr>
          <w:ilvl w:val="0"/>
          <w:numId w:val="281"/>
        </w:numPr>
        <w:contextualSpacing/>
        <w:jc w:val="both"/>
        <w:rPr>
          <w:rFonts w:ascii="Calibri" w:hAnsi="Calibri" w:cs="Calibri"/>
        </w:rPr>
      </w:pPr>
      <w:r w:rsidRPr="00D617E2">
        <w:rPr>
          <w:rFonts w:ascii="Calibri" w:hAnsi="Calibri" w:cs="Calibri"/>
        </w:rPr>
        <w:lastRenderedPageBreak/>
        <w:t>We do not provide</w:t>
      </w:r>
      <w:r w:rsidR="00475C27">
        <w:rPr>
          <w:rFonts w:ascii="Calibri" w:hAnsi="Calibri" w:cs="Calibri"/>
        </w:rPr>
        <w:t xml:space="preserve"> </w:t>
      </w:r>
      <w:r w:rsidRPr="00D617E2">
        <w:rPr>
          <w:rFonts w:ascii="Calibri" w:hAnsi="Calibri" w:cs="Calibri"/>
        </w:rPr>
        <w:t>cooking/reheating services for children’s packed lunches.</w:t>
      </w:r>
    </w:p>
    <w:p w14:paraId="6D1FC343" w14:textId="77777777" w:rsidR="00CB3BC9" w:rsidRPr="00D617E2" w:rsidRDefault="00CB3BC9" w:rsidP="00CB3BC9">
      <w:pPr>
        <w:jc w:val="both"/>
        <w:rPr>
          <w:rFonts w:ascii="Calibri" w:hAnsi="Calibri" w:cs="Calibri"/>
          <w:b/>
          <w:bCs/>
        </w:rPr>
      </w:pPr>
    </w:p>
    <w:p w14:paraId="7692DA0C" w14:textId="77777777" w:rsidR="00CB3BC9" w:rsidRPr="00D617E2" w:rsidRDefault="00CB3BC9" w:rsidP="00CB3BC9">
      <w:pPr>
        <w:jc w:val="both"/>
        <w:rPr>
          <w:rFonts w:ascii="Calibri" w:hAnsi="Calibri" w:cs="Calibri"/>
          <w:b/>
          <w:bCs/>
        </w:rPr>
      </w:pPr>
      <w:r w:rsidRPr="00D617E2">
        <w:rPr>
          <w:rFonts w:ascii="Calibri" w:hAnsi="Calibri" w:cs="Calibri"/>
          <w:b/>
          <w:bCs/>
        </w:rPr>
        <w:t>Packed lunch guidelines</w:t>
      </w:r>
    </w:p>
    <w:p w14:paraId="7AC3F02C" w14:textId="24CD6A69" w:rsidR="00CB3BC9" w:rsidRPr="00D617E2" w:rsidRDefault="00CB3BC9" w:rsidP="00CB3BC9">
      <w:pPr>
        <w:jc w:val="both"/>
        <w:rPr>
          <w:rFonts w:ascii="Calibri" w:hAnsi="Calibri" w:cs="Calibri"/>
        </w:rPr>
      </w:pPr>
      <w:r w:rsidRPr="00D617E2">
        <w:rPr>
          <w:rFonts w:ascii="Calibri" w:hAnsi="Calibri" w:cs="Calibri"/>
        </w:rPr>
        <w:t xml:space="preserve"> Please bring all foods (other than raw fruit and vegetables) pre-packaged with allergens clearly labelled.</w:t>
      </w:r>
    </w:p>
    <w:p w14:paraId="49E1C4E4" w14:textId="77777777" w:rsidR="00CB3BC9" w:rsidRPr="00D617E2" w:rsidRDefault="00CB3BC9" w:rsidP="00CB3BC9">
      <w:pPr>
        <w:jc w:val="both"/>
        <w:rPr>
          <w:rFonts w:ascii="Calibri" w:hAnsi="Calibri" w:cs="Calibri"/>
        </w:rPr>
      </w:pPr>
    </w:p>
    <w:p w14:paraId="754B30DF" w14:textId="77777777" w:rsidR="00CB3BC9" w:rsidRPr="00D617E2" w:rsidRDefault="00CB3BC9" w:rsidP="00CB3BC9">
      <w:pPr>
        <w:jc w:val="both"/>
        <w:rPr>
          <w:rFonts w:ascii="Calibri" w:hAnsi="Calibri" w:cs="Calibri"/>
        </w:rPr>
      </w:pPr>
      <w:r w:rsidRPr="00D617E2">
        <w:rPr>
          <w:rFonts w:ascii="Calibri" w:hAnsi="Calibri" w:cs="Calibri"/>
        </w:rPr>
        <w:t>All food for the day must be brought on a daily basis to ensure freshness and manage storage space.</w:t>
      </w:r>
    </w:p>
    <w:p w14:paraId="609ED73E" w14:textId="77777777" w:rsidR="00CB3BC9" w:rsidRPr="00D617E2" w:rsidRDefault="00CB3BC9" w:rsidP="00CB3BC9">
      <w:pPr>
        <w:jc w:val="both"/>
        <w:rPr>
          <w:rFonts w:ascii="Calibri" w:hAnsi="Calibri" w:cs="Calibri"/>
        </w:rPr>
      </w:pPr>
    </w:p>
    <w:p w14:paraId="48B445A8" w14:textId="77777777" w:rsidR="00CB3BC9" w:rsidRPr="00D617E2" w:rsidRDefault="00CB3BC9" w:rsidP="00CB3BC9">
      <w:pPr>
        <w:jc w:val="both"/>
        <w:rPr>
          <w:rFonts w:ascii="Calibri" w:hAnsi="Calibri" w:cs="Calibri"/>
        </w:rPr>
      </w:pPr>
      <w:r w:rsidRPr="00D617E2">
        <w:rPr>
          <w:rFonts w:ascii="Calibri" w:hAnsi="Calibri" w:cs="Calibri"/>
        </w:rPr>
        <w:t xml:space="preserve">It is recommended that packed lunches should include the following on a daily basis: </w:t>
      </w:r>
    </w:p>
    <w:p w14:paraId="46E11998" w14:textId="77777777" w:rsidR="00CB3BC9" w:rsidRPr="00D617E2" w:rsidRDefault="00CB3BC9" w:rsidP="00BE4998">
      <w:pPr>
        <w:pStyle w:val="ListParagraph"/>
        <w:numPr>
          <w:ilvl w:val="0"/>
          <w:numId w:val="282"/>
        </w:numPr>
        <w:contextualSpacing/>
        <w:jc w:val="both"/>
        <w:rPr>
          <w:rFonts w:ascii="Calibri" w:hAnsi="Calibri" w:cs="Calibri"/>
        </w:rPr>
      </w:pPr>
      <w:r w:rsidRPr="00D617E2">
        <w:rPr>
          <w:rFonts w:ascii="Calibri" w:hAnsi="Calibri" w:cs="Calibri"/>
        </w:rPr>
        <w:t>A minimum of two portions of fruit or vegetables</w:t>
      </w:r>
    </w:p>
    <w:p w14:paraId="449FB4B6" w14:textId="77777777" w:rsidR="00CB3BC9" w:rsidRPr="00D617E2" w:rsidRDefault="00CB3BC9" w:rsidP="00BE4998">
      <w:pPr>
        <w:pStyle w:val="ListParagraph"/>
        <w:numPr>
          <w:ilvl w:val="0"/>
          <w:numId w:val="282"/>
        </w:numPr>
        <w:contextualSpacing/>
        <w:jc w:val="both"/>
        <w:rPr>
          <w:rFonts w:ascii="Calibri" w:hAnsi="Calibri" w:cs="Calibri"/>
        </w:rPr>
      </w:pPr>
      <w:r w:rsidRPr="00D617E2">
        <w:rPr>
          <w:rFonts w:ascii="Calibri" w:hAnsi="Calibri" w:cs="Calibri"/>
        </w:rPr>
        <w:t>A starchy food for energy and concentration, e.g. any bread, wrap, chapatti, pasta, rice, noodles, potatoes</w:t>
      </w:r>
    </w:p>
    <w:p w14:paraId="3DE47173" w14:textId="77777777" w:rsidR="00CB3BC9" w:rsidRPr="00D617E2" w:rsidRDefault="00CB3BC9" w:rsidP="00BE4998">
      <w:pPr>
        <w:pStyle w:val="ListParagraph"/>
        <w:numPr>
          <w:ilvl w:val="0"/>
          <w:numId w:val="282"/>
        </w:numPr>
        <w:contextualSpacing/>
        <w:jc w:val="both"/>
        <w:rPr>
          <w:rFonts w:ascii="Calibri" w:hAnsi="Calibri" w:cs="Calibri"/>
        </w:rPr>
      </w:pPr>
      <w:r w:rsidRPr="00D617E2">
        <w:rPr>
          <w:rFonts w:ascii="Calibri" w:hAnsi="Calibri" w:cs="Calibri"/>
        </w:rPr>
        <w:t>Meat, fish, eggs or another plant-based source of iron and protein, e.g. lentils, kidney beans, chickpeas, hummus</w:t>
      </w:r>
    </w:p>
    <w:p w14:paraId="7FE11F9E" w14:textId="77777777" w:rsidR="00CB3BC9" w:rsidRPr="00D617E2" w:rsidRDefault="00CB3BC9" w:rsidP="00BE4998">
      <w:pPr>
        <w:pStyle w:val="ListParagraph"/>
        <w:numPr>
          <w:ilvl w:val="0"/>
          <w:numId w:val="282"/>
        </w:numPr>
        <w:contextualSpacing/>
        <w:jc w:val="both"/>
        <w:rPr>
          <w:rFonts w:ascii="Calibri" w:hAnsi="Calibri" w:cs="Calibri"/>
        </w:rPr>
      </w:pPr>
      <w:r w:rsidRPr="00D617E2">
        <w:rPr>
          <w:rFonts w:ascii="Calibri" w:hAnsi="Calibri" w:cs="Calibri"/>
        </w:rPr>
        <w:t>Dairy or dairy alternative food, e.g. cheese, plain unsweetened yoghurt or fromage frais.</w:t>
      </w:r>
    </w:p>
    <w:p w14:paraId="7A86DE3D" w14:textId="77777777" w:rsidR="00CB3BC9" w:rsidRPr="00D617E2" w:rsidRDefault="00CB3BC9" w:rsidP="00CB3BC9">
      <w:pPr>
        <w:jc w:val="both"/>
        <w:rPr>
          <w:rFonts w:ascii="Calibri" w:hAnsi="Calibri" w:cs="Calibri"/>
        </w:rPr>
      </w:pPr>
    </w:p>
    <w:p w14:paraId="2308D574" w14:textId="77777777" w:rsidR="00CB3BC9" w:rsidRPr="00D617E2" w:rsidRDefault="00CB3BC9" w:rsidP="00CB3BC9">
      <w:pPr>
        <w:jc w:val="both"/>
        <w:rPr>
          <w:rFonts w:ascii="Calibri" w:hAnsi="Calibri" w:cs="Calibri"/>
        </w:rPr>
      </w:pPr>
      <w:r w:rsidRPr="00D617E2">
        <w:rPr>
          <w:rFonts w:ascii="Calibri" w:hAnsi="Calibri" w:cs="Calibri"/>
        </w:rPr>
        <w:t>To reduce risks of allergens or choking, the following items must not be included:</w:t>
      </w:r>
    </w:p>
    <w:p w14:paraId="24F19065" w14:textId="77777777" w:rsidR="00CB3BC9" w:rsidRPr="00D617E2" w:rsidRDefault="00CB3BC9" w:rsidP="00BE4998">
      <w:pPr>
        <w:pStyle w:val="ListParagraph"/>
        <w:numPr>
          <w:ilvl w:val="0"/>
          <w:numId w:val="283"/>
        </w:numPr>
        <w:contextualSpacing/>
        <w:jc w:val="both"/>
        <w:rPr>
          <w:rFonts w:ascii="Calibri" w:hAnsi="Calibri" w:cs="Calibri"/>
        </w:rPr>
      </w:pPr>
      <w:r w:rsidRPr="00D617E2">
        <w:rPr>
          <w:rFonts w:ascii="Calibri" w:hAnsi="Calibri" w:cs="Calibri"/>
        </w:rPr>
        <w:t>*Nuts – whole nuts, nut products including those which use nuts in preparation (for example, nut oil)</w:t>
      </w:r>
    </w:p>
    <w:p w14:paraId="623D3095" w14:textId="77777777" w:rsidR="00CB3BC9" w:rsidRPr="00D617E2" w:rsidRDefault="00CB3BC9" w:rsidP="00BE4998">
      <w:pPr>
        <w:pStyle w:val="ListParagraph"/>
        <w:numPr>
          <w:ilvl w:val="0"/>
          <w:numId w:val="283"/>
        </w:numPr>
        <w:contextualSpacing/>
        <w:jc w:val="both"/>
        <w:rPr>
          <w:rFonts w:ascii="Calibri" w:hAnsi="Calibri" w:cs="Calibri"/>
        </w:rPr>
      </w:pPr>
      <w:r w:rsidRPr="00D617E2">
        <w:rPr>
          <w:rFonts w:ascii="Calibri" w:hAnsi="Calibri" w:cs="Calibri"/>
        </w:rPr>
        <w:t>Any drinks other than plain water. Fresh water is provided for all children and alternative drinks will not be served to the children</w:t>
      </w:r>
    </w:p>
    <w:p w14:paraId="607D9F51" w14:textId="77777777" w:rsidR="00CB3BC9" w:rsidRPr="00D617E2" w:rsidRDefault="00CB3BC9" w:rsidP="00BE4998">
      <w:pPr>
        <w:pStyle w:val="ListParagraph"/>
        <w:numPr>
          <w:ilvl w:val="0"/>
          <w:numId w:val="283"/>
        </w:numPr>
        <w:contextualSpacing/>
        <w:jc w:val="both"/>
        <w:rPr>
          <w:rFonts w:ascii="Calibri" w:hAnsi="Calibri" w:cs="Calibri"/>
        </w:rPr>
      </w:pPr>
      <w:r w:rsidRPr="00D617E2">
        <w:rPr>
          <w:rFonts w:ascii="Calibri" w:hAnsi="Calibri" w:cs="Calibri"/>
        </w:rPr>
        <w:t>Flavoured dried rice, pasta and noodle products, e.g. packets and pots of instant noodles, pasta or rice</w:t>
      </w:r>
    </w:p>
    <w:p w14:paraId="4E55C270" w14:textId="77777777" w:rsidR="00CB3BC9" w:rsidRPr="00D617E2" w:rsidRDefault="00CB3BC9" w:rsidP="00BE4998">
      <w:pPr>
        <w:pStyle w:val="ListParagraph"/>
        <w:numPr>
          <w:ilvl w:val="0"/>
          <w:numId w:val="283"/>
        </w:numPr>
        <w:contextualSpacing/>
        <w:jc w:val="both"/>
        <w:rPr>
          <w:rFonts w:ascii="Calibri" w:hAnsi="Calibri" w:cs="Calibri"/>
        </w:rPr>
      </w:pPr>
      <w:r w:rsidRPr="00D617E2">
        <w:rPr>
          <w:rFonts w:ascii="Calibri" w:hAnsi="Calibri" w:cs="Calibri"/>
        </w:rPr>
        <w:t>Popcorn, chewing gum, marshmallows, raw jelly cubes, sweets (boiled, hard, gooey or sticky).</w:t>
      </w:r>
    </w:p>
    <w:p w14:paraId="4B111EA0" w14:textId="77777777" w:rsidR="00CB3BC9" w:rsidRPr="00D617E2" w:rsidRDefault="00CB3BC9" w:rsidP="00CB3BC9">
      <w:pPr>
        <w:pStyle w:val="ListParagraph"/>
        <w:jc w:val="both"/>
        <w:rPr>
          <w:rFonts w:ascii="Calibri" w:hAnsi="Calibri" w:cs="Calibri"/>
        </w:rPr>
      </w:pPr>
    </w:p>
    <w:p w14:paraId="6AD0B517" w14:textId="77777777" w:rsidR="00CB3BC9" w:rsidRPr="00D617E2" w:rsidRDefault="00CB3BC9" w:rsidP="00CB3BC9">
      <w:pPr>
        <w:jc w:val="both"/>
        <w:rPr>
          <w:rFonts w:ascii="Calibri" w:hAnsi="Calibri" w:cs="Calibri"/>
          <w:b/>
          <w:bCs/>
        </w:rPr>
      </w:pPr>
      <w:r w:rsidRPr="00D617E2">
        <w:rPr>
          <w:rFonts w:ascii="Calibri" w:hAnsi="Calibri" w:cs="Calibri"/>
          <w:b/>
          <w:bCs/>
        </w:rPr>
        <w:t>Organisation</w:t>
      </w:r>
    </w:p>
    <w:p w14:paraId="63C032CE" w14:textId="77777777" w:rsidR="00CB3BC9" w:rsidRPr="00D617E2" w:rsidRDefault="00CB3BC9" w:rsidP="00BE4998">
      <w:pPr>
        <w:pStyle w:val="ListParagraph"/>
        <w:numPr>
          <w:ilvl w:val="0"/>
          <w:numId w:val="284"/>
        </w:numPr>
        <w:contextualSpacing/>
        <w:rPr>
          <w:rFonts w:ascii="Calibri" w:hAnsi="Calibri" w:cs="Calibri"/>
        </w:rPr>
      </w:pPr>
      <w:r w:rsidRPr="00D617E2">
        <w:rPr>
          <w:rFonts w:ascii="Calibri" w:hAnsi="Calibri" w:cs="Calibri"/>
        </w:rPr>
        <w:t xml:space="preserve">See the Food Standards Agency ‘Early years food choking hazards’ advice for preparing food for babies and children under five years olds: </w:t>
      </w:r>
      <w:hyperlink r:id="rId65" w:history="1">
        <w:r w:rsidRPr="00D617E2">
          <w:rPr>
            <w:rStyle w:val="Hyperlink"/>
            <w:rFonts w:ascii="Calibri" w:hAnsi="Calibri" w:cs="Calibri"/>
          </w:rPr>
          <w:t>https://tinyurl.com/EYchokinghazards</w:t>
        </w:r>
      </w:hyperlink>
      <w:r w:rsidRPr="00D617E2">
        <w:rPr>
          <w:rFonts w:ascii="Calibri" w:hAnsi="Calibri" w:cs="Calibri"/>
        </w:rPr>
        <w:t xml:space="preserve"> </w:t>
      </w:r>
    </w:p>
    <w:p w14:paraId="5F6A07FD" w14:textId="77777777" w:rsidR="00CB3BC9" w:rsidRPr="00D617E2" w:rsidRDefault="00CB3BC9" w:rsidP="00BE4998">
      <w:pPr>
        <w:pStyle w:val="ListParagraph"/>
        <w:numPr>
          <w:ilvl w:val="0"/>
          <w:numId w:val="284"/>
        </w:numPr>
        <w:contextualSpacing/>
        <w:jc w:val="both"/>
        <w:rPr>
          <w:rFonts w:ascii="Calibri" w:hAnsi="Calibri" w:cs="Calibri"/>
          <w:color w:val="0070C0"/>
        </w:rPr>
      </w:pPr>
      <w:r w:rsidRPr="00D617E2">
        <w:rPr>
          <w:rFonts w:ascii="Calibri" w:hAnsi="Calibri" w:cs="Calibri"/>
        </w:rPr>
        <w:t>To reduce choking risks, we expect:</w:t>
      </w:r>
    </w:p>
    <w:p w14:paraId="01C1581F" w14:textId="77777777" w:rsidR="00CB3BC9" w:rsidRPr="00D617E2" w:rsidRDefault="00CB3BC9" w:rsidP="00BE4998">
      <w:pPr>
        <w:pStyle w:val="ListParagraph"/>
        <w:numPr>
          <w:ilvl w:val="0"/>
          <w:numId w:val="285"/>
        </w:numPr>
        <w:jc w:val="both"/>
        <w:rPr>
          <w:rFonts w:ascii="Calibri" w:hAnsi="Calibri" w:cs="Calibri"/>
          <w:color w:val="0070C0"/>
        </w:rPr>
      </w:pPr>
      <w:r w:rsidRPr="00D617E2">
        <w:rPr>
          <w:rFonts w:ascii="Calibri" w:hAnsi="Calibri" w:cs="Calibri"/>
        </w:rPr>
        <w:t>Hard pips or stones removed from fruit; consider removing the skin for very young children</w:t>
      </w:r>
    </w:p>
    <w:p w14:paraId="715E3D41" w14:textId="77777777" w:rsidR="00CB3BC9" w:rsidRPr="00D617E2" w:rsidRDefault="00CB3BC9" w:rsidP="00BE4998">
      <w:pPr>
        <w:pStyle w:val="ListParagraph"/>
        <w:numPr>
          <w:ilvl w:val="0"/>
          <w:numId w:val="285"/>
        </w:numPr>
        <w:jc w:val="both"/>
        <w:rPr>
          <w:rFonts w:ascii="Calibri" w:hAnsi="Calibri" w:cs="Calibri"/>
          <w:color w:val="0070C0"/>
        </w:rPr>
      </w:pPr>
      <w:r w:rsidRPr="00D617E2">
        <w:rPr>
          <w:rFonts w:ascii="Calibri" w:hAnsi="Calibri" w:cs="Calibri"/>
        </w:rPr>
        <w:t>Small round fruits (such as grapes, cherry tomatoes, cherries, berries) cut into quarters lengthways</w:t>
      </w:r>
    </w:p>
    <w:p w14:paraId="4760D5F5" w14:textId="77777777" w:rsidR="00CB3BC9" w:rsidRPr="00D617E2" w:rsidRDefault="00CB3BC9" w:rsidP="00BE4998">
      <w:pPr>
        <w:pStyle w:val="ListParagraph"/>
        <w:numPr>
          <w:ilvl w:val="0"/>
          <w:numId w:val="285"/>
        </w:numPr>
        <w:jc w:val="both"/>
        <w:rPr>
          <w:rFonts w:ascii="Calibri" w:hAnsi="Calibri" w:cs="Calibri"/>
          <w:color w:val="0070C0"/>
        </w:rPr>
      </w:pPr>
      <w:r w:rsidRPr="00D617E2">
        <w:rPr>
          <w:rFonts w:ascii="Calibri" w:hAnsi="Calibri" w:cs="Calibri"/>
        </w:rPr>
        <w:t>Vegetables such as carrots, cucumber and celery cut into narrow batons</w:t>
      </w:r>
    </w:p>
    <w:p w14:paraId="68FD05C6" w14:textId="77777777" w:rsidR="00CB3BC9" w:rsidRPr="00D617E2" w:rsidRDefault="00CB3BC9" w:rsidP="00BE4998">
      <w:pPr>
        <w:pStyle w:val="ListParagraph"/>
        <w:numPr>
          <w:ilvl w:val="0"/>
          <w:numId w:val="285"/>
        </w:numPr>
        <w:jc w:val="both"/>
        <w:rPr>
          <w:rFonts w:ascii="Calibri" w:hAnsi="Calibri" w:cs="Calibri"/>
          <w:color w:val="0070C0"/>
        </w:rPr>
      </w:pPr>
      <w:r w:rsidRPr="00D617E2">
        <w:rPr>
          <w:rFonts w:ascii="Calibri" w:hAnsi="Calibri" w:cs="Calibri"/>
        </w:rPr>
        <w:t>Sausages/hot dogs peeled and cut into short thin strips</w:t>
      </w:r>
    </w:p>
    <w:p w14:paraId="4DD35ABD" w14:textId="77777777" w:rsidR="00CB3BC9" w:rsidRPr="00D617E2" w:rsidRDefault="00CB3BC9" w:rsidP="00BE4998">
      <w:pPr>
        <w:pStyle w:val="ListParagraph"/>
        <w:numPr>
          <w:ilvl w:val="0"/>
          <w:numId w:val="285"/>
        </w:numPr>
        <w:jc w:val="both"/>
        <w:rPr>
          <w:rFonts w:ascii="Calibri" w:hAnsi="Calibri" w:cs="Calibri"/>
          <w:color w:val="0070C0"/>
        </w:rPr>
      </w:pPr>
      <w:r w:rsidRPr="00D617E2">
        <w:rPr>
          <w:rFonts w:ascii="Calibri" w:hAnsi="Calibri" w:cs="Calibri"/>
        </w:rPr>
        <w:t>Meat/fish boned and cut into thin strips</w:t>
      </w:r>
    </w:p>
    <w:p w14:paraId="404CEE62" w14:textId="77777777" w:rsidR="00CB3BC9" w:rsidRPr="00D617E2" w:rsidRDefault="00CB3BC9" w:rsidP="00BE4998">
      <w:pPr>
        <w:pStyle w:val="ListParagraph"/>
        <w:numPr>
          <w:ilvl w:val="0"/>
          <w:numId w:val="285"/>
        </w:numPr>
        <w:jc w:val="both"/>
        <w:rPr>
          <w:rFonts w:ascii="Calibri" w:hAnsi="Calibri" w:cs="Calibri"/>
        </w:rPr>
      </w:pPr>
      <w:r w:rsidRPr="00D617E2">
        <w:rPr>
          <w:rFonts w:ascii="Calibri" w:hAnsi="Calibri" w:cs="Calibri"/>
        </w:rPr>
        <w:t>Cheese grated or cut into short strips.</w:t>
      </w:r>
    </w:p>
    <w:p w14:paraId="62620AC1" w14:textId="77777777" w:rsidR="00CB3BC9" w:rsidRPr="00D617E2" w:rsidRDefault="00CB3BC9" w:rsidP="00BE4998">
      <w:pPr>
        <w:pStyle w:val="ListParagraph"/>
        <w:numPr>
          <w:ilvl w:val="0"/>
          <w:numId w:val="284"/>
        </w:numPr>
        <w:contextualSpacing/>
        <w:jc w:val="both"/>
        <w:rPr>
          <w:rFonts w:ascii="Calibri" w:hAnsi="Calibri" w:cs="Calibri"/>
        </w:rPr>
      </w:pPr>
      <w:r w:rsidRPr="00D617E2">
        <w:rPr>
          <w:rFonts w:ascii="Calibri" w:hAnsi="Calibri" w:cs="Calibri"/>
        </w:rPr>
        <w:t>Use easy-to-open containers/packaging where possible, to promote your child’s independence</w:t>
      </w:r>
    </w:p>
    <w:p w14:paraId="66437031" w14:textId="77777777" w:rsidR="00CB3BC9" w:rsidRPr="00D617E2" w:rsidRDefault="00CB3BC9" w:rsidP="00BE4998">
      <w:pPr>
        <w:pStyle w:val="ListParagraph"/>
        <w:numPr>
          <w:ilvl w:val="0"/>
          <w:numId w:val="284"/>
        </w:numPr>
        <w:contextualSpacing/>
        <w:jc w:val="both"/>
        <w:rPr>
          <w:rFonts w:ascii="Calibri" w:hAnsi="Calibri" w:cs="Calibri"/>
        </w:rPr>
      </w:pPr>
      <w:r w:rsidRPr="00D617E2">
        <w:rPr>
          <w:rFonts w:ascii="Calibri" w:hAnsi="Calibri" w:cs="Calibri"/>
        </w:rPr>
        <w:t>Ensure all food is within the use-by date</w:t>
      </w:r>
    </w:p>
    <w:p w14:paraId="4433FF16" w14:textId="77777777" w:rsidR="00CB3BC9" w:rsidRPr="00D617E2" w:rsidRDefault="00CB3BC9" w:rsidP="00BE4998">
      <w:pPr>
        <w:pStyle w:val="ListParagraph"/>
        <w:numPr>
          <w:ilvl w:val="0"/>
          <w:numId w:val="284"/>
        </w:numPr>
        <w:contextualSpacing/>
        <w:jc w:val="both"/>
        <w:rPr>
          <w:rFonts w:ascii="Calibri" w:hAnsi="Calibri" w:cs="Calibri"/>
        </w:rPr>
      </w:pPr>
      <w:r w:rsidRPr="00D617E2">
        <w:rPr>
          <w:rFonts w:ascii="Calibri" w:hAnsi="Calibri" w:cs="Calibri"/>
        </w:rPr>
        <w:t>Ensure all lunchboxes/containers/bags are clearly marked with your child’s name</w:t>
      </w:r>
    </w:p>
    <w:p w14:paraId="19CDCF6D" w14:textId="3AE37E84" w:rsidR="00CB3BC9" w:rsidRPr="00D617E2" w:rsidRDefault="00CB3BC9" w:rsidP="00BE4998">
      <w:pPr>
        <w:pStyle w:val="ListParagraph"/>
        <w:numPr>
          <w:ilvl w:val="0"/>
          <w:numId w:val="284"/>
        </w:numPr>
        <w:contextualSpacing/>
        <w:jc w:val="both"/>
        <w:rPr>
          <w:rFonts w:ascii="Calibri" w:hAnsi="Calibri" w:cs="Calibri"/>
        </w:rPr>
      </w:pPr>
      <w:r w:rsidRPr="00D617E2">
        <w:rPr>
          <w:rFonts w:ascii="Calibri" w:hAnsi="Calibri" w:cs="Calibri"/>
        </w:rPr>
        <w:t>We keep a small supply of spare cutlery, if required.</w:t>
      </w:r>
    </w:p>
    <w:p w14:paraId="079B59AD" w14:textId="77777777" w:rsidR="00CB3BC9" w:rsidRPr="00D617E2" w:rsidRDefault="00CB3BC9" w:rsidP="00CB3BC9">
      <w:pPr>
        <w:jc w:val="both"/>
        <w:rPr>
          <w:rFonts w:ascii="Calibri" w:hAnsi="Calibri" w:cs="Calibri"/>
        </w:rPr>
      </w:pPr>
    </w:p>
    <w:p w14:paraId="6DCBE37D" w14:textId="77777777" w:rsidR="00CB3BC9" w:rsidRPr="00D617E2" w:rsidRDefault="00CB3BC9" w:rsidP="00CB3BC9">
      <w:pPr>
        <w:jc w:val="both"/>
        <w:rPr>
          <w:rFonts w:ascii="Calibri" w:hAnsi="Calibri" w:cs="Calibri"/>
          <w:b/>
          <w:bCs/>
        </w:rPr>
      </w:pPr>
      <w:r w:rsidRPr="00D617E2">
        <w:rPr>
          <w:rFonts w:ascii="Calibri" w:hAnsi="Calibri" w:cs="Calibri"/>
          <w:b/>
          <w:bCs/>
        </w:rPr>
        <w:lastRenderedPageBreak/>
        <w:t>Management of food safety, allergies and dietary needs</w:t>
      </w:r>
    </w:p>
    <w:p w14:paraId="41E3219B" w14:textId="77777777" w:rsidR="00CB3BC9" w:rsidRPr="00D617E2" w:rsidRDefault="00CB3BC9" w:rsidP="00BE4998">
      <w:pPr>
        <w:numPr>
          <w:ilvl w:val="0"/>
          <w:numId w:val="286"/>
        </w:numPr>
        <w:jc w:val="both"/>
        <w:rPr>
          <w:rFonts w:ascii="Calibri" w:hAnsi="Calibri" w:cs="Calibri"/>
        </w:rPr>
      </w:pPr>
      <w:r w:rsidRPr="00D617E2">
        <w:rPr>
          <w:rFonts w:ascii="Calibri" w:hAnsi="Calibri" w:cs="Calibri"/>
        </w:rPr>
        <w:t>All staff are aware of children with food allergies or intolerances and individual dietary requirements are respected. Information from parents is shared with staff involved in preparing and serving food</w:t>
      </w:r>
    </w:p>
    <w:p w14:paraId="418D0010" w14:textId="77777777" w:rsidR="00CB3BC9" w:rsidRPr="00D617E2" w:rsidRDefault="00CB3BC9" w:rsidP="00BE4998">
      <w:pPr>
        <w:numPr>
          <w:ilvl w:val="0"/>
          <w:numId w:val="286"/>
        </w:numPr>
        <w:jc w:val="both"/>
        <w:rPr>
          <w:rFonts w:ascii="Calibri" w:hAnsi="Calibri" w:cs="Calibri"/>
        </w:rPr>
      </w:pPr>
      <w:r w:rsidRPr="00D617E2">
        <w:rPr>
          <w:rFonts w:ascii="Calibri" w:hAnsi="Calibri" w:cs="Calibri"/>
        </w:rPr>
        <w:t>Where appropriate, we will carry out a risk assessment in the case of known allergies and work alongside parents to put into place an individual dietary/allergy plan for their child. This will be regularly reviewed and any changes shared with all staff</w:t>
      </w:r>
    </w:p>
    <w:p w14:paraId="59484DF6" w14:textId="77777777" w:rsidR="00CB3BC9" w:rsidRPr="00D617E2" w:rsidRDefault="00CB3BC9" w:rsidP="00BE4998">
      <w:pPr>
        <w:pStyle w:val="ListParagraph"/>
        <w:numPr>
          <w:ilvl w:val="0"/>
          <w:numId w:val="286"/>
        </w:numPr>
        <w:contextualSpacing/>
        <w:jc w:val="both"/>
        <w:rPr>
          <w:rFonts w:ascii="Calibri" w:hAnsi="Calibri" w:cs="Calibri"/>
        </w:rPr>
      </w:pPr>
      <w:r w:rsidRPr="00D617E2">
        <w:rPr>
          <w:rFonts w:ascii="Calibri" w:hAnsi="Calibri" w:cs="Calibri"/>
        </w:rPr>
        <w:t>Children’s lunch boxes will be reviewed prior to giving the contents to the children to manage any risks from potential allergens or choking hazards</w:t>
      </w:r>
    </w:p>
    <w:p w14:paraId="45E3C2A3"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We give careful consideration to seating to avoid cross contamination of food from child to child</w:t>
      </w:r>
    </w:p>
    <w:p w14:paraId="4DAED31C"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Children will always be within sight and hearing of a member of staff while eating and, where possible, an adult will sit facing children while they eat, to minimise risks from choking and allergic reactions. In addition, a member of staff with a full and valid paediatric first aid certificate will be in the room, where possible</w:t>
      </w:r>
    </w:p>
    <w:p w14:paraId="46E5C897"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At each meal and snack time, we ensure a nominated practitioner is responsible for checking that the food being provided meets all the requirements for each child</w:t>
      </w:r>
    </w:p>
    <w:p w14:paraId="784D2683"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 xml:space="preserve">Where appropriate, discussions will also take place with children about allergies and potential risks to make them aware of the dangers of sharing certain foods </w:t>
      </w:r>
    </w:p>
    <w:p w14:paraId="42CB71BE"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Staff show sensitivity towards children’s diets and allergies. They do not use a child’s diet or allergy as a label for the child, or make a child feel singled out because of their diet or allergy</w:t>
      </w:r>
    </w:p>
    <w:p w14:paraId="11D74D22" w14:textId="77777777" w:rsidR="00CB3BC9" w:rsidRPr="00D617E2" w:rsidRDefault="00CB3BC9" w:rsidP="00BE4998">
      <w:pPr>
        <w:numPr>
          <w:ilvl w:val="0"/>
          <w:numId w:val="89"/>
        </w:numPr>
        <w:jc w:val="both"/>
        <w:rPr>
          <w:rFonts w:ascii="Calibri" w:hAnsi="Calibri" w:cs="Calibri"/>
        </w:rPr>
      </w:pPr>
      <w:r w:rsidRPr="00D617E2">
        <w:rPr>
          <w:rFonts w:ascii="Calibri" w:hAnsi="Calibri" w:cs="Calibri"/>
        </w:rPr>
        <w:t>Cultural differences in eating habits are respected.</w:t>
      </w:r>
    </w:p>
    <w:p w14:paraId="0BB6D34B" w14:textId="77777777" w:rsidR="00CB3BC9" w:rsidRPr="00D617E2" w:rsidRDefault="00CB3BC9" w:rsidP="00CB3BC9">
      <w:pPr>
        <w:ind w:left="720"/>
        <w:jc w:val="both"/>
        <w:rPr>
          <w:rFonts w:ascii="Calibri" w:hAnsi="Calibri" w:cs="Calibri"/>
        </w:rPr>
      </w:pPr>
    </w:p>
    <w:p w14:paraId="7FD491B9" w14:textId="77777777" w:rsidR="00CB3BC9" w:rsidRPr="00D617E2" w:rsidRDefault="00CB3BC9" w:rsidP="00CB3BC9">
      <w:pPr>
        <w:jc w:val="both"/>
        <w:rPr>
          <w:rFonts w:ascii="Calibri" w:hAnsi="Calibri" w:cs="Calibri"/>
        </w:rPr>
      </w:pPr>
      <w:r w:rsidRPr="00D617E2">
        <w:rPr>
          <w:rFonts w:ascii="Calibri" w:hAnsi="Calibri" w:cs="Calibri"/>
        </w:rPr>
        <w:t>Our policy is developed in partnership with parents, staff and children and reviewed on a regular basis.</w:t>
      </w:r>
    </w:p>
    <w:p w14:paraId="18E7703A" w14:textId="77777777" w:rsidR="00CB3BC9" w:rsidRPr="00D617E2" w:rsidRDefault="00CB3BC9" w:rsidP="00CB3BC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B3BC9" w:rsidRPr="00D617E2" w14:paraId="53FA162B" w14:textId="77777777" w:rsidTr="003D2C5C">
        <w:trPr>
          <w:jc w:val="center"/>
        </w:trPr>
        <w:tc>
          <w:tcPr>
            <w:tcW w:w="2943" w:type="dxa"/>
            <w:tcBorders>
              <w:top w:val="single" w:sz="4" w:space="0" w:color="000000"/>
            </w:tcBorders>
            <w:vAlign w:val="center"/>
          </w:tcPr>
          <w:p w14:paraId="01C92B07" w14:textId="77777777" w:rsidR="00CB3BC9" w:rsidRPr="00D617E2" w:rsidRDefault="00CB3BC9" w:rsidP="003D2C5C">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D8469BC" w14:textId="77777777" w:rsidR="00CB3BC9" w:rsidRPr="00D617E2" w:rsidRDefault="00CB3BC9" w:rsidP="003D2C5C">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BD921FE" w14:textId="77777777" w:rsidR="00CB3BC9" w:rsidRPr="00D617E2" w:rsidRDefault="00CB3BC9" w:rsidP="003D2C5C">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B3BC9" w:rsidRPr="00D617E2" w14:paraId="2B534C4F" w14:textId="77777777" w:rsidTr="003D2C5C">
        <w:trPr>
          <w:jc w:val="center"/>
        </w:trPr>
        <w:tc>
          <w:tcPr>
            <w:tcW w:w="2943" w:type="dxa"/>
            <w:vAlign w:val="center"/>
          </w:tcPr>
          <w:p w14:paraId="3C314411" w14:textId="709535C0" w:rsidR="00CB3BC9" w:rsidRPr="00D617E2" w:rsidRDefault="00DD5B82" w:rsidP="003D2C5C">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490D0EDA" w14:textId="6326B271" w:rsidR="00CB3BC9" w:rsidRPr="00D617E2" w:rsidRDefault="00DD5B82" w:rsidP="003D2C5C">
            <w:pPr>
              <w:jc w:val="both"/>
              <w:rPr>
                <w:rFonts w:ascii="Calibri" w:eastAsia="Calibri" w:hAnsi="Calibri" w:cs="Calibri"/>
                <w:sz w:val="22"/>
                <w:szCs w:val="22"/>
              </w:rPr>
            </w:pPr>
            <w:r>
              <w:rPr>
                <w:rFonts w:ascii="Calibri" w:eastAsia="Calibri" w:hAnsi="Calibri" w:cs="Calibri"/>
                <w:sz w:val="22"/>
                <w:szCs w:val="22"/>
              </w:rPr>
              <w:t>D.Hourigan</w:t>
            </w:r>
          </w:p>
        </w:tc>
        <w:tc>
          <w:tcPr>
            <w:tcW w:w="2754" w:type="dxa"/>
          </w:tcPr>
          <w:p w14:paraId="14FF9066" w14:textId="6E8EC992" w:rsidR="00CB3BC9" w:rsidRPr="00D617E2" w:rsidRDefault="00DD5B82" w:rsidP="003D2C5C">
            <w:pPr>
              <w:jc w:val="both"/>
              <w:rPr>
                <w:rFonts w:ascii="Calibri" w:eastAsia="Calibri" w:hAnsi="Calibri" w:cs="Calibri"/>
                <w:sz w:val="22"/>
                <w:szCs w:val="22"/>
              </w:rPr>
            </w:pPr>
            <w:r>
              <w:rPr>
                <w:rFonts w:ascii="Calibri" w:eastAsia="Arial" w:hAnsi="Calibri" w:cs="Calibri"/>
                <w:i/>
                <w:sz w:val="20"/>
                <w:szCs w:val="20"/>
              </w:rPr>
              <w:t xml:space="preserve">Aug 27 </w:t>
            </w:r>
          </w:p>
        </w:tc>
      </w:tr>
    </w:tbl>
    <w:p w14:paraId="35A32F78" w14:textId="77777777" w:rsidR="00CB3BC9" w:rsidRPr="00D617E2" w:rsidRDefault="00CB3BC9" w:rsidP="00CB3BC9"/>
    <w:p w14:paraId="5060CDFB" w14:textId="77777777" w:rsidR="00CB3BC9" w:rsidRPr="00D617E2" w:rsidRDefault="00CB3BC9" w:rsidP="00CB3BC9">
      <w:pPr>
        <w:jc w:val="both"/>
        <w:rPr>
          <w:rFonts w:ascii="Calibri" w:hAnsi="Calibri" w:cs="Calibri"/>
        </w:rPr>
      </w:pPr>
    </w:p>
    <w:p w14:paraId="303AC487" w14:textId="7E638CEB" w:rsidR="00A15EBE" w:rsidRPr="00D617E2" w:rsidRDefault="00A15EBE" w:rsidP="003D0CC1">
      <w:pPr>
        <w:pStyle w:val="H1"/>
        <w:rPr>
          <w:rFonts w:ascii="Calibri" w:hAnsi="Calibri" w:cs="Calibri"/>
        </w:rPr>
      </w:pPr>
      <w:bookmarkStart w:id="257" w:name="_Toc239165602"/>
      <w:r w:rsidRPr="00D617E2">
        <w:rPr>
          <w:rFonts w:ascii="Calibri" w:hAnsi="Calibri" w:cs="Calibri"/>
        </w:rPr>
        <w:lastRenderedPageBreak/>
        <w:t xml:space="preserve">Parents as Partners </w:t>
      </w:r>
      <w:r w:rsidR="007F5E90" w:rsidRPr="00D617E2">
        <w:rPr>
          <w:rFonts w:ascii="Calibri" w:hAnsi="Calibri" w:cs="Calibri"/>
        </w:rPr>
        <w:t>Policy</w:t>
      </w:r>
      <w:bookmarkEnd w:id="257"/>
      <w:r w:rsidR="007F5E90" w:rsidRPr="00D617E2">
        <w:rPr>
          <w:rFonts w:ascii="Calibri" w:hAnsi="Calibri" w:cs="Calibri"/>
        </w:rPr>
        <w:t xml:space="preserve"> </w:t>
      </w:r>
    </w:p>
    <w:p w14:paraId="59922969" w14:textId="77777777" w:rsidR="00A15EBE" w:rsidRPr="00D617E2" w:rsidRDefault="00A15EBE" w:rsidP="00586810">
      <w:pPr>
        <w:jc w:val="both"/>
        <w:rPr>
          <w:rFonts w:ascii="Calibri" w:hAnsi="Calibri" w:cs="Calibri"/>
        </w:rPr>
      </w:pPr>
    </w:p>
    <w:p w14:paraId="574B8E17" w14:textId="4A248812" w:rsidR="00A15EBE" w:rsidRPr="003623FA" w:rsidRDefault="00096D9C" w:rsidP="003623FA">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r w:rsidR="00A15EBE" w:rsidRPr="00D617E2">
        <w:rPr>
          <w:rFonts w:ascii="Calibri" w:hAnsi="Calibri" w:cs="Calibri"/>
          <w:b/>
        </w:rPr>
        <w:t xml:space="preserve"> </w:t>
      </w:r>
    </w:p>
    <w:p w14:paraId="79736639" w14:textId="77777777" w:rsidR="00A15EBE" w:rsidRPr="00D617E2" w:rsidRDefault="00A15EBE" w:rsidP="00586810">
      <w:pPr>
        <w:jc w:val="both"/>
        <w:rPr>
          <w:rFonts w:ascii="Calibri" w:hAnsi="Calibri" w:cs="Calibri"/>
        </w:rPr>
      </w:pPr>
    </w:p>
    <w:p w14:paraId="5B25A186" w14:textId="5700CC86" w:rsidR="00A15EBE" w:rsidRPr="00D617E2" w:rsidRDefault="00A15EBE" w:rsidP="00586810">
      <w:pPr>
        <w:jc w:val="both"/>
        <w:rPr>
          <w:rFonts w:ascii="Calibri" w:hAnsi="Calibri" w:cs="Calibri"/>
        </w:rPr>
      </w:pPr>
      <w:r w:rsidRPr="00D617E2">
        <w:rPr>
          <w:rFonts w:ascii="Calibri" w:hAnsi="Calibri" w:cs="Calibri"/>
        </w:rPr>
        <w:t xml:space="preserve">At </w:t>
      </w:r>
      <w:r w:rsidR="00084EC7">
        <w:rPr>
          <w:rFonts w:ascii="Calibri" w:hAnsi="Calibri" w:cs="Calibri"/>
          <w:b/>
        </w:rPr>
        <w:t>Nesham Private nursery</w:t>
      </w:r>
      <w:r w:rsidRPr="00D617E2">
        <w:rPr>
          <w:rFonts w:ascii="Calibri" w:hAnsi="Calibri" w:cs="Calibri"/>
        </w:rPr>
        <w:t xml:space="preserve"> we welcome all parents</w:t>
      </w:r>
      <w:r w:rsidR="00F81BFA" w:rsidRPr="00D617E2">
        <w:rPr>
          <w:rFonts w:ascii="Calibri" w:hAnsi="Calibri" w:cs="Calibri"/>
        </w:rPr>
        <w:t xml:space="preserve"> </w:t>
      </w:r>
      <w:r w:rsidRPr="00D617E2">
        <w:rPr>
          <w:rFonts w:ascii="Calibri" w:hAnsi="Calibri" w:cs="Calibri"/>
        </w:rPr>
        <w:t xml:space="preserve">as partners and support a two-way sharing of information that helps establish trust and understanding. We are committed to supporting parents in an open and sensitive manner and include them as an integral part of the care and early learning team within the nursery. Working together ensures we can meet the individual needs of the family and child and provide the highest quality of care and education. </w:t>
      </w:r>
    </w:p>
    <w:p w14:paraId="4DB28598" w14:textId="77777777" w:rsidR="00A15EBE" w:rsidRPr="00D617E2" w:rsidRDefault="00A15EBE" w:rsidP="00586810">
      <w:pPr>
        <w:jc w:val="both"/>
        <w:rPr>
          <w:rFonts w:ascii="Calibri" w:hAnsi="Calibri" w:cs="Calibri"/>
        </w:rPr>
      </w:pPr>
    </w:p>
    <w:p w14:paraId="54BBF1FB" w14:textId="77777777" w:rsidR="00A15EBE" w:rsidRPr="00D617E2" w:rsidRDefault="00A15EBE" w:rsidP="00586810">
      <w:pPr>
        <w:jc w:val="both"/>
        <w:rPr>
          <w:rFonts w:ascii="Calibri" w:hAnsi="Calibri" w:cs="Calibri"/>
        </w:rPr>
      </w:pPr>
      <w:r w:rsidRPr="00D617E2">
        <w:rPr>
          <w:rFonts w:ascii="Calibri" w:hAnsi="Calibri" w:cs="Calibri"/>
        </w:rPr>
        <w:t>The key person system supports engagement with all parents and we use strategies to ensure that all parents can contribute to their child’s learning and development. We ask parents to contribute to initial assessments of children’s starting points on entry and they are kept well informed about their children’s progress. We encourage parents to support and share information about their children’s learning and development at home and the key person seeks to engage them in guiding their child’s development at home too. The key person system ensures all practitioners use effective, targeted strategies and interventions to support learning that match most children’s individual needs.</w:t>
      </w:r>
    </w:p>
    <w:p w14:paraId="493F1B40" w14:textId="77777777" w:rsidR="00A15EBE" w:rsidRPr="00D617E2" w:rsidRDefault="00A15EBE" w:rsidP="00586810">
      <w:pPr>
        <w:jc w:val="both"/>
        <w:rPr>
          <w:rFonts w:ascii="Calibri" w:hAnsi="Calibri" w:cs="Calibri"/>
        </w:rPr>
      </w:pPr>
    </w:p>
    <w:p w14:paraId="150543C3" w14:textId="77777777" w:rsidR="00A15EBE" w:rsidRPr="00D617E2" w:rsidRDefault="00A15EBE" w:rsidP="00586810">
      <w:pPr>
        <w:jc w:val="both"/>
        <w:rPr>
          <w:rFonts w:ascii="Calibri" w:hAnsi="Calibri" w:cs="Calibri"/>
        </w:rPr>
      </w:pPr>
      <w:r w:rsidRPr="00D617E2">
        <w:rPr>
          <w:rFonts w:ascii="Calibri" w:hAnsi="Calibri" w:cs="Calibri"/>
        </w:rPr>
        <w:t>Our policy is to:</w:t>
      </w:r>
    </w:p>
    <w:p w14:paraId="06055DB2"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Recognise and support parents as their child’s first and most important educators and to welcome them into the life of the nursery</w:t>
      </w:r>
    </w:p>
    <w:p w14:paraId="16E81E94"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Generate confidence and encourage parents to trust their own instincts and judgement regarding their own child</w:t>
      </w:r>
    </w:p>
    <w:p w14:paraId="61E9CDFC"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Welcome all parents into the nursery at any time and provide an area where parents can speak confidentially with us as required</w:t>
      </w:r>
    </w:p>
    <w:p w14:paraId="61901B8E"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Welcome nursing mothers. The nursery will make available a private area whenever needed to offer space and privacy to nursing mothers</w:t>
      </w:r>
    </w:p>
    <w:p w14:paraId="707DFCB6" w14:textId="3B5600EA" w:rsidR="00A15EBE" w:rsidRPr="00D617E2" w:rsidRDefault="00A15EBE" w:rsidP="00BE4998">
      <w:pPr>
        <w:numPr>
          <w:ilvl w:val="0"/>
          <w:numId w:val="88"/>
        </w:numPr>
        <w:jc w:val="both"/>
        <w:rPr>
          <w:rFonts w:ascii="Calibri" w:hAnsi="Calibri" w:cs="Calibri"/>
        </w:rPr>
      </w:pPr>
      <w:r w:rsidRPr="00D617E2">
        <w:rPr>
          <w:rFonts w:ascii="Calibri" w:hAnsi="Calibri" w:cs="Calibri"/>
        </w:rPr>
        <w:t>Ensure nursery documentation and communications are provided in different and accessible formats to suit each parent’s needs</w:t>
      </w:r>
      <w:r w:rsidR="00646F54" w:rsidRPr="00D617E2">
        <w:rPr>
          <w:rFonts w:ascii="Calibri" w:hAnsi="Calibri" w:cs="Calibri"/>
        </w:rPr>
        <w:t>,</w:t>
      </w:r>
      <w:r w:rsidRPr="00D617E2">
        <w:rPr>
          <w:rFonts w:ascii="Calibri" w:hAnsi="Calibri" w:cs="Calibri"/>
        </w:rPr>
        <w:t xml:space="preserve"> e.g. Braille, multi-lingual, electronic communications </w:t>
      </w:r>
    </w:p>
    <w:p w14:paraId="2C54C210" w14:textId="61DC44CF" w:rsidR="00A15EBE" w:rsidRPr="00D617E2" w:rsidRDefault="00A15EBE" w:rsidP="00BE4998">
      <w:pPr>
        <w:numPr>
          <w:ilvl w:val="0"/>
          <w:numId w:val="88"/>
        </w:numPr>
        <w:jc w:val="both"/>
        <w:rPr>
          <w:rFonts w:ascii="Calibri" w:hAnsi="Calibri" w:cs="Calibri"/>
        </w:rPr>
      </w:pPr>
      <w:r w:rsidRPr="00D617E2">
        <w:rPr>
          <w:rFonts w:ascii="Calibri" w:hAnsi="Calibri" w:cs="Calibri"/>
        </w:rPr>
        <w:t>Ensure that all parents are aware of the nursery’s policies and procedures. A detailed parent prospectus will be provided and our full policy documents will be available to parents on the nursery website</w:t>
      </w:r>
      <w:r w:rsidR="004A4C84">
        <w:rPr>
          <w:rFonts w:ascii="Calibri" w:hAnsi="Calibri" w:cs="Calibri"/>
        </w:rPr>
        <w:t>. A paper copy can be provided if requested.</w:t>
      </w:r>
    </w:p>
    <w:p w14:paraId="4AA5A1AD"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Maintain regular contact with parents to help us to build a secure and beneficial working relationship for their children</w:t>
      </w:r>
    </w:p>
    <w:p w14:paraId="4F3836B9"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Support parents in their own continuing education and personal development including helping them to develop their parenting skills and inform them of relevant conferences, workshops and training, where required</w:t>
      </w:r>
    </w:p>
    <w:p w14:paraId="3A983EFC" w14:textId="323BAE13" w:rsidR="00A15EBE" w:rsidRPr="00D617E2" w:rsidRDefault="00A15EBE" w:rsidP="00BE4998">
      <w:pPr>
        <w:numPr>
          <w:ilvl w:val="0"/>
          <w:numId w:val="88"/>
        </w:numPr>
        <w:jc w:val="both"/>
        <w:rPr>
          <w:rFonts w:ascii="Calibri" w:hAnsi="Calibri" w:cs="Calibri"/>
        </w:rPr>
      </w:pPr>
      <w:r w:rsidRPr="00D617E2">
        <w:rPr>
          <w:rFonts w:ascii="Calibri" w:hAnsi="Calibri" w:cs="Calibri"/>
        </w:rPr>
        <w:t xml:space="preserve">Create opportunities for parents to talk to other adults in a secure and supportive environment through such activities as parents’ evenings and a parents’ </w:t>
      </w:r>
      <w:r w:rsidR="00160ACA">
        <w:rPr>
          <w:rFonts w:ascii="Calibri" w:hAnsi="Calibri" w:cs="Calibri"/>
        </w:rPr>
        <w:t>stay and play sessions</w:t>
      </w:r>
      <w:r w:rsidR="00EB23CD">
        <w:rPr>
          <w:rFonts w:ascii="Calibri" w:hAnsi="Calibri" w:cs="Calibri"/>
        </w:rPr>
        <w:t>.</w:t>
      </w:r>
    </w:p>
    <w:p w14:paraId="7DB512F9" w14:textId="4F4ACF1F" w:rsidR="00A15EBE" w:rsidRPr="00D617E2" w:rsidRDefault="00A15EBE" w:rsidP="00BE4998">
      <w:pPr>
        <w:numPr>
          <w:ilvl w:val="0"/>
          <w:numId w:val="88"/>
        </w:numPr>
        <w:jc w:val="both"/>
        <w:rPr>
          <w:rFonts w:ascii="Calibri" w:hAnsi="Calibri" w:cs="Calibri"/>
        </w:rPr>
      </w:pPr>
      <w:r w:rsidRPr="00D617E2">
        <w:rPr>
          <w:rFonts w:ascii="Calibri" w:hAnsi="Calibri" w:cs="Calibri"/>
        </w:rPr>
        <w:lastRenderedPageBreak/>
        <w:t xml:space="preserve">Inform parents about the range and type of activities and experiences provided for children, the daily routines of the setting, the types of food and drinks provided for children and events through regularly distributed newsletters/*the nursery </w:t>
      </w:r>
      <w:r w:rsidR="006D2EE5">
        <w:rPr>
          <w:rFonts w:ascii="Calibri" w:hAnsi="Calibri" w:cs="Calibri"/>
        </w:rPr>
        <w:t>app.</w:t>
      </w:r>
      <w:r w:rsidRPr="00D617E2">
        <w:rPr>
          <w:rFonts w:ascii="Calibri" w:hAnsi="Calibri" w:cs="Calibri"/>
        </w:rPr>
        <w:t xml:space="preserve"> </w:t>
      </w:r>
    </w:p>
    <w:p w14:paraId="26A5DAF6"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Operate a key person system to enable parents to establish a close, working relationship with a named practitioner and to support two-way information sharing about each child’s individual needs both in nursery and at home. Parents are given the name of the key person of their child and their role when the child starts and updates as they transition through the setting</w:t>
      </w:r>
    </w:p>
    <w:p w14:paraId="43CDD6A0"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Inform parents on a regular basis about their child’s progress and involve them in shared record keeping. Parents’ evenings are held at least twice a year. The nursery consults with parents about the times of meetings to avoid excluding anyone</w:t>
      </w:r>
    </w:p>
    <w:p w14:paraId="4AAF8800"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Actively encourage parents to contribute to children’s learning through sharing observations, interests and experiences from home. This may be verbally, sharing photographs or in written form</w:t>
      </w:r>
    </w:p>
    <w:p w14:paraId="4B01339A" w14:textId="6DBD1330" w:rsidR="00A15EBE" w:rsidRPr="00D617E2" w:rsidRDefault="00A15EBE" w:rsidP="00BE4998">
      <w:pPr>
        <w:numPr>
          <w:ilvl w:val="0"/>
          <w:numId w:val="88"/>
        </w:numPr>
        <w:jc w:val="both"/>
        <w:rPr>
          <w:rFonts w:ascii="Calibri" w:hAnsi="Calibri" w:cs="Calibri"/>
        </w:rPr>
      </w:pPr>
      <w:r w:rsidRPr="00D617E2">
        <w:rPr>
          <w:rFonts w:ascii="Calibri" w:hAnsi="Calibri" w:cs="Calibri"/>
        </w:rPr>
        <w:t>Agree the best communication method with parents</w:t>
      </w:r>
      <w:r w:rsidR="00646F54" w:rsidRPr="00D617E2">
        <w:rPr>
          <w:rFonts w:ascii="Calibri" w:hAnsi="Calibri" w:cs="Calibri"/>
        </w:rPr>
        <w:t>,</w:t>
      </w:r>
      <w:r w:rsidRPr="00D617E2">
        <w:rPr>
          <w:rFonts w:ascii="Calibri" w:hAnsi="Calibri" w:cs="Calibri"/>
        </w:rPr>
        <w:t xml:space="preserve"> e.g.</w:t>
      </w:r>
      <w:r w:rsidR="0037073C">
        <w:rPr>
          <w:rFonts w:ascii="Calibri" w:hAnsi="Calibri" w:cs="Calibri"/>
        </w:rPr>
        <w:t xml:space="preserve"> the app</w:t>
      </w:r>
      <w:r w:rsidRPr="00D617E2">
        <w:rPr>
          <w:rFonts w:ascii="Calibri" w:hAnsi="Calibri" w:cs="Calibri"/>
        </w:rPr>
        <w:t>, face-to-face, telephone and share information about the child’s day</w:t>
      </w:r>
      <w:r w:rsidR="00646F54" w:rsidRPr="00D617E2">
        <w:rPr>
          <w:rFonts w:ascii="Calibri" w:hAnsi="Calibri" w:cs="Calibri"/>
        </w:rPr>
        <w:t>,</w:t>
      </w:r>
      <w:r w:rsidRPr="00D617E2">
        <w:rPr>
          <w:rFonts w:ascii="Calibri" w:hAnsi="Calibri" w:cs="Calibri"/>
        </w:rPr>
        <w:t xml:space="preserve"> e.g. food eaten, activities, sleep times etc. </w:t>
      </w:r>
    </w:p>
    <w:p w14:paraId="08257F5A"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Consider and discuss all suggestions from parents concerning the care and early learning of their child and nursery operation</w:t>
      </w:r>
    </w:p>
    <w:p w14:paraId="21936275"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Provide opportunities and support for all parents to contribute their own skills, knowledge and interests to the activities of the nursery including signposting to relevant services, agencies and training opportunities</w:t>
      </w:r>
    </w:p>
    <w:p w14:paraId="2E34F646"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Inform all parents of the systems for registering queries, compliments, complaints or suggestions, and to check that these systems are understood by parents</w:t>
      </w:r>
    </w:p>
    <w:p w14:paraId="40D8B81E" w14:textId="70A1CD48" w:rsidR="00A15EBE" w:rsidRPr="00D617E2" w:rsidRDefault="00A15EBE" w:rsidP="00BE4998">
      <w:pPr>
        <w:numPr>
          <w:ilvl w:val="0"/>
          <w:numId w:val="88"/>
        </w:numPr>
        <w:jc w:val="both"/>
        <w:rPr>
          <w:rFonts w:ascii="Calibri" w:hAnsi="Calibri" w:cs="Calibri"/>
        </w:rPr>
      </w:pPr>
      <w:r w:rsidRPr="00D617E2">
        <w:rPr>
          <w:rFonts w:ascii="Calibri" w:hAnsi="Calibri" w:cs="Calibri"/>
        </w:rPr>
        <w:t xml:space="preserve">Make sure all parents have access to our written </w:t>
      </w:r>
      <w:r w:rsidR="00807CEA" w:rsidRPr="00D617E2">
        <w:rPr>
          <w:rFonts w:ascii="Calibri" w:hAnsi="Calibri" w:cs="Calibri"/>
        </w:rPr>
        <w:t>C</w:t>
      </w:r>
      <w:r w:rsidRPr="00D617E2">
        <w:rPr>
          <w:rFonts w:ascii="Calibri" w:hAnsi="Calibri" w:cs="Calibri"/>
        </w:rPr>
        <w:t xml:space="preserve">omplaints </w:t>
      </w:r>
      <w:r w:rsidR="00807CEA" w:rsidRPr="00D617E2">
        <w:rPr>
          <w:rFonts w:ascii="Calibri" w:hAnsi="Calibri" w:cs="Calibri"/>
        </w:rPr>
        <w:t>and compliments policy</w:t>
      </w:r>
    </w:p>
    <w:p w14:paraId="551C24D3"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Share information about the Early Years Foundation Stage, young children's learning in the nursery, how parents can further support learning at home and where they can access further information</w:t>
      </w:r>
    </w:p>
    <w:p w14:paraId="33BD88E5"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Provide a written contract between the parent(s) and the nursery regarding conditions of acceptance and arrangements for payment</w:t>
      </w:r>
    </w:p>
    <w:p w14:paraId="093995A8"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Respect the family’s religious and cultural backgrounds and beliefs and accommodate any special requirements wherever possible and practical to do so</w:t>
      </w:r>
    </w:p>
    <w:p w14:paraId="012F070E" w14:textId="77777777" w:rsidR="00A15EBE" w:rsidRPr="00D617E2" w:rsidRDefault="00A15EBE" w:rsidP="00BE4998">
      <w:pPr>
        <w:numPr>
          <w:ilvl w:val="0"/>
          <w:numId w:val="88"/>
        </w:numPr>
        <w:jc w:val="both"/>
        <w:rPr>
          <w:rFonts w:ascii="Calibri" w:hAnsi="Calibri" w:cs="Calibri"/>
        </w:rPr>
      </w:pPr>
      <w:r w:rsidRPr="00D617E2">
        <w:rPr>
          <w:rFonts w:ascii="Calibri" w:hAnsi="Calibri" w:cs="Calibri"/>
        </w:rPr>
        <w:t>Inform parents how the nursery supports children with special educational needs and disabilities</w:t>
      </w:r>
    </w:p>
    <w:p w14:paraId="042E6055" w14:textId="08878EA6" w:rsidR="00A15EBE" w:rsidRPr="00D617E2" w:rsidRDefault="00A15EBE" w:rsidP="00BE4998">
      <w:pPr>
        <w:numPr>
          <w:ilvl w:val="0"/>
          <w:numId w:val="88"/>
        </w:numPr>
        <w:jc w:val="both"/>
        <w:rPr>
          <w:rFonts w:ascii="Calibri" w:hAnsi="Calibri" w:cs="Calibri"/>
        </w:rPr>
      </w:pPr>
      <w:r w:rsidRPr="00D617E2">
        <w:rPr>
          <w:rFonts w:ascii="Calibri" w:hAnsi="Calibri" w:cs="Calibri"/>
        </w:rPr>
        <w:t>Find out the needs and expectations of parents. We will do this through regular feedback via questionnaires, suggestion system and encouraging parents to review working practices. We will evaluate any responses and publish these for parents with an action plan to inform future, policy and staff development.</w:t>
      </w:r>
      <w:r w:rsidR="003943F1">
        <w:rPr>
          <w:rFonts w:ascii="Calibri" w:hAnsi="Calibri" w:cs="Calibri"/>
        </w:rPr>
        <w:t xml:space="preserve"> Sharing information via the famly app.</w:t>
      </w:r>
    </w:p>
    <w:p w14:paraId="093B580B"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C5CF8" w:rsidRPr="00D617E2" w14:paraId="04DB7702" w14:textId="77777777" w:rsidTr="00E8790A">
        <w:trPr>
          <w:jc w:val="center"/>
        </w:trPr>
        <w:tc>
          <w:tcPr>
            <w:tcW w:w="2943" w:type="dxa"/>
            <w:tcBorders>
              <w:top w:val="single" w:sz="4" w:space="0" w:color="000000"/>
            </w:tcBorders>
            <w:vAlign w:val="center"/>
          </w:tcPr>
          <w:bookmarkEnd w:id="256"/>
          <w:p w14:paraId="3783B99C" w14:textId="77777777" w:rsidR="00CC5CF8" w:rsidRPr="00D617E2" w:rsidRDefault="00CC5CF8"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37463AC" w14:textId="77777777" w:rsidR="00CC5CF8" w:rsidRPr="00D617E2" w:rsidRDefault="00CC5CF8"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3209AB2" w14:textId="77777777" w:rsidR="00CC5CF8" w:rsidRPr="00D617E2" w:rsidRDefault="00CC5CF8"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C5CF8" w:rsidRPr="00D617E2" w14:paraId="490FA394" w14:textId="77777777" w:rsidTr="00E8790A">
        <w:trPr>
          <w:jc w:val="center"/>
        </w:trPr>
        <w:tc>
          <w:tcPr>
            <w:tcW w:w="2943" w:type="dxa"/>
            <w:vAlign w:val="center"/>
          </w:tcPr>
          <w:p w14:paraId="7271411E" w14:textId="557AF815" w:rsidR="00CC5CF8" w:rsidRPr="00D617E2" w:rsidRDefault="001D5A1F"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7DDC2158" w14:textId="48CC20E6" w:rsidR="00CC5CF8" w:rsidRPr="00D617E2" w:rsidRDefault="001D5A1F"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00F81A25" w14:textId="35DBBDCD" w:rsidR="00CC5CF8" w:rsidRPr="00D617E2" w:rsidRDefault="001D5A1F"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3748721E" w14:textId="77777777" w:rsidR="00A15EBE" w:rsidRPr="00D617E2" w:rsidRDefault="00A15EBE" w:rsidP="00586810">
      <w:pPr>
        <w:jc w:val="both"/>
        <w:rPr>
          <w:rFonts w:ascii="Calibri" w:hAnsi="Calibri" w:cs="Calibri"/>
        </w:rPr>
        <w:sectPr w:rsidR="00A15EBE" w:rsidRPr="00D617E2" w:rsidSect="001D7B99">
          <w:headerReference w:type="default" r:id="rId66"/>
          <w:footerReference w:type="even" r:id="rId67"/>
          <w:type w:val="continuous"/>
          <w:pgSz w:w="11907" w:h="16839" w:code="9"/>
          <w:pgMar w:top="1440" w:right="1440" w:bottom="1276" w:left="1440" w:header="720" w:footer="509" w:gutter="0"/>
          <w:cols w:space="720"/>
          <w:docGrid w:linePitch="360"/>
        </w:sectPr>
      </w:pPr>
    </w:p>
    <w:p w14:paraId="33BBCC74" w14:textId="376B7ACF" w:rsidR="00253CB6" w:rsidRPr="00D617E2" w:rsidRDefault="00253CB6" w:rsidP="006F1489">
      <w:pPr>
        <w:pStyle w:val="H1"/>
        <w:rPr>
          <w:rFonts w:asciiTheme="minorHAnsi" w:hAnsiTheme="minorHAnsi" w:cstheme="minorHAnsi"/>
        </w:rPr>
      </w:pPr>
      <w:bookmarkStart w:id="258" w:name="_Toc239165603"/>
      <w:bookmarkStart w:id="259" w:name="_Toc372294205"/>
      <w:bookmarkStart w:id="260" w:name="_Toc15917025"/>
      <w:bookmarkStart w:id="261" w:name="_Hlk106808138"/>
      <w:r w:rsidRPr="00D617E2">
        <w:rPr>
          <w:rFonts w:asciiTheme="minorHAnsi" w:hAnsiTheme="minorHAnsi" w:cstheme="minorHAnsi"/>
        </w:rPr>
        <w:lastRenderedPageBreak/>
        <w:t>Personnel Policy</w:t>
      </w:r>
      <w:bookmarkEnd w:id="258"/>
      <w:r w:rsidRPr="00D617E2">
        <w:rPr>
          <w:rFonts w:asciiTheme="minorHAnsi" w:hAnsiTheme="minorHAnsi" w:cstheme="minorHAnsi"/>
        </w:rPr>
        <w:t xml:space="preserve"> </w:t>
      </w:r>
      <w:bookmarkEnd w:id="259"/>
      <w:bookmarkEnd w:id="260"/>
    </w:p>
    <w:p w14:paraId="469F5B34" w14:textId="77777777" w:rsidR="00253CB6" w:rsidRPr="00D617E2" w:rsidRDefault="00253CB6" w:rsidP="00253CB6">
      <w:pPr>
        <w:jc w:val="both"/>
        <w:rPr>
          <w:rFonts w:ascii="Calibri" w:hAnsi="Calibri" w:cs="Calibri"/>
          <w:b/>
          <w:bCs/>
          <w:sz w:val="36"/>
        </w:rPr>
      </w:pPr>
    </w:p>
    <w:p w14:paraId="6A7AA44B" w14:textId="77777777" w:rsidR="00253CB6" w:rsidRPr="00D617E2" w:rsidRDefault="00253CB6" w:rsidP="00253CB6">
      <w:pPr>
        <w:jc w:val="both"/>
        <w:rPr>
          <w:rFonts w:ascii="Calibri" w:hAnsi="Calibri" w:cs="Calibri"/>
          <w:i/>
          <w:iCs/>
        </w:rPr>
      </w:pPr>
      <w:r w:rsidRPr="00D617E2">
        <w:rPr>
          <w:rFonts w:ascii="Calibri" w:hAnsi="Calibri" w:cs="Calibri"/>
          <w:i/>
          <w:iCs/>
        </w:rPr>
        <w:t>Our personnel policy refers to our rules of conduct to support the relationship with employees in the attainment of the nursery objectives.</w:t>
      </w:r>
    </w:p>
    <w:p w14:paraId="7DFDB93E" w14:textId="77777777" w:rsidR="00253CB6" w:rsidRPr="00D617E2" w:rsidRDefault="00253CB6" w:rsidP="00253CB6">
      <w:pPr>
        <w:jc w:val="both"/>
        <w:rPr>
          <w:rFonts w:ascii="Calibri" w:hAnsi="Calibri" w:cs="Calibri"/>
          <w:b/>
          <w:bCs/>
          <w:i/>
          <w:sz w:val="36"/>
        </w:rPr>
      </w:pPr>
    </w:p>
    <w:p w14:paraId="09B8843A" w14:textId="20BEB290" w:rsidR="00253CB6" w:rsidRPr="00D617E2" w:rsidRDefault="00253CB6" w:rsidP="00253CB6">
      <w:pPr>
        <w:jc w:val="both"/>
        <w:rPr>
          <w:rFonts w:ascii="Calibri" w:hAnsi="Calibri" w:cs="Calibri"/>
        </w:rPr>
      </w:pPr>
      <w:r w:rsidRPr="00D617E2">
        <w:rPr>
          <w:rFonts w:ascii="Calibri" w:hAnsi="Calibri" w:cs="Calibri"/>
        </w:rPr>
        <w:t xml:space="preserve">At </w:t>
      </w:r>
      <w:r w:rsidR="003943F1">
        <w:rPr>
          <w:rFonts w:ascii="Calibri" w:hAnsi="Calibri" w:cs="Calibri"/>
          <w:b/>
          <w:bCs/>
        </w:rPr>
        <w:t>Nesham Private ursery</w:t>
      </w:r>
      <w:r w:rsidRPr="00D617E2">
        <w:rPr>
          <w:rFonts w:ascii="Calibri" w:hAnsi="Calibri" w:cs="Calibri"/>
          <w:b/>
          <w:bCs/>
          <w:sz w:val="36"/>
        </w:rPr>
        <w:t xml:space="preserve"> </w:t>
      </w:r>
      <w:r w:rsidRPr="00D617E2">
        <w:rPr>
          <w:rFonts w:ascii="Calibri" w:hAnsi="Calibri" w:cs="Calibri"/>
        </w:rPr>
        <w:t>we aim to have a high quality staff team that act at all times in the best interests of children’s safety and welfare. To achieve this, we have a range of policies to support the recruitment, development and retention of staff.</w:t>
      </w:r>
    </w:p>
    <w:p w14:paraId="06B54C90" w14:textId="77777777" w:rsidR="00253CB6" w:rsidRPr="00D617E2" w:rsidRDefault="00253CB6" w:rsidP="00253CB6">
      <w:pPr>
        <w:jc w:val="both"/>
        <w:rPr>
          <w:rFonts w:ascii="Calibri" w:hAnsi="Calibri" w:cs="Calibri"/>
        </w:rPr>
      </w:pPr>
    </w:p>
    <w:p w14:paraId="7446D938" w14:textId="77777777" w:rsidR="00253CB6" w:rsidRPr="00D617E2" w:rsidRDefault="00253CB6" w:rsidP="00253CB6">
      <w:pPr>
        <w:jc w:val="both"/>
        <w:rPr>
          <w:rFonts w:ascii="Calibri" w:hAnsi="Calibri" w:cs="Calibri"/>
        </w:rPr>
      </w:pPr>
      <w:r w:rsidRPr="00D617E2">
        <w:rPr>
          <w:rFonts w:ascii="Calibri" w:hAnsi="Calibri" w:cs="Calibri"/>
        </w:rPr>
        <w:t>The nursery’s policies in respect of personnel are governed by the following:</w:t>
      </w:r>
    </w:p>
    <w:p w14:paraId="5D08404A"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The best interests of the children, their welfare, safety, care and development</w:t>
      </w:r>
    </w:p>
    <w:p w14:paraId="209735F8"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 xml:space="preserve">The statutory requirements of the Early Years Foundation Stage </w:t>
      </w:r>
    </w:p>
    <w:p w14:paraId="63FE31D3"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The individual needs of the children, including maintaining continuity of care</w:t>
      </w:r>
    </w:p>
    <w:p w14:paraId="29CA577A"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Compatibility between all members of staff and the building of a good team spirit</w:t>
      </w:r>
    </w:p>
    <w:p w14:paraId="528AA568"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Building engagement with staff and a productive workforce</w:t>
      </w:r>
    </w:p>
    <w:p w14:paraId="2BF86890"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Consideration of the advancement of each member of staff both by internal and external training to help them achieve their maximum potential</w:t>
      </w:r>
    </w:p>
    <w:p w14:paraId="73D037B9"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Equal pay for work of equal value</w:t>
      </w:r>
    </w:p>
    <w:p w14:paraId="15F6A520" w14:textId="77777777" w:rsidR="00253CB6" w:rsidRPr="00D617E2" w:rsidRDefault="00253CB6" w:rsidP="00BE4998">
      <w:pPr>
        <w:numPr>
          <w:ilvl w:val="0"/>
          <w:numId w:val="287"/>
        </w:numPr>
        <w:jc w:val="both"/>
        <w:rPr>
          <w:rFonts w:ascii="Calibri" w:hAnsi="Calibri" w:cs="Calibri"/>
        </w:rPr>
      </w:pPr>
      <w:r w:rsidRPr="00D617E2">
        <w:rPr>
          <w:rFonts w:ascii="Calibri" w:hAnsi="Calibri" w:cs="Calibri"/>
        </w:rPr>
        <w:t>Compliance with the current legislation including the principles of the Equality Act 2010 and all current legislation governing discrimination.</w:t>
      </w:r>
    </w:p>
    <w:p w14:paraId="32298C46" w14:textId="77777777" w:rsidR="00253CB6" w:rsidRPr="00D617E2" w:rsidRDefault="00253CB6" w:rsidP="00253CB6">
      <w:pPr>
        <w:jc w:val="both"/>
        <w:rPr>
          <w:rFonts w:ascii="Calibri" w:hAnsi="Calibri" w:cs="Calibri"/>
        </w:rPr>
      </w:pPr>
    </w:p>
    <w:p w14:paraId="7EF7367D" w14:textId="77777777" w:rsidR="00253CB6" w:rsidRPr="00D617E2" w:rsidRDefault="00253CB6" w:rsidP="00253CB6">
      <w:pPr>
        <w:jc w:val="both"/>
        <w:rPr>
          <w:rFonts w:ascii="Calibri" w:hAnsi="Calibri" w:cs="Calibri"/>
        </w:rPr>
      </w:pPr>
      <w:r w:rsidRPr="00D617E2">
        <w:rPr>
          <w:rFonts w:ascii="Calibri" w:hAnsi="Calibri" w:cs="Calibri"/>
        </w:rPr>
        <w:t xml:space="preserve">We will ensure: </w:t>
      </w:r>
    </w:p>
    <w:p w14:paraId="6CF24A2D"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The provision of a person specification and job description for every member of staff prior to an interview</w:t>
      </w:r>
    </w:p>
    <w:p w14:paraId="2614886D"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All interviews follow our recruitment procedures to ensure safe and fair and non-discriminatory recruitment occurs</w:t>
      </w:r>
    </w:p>
    <w:p w14:paraId="7CC27C9C"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 xml:space="preserve">The provision of a statement of terms and conditions and contract for every member of staff in employment (contract to be received by new employee on the first day of employment) </w:t>
      </w:r>
    </w:p>
    <w:p w14:paraId="4C3363A8"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 xml:space="preserve">Prior to commencement of employment, the successful applicant shall be provided with an offer letter (conditional on an enhanced Disclosure and Barring Service (DBS) clearance and satisfactory references) with the induction procedure and any details of other information relevant for their first day of work </w:t>
      </w:r>
    </w:p>
    <w:p w14:paraId="6A830EF4"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 xml:space="preserve">New members of staff will be provided with copies of all the policies and procedures and we will ensure their understanding and adherence to these over an induction period. They will receive induction training including information about emergency evacuation procedures, safeguarding, child protection and health and safety issues </w:t>
      </w:r>
    </w:p>
    <w:p w14:paraId="40E18833"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All staff receive effective supervision including support, coaching and training to promote the best interests of children. Staff are also provided with ongoing training and professional development opportunities to ensure they offer quality learning and development experiences for children that continually improves</w:t>
      </w:r>
    </w:p>
    <w:p w14:paraId="2732D309" w14:textId="77777777" w:rsidR="00253CB6" w:rsidRPr="00D617E2" w:rsidRDefault="00253CB6" w:rsidP="00BE4998">
      <w:pPr>
        <w:numPr>
          <w:ilvl w:val="0"/>
          <w:numId w:val="288"/>
        </w:numPr>
        <w:jc w:val="both"/>
        <w:rPr>
          <w:rFonts w:ascii="Calibri" w:hAnsi="Calibri" w:cs="Calibri"/>
        </w:rPr>
      </w:pPr>
      <w:r w:rsidRPr="00D617E2">
        <w:rPr>
          <w:rFonts w:ascii="Calibri" w:hAnsi="Calibri" w:cs="Calibri"/>
        </w:rPr>
        <w:t>We promote staff well-being (see Staff well-being policy) and foster team working through regular meetings and team events and/or outings</w:t>
      </w:r>
    </w:p>
    <w:p w14:paraId="63D6D72F" w14:textId="77777777" w:rsidR="00253CB6" w:rsidRPr="00D617E2" w:rsidRDefault="00253CB6" w:rsidP="00253CB6">
      <w:pPr>
        <w:jc w:val="both"/>
        <w:rPr>
          <w:rFonts w:ascii="Calibri" w:hAnsi="Calibri" w:cs="Calibri"/>
        </w:rPr>
      </w:pPr>
    </w:p>
    <w:p w14:paraId="3839263D" w14:textId="328297BC" w:rsidR="00253CB6" w:rsidRPr="00D617E2" w:rsidRDefault="00253CB6" w:rsidP="007D25B8">
      <w:pPr>
        <w:tabs>
          <w:tab w:val="left" w:pos="975"/>
        </w:tabs>
        <w:jc w:val="both"/>
        <w:rPr>
          <w:rFonts w:ascii="Calibri" w:hAnsi="Calibri" w:cs="Calibri"/>
        </w:rPr>
      </w:pPr>
      <w:r w:rsidRPr="00D617E2">
        <w:rPr>
          <w:rFonts w:ascii="Calibri" w:hAnsi="Calibri" w:cs="Calibri"/>
        </w:rPr>
        <w:lastRenderedPageBreak/>
        <w:t>Discrimination or harassment of any member of staff relating to sex, race, sexual orientation, gender reassignment, age, religion or belief and disability will not be acceptable. This includes unwanted verbal or physical third-party harassment by those not employed by the nursery.</w:t>
      </w:r>
    </w:p>
    <w:p w14:paraId="037CD42C" w14:textId="77777777" w:rsidR="00253CB6" w:rsidRPr="00D617E2" w:rsidRDefault="00253CB6" w:rsidP="00253CB6">
      <w:pPr>
        <w:jc w:val="both"/>
        <w:rPr>
          <w:rFonts w:ascii="Calibri" w:hAnsi="Calibri" w:cs="Calibri"/>
        </w:rPr>
      </w:pPr>
    </w:p>
    <w:p w14:paraId="66E43F93" w14:textId="77777777" w:rsidR="00253CB6" w:rsidRPr="00D617E2" w:rsidRDefault="00253CB6" w:rsidP="00253CB6">
      <w:pPr>
        <w:jc w:val="both"/>
        <w:rPr>
          <w:rFonts w:ascii="Calibri" w:hAnsi="Calibri" w:cs="Calibri"/>
        </w:rPr>
      </w:pPr>
      <w:r w:rsidRPr="00D617E2">
        <w:rPr>
          <w:rFonts w:ascii="Calibri" w:hAnsi="Calibri" w:cs="Calibri"/>
        </w:rPr>
        <w:t xml:space="preserve">This policy is reviewed at least annually in consultation with staff. </w:t>
      </w:r>
    </w:p>
    <w:p w14:paraId="5D67CEF4" w14:textId="77777777" w:rsidR="00253CB6" w:rsidRPr="00D617E2" w:rsidRDefault="00253CB6" w:rsidP="00253CB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3CB6" w:rsidRPr="00D617E2" w14:paraId="4C98C515" w14:textId="77777777">
        <w:trPr>
          <w:jc w:val="center"/>
        </w:trPr>
        <w:tc>
          <w:tcPr>
            <w:tcW w:w="2943" w:type="dxa"/>
            <w:tcBorders>
              <w:top w:val="single" w:sz="4" w:space="0" w:color="000000"/>
              <w:left w:val="single" w:sz="4" w:space="0" w:color="000000"/>
              <w:bottom w:val="single" w:sz="4" w:space="0" w:color="000000"/>
              <w:right w:val="single" w:sz="4" w:space="0" w:color="000000"/>
            </w:tcBorders>
            <w:vAlign w:val="center"/>
            <w:hideMark/>
          </w:tcPr>
          <w:bookmarkEnd w:id="261"/>
          <w:p w14:paraId="727B5DB3" w14:textId="77777777" w:rsidR="00253CB6" w:rsidRPr="00D617E2" w:rsidRDefault="00253CB6" w:rsidP="00253CB6">
            <w:pPr>
              <w:jc w:val="both"/>
              <w:rPr>
                <w:rFonts w:ascii="Calibri" w:hAnsi="Calibri" w:cs="Calibri"/>
              </w:rPr>
            </w:pPr>
            <w:r w:rsidRPr="00D617E2">
              <w:rPr>
                <w:rFonts w:ascii="Calibri" w:hAnsi="Calibri" w:cs="Calibri"/>
              </w:rPr>
              <w:t>This policy was adopted on</w:t>
            </w:r>
          </w:p>
        </w:tc>
        <w:tc>
          <w:tcPr>
            <w:tcW w:w="3408" w:type="dxa"/>
            <w:tcBorders>
              <w:top w:val="single" w:sz="4" w:space="0" w:color="000000"/>
              <w:left w:val="single" w:sz="4" w:space="0" w:color="000000"/>
              <w:bottom w:val="single" w:sz="4" w:space="0" w:color="000000"/>
              <w:right w:val="single" w:sz="4" w:space="0" w:color="000000"/>
            </w:tcBorders>
            <w:vAlign w:val="center"/>
            <w:hideMark/>
          </w:tcPr>
          <w:p w14:paraId="01C68DEC" w14:textId="77777777" w:rsidR="00253CB6" w:rsidRPr="00D617E2" w:rsidRDefault="00253CB6" w:rsidP="00253CB6">
            <w:pPr>
              <w:jc w:val="both"/>
              <w:rPr>
                <w:rFonts w:ascii="Calibri" w:hAnsi="Calibri" w:cs="Calibri"/>
              </w:rPr>
            </w:pPr>
            <w:r w:rsidRPr="00D617E2">
              <w:rPr>
                <w:rFonts w:ascii="Calibri" w:hAnsi="Calibri" w:cs="Calibri"/>
              </w:rPr>
              <w:t>Signed on behalf of the nursery</w:t>
            </w:r>
          </w:p>
        </w:tc>
        <w:tc>
          <w:tcPr>
            <w:tcW w:w="2754" w:type="dxa"/>
            <w:tcBorders>
              <w:top w:val="single" w:sz="4" w:space="0" w:color="000000"/>
              <w:left w:val="single" w:sz="4" w:space="0" w:color="000000"/>
              <w:bottom w:val="single" w:sz="4" w:space="0" w:color="000000"/>
              <w:right w:val="single" w:sz="4" w:space="0" w:color="000000"/>
            </w:tcBorders>
            <w:vAlign w:val="center"/>
            <w:hideMark/>
          </w:tcPr>
          <w:p w14:paraId="393F4DCF" w14:textId="77777777" w:rsidR="00253CB6" w:rsidRPr="00D617E2" w:rsidRDefault="00253CB6" w:rsidP="00253CB6">
            <w:pPr>
              <w:jc w:val="both"/>
              <w:rPr>
                <w:rFonts w:ascii="Calibri" w:hAnsi="Calibri" w:cs="Calibri"/>
              </w:rPr>
            </w:pPr>
            <w:r w:rsidRPr="00D617E2">
              <w:rPr>
                <w:rFonts w:ascii="Calibri" w:hAnsi="Calibri" w:cs="Calibri"/>
              </w:rPr>
              <w:t>Date for review</w:t>
            </w:r>
          </w:p>
        </w:tc>
      </w:tr>
      <w:tr w:rsidR="00253CB6" w:rsidRPr="00D617E2" w14:paraId="05D80AC2" w14:textId="77777777">
        <w:trPr>
          <w:jc w:val="center"/>
        </w:trPr>
        <w:tc>
          <w:tcPr>
            <w:tcW w:w="2943" w:type="dxa"/>
            <w:tcBorders>
              <w:top w:val="single" w:sz="4" w:space="0" w:color="000000"/>
              <w:left w:val="single" w:sz="4" w:space="0" w:color="000000"/>
              <w:bottom w:val="single" w:sz="4" w:space="0" w:color="000000"/>
              <w:right w:val="single" w:sz="4" w:space="0" w:color="000000"/>
            </w:tcBorders>
            <w:vAlign w:val="center"/>
            <w:hideMark/>
          </w:tcPr>
          <w:p w14:paraId="1BCDA108" w14:textId="7AE3E855" w:rsidR="00253CB6" w:rsidRPr="00D617E2" w:rsidRDefault="009A5CAC" w:rsidP="00253CB6">
            <w:pPr>
              <w:jc w:val="both"/>
              <w:rPr>
                <w:rFonts w:ascii="Calibri" w:hAnsi="Calibri" w:cs="Calibri"/>
              </w:rPr>
            </w:pPr>
            <w:r>
              <w:rPr>
                <w:rFonts w:ascii="Calibri" w:hAnsi="Calibri" w:cs="Calibri"/>
              </w:rPr>
              <w:t>Aug 2026</w:t>
            </w:r>
          </w:p>
        </w:tc>
        <w:tc>
          <w:tcPr>
            <w:tcW w:w="3408" w:type="dxa"/>
            <w:tcBorders>
              <w:top w:val="single" w:sz="4" w:space="0" w:color="000000"/>
              <w:left w:val="single" w:sz="4" w:space="0" w:color="000000"/>
              <w:bottom w:val="single" w:sz="4" w:space="0" w:color="000000"/>
              <w:right w:val="single" w:sz="4" w:space="0" w:color="000000"/>
            </w:tcBorders>
          </w:tcPr>
          <w:p w14:paraId="3AA760AF" w14:textId="0F65EEAF" w:rsidR="00253CB6" w:rsidRPr="00D617E2" w:rsidRDefault="009A5CAC" w:rsidP="00253CB6">
            <w:pPr>
              <w:jc w:val="both"/>
              <w:rPr>
                <w:rFonts w:ascii="Calibri" w:hAnsi="Calibri" w:cs="Calibri"/>
              </w:rPr>
            </w:pPr>
            <w:r>
              <w:rPr>
                <w:rFonts w:ascii="Calibri" w:hAnsi="Calibri" w:cs="Calibri"/>
              </w:rPr>
              <w:t>A Borthwick</w:t>
            </w:r>
          </w:p>
        </w:tc>
        <w:tc>
          <w:tcPr>
            <w:tcW w:w="2754" w:type="dxa"/>
            <w:tcBorders>
              <w:top w:val="single" w:sz="4" w:space="0" w:color="000000"/>
              <w:left w:val="single" w:sz="4" w:space="0" w:color="000000"/>
              <w:bottom w:val="single" w:sz="4" w:space="0" w:color="000000"/>
              <w:right w:val="single" w:sz="4" w:space="0" w:color="000000"/>
            </w:tcBorders>
            <w:hideMark/>
          </w:tcPr>
          <w:p w14:paraId="4234FCEE" w14:textId="0E8B4038" w:rsidR="00253CB6" w:rsidRPr="00D617E2" w:rsidRDefault="009A5CAC" w:rsidP="00253CB6">
            <w:pPr>
              <w:jc w:val="both"/>
              <w:rPr>
                <w:rFonts w:ascii="Calibri" w:hAnsi="Calibri" w:cs="Calibri"/>
              </w:rPr>
            </w:pPr>
            <w:r>
              <w:rPr>
                <w:rFonts w:ascii="Calibri" w:hAnsi="Calibri" w:cs="Calibri"/>
              </w:rPr>
              <w:t>Aug 2027</w:t>
            </w:r>
          </w:p>
        </w:tc>
      </w:tr>
    </w:tbl>
    <w:p w14:paraId="4C217537" w14:textId="77777777" w:rsidR="00253CB6" w:rsidRPr="00D617E2" w:rsidRDefault="00253CB6" w:rsidP="00253CB6">
      <w:pPr>
        <w:jc w:val="both"/>
        <w:rPr>
          <w:rFonts w:ascii="Calibri" w:hAnsi="Calibri" w:cs="Calibri"/>
        </w:rPr>
      </w:pPr>
    </w:p>
    <w:p w14:paraId="0E86AB0B" w14:textId="77777777" w:rsidR="00A15EBE" w:rsidRPr="00D617E2" w:rsidRDefault="00A15EBE" w:rsidP="00586810">
      <w:pPr>
        <w:jc w:val="both"/>
        <w:rPr>
          <w:rFonts w:ascii="Calibri" w:hAnsi="Calibri" w:cs="Calibri"/>
        </w:rPr>
      </w:pPr>
    </w:p>
    <w:p w14:paraId="3AC5F754" w14:textId="77777777" w:rsidR="0095089A" w:rsidRPr="00D617E2" w:rsidRDefault="0095089A" w:rsidP="00586810">
      <w:pPr>
        <w:jc w:val="both"/>
        <w:rPr>
          <w:rFonts w:ascii="Calibri" w:hAnsi="Calibri" w:cs="Calibri"/>
        </w:rPr>
      </w:pPr>
    </w:p>
    <w:p w14:paraId="54274810" w14:textId="77777777" w:rsidR="0095089A" w:rsidRPr="00D617E2" w:rsidRDefault="0095089A" w:rsidP="00586810">
      <w:pPr>
        <w:jc w:val="both"/>
        <w:rPr>
          <w:rFonts w:ascii="Calibri" w:hAnsi="Calibri" w:cs="Calibri"/>
        </w:rPr>
      </w:pPr>
    </w:p>
    <w:p w14:paraId="7CDB70EA" w14:textId="77777777" w:rsidR="0095089A" w:rsidRPr="00D617E2" w:rsidRDefault="0095089A" w:rsidP="00586810">
      <w:pPr>
        <w:jc w:val="both"/>
        <w:rPr>
          <w:rFonts w:ascii="Calibri" w:hAnsi="Calibri" w:cs="Calibri"/>
        </w:rPr>
      </w:pPr>
    </w:p>
    <w:p w14:paraId="3995EBA6" w14:textId="77777777" w:rsidR="0095089A" w:rsidRPr="00D617E2" w:rsidRDefault="0095089A" w:rsidP="00586810">
      <w:pPr>
        <w:jc w:val="both"/>
        <w:rPr>
          <w:rFonts w:ascii="Calibri" w:hAnsi="Calibri" w:cs="Calibri"/>
        </w:rPr>
      </w:pPr>
    </w:p>
    <w:p w14:paraId="4CD683C2" w14:textId="77777777" w:rsidR="0095089A" w:rsidRPr="00D617E2" w:rsidRDefault="0095089A" w:rsidP="00586810">
      <w:pPr>
        <w:jc w:val="both"/>
        <w:rPr>
          <w:rFonts w:ascii="Calibri" w:hAnsi="Calibri" w:cs="Calibri"/>
        </w:rPr>
      </w:pPr>
    </w:p>
    <w:p w14:paraId="22DE67D5" w14:textId="77777777" w:rsidR="0095089A" w:rsidRPr="00D617E2" w:rsidRDefault="0095089A" w:rsidP="00586810">
      <w:pPr>
        <w:jc w:val="both"/>
        <w:rPr>
          <w:rFonts w:ascii="Calibri" w:hAnsi="Calibri" w:cs="Calibri"/>
        </w:rPr>
      </w:pPr>
    </w:p>
    <w:p w14:paraId="080D6AE1" w14:textId="77777777" w:rsidR="0095089A" w:rsidRPr="00D617E2" w:rsidRDefault="0095089A" w:rsidP="00586810">
      <w:pPr>
        <w:jc w:val="both"/>
        <w:rPr>
          <w:rFonts w:ascii="Calibri" w:hAnsi="Calibri" w:cs="Calibri"/>
        </w:rPr>
      </w:pPr>
    </w:p>
    <w:p w14:paraId="2C56A2E8" w14:textId="77777777" w:rsidR="0095089A" w:rsidRPr="00D617E2" w:rsidRDefault="0095089A" w:rsidP="00586810">
      <w:pPr>
        <w:jc w:val="both"/>
        <w:rPr>
          <w:rFonts w:ascii="Calibri" w:hAnsi="Calibri" w:cs="Calibri"/>
        </w:rPr>
      </w:pPr>
    </w:p>
    <w:p w14:paraId="2F433C84" w14:textId="77777777" w:rsidR="0095089A" w:rsidRPr="00D617E2" w:rsidRDefault="0095089A" w:rsidP="00586810">
      <w:pPr>
        <w:jc w:val="both"/>
        <w:rPr>
          <w:rFonts w:ascii="Calibri" w:hAnsi="Calibri" w:cs="Calibri"/>
        </w:rPr>
      </w:pPr>
    </w:p>
    <w:p w14:paraId="4CCBE6EA" w14:textId="77777777" w:rsidR="0095089A" w:rsidRPr="00D617E2" w:rsidRDefault="0095089A" w:rsidP="00586810">
      <w:pPr>
        <w:jc w:val="both"/>
        <w:rPr>
          <w:rFonts w:ascii="Calibri" w:hAnsi="Calibri" w:cs="Calibri"/>
        </w:rPr>
      </w:pPr>
    </w:p>
    <w:p w14:paraId="08C67C88" w14:textId="77777777" w:rsidR="0095089A" w:rsidRPr="00D617E2" w:rsidRDefault="0095089A" w:rsidP="00586810">
      <w:pPr>
        <w:jc w:val="both"/>
        <w:rPr>
          <w:rFonts w:ascii="Calibri" w:hAnsi="Calibri" w:cs="Calibri"/>
        </w:rPr>
      </w:pPr>
    </w:p>
    <w:p w14:paraId="50E1AC06" w14:textId="77777777" w:rsidR="0095089A" w:rsidRPr="00D617E2" w:rsidRDefault="0095089A" w:rsidP="00586810">
      <w:pPr>
        <w:jc w:val="both"/>
        <w:rPr>
          <w:rFonts w:ascii="Calibri" w:hAnsi="Calibri" w:cs="Calibri"/>
        </w:rPr>
      </w:pPr>
    </w:p>
    <w:p w14:paraId="69FD85E4" w14:textId="77777777" w:rsidR="0095089A" w:rsidRPr="00D617E2" w:rsidRDefault="0095089A" w:rsidP="00586810">
      <w:pPr>
        <w:jc w:val="both"/>
        <w:rPr>
          <w:rFonts w:ascii="Calibri" w:hAnsi="Calibri" w:cs="Calibri"/>
        </w:rPr>
      </w:pPr>
    </w:p>
    <w:p w14:paraId="19A8D264" w14:textId="77777777" w:rsidR="0095089A" w:rsidRPr="00D617E2" w:rsidRDefault="0095089A" w:rsidP="00586810">
      <w:pPr>
        <w:jc w:val="both"/>
        <w:rPr>
          <w:rFonts w:ascii="Calibri" w:hAnsi="Calibri" w:cs="Calibri"/>
        </w:rPr>
      </w:pPr>
    </w:p>
    <w:p w14:paraId="099F84EC" w14:textId="77777777" w:rsidR="0095089A" w:rsidRPr="00D617E2" w:rsidRDefault="0095089A" w:rsidP="00586810">
      <w:pPr>
        <w:jc w:val="both"/>
        <w:rPr>
          <w:rFonts w:ascii="Calibri" w:hAnsi="Calibri" w:cs="Calibri"/>
        </w:rPr>
      </w:pPr>
    </w:p>
    <w:p w14:paraId="6C50BF76" w14:textId="77777777" w:rsidR="0095089A" w:rsidRPr="00D617E2" w:rsidRDefault="0095089A" w:rsidP="00586810">
      <w:pPr>
        <w:jc w:val="both"/>
        <w:rPr>
          <w:rFonts w:ascii="Calibri" w:hAnsi="Calibri" w:cs="Calibri"/>
        </w:rPr>
      </w:pPr>
    </w:p>
    <w:p w14:paraId="287BFD9F" w14:textId="77777777" w:rsidR="0095089A" w:rsidRPr="00D617E2" w:rsidRDefault="0095089A" w:rsidP="00586810">
      <w:pPr>
        <w:jc w:val="both"/>
        <w:rPr>
          <w:rFonts w:ascii="Calibri" w:hAnsi="Calibri" w:cs="Calibri"/>
        </w:rPr>
      </w:pPr>
    </w:p>
    <w:p w14:paraId="7C56457F" w14:textId="77777777" w:rsidR="0095089A" w:rsidRPr="00D617E2" w:rsidRDefault="0095089A" w:rsidP="00586810">
      <w:pPr>
        <w:jc w:val="both"/>
        <w:rPr>
          <w:rFonts w:ascii="Calibri" w:hAnsi="Calibri" w:cs="Calibri"/>
        </w:rPr>
      </w:pPr>
    </w:p>
    <w:p w14:paraId="035D6790" w14:textId="77777777" w:rsidR="0095089A" w:rsidRPr="00D617E2" w:rsidRDefault="0095089A" w:rsidP="00586810">
      <w:pPr>
        <w:jc w:val="both"/>
        <w:rPr>
          <w:rFonts w:ascii="Calibri" w:hAnsi="Calibri" w:cs="Calibri"/>
        </w:rPr>
      </w:pPr>
    </w:p>
    <w:p w14:paraId="7EC369FA" w14:textId="77777777" w:rsidR="0095089A" w:rsidRPr="00D617E2" w:rsidRDefault="0095089A" w:rsidP="00586810">
      <w:pPr>
        <w:jc w:val="both"/>
        <w:rPr>
          <w:rFonts w:ascii="Calibri" w:hAnsi="Calibri" w:cs="Calibri"/>
        </w:rPr>
      </w:pPr>
    </w:p>
    <w:p w14:paraId="198CEB8F" w14:textId="77777777" w:rsidR="0095089A" w:rsidRPr="00D617E2" w:rsidRDefault="0095089A" w:rsidP="00586810">
      <w:pPr>
        <w:jc w:val="both"/>
        <w:rPr>
          <w:rFonts w:ascii="Calibri" w:hAnsi="Calibri" w:cs="Calibri"/>
        </w:rPr>
      </w:pPr>
    </w:p>
    <w:p w14:paraId="755BC977" w14:textId="77777777" w:rsidR="0095089A" w:rsidRPr="00D617E2" w:rsidRDefault="0095089A" w:rsidP="00586810">
      <w:pPr>
        <w:jc w:val="both"/>
        <w:rPr>
          <w:rFonts w:ascii="Calibri" w:hAnsi="Calibri" w:cs="Calibri"/>
        </w:rPr>
      </w:pPr>
    </w:p>
    <w:p w14:paraId="67539248" w14:textId="77777777" w:rsidR="0095089A" w:rsidRPr="00D617E2" w:rsidRDefault="0095089A" w:rsidP="00586810">
      <w:pPr>
        <w:jc w:val="both"/>
        <w:rPr>
          <w:rFonts w:ascii="Calibri" w:hAnsi="Calibri" w:cs="Calibri"/>
        </w:rPr>
      </w:pPr>
    </w:p>
    <w:p w14:paraId="377F7482" w14:textId="77777777" w:rsidR="0095089A" w:rsidRPr="00D617E2" w:rsidRDefault="0095089A" w:rsidP="00586810">
      <w:pPr>
        <w:jc w:val="both"/>
        <w:rPr>
          <w:rFonts w:ascii="Calibri" w:hAnsi="Calibri" w:cs="Calibri"/>
        </w:rPr>
      </w:pPr>
    </w:p>
    <w:p w14:paraId="766ADDA7" w14:textId="77777777" w:rsidR="0095089A" w:rsidRPr="00D617E2" w:rsidRDefault="0095089A" w:rsidP="00586810">
      <w:pPr>
        <w:jc w:val="both"/>
        <w:rPr>
          <w:rFonts w:ascii="Calibri" w:hAnsi="Calibri" w:cs="Calibri"/>
        </w:rPr>
      </w:pPr>
    </w:p>
    <w:p w14:paraId="5C552DF7" w14:textId="77777777" w:rsidR="0095089A" w:rsidRPr="00D617E2" w:rsidRDefault="0095089A" w:rsidP="00586810">
      <w:pPr>
        <w:jc w:val="both"/>
        <w:rPr>
          <w:rFonts w:ascii="Calibri" w:hAnsi="Calibri" w:cs="Calibri"/>
        </w:rPr>
      </w:pPr>
    </w:p>
    <w:p w14:paraId="7C66B030" w14:textId="77777777" w:rsidR="008260B2" w:rsidRPr="00D617E2" w:rsidRDefault="008260B2" w:rsidP="00586810">
      <w:pPr>
        <w:jc w:val="both"/>
        <w:rPr>
          <w:rFonts w:ascii="Calibri" w:hAnsi="Calibri" w:cs="Calibri"/>
        </w:rPr>
      </w:pPr>
    </w:p>
    <w:p w14:paraId="512FEF71" w14:textId="77777777" w:rsidR="00332D98" w:rsidRPr="00D617E2" w:rsidRDefault="00332D98" w:rsidP="00586810">
      <w:pPr>
        <w:jc w:val="both"/>
        <w:rPr>
          <w:rFonts w:ascii="Calibri" w:hAnsi="Calibri" w:cs="Calibri"/>
        </w:rPr>
      </w:pPr>
    </w:p>
    <w:p w14:paraId="7B8D2EF6" w14:textId="77777777" w:rsidR="00332D98" w:rsidRPr="00D617E2" w:rsidRDefault="00332D98" w:rsidP="00586810">
      <w:pPr>
        <w:jc w:val="both"/>
        <w:rPr>
          <w:rFonts w:ascii="Calibri" w:hAnsi="Calibri" w:cs="Calibri"/>
        </w:rPr>
      </w:pPr>
    </w:p>
    <w:p w14:paraId="3CE61CC5" w14:textId="77777777" w:rsidR="00332D98" w:rsidRPr="00D617E2" w:rsidRDefault="00332D98" w:rsidP="00586810">
      <w:pPr>
        <w:jc w:val="both"/>
        <w:rPr>
          <w:rFonts w:ascii="Calibri" w:hAnsi="Calibri" w:cs="Calibri"/>
        </w:rPr>
      </w:pPr>
    </w:p>
    <w:p w14:paraId="50F8B48A" w14:textId="77777777" w:rsidR="00332D98" w:rsidRPr="00D617E2" w:rsidRDefault="00332D98" w:rsidP="00586810">
      <w:pPr>
        <w:jc w:val="both"/>
        <w:rPr>
          <w:rFonts w:ascii="Calibri" w:hAnsi="Calibri" w:cs="Calibri"/>
        </w:rPr>
      </w:pPr>
    </w:p>
    <w:p w14:paraId="3ADEC1B6" w14:textId="77777777" w:rsidR="00332D98" w:rsidRPr="00D617E2" w:rsidRDefault="00332D98" w:rsidP="00586810">
      <w:pPr>
        <w:jc w:val="both"/>
        <w:rPr>
          <w:rFonts w:ascii="Calibri" w:hAnsi="Calibri" w:cs="Calibri"/>
        </w:rPr>
      </w:pPr>
    </w:p>
    <w:p w14:paraId="068D1EB6" w14:textId="77777777" w:rsidR="00332D98" w:rsidRPr="00D617E2" w:rsidRDefault="00332D98" w:rsidP="00586810">
      <w:pPr>
        <w:jc w:val="both"/>
        <w:rPr>
          <w:rFonts w:ascii="Calibri" w:hAnsi="Calibri" w:cs="Calibri"/>
        </w:rPr>
      </w:pPr>
    </w:p>
    <w:p w14:paraId="57F4E450" w14:textId="77777777" w:rsidR="00332D98" w:rsidRPr="00D617E2" w:rsidRDefault="00332D98" w:rsidP="00586810">
      <w:pPr>
        <w:jc w:val="both"/>
        <w:rPr>
          <w:rFonts w:ascii="Calibri" w:hAnsi="Calibri" w:cs="Calibri"/>
        </w:rPr>
      </w:pPr>
    </w:p>
    <w:p w14:paraId="5795BE46" w14:textId="77777777" w:rsidR="00332D98" w:rsidRPr="00D617E2" w:rsidRDefault="00332D98" w:rsidP="00586810">
      <w:pPr>
        <w:jc w:val="both"/>
        <w:rPr>
          <w:rFonts w:ascii="Calibri" w:hAnsi="Calibri" w:cs="Calibri"/>
        </w:rPr>
      </w:pPr>
    </w:p>
    <w:p w14:paraId="65AA8921" w14:textId="77777777" w:rsidR="00332D98" w:rsidRPr="00D617E2" w:rsidRDefault="00332D98" w:rsidP="00586810">
      <w:pPr>
        <w:jc w:val="both"/>
        <w:rPr>
          <w:rFonts w:ascii="Calibri" w:hAnsi="Calibri" w:cs="Calibri"/>
        </w:rPr>
      </w:pPr>
    </w:p>
    <w:p w14:paraId="0562F8AE" w14:textId="7E1EA9D6" w:rsidR="00820F2E" w:rsidRPr="00D617E2" w:rsidRDefault="00820F2E" w:rsidP="00773278">
      <w:pPr>
        <w:pStyle w:val="H1"/>
        <w:rPr>
          <w:rFonts w:asciiTheme="minorHAnsi" w:hAnsiTheme="minorHAnsi" w:cstheme="minorHAnsi"/>
        </w:rPr>
      </w:pPr>
      <w:bookmarkStart w:id="262" w:name="_Toc239165604"/>
      <w:r w:rsidRPr="00474F88">
        <w:rPr>
          <w:rFonts w:asciiTheme="minorHAnsi" w:hAnsiTheme="minorHAnsi" w:cstheme="minorHAnsi"/>
        </w:rPr>
        <w:lastRenderedPageBreak/>
        <w:t>Photography and Filming Children Policy</w:t>
      </w:r>
      <w:bookmarkEnd w:id="262"/>
      <w:r w:rsidRPr="00474F88">
        <w:rPr>
          <w:rFonts w:asciiTheme="minorHAnsi" w:hAnsiTheme="minorHAnsi" w:cstheme="minorHAnsi"/>
        </w:rPr>
        <w:t xml:space="preserve"> </w:t>
      </w:r>
    </w:p>
    <w:p w14:paraId="40EADDDD" w14:textId="77777777" w:rsidR="00820F2E" w:rsidRPr="00D617E2" w:rsidRDefault="00820F2E" w:rsidP="00820F2E">
      <w:pPr>
        <w:jc w:val="both"/>
        <w:rPr>
          <w:rFonts w:ascii="Calibri" w:hAnsi="Calibri" w:cs="Calibri"/>
        </w:rPr>
      </w:pPr>
    </w:p>
    <w:p w14:paraId="0D4E3909" w14:textId="77777777" w:rsidR="00820F2E" w:rsidRPr="00D617E2" w:rsidRDefault="00820F2E" w:rsidP="00820F2E">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04C3AB55" w14:textId="77777777" w:rsidR="00820F2E" w:rsidRPr="00D617E2" w:rsidRDefault="00820F2E" w:rsidP="00820F2E">
      <w:pPr>
        <w:jc w:val="both"/>
        <w:rPr>
          <w:rFonts w:ascii="Calibri" w:hAnsi="Calibri" w:cs="Calibri"/>
        </w:rPr>
      </w:pPr>
    </w:p>
    <w:p w14:paraId="61907DF8" w14:textId="375C4E51" w:rsidR="00820F2E" w:rsidRPr="00D617E2" w:rsidRDefault="00820F2E" w:rsidP="00820F2E">
      <w:pPr>
        <w:spacing w:after="200"/>
        <w:contextualSpacing/>
        <w:jc w:val="both"/>
        <w:rPr>
          <w:rFonts w:ascii="Calibri" w:hAnsi="Calibri" w:cs="Calibri"/>
        </w:rPr>
      </w:pPr>
      <w:r w:rsidRPr="00D617E2">
        <w:rPr>
          <w:rFonts w:ascii="Calibri" w:hAnsi="Calibri" w:cs="Calibri"/>
        </w:rPr>
        <w:t xml:space="preserve">At </w:t>
      </w:r>
      <w:r w:rsidR="00474F88">
        <w:rPr>
          <w:rFonts w:ascii="Calibri" w:hAnsi="Calibri" w:cs="Calibri"/>
          <w:b/>
          <w:bCs/>
        </w:rPr>
        <w:t xml:space="preserve">Nesham Private nursery </w:t>
      </w:r>
      <w:r w:rsidRPr="00D617E2">
        <w:rPr>
          <w:rFonts w:ascii="Calibri" w:hAnsi="Calibri" w:cs="Calibri"/>
        </w:rPr>
        <w:t xml:space="preserve">we wish to share and celebrate our children’s achievements, including images of activities, experiences and opportunities they enjoy.  Photographs and videos help us document children's learning, communicate with families and, where appropriate, promote our setting through our </w:t>
      </w:r>
      <w:r w:rsidR="00476706">
        <w:rPr>
          <w:rFonts w:ascii="Calibri" w:hAnsi="Calibri" w:cs="Calibri"/>
        </w:rPr>
        <w:t>fam</w:t>
      </w:r>
      <w:r w:rsidR="008F4161">
        <w:rPr>
          <w:rFonts w:ascii="Calibri" w:hAnsi="Calibri" w:cs="Calibri"/>
        </w:rPr>
        <w:t xml:space="preserve">ly app, </w:t>
      </w:r>
      <w:r w:rsidRPr="00D617E2">
        <w:rPr>
          <w:rFonts w:ascii="Calibri" w:hAnsi="Calibri" w:cs="Calibri"/>
        </w:rPr>
        <w:t>website, social media channels and other publications.</w:t>
      </w:r>
    </w:p>
    <w:p w14:paraId="7F3D85BB" w14:textId="77777777" w:rsidR="00820F2E" w:rsidRPr="00D617E2" w:rsidRDefault="00820F2E" w:rsidP="00820F2E">
      <w:pPr>
        <w:spacing w:after="200"/>
        <w:contextualSpacing/>
        <w:jc w:val="both"/>
        <w:rPr>
          <w:rFonts w:ascii="Calibri" w:hAnsi="Calibri" w:cs="Calibri"/>
        </w:rPr>
      </w:pPr>
    </w:p>
    <w:p w14:paraId="764053B0" w14:textId="77777777" w:rsidR="00820F2E" w:rsidRPr="00D617E2" w:rsidRDefault="00820F2E" w:rsidP="00820F2E">
      <w:pPr>
        <w:spacing w:after="200"/>
        <w:contextualSpacing/>
        <w:jc w:val="both"/>
        <w:rPr>
          <w:rFonts w:ascii="Calibri" w:hAnsi="Calibri" w:cs="Calibri"/>
          <w:bCs/>
          <w:iCs/>
          <w:color w:val="000000"/>
        </w:rPr>
      </w:pPr>
      <w:r w:rsidRPr="00D617E2">
        <w:rPr>
          <w:rFonts w:ascii="Calibri" w:hAnsi="Calibri" w:cs="Calibri"/>
          <w:bCs/>
          <w:iCs/>
          <w:color w:val="000000"/>
        </w:rPr>
        <w:t>This policy should be read in conjunction with the Access, storage and retention of records policy, Critical incident policy, General data protection regulation (GDPR) privacy notice, Mobile phone and electronic device use policy, Online safety policy, Safeguarding children and child protection policy, Social networking policy and Supervision of visitors policy.</w:t>
      </w:r>
    </w:p>
    <w:p w14:paraId="1CD7716A" w14:textId="77777777" w:rsidR="00820F2E" w:rsidRPr="00D617E2" w:rsidRDefault="00820F2E" w:rsidP="00820F2E">
      <w:pPr>
        <w:spacing w:after="200"/>
        <w:contextualSpacing/>
        <w:jc w:val="both"/>
        <w:rPr>
          <w:rFonts w:ascii="Calibri" w:hAnsi="Calibri" w:cs="Calibri"/>
        </w:rPr>
      </w:pPr>
    </w:p>
    <w:p w14:paraId="1026A755" w14:textId="77777777" w:rsidR="00820F2E" w:rsidRPr="00D617E2" w:rsidRDefault="00820F2E" w:rsidP="00820F2E">
      <w:pPr>
        <w:spacing w:after="200"/>
        <w:contextualSpacing/>
        <w:jc w:val="both"/>
      </w:pPr>
      <w:r w:rsidRPr="00D617E2">
        <w:rPr>
          <w:rFonts w:ascii="Calibri" w:hAnsi="Calibri" w:cs="Calibri"/>
        </w:rPr>
        <w:t>The safety and wellbeing of every child is our highest priority. This policy explains how we take, use, store and share images of children safely, lawfully and respectfully.</w:t>
      </w:r>
    </w:p>
    <w:p w14:paraId="35EE27B8" w14:textId="77777777" w:rsidR="00820F2E" w:rsidRPr="00D617E2" w:rsidRDefault="00820F2E" w:rsidP="00820F2E">
      <w:pPr>
        <w:spacing w:after="200"/>
        <w:contextualSpacing/>
        <w:jc w:val="both"/>
        <w:rPr>
          <w:rFonts w:ascii="Calibri" w:hAnsi="Calibri" w:cs="Calibri"/>
        </w:rPr>
      </w:pPr>
    </w:p>
    <w:p w14:paraId="0C768E65"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The purpose of this policy is to:</w:t>
      </w:r>
    </w:p>
    <w:p w14:paraId="3B417648" w14:textId="77777777" w:rsidR="00820F2E" w:rsidRPr="00D617E2" w:rsidRDefault="00820F2E" w:rsidP="00820F2E">
      <w:pPr>
        <w:pStyle w:val="ListParagraph"/>
        <w:numPr>
          <w:ilvl w:val="0"/>
          <w:numId w:val="299"/>
        </w:numPr>
        <w:spacing w:line="259" w:lineRule="auto"/>
        <w:contextualSpacing/>
        <w:jc w:val="both"/>
        <w:rPr>
          <w:rFonts w:ascii="Calibri" w:hAnsi="Calibri" w:cs="Calibri"/>
          <w:bCs/>
          <w:iCs/>
          <w:color w:val="000000"/>
        </w:rPr>
      </w:pPr>
      <w:r w:rsidRPr="00D617E2">
        <w:rPr>
          <w:rFonts w:ascii="Calibri" w:hAnsi="Calibri" w:cs="Calibri"/>
          <w:bCs/>
          <w:iCs/>
          <w:color w:val="000000"/>
        </w:rPr>
        <w:t>Protect babies and children, specifically those where photographs and videos may be taken</w:t>
      </w:r>
    </w:p>
    <w:p w14:paraId="59638DD5" w14:textId="77777777" w:rsidR="00820F2E" w:rsidRPr="00D617E2" w:rsidRDefault="00820F2E" w:rsidP="00820F2E">
      <w:pPr>
        <w:pStyle w:val="ListParagraph"/>
        <w:numPr>
          <w:ilvl w:val="0"/>
          <w:numId w:val="299"/>
        </w:numPr>
        <w:spacing w:line="259" w:lineRule="auto"/>
        <w:contextualSpacing/>
        <w:jc w:val="both"/>
        <w:rPr>
          <w:rFonts w:ascii="Calibri" w:hAnsi="Calibri" w:cs="Calibri"/>
          <w:bCs/>
          <w:iCs/>
          <w:color w:val="000000"/>
        </w:rPr>
      </w:pPr>
      <w:r w:rsidRPr="00D617E2">
        <w:rPr>
          <w:rFonts w:ascii="Calibri" w:hAnsi="Calibri" w:cs="Calibri"/>
          <w:bCs/>
          <w:iCs/>
          <w:color w:val="000000"/>
        </w:rPr>
        <w:t xml:space="preserve">Set out the overarching principles that guide our approach to photographs/videos being taken of babies and children </w:t>
      </w:r>
    </w:p>
    <w:p w14:paraId="5B4510E0" w14:textId="77777777" w:rsidR="00820F2E" w:rsidRPr="00D617E2" w:rsidRDefault="00820F2E" w:rsidP="00820F2E">
      <w:pPr>
        <w:pStyle w:val="ListParagraph"/>
        <w:numPr>
          <w:ilvl w:val="0"/>
          <w:numId w:val="299"/>
        </w:numPr>
        <w:spacing w:line="259" w:lineRule="auto"/>
        <w:contextualSpacing/>
        <w:jc w:val="both"/>
        <w:rPr>
          <w:rFonts w:ascii="Calibri" w:hAnsi="Calibri" w:cs="Calibri"/>
          <w:bCs/>
          <w:iCs/>
          <w:color w:val="000000"/>
        </w:rPr>
      </w:pPr>
      <w:r w:rsidRPr="00D617E2">
        <w:rPr>
          <w:rFonts w:ascii="Calibri" w:hAnsi="Calibri" w:cs="Calibri"/>
          <w:bCs/>
          <w:iCs/>
          <w:color w:val="000000"/>
        </w:rPr>
        <w:t>Ensure that we operate in line with our values and within the law when creating, using and sharing images of babies and children.</w:t>
      </w:r>
    </w:p>
    <w:p w14:paraId="03A53BD1" w14:textId="77777777" w:rsidR="00820F2E" w:rsidRPr="00D617E2" w:rsidRDefault="00820F2E" w:rsidP="00820F2E">
      <w:pPr>
        <w:jc w:val="both"/>
        <w:rPr>
          <w:rFonts w:ascii="Calibri" w:hAnsi="Calibri" w:cs="Calibri"/>
          <w:bCs/>
          <w:iCs/>
          <w:color w:val="000000"/>
        </w:rPr>
      </w:pPr>
    </w:p>
    <w:p w14:paraId="74F47D9D"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We have a responsibility to promote the welfare of all babies and children through taking, sharing and using images of children safely so that they do not inadvertently experience abuse through:</w:t>
      </w:r>
    </w:p>
    <w:p w14:paraId="6283F52E" w14:textId="77777777" w:rsidR="00820F2E" w:rsidRPr="00D617E2" w:rsidRDefault="00820F2E" w:rsidP="00820F2E">
      <w:pPr>
        <w:numPr>
          <w:ilvl w:val="0"/>
          <w:numId w:val="301"/>
        </w:numPr>
        <w:spacing w:line="259" w:lineRule="auto"/>
        <w:jc w:val="both"/>
        <w:rPr>
          <w:rFonts w:ascii="Calibri" w:hAnsi="Calibri" w:cs="Calibri"/>
          <w:bCs/>
          <w:iCs/>
          <w:color w:val="000000"/>
        </w:rPr>
      </w:pPr>
      <w:r w:rsidRPr="00D617E2">
        <w:rPr>
          <w:rFonts w:ascii="Calibri" w:hAnsi="Calibri" w:cs="Calibri"/>
          <w:bCs/>
          <w:iCs/>
          <w:color w:val="000000"/>
        </w:rPr>
        <w:t>Images being misused out of context or modified using AI, for example to create child abuse images </w:t>
      </w:r>
    </w:p>
    <w:p w14:paraId="7B61DD5E" w14:textId="77777777" w:rsidR="00820F2E" w:rsidRPr="00D617E2" w:rsidRDefault="00820F2E" w:rsidP="00820F2E">
      <w:pPr>
        <w:numPr>
          <w:ilvl w:val="0"/>
          <w:numId w:val="301"/>
        </w:numPr>
        <w:spacing w:line="259" w:lineRule="auto"/>
        <w:jc w:val="both"/>
        <w:rPr>
          <w:rFonts w:ascii="Calibri" w:hAnsi="Calibri" w:cs="Calibri"/>
          <w:bCs/>
          <w:iCs/>
          <w:color w:val="000000"/>
        </w:rPr>
      </w:pPr>
      <w:r w:rsidRPr="00D617E2">
        <w:rPr>
          <w:rFonts w:ascii="Calibri" w:hAnsi="Calibri" w:cs="Calibri"/>
          <w:bCs/>
          <w:iCs/>
          <w:color w:val="000000"/>
        </w:rPr>
        <w:t>A child being identified for the purpose of future grooming and abuse</w:t>
      </w:r>
    </w:p>
    <w:p w14:paraId="7476626C" w14:textId="77777777" w:rsidR="00820F2E" w:rsidRPr="00D617E2" w:rsidRDefault="00820F2E" w:rsidP="00820F2E">
      <w:pPr>
        <w:numPr>
          <w:ilvl w:val="0"/>
          <w:numId w:val="301"/>
        </w:numPr>
        <w:spacing w:line="259" w:lineRule="auto"/>
        <w:jc w:val="both"/>
        <w:rPr>
          <w:rFonts w:ascii="Calibri" w:hAnsi="Calibri" w:cs="Calibri"/>
          <w:bCs/>
          <w:iCs/>
          <w:color w:val="000000"/>
        </w:rPr>
      </w:pPr>
      <w:r w:rsidRPr="00D617E2">
        <w:rPr>
          <w:rFonts w:ascii="Calibri" w:hAnsi="Calibri" w:cs="Calibri"/>
          <w:bCs/>
          <w:iCs/>
          <w:color w:val="000000"/>
        </w:rPr>
        <w:t>A vulnerable child being identified by an existing perpetrator of abuse</w:t>
      </w:r>
    </w:p>
    <w:p w14:paraId="7CAAAC10" w14:textId="77777777" w:rsidR="00820F2E" w:rsidRPr="00D617E2" w:rsidRDefault="00820F2E" w:rsidP="00820F2E">
      <w:pPr>
        <w:numPr>
          <w:ilvl w:val="0"/>
          <w:numId w:val="301"/>
        </w:numPr>
        <w:spacing w:line="259" w:lineRule="auto"/>
        <w:jc w:val="both"/>
        <w:rPr>
          <w:rFonts w:ascii="Calibri" w:hAnsi="Calibri" w:cs="Calibri"/>
          <w:bCs/>
          <w:iCs/>
          <w:color w:val="000000"/>
        </w:rPr>
      </w:pPr>
      <w:r w:rsidRPr="00D617E2">
        <w:rPr>
          <w:rFonts w:ascii="Calibri" w:hAnsi="Calibri" w:cs="Calibri"/>
          <w:bCs/>
          <w:iCs/>
          <w:color w:val="000000"/>
        </w:rPr>
        <w:t>A child or family being located or targeted, such as for identity theft or impersonation.</w:t>
      </w:r>
    </w:p>
    <w:p w14:paraId="3A97D221" w14:textId="77777777" w:rsidR="00820F2E" w:rsidRPr="00D617E2" w:rsidRDefault="00820F2E" w:rsidP="00820F2E">
      <w:pPr>
        <w:jc w:val="both"/>
        <w:rPr>
          <w:rFonts w:ascii="Calibri" w:hAnsi="Calibri" w:cs="Calibri"/>
          <w:bCs/>
          <w:iCs/>
          <w:color w:val="000000"/>
        </w:rPr>
      </w:pPr>
    </w:p>
    <w:p w14:paraId="6D65209D"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We recognise that:</w:t>
      </w:r>
    </w:p>
    <w:p w14:paraId="5BA12510" w14:textId="77777777" w:rsidR="00820F2E" w:rsidRPr="00D617E2" w:rsidRDefault="00820F2E" w:rsidP="00820F2E">
      <w:pPr>
        <w:pStyle w:val="ListParagraph"/>
        <w:numPr>
          <w:ilvl w:val="0"/>
          <w:numId w:val="298"/>
        </w:numPr>
        <w:spacing w:line="259" w:lineRule="auto"/>
        <w:contextualSpacing/>
        <w:jc w:val="both"/>
        <w:rPr>
          <w:rFonts w:ascii="Calibri" w:hAnsi="Calibri" w:cs="Calibri"/>
          <w:bCs/>
          <w:iCs/>
          <w:color w:val="000000"/>
        </w:rPr>
      </w:pPr>
      <w:r w:rsidRPr="00D617E2">
        <w:rPr>
          <w:rFonts w:ascii="Calibri" w:hAnsi="Calibri" w:cs="Calibri"/>
          <w:bCs/>
          <w:iCs/>
          <w:color w:val="000000"/>
        </w:rPr>
        <w:t>Sharing photographs and films of our activities can help us celebrate the successes and achievements of our children, provide a record of our activities and raise awareness of our organisation</w:t>
      </w:r>
    </w:p>
    <w:p w14:paraId="5017C4BB" w14:textId="77777777" w:rsidR="00820F2E" w:rsidRPr="00D617E2" w:rsidRDefault="00820F2E" w:rsidP="00820F2E">
      <w:pPr>
        <w:pStyle w:val="ListParagraph"/>
        <w:numPr>
          <w:ilvl w:val="0"/>
          <w:numId w:val="298"/>
        </w:numPr>
        <w:spacing w:line="259" w:lineRule="auto"/>
        <w:contextualSpacing/>
        <w:jc w:val="both"/>
        <w:rPr>
          <w:rFonts w:ascii="Calibri" w:hAnsi="Calibri" w:cs="Calibri"/>
          <w:bCs/>
          <w:iCs/>
          <w:color w:val="000000"/>
        </w:rPr>
      </w:pPr>
      <w:r w:rsidRPr="00D617E2">
        <w:rPr>
          <w:rFonts w:ascii="Calibri" w:hAnsi="Calibri" w:cs="Calibri"/>
          <w:bCs/>
          <w:iCs/>
          <w:color w:val="000000"/>
        </w:rPr>
        <w:t>There are potential risks associated with sharing images of children online and the welfare of the children attending our setting is paramount</w:t>
      </w:r>
    </w:p>
    <w:p w14:paraId="3AE325AE" w14:textId="77777777" w:rsidR="00820F2E" w:rsidRPr="00D617E2" w:rsidRDefault="00820F2E" w:rsidP="00820F2E">
      <w:pPr>
        <w:pStyle w:val="ListParagraph"/>
        <w:numPr>
          <w:ilvl w:val="0"/>
          <w:numId w:val="298"/>
        </w:numPr>
        <w:spacing w:line="259" w:lineRule="auto"/>
        <w:contextualSpacing/>
        <w:jc w:val="both"/>
        <w:rPr>
          <w:rFonts w:ascii="Calibri" w:hAnsi="Calibri" w:cs="Calibri"/>
          <w:bCs/>
          <w:iCs/>
          <w:color w:val="000000"/>
        </w:rPr>
      </w:pPr>
      <w:r w:rsidRPr="00D617E2">
        <w:rPr>
          <w:rFonts w:ascii="Calibri" w:hAnsi="Calibri" w:cs="Calibri"/>
          <w:bCs/>
          <w:iCs/>
          <w:color w:val="000000"/>
        </w:rPr>
        <w:lastRenderedPageBreak/>
        <w:t>Children and their parents have a right to decide whether their images are taken and how these may be used, regardless of age, disability, gender reassignment, race, religion or belief, sex or sexual orientation</w:t>
      </w:r>
    </w:p>
    <w:p w14:paraId="372965B2" w14:textId="77777777" w:rsidR="00820F2E" w:rsidRPr="00D617E2" w:rsidRDefault="00820F2E" w:rsidP="00820F2E">
      <w:pPr>
        <w:pStyle w:val="ListParagraph"/>
        <w:numPr>
          <w:ilvl w:val="0"/>
          <w:numId w:val="298"/>
        </w:numPr>
        <w:spacing w:line="259" w:lineRule="auto"/>
        <w:contextualSpacing/>
        <w:jc w:val="both"/>
        <w:rPr>
          <w:rFonts w:ascii="Calibri" w:hAnsi="Calibri" w:cs="Calibri"/>
          <w:color w:val="000000"/>
        </w:rPr>
      </w:pPr>
      <w:r w:rsidRPr="00D617E2">
        <w:rPr>
          <w:rFonts w:ascii="Calibri" w:hAnsi="Calibri" w:cs="Calibri"/>
          <w:color w:val="000000" w:themeColor="text1"/>
        </w:rPr>
        <w:t>Consent to take images of children is only meaningful when children and their parents understand how the images will be used and stored and are fully aware of the potential risks associated with the use and distribution of these images.</w:t>
      </w:r>
    </w:p>
    <w:p w14:paraId="4A2F1D34" w14:textId="77777777" w:rsidR="00820F2E" w:rsidRPr="00D617E2" w:rsidRDefault="00820F2E" w:rsidP="00820F2E">
      <w:pPr>
        <w:jc w:val="both"/>
        <w:rPr>
          <w:rFonts w:ascii="Calibri" w:hAnsi="Calibri" w:cs="Calibri"/>
          <w:color w:val="000000" w:themeColor="text1"/>
        </w:rPr>
      </w:pPr>
    </w:p>
    <w:p w14:paraId="0C802EEF"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We will seek to keep our babies and children safe by:</w:t>
      </w:r>
    </w:p>
    <w:p w14:paraId="2C952E8A" w14:textId="77777777" w:rsidR="00820F2E" w:rsidRPr="00D617E2" w:rsidRDefault="00820F2E" w:rsidP="00820F2E">
      <w:pPr>
        <w:pStyle w:val="ListParagraph"/>
        <w:numPr>
          <w:ilvl w:val="0"/>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Asking parents to sign a permission form, supplying written consent to use children’s images, such as for learning journeys</w:t>
      </w:r>
    </w:p>
    <w:p w14:paraId="722721F2" w14:textId="77777777" w:rsidR="00820F2E" w:rsidRPr="00D617E2" w:rsidRDefault="00820F2E" w:rsidP="00820F2E">
      <w:pPr>
        <w:pStyle w:val="ListParagraph"/>
        <w:numPr>
          <w:ilvl w:val="0"/>
          <w:numId w:val="302"/>
        </w:numPr>
        <w:spacing w:line="259" w:lineRule="auto"/>
        <w:contextualSpacing/>
        <w:jc w:val="both"/>
        <w:rPr>
          <w:rFonts w:ascii="Calibri" w:hAnsi="Calibri" w:cs="Calibri"/>
          <w:color w:val="000000"/>
        </w:rPr>
      </w:pPr>
      <w:r w:rsidRPr="00D617E2">
        <w:rPr>
          <w:rFonts w:ascii="Calibri" w:hAnsi="Calibri" w:cs="Calibri"/>
          <w:color w:val="000000" w:themeColor="text1"/>
        </w:rPr>
        <w:t>Clearly explaining how images will be used, stored and shared, including informing parents that once an image has been published online, it may not be possible to remove it if consent is later withdrawn</w:t>
      </w:r>
    </w:p>
    <w:p w14:paraId="624E3B7F" w14:textId="77777777" w:rsidR="00820F2E" w:rsidRPr="00D617E2" w:rsidRDefault="00820F2E" w:rsidP="00820F2E">
      <w:pPr>
        <w:pStyle w:val="ListParagraph"/>
        <w:numPr>
          <w:ilvl w:val="0"/>
          <w:numId w:val="302"/>
        </w:numPr>
        <w:spacing w:line="259" w:lineRule="auto"/>
        <w:contextualSpacing/>
        <w:jc w:val="both"/>
        <w:rPr>
          <w:rFonts w:ascii="Calibri" w:hAnsi="Calibri" w:cs="Calibri"/>
          <w:bCs/>
          <w:iCs/>
          <w:color w:val="000000"/>
        </w:rPr>
      </w:pPr>
      <w:r w:rsidRPr="00D617E2">
        <w:rPr>
          <w:rFonts w:ascii="Calibri" w:hAnsi="Calibri" w:cs="Calibri"/>
          <w:color w:val="000000" w:themeColor="text1"/>
        </w:rPr>
        <w:t>Not naming the children whose images are being used in our published material</w:t>
      </w:r>
    </w:p>
    <w:p w14:paraId="6E4D5744" w14:textId="77777777" w:rsidR="00820F2E" w:rsidRPr="00D617E2" w:rsidRDefault="00820F2E" w:rsidP="00820F2E">
      <w:pPr>
        <w:pStyle w:val="ListParagraph"/>
        <w:numPr>
          <w:ilvl w:val="0"/>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Never publishing personal information about individual children and disguising any identifying information (for example, our setting name, uniform or logo)</w:t>
      </w:r>
    </w:p>
    <w:p w14:paraId="2819CDA1" w14:textId="77777777" w:rsidR="00820F2E" w:rsidRPr="00D617E2" w:rsidRDefault="00820F2E" w:rsidP="00820F2E">
      <w:pPr>
        <w:pStyle w:val="ListParagraph"/>
        <w:numPr>
          <w:ilvl w:val="0"/>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Reducing the risk of images being copied and used inappropriately by:</w:t>
      </w:r>
    </w:p>
    <w:p w14:paraId="00F27222"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Only using images of children in appropriate clothing, including no nursery branded clothing</w:t>
      </w:r>
    </w:p>
    <w:p w14:paraId="70113141"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Avoiding full face and body shots of children; where close-ups are used, we aim to use images that capture children side on</w:t>
      </w:r>
    </w:p>
    <w:p w14:paraId="5E9B7F93"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Using images that capture an activity from a distance, or exclude the child’s face by capturing images of their engagement in the activity, e.g. just their hands</w:t>
      </w:r>
    </w:p>
    <w:p w14:paraId="0E7A249D"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Using images that positively reflect children’s involvement in the activity, experience or event and avoid images that may be prone to misinterpretation or misuse</w:t>
      </w:r>
    </w:p>
    <w:p w14:paraId="7EDB5853"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color w:val="000000" w:themeColor="text1"/>
        </w:rPr>
        <w:t>Where children/s faces are visible we will reduce the resolution of images to limit the potential for them to be repurposed</w:t>
      </w:r>
    </w:p>
    <w:p w14:paraId="3FD85852" w14:textId="77777777" w:rsidR="00820F2E" w:rsidRPr="00D617E2" w:rsidRDefault="00820F2E" w:rsidP="00820F2E">
      <w:pPr>
        <w:pStyle w:val="ListParagraph"/>
        <w:numPr>
          <w:ilvl w:val="1"/>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Regularly reviewing the photo and video content on our website and social media platforms to assess if they meet the guidelines; where necessary, replace images of children with more generic visuals or illustrations</w:t>
      </w:r>
    </w:p>
    <w:p w14:paraId="69C1187B" w14:textId="77777777" w:rsidR="00820F2E" w:rsidRPr="00D617E2" w:rsidRDefault="00820F2E" w:rsidP="00820F2E">
      <w:pPr>
        <w:pStyle w:val="ListParagraph"/>
        <w:numPr>
          <w:ilvl w:val="0"/>
          <w:numId w:val="302"/>
        </w:numPr>
        <w:spacing w:line="259" w:lineRule="auto"/>
        <w:contextualSpacing/>
        <w:jc w:val="both"/>
        <w:rPr>
          <w:rFonts w:ascii="Calibri" w:hAnsi="Calibri" w:cs="Calibri"/>
          <w:bCs/>
          <w:iCs/>
          <w:color w:val="000000"/>
        </w:rPr>
      </w:pPr>
      <w:r w:rsidRPr="00D617E2">
        <w:rPr>
          <w:rFonts w:ascii="Calibri" w:hAnsi="Calibri" w:cs="Calibri"/>
          <w:bCs/>
          <w:iCs/>
          <w:color w:val="000000"/>
        </w:rPr>
        <w:t>Following our reporting procedures if we become aware of the abuse or misuse of images of our children.</w:t>
      </w:r>
    </w:p>
    <w:p w14:paraId="2FD50698" w14:textId="77777777" w:rsidR="00820F2E" w:rsidRPr="00D617E2" w:rsidRDefault="00820F2E" w:rsidP="00820F2E">
      <w:pPr>
        <w:jc w:val="both"/>
        <w:rPr>
          <w:rFonts w:ascii="Calibri" w:hAnsi="Calibri" w:cs="Calibri"/>
          <w:bCs/>
          <w:iCs/>
          <w:color w:val="000000"/>
        </w:rPr>
      </w:pPr>
    </w:p>
    <w:p w14:paraId="1A6ABBE1"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Photography and/or filming for personal use:</w:t>
      </w:r>
    </w:p>
    <w:p w14:paraId="4BFED031" w14:textId="3B6FD3D5" w:rsidR="00BE61D4" w:rsidRPr="00D617E2" w:rsidRDefault="00BE61D4"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We do not allow parents to take any pictures or videos while in the nursery or at nursery events</w:t>
      </w:r>
      <w:r w:rsidR="00495725">
        <w:rPr>
          <w:rFonts w:ascii="Calibri" w:hAnsi="Calibri" w:cs="Calibri"/>
          <w:bCs/>
          <w:iCs/>
          <w:color w:val="000000"/>
        </w:rPr>
        <w:t xml:space="preserve"> unless all have agreed to not share any image with another child in</w:t>
      </w:r>
    </w:p>
    <w:p w14:paraId="0BB6653B" w14:textId="60C3A0DB" w:rsidR="00820F2E" w:rsidRPr="00D617E2" w:rsidRDefault="00820F2E"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We will share guidance about image sharing before the start of an event where parents or spectators are taking photographs or filming at our events and the images are for personal use, such as festive celebrations or graduation ceremonies</w:t>
      </w:r>
    </w:p>
    <w:p w14:paraId="6F564EA4" w14:textId="77777777" w:rsidR="00820F2E" w:rsidRPr="00D617E2" w:rsidRDefault="00820F2E"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We will stipulate that photos taken during the event are not to be shared on social media</w:t>
      </w:r>
    </w:p>
    <w:p w14:paraId="5D13CAFC" w14:textId="69E17806" w:rsidR="00820F2E" w:rsidRPr="00D617E2" w:rsidRDefault="00820F2E"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lastRenderedPageBreak/>
        <w:t>If parents share photographs or images of their own children from the event, remind parents that there should be n</w:t>
      </w:r>
      <w:r w:rsidR="00A86461">
        <w:rPr>
          <w:rFonts w:ascii="Calibri" w:hAnsi="Calibri" w:cs="Calibri"/>
          <w:bCs/>
          <w:iCs/>
          <w:color w:val="000000"/>
        </w:rPr>
        <w:t>o other children visable</w:t>
      </w:r>
      <w:r w:rsidRPr="00D617E2">
        <w:rPr>
          <w:rFonts w:ascii="Calibri" w:hAnsi="Calibri" w:cs="Calibri"/>
          <w:bCs/>
          <w:iCs/>
          <w:color w:val="000000"/>
        </w:rPr>
        <w:t xml:space="preserve"> (unless permission from other parents is gained prior to sharing photographs and videos that include their child)</w:t>
      </w:r>
    </w:p>
    <w:p w14:paraId="5B5F047B" w14:textId="77777777" w:rsidR="00820F2E" w:rsidRPr="00D617E2" w:rsidRDefault="00820F2E"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Reminding parents to check the privacy settings of their social media account to understand who else will be able to view any images they share</w:t>
      </w:r>
    </w:p>
    <w:p w14:paraId="673BC1D7" w14:textId="77777777" w:rsidR="00820F2E" w:rsidRPr="00D617E2" w:rsidRDefault="00820F2E" w:rsidP="00820F2E">
      <w:pPr>
        <w:pStyle w:val="ListParagraph"/>
        <w:numPr>
          <w:ilvl w:val="0"/>
          <w:numId w:val="303"/>
        </w:numPr>
        <w:spacing w:line="259" w:lineRule="auto"/>
        <w:contextualSpacing/>
        <w:jc w:val="both"/>
        <w:rPr>
          <w:rFonts w:ascii="Calibri" w:hAnsi="Calibri" w:cs="Calibri"/>
          <w:bCs/>
          <w:iCs/>
          <w:color w:val="000000"/>
        </w:rPr>
      </w:pPr>
      <w:r w:rsidRPr="00D617E2">
        <w:rPr>
          <w:rFonts w:ascii="Calibri" w:hAnsi="Calibri" w:cs="Calibri"/>
          <w:bCs/>
          <w:iCs/>
          <w:color w:val="000000"/>
        </w:rPr>
        <w:t>Reminding parents to talk to the *manager/*designated safeguarding lead if they have any concerns about images being shared.</w:t>
      </w:r>
    </w:p>
    <w:p w14:paraId="7A88492B" w14:textId="77777777" w:rsidR="00820F2E" w:rsidRPr="00D617E2" w:rsidRDefault="00820F2E" w:rsidP="00820F2E">
      <w:pPr>
        <w:jc w:val="both"/>
        <w:rPr>
          <w:rFonts w:ascii="Calibri" w:hAnsi="Calibri" w:cs="Calibri"/>
          <w:bCs/>
          <w:iCs/>
          <w:color w:val="000000"/>
        </w:rPr>
      </w:pPr>
    </w:p>
    <w:p w14:paraId="596BDE52"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Photography and/or filming for setting use:</w:t>
      </w:r>
    </w:p>
    <w:p w14:paraId="1A3CD89E" w14:textId="515BFA04" w:rsidR="00820F2E" w:rsidRPr="00D617E2" w:rsidRDefault="00820F2E" w:rsidP="00820F2E">
      <w:pPr>
        <w:pStyle w:val="ListParagraph"/>
        <w:numPr>
          <w:ilvl w:val="0"/>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Staff must only take images or videos using the setting’s own devices</w:t>
      </w:r>
      <w:r w:rsidR="00752716" w:rsidRPr="00D617E2">
        <w:rPr>
          <w:rFonts w:ascii="Calibri" w:hAnsi="Calibri" w:cs="Calibri"/>
          <w:bCs/>
          <w:iCs/>
          <w:color w:val="000000"/>
        </w:rPr>
        <w:t>, as per the Mobile phone and electronic device use policy</w:t>
      </w:r>
    </w:p>
    <w:p w14:paraId="2B4EDD4C" w14:textId="77777777" w:rsidR="00820F2E" w:rsidRPr="00D617E2" w:rsidRDefault="00820F2E" w:rsidP="00820F2E">
      <w:pPr>
        <w:pStyle w:val="ListParagraph"/>
        <w:numPr>
          <w:ilvl w:val="0"/>
          <w:numId w:val="300"/>
        </w:numPr>
        <w:spacing w:line="259" w:lineRule="auto"/>
        <w:contextualSpacing/>
        <w:jc w:val="both"/>
        <w:rPr>
          <w:rFonts w:ascii="Calibri" w:hAnsi="Calibri" w:cs="Calibri"/>
          <w:bCs/>
          <w:iCs/>
          <w:color w:val="000000"/>
        </w:rPr>
      </w:pPr>
      <w:r w:rsidRPr="00D617E2">
        <w:rPr>
          <w:rFonts w:ascii="Calibri" w:hAnsi="Calibri" w:cs="Calibri"/>
          <w:color w:val="000000" w:themeColor="text1"/>
        </w:rPr>
        <w:t>If we hire a photographer for an event, we will seek to keep our children safe by:</w:t>
      </w:r>
    </w:p>
    <w:p w14:paraId="0B8C736C"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Providing the photographer with a clear brief about appropriate content and behaviour</w:t>
      </w:r>
    </w:p>
    <w:p w14:paraId="26349C4D" w14:textId="77777777" w:rsidR="00820F2E" w:rsidRPr="00D617E2" w:rsidRDefault="00820F2E" w:rsidP="00820F2E">
      <w:pPr>
        <w:pStyle w:val="ListParagraph"/>
        <w:numPr>
          <w:ilvl w:val="1"/>
          <w:numId w:val="300"/>
        </w:numPr>
        <w:spacing w:line="300" w:lineRule="atLeast"/>
        <w:contextualSpacing/>
        <w:rPr>
          <w:rFonts w:ascii="Segoe UI" w:hAnsi="Segoe UI" w:cs="Segoe UI"/>
          <w:sz w:val="21"/>
          <w:szCs w:val="21"/>
        </w:rPr>
      </w:pPr>
      <w:r w:rsidRPr="00D617E2">
        <w:rPr>
          <w:rFonts w:ascii="Segoe UI" w:hAnsi="Segoe UI" w:cs="Segoe UI"/>
          <w:sz w:val="21"/>
          <w:szCs w:val="21"/>
        </w:rPr>
        <w:t>Ensuring the photographer has a written agreement with the setting covering copyright, permitted use, secure transfer and deletion of images once received by the setting</w:t>
      </w:r>
    </w:p>
    <w:p w14:paraId="4B5CF3F0"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Ensuring the photographer has a relevant DBS check</w:t>
      </w:r>
    </w:p>
    <w:p w14:paraId="48072058"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Ensuring the photographer wears identification at all times</w:t>
      </w:r>
    </w:p>
    <w:p w14:paraId="5470A7DC"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Informing children and their parents that a photographer will be at the event and ensuring they give written consent to images which feature their child being taken and shared</w:t>
      </w:r>
    </w:p>
    <w:p w14:paraId="00E47F3D"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If a parent does not consent to photographs/videos being taken, we will respect their wishes and make arrangements which will be agreed in advance with the photographer so they are aware not to take images of the child, ensuring that this is done in a way that does not single out the child or make them feel isolated. We will never exclude a child from an activity because we don’t have consent to take their image</w:t>
      </w:r>
    </w:p>
    <w:p w14:paraId="58F1F23E" w14:textId="77777777" w:rsidR="00820F2E" w:rsidRPr="00D617E2" w:rsidRDefault="00820F2E" w:rsidP="00820F2E">
      <w:pPr>
        <w:pStyle w:val="ListParagraph"/>
        <w:numPr>
          <w:ilvl w:val="1"/>
          <w:numId w:val="300"/>
        </w:numPr>
        <w:spacing w:line="259" w:lineRule="auto"/>
        <w:contextualSpacing/>
        <w:jc w:val="both"/>
        <w:rPr>
          <w:rFonts w:ascii="Calibri" w:hAnsi="Calibri" w:cs="Calibri"/>
          <w:color w:val="000000"/>
        </w:rPr>
      </w:pPr>
      <w:r w:rsidRPr="00D617E2">
        <w:rPr>
          <w:rFonts w:ascii="Calibri" w:hAnsi="Calibri" w:cs="Calibri"/>
          <w:color w:val="000000" w:themeColor="text1"/>
        </w:rPr>
        <w:t xml:space="preserve">Ensuring the photographer does not have unsupervised access to children </w:t>
      </w:r>
    </w:p>
    <w:p w14:paraId="54E71F5F" w14:textId="77777777" w:rsidR="00820F2E" w:rsidRPr="00D617E2" w:rsidRDefault="00820F2E" w:rsidP="00820F2E">
      <w:pPr>
        <w:pStyle w:val="ListParagraph"/>
        <w:numPr>
          <w:ilvl w:val="1"/>
          <w:numId w:val="300"/>
        </w:numPr>
        <w:spacing w:line="259" w:lineRule="auto"/>
        <w:contextualSpacing/>
        <w:jc w:val="both"/>
        <w:rPr>
          <w:rFonts w:ascii="Calibri" w:hAnsi="Calibri" w:cs="Calibri"/>
          <w:bCs/>
          <w:iCs/>
          <w:color w:val="000000"/>
        </w:rPr>
      </w:pPr>
      <w:r w:rsidRPr="00D617E2">
        <w:rPr>
          <w:rFonts w:ascii="Calibri" w:hAnsi="Calibri" w:cs="Calibri"/>
          <w:bCs/>
          <w:iCs/>
          <w:color w:val="000000"/>
        </w:rPr>
        <w:t xml:space="preserve">Reporting concerns regarding inappropriate or intrusive photography following our child protection procedures. </w:t>
      </w:r>
    </w:p>
    <w:p w14:paraId="41AB6590" w14:textId="77777777" w:rsidR="00820F2E" w:rsidRPr="00D617E2" w:rsidRDefault="00820F2E" w:rsidP="00820F2E">
      <w:pPr>
        <w:jc w:val="both"/>
        <w:rPr>
          <w:rFonts w:ascii="Calibri" w:hAnsi="Calibri" w:cs="Calibri"/>
          <w:bCs/>
          <w:iCs/>
          <w:color w:val="000000"/>
        </w:rPr>
      </w:pPr>
    </w:p>
    <w:p w14:paraId="67642E49" w14:textId="77777777" w:rsidR="00820F2E" w:rsidRPr="00D617E2" w:rsidRDefault="00820F2E" w:rsidP="00820F2E">
      <w:pPr>
        <w:jc w:val="both"/>
        <w:rPr>
          <w:rFonts w:ascii="Calibri" w:hAnsi="Calibri" w:cs="Calibri"/>
          <w:bCs/>
          <w:iCs/>
          <w:color w:val="000000"/>
        </w:rPr>
      </w:pPr>
      <w:r w:rsidRPr="00D617E2">
        <w:rPr>
          <w:rFonts w:ascii="Calibri" w:hAnsi="Calibri" w:cs="Calibri"/>
          <w:bCs/>
          <w:iCs/>
          <w:color w:val="000000"/>
        </w:rPr>
        <w:t>We will store photographs and videos of children securely, in accordance with our safeguarding policy and data protection law.</w:t>
      </w:r>
    </w:p>
    <w:p w14:paraId="095092B8" w14:textId="77777777" w:rsidR="00820F2E" w:rsidRPr="00D617E2" w:rsidRDefault="00820F2E" w:rsidP="00820F2E">
      <w:pPr>
        <w:jc w:val="both"/>
        <w:rPr>
          <w:rFonts w:ascii="Calibri" w:hAnsi="Calibri" w:cs="Calibri"/>
          <w:bCs/>
          <w:iCs/>
          <w:color w:val="000000"/>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20F2E" w:rsidRPr="00D617E2" w14:paraId="5025FAF4" w14:textId="77777777" w:rsidTr="00165E90">
        <w:trPr>
          <w:jc w:val="center"/>
        </w:trPr>
        <w:tc>
          <w:tcPr>
            <w:tcW w:w="2943" w:type="dxa"/>
            <w:tcBorders>
              <w:top w:val="single" w:sz="4" w:space="0" w:color="000000"/>
            </w:tcBorders>
            <w:vAlign w:val="center"/>
          </w:tcPr>
          <w:p w14:paraId="73195B68" w14:textId="77777777" w:rsidR="00820F2E" w:rsidRPr="00D617E2" w:rsidRDefault="00820F2E" w:rsidP="00165E90">
            <w:pPr>
              <w:jc w:val="both"/>
              <w:rPr>
                <w:rFonts w:ascii="Calibri" w:eastAsia="Calibri" w:hAnsi="Calibri" w:cs="Calibri"/>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ED49852" w14:textId="77777777" w:rsidR="00820F2E" w:rsidRPr="00D617E2" w:rsidRDefault="00820F2E" w:rsidP="00165E90">
            <w:pPr>
              <w:jc w:val="both"/>
              <w:rPr>
                <w:rFonts w:ascii="Calibri" w:eastAsia="Calibri" w:hAnsi="Calibri" w:cs="Calibri"/>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CE45F3A" w14:textId="77777777" w:rsidR="00820F2E" w:rsidRPr="00D617E2" w:rsidRDefault="00820F2E" w:rsidP="00165E90">
            <w:pPr>
              <w:jc w:val="both"/>
              <w:rPr>
                <w:rFonts w:ascii="Calibri" w:eastAsia="Calibri" w:hAnsi="Calibri" w:cs="Calibri"/>
              </w:rPr>
            </w:pPr>
            <w:r w:rsidRPr="00D617E2">
              <w:rPr>
                <w:rFonts w:ascii="Calibri" w:eastAsia="Arial" w:hAnsi="Calibri" w:cs="Calibri"/>
                <w:b/>
                <w:sz w:val="20"/>
                <w:szCs w:val="20"/>
              </w:rPr>
              <w:t>Date for review</w:t>
            </w:r>
          </w:p>
        </w:tc>
      </w:tr>
      <w:tr w:rsidR="00820F2E" w:rsidRPr="00D617E2" w14:paraId="5BA99090" w14:textId="77777777" w:rsidTr="00165E90">
        <w:trPr>
          <w:jc w:val="center"/>
        </w:trPr>
        <w:tc>
          <w:tcPr>
            <w:tcW w:w="2943" w:type="dxa"/>
            <w:vAlign w:val="center"/>
          </w:tcPr>
          <w:p w14:paraId="5C193609" w14:textId="699030BA" w:rsidR="00820F2E" w:rsidRPr="00D617E2" w:rsidRDefault="00C724F3" w:rsidP="00165E90">
            <w:pPr>
              <w:jc w:val="both"/>
              <w:rPr>
                <w:rFonts w:ascii="Calibri" w:eastAsia="Calibri" w:hAnsi="Calibri" w:cs="Calibri"/>
              </w:rPr>
            </w:pPr>
            <w:r>
              <w:rPr>
                <w:rFonts w:ascii="Calibri" w:eastAsia="Arial" w:hAnsi="Calibri" w:cs="Calibri"/>
                <w:i/>
                <w:sz w:val="20"/>
                <w:szCs w:val="20"/>
              </w:rPr>
              <w:t>Aug 2026</w:t>
            </w:r>
          </w:p>
        </w:tc>
        <w:tc>
          <w:tcPr>
            <w:tcW w:w="3408" w:type="dxa"/>
          </w:tcPr>
          <w:p w14:paraId="4E3AD77A" w14:textId="49F3A8C7" w:rsidR="00820F2E" w:rsidRPr="00D617E2" w:rsidRDefault="00C724F3" w:rsidP="00165E90">
            <w:pPr>
              <w:jc w:val="both"/>
              <w:rPr>
                <w:rFonts w:ascii="Calibri" w:eastAsia="Calibri" w:hAnsi="Calibri" w:cs="Calibri"/>
              </w:rPr>
            </w:pPr>
            <w:r>
              <w:rPr>
                <w:rFonts w:ascii="Calibri" w:eastAsia="Calibri" w:hAnsi="Calibri" w:cs="Calibri"/>
              </w:rPr>
              <w:t>A Borthwick</w:t>
            </w:r>
          </w:p>
        </w:tc>
        <w:tc>
          <w:tcPr>
            <w:tcW w:w="2754" w:type="dxa"/>
          </w:tcPr>
          <w:p w14:paraId="426945DA" w14:textId="327DA6D9" w:rsidR="00820F2E" w:rsidRPr="00D617E2" w:rsidRDefault="00C724F3" w:rsidP="00165E90">
            <w:pPr>
              <w:jc w:val="both"/>
              <w:rPr>
                <w:rFonts w:ascii="Calibri" w:eastAsia="Calibri" w:hAnsi="Calibri" w:cs="Calibri"/>
              </w:rPr>
            </w:pPr>
            <w:r>
              <w:rPr>
                <w:rFonts w:ascii="Calibri" w:eastAsia="Arial" w:hAnsi="Calibri" w:cs="Calibri"/>
                <w:i/>
                <w:sz w:val="20"/>
                <w:szCs w:val="20"/>
              </w:rPr>
              <w:t>Aug 2027</w:t>
            </w:r>
          </w:p>
        </w:tc>
      </w:tr>
    </w:tbl>
    <w:p w14:paraId="7BB3425A" w14:textId="21AAA758" w:rsidR="008176A6" w:rsidRPr="00D617E2" w:rsidRDefault="008176A6" w:rsidP="008176A6">
      <w:pPr>
        <w:pStyle w:val="H1"/>
        <w:rPr>
          <w:rFonts w:asciiTheme="minorHAnsi" w:hAnsiTheme="minorHAnsi" w:cstheme="minorHAnsi"/>
        </w:rPr>
      </w:pPr>
      <w:bookmarkStart w:id="263" w:name="_Toc239165605"/>
      <w:r w:rsidRPr="00D617E2">
        <w:rPr>
          <w:rFonts w:asciiTheme="minorHAnsi" w:hAnsiTheme="minorHAnsi" w:cstheme="minorHAnsi"/>
        </w:rPr>
        <w:lastRenderedPageBreak/>
        <w:t>Physical Activity Policy</w:t>
      </w:r>
      <w:bookmarkEnd w:id="263"/>
      <w:r w:rsidRPr="00D617E2">
        <w:rPr>
          <w:rFonts w:asciiTheme="minorHAnsi" w:hAnsiTheme="minorHAnsi" w:cstheme="minorHAnsi"/>
        </w:rPr>
        <w:t xml:space="preserve"> </w:t>
      </w:r>
    </w:p>
    <w:p w14:paraId="2705801E" w14:textId="77777777" w:rsidR="008176A6" w:rsidRPr="00D617E2" w:rsidRDefault="008176A6" w:rsidP="008176A6">
      <w:pPr>
        <w:jc w:val="center"/>
        <w:rPr>
          <w:rFonts w:ascii="Calibri" w:hAnsi="Calibri" w:cs="Calibri"/>
          <w:b/>
          <w:bCs/>
          <w:sz w:val="36"/>
          <w:szCs w:val="36"/>
        </w:rPr>
      </w:pPr>
    </w:p>
    <w:p w14:paraId="1910B779" w14:textId="77777777" w:rsidR="008176A6" w:rsidRPr="00D617E2" w:rsidRDefault="008176A6" w:rsidP="008176A6">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315B55C1" w14:textId="77777777" w:rsidR="008176A6" w:rsidRPr="00D617E2" w:rsidRDefault="008176A6" w:rsidP="008176A6">
      <w:pPr>
        <w:jc w:val="both"/>
        <w:rPr>
          <w:rFonts w:ascii="Calibri" w:hAnsi="Calibri" w:cs="Calibri"/>
        </w:rPr>
      </w:pPr>
    </w:p>
    <w:p w14:paraId="17F59AD1" w14:textId="1C0BA4DD" w:rsidR="008176A6" w:rsidRPr="00D617E2" w:rsidRDefault="008176A6" w:rsidP="008176A6">
      <w:pPr>
        <w:jc w:val="both"/>
        <w:rPr>
          <w:rFonts w:ascii="Calibri" w:hAnsi="Calibri" w:cs="Calibri"/>
        </w:rPr>
      </w:pPr>
      <w:r w:rsidRPr="00D617E2">
        <w:rPr>
          <w:rFonts w:ascii="Calibri" w:hAnsi="Calibri" w:cs="Calibri"/>
        </w:rPr>
        <w:t xml:space="preserve">At </w:t>
      </w:r>
      <w:r w:rsidR="00C724F3">
        <w:rPr>
          <w:rFonts w:ascii="Calibri" w:hAnsi="Calibri" w:cs="Calibri"/>
          <w:b/>
          <w:bCs/>
        </w:rPr>
        <w:t xml:space="preserve">Nesham Private Nursery </w:t>
      </w:r>
      <w:r w:rsidRPr="00D617E2">
        <w:rPr>
          <w:rFonts w:ascii="Calibri" w:hAnsi="Calibri" w:cs="Calibri"/>
        </w:rPr>
        <w:t xml:space="preserve">we aim to promote the health and well-being of the whole setting through encouraging physical activity and providing consistent messages to children, parents and staff. </w:t>
      </w:r>
    </w:p>
    <w:p w14:paraId="44410543" w14:textId="77777777" w:rsidR="008176A6" w:rsidRPr="00D617E2" w:rsidRDefault="008176A6" w:rsidP="008176A6">
      <w:pPr>
        <w:jc w:val="both"/>
        <w:rPr>
          <w:rFonts w:ascii="Calibri" w:hAnsi="Calibri" w:cs="Calibri"/>
        </w:rPr>
      </w:pPr>
    </w:p>
    <w:p w14:paraId="0D73C42B" w14:textId="77777777" w:rsidR="008176A6" w:rsidRPr="00D617E2" w:rsidRDefault="008176A6" w:rsidP="008176A6">
      <w:pPr>
        <w:jc w:val="both"/>
        <w:rPr>
          <w:rFonts w:ascii="Calibri" w:hAnsi="Calibri" w:cs="Calibri"/>
        </w:rPr>
      </w:pPr>
      <w:r w:rsidRPr="00D617E2">
        <w:rPr>
          <w:rFonts w:ascii="Calibri" w:hAnsi="Calibri" w:cs="Calibri"/>
        </w:rPr>
        <w:t xml:space="preserve">We are aware that children of all ages should be active. Being active is important for children under five because it helps them to build and maintain a good level of health; physical activity is essential for growth and development. Children under five need time to play and learn new skills; the early years are also an important time to establish good habits relating to physical activity. </w:t>
      </w:r>
    </w:p>
    <w:p w14:paraId="2D395D85" w14:textId="77777777" w:rsidR="008176A6" w:rsidRPr="00D617E2" w:rsidRDefault="008176A6" w:rsidP="008176A6">
      <w:pPr>
        <w:jc w:val="both"/>
        <w:rPr>
          <w:rFonts w:ascii="Calibri" w:hAnsi="Calibri" w:cs="Calibri"/>
        </w:rPr>
      </w:pPr>
    </w:p>
    <w:p w14:paraId="0CC57E21" w14:textId="77777777" w:rsidR="008176A6" w:rsidRPr="00D617E2" w:rsidRDefault="008176A6" w:rsidP="008176A6">
      <w:pPr>
        <w:jc w:val="both"/>
        <w:rPr>
          <w:rFonts w:ascii="Calibri" w:hAnsi="Calibri" w:cs="Calibri"/>
        </w:rPr>
      </w:pPr>
      <w:r w:rsidRPr="00D617E2">
        <w:rPr>
          <w:rFonts w:ascii="Calibri" w:hAnsi="Calibri" w:cs="Calibri"/>
        </w:rPr>
        <w:t xml:space="preserve">We follow the guidelines set out by the Chief Medical Officer regarding how much physical activity children under five should be taking part in: </w:t>
      </w:r>
    </w:p>
    <w:p w14:paraId="0F845E0E" w14:textId="77777777" w:rsidR="008176A6" w:rsidRPr="00D617E2" w:rsidRDefault="008176A6" w:rsidP="008176A6">
      <w:pPr>
        <w:jc w:val="both"/>
        <w:rPr>
          <w:rFonts w:ascii="Calibri" w:hAnsi="Calibri" w:cs="Calibri"/>
          <w:u w:val="single"/>
        </w:rPr>
      </w:pPr>
    </w:p>
    <w:p w14:paraId="6418FD0D" w14:textId="77777777" w:rsidR="008176A6" w:rsidRPr="00D617E2" w:rsidRDefault="008176A6" w:rsidP="008176A6">
      <w:pPr>
        <w:jc w:val="both"/>
        <w:rPr>
          <w:rFonts w:ascii="Calibri" w:hAnsi="Calibri" w:cs="Calibri"/>
          <w:b/>
          <w:bCs/>
        </w:rPr>
      </w:pPr>
      <w:r w:rsidRPr="00D617E2">
        <w:rPr>
          <w:rFonts w:ascii="Calibri" w:hAnsi="Calibri" w:cs="Calibri"/>
          <w:b/>
          <w:bCs/>
        </w:rPr>
        <w:t>Children who are not yet walking</w:t>
      </w:r>
    </w:p>
    <w:p w14:paraId="2DB0BDE1" w14:textId="77777777" w:rsidR="008176A6" w:rsidRPr="00D617E2" w:rsidRDefault="008176A6" w:rsidP="008176A6">
      <w:pPr>
        <w:pStyle w:val="ListParagraph"/>
        <w:numPr>
          <w:ilvl w:val="0"/>
          <w:numId w:val="269"/>
        </w:numPr>
        <w:spacing w:after="160" w:line="259" w:lineRule="auto"/>
        <w:contextualSpacing/>
        <w:jc w:val="both"/>
        <w:rPr>
          <w:rFonts w:ascii="Calibri" w:hAnsi="Calibri" w:cs="Calibri"/>
        </w:rPr>
      </w:pPr>
      <w:r w:rsidRPr="00D617E2">
        <w:rPr>
          <w:rFonts w:ascii="Calibri" w:hAnsi="Calibri" w:cs="Calibri"/>
        </w:rPr>
        <w:t xml:space="preserve">Physical activity should be encouraged from birth, through floor-based play, reaching, grasping, rolling etc. Babies should also have 30 minutes tummy time everyday, spread throughout the day </w:t>
      </w:r>
    </w:p>
    <w:p w14:paraId="707138A0" w14:textId="77777777" w:rsidR="008176A6" w:rsidRPr="00D617E2" w:rsidRDefault="008176A6" w:rsidP="008176A6">
      <w:pPr>
        <w:jc w:val="both"/>
        <w:rPr>
          <w:rFonts w:ascii="Calibri" w:hAnsi="Calibri" w:cs="Calibri"/>
          <w:b/>
          <w:bCs/>
        </w:rPr>
      </w:pPr>
      <w:r w:rsidRPr="00D617E2">
        <w:rPr>
          <w:rFonts w:ascii="Calibri" w:hAnsi="Calibri" w:cs="Calibri"/>
          <w:b/>
          <w:bCs/>
        </w:rPr>
        <w:t xml:space="preserve">Children who are confident walkers </w:t>
      </w:r>
    </w:p>
    <w:p w14:paraId="429654CD" w14:textId="77777777" w:rsidR="008176A6" w:rsidRPr="00D617E2" w:rsidRDefault="008176A6" w:rsidP="008176A6">
      <w:pPr>
        <w:pStyle w:val="ListParagraph"/>
        <w:numPr>
          <w:ilvl w:val="0"/>
          <w:numId w:val="269"/>
        </w:numPr>
        <w:spacing w:after="160" w:line="259" w:lineRule="auto"/>
        <w:contextualSpacing/>
        <w:jc w:val="both"/>
        <w:rPr>
          <w:rFonts w:ascii="Calibri" w:hAnsi="Calibri" w:cs="Calibri"/>
        </w:rPr>
      </w:pPr>
      <w:r w:rsidRPr="00D617E2">
        <w:rPr>
          <w:rFonts w:ascii="Calibri" w:hAnsi="Calibri" w:cs="Calibri"/>
        </w:rPr>
        <w:t xml:space="preserve">Children should be physically active for at least three hours throughout the day. For preschoolers, 60 minutes of this time should be moderate to vigorous activity. </w:t>
      </w:r>
    </w:p>
    <w:p w14:paraId="1C400DEC" w14:textId="77777777" w:rsidR="008176A6" w:rsidRPr="00D617E2" w:rsidRDefault="008176A6" w:rsidP="008176A6">
      <w:pPr>
        <w:jc w:val="both"/>
        <w:rPr>
          <w:rFonts w:ascii="Calibri" w:hAnsi="Calibri" w:cs="Calibri"/>
        </w:rPr>
      </w:pPr>
      <w:r w:rsidRPr="00D617E2">
        <w:rPr>
          <w:rFonts w:ascii="Calibri" w:hAnsi="Calibri" w:cs="Calibri"/>
        </w:rPr>
        <w:t xml:space="preserve">Our nursery curriculum includes planning our indoor and outdoor activities. For children who cannot walk, we encourage movement through the use of treasure baskets and floor play which helps encourage children to reach and grasp. </w:t>
      </w:r>
    </w:p>
    <w:p w14:paraId="6062DB38" w14:textId="77777777" w:rsidR="008176A6" w:rsidRPr="00D617E2" w:rsidRDefault="008176A6" w:rsidP="008176A6">
      <w:pPr>
        <w:jc w:val="both"/>
        <w:rPr>
          <w:rFonts w:ascii="Calibri" w:hAnsi="Calibri" w:cs="Calibri"/>
        </w:rPr>
      </w:pPr>
    </w:p>
    <w:p w14:paraId="4B80CDEF" w14:textId="2B6121F1" w:rsidR="008176A6" w:rsidRPr="00D617E2" w:rsidRDefault="008176A6" w:rsidP="008176A6">
      <w:pPr>
        <w:jc w:val="both"/>
        <w:rPr>
          <w:rFonts w:ascii="Calibri" w:hAnsi="Calibri" w:cs="Calibri"/>
        </w:rPr>
      </w:pPr>
      <w:r w:rsidRPr="00D617E2">
        <w:rPr>
          <w:rFonts w:ascii="Calibri" w:hAnsi="Calibri" w:cs="Calibri"/>
        </w:rPr>
        <w:t xml:space="preserve">We encourage the children to participate in </w:t>
      </w:r>
      <w:r w:rsidR="00C81324">
        <w:rPr>
          <w:rFonts w:ascii="Calibri" w:hAnsi="Calibri" w:cs="Calibri"/>
          <w:b/>
          <w:bCs/>
        </w:rPr>
        <w:t>football</w:t>
      </w:r>
      <w:r w:rsidR="00D13586">
        <w:rPr>
          <w:rFonts w:ascii="Calibri" w:hAnsi="Calibri" w:cs="Calibri"/>
          <w:b/>
          <w:bCs/>
        </w:rPr>
        <w:t>, Dance, active families</w:t>
      </w:r>
      <w:r w:rsidR="00FC7FC0">
        <w:rPr>
          <w:rFonts w:ascii="Calibri" w:hAnsi="Calibri" w:cs="Calibri"/>
          <w:b/>
          <w:bCs/>
        </w:rPr>
        <w:t xml:space="preserve"> and weekly bus trips to parks, woodland walks and national trust adventures.</w:t>
      </w:r>
      <w:r w:rsidRPr="00D617E2">
        <w:rPr>
          <w:rFonts w:ascii="Calibri" w:hAnsi="Calibri" w:cs="Calibri"/>
        </w:rPr>
        <w:t xml:space="preserve">. We ensure that the children have as much time outdoors as possible. </w:t>
      </w:r>
    </w:p>
    <w:p w14:paraId="27691474" w14:textId="77777777" w:rsidR="008176A6" w:rsidRPr="00D617E2" w:rsidRDefault="008176A6" w:rsidP="008176A6">
      <w:pPr>
        <w:jc w:val="both"/>
        <w:rPr>
          <w:rFonts w:ascii="Calibri" w:hAnsi="Calibri" w:cs="Calibri"/>
        </w:rPr>
      </w:pPr>
    </w:p>
    <w:p w14:paraId="05427CB0" w14:textId="51870CB5" w:rsidR="008176A6" w:rsidRPr="00D617E2" w:rsidRDefault="008176A6" w:rsidP="008176A6">
      <w:pPr>
        <w:jc w:val="both"/>
        <w:rPr>
          <w:rFonts w:ascii="Calibri" w:hAnsi="Calibri" w:cs="Calibri"/>
        </w:rPr>
      </w:pPr>
      <w:r w:rsidRPr="00D617E2">
        <w:rPr>
          <w:rFonts w:ascii="Calibri" w:hAnsi="Calibri" w:cs="Calibri"/>
        </w:rPr>
        <w:t xml:space="preserve">Physical activities are planned to ensure children are taught the skills they need as well as the children having child initiated, free-flow play. The children have access to </w:t>
      </w:r>
      <w:r w:rsidR="004D6F2B">
        <w:rPr>
          <w:rFonts w:ascii="Calibri" w:hAnsi="Calibri" w:cs="Calibri"/>
          <w:b/>
          <w:bCs/>
        </w:rPr>
        <w:t>balance bikes</w:t>
      </w:r>
      <w:r w:rsidR="00444141">
        <w:rPr>
          <w:rFonts w:ascii="Calibri" w:hAnsi="Calibri" w:cs="Calibri"/>
          <w:b/>
          <w:bCs/>
        </w:rPr>
        <w:t>,</w:t>
      </w:r>
      <w:r w:rsidR="00702414">
        <w:rPr>
          <w:rFonts w:ascii="Calibri" w:hAnsi="Calibri" w:cs="Calibri"/>
          <w:b/>
          <w:bCs/>
        </w:rPr>
        <w:t xml:space="preserve"> climbing frames,</w:t>
      </w:r>
      <w:r w:rsidR="003F7CF5">
        <w:rPr>
          <w:rFonts w:ascii="Calibri" w:hAnsi="Calibri" w:cs="Calibri"/>
          <w:b/>
          <w:bCs/>
        </w:rPr>
        <w:t xml:space="preserve"> bats</w:t>
      </w:r>
      <w:r w:rsidR="00E5766C">
        <w:rPr>
          <w:rFonts w:ascii="Calibri" w:hAnsi="Calibri" w:cs="Calibri"/>
          <w:b/>
          <w:bCs/>
        </w:rPr>
        <w:t xml:space="preserve">, </w:t>
      </w:r>
      <w:r w:rsidR="005F071E">
        <w:rPr>
          <w:rFonts w:ascii="Calibri" w:hAnsi="Calibri" w:cs="Calibri"/>
          <w:b/>
          <w:bCs/>
        </w:rPr>
        <w:t>balls</w:t>
      </w:r>
      <w:r w:rsidR="00C60A66">
        <w:rPr>
          <w:rFonts w:ascii="Calibri" w:hAnsi="Calibri" w:cs="Calibri"/>
          <w:b/>
          <w:bCs/>
        </w:rPr>
        <w:t>,</w:t>
      </w:r>
      <w:r w:rsidR="00DF2389">
        <w:rPr>
          <w:rFonts w:ascii="Calibri" w:hAnsi="Calibri" w:cs="Calibri"/>
          <w:b/>
          <w:bCs/>
        </w:rPr>
        <w:t xml:space="preserve"> </w:t>
      </w:r>
      <w:r w:rsidR="00444141">
        <w:rPr>
          <w:rFonts w:ascii="Calibri" w:hAnsi="Calibri" w:cs="Calibri"/>
          <w:b/>
          <w:bCs/>
        </w:rPr>
        <w:t>obstacle courses,</w:t>
      </w:r>
      <w:r w:rsidR="00C60A66">
        <w:rPr>
          <w:rFonts w:ascii="Calibri" w:hAnsi="Calibri" w:cs="Calibri"/>
          <w:b/>
          <w:bCs/>
        </w:rPr>
        <w:t xml:space="preserve"> balance beams</w:t>
      </w:r>
      <w:r w:rsidR="00544BC1">
        <w:rPr>
          <w:rFonts w:ascii="Calibri" w:hAnsi="Calibri" w:cs="Calibri"/>
          <w:b/>
          <w:bCs/>
        </w:rPr>
        <w:t>, large and small scale blocks</w:t>
      </w:r>
      <w:r w:rsidR="00444141">
        <w:rPr>
          <w:rFonts w:ascii="Calibri" w:hAnsi="Calibri" w:cs="Calibri"/>
          <w:b/>
          <w:bCs/>
        </w:rPr>
        <w:t xml:space="preserve"> </w:t>
      </w:r>
      <w:r w:rsidRPr="00D617E2">
        <w:rPr>
          <w:rFonts w:ascii="Calibri" w:hAnsi="Calibri" w:cs="Calibri"/>
        </w:rPr>
        <w:t xml:space="preserve">. They are able to be creative with these resources in a stimulating and safe environment. </w:t>
      </w:r>
    </w:p>
    <w:p w14:paraId="62B6178B" w14:textId="77777777" w:rsidR="008176A6" w:rsidRPr="00D617E2" w:rsidRDefault="008176A6" w:rsidP="008176A6">
      <w:pPr>
        <w:jc w:val="both"/>
        <w:rPr>
          <w:rFonts w:ascii="Calibri" w:hAnsi="Calibri" w:cs="Calibri"/>
        </w:rPr>
      </w:pPr>
    </w:p>
    <w:p w14:paraId="7EB224C1" w14:textId="77777777" w:rsidR="008176A6" w:rsidRPr="00D617E2" w:rsidRDefault="008176A6" w:rsidP="008176A6">
      <w:pPr>
        <w:jc w:val="both"/>
        <w:rPr>
          <w:rFonts w:ascii="Calibri" w:hAnsi="Calibri" w:cs="Calibri"/>
        </w:rPr>
      </w:pPr>
      <w:r w:rsidRPr="00D617E2">
        <w:rPr>
          <w:rFonts w:ascii="Calibri" w:hAnsi="Calibri" w:cs="Calibri"/>
        </w:rPr>
        <w:t xml:space="preserve">We conduct risk assessments, both internally and for off-site visits to ensure the safety of all the children in our care. </w:t>
      </w:r>
    </w:p>
    <w:p w14:paraId="13390A95" w14:textId="77777777" w:rsidR="008176A6" w:rsidRPr="00D617E2" w:rsidRDefault="008176A6" w:rsidP="008176A6">
      <w:pPr>
        <w:jc w:val="both"/>
        <w:rPr>
          <w:rFonts w:ascii="Calibri" w:hAnsi="Calibri" w:cs="Calibri"/>
        </w:rPr>
      </w:pPr>
    </w:p>
    <w:p w14:paraId="0E57C362" w14:textId="77777777" w:rsidR="008176A6" w:rsidRPr="00D617E2" w:rsidRDefault="008176A6" w:rsidP="008176A6">
      <w:pPr>
        <w:jc w:val="both"/>
        <w:rPr>
          <w:rFonts w:ascii="Calibri" w:hAnsi="Calibri" w:cs="Calibri"/>
        </w:rPr>
      </w:pPr>
      <w:r w:rsidRPr="00D617E2">
        <w:rPr>
          <w:rFonts w:ascii="Calibri" w:hAnsi="Calibri" w:cs="Calibri"/>
        </w:rPr>
        <w:t xml:space="preserve">We minimise the amount of time children spend being sedentary (except sleeping time). This includes low-energy activities such as sitting or lying down which limits the child’s opportunity to move. Children are only required to sit when eating and not for extended periods of time. </w:t>
      </w:r>
    </w:p>
    <w:p w14:paraId="57EF447E" w14:textId="77777777" w:rsidR="008176A6" w:rsidRPr="00D617E2" w:rsidRDefault="008176A6" w:rsidP="008176A6">
      <w:pPr>
        <w:jc w:val="both"/>
        <w:rPr>
          <w:rFonts w:ascii="Calibri" w:hAnsi="Calibri" w:cs="Calibri"/>
        </w:rPr>
      </w:pPr>
      <w:r w:rsidRPr="00D617E2">
        <w:rPr>
          <w:rFonts w:ascii="Calibri" w:hAnsi="Calibri" w:cs="Calibri"/>
        </w:rPr>
        <w:lastRenderedPageBreak/>
        <w:t xml:space="preserve">All children, including those with special education need and disabilities (SEND) are entitled to a comprehensive programme of physical activities. </w:t>
      </w:r>
    </w:p>
    <w:p w14:paraId="112370F7" w14:textId="77777777" w:rsidR="008176A6" w:rsidRPr="00D617E2" w:rsidRDefault="008176A6" w:rsidP="008176A6">
      <w:pPr>
        <w:jc w:val="both"/>
        <w:rPr>
          <w:rFonts w:ascii="Calibri" w:hAnsi="Calibri" w:cs="Calibri"/>
        </w:rPr>
      </w:pPr>
    </w:p>
    <w:p w14:paraId="0C248A2E" w14:textId="6C731373" w:rsidR="008176A6" w:rsidRDefault="008176A6" w:rsidP="008176A6">
      <w:pPr>
        <w:jc w:val="both"/>
        <w:rPr>
          <w:rFonts w:ascii="Calibri" w:hAnsi="Calibri" w:cs="Calibri"/>
        </w:rPr>
      </w:pPr>
      <w:r w:rsidRPr="00D617E2">
        <w:rPr>
          <w:rFonts w:ascii="Calibri" w:hAnsi="Calibri" w:cs="Calibri"/>
        </w:rPr>
        <w:t xml:space="preserve">We are confident in providing advice to parents and carers in relation to families adopting healthy lifestyles and being physically active. We encourage parents to walk, scoot or cycle with their children for part or all the way to the nursery. We enable this by providing a safe place to store scooters and buggies. </w:t>
      </w:r>
    </w:p>
    <w:p w14:paraId="61EBB081" w14:textId="77777777" w:rsidR="002A5C0B" w:rsidRPr="00D617E2" w:rsidRDefault="002A5C0B" w:rsidP="008176A6">
      <w:pPr>
        <w:jc w:val="both"/>
        <w:rPr>
          <w:rFonts w:ascii="Calibri" w:hAnsi="Calibri" w:cs="Calibri"/>
        </w:rPr>
      </w:pPr>
    </w:p>
    <w:p w14:paraId="70D5B550" w14:textId="77777777" w:rsidR="008176A6" w:rsidRPr="00D617E2" w:rsidRDefault="008176A6" w:rsidP="008176A6">
      <w:pPr>
        <w:jc w:val="both"/>
        <w:rPr>
          <w:rFonts w:ascii="Calibri" w:hAnsi="Calibri" w:cs="Calibri"/>
        </w:rPr>
      </w:pPr>
      <w:r w:rsidRPr="00D617E2">
        <w:rPr>
          <w:rFonts w:ascii="Calibri" w:hAnsi="Calibri" w:cs="Calibri"/>
        </w:rPr>
        <w:t>Our staff aspire to be positive role models for our children. We aim to take part in physical activity whenever possible, e.g. as part of practitioner sessions and sharing hobbies such as running, cycling, dancing etc. Alongside this, we join in when the children are doing physical activity at nursery.</w:t>
      </w:r>
    </w:p>
    <w:p w14:paraId="5199BD84" w14:textId="77777777" w:rsidR="008176A6" w:rsidRPr="00D617E2" w:rsidRDefault="008176A6" w:rsidP="008176A6">
      <w:pPr>
        <w:jc w:val="both"/>
        <w:rPr>
          <w:rFonts w:ascii="Calibri" w:hAnsi="Calibri" w:cs="Calibri"/>
        </w:rPr>
      </w:pPr>
    </w:p>
    <w:p w14:paraId="120849BF" w14:textId="77777777" w:rsidR="008176A6" w:rsidRPr="00D617E2" w:rsidRDefault="008176A6" w:rsidP="008176A6">
      <w:pPr>
        <w:jc w:val="both"/>
        <w:rPr>
          <w:rFonts w:ascii="Calibri" w:hAnsi="Calibri" w:cs="Calibri"/>
          <w:iCs/>
        </w:rPr>
      </w:pPr>
      <w:r w:rsidRPr="00D617E2">
        <w:rPr>
          <w:rFonts w:ascii="Calibri" w:hAnsi="Calibri" w:cs="Calibri"/>
        </w:rPr>
        <w:t xml:space="preserve">All physical activity is in line with our Health and safety - general policy and </w:t>
      </w:r>
      <w:r w:rsidRPr="00D617E2">
        <w:rPr>
          <w:rFonts w:ascii="Calibri" w:hAnsi="Calibri" w:cs="Calibri"/>
          <w:iCs/>
        </w:rPr>
        <w:t>Overall approach to risk assessments policy.</w:t>
      </w:r>
    </w:p>
    <w:p w14:paraId="6301E13A" w14:textId="77777777" w:rsidR="008176A6" w:rsidRPr="00D617E2" w:rsidRDefault="008176A6" w:rsidP="008176A6">
      <w:pPr>
        <w:jc w:val="both"/>
        <w:rPr>
          <w:rFonts w:ascii="Calibri" w:hAnsi="Calibri" w:cs="Calibri"/>
        </w:rPr>
      </w:pPr>
    </w:p>
    <w:p w14:paraId="5A2A5ACA" w14:textId="77777777" w:rsidR="008176A6" w:rsidRPr="00D617E2" w:rsidRDefault="008176A6" w:rsidP="008176A6">
      <w:pPr>
        <w:jc w:val="both"/>
        <w:rPr>
          <w:rFonts w:ascii="Calibri" w:hAnsi="Calibri" w:cs="Calibri"/>
        </w:rPr>
      </w:pPr>
      <w:r w:rsidRPr="00D617E2">
        <w:rPr>
          <w:rFonts w:ascii="Calibri" w:hAnsi="Calibri" w:cs="Calibri"/>
        </w:rPr>
        <w:t xml:space="preserve">Use of any external personnel including activity leaders and volunteers will be in line with the Supervision of visitors policy. </w:t>
      </w:r>
    </w:p>
    <w:p w14:paraId="25E9E6BA" w14:textId="77777777" w:rsidR="008176A6" w:rsidRPr="00D617E2" w:rsidRDefault="008176A6" w:rsidP="008176A6">
      <w:pPr>
        <w:jc w:val="both"/>
        <w:rPr>
          <w:rFonts w:ascii="Calibri" w:hAnsi="Calibri" w:cs="Calibri"/>
          <w:b/>
        </w:rPr>
      </w:pPr>
    </w:p>
    <w:p w14:paraId="19454444" w14:textId="06884F30" w:rsidR="008176A6" w:rsidRPr="00D617E2" w:rsidRDefault="008176A6" w:rsidP="008176A6">
      <w:pPr>
        <w:jc w:val="both"/>
        <w:rPr>
          <w:rFonts w:ascii="Calibri" w:hAnsi="Calibri" w:cs="Calibri"/>
        </w:rPr>
      </w:pPr>
      <w:r w:rsidRPr="00D617E2">
        <w:rPr>
          <w:rFonts w:ascii="Calibri" w:hAnsi="Calibri" w:cs="Calibri"/>
        </w:rPr>
        <w:t>Our nursery Physical activity and nutrition coordinator (</w:t>
      </w:r>
      <w:r w:rsidRPr="00D617E2">
        <w:rPr>
          <w:rFonts w:ascii="Calibri" w:hAnsi="Calibri" w:cs="Calibri"/>
          <w:bCs/>
        </w:rPr>
        <w:t>PANCo</w:t>
      </w:r>
      <w:r w:rsidRPr="00D617E2">
        <w:rPr>
          <w:rFonts w:ascii="Calibri" w:hAnsi="Calibri" w:cs="Calibri"/>
        </w:rPr>
        <w:t xml:space="preserve">) is </w:t>
      </w:r>
      <w:r w:rsidR="008B7061">
        <w:rPr>
          <w:rFonts w:ascii="Calibri" w:hAnsi="Calibri" w:cs="Calibri"/>
          <w:b/>
        </w:rPr>
        <w:t>Naomi Ashton</w:t>
      </w:r>
      <w:r w:rsidRPr="00D617E2">
        <w:rPr>
          <w:rFonts w:ascii="Calibri" w:hAnsi="Calibri" w:cs="Calibri"/>
        </w:rPr>
        <w:t>.</w:t>
      </w:r>
    </w:p>
    <w:p w14:paraId="11589E40" w14:textId="77777777" w:rsidR="008176A6" w:rsidRPr="00D617E2" w:rsidRDefault="008176A6" w:rsidP="008176A6">
      <w:pPr>
        <w:jc w:val="both"/>
        <w:rPr>
          <w:rFonts w:ascii="Calibri" w:hAnsi="Calibri" w:cs="Calibri"/>
        </w:rPr>
      </w:pPr>
    </w:p>
    <w:p w14:paraId="0FBBC3E9" w14:textId="77777777" w:rsidR="008176A6" w:rsidRPr="00D617E2" w:rsidRDefault="008176A6" w:rsidP="008176A6">
      <w:pPr>
        <w:jc w:val="both"/>
        <w:rPr>
          <w:rFonts w:ascii="Calibri" w:hAnsi="Calibri" w:cs="Calibri"/>
        </w:rPr>
      </w:pPr>
      <w:r w:rsidRPr="00D617E2">
        <w:rPr>
          <w:rFonts w:ascii="Calibri" w:hAnsi="Calibri" w:cs="Calibri"/>
        </w:rPr>
        <w:t xml:space="preserve">The role of the </w:t>
      </w:r>
      <w:r w:rsidRPr="00D617E2">
        <w:rPr>
          <w:rFonts w:ascii="Calibri" w:hAnsi="Calibri" w:cs="Calibri"/>
          <w:bCs/>
        </w:rPr>
        <w:t>PANCo</w:t>
      </w:r>
      <w:r w:rsidRPr="00D617E2" w:rsidDel="00FA6931">
        <w:rPr>
          <w:rFonts w:ascii="Calibri" w:hAnsi="Calibri" w:cs="Calibri"/>
        </w:rPr>
        <w:t xml:space="preserve"> </w:t>
      </w:r>
      <w:r w:rsidRPr="00D617E2">
        <w:rPr>
          <w:rFonts w:ascii="Calibri" w:hAnsi="Calibri" w:cs="Calibri"/>
        </w:rPr>
        <w:t>in our setting includes offering physical activity and nutrition advice and support for children, staff and families within the setting.</w:t>
      </w:r>
    </w:p>
    <w:p w14:paraId="31578023" w14:textId="77777777" w:rsidR="008176A6" w:rsidRPr="00D617E2" w:rsidRDefault="008176A6" w:rsidP="008176A6">
      <w:pPr>
        <w:jc w:val="both"/>
        <w:rPr>
          <w:rFonts w:ascii="Calibri" w:hAnsi="Calibri" w:cs="Calibri"/>
          <w:b/>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176A6" w:rsidRPr="00D617E2" w14:paraId="02961154" w14:textId="77777777" w:rsidTr="003671CD">
        <w:trPr>
          <w:trHeight w:val="458"/>
          <w:jc w:val="center"/>
        </w:trPr>
        <w:tc>
          <w:tcPr>
            <w:tcW w:w="2943" w:type="dxa"/>
            <w:tcBorders>
              <w:top w:val="single" w:sz="4" w:space="0" w:color="000000"/>
            </w:tcBorders>
            <w:vAlign w:val="center"/>
          </w:tcPr>
          <w:p w14:paraId="04DB84ED" w14:textId="77777777" w:rsidR="008176A6" w:rsidRPr="00D617E2" w:rsidRDefault="008176A6" w:rsidP="003671CD">
            <w:pPr>
              <w:jc w:val="both"/>
              <w:rPr>
                <w:rFonts w:ascii="Calibri" w:eastAsia="Calibri" w:hAnsi="Calibri" w:cs="Calibri"/>
                <w:sz w:val="20"/>
                <w:szCs w:val="20"/>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4873323" w14:textId="77777777" w:rsidR="008176A6" w:rsidRPr="00D617E2" w:rsidRDefault="008176A6" w:rsidP="003671CD">
            <w:pPr>
              <w:jc w:val="both"/>
              <w:rPr>
                <w:rFonts w:ascii="Calibri" w:eastAsia="Calibri" w:hAnsi="Calibri" w:cs="Calibri"/>
                <w:sz w:val="20"/>
                <w:szCs w:val="20"/>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1C1CB04" w14:textId="77777777" w:rsidR="008176A6" w:rsidRPr="00D617E2" w:rsidRDefault="008176A6" w:rsidP="003671CD">
            <w:pPr>
              <w:jc w:val="both"/>
              <w:rPr>
                <w:rFonts w:ascii="Calibri" w:eastAsia="Calibri" w:hAnsi="Calibri" w:cs="Calibri"/>
                <w:sz w:val="20"/>
                <w:szCs w:val="20"/>
              </w:rPr>
            </w:pPr>
            <w:r w:rsidRPr="00D617E2">
              <w:rPr>
                <w:rFonts w:ascii="Calibri" w:eastAsia="Arial" w:hAnsi="Calibri" w:cs="Calibri"/>
                <w:b/>
                <w:sz w:val="20"/>
                <w:szCs w:val="20"/>
              </w:rPr>
              <w:t>Date for review</w:t>
            </w:r>
          </w:p>
        </w:tc>
      </w:tr>
      <w:tr w:rsidR="008176A6" w:rsidRPr="00D617E2" w14:paraId="75296C68" w14:textId="77777777" w:rsidTr="003671CD">
        <w:trPr>
          <w:trHeight w:val="349"/>
          <w:jc w:val="center"/>
        </w:trPr>
        <w:tc>
          <w:tcPr>
            <w:tcW w:w="2943" w:type="dxa"/>
            <w:vAlign w:val="center"/>
          </w:tcPr>
          <w:p w14:paraId="522371D3" w14:textId="1CF33F53" w:rsidR="008176A6" w:rsidRPr="00D617E2" w:rsidRDefault="009C50EA" w:rsidP="003671CD">
            <w:pPr>
              <w:jc w:val="both"/>
              <w:rPr>
                <w:rFonts w:ascii="Calibri" w:eastAsia="Calibri" w:hAnsi="Calibri" w:cs="Calibri"/>
                <w:sz w:val="20"/>
                <w:szCs w:val="20"/>
              </w:rPr>
            </w:pPr>
            <w:r>
              <w:rPr>
                <w:rFonts w:ascii="Calibri" w:eastAsia="Arial" w:hAnsi="Calibri" w:cs="Calibri"/>
                <w:i/>
                <w:sz w:val="20"/>
                <w:szCs w:val="20"/>
              </w:rPr>
              <w:t>Aug 2026</w:t>
            </w:r>
          </w:p>
        </w:tc>
        <w:tc>
          <w:tcPr>
            <w:tcW w:w="3408" w:type="dxa"/>
          </w:tcPr>
          <w:p w14:paraId="34D27FDE" w14:textId="6CF2B315" w:rsidR="008176A6" w:rsidRPr="00D617E2" w:rsidRDefault="009C50EA" w:rsidP="003671CD">
            <w:pPr>
              <w:jc w:val="both"/>
              <w:rPr>
                <w:rFonts w:ascii="Calibri" w:eastAsia="Calibri" w:hAnsi="Calibri" w:cs="Calibri"/>
                <w:sz w:val="20"/>
                <w:szCs w:val="20"/>
              </w:rPr>
            </w:pPr>
            <w:r>
              <w:rPr>
                <w:rFonts w:ascii="Calibri" w:eastAsia="Calibri" w:hAnsi="Calibri" w:cs="Calibri"/>
                <w:sz w:val="20"/>
                <w:szCs w:val="20"/>
              </w:rPr>
              <w:t xml:space="preserve">A Borthwick </w:t>
            </w:r>
          </w:p>
        </w:tc>
        <w:tc>
          <w:tcPr>
            <w:tcW w:w="2754" w:type="dxa"/>
          </w:tcPr>
          <w:p w14:paraId="0A804024" w14:textId="6AB6EB36" w:rsidR="008176A6" w:rsidRPr="00D617E2" w:rsidRDefault="009C50EA" w:rsidP="003671CD">
            <w:pPr>
              <w:jc w:val="both"/>
              <w:rPr>
                <w:rFonts w:ascii="Calibri" w:eastAsia="Calibri" w:hAnsi="Calibri" w:cs="Calibri"/>
                <w:sz w:val="20"/>
                <w:szCs w:val="20"/>
              </w:rPr>
            </w:pPr>
            <w:r>
              <w:rPr>
                <w:rFonts w:ascii="Calibri" w:eastAsia="Arial" w:hAnsi="Calibri" w:cs="Calibri"/>
                <w:i/>
                <w:sz w:val="20"/>
                <w:szCs w:val="20"/>
              </w:rPr>
              <w:t>Aug 2027</w:t>
            </w:r>
          </w:p>
        </w:tc>
      </w:tr>
    </w:tbl>
    <w:p w14:paraId="5130CEFC" w14:textId="77777777" w:rsidR="008176A6" w:rsidRPr="00D617E2" w:rsidRDefault="008176A6" w:rsidP="008176A6">
      <w:pPr>
        <w:jc w:val="both"/>
        <w:rPr>
          <w:rFonts w:ascii="Calibri" w:hAnsi="Calibri" w:cs="Calibri"/>
        </w:rPr>
      </w:pPr>
    </w:p>
    <w:p w14:paraId="2F47AE9D" w14:textId="77777777" w:rsidR="00332D98" w:rsidRPr="00D617E2" w:rsidRDefault="00332D98" w:rsidP="00586810">
      <w:pPr>
        <w:jc w:val="both"/>
        <w:rPr>
          <w:rFonts w:ascii="Calibri" w:hAnsi="Calibri" w:cs="Calibri"/>
        </w:rPr>
      </w:pPr>
    </w:p>
    <w:p w14:paraId="19F6A8BD" w14:textId="0F78852A" w:rsidR="008D3CD3" w:rsidRPr="00D617E2" w:rsidRDefault="008D3CD3" w:rsidP="008D3CD3">
      <w:pPr>
        <w:pStyle w:val="H1"/>
        <w:rPr>
          <w:rFonts w:ascii="Calibri" w:hAnsi="Calibri"/>
        </w:rPr>
      </w:pPr>
      <w:bookmarkStart w:id="264" w:name="_Toc239165606"/>
      <w:bookmarkStart w:id="265" w:name="_Toc523392580"/>
      <w:bookmarkStart w:id="266" w:name="_Toc8642584"/>
      <w:bookmarkStart w:id="267" w:name="_Toc15917032"/>
      <w:bookmarkStart w:id="268" w:name="_Toc372294222"/>
      <w:bookmarkStart w:id="269" w:name="_Hlk106806882"/>
      <w:r w:rsidRPr="00D617E2">
        <w:rPr>
          <w:rFonts w:ascii="Calibri" w:hAnsi="Calibri"/>
        </w:rPr>
        <w:lastRenderedPageBreak/>
        <w:t>Pregnancy and Family Leave Policy</w:t>
      </w:r>
      <w:bookmarkEnd w:id="264"/>
      <w:r w:rsidRPr="00D617E2">
        <w:rPr>
          <w:rFonts w:ascii="Calibri" w:hAnsi="Calibri"/>
        </w:rPr>
        <w:t xml:space="preserve"> </w:t>
      </w:r>
      <w:bookmarkEnd w:id="265"/>
      <w:bookmarkEnd w:id="266"/>
      <w:bookmarkEnd w:id="267"/>
    </w:p>
    <w:p w14:paraId="26B42D28" w14:textId="77777777" w:rsidR="008D3CD3" w:rsidRPr="00D617E2" w:rsidRDefault="008D3CD3" w:rsidP="008D3CD3">
      <w:pPr>
        <w:jc w:val="both"/>
        <w:rPr>
          <w:rFonts w:ascii="Calibri" w:hAnsi="Calibri" w:cs="Calibri"/>
        </w:rPr>
      </w:pPr>
    </w:p>
    <w:p w14:paraId="0100390A" w14:textId="77777777" w:rsidR="008D3CD3" w:rsidRPr="00D617E2" w:rsidRDefault="008D3CD3" w:rsidP="008D3CD3">
      <w:pPr>
        <w:pStyle w:val="H2"/>
        <w:jc w:val="both"/>
        <w:rPr>
          <w:rFonts w:ascii="Calibri" w:hAnsi="Calibri" w:cs="Calibri"/>
        </w:rPr>
      </w:pPr>
      <w:r w:rsidRPr="00D617E2">
        <w:rPr>
          <w:rFonts w:ascii="Calibri" w:hAnsi="Calibri" w:cs="Calibri"/>
        </w:rPr>
        <w:t>Maternity rights</w:t>
      </w:r>
    </w:p>
    <w:p w14:paraId="0098F2AD" w14:textId="77777777" w:rsidR="008D3CD3" w:rsidRPr="00D617E2" w:rsidRDefault="008D3CD3" w:rsidP="008D3CD3">
      <w:pPr>
        <w:jc w:val="both"/>
        <w:rPr>
          <w:rFonts w:ascii="Calibri" w:hAnsi="Calibri" w:cs="Calibri"/>
        </w:rPr>
      </w:pPr>
      <w:r w:rsidRPr="00D617E2">
        <w:rPr>
          <w:rFonts w:ascii="Calibri" w:hAnsi="Calibri" w:cs="Calibri"/>
        </w:rPr>
        <w:t>This section is for pregnant employees and new mothers. It details their rights, which fall into three main categories:</w:t>
      </w:r>
    </w:p>
    <w:p w14:paraId="06A2999D" w14:textId="77777777" w:rsidR="008D3CD3" w:rsidRPr="00D617E2" w:rsidRDefault="008D3CD3" w:rsidP="00BE4998">
      <w:pPr>
        <w:numPr>
          <w:ilvl w:val="0"/>
          <w:numId w:val="180"/>
        </w:numPr>
        <w:jc w:val="both"/>
        <w:rPr>
          <w:rFonts w:ascii="Calibri" w:hAnsi="Calibri" w:cs="Calibri"/>
        </w:rPr>
      </w:pPr>
      <w:r w:rsidRPr="00D617E2">
        <w:rPr>
          <w:rFonts w:ascii="Calibri" w:hAnsi="Calibri" w:cs="Calibri"/>
        </w:rPr>
        <w:t>Paid time off for antenatal care</w:t>
      </w:r>
    </w:p>
    <w:p w14:paraId="26EBD4F1" w14:textId="77777777" w:rsidR="008D3CD3" w:rsidRPr="00D617E2" w:rsidRDefault="008D3CD3" w:rsidP="00BE4998">
      <w:pPr>
        <w:numPr>
          <w:ilvl w:val="0"/>
          <w:numId w:val="180"/>
        </w:numPr>
        <w:jc w:val="both"/>
        <w:rPr>
          <w:rFonts w:ascii="Calibri" w:hAnsi="Calibri" w:cs="Calibri"/>
        </w:rPr>
      </w:pPr>
      <w:r w:rsidRPr="00D617E2">
        <w:rPr>
          <w:rFonts w:ascii="Calibri" w:hAnsi="Calibri" w:cs="Calibri"/>
        </w:rPr>
        <w:t>Maternity leave</w:t>
      </w:r>
    </w:p>
    <w:p w14:paraId="4054F5E4" w14:textId="77777777" w:rsidR="008D3CD3" w:rsidRPr="00D617E2" w:rsidRDefault="008D3CD3" w:rsidP="00BE4998">
      <w:pPr>
        <w:numPr>
          <w:ilvl w:val="0"/>
          <w:numId w:val="180"/>
        </w:numPr>
        <w:jc w:val="both"/>
        <w:rPr>
          <w:rFonts w:ascii="Calibri" w:hAnsi="Calibri" w:cs="Calibri"/>
        </w:rPr>
      </w:pPr>
      <w:r w:rsidRPr="00D617E2">
        <w:rPr>
          <w:rFonts w:ascii="Calibri" w:hAnsi="Calibri" w:cs="Calibri"/>
        </w:rPr>
        <w:t>Maternity benefits.</w:t>
      </w:r>
    </w:p>
    <w:p w14:paraId="166A127C" w14:textId="77777777" w:rsidR="008D3CD3" w:rsidRPr="00D617E2" w:rsidRDefault="008D3CD3" w:rsidP="008D3CD3">
      <w:pPr>
        <w:jc w:val="both"/>
        <w:rPr>
          <w:rFonts w:ascii="Calibri" w:hAnsi="Calibri" w:cs="Calibri"/>
        </w:rPr>
      </w:pPr>
    </w:p>
    <w:p w14:paraId="7E53CCAD" w14:textId="77777777" w:rsidR="008D3CD3" w:rsidRPr="00D617E2" w:rsidRDefault="008D3CD3" w:rsidP="008D3CD3">
      <w:pPr>
        <w:pStyle w:val="H2"/>
        <w:jc w:val="both"/>
        <w:rPr>
          <w:rFonts w:ascii="Calibri" w:hAnsi="Calibri" w:cs="Calibri"/>
        </w:rPr>
      </w:pPr>
      <w:r w:rsidRPr="00D617E2">
        <w:rPr>
          <w:rFonts w:ascii="Calibri" w:hAnsi="Calibri" w:cs="Calibri"/>
        </w:rPr>
        <w:t>Ante-natal care</w:t>
      </w:r>
    </w:p>
    <w:p w14:paraId="6FDFFA70" w14:textId="77777777" w:rsidR="008D3CD3" w:rsidRPr="00D617E2" w:rsidRDefault="008D3CD3" w:rsidP="008D3CD3">
      <w:pPr>
        <w:jc w:val="both"/>
        <w:rPr>
          <w:rFonts w:ascii="Calibri" w:hAnsi="Calibri" w:cs="Calibri"/>
        </w:rPr>
      </w:pPr>
      <w:r w:rsidRPr="00D617E2">
        <w:rPr>
          <w:rFonts w:ascii="Calibri" w:hAnsi="Calibri" w:cs="Calibri"/>
        </w:rPr>
        <w:t>You are entitled to be paid your normal rate of pay for any appointments during working hours related to antenatal care. In order to receive payment an appointment card must be produced confirming the appointment and you will be expected to return to work after keeping your appointment wherever possible. When a certificate confirming pregnancy is issued, this must be handed in as soon as possible.</w:t>
      </w:r>
    </w:p>
    <w:p w14:paraId="7E97829C" w14:textId="77777777" w:rsidR="008D3CD3" w:rsidRPr="00D617E2" w:rsidRDefault="008D3CD3" w:rsidP="008D3CD3">
      <w:pPr>
        <w:jc w:val="both"/>
        <w:rPr>
          <w:rFonts w:ascii="Calibri" w:hAnsi="Calibri" w:cs="Calibri"/>
        </w:rPr>
      </w:pPr>
    </w:p>
    <w:p w14:paraId="157A987B" w14:textId="77777777" w:rsidR="008D3CD3" w:rsidRPr="00D617E2" w:rsidRDefault="008D3CD3" w:rsidP="008D3CD3">
      <w:pPr>
        <w:pStyle w:val="H2"/>
        <w:jc w:val="both"/>
        <w:rPr>
          <w:rFonts w:ascii="Calibri" w:hAnsi="Calibri" w:cs="Calibri"/>
        </w:rPr>
      </w:pPr>
      <w:r w:rsidRPr="00D617E2">
        <w:rPr>
          <w:rFonts w:ascii="Calibri" w:hAnsi="Calibri" w:cs="Calibri"/>
        </w:rPr>
        <w:t>Ordinary maternity leave</w:t>
      </w:r>
    </w:p>
    <w:p w14:paraId="1B385943" w14:textId="77777777" w:rsidR="008D3CD3" w:rsidRPr="00D617E2" w:rsidRDefault="008D3CD3" w:rsidP="008D3CD3">
      <w:pPr>
        <w:jc w:val="both"/>
        <w:rPr>
          <w:rFonts w:ascii="Calibri" w:hAnsi="Calibri" w:cs="Calibri"/>
        </w:rPr>
      </w:pPr>
      <w:r w:rsidRPr="00D617E2">
        <w:rPr>
          <w:rFonts w:ascii="Calibri" w:hAnsi="Calibri" w:cs="Calibri"/>
        </w:rPr>
        <w:t>You are entitled to 26 weeks’ ordinary maternity leave and have the right to return to work in your previous job. These rights apply regardless of length of service, or the number of hours worked.</w:t>
      </w:r>
    </w:p>
    <w:p w14:paraId="5BC52A1E" w14:textId="77777777" w:rsidR="008D3CD3" w:rsidRPr="00D617E2" w:rsidRDefault="008D3CD3" w:rsidP="008D3CD3">
      <w:pPr>
        <w:jc w:val="both"/>
        <w:rPr>
          <w:rFonts w:ascii="Calibri" w:hAnsi="Calibri" w:cs="Calibri"/>
        </w:rPr>
      </w:pPr>
    </w:p>
    <w:p w14:paraId="35EDA561" w14:textId="77777777" w:rsidR="008D3CD3" w:rsidRPr="00D617E2" w:rsidRDefault="008D3CD3" w:rsidP="008D3CD3">
      <w:pPr>
        <w:jc w:val="both"/>
        <w:rPr>
          <w:rFonts w:ascii="Calibri" w:hAnsi="Calibri" w:cs="Calibri"/>
        </w:rPr>
      </w:pPr>
      <w:r w:rsidRPr="00D617E2">
        <w:rPr>
          <w:rFonts w:ascii="Calibri" w:hAnsi="Calibri" w:cs="Calibri"/>
        </w:rPr>
        <w:t>You have the right to return to your contractual hours of work. Whilst you do not have the right to return on a different number of hours, you may make a flexible working request</w:t>
      </w:r>
      <w:r w:rsidRPr="00D617E2">
        <w:rPr>
          <w:rFonts w:ascii="Calibri" w:hAnsi="Calibri" w:cs="Calibri"/>
          <w:i/>
          <w:iCs/>
        </w:rPr>
        <w:t xml:space="preserve">. </w:t>
      </w:r>
      <w:r w:rsidRPr="00D617E2">
        <w:rPr>
          <w:rFonts w:ascii="Calibri" w:hAnsi="Calibri" w:cs="Calibri"/>
        </w:rPr>
        <w:t>Requests should be made in writing to your employer, giving as much notice as possible.</w:t>
      </w:r>
    </w:p>
    <w:p w14:paraId="78EE43F7" w14:textId="77777777" w:rsidR="008D3CD3" w:rsidRPr="00D617E2" w:rsidRDefault="008D3CD3" w:rsidP="008D3CD3">
      <w:pPr>
        <w:jc w:val="both"/>
        <w:rPr>
          <w:rFonts w:ascii="Calibri" w:hAnsi="Calibri" w:cs="Calibri"/>
        </w:rPr>
      </w:pPr>
    </w:p>
    <w:p w14:paraId="67B250BE" w14:textId="77777777" w:rsidR="008D3CD3" w:rsidRPr="00D617E2" w:rsidRDefault="008D3CD3" w:rsidP="008D3CD3">
      <w:pPr>
        <w:jc w:val="both"/>
        <w:rPr>
          <w:rFonts w:ascii="Calibri" w:hAnsi="Calibri" w:cs="Calibri"/>
        </w:rPr>
      </w:pPr>
      <w:r w:rsidRPr="00D617E2">
        <w:rPr>
          <w:rFonts w:ascii="Calibri" w:hAnsi="Calibri" w:cs="Calibri"/>
        </w:rPr>
        <w:t>You can start your ordinary maternity leave at any time from the 11</w:t>
      </w:r>
      <w:r w:rsidRPr="00D617E2">
        <w:rPr>
          <w:rFonts w:ascii="Calibri" w:hAnsi="Calibri" w:cs="Calibri"/>
          <w:vertAlign w:val="superscript"/>
        </w:rPr>
        <w:t>th</w:t>
      </w:r>
      <w:r w:rsidRPr="00D617E2">
        <w:rPr>
          <w:rFonts w:ascii="Calibri" w:hAnsi="Calibri" w:cs="Calibri"/>
        </w:rPr>
        <w:t xml:space="preserve"> week before the expected week of childbirth (EWC) and there is a two-week compulsory maternity leave period following the birth. For all maternity leave purposes “childbirth” is either a live birth before the end of the 24</w:t>
      </w:r>
      <w:r w:rsidRPr="00D617E2">
        <w:rPr>
          <w:rFonts w:ascii="Calibri" w:hAnsi="Calibri" w:cs="Calibri"/>
          <w:vertAlign w:val="superscript"/>
        </w:rPr>
        <w:t>th</w:t>
      </w:r>
      <w:r w:rsidRPr="00D617E2">
        <w:rPr>
          <w:rFonts w:ascii="Calibri" w:hAnsi="Calibri" w:cs="Calibri"/>
        </w:rPr>
        <w:t xml:space="preserve"> week of pregnancy or a live or still birth after the 24</w:t>
      </w:r>
      <w:r w:rsidRPr="00D617E2">
        <w:rPr>
          <w:rFonts w:ascii="Calibri" w:hAnsi="Calibri" w:cs="Calibri"/>
          <w:vertAlign w:val="superscript"/>
        </w:rPr>
        <w:t>th</w:t>
      </w:r>
      <w:r w:rsidRPr="00D617E2">
        <w:rPr>
          <w:rFonts w:ascii="Calibri" w:hAnsi="Calibri" w:cs="Calibri"/>
        </w:rPr>
        <w:t xml:space="preserve"> week of pregnancy.</w:t>
      </w:r>
    </w:p>
    <w:p w14:paraId="3ED06629" w14:textId="77777777" w:rsidR="008D3CD3" w:rsidRPr="00D617E2" w:rsidRDefault="008D3CD3" w:rsidP="008D3CD3">
      <w:pPr>
        <w:jc w:val="both"/>
        <w:rPr>
          <w:rFonts w:ascii="Calibri" w:hAnsi="Calibri" w:cs="Calibri"/>
        </w:rPr>
      </w:pPr>
    </w:p>
    <w:p w14:paraId="5BEC0444" w14:textId="77777777" w:rsidR="008D3CD3" w:rsidRDefault="008D3CD3" w:rsidP="008D3CD3">
      <w:pPr>
        <w:jc w:val="both"/>
        <w:rPr>
          <w:rFonts w:ascii="Calibri" w:hAnsi="Calibri" w:cs="Calibri"/>
        </w:rPr>
      </w:pPr>
      <w:r w:rsidRPr="00D617E2">
        <w:rPr>
          <w:rFonts w:ascii="Calibri" w:hAnsi="Calibri" w:cs="Calibri"/>
        </w:rPr>
        <w:t>Throughout the ordinary maternity leave period, all your terms and conditions of employment are maintained with the sole exception of pay.</w:t>
      </w:r>
    </w:p>
    <w:p w14:paraId="6A1BBE34" w14:textId="77777777" w:rsidR="008346F8" w:rsidRPr="00D617E2" w:rsidRDefault="008346F8" w:rsidP="008D3CD3">
      <w:pPr>
        <w:jc w:val="both"/>
        <w:rPr>
          <w:rFonts w:ascii="Calibri" w:hAnsi="Calibri" w:cs="Calibri"/>
        </w:rPr>
      </w:pPr>
    </w:p>
    <w:p w14:paraId="17A037BF" w14:textId="77777777" w:rsidR="00FF1AB4" w:rsidRPr="00D617E2" w:rsidRDefault="00FF1AB4" w:rsidP="00FF1AB4">
      <w:pPr>
        <w:pStyle w:val="H2"/>
        <w:jc w:val="both"/>
        <w:rPr>
          <w:rFonts w:ascii="Calibri" w:hAnsi="Calibri" w:cs="Calibri"/>
        </w:rPr>
      </w:pPr>
      <w:r w:rsidRPr="00D617E2">
        <w:rPr>
          <w:rFonts w:ascii="Calibri" w:hAnsi="Calibri" w:cs="Calibri"/>
        </w:rPr>
        <w:t>Additional maternity leave</w:t>
      </w:r>
    </w:p>
    <w:p w14:paraId="788762B0" w14:textId="77777777" w:rsidR="00FF1AB4" w:rsidRPr="00D617E2" w:rsidRDefault="00FF1AB4" w:rsidP="00FF1AB4">
      <w:pPr>
        <w:jc w:val="both"/>
        <w:rPr>
          <w:rFonts w:ascii="Calibri" w:hAnsi="Calibri" w:cs="Calibri"/>
        </w:rPr>
      </w:pPr>
      <w:r w:rsidRPr="00D617E2">
        <w:rPr>
          <w:rFonts w:ascii="Calibri" w:hAnsi="Calibri" w:cs="Calibri"/>
        </w:rPr>
        <w:t>Additional maternity leave starts at the end of the ordinary maternity leave period and ends 26 weeks later. As with ordinary maternity leave, all your terms and conditions of employment are maintained throughout this period with the sole exception of pay.</w:t>
      </w:r>
    </w:p>
    <w:p w14:paraId="7CE20500" w14:textId="77777777" w:rsidR="00FF1AB4" w:rsidRPr="00D617E2" w:rsidRDefault="00FF1AB4" w:rsidP="00FF1AB4">
      <w:pPr>
        <w:jc w:val="both"/>
        <w:rPr>
          <w:rFonts w:ascii="Calibri" w:hAnsi="Calibri" w:cs="Calibri"/>
        </w:rPr>
      </w:pPr>
    </w:p>
    <w:p w14:paraId="05E6D600" w14:textId="77777777" w:rsidR="00FF1AB4" w:rsidRPr="00D617E2" w:rsidRDefault="00FF1AB4" w:rsidP="00FF1AB4">
      <w:pPr>
        <w:pStyle w:val="H2"/>
        <w:jc w:val="both"/>
        <w:rPr>
          <w:rFonts w:ascii="Calibri" w:hAnsi="Calibri" w:cs="Calibri"/>
        </w:rPr>
      </w:pPr>
      <w:r w:rsidRPr="00D617E2">
        <w:rPr>
          <w:rFonts w:ascii="Calibri" w:hAnsi="Calibri" w:cs="Calibri"/>
        </w:rPr>
        <w:t>Notification</w:t>
      </w:r>
    </w:p>
    <w:p w14:paraId="03AC815D" w14:textId="77777777" w:rsidR="00FF1AB4" w:rsidRPr="00D617E2" w:rsidRDefault="00FF1AB4" w:rsidP="00FF1AB4">
      <w:pPr>
        <w:jc w:val="both"/>
        <w:rPr>
          <w:rFonts w:ascii="Calibri" w:hAnsi="Calibri" w:cs="Calibri"/>
        </w:rPr>
      </w:pPr>
      <w:r w:rsidRPr="00D617E2">
        <w:rPr>
          <w:rFonts w:ascii="Calibri" w:hAnsi="Calibri" w:cs="Calibri"/>
        </w:rPr>
        <w:t>The notice periods detailed below must be complied with in order to safeguard your rights.</w:t>
      </w:r>
    </w:p>
    <w:p w14:paraId="0BEB8B94" w14:textId="77777777" w:rsidR="00FF1AB4" w:rsidRPr="00D617E2" w:rsidRDefault="00FF1AB4" w:rsidP="00FF1AB4">
      <w:pPr>
        <w:jc w:val="both"/>
        <w:rPr>
          <w:rFonts w:ascii="Calibri" w:hAnsi="Calibri" w:cs="Calibri"/>
        </w:rPr>
      </w:pPr>
      <w:r w:rsidRPr="00D617E2">
        <w:rPr>
          <w:rFonts w:ascii="Calibri" w:hAnsi="Calibri" w:cs="Calibri"/>
        </w:rPr>
        <w:t>You must notify your employer in writing by the 15</w:t>
      </w:r>
      <w:r w:rsidRPr="00D617E2">
        <w:rPr>
          <w:rFonts w:ascii="Calibri" w:hAnsi="Calibri" w:cs="Calibri"/>
          <w:vertAlign w:val="superscript"/>
        </w:rPr>
        <w:t>th</w:t>
      </w:r>
      <w:r w:rsidRPr="00D617E2">
        <w:rPr>
          <w:rFonts w:ascii="Calibri" w:hAnsi="Calibri" w:cs="Calibri"/>
        </w:rPr>
        <w:t xml:space="preserve"> week before the EWC of the following:</w:t>
      </w:r>
    </w:p>
    <w:p w14:paraId="6656687B" w14:textId="77777777" w:rsidR="00FF1AB4" w:rsidRPr="00D617E2" w:rsidRDefault="00FF1AB4" w:rsidP="00BE4998">
      <w:pPr>
        <w:numPr>
          <w:ilvl w:val="0"/>
          <w:numId w:val="181"/>
        </w:numPr>
        <w:jc w:val="both"/>
        <w:rPr>
          <w:rFonts w:ascii="Calibri" w:hAnsi="Calibri" w:cs="Calibri"/>
        </w:rPr>
      </w:pPr>
      <w:r w:rsidRPr="00D617E2">
        <w:rPr>
          <w:rFonts w:ascii="Calibri" w:hAnsi="Calibri" w:cs="Calibri"/>
        </w:rPr>
        <w:t>That you are pregnant</w:t>
      </w:r>
    </w:p>
    <w:p w14:paraId="1BF32DF9" w14:textId="77777777" w:rsidR="00FF1AB4" w:rsidRPr="00D617E2" w:rsidRDefault="00FF1AB4" w:rsidP="00BE4998">
      <w:pPr>
        <w:numPr>
          <w:ilvl w:val="0"/>
          <w:numId w:val="181"/>
        </w:numPr>
        <w:jc w:val="both"/>
        <w:rPr>
          <w:rFonts w:ascii="Calibri" w:hAnsi="Calibri" w:cs="Calibri"/>
        </w:rPr>
      </w:pPr>
      <w:r w:rsidRPr="00D617E2">
        <w:rPr>
          <w:rFonts w:ascii="Calibri" w:hAnsi="Calibri" w:cs="Calibri"/>
        </w:rPr>
        <w:t>The EWC</w:t>
      </w:r>
    </w:p>
    <w:p w14:paraId="5B376386" w14:textId="77777777" w:rsidR="00FF1AB4" w:rsidRDefault="00FF1AB4" w:rsidP="00BE4998">
      <w:pPr>
        <w:numPr>
          <w:ilvl w:val="0"/>
          <w:numId w:val="181"/>
        </w:numPr>
        <w:jc w:val="both"/>
        <w:rPr>
          <w:rFonts w:ascii="Calibri" w:hAnsi="Calibri" w:cs="Calibri"/>
        </w:rPr>
      </w:pPr>
      <w:r w:rsidRPr="00D617E2">
        <w:rPr>
          <w:rFonts w:ascii="Calibri" w:hAnsi="Calibri" w:cs="Calibri"/>
        </w:rPr>
        <w:t>The date on which you intend to start your maternity leave.</w:t>
      </w:r>
    </w:p>
    <w:p w14:paraId="2CFD7FE1" w14:textId="77777777" w:rsidR="00F64C6E" w:rsidRPr="00D617E2" w:rsidRDefault="00F64C6E" w:rsidP="00F64C6E">
      <w:pPr>
        <w:ind w:left="720"/>
        <w:jc w:val="both"/>
        <w:rPr>
          <w:rFonts w:ascii="Calibri" w:hAnsi="Calibri" w:cs="Calibri"/>
        </w:rPr>
      </w:pPr>
    </w:p>
    <w:p w14:paraId="76F2031D" w14:textId="77777777" w:rsidR="00FF1AB4" w:rsidRPr="00D617E2" w:rsidRDefault="00FF1AB4" w:rsidP="00FF1AB4">
      <w:pPr>
        <w:jc w:val="both"/>
        <w:rPr>
          <w:rFonts w:ascii="Calibri" w:hAnsi="Calibri" w:cs="Calibri"/>
        </w:rPr>
      </w:pPr>
      <w:r w:rsidRPr="00D617E2">
        <w:rPr>
          <w:rFonts w:ascii="Calibri" w:hAnsi="Calibri" w:cs="Calibri"/>
        </w:rPr>
        <w:lastRenderedPageBreak/>
        <w:t>You must also provide a certificate (normally a form MAT B1) stating the EWC. Your employer will then write to you within 28 days to confirm your date of return to work. You can change the date on which you intend to start your maternity leave by giving your employer at least 28 days written notice.</w:t>
      </w:r>
    </w:p>
    <w:p w14:paraId="3D6E5DE8" w14:textId="77777777" w:rsidR="00FF1AB4" w:rsidRPr="00D617E2" w:rsidRDefault="00FF1AB4" w:rsidP="00FF1AB4">
      <w:pPr>
        <w:jc w:val="both"/>
        <w:rPr>
          <w:rFonts w:ascii="Calibri" w:hAnsi="Calibri" w:cs="Calibri"/>
        </w:rPr>
      </w:pPr>
    </w:p>
    <w:p w14:paraId="4E155630" w14:textId="77777777" w:rsidR="00FF1AB4" w:rsidRPr="00D617E2" w:rsidRDefault="00FF1AB4" w:rsidP="00FF1AB4">
      <w:pPr>
        <w:pStyle w:val="H2"/>
        <w:jc w:val="both"/>
        <w:rPr>
          <w:rFonts w:ascii="Calibri" w:hAnsi="Calibri" w:cs="Calibri"/>
        </w:rPr>
      </w:pPr>
      <w:r w:rsidRPr="00D617E2">
        <w:rPr>
          <w:rFonts w:ascii="Calibri" w:hAnsi="Calibri" w:cs="Calibri"/>
        </w:rPr>
        <w:t>Returning to work</w:t>
      </w:r>
    </w:p>
    <w:p w14:paraId="23983F2A" w14:textId="77777777" w:rsidR="00FF1AB4" w:rsidRPr="00D617E2" w:rsidRDefault="00FF1AB4" w:rsidP="00FF1AB4">
      <w:pPr>
        <w:jc w:val="both"/>
        <w:rPr>
          <w:rFonts w:ascii="Calibri" w:hAnsi="Calibri" w:cs="Calibri"/>
        </w:rPr>
      </w:pPr>
      <w:r w:rsidRPr="00D617E2">
        <w:rPr>
          <w:rFonts w:ascii="Calibri" w:hAnsi="Calibri" w:cs="Calibri"/>
        </w:rPr>
        <w:t>If you take the full entitlement to maternity leave your return date will be the date previously notified to you by your employer. If you wish to return early you must give your employer eight weeks’ written notice of your early return date. Your early return may be delayed if this procedure is not followed.</w:t>
      </w:r>
    </w:p>
    <w:p w14:paraId="22BBEBED" w14:textId="77777777" w:rsidR="00FF1AB4" w:rsidRPr="00D617E2" w:rsidRDefault="00FF1AB4" w:rsidP="00FF1AB4">
      <w:pPr>
        <w:jc w:val="both"/>
        <w:rPr>
          <w:rFonts w:ascii="Calibri" w:hAnsi="Calibri" w:cs="Calibri"/>
        </w:rPr>
      </w:pPr>
    </w:p>
    <w:p w14:paraId="1E56A962" w14:textId="77777777" w:rsidR="00FF1AB4" w:rsidRPr="00D617E2" w:rsidRDefault="00FF1AB4" w:rsidP="00FF1AB4">
      <w:pPr>
        <w:jc w:val="both"/>
        <w:rPr>
          <w:rFonts w:ascii="Calibri" w:hAnsi="Calibri" w:cs="Calibri"/>
        </w:rPr>
      </w:pPr>
      <w:r w:rsidRPr="00D617E2">
        <w:rPr>
          <w:rFonts w:ascii="Calibri" w:hAnsi="Calibri" w:cs="Calibri"/>
        </w:rPr>
        <w:t>If you intend to return to work at the end of your maternity leave but fail to do so, your employer’s normal rules regarding absence will apply.</w:t>
      </w:r>
    </w:p>
    <w:p w14:paraId="7DACD69C" w14:textId="77777777" w:rsidR="00FF1AB4" w:rsidRPr="00D617E2" w:rsidRDefault="00FF1AB4" w:rsidP="00FF1AB4">
      <w:pPr>
        <w:jc w:val="both"/>
        <w:rPr>
          <w:rFonts w:ascii="Calibri" w:hAnsi="Calibri" w:cs="Calibri"/>
        </w:rPr>
      </w:pPr>
    </w:p>
    <w:p w14:paraId="6AB21FD9" w14:textId="77777777" w:rsidR="00FF1AB4" w:rsidRPr="00D617E2" w:rsidRDefault="00FF1AB4" w:rsidP="00FF1AB4">
      <w:pPr>
        <w:pStyle w:val="H2"/>
        <w:jc w:val="both"/>
        <w:rPr>
          <w:rFonts w:ascii="Calibri" w:hAnsi="Calibri" w:cs="Calibri"/>
        </w:rPr>
      </w:pPr>
      <w:r w:rsidRPr="00D617E2">
        <w:rPr>
          <w:rFonts w:ascii="Calibri" w:hAnsi="Calibri" w:cs="Calibri"/>
        </w:rPr>
        <w:t>Maternity benefits</w:t>
      </w:r>
    </w:p>
    <w:p w14:paraId="4E7CA75D" w14:textId="77777777" w:rsidR="00FF1AB4" w:rsidRPr="00D617E2" w:rsidRDefault="00FF1AB4" w:rsidP="00FF1AB4">
      <w:pPr>
        <w:jc w:val="both"/>
        <w:rPr>
          <w:rFonts w:ascii="Calibri" w:hAnsi="Calibri" w:cs="Calibri"/>
        </w:rPr>
      </w:pPr>
      <w:r w:rsidRPr="00D617E2">
        <w:rPr>
          <w:rFonts w:ascii="Calibri" w:hAnsi="Calibri" w:cs="Calibri"/>
        </w:rPr>
        <w:t>Although you do not need any qualifying service or to work a minimum number of hours to be entitled to maternity leave or the right to return to work, in order to qualify for Statutory Maternity Pay (SMP) from your employer, you need to have the following:</w:t>
      </w:r>
    </w:p>
    <w:p w14:paraId="1F2D8B54" w14:textId="77777777" w:rsidR="00FF1AB4" w:rsidRPr="00D617E2" w:rsidRDefault="00FF1AB4" w:rsidP="00BE4998">
      <w:pPr>
        <w:numPr>
          <w:ilvl w:val="0"/>
          <w:numId w:val="182"/>
        </w:numPr>
        <w:jc w:val="both"/>
        <w:rPr>
          <w:rFonts w:ascii="Calibri" w:hAnsi="Calibri" w:cs="Calibri"/>
        </w:rPr>
      </w:pPr>
      <w:r w:rsidRPr="00D617E2">
        <w:rPr>
          <w:rFonts w:ascii="Calibri" w:hAnsi="Calibri" w:cs="Calibri"/>
        </w:rPr>
        <w:t>At least 26 weeks continuous service at the end of the 15</w:t>
      </w:r>
      <w:r w:rsidRPr="00D617E2">
        <w:rPr>
          <w:rFonts w:ascii="Calibri" w:hAnsi="Calibri" w:cs="Calibri"/>
          <w:vertAlign w:val="superscript"/>
        </w:rPr>
        <w:t>th</w:t>
      </w:r>
      <w:r w:rsidRPr="00D617E2">
        <w:rPr>
          <w:rFonts w:ascii="Calibri" w:hAnsi="Calibri" w:cs="Calibri"/>
        </w:rPr>
        <w:t xml:space="preserve"> week before the EWC (this is known as the “qualifying week” for maternity pay purposes)</w:t>
      </w:r>
    </w:p>
    <w:p w14:paraId="3146E89D" w14:textId="77777777" w:rsidR="00FF1AB4" w:rsidRPr="00D617E2" w:rsidRDefault="00FF1AB4" w:rsidP="00BE4998">
      <w:pPr>
        <w:numPr>
          <w:ilvl w:val="0"/>
          <w:numId w:val="182"/>
        </w:numPr>
        <w:jc w:val="both"/>
        <w:rPr>
          <w:rFonts w:ascii="Calibri" w:hAnsi="Calibri" w:cs="Calibri"/>
        </w:rPr>
      </w:pPr>
      <w:r w:rsidRPr="00D617E2">
        <w:rPr>
          <w:rFonts w:ascii="Calibri" w:hAnsi="Calibri" w:cs="Calibri"/>
        </w:rPr>
        <w:t>Average earnings above the National Insurance lower earnings limit during the eight weeks before the qualifying week.</w:t>
      </w:r>
    </w:p>
    <w:p w14:paraId="08569360" w14:textId="77777777" w:rsidR="00FF1AB4" w:rsidRPr="00D617E2" w:rsidRDefault="00FF1AB4" w:rsidP="00FF1AB4">
      <w:pPr>
        <w:jc w:val="both"/>
        <w:rPr>
          <w:rFonts w:ascii="Calibri" w:hAnsi="Calibri" w:cs="Calibri"/>
        </w:rPr>
      </w:pPr>
    </w:p>
    <w:p w14:paraId="7C607029" w14:textId="77777777" w:rsidR="00FF1AB4" w:rsidRPr="00D617E2" w:rsidRDefault="00FF1AB4" w:rsidP="00FF1AB4">
      <w:pPr>
        <w:jc w:val="both"/>
        <w:rPr>
          <w:rFonts w:ascii="Calibri" w:hAnsi="Calibri" w:cs="Calibri"/>
        </w:rPr>
      </w:pPr>
      <w:r w:rsidRPr="00D617E2">
        <w:rPr>
          <w:rFonts w:ascii="Calibri" w:hAnsi="Calibri" w:cs="Calibri"/>
        </w:rPr>
        <w:t>If you meet these conditions, you are entitled to a maximum of 39 weeks SMP which is calculated as:</w:t>
      </w:r>
    </w:p>
    <w:p w14:paraId="1ABBCE22" w14:textId="77777777" w:rsidR="00FF1AB4" w:rsidRPr="00D617E2" w:rsidRDefault="00FF1AB4" w:rsidP="00BE4998">
      <w:pPr>
        <w:numPr>
          <w:ilvl w:val="0"/>
          <w:numId w:val="183"/>
        </w:numPr>
        <w:jc w:val="both"/>
        <w:rPr>
          <w:rFonts w:ascii="Calibri" w:hAnsi="Calibri" w:cs="Calibri"/>
        </w:rPr>
      </w:pPr>
      <w:r w:rsidRPr="00D617E2">
        <w:rPr>
          <w:rFonts w:ascii="Calibri" w:hAnsi="Calibri" w:cs="Calibri"/>
        </w:rPr>
        <w:t>Six weeks at 90% of average weekly earnings</w:t>
      </w:r>
    </w:p>
    <w:p w14:paraId="31DF9DEF" w14:textId="77777777" w:rsidR="00FF1AB4" w:rsidRPr="00D617E2" w:rsidRDefault="00FF1AB4" w:rsidP="00BE4998">
      <w:pPr>
        <w:numPr>
          <w:ilvl w:val="0"/>
          <w:numId w:val="183"/>
        </w:numPr>
        <w:jc w:val="both"/>
        <w:rPr>
          <w:rFonts w:ascii="Calibri" w:hAnsi="Calibri" w:cs="Calibri"/>
        </w:rPr>
      </w:pPr>
      <w:r w:rsidRPr="00D617E2">
        <w:rPr>
          <w:rFonts w:ascii="Calibri" w:hAnsi="Calibri" w:cs="Calibri"/>
        </w:rPr>
        <w:t>33 weeks at the lesser of the lower rate of SMP or 90% of average weekly earnings.</w:t>
      </w:r>
    </w:p>
    <w:p w14:paraId="6ABA9A69" w14:textId="77777777" w:rsidR="00FF1AB4" w:rsidRPr="00D617E2" w:rsidRDefault="00FF1AB4" w:rsidP="00FF1AB4">
      <w:pPr>
        <w:jc w:val="both"/>
        <w:rPr>
          <w:rFonts w:ascii="Calibri" w:hAnsi="Calibri" w:cs="Calibri"/>
        </w:rPr>
      </w:pPr>
    </w:p>
    <w:p w14:paraId="13C29E04" w14:textId="77777777" w:rsidR="00FF1AB4" w:rsidRPr="00D617E2" w:rsidRDefault="00FF1AB4" w:rsidP="00FF1AB4">
      <w:pPr>
        <w:jc w:val="both"/>
        <w:rPr>
          <w:rFonts w:ascii="Calibri" w:hAnsi="Calibri" w:cs="Calibri"/>
        </w:rPr>
      </w:pPr>
      <w:r w:rsidRPr="00D617E2">
        <w:rPr>
          <w:rFonts w:ascii="Calibri" w:hAnsi="Calibri" w:cs="Calibri"/>
        </w:rPr>
        <w:t>If you do not qualify for SMP you may be entitled to Maternity Allowance (MA).</w:t>
      </w:r>
    </w:p>
    <w:p w14:paraId="2C34BA33" w14:textId="77777777" w:rsidR="00FF1AB4" w:rsidRPr="00D617E2" w:rsidRDefault="00FF1AB4" w:rsidP="00FF1AB4">
      <w:pPr>
        <w:jc w:val="both"/>
        <w:rPr>
          <w:rFonts w:ascii="Calibri" w:hAnsi="Calibri" w:cs="Calibri"/>
        </w:rPr>
      </w:pPr>
    </w:p>
    <w:p w14:paraId="7DD7F996" w14:textId="77777777" w:rsidR="00FF1AB4" w:rsidRPr="00D617E2" w:rsidRDefault="00FF1AB4" w:rsidP="00FF1AB4">
      <w:pPr>
        <w:pStyle w:val="H2"/>
        <w:jc w:val="both"/>
        <w:rPr>
          <w:rFonts w:ascii="Calibri" w:hAnsi="Calibri" w:cs="Calibri"/>
        </w:rPr>
      </w:pPr>
      <w:r w:rsidRPr="00D617E2">
        <w:rPr>
          <w:rFonts w:ascii="Calibri" w:hAnsi="Calibri" w:cs="Calibri"/>
        </w:rPr>
        <w:t>Sickness absence during pregnancy</w:t>
      </w:r>
    </w:p>
    <w:p w14:paraId="618EDF22" w14:textId="77777777" w:rsidR="00FF1AB4" w:rsidRPr="00D617E2" w:rsidRDefault="00FF1AB4" w:rsidP="00FF1AB4">
      <w:pPr>
        <w:jc w:val="both"/>
        <w:rPr>
          <w:rFonts w:ascii="Calibri" w:hAnsi="Calibri" w:cs="Calibri"/>
        </w:rPr>
      </w:pPr>
      <w:r w:rsidRPr="00D617E2">
        <w:rPr>
          <w:rFonts w:ascii="Calibri" w:hAnsi="Calibri" w:cs="Calibri"/>
        </w:rPr>
        <w:t>If you are absent from work because of a pregnancy related illness or reason at any time during the four weeks before your EWC, the ordinary maternity leave period begins on the first day of absence. If the pregnancy related absence began before the fourth week, then the ordinary maternity leave period begins at the start of the fourth week, if that absence is continuing.</w:t>
      </w:r>
    </w:p>
    <w:p w14:paraId="7B8B3377" w14:textId="77777777" w:rsidR="008E16ED" w:rsidRPr="00D617E2" w:rsidRDefault="008E16ED" w:rsidP="008E16ED">
      <w:pPr>
        <w:jc w:val="both"/>
        <w:rPr>
          <w:rFonts w:ascii="Calibri" w:hAnsi="Calibri" w:cs="Calibri"/>
        </w:rPr>
      </w:pPr>
      <w:r w:rsidRPr="00D617E2">
        <w:rPr>
          <w:rFonts w:ascii="Calibri" w:hAnsi="Calibri" w:cs="Calibri"/>
        </w:rPr>
        <w:t>If you are absent from work and the illness is not pregnancy related, the maternity leave period will begin on the date you have previously notified.</w:t>
      </w:r>
    </w:p>
    <w:p w14:paraId="26425AA3" w14:textId="77777777" w:rsidR="008E16ED" w:rsidRPr="00D617E2" w:rsidRDefault="008E16ED" w:rsidP="008E16ED">
      <w:pPr>
        <w:jc w:val="both"/>
        <w:rPr>
          <w:rFonts w:ascii="Calibri" w:hAnsi="Calibri" w:cs="Calibri"/>
        </w:rPr>
      </w:pPr>
      <w:r w:rsidRPr="00D617E2">
        <w:rPr>
          <w:rFonts w:ascii="Calibri" w:hAnsi="Calibri" w:cs="Calibri"/>
        </w:rPr>
        <w:t>If you are absent from work in the weeks leading up to your maternity leave it may affect the higher rate of SMP (90% of normal pay) because it is based on your average earnings in the eight weeks prior to the qualifying week.</w:t>
      </w:r>
    </w:p>
    <w:p w14:paraId="5A9BE32C" w14:textId="77777777" w:rsidR="008E16ED" w:rsidRPr="00D617E2" w:rsidRDefault="008E16ED" w:rsidP="008E16ED">
      <w:pPr>
        <w:jc w:val="both"/>
        <w:rPr>
          <w:rFonts w:ascii="Calibri" w:hAnsi="Calibri" w:cs="Calibri"/>
        </w:rPr>
      </w:pPr>
    </w:p>
    <w:p w14:paraId="29670586" w14:textId="77777777" w:rsidR="008E16ED" w:rsidRPr="00D617E2" w:rsidRDefault="008E16ED" w:rsidP="008E16ED">
      <w:pPr>
        <w:pStyle w:val="H2"/>
        <w:jc w:val="both"/>
        <w:rPr>
          <w:rFonts w:ascii="Calibri" w:hAnsi="Calibri" w:cs="Calibri"/>
        </w:rPr>
      </w:pPr>
      <w:r w:rsidRPr="00D617E2">
        <w:rPr>
          <w:rFonts w:ascii="Calibri" w:hAnsi="Calibri" w:cs="Calibri"/>
        </w:rPr>
        <w:t>Adoption rights</w:t>
      </w:r>
    </w:p>
    <w:p w14:paraId="704BA6CA" w14:textId="77777777" w:rsidR="008E16ED" w:rsidRPr="00D617E2" w:rsidRDefault="008E16ED" w:rsidP="008E16ED">
      <w:pPr>
        <w:jc w:val="both"/>
        <w:rPr>
          <w:rFonts w:ascii="Calibri" w:hAnsi="Calibri" w:cs="Calibri"/>
        </w:rPr>
      </w:pPr>
      <w:r w:rsidRPr="00D617E2">
        <w:rPr>
          <w:rFonts w:ascii="Calibri" w:hAnsi="Calibri" w:cs="Calibri"/>
        </w:rPr>
        <w:t>This section is similar to the previous section but deals with employee rights on the adoption of a child, which fall into three main categories:</w:t>
      </w:r>
    </w:p>
    <w:p w14:paraId="214A8DAB" w14:textId="77777777" w:rsidR="008E16ED" w:rsidRPr="00D617E2" w:rsidRDefault="008E16ED" w:rsidP="00BE4998">
      <w:pPr>
        <w:widowControl w:val="0"/>
        <w:numPr>
          <w:ilvl w:val="0"/>
          <w:numId w:val="184"/>
        </w:numPr>
        <w:ind w:left="714" w:hanging="357"/>
        <w:jc w:val="both"/>
        <w:rPr>
          <w:rFonts w:ascii="Calibri" w:hAnsi="Calibri" w:cs="Calibri"/>
        </w:rPr>
      </w:pPr>
      <w:r w:rsidRPr="00D617E2">
        <w:rPr>
          <w:rFonts w:ascii="Calibri" w:hAnsi="Calibri" w:cs="Calibri"/>
        </w:rPr>
        <w:t>Paid time off to attend pre-adoption appointments</w:t>
      </w:r>
    </w:p>
    <w:p w14:paraId="44299D61" w14:textId="77777777" w:rsidR="008E16ED" w:rsidRPr="00D617E2" w:rsidRDefault="008E16ED" w:rsidP="00BE4998">
      <w:pPr>
        <w:widowControl w:val="0"/>
        <w:numPr>
          <w:ilvl w:val="0"/>
          <w:numId w:val="184"/>
        </w:numPr>
        <w:ind w:left="714" w:hanging="357"/>
        <w:jc w:val="both"/>
        <w:rPr>
          <w:rFonts w:ascii="Calibri" w:hAnsi="Calibri" w:cs="Calibri"/>
        </w:rPr>
      </w:pPr>
      <w:r w:rsidRPr="00D617E2">
        <w:rPr>
          <w:rFonts w:ascii="Calibri" w:hAnsi="Calibri" w:cs="Calibri"/>
        </w:rPr>
        <w:lastRenderedPageBreak/>
        <w:t>Adoption leave</w:t>
      </w:r>
    </w:p>
    <w:p w14:paraId="0B877E4A" w14:textId="77777777" w:rsidR="008E16ED" w:rsidRPr="00D617E2" w:rsidRDefault="008E16ED" w:rsidP="00BE4998">
      <w:pPr>
        <w:widowControl w:val="0"/>
        <w:numPr>
          <w:ilvl w:val="0"/>
          <w:numId w:val="184"/>
        </w:numPr>
        <w:ind w:left="714" w:hanging="357"/>
        <w:jc w:val="both"/>
        <w:rPr>
          <w:rFonts w:ascii="Calibri" w:hAnsi="Calibri" w:cs="Calibri"/>
        </w:rPr>
      </w:pPr>
      <w:r w:rsidRPr="00D617E2">
        <w:rPr>
          <w:rFonts w:ascii="Calibri" w:hAnsi="Calibri" w:cs="Calibri"/>
        </w:rPr>
        <w:t>Adoption benefits.</w:t>
      </w:r>
    </w:p>
    <w:p w14:paraId="68048D82" w14:textId="77777777" w:rsidR="008E16ED" w:rsidRPr="00D617E2" w:rsidRDefault="008E16ED" w:rsidP="008E16ED">
      <w:pPr>
        <w:widowControl w:val="0"/>
        <w:jc w:val="both"/>
        <w:rPr>
          <w:rFonts w:ascii="Calibri" w:hAnsi="Calibri" w:cs="Calibri"/>
        </w:rPr>
      </w:pPr>
    </w:p>
    <w:p w14:paraId="11B5B003" w14:textId="77777777" w:rsidR="008E16ED" w:rsidRPr="00D617E2" w:rsidRDefault="008E16ED" w:rsidP="008E16ED">
      <w:pPr>
        <w:widowControl w:val="0"/>
        <w:jc w:val="both"/>
        <w:rPr>
          <w:rFonts w:ascii="Calibri" w:hAnsi="Calibri" w:cs="Calibri"/>
        </w:rPr>
      </w:pPr>
      <w:r w:rsidRPr="00D617E2">
        <w:rPr>
          <w:rFonts w:ascii="Calibri" w:hAnsi="Calibri" w:cs="Calibri"/>
        </w:rPr>
        <w:t>Different rules apply to adoption rights where a child is being adopted from overseas; where foster parents have children placed with them with a view to adoption; and where employees have entered into a surrogacy arrangement with a surrogate and have been granted or intend to apply for, a parental order. If one of these situations apply, the employee should contact their manager for further information.</w:t>
      </w:r>
    </w:p>
    <w:p w14:paraId="022E1944" w14:textId="77777777" w:rsidR="008E16ED" w:rsidRPr="00D617E2" w:rsidRDefault="008E16ED" w:rsidP="008E16ED">
      <w:pPr>
        <w:jc w:val="both"/>
        <w:rPr>
          <w:rFonts w:ascii="Calibri" w:hAnsi="Calibri" w:cs="Calibri"/>
        </w:rPr>
      </w:pPr>
    </w:p>
    <w:p w14:paraId="3D8C05B1" w14:textId="77777777" w:rsidR="008E16ED" w:rsidRPr="00D617E2" w:rsidRDefault="008E16ED" w:rsidP="008E16ED">
      <w:pPr>
        <w:pStyle w:val="H2"/>
        <w:jc w:val="both"/>
        <w:rPr>
          <w:rFonts w:ascii="Calibri" w:hAnsi="Calibri" w:cs="Calibri"/>
        </w:rPr>
      </w:pPr>
      <w:r w:rsidRPr="00D617E2">
        <w:rPr>
          <w:rFonts w:ascii="Calibri" w:hAnsi="Calibri" w:cs="Calibri"/>
        </w:rPr>
        <w:t>Pre-adoption appointments</w:t>
      </w:r>
    </w:p>
    <w:p w14:paraId="3FC335CA" w14:textId="77777777" w:rsidR="008E16ED" w:rsidRPr="00D617E2" w:rsidRDefault="008E16ED" w:rsidP="008E16ED">
      <w:pPr>
        <w:jc w:val="both"/>
        <w:rPr>
          <w:rFonts w:ascii="Calibri" w:hAnsi="Calibri" w:cs="Calibri"/>
        </w:rPr>
      </w:pPr>
      <w:r w:rsidRPr="00D617E2">
        <w:rPr>
          <w:rFonts w:ascii="Calibri" w:hAnsi="Calibri" w:cs="Calibri"/>
        </w:rPr>
        <w:t>If you are the primary or sole adopter and you have been advised that a child is due or expected to be placed with you for adoption you are entitled to be paid your normal rate of pay for up to five pre-adoption appointments during working hours. The appointments must have been made by or at the request of the adoption agency and in order to receive payment an appointment card must be produced confirming each appointment. The maximum time off for each appointment is six and a half hours and you will be expected to return to work after keeping your appointment wherever possible.</w:t>
      </w:r>
    </w:p>
    <w:p w14:paraId="3EF352BC" w14:textId="77777777" w:rsidR="008E16ED" w:rsidRPr="00D617E2" w:rsidRDefault="008E16ED" w:rsidP="008E16ED">
      <w:pPr>
        <w:jc w:val="both"/>
        <w:rPr>
          <w:rFonts w:ascii="Calibri" w:hAnsi="Calibri" w:cs="Calibri"/>
        </w:rPr>
      </w:pPr>
    </w:p>
    <w:p w14:paraId="17B9D3A9" w14:textId="77777777" w:rsidR="008E16ED" w:rsidRPr="00D617E2" w:rsidRDefault="008E16ED" w:rsidP="008E16ED">
      <w:pPr>
        <w:pStyle w:val="H2"/>
        <w:jc w:val="both"/>
        <w:rPr>
          <w:rFonts w:ascii="Calibri" w:hAnsi="Calibri" w:cs="Calibri"/>
        </w:rPr>
      </w:pPr>
      <w:r w:rsidRPr="00D617E2">
        <w:rPr>
          <w:rFonts w:ascii="Calibri" w:hAnsi="Calibri" w:cs="Calibri"/>
        </w:rPr>
        <w:t>Ordinary adoption leave</w:t>
      </w:r>
    </w:p>
    <w:p w14:paraId="4EF9BA4F" w14:textId="77777777" w:rsidR="008E16ED" w:rsidRPr="00D617E2" w:rsidRDefault="008E16ED" w:rsidP="008E16ED">
      <w:pPr>
        <w:jc w:val="both"/>
        <w:rPr>
          <w:rFonts w:ascii="Calibri" w:hAnsi="Calibri" w:cs="Calibri"/>
        </w:rPr>
      </w:pPr>
      <w:r w:rsidRPr="00D617E2">
        <w:rPr>
          <w:rFonts w:ascii="Calibri" w:hAnsi="Calibri" w:cs="Calibri"/>
        </w:rPr>
        <w:t>If you are the adoptive parent who has elected to take adoption leave you have the right to 26 weeks’ ordinary adoption leave, which includes two weeks’ compulsory adoption leave. You can start your adoption leave as soon as the child is placed with you for adoption or if pre-notified up to 14 days before that date.</w:t>
      </w:r>
    </w:p>
    <w:p w14:paraId="5D6D4037" w14:textId="77777777" w:rsidR="008E16ED" w:rsidRPr="00D617E2" w:rsidRDefault="008E16ED" w:rsidP="008E16ED">
      <w:pPr>
        <w:jc w:val="both"/>
        <w:rPr>
          <w:rFonts w:ascii="Calibri" w:hAnsi="Calibri" w:cs="Calibri"/>
        </w:rPr>
      </w:pPr>
    </w:p>
    <w:p w14:paraId="43455DD0" w14:textId="77777777" w:rsidR="008E16ED" w:rsidRPr="00D617E2" w:rsidRDefault="008E16ED" w:rsidP="008E16ED">
      <w:pPr>
        <w:jc w:val="both"/>
        <w:rPr>
          <w:rFonts w:ascii="Calibri" w:hAnsi="Calibri" w:cs="Calibri"/>
        </w:rPr>
      </w:pPr>
      <w:r w:rsidRPr="00D617E2">
        <w:rPr>
          <w:rFonts w:ascii="Calibri" w:hAnsi="Calibri" w:cs="Calibri"/>
        </w:rPr>
        <w:t>You have the right to return to your contractual hours of work. Whilst you do not have the right to return on a different number of hours, you may make a flexible working request</w:t>
      </w:r>
      <w:r w:rsidRPr="00D617E2">
        <w:rPr>
          <w:rFonts w:ascii="Calibri" w:hAnsi="Calibri" w:cs="Calibri"/>
          <w:i/>
          <w:iCs/>
        </w:rPr>
        <w:t xml:space="preserve">. </w:t>
      </w:r>
      <w:r w:rsidRPr="00D617E2">
        <w:rPr>
          <w:rFonts w:ascii="Calibri" w:hAnsi="Calibri" w:cs="Calibri"/>
        </w:rPr>
        <w:t>Requests should be made in writing to your employer, giving as much notice as possible.</w:t>
      </w:r>
    </w:p>
    <w:p w14:paraId="572CDA9D" w14:textId="77777777" w:rsidR="008E16ED" w:rsidRPr="00D617E2" w:rsidRDefault="008E16ED" w:rsidP="008E16ED">
      <w:pPr>
        <w:jc w:val="both"/>
        <w:rPr>
          <w:rFonts w:ascii="Calibri" w:hAnsi="Calibri" w:cs="Calibri"/>
        </w:rPr>
      </w:pPr>
    </w:p>
    <w:p w14:paraId="6ECBA202" w14:textId="77777777" w:rsidR="008E16ED" w:rsidRPr="00D617E2" w:rsidRDefault="008E16ED" w:rsidP="008E16ED">
      <w:pPr>
        <w:jc w:val="both"/>
        <w:rPr>
          <w:rFonts w:ascii="Calibri" w:hAnsi="Calibri" w:cs="Calibri"/>
        </w:rPr>
      </w:pPr>
      <w:r w:rsidRPr="00D617E2">
        <w:rPr>
          <w:rFonts w:ascii="Calibri" w:hAnsi="Calibri" w:cs="Calibri"/>
        </w:rPr>
        <w:t>Throughout the ordinary adoption leave, all your terms and conditions of employment are maintained with the sole exception of pay.</w:t>
      </w:r>
    </w:p>
    <w:p w14:paraId="151312ED" w14:textId="77777777" w:rsidR="008E16ED" w:rsidRPr="00D617E2" w:rsidRDefault="008E16ED" w:rsidP="008E16ED">
      <w:pPr>
        <w:jc w:val="both"/>
        <w:rPr>
          <w:rFonts w:ascii="Calibri" w:hAnsi="Calibri" w:cs="Calibri"/>
        </w:rPr>
      </w:pPr>
    </w:p>
    <w:p w14:paraId="17C9CCAA" w14:textId="77777777" w:rsidR="008E16ED" w:rsidRPr="00D617E2" w:rsidRDefault="008E16ED" w:rsidP="008E16ED">
      <w:pPr>
        <w:pStyle w:val="H2"/>
        <w:jc w:val="both"/>
        <w:rPr>
          <w:rFonts w:ascii="Calibri" w:hAnsi="Calibri" w:cs="Calibri"/>
        </w:rPr>
      </w:pPr>
      <w:r w:rsidRPr="00D617E2">
        <w:rPr>
          <w:rFonts w:ascii="Calibri" w:hAnsi="Calibri" w:cs="Calibri"/>
        </w:rPr>
        <w:t>Additional adoption leave</w:t>
      </w:r>
    </w:p>
    <w:p w14:paraId="33BD62EF" w14:textId="77777777" w:rsidR="008E16ED" w:rsidRPr="00D617E2" w:rsidRDefault="008E16ED" w:rsidP="008E16ED">
      <w:pPr>
        <w:jc w:val="both"/>
        <w:rPr>
          <w:rFonts w:ascii="Calibri" w:hAnsi="Calibri" w:cs="Calibri"/>
        </w:rPr>
      </w:pPr>
      <w:r w:rsidRPr="00D617E2">
        <w:rPr>
          <w:rFonts w:ascii="Calibri" w:hAnsi="Calibri" w:cs="Calibri"/>
        </w:rPr>
        <w:t>If you are entitled to ordinary adoption leave, additional adoption leave starts at the end of the ordinary adoption leave period and ends 26 weeks later. As with ordinary adoption leave, all your terms and conditions of employment are maintained throughout this period with the sole exception of pay.</w:t>
      </w:r>
    </w:p>
    <w:p w14:paraId="6F8FD27F" w14:textId="77777777" w:rsidR="008E16ED" w:rsidRPr="00D617E2" w:rsidRDefault="008E16ED" w:rsidP="00FF1AB4">
      <w:pPr>
        <w:jc w:val="both"/>
        <w:rPr>
          <w:rFonts w:ascii="Calibri" w:hAnsi="Calibri" w:cs="Calibri"/>
        </w:rPr>
      </w:pPr>
    </w:p>
    <w:p w14:paraId="3F1ADDF3" w14:textId="77777777" w:rsidR="0093270C" w:rsidRPr="00D617E2" w:rsidRDefault="0093270C" w:rsidP="0093270C">
      <w:pPr>
        <w:pStyle w:val="H2"/>
        <w:jc w:val="both"/>
        <w:rPr>
          <w:rFonts w:ascii="Calibri" w:hAnsi="Calibri" w:cs="Calibri"/>
        </w:rPr>
      </w:pPr>
      <w:r w:rsidRPr="00D617E2">
        <w:rPr>
          <w:rFonts w:ascii="Calibri" w:hAnsi="Calibri" w:cs="Calibri"/>
        </w:rPr>
        <w:t>Notification</w:t>
      </w:r>
    </w:p>
    <w:p w14:paraId="04C17F2F" w14:textId="77777777" w:rsidR="0093270C" w:rsidRPr="00D617E2" w:rsidRDefault="0093270C" w:rsidP="0093270C">
      <w:pPr>
        <w:jc w:val="both"/>
        <w:rPr>
          <w:rFonts w:ascii="Calibri" w:hAnsi="Calibri" w:cs="Calibri"/>
        </w:rPr>
      </w:pPr>
      <w:r w:rsidRPr="00D617E2">
        <w:rPr>
          <w:rFonts w:ascii="Calibri" w:hAnsi="Calibri" w:cs="Calibri"/>
        </w:rPr>
        <w:t>The notice periods detailed below must be complied with in order to safeguard your rights. You must notify your employer in writing of the following no later than seven days after being matched with a child for adoption:</w:t>
      </w:r>
    </w:p>
    <w:p w14:paraId="0E38E1A1" w14:textId="77777777" w:rsidR="0093270C" w:rsidRPr="00D617E2" w:rsidRDefault="0093270C" w:rsidP="00BE4998">
      <w:pPr>
        <w:numPr>
          <w:ilvl w:val="0"/>
          <w:numId w:val="185"/>
        </w:numPr>
        <w:jc w:val="both"/>
        <w:rPr>
          <w:rFonts w:ascii="Calibri" w:hAnsi="Calibri" w:cs="Calibri"/>
        </w:rPr>
      </w:pPr>
      <w:r w:rsidRPr="00D617E2">
        <w:rPr>
          <w:rFonts w:ascii="Calibri" w:hAnsi="Calibri" w:cs="Calibri"/>
        </w:rPr>
        <w:t>The date of placement of the child for adoption</w:t>
      </w:r>
    </w:p>
    <w:p w14:paraId="37348FC4" w14:textId="77777777" w:rsidR="0093270C" w:rsidRPr="00D617E2" w:rsidRDefault="0093270C" w:rsidP="00BE4998">
      <w:pPr>
        <w:numPr>
          <w:ilvl w:val="0"/>
          <w:numId w:val="185"/>
        </w:numPr>
        <w:jc w:val="both"/>
        <w:rPr>
          <w:rFonts w:ascii="Calibri" w:hAnsi="Calibri" w:cs="Calibri"/>
        </w:rPr>
      </w:pPr>
      <w:r w:rsidRPr="00D617E2">
        <w:rPr>
          <w:rFonts w:ascii="Calibri" w:hAnsi="Calibri" w:cs="Calibri"/>
        </w:rPr>
        <w:t>The date on which you intend to start your adoption leave.</w:t>
      </w:r>
    </w:p>
    <w:p w14:paraId="767C2778" w14:textId="77777777" w:rsidR="0093270C" w:rsidRPr="00D617E2" w:rsidRDefault="0093270C" w:rsidP="0093270C">
      <w:pPr>
        <w:ind w:left="720"/>
        <w:jc w:val="both"/>
        <w:rPr>
          <w:rFonts w:ascii="Calibri" w:hAnsi="Calibri" w:cs="Calibri"/>
        </w:rPr>
      </w:pPr>
    </w:p>
    <w:p w14:paraId="14031B8F" w14:textId="77777777" w:rsidR="0093270C" w:rsidRPr="00D617E2" w:rsidRDefault="0093270C" w:rsidP="0093270C">
      <w:pPr>
        <w:jc w:val="both"/>
        <w:rPr>
          <w:rFonts w:ascii="Calibri" w:hAnsi="Calibri" w:cs="Calibri"/>
        </w:rPr>
      </w:pPr>
      <w:r w:rsidRPr="00D617E2">
        <w:rPr>
          <w:rFonts w:ascii="Calibri" w:hAnsi="Calibri" w:cs="Calibri"/>
        </w:rPr>
        <w:t xml:space="preserve">You must also provide an Adoption Certificate from the approved adoption agency. Your employer will then write to you within 28 days to confirm your date of return to work. You </w:t>
      </w:r>
      <w:r w:rsidRPr="00D617E2">
        <w:rPr>
          <w:rFonts w:ascii="Calibri" w:hAnsi="Calibri" w:cs="Calibri"/>
        </w:rPr>
        <w:lastRenderedPageBreak/>
        <w:t>can change the date on which you intend to start your adoption leave by giving your employer at least 28 days’ written notice.</w:t>
      </w:r>
    </w:p>
    <w:p w14:paraId="56450541" w14:textId="77777777" w:rsidR="0093270C" w:rsidRPr="00D617E2" w:rsidRDefault="0093270C" w:rsidP="0093270C">
      <w:pPr>
        <w:jc w:val="both"/>
        <w:rPr>
          <w:rFonts w:ascii="Calibri" w:hAnsi="Calibri" w:cs="Calibri"/>
        </w:rPr>
      </w:pPr>
    </w:p>
    <w:p w14:paraId="30E77351" w14:textId="77777777" w:rsidR="0093270C" w:rsidRPr="00D617E2" w:rsidRDefault="0093270C" w:rsidP="0093270C">
      <w:pPr>
        <w:pStyle w:val="H2"/>
        <w:jc w:val="both"/>
        <w:rPr>
          <w:rFonts w:ascii="Calibri" w:hAnsi="Calibri" w:cs="Calibri"/>
        </w:rPr>
      </w:pPr>
      <w:r w:rsidRPr="00D617E2">
        <w:rPr>
          <w:rFonts w:ascii="Calibri" w:hAnsi="Calibri" w:cs="Calibri"/>
        </w:rPr>
        <w:t>Returning to work</w:t>
      </w:r>
    </w:p>
    <w:p w14:paraId="3A3FC910" w14:textId="77777777" w:rsidR="0093270C" w:rsidRPr="00D617E2" w:rsidRDefault="0093270C" w:rsidP="0093270C">
      <w:pPr>
        <w:jc w:val="both"/>
        <w:rPr>
          <w:rFonts w:ascii="Calibri" w:hAnsi="Calibri" w:cs="Calibri"/>
        </w:rPr>
      </w:pPr>
      <w:r w:rsidRPr="00D617E2">
        <w:rPr>
          <w:rFonts w:ascii="Calibri" w:hAnsi="Calibri" w:cs="Calibri"/>
        </w:rPr>
        <w:t>If you take the full entitlement to adoption leave your return date will be the date previously notified to you by your employer. If you wish to return early you must give your employer eight weeks’ written notice of your early return date. Your early return may be delayed if this procedure is not followed.</w:t>
      </w:r>
    </w:p>
    <w:p w14:paraId="3C112E19" w14:textId="77777777" w:rsidR="0093270C" w:rsidRPr="00D617E2" w:rsidRDefault="0093270C" w:rsidP="0093270C">
      <w:pPr>
        <w:jc w:val="both"/>
        <w:rPr>
          <w:rFonts w:ascii="Calibri" w:hAnsi="Calibri" w:cs="Calibri"/>
        </w:rPr>
      </w:pPr>
    </w:p>
    <w:p w14:paraId="7A225343" w14:textId="77777777" w:rsidR="0093270C" w:rsidRPr="00D617E2" w:rsidRDefault="0093270C" w:rsidP="0093270C">
      <w:pPr>
        <w:jc w:val="both"/>
        <w:rPr>
          <w:rFonts w:ascii="Calibri" w:hAnsi="Calibri" w:cs="Calibri"/>
        </w:rPr>
      </w:pPr>
      <w:r w:rsidRPr="00D617E2">
        <w:rPr>
          <w:rFonts w:ascii="Calibri" w:hAnsi="Calibri" w:cs="Calibri"/>
        </w:rPr>
        <w:t>If you intend to return to work at the end of your adoption leave but fail to do so, your employer’s normal rules regarding absence will apply.</w:t>
      </w:r>
    </w:p>
    <w:p w14:paraId="11E13DE9" w14:textId="77777777" w:rsidR="0093270C" w:rsidRPr="00D617E2" w:rsidRDefault="0093270C" w:rsidP="0093270C">
      <w:pPr>
        <w:jc w:val="both"/>
        <w:rPr>
          <w:rFonts w:ascii="Calibri" w:hAnsi="Calibri" w:cs="Calibri"/>
        </w:rPr>
      </w:pPr>
    </w:p>
    <w:p w14:paraId="0910BDD5" w14:textId="77777777" w:rsidR="0093270C" w:rsidRPr="00D617E2" w:rsidRDefault="0093270C" w:rsidP="0093270C">
      <w:pPr>
        <w:pStyle w:val="H2"/>
        <w:jc w:val="both"/>
        <w:rPr>
          <w:rFonts w:ascii="Calibri" w:hAnsi="Calibri" w:cs="Calibri"/>
        </w:rPr>
      </w:pPr>
      <w:r w:rsidRPr="00D617E2">
        <w:rPr>
          <w:rFonts w:ascii="Calibri" w:hAnsi="Calibri" w:cs="Calibri"/>
        </w:rPr>
        <w:t>Adoption benefits</w:t>
      </w:r>
    </w:p>
    <w:p w14:paraId="624F51F8" w14:textId="77777777" w:rsidR="0093270C" w:rsidRPr="00D617E2" w:rsidRDefault="0093270C" w:rsidP="0093270C">
      <w:pPr>
        <w:jc w:val="both"/>
        <w:rPr>
          <w:rFonts w:ascii="Calibri" w:hAnsi="Calibri" w:cs="Calibri"/>
        </w:rPr>
      </w:pPr>
      <w:r w:rsidRPr="00D617E2">
        <w:rPr>
          <w:rFonts w:ascii="Calibri" w:hAnsi="Calibri" w:cs="Calibri"/>
        </w:rPr>
        <w:t>Although you do not need any qualifying service or to work a minimum number of hours to be entitled to adoption leave or the right to return to work, in order to qualify for Statutory Adoption Pay (SAP) from your employer, you need to have the following:</w:t>
      </w:r>
    </w:p>
    <w:p w14:paraId="18087CC6" w14:textId="77777777" w:rsidR="0093270C" w:rsidRPr="00D617E2" w:rsidRDefault="0093270C" w:rsidP="00BE4998">
      <w:pPr>
        <w:numPr>
          <w:ilvl w:val="0"/>
          <w:numId w:val="186"/>
        </w:numPr>
        <w:jc w:val="both"/>
        <w:rPr>
          <w:rFonts w:ascii="Calibri" w:hAnsi="Calibri" w:cs="Calibri"/>
        </w:rPr>
      </w:pPr>
      <w:r w:rsidRPr="00D617E2">
        <w:rPr>
          <w:rFonts w:ascii="Calibri" w:hAnsi="Calibri" w:cs="Calibri"/>
        </w:rPr>
        <w:t>At least 26 weeks’ continuous service at the end of the week in which the child was matched with you for adoption</w:t>
      </w:r>
    </w:p>
    <w:p w14:paraId="18A77E11" w14:textId="77777777" w:rsidR="0093270C" w:rsidRPr="00D617E2" w:rsidRDefault="0093270C" w:rsidP="00BE4998">
      <w:pPr>
        <w:numPr>
          <w:ilvl w:val="0"/>
          <w:numId w:val="186"/>
        </w:numPr>
        <w:jc w:val="both"/>
        <w:rPr>
          <w:rFonts w:ascii="Calibri" w:hAnsi="Calibri" w:cs="Calibri"/>
        </w:rPr>
      </w:pPr>
      <w:r w:rsidRPr="00D617E2">
        <w:rPr>
          <w:rFonts w:ascii="Calibri" w:hAnsi="Calibri" w:cs="Calibri"/>
        </w:rPr>
        <w:t>Average earnings above the National Insurance lower earnings limit during the eight weeks before the week in which the child was matched with you for adoption.</w:t>
      </w:r>
    </w:p>
    <w:p w14:paraId="6C9C0640" w14:textId="77777777" w:rsidR="0093270C" w:rsidRPr="00D617E2" w:rsidRDefault="0093270C" w:rsidP="0093270C">
      <w:pPr>
        <w:jc w:val="both"/>
        <w:rPr>
          <w:rFonts w:ascii="Calibri" w:hAnsi="Calibri" w:cs="Calibri"/>
        </w:rPr>
      </w:pPr>
    </w:p>
    <w:p w14:paraId="38A8A84E" w14:textId="77777777" w:rsidR="0093270C" w:rsidRPr="00D617E2" w:rsidRDefault="0093270C" w:rsidP="0093270C">
      <w:pPr>
        <w:jc w:val="both"/>
        <w:rPr>
          <w:rFonts w:ascii="Calibri" w:hAnsi="Calibri" w:cs="Calibri"/>
        </w:rPr>
      </w:pPr>
      <w:r w:rsidRPr="00D617E2">
        <w:rPr>
          <w:rFonts w:ascii="Calibri" w:hAnsi="Calibri" w:cs="Calibri"/>
        </w:rPr>
        <w:t>If you meet these conditions you are entitled, subject to special rules where the adoption is disrupted or where the child reaches age 18, to a maximum of 39 weeks SAP, calculated as:</w:t>
      </w:r>
    </w:p>
    <w:p w14:paraId="394D9745" w14:textId="77777777" w:rsidR="0093270C" w:rsidRPr="00D617E2" w:rsidRDefault="0093270C" w:rsidP="00BE4998">
      <w:pPr>
        <w:numPr>
          <w:ilvl w:val="0"/>
          <w:numId w:val="187"/>
        </w:numPr>
        <w:jc w:val="both"/>
        <w:rPr>
          <w:rFonts w:ascii="Calibri" w:hAnsi="Calibri" w:cs="Calibri"/>
        </w:rPr>
      </w:pPr>
      <w:r w:rsidRPr="00D617E2">
        <w:rPr>
          <w:rFonts w:ascii="Calibri" w:hAnsi="Calibri" w:cs="Calibri"/>
        </w:rPr>
        <w:t>Six weeks at 90% of average weekly earnings</w:t>
      </w:r>
    </w:p>
    <w:p w14:paraId="70B11139" w14:textId="77777777" w:rsidR="0093270C" w:rsidRPr="00D617E2" w:rsidRDefault="0093270C" w:rsidP="00BE4998">
      <w:pPr>
        <w:numPr>
          <w:ilvl w:val="0"/>
          <w:numId w:val="187"/>
        </w:numPr>
        <w:jc w:val="both"/>
        <w:rPr>
          <w:rFonts w:ascii="Calibri" w:hAnsi="Calibri" w:cs="Calibri"/>
        </w:rPr>
      </w:pPr>
      <w:r w:rsidRPr="00D617E2">
        <w:rPr>
          <w:rFonts w:ascii="Calibri" w:hAnsi="Calibri" w:cs="Calibri"/>
        </w:rPr>
        <w:t>33 weeks at the lesser of the lower rate of SAP or 90% of average weekly earnings.</w:t>
      </w:r>
    </w:p>
    <w:p w14:paraId="53EEABC5" w14:textId="77777777" w:rsidR="0093270C" w:rsidRPr="00D617E2" w:rsidRDefault="0093270C" w:rsidP="0093270C">
      <w:pPr>
        <w:jc w:val="both"/>
        <w:rPr>
          <w:rFonts w:ascii="Calibri" w:hAnsi="Calibri" w:cs="Calibri"/>
        </w:rPr>
      </w:pPr>
    </w:p>
    <w:p w14:paraId="06408C59" w14:textId="77777777" w:rsidR="0093270C" w:rsidRPr="00D617E2" w:rsidRDefault="0093270C" w:rsidP="0093270C">
      <w:pPr>
        <w:jc w:val="both"/>
        <w:rPr>
          <w:rFonts w:ascii="Calibri" w:hAnsi="Calibri" w:cs="Calibri"/>
        </w:rPr>
      </w:pPr>
      <w:r w:rsidRPr="00D617E2">
        <w:rPr>
          <w:rFonts w:ascii="Calibri" w:hAnsi="Calibri" w:cs="Calibri"/>
        </w:rPr>
        <w:t>In order to be paid SAP, you should notify your employer in writing of the following no later than 28 days before the date on which you wish your SAP period to begin:</w:t>
      </w:r>
    </w:p>
    <w:p w14:paraId="7554D565" w14:textId="77777777" w:rsidR="0093270C" w:rsidRPr="00D617E2" w:rsidRDefault="0093270C" w:rsidP="00BE4998">
      <w:pPr>
        <w:numPr>
          <w:ilvl w:val="0"/>
          <w:numId w:val="188"/>
        </w:numPr>
        <w:jc w:val="both"/>
        <w:rPr>
          <w:rFonts w:ascii="Calibri" w:hAnsi="Calibri" w:cs="Calibri"/>
        </w:rPr>
      </w:pPr>
      <w:r w:rsidRPr="00D617E2">
        <w:rPr>
          <w:rFonts w:ascii="Calibri" w:hAnsi="Calibri" w:cs="Calibri"/>
        </w:rPr>
        <w:t>The name and address of the approved adoption agency</w:t>
      </w:r>
    </w:p>
    <w:p w14:paraId="528B8431" w14:textId="77777777" w:rsidR="0093270C" w:rsidRPr="00D617E2" w:rsidRDefault="0093270C" w:rsidP="00BE4998">
      <w:pPr>
        <w:numPr>
          <w:ilvl w:val="0"/>
          <w:numId w:val="188"/>
        </w:numPr>
        <w:jc w:val="both"/>
        <w:rPr>
          <w:rFonts w:ascii="Calibri" w:hAnsi="Calibri" w:cs="Calibri"/>
        </w:rPr>
      </w:pPr>
      <w:r w:rsidRPr="00D617E2">
        <w:rPr>
          <w:rFonts w:ascii="Calibri" w:hAnsi="Calibri" w:cs="Calibri"/>
        </w:rPr>
        <w:t>The date on which the child is expected to be placed for adoption and where the child has already been placed for adoption, the date of placement</w:t>
      </w:r>
    </w:p>
    <w:p w14:paraId="4D5B396C" w14:textId="77777777" w:rsidR="0093270C" w:rsidRDefault="0093270C" w:rsidP="00BE4998">
      <w:pPr>
        <w:numPr>
          <w:ilvl w:val="0"/>
          <w:numId w:val="188"/>
        </w:numPr>
        <w:jc w:val="both"/>
        <w:rPr>
          <w:rFonts w:ascii="Calibri" w:hAnsi="Calibri" w:cs="Calibri"/>
        </w:rPr>
      </w:pPr>
      <w:r w:rsidRPr="00D617E2">
        <w:rPr>
          <w:rFonts w:ascii="Calibri" w:hAnsi="Calibri" w:cs="Calibri"/>
        </w:rPr>
        <w:t>The date on which you were informed that the child was to be placed with you for adoption.</w:t>
      </w:r>
    </w:p>
    <w:p w14:paraId="7484F727" w14:textId="77777777" w:rsidR="00B41F07" w:rsidRPr="00D617E2" w:rsidRDefault="00B41F07" w:rsidP="00B41F07">
      <w:pPr>
        <w:ind w:left="720"/>
        <w:jc w:val="both"/>
        <w:rPr>
          <w:rFonts w:ascii="Calibri" w:hAnsi="Calibri" w:cs="Calibri"/>
        </w:rPr>
      </w:pPr>
    </w:p>
    <w:p w14:paraId="5F2861C6" w14:textId="77777777" w:rsidR="0093270C" w:rsidRPr="00D617E2" w:rsidRDefault="0093270C" w:rsidP="0093270C">
      <w:pPr>
        <w:pStyle w:val="H2"/>
        <w:jc w:val="both"/>
        <w:rPr>
          <w:rFonts w:ascii="Calibri" w:hAnsi="Calibri" w:cs="Calibri"/>
        </w:rPr>
      </w:pPr>
      <w:r w:rsidRPr="00D617E2">
        <w:rPr>
          <w:rFonts w:ascii="Calibri" w:hAnsi="Calibri" w:cs="Calibri"/>
        </w:rPr>
        <w:t>Paternity rights (birth)</w:t>
      </w:r>
    </w:p>
    <w:p w14:paraId="2B3BCD56" w14:textId="77777777" w:rsidR="0093270C" w:rsidRPr="00D617E2" w:rsidRDefault="0093270C" w:rsidP="0093270C">
      <w:pPr>
        <w:pStyle w:val="H2"/>
        <w:jc w:val="both"/>
        <w:rPr>
          <w:rFonts w:ascii="Calibri" w:hAnsi="Calibri" w:cs="Calibri"/>
        </w:rPr>
      </w:pPr>
      <w:r w:rsidRPr="00D617E2">
        <w:rPr>
          <w:rFonts w:ascii="Calibri" w:hAnsi="Calibri" w:cs="Calibri"/>
        </w:rPr>
        <w:t>Ante-natal appointments</w:t>
      </w:r>
    </w:p>
    <w:p w14:paraId="37F4A2EB" w14:textId="30411F01" w:rsidR="0093270C" w:rsidRPr="00D617E2" w:rsidRDefault="0093270C" w:rsidP="0093270C">
      <w:pPr>
        <w:jc w:val="both"/>
        <w:rPr>
          <w:rFonts w:ascii="Calibri" w:hAnsi="Calibri" w:cs="Calibri"/>
        </w:rPr>
      </w:pPr>
      <w:r w:rsidRPr="00D617E2">
        <w:rPr>
          <w:rFonts w:ascii="Calibri" w:hAnsi="Calibri" w:cs="Calibri"/>
        </w:rPr>
        <w:t>You are entitled to accompany the child’s birth-giving parent on up to two ante-natal appointments without pay during working hours. This is on condition that you have or expect</w:t>
      </w:r>
    </w:p>
    <w:p w14:paraId="6A139960" w14:textId="77777777" w:rsidR="003F274D" w:rsidRPr="00D617E2" w:rsidRDefault="003F274D" w:rsidP="003F274D">
      <w:pPr>
        <w:jc w:val="both"/>
        <w:rPr>
          <w:rFonts w:ascii="Calibri" w:hAnsi="Calibri" w:cs="Calibri"/>
        </w:rPr>
      </w:pPr>
      <w:r w:rsidRPr="00D617E2">
        <w:rPr>
          <w:rFonts w:ascii="Calibri" w:hAnsi="Calibri" w:cs="Calibri"/>
        </w:rPr>
        <w:t>to have responsibility for the upbringing of the child and that you are the biological father of the child or are married to or are the partner of the child’s birth-giving parent. The maximum time off for each appointment is six and a half hours and you will be expected to return to work after keeping your appointment wherever possible.</w:t>
      </w:r>
    </w:p>
    <w:p w14:paraId="6B04A058" w14:textId="0DEA1B66" w:rsidR="003F274D" w:rsidRPr="00D617E2" w:rsidRDefault="003F274D" w:rsidP="00554C6B">
      <w:pPr>
        <w:pStyle w:val="H2"/>
        <w:spacing w:before="240"/>
        <w:jc w:val="both"/>
        <w:rPr>
          <w:rFonts w:ascii="Calibri" w:hAnsi="Calibri" w:cs="Calibri"/>
        </w:rPr>
      </w:pPr>
      <w:r w:rsidRPr="00D617E2">
        <w:rPr>
          <w:rFonts w:ascii="Calibri" w:hAnsi="Calibri" w:cs="Calibri"/>
        </w:rPr>
        <w:t>Statutory paternity leave</w:t>
      </w:r>
    </w:p>
    <w:p w14:paraId="2B883A5E" w14:textId="5077D589" w:rsidR="003F274D" w:rsidRPr="00D617E2" w:rsidRDefault="003F274D" w:rsidP="003F274D">
      <w:pPr>
        <w:jc w:val="both"/>
        <w:rPr>
          <w:rFonts w:ascii="Calibri" w:hAnsi="Calibri" w:cs="Calibri"/>
        </w:rPr>
      </w:pPr>
      <w:r w:rsidRPr="00D617E2">
        <w:rPr>
          <w:rFonts w:ascii="Calibri" w:hAnsi="Calibri" w:cs="Calibri"/>
        </w:rPr>
        <w:t>All employees are entitled to choose to take a single block of either one week or two separate blocks of one whole week each, of statutory paternity leave if you meet the following conditions:</w:t>
      </w:r>
    </w:p>
    <w:p w14:paraId="2433FF4B" w14:textId="77777777" w:rsidR="003F274D" w:rsidRPr="00D617E2" w:rsidRDefault="003F274D" w:rsidP="00BE4998">
      <w:pPr>
        <w:numPr>
          <w:ilvl w:val="0"/>
          <w:numId w:val="189"/>
        </w:numPr>
        <w:jc w:val="both"/>
        <w:rPr>
          <w:rFonts w:ascii="Calibri" w:hAnsi="Calibri" w:cs="Calibri"/>
        </w:rPr>
      </w:pPr>
      <w:r w:rsidRPr="00D617E2">
        <w:rPr>
          <w:rFonts w:ascii="Calibri" w:hAnsi="Calibri" w:cs="Calibri"/>
        </w:rPr>
        <w:lastRenderedPageBreak/>
        <w:t>You have or expect to have responsibility for the upbringing of the child</w:t>
      </w:r>
    </w:p>
    <w:p w14:paraId="79D59D3C" w14:textId="54D4A930" w:rsidR="003F274D" w:rsidRPr="00D617E2" w:rsidRDefault="003F274D" w:rsidP="00BE4998">
      <w:pPr>
        <w:numPr>
          <w:ilvl w:val="0"/>
          <w:numId w:val="189"/>
        </w:numPr>
        <w:jc w:val="both"/>
        <w:rPr>
          <w:rFonts w:ascii="Calibri" w:hAnsi="Calibri" w:cs="Calibri"/>
        </w:rPr>
      </w:pPr>
      <w:r w:rsidRPr="00D617E2">
        <w:rPr>
          <w:rFonts w:ascii="Calibri" w:hAnsi="Calibri" w:cs="Calibri"/>
        </w:rPr>
        <w:t xml:space="preserve">You are the biological father of the child or are married to or are the partner of the child’s birth-giving </w:t>
      </w:r>
      <w:r w:rsidR="002F525E" w:rsidRPr="00D617E2">
        <w:rPr>
          <w:rFonts w:ascii="Calibri" w:hAnsi="Calibri" w:cs="Calibri"/>
        </w:rPr>
        <w:t>parent.</w:t>
      </w:r>
    </w:p>
    <w:p w14:paraId="12FE0175" w14:textId="77777777" w:rsidR="003F274D" w:rsidRPr="00D617E2" w:rsidRDefault="003F274D" w:rsidP="003F274D">
      <w:pPr>
        <w:jc w:val="both"/>
        <w:rPr>
          <w:rFonts w:ascii="Calibri" w:hAnsi="Calibri" w:cs="Calibri"/>
        </w:rPr>
      </w:pPr>
    </w:p>
    <w:p w14:paraId="358AA651" w14:textId="77777777" w:rsidR="003F274D" w:rsidRPr="00D617E2" w:rsidRDefault="003F274D" w:rsidP="003F274D">
      <w:pPr>
        <w:jc w:val="both"/>
        <w:rPr>
          <w:rFonts w:ascii="Calibri" w:hAnsi="Calibri" w:cs="Calibri"/>
        </w:rPr>
      </w:pPr>
      <w:r w:rsidRPr="00D617E2">
        <w:rPr>
          <w:rFonts w:ascii="Calibri" w:hAnsi="Calibri" w:cs="Calibri"/>
        </w:rPr>
        <w:t>Leave has to be taken in whole weeks and cannot be split into days.</w:t>
      </w:r>
    </w:p>
    <w:p w14:paraId="231B4FD6" w14:textId="77777777" w:rsidR="003F274D" w:rsidRPr="00D617E2" w:rsidRDefault="003F274D" w:rsidP="003F274D">
      <w:pPr>
        <w:jc w:val="both"/>
        <w:rPr>
          <w:rFonts w:ascii="Calibri" w:hAnsi="Calibri" w:cs="Calibri"/>
        </w:rPr>
      </w:pPr>
    </w:p>
    <w:p w14:paraId="69D2997C" w14:textId="77777777" w:rsidR="003F274D" w:rsidRPr="00D617E2" w:rsidRDefault="003F274D" w:rsidP="003F274D">
      <w:pPr>
        <w:jc w:val="both"/>
        <w:rPr>
          <w:rFonts w:ascii="Calibri" w:hAnsi="Calibri" w:cs="Calibri"/>
        </w:rPr>
      </w:pPr>
      <w:r w:rsidRPr="00D617E2">
        <w:rPr>
          <w:rFonts w:ascii="Calibri" w:hAnsi="Calibri" w:cs="Calibri"/>
        </w:rPr>
        <w:t>You cannot start your statutory paternity leave until the child is born and the leave can be taken within 52 weeks of birth. You must give prior notice of your entitlement and intention to take leave by the 15</w:t>
      </w:r>
      <w:r w:rsidRPr="00D617E2">
        <w:rPr>
          <w:rFonts w:ascii="Calibri" w:hAnsi="Calibri" w:cs="Calibri"/>
          <w:vertAlign w:val="superscript"/>
        </w:rPr>
        <w:t>th</w:t>
      </w:r>
      <w:r w:rsidRPr="00D617E2">
        <w:rPr>
          <w:rFonts w:ascii="Calibri" w:hAnsi="Calibri" w:cs="Calibri"/>
        </w:rPr>
        <w:t xml:space="preserve"> week before the EWC (or if this is not reasonably practical, as soon as is reasonably practical) but you do not have to give notice of the dates you intend to take leave until at least 28 days before that period of leave is due to start. </w:t>
      </w:r>
    </w:p>
    <w:p w14:paraId="4F571498" w14:textId="77777777" w:rsidR="003F274D" w:rsidRPr="00D617E2" w:rsidRDefault="003F274D" w:rsidP="003F274D">
      <w:pPr>
        <w:jc w:val="both"/>
        <w:rPr>
          <w:rFonts w:ascii="Calibri" w:hAnsi="Calibri" w:cs="Calibri"/>
        </w:rPr>
      </w:pPr>
    </w:p>
    <w:p w14:paraId="5ABDF04C" w14:textId="77777777" w:rsidR="003F274D" w:rsidRPr="00D617E2" w:rsidRDefault="003F274D" w:rsidP="003F274D">
      <w:pPr>
        <w:jc w:val="both"/>
        <w:rPr>
          <w:rFonts w:ascii="Calibri" w:hAnsi="Calibri" w:cs="Calibri"/>
        </w:rPr>
      </w:pPr>
      <w:r w:rsidRPr="00D617E2">
        <w:rPr>
          <w:rFonts w:ascii="Calibri" w:hAnsi="Calibri" w:cs="Calibri"/>
        </w:rPr>
        <w:t>Throughout the statutory paternity leave, all your terms and conditions of employment are maintained with the sole exception of pay.</w:t>
      </w:r>
    </w:p>
    <w:p w14:paraId="43B86EB9" w14:textId="77777777" w:rsidR="003F274D" w:rsidRPr="00D617E2" w:rsidRDefault="003F274D" w:rsidP="003F274D">
      <w:pPr>
        <w:pStyle w:val="H2"/>
        <w:jc w:val="both"/>
        <w:rPr>
          <w:rFonts w:ascii="Calibri" w:hAnsi="Calibri" w:cs="Calibri"/>
        </w:rPr>
      </w:pPr>
    </w:p>
    <w:p w14:paraId="157C8441" w14:textId="77777777" w:rsidR="003F274D" w:rsidRPr="00D617E2" w:rsidRDefault="003F274D" w:rsidP="003F274D">
      <w:pPr>
        <w:pStyle w:val="H2"/>
        <w:jc w:val="both"/>
        <w:rPr>
          <w:rFonts w:ascii="Calibri" w:hAnsi="Calibri" w:cs="Calibri"/>
        </w:rPr>
      </w:pPr>
      <w:r w:rsidRPr="00D617E2">
        <w:rPr>
          <w:rFonts w:ascii="Calibri" w:hAnsi="Calibri" w:cs="Calibri"/>
        </w:rPr>
        <w:t>Paternity benefits</w:t>
      </w:r>
    </w:p>
    <w:p w14:paraId="64EA6B4E" w14:textId="30EA85A7" w:rsidR="003F274D" w:rsidRPr="00D617E2" w:rsidRDefault="003F274D" w:rsidP="003F274D">
      <w:pPr>
        <w:jc w:val="both"/>
        <w:rPr>
          <w:rFonts w:ascii="Calibri" w:hAnsi="Calibri" w:cs="Calibri"/>
        </w:rPr>
      </w:pPr>
      <w:r w:rsidRPr="00D617E2">
        <w:rPr>
          <w:rFonts w:ascii="Calibri" w:hAnsi="Calibri" w:cs="Calibri"/>
        </w:rPr>
        <w:t>If you are entitled to statutory paternity leave and your average earnings were above the National Insurance lower earnings limit during the eight weeks up to and including the 15</w:t>
      </w:r>
      <w:r w:rsidR="008942C7" w:rsidRPr="00D617E2">
        <w:rPr>
          <w:rFonts w:ascii="Calibri" w:hAnsi="Calibri" w:cs="Calibri"/>
        </w:rPr>
        <w:t>th week</w:t>
      </w:r>
      <w:r w:rsidRPr="00D617E2">
        <w:rPr>
          <w:rFonts w:ascii="Calibri" w:hAnsi="Calibri" w:cs="Calibri"/>
        </w:rPr>
        <w:t xml:space="preserve"> before the EWC, you are entitled to be paid Statutory Paternity Pay (SPP). SPP is paid during the entire statutory paternity leave period and is the lesser of:</w:t>
      </w:r>
    </w:p>
    <w:p w14:paraId="10238A4C" w14:textId="77777777" w:rsidR="003F274D" w:rsidRPr="00D617E2" w:rsidRDefault="003F274D" w:rsidP="00BE4998">
      <w:pPr>
        <w:numPr>
          <w:ilvl w:val="0"/>
          <w:numId w:val="190"/>
        </w:numPr>
        <w:jc w:val="both"/>
        <w:rPr>
          <w:rFonts w:ascii="Calibri" w:hAnsi="Calibri" w:cs="Calibri"/>
        </w:rPr>
      </w:pPr>
      <w:r w:rsidRPr="00D617E2">
        <w:rPr>
          <w:rFonts w:ascii="Calibri" w:hAnsi="Calibri" w:cs="Calibri"/>
        </w:rPr>
        <w:t>The standard rate of SPP, or</w:t>
      </w:r>
    </w:p>
    <w:p w14:paraId="3E7D3BDC" w14:textId="77777777" w:rsidR="003F274D" w:rsidRPr="00D617E2" w:rsidRDefault="003F274D" w:rsidP="00BE4998">
      <w:pPr>
        <w:numPr>
          <w:ilvl w:val="0"/>
          <w:numId w:val="190"/>
        </w:numPr>
        <w:jc w:val="both"/>
        <w:rPr>
          <w:rFonts w:ascii="Calibri" w:hAnsi="Calibri" w:cs="Calibri"/>
        </w:rPr>
      </w:pPr>
      <w:r w:rsidRPr="00D617E2">
        <w:rPr>
          <w:rFonts w:ascii="Calibri" w:hAnsi="Calibri" w:cs="Calibri"/>
        </w:rPr>
        <w:t>90% of average weekly earnings.</w:t>
      </w:r>
    </w:p>
    <w:p w14:paraId="656E2DE1" w14:textId="77777777" w:rsidR="003F274D" w:rsidRPr="00D617E2" w:rsidRDefault="003F274D" w:rsidP="003F274D">
      <w:pPr>
        <w:jc w:val="both"/>
        <w:rPr>
          <w:rFonts w:ascii="Calibri" w:hAnsi="Calibri" w:cs="Calibri"/>
        </w:rPr>
      </w:pPr>
    </w:p>
    <w:p w14:paraId="4EE2EB1A" w14:textId="77777777" w:rsidR="003F274D" w:rsidRPr="00D617E2" w:rsidRDefault="003F274D" w:rsidP="003F274D">
      <w:pPr>
        <w:pStyle w:val="H2"/>
        <w:jc w:val="both"/>
        <w:rPr>
          <w:rFonts w:ascii="Calibri" w:hAnsi="Calibri" w:cs="Calibri"/>
        </w:rPr>
      </w:pPr>
      <w:r w:rsidRPr="00D617E2">
        <w:rPr>
          <w:rFonts w:ascii="Calibri" w:hAnsi="Calibri" w:cs="Calibri"/>
        </w:rPr>
        <w:t>Notification</w:t>
      </w:r>
    </w:p>
    <w:p w14:paraId="72622088" w14:textId="77777777" w:rsidR="003F274D" w:rsidRPr="00D617E2" w:rsidRDefault="003F274D" w:rsidP="003F274D">
      <w:pPr>
        <w:jc w:val="both"/>
        <w:rPr>
          <w:rFonts w:ascii="Calibri" w:hAnsi="Calibri" w:cs="Calibri"/>
        </w:rPr>
      </w:pPr>
      <w:r w:rsidRPr="00D617E2">
        <w:rPr>
          <w:rFonts w:ascii="Calibri" w:hAnsi="Calibri" w:cs="Calibri"/>
        </w:rPr>
        <w:t>To safeguard your rights to statutory paternity leave and pay you must complete Form SC3 by the 15th week before the EWC. You can change the date on which you intend to start your statutory paternity leave by completing a new Form SC3 at least 28 days before the original leave date.</w:t>
      </w:r>
    </w:p>
    <w:p w14:paraId="3986E450" w14:textId="77777777" w:rsidR="003F274D" w:rsidRPr="00D617E2" w:rsidRDefault="003F274D" w:rsidP="003F274D">
      <w:pPr>
        <w:jc w:val="both"/>
        <w:rPr>
          <w:rFonts w:ascii="Calibri" w:hAnsi="Calibri" w:cs="Calibri"/>
        </w:rPr>
      </w:pPr>
    </w:p>
    <w:p w14:paraId="06F1A1EA" w14:textId="77777777" w:rsidR="003F274D" w:rsidRPr="00D617E2" w:rsidRDefault="003F274D" w:rsidP="003F274D">
      <w:pPr>
        <w:pStyle w:val="H2"/>
        <w:jc w:val="both"/>
        <w:rPr>
          <w:rFonts w:ascii="Calibri" w:hAnsi="Calibri" w:cs="Calibri"/>
        </w:rPr>
      </w:pPr>
      <w:r w:rsidRPr="00D617E2">
        <w:rPr>
          <w:rFonts w:ascii="Calibri" w:hAnsi="Calibri" w:cs="Calibri"/>
        </w:rPr>
        <w:t>Paternity rights (adoption)</w:t>
      </w:r>
    </w:p>
    <w:p w14:paraId="7EDD411B" w14:textId="77777777" w:rsidR="003F274D" w:rsidRPr="00D617E2" w:rsidRDefault="003F274D" w:rsidP="003F274D">
      <w:pPr>
        <w:pStyle w:val="H2"/>
        <w:jc w:val="both"/>
        <w:rPr>
          <w:rFonts w:ascii="Calibri" w:hAnsi="Calibri" w:cs="Calibri"/>
        </w:rPr>
      </w:pPr>
      <w:r w:rsidRPr="00D617E2">
        <w:rPr>
          <w:rFonts w:ascii="Calibri" w:hAnsi="Calibri" w:cs="Calibri"/>
        </w:rPr>
        <w:t>Pre-adoption appointments</w:t>
      </w:r>
    </w:p>
    <w:p w14:paraId="0917A45E" w14:textId="77777777" w:rsidR="003F274D" w:rsidRPr="00D617E2" w:rsidRDefault="003F274D" w:rsidP="003F274D">
      <w:pPr>
        <w:jc w:val="both"/>
        <w:rPr>
          <w:rFonts w:ascii="Calibri" w:hAnsi="Calibri" w:cs="Calibri"/>
        </w:rPr>
      </w:pPr>
      <w:r w:rsidRPr="00D617E2">
        <w:rPr>
          <w:rFonts w:ascii="Calibri" w:hAnsi="Calibri" w:cs="Calibri"/>
        </w:rPr>
        <w:t>If you are the primary adopter’s partner and you have been advised that a child is due or expected to be placed with you, you are entitled to attend up to two pre-adoption appointments without pay during working hours. The appointments must have been made by or at the request of the adoption agency and the maximum time off for each appointment is six and a half hours. You will be expected to return to work after keeping your appointment wherever possible.</w:t>
      </w:r>
    </w:p>
    <w:p w14:paraId="7500FCAB" w14:textId="77777777" w:rsidR="005C17AB" w:rsidRPr="00D617E2" w:rsidRDefault="005C17AB" w:rsidP="00583441">
      <w:pPr>
        <w:pStyle w:val="H2"/>
        <w:jc w:val="both"/>
        <w:rPr>
          <w:rFonts w:ascii="Calibri" w:hAnsi="Calibri" w:cs="Calibri"/>
        </w:rPr>
      </w:pPr>
    </w:p>
    <w:p w14:paraId="70F9189C" w14:textId="304F807D" w:rsidR="00583441" w:rsidRPr="00D617E2" w:rsidRDefault="00583441" w:rsidP="00583441">
      <w:pPr>
        <w:pStyle w:val="H2"/>
        <w:jc w:val="both"/>
        <w:rPr>
          <w:rFonts w:ascii="Calibri" w:hAnsi="Calibri" w:cs="Calibri"/>
        </w:rPr>
      </w:pPr>
      <w:r w:rsidRPr="00D617E2">
        <w:rPr>
          <w:rFonts w:ascii="Calibri" w:hAnsi="Calibri" w:cs="Calibri"/>
        </w:rPr>
        <w:t>Statutory paternity leave</w:t>
      </w:r>
    </w:p>
    <w:p w14:paraId="1F3204CC" w14:textId="77777777" w:rsidR="00583441" w:rsidRPr="00D617E2" w:rsidRDefault="00583441" w:rsidP="00583441">
      <w:pPr>
        <w:jc w:val="both"/>
        <w:rPr>
          <w:rFonts w:ascii="Calibri" w:hAnsi="Calibri" w:cs="Calibri"/>
        </w:rPr>
      </w:pPr>
      <w:r w:rsidRPr="00D617E2">
        <w:rPr>
          <w:rFonts w:ascii="Calibri" w:hAnsi="Calibri" w:cs="Calibri"/>
        </w:rPr>
        <w:t>All employees are entitled to choose to take a single block of either one week or two separate blocks of one whole week each, of statutory paternity leave if you meet the following conditions:</w:t>
      </w:r>
    </w:p>
    <w:p w14:paraId="5CEEBDC8" w14:textId="77777777" w:rsidR="00583441" w:rsidRPr="00D617E2" w:rsidRDefault="00583441" w:rsidP="00BE4998">
      <w:pPr>
        <w:numPr>
          <w:ilvl w:val="0"/>
          <w:numId w:val="191"/>
        </w:numPr>
        <w:jc w:val="both"/>
        <w:rPr>
          <w:rFonts w:ascii="Calibri" w:hAnsi="Calibri" w:cs="Calibri"/>
        </w:rPr>
      </w:pPr>
      <w:r w:rsidRPr="00D617E2">
        <w:rPr>
          <w:rFonts w:ascii="Calibri" w:hAnsi="Calibri" w:cs="Calibri"/>
        </w:rPr>
        <w:t>You are not taking adoption leave in respect of the child</w:t>
      </w:r>
    </w:p>
    <w:p w14:paraId="4DF379EC" w14:textId="77777777" w:rsidR="00583441" w:rsidRPr="00D617E2" w:rsidRDefault="00583441" w:rsidP="00BE4998">
      <w:pPr>
        <w:numPr>
          <w:ilvl w:val="0"/>
          <w:numId w:val="191"/>
        </w:numPr>
        <w:jc w:val="both"/>
        <w:rPr>
          <w:rFonts w:ascii="Calibri" w:hAnsi="Calibri" w:cs="Calibri"/>
        </w:rPr>
      </w:pPr>
      <w:r w:rsidRPr="00D617E2">
        <w:rPr>
          <w:rFonts w:ascii="Calibri" w:hAnsi="Calibri" w:cs="Calibri"/>
        </w:rPr>
        <w:t>You have or expect to have responsibility for the upbringing of the child</w:t>
      </w:r>
    </w:p>
    <w:p w14:paraId="10992B87" w14:textId="77777777" w:rsidR="00583441" w:rsidRPr="00D617E2" w:rsidRDefault="00583441" w:rsidP="00BE4998">
      <w:pPr>
        <w:numPr>
          <w:ilvl w:val="0"/>
          <w:numId w:val="191"/>
        </w:numPr>
        <w:jc w:val="both"/>
        <w:rPr>
          <w:rFonts w:ascii="Calibri" w:hAnsi="Calibri" w:cs="Calibri"/>
        </w:rPr>
      </w:pPr>
      <w:r w:rsidRPr="00D617E2">
        <w:rPr>
          <w:rFonts w:ascii="Calibri" w:hAnsi="Calibri" w:cs="Calibri"/>
        </w:rPr>
        <w:t>You are married to or are the partner of the child’s adopter.</w:t>
      </w:r>
    </w:p>
    <w:p w14:paraId="5F2796E2" w14:textId="77777777" w:rsidR="00583441" w:rsidRPr="00D617E2" w:rsidRDefault="00583441" w:rsidP="00583441">
      <w:pPr>
        <w:jc w:val="both"/>
        <w:rPr>
          <w:rFonts w:ascii="Calibri" w:hAnsi="Calibri" w:cs="Calibri"/>
        </w:rPr>
      </w:pPr>
    </w:p>
    <w:p w14:paraId="0CD448D3" w14:textId="77777777" w:rsidR="00583441" w:rsidRPr="00D617E2" w:rsidRDefault="00583441" w:rsidP="00583441">
      <w:pPr>
        <w:jc w:val="both"/>
        <w:rPr>
          <w:rFonts w:ascii="Calibri" w:hAnsi="Calibri" w:cs="Calibri"/>
        </w:rPr>
      </w:pPr>
      <w:r w:rsidRPr="00D617E2">
        <w:rPr>
          <w:rFonts w:ascii="Calibri" w:hAnsi="Calibri" w:cs="Calibri"/>
        </w:rPr>
        <w:lastRenderedPageBreak/>
        <w:t>Leave has to be taken in whole weeks and cannot be split into days.</w:t>
      </w:r>
    </w:p>
    <w:p w14:paraId="46FA8FA2" w14:textId="77777777" w:rsidR="00583441" w:rsidRPr="00D617E2" w:rsidRDefault="00583441" w:rsidP="00583441">
      <w:pPr>
        <w:jc w:val="both"/>
        <w:rPr>
          <w:rFonts w:ascii="Calibri" w:hAnsi="Calibri" w:cs="Calibri"/>
        </w:rPr>
      </w:pPr>
    </w:p>
    <w:p w14:paraId="1565108C" w14:textId="77777777" w:rsidR="00583441" w:rsidRPr="00D617E2" w:rsidRDefault="00583441" w:rsidP="00583441">
      <w:pPr>
        <w:jc w:val="both"/>
        <w:rPr>
          <w:rFonts w:ascii="Calibri" w:hAnsi="Calibri" w:cs="Calibri"/>
        </w:rPr>
      </w:pPr>
      <w:r w:rsidRPr="00D617E2">
        <w:rPr>
          <w:rFonts w:ascii="Calibri" w:hAnsi="Calibri" w:cs="Calibri"/>
        </w:rPr>
        <w:t xml:space="preserve">You cannot start your statutory paternity leave before the day the child is placed with the adopter and it must end within 56 days beginning with the date of placement. </w:t>
      </w:r>
    </w:p>
    <w:p w14:paraId="61388467" w14:textId="77777777" w:rsidR="00583441" w:rsidRPr="00D617E2" w:rsidRDefault="00583441" w:rsidP="00583441">
      <w:pPr>
        <w:spacing w:after="160" w:line="259" w:lineRule="auto"/>
        <w:contextualSpacing/>
        <w:jc w:val="both"/>
        <w:rPr>
          <w:rFonts w:ascii="Calibri" w:hAnsi="Calibri" w:cs="Calibri"/>
        </w:rPr>
      </w:pPr>
    </w:p>
    <w:p w14:paraId="503C5070" w14:textId="77777777" w:rsidR="00583441" w:rsidRPr="00D617E2" w:rsidRDefault="00583441" w:rsidP="00583441">
      <w:pPr>
        <w:spacing w:after="160" w:line="259" w:lineRule="auto"/>
        <w:contextualSpacing/>
        <w:jc w:val="both"/>
        <w:rPr>
          <w:rFonts w:ascii="Calibri" w:hAnsi="Calibri" w:cs="Calibri"/>
        </w:rPr>
      </w:pPr>
      <w:r w:rsidRPr="00D617E2">
        <w:rPr>
          <w:rFonts w:ascii="Calibri" w:hAnsi="Calibri" w:cs="Calibri"/>
        </w:rPr>
        <w:t>Notice of actually taking the leave must be provided 28 days before each period of leave by employee.</w:t>
      </w:r>
    </w:p>
    <w:p w14:paraId="34E6BD8B" w14:textId="77777777" w:rsidR="00583441" w:rsidRPr="00D617E2" w:rsidRDefault="00583441" w:rsidP="00583441">
      <w:pPr>
        <w:jc w:val="both"/>
        <w:rPr>
          <w:rFonts w:ascii="Calibri" w:hAnsi="Calibri" w:cs="Calibri"/>
        </w:rPr>
      </w:pPr>
    </w:p>
    <w:p w14:paraId="130243B5" w14:textId="77777777" w:rsidR="00583441" w:rsidRPr="00D617E2" w:rsidRDefault="00583441" w:rsidP="00583441">
      <w:pPr>
        <w:spacing w:after="160" w:line="259" w:lineRule="auto"/>
        <w:contextualSpacing/>
        <w:jc w:val="both"/>
        <w:rPr>
          <w:rFonts w:ascii="Calibri" w:hAnsi="Calibri" w:cs="Calibri"/>
        </w:rPr>
      </w:pPr>
      <w:r w:rsidRPr="00D617E2">
        <w:rPr>
          <w:rFonts w:ascii="Calibri" w:hAnsi="Calibri" w:cs="Calibri"/>
        </w:rPr>
        <w:t xml:space="preserve">Notice of entitlement must be provided to the employer within seven days of the employee receiving notification that they have been matched with a child for adoption. This notice must be in writing and should include the date of notification of being matched with a child, when the placement is expected to start or has started, whether they have or will have responsibility of child’s upbringing; and whether they are married to, civil partner of or partner of child’s main adopter. </w:t>
      </w:r>
    </w:p>
    <w:p w14:paraId="58EC31CC" w14:textId="77777777" w:rsidR="00583441" w:rsidRPr="00D617E2" w:rsidRDefault="00583441" w:rsidP="00583441">
      <w:pPr>
        <w:jc w:val="both"/>
        <w:rPr>
          <w:rFonts w:ascii="Calibri" w:hAnsi="Calibri" w:cs="Calibri"/>
        </w:rPr>
      </w:pPr>
    </w:p>
    <w:p w14:paraId="783F3E0A" w14:textId="77777777" w:rsidR="00583441" w:rsidRPr="00D617E2" w:rsidRDefault="00583441" w:rsidP="00583441">
      <w:pPr>
        <w:jc w:val="both"/>
        <w:rPr>
          <w:rFonts w:ascii="Calibri" w:hAnsi="Calibri" w:cs="Calibri"/>
        </w:rPr>
      </w:pPr>
      <w:r w:rsidRPr="00D617E2">
        <w:rPr>
          <w:rFonts w:ascii="Calibri" w:hAnsi="Calibri" w:cs="Calibri"/>
        </w:rPr>
        <w:t>Throughout the statutory paternity leave, all your terms and conditions of employment are maintained with the sole exception of pay.</w:t>
      </w:r>
    </w:p>
    <w:p w14:paraId="2D3C0B28" w14:textId="77777777" w:rsidR="00583441" w:rsidRPr="00D617E2" w:rsidRDefault="00583441" w:rsidP="00583441">
      <w:pPr>
        <w:jc w:val="both"/>
        <w:rPr>
          <w:rFonts w:ascii="Calibri" w:hAnsi="Calibri" w:cs="Calibri"/>
        </w:rPr>
      </w:pPr>
    </w:p>
    <w:p w14:paraId="7384CB61" w14:textId="77777777" w:rsidR="00583441" w:rsidRPr="00D617E2" w:rsidRDefault="00583441" w:rsidP="00583441">
      <w:pPr>
        <w:pStyle w:val="H2"/>
        <w:jc w:val="both"/>
        <w:rPr>
          <w:rFonts w:ascii="Calibri" w:hAnsi="Calibri" w:cs="Calibri"/>
        </w:rPr>
      </w:pPr>
      <w:r w:rsidRPr="00D617E2">
        <w:rPr>
          <w:rFonts w:ascii="Calibri" w:hAnsi="Calibri" w:cs="Calibri"/>
        </w:rPr>
        <w:t>Paternity benefits</w:t>
      </w:r>
    </w:p>
    <w:p w14:paraId="487B3DE0" w14:textId="77777777" w:rsidR="00583441" w:rsidRPr="00D617E2" w:rsidRDefault="00583441" w:rsidP="00583441">
      <w:pPr>
        <w:jc w:val="both"/>
        <w:rPr>
          <w:rFonts w:ascii="Calibri" w:hAnsi="Calibri" w:cs="Calibri"/>
        </w:rPr>
      </w:pPr>
      <w:r w:rsidRPr="00D617E2">
        <w:rPr>
          <w:rFonts w:ascii="Calibri" w:hAnsi="Calibri" w:cs="Calibri"/>
        </w:rPr>
        <w:t>If you are entitled to statutory paternity leave and your average earnings were above the National Insurance lower earnings limit during the eight weeks before the week in which the child was matched for adoption, you are entitled to be paid Statutory Paternity Pay (SPP). SPP is paid during the entire statutory paternity leave period and is the lesser of:</w:t>
      </w:r>
    </w:p>
    <w:p w14:paraId="3B019B1C" w14:textId="77777777" w:rsidR="00583441" w:rsidRPr="00D617E2" w:rsidRDefault="00583441" w:rsidP="00BE4998">
      <w:pPr>
        <w:numPr>
          <w:ilvl w:val="0"/>
          <w:numId w:val="192"/>
        </w:numPr>
        <w:jc w:val="both"/>
        <w:rPr>
          <w:rFonts w:ascii="Calibri" w:hAnsi="Calibri" w:cs="Calibri"/>
        </w:rPr>
      </w:pPr>
      <w:r w:rsidRPr="00D617E2">
        <w:rPr>
          <w:rFonts w:ascii="Calibri" w:hAnsi="Calibri" w:cs="Calibri"/>
        </w:rPr>
        <w:t>The standard rate of SPP, or</w:t>
      </w:r>
    </w:p>
    <w:p w14:paraId="47A847C1" w14:textId="77777777" w:rsidR="00583441" w:rsidRPr="00D617E2" w:rsidRDefault="00583441" w:rsidP="00BE4998">
      <w:pPr>
        <w:numPr>
          <w:ilvl w:val="0"/>
          <w:numId w:val="192"/>
        </w:numPr>
        <w:jc w:val="both"/>
        <w:rPr>
          <w:rFonts w:ascii="Calibri" w:hAnsi="Calibri" w:cs="Calibri"/>
        </w:rPr>
      </w:pPr>
      <w:r w:rsidRPr="00D617E2">
        <w:rPr>
          <w:rFonts w:ascii="Calibri" w:hAnsi="Calibri" w:cs="Calibri"/>
        </w:rPr>
        <w:t>90% of average weekly earnings.</w:t>
      </w:r>
    </w:p>
    <w:p w14:paraId="1DD59500" w14:textId="77777777" w:rsidR="00583441" w:rsidRPr="00D617E2" w:rsidRDefault="00583441" w:rsidP="00583441">
      <w:pPr>
        <w:jc w:val="both"/>
        <w:rPr>
          <w:rFonts w:ascii="Calibri" w:hAnsi="Calibri" w:cs="Calibri"/>
        </w:rPr>
      </w:pPr>
    </w:p>
    <w:p w14:paraId="25C1EB55" w14:textId="77777777" w:rsidR="00583441" w:rsidRPr="00D617E2" w:rsidRDefault="00583441" w:rsidP="00583441">
      <w:pPr>
        <w:pStyle w:val="H2"/>
        <w:jc w:val="both"/>
        <w:rPr>
          <w:rFonts w:ascii="Calibri" w:hAnsi="Calibri" w:cs="Calibri"/>
        </w:rPr>
      </w:pPr>
      <w:r w:rsidRPr="00D617E2">
        <w:rPr>
          <w:rFonts w:ascii="Calibri" w:hAnsi="Calibri" w:cs="Calibri"/>
        </w:rPr>
        <w:t>Notification</w:t>
      </w:r>
    </w:p>
    <w:p w14:paraId="1B6DD68D" w14:textId="77777777" w:rsidR="00583441" w:rsidRPr="00D617E2" w:rsidRDefault="00583441" w:rsidP="00583441">
      <w:pPr>
        <w:jc w:val="both"/>
        <w:rPr>
          <w:rFonts w:ascii="Calibri" w:hAnsi="Calibri" w:cs="Calibri"/>
        </w:rPr>
      </w:pPr>
      <w:r w:rsidRPr="00D617E2">
        <w:rPr>
          <w:rFonts w:ascii="Calibri" w:hAnsi="Calibri" w:cs="Calibri"/>
        </w:rPr>
        <w:t>To safeguard your rights to statutory paternity leave and pay you must complete a Form SC4 no later than seven days after the date on which the adopter is notified of having been matched with the child for adoption. You can change the date on which you intend to start your statutory paternity leave by completing a new Form SC4 at least 28 days before the original leave date.</w:t>
      </w:r>
    </w:p>
    <w:p w14:paraId="5FCC9B50" w14:textId="77777777" w:rsidR="00583441" w:rsidRPr="00D617E2" w:rsidRDefault="00583441" w:rsidP="00583441">
      <w:pPr>
        <w:jc w:val="both"/>
        <w:rPr>
          <w:rFonts w:ascii="Calibri" w:hAnsi="Calibri" w:cs="Calibri"/>
        </w:rPr>
      </w:pPr>
    </w:p>
    <w:p w14:paraId="476F3FD4" w14:textId="77777777" w:rsidR="00583441" w:rsidRPr="00D617E2" w:rsidRDefault="00583441" w:rsidP="00583441">
      <w:pPr>
        <w:pStyle w:val="H2"/>
        <w:jc w:val="both"/>
        <w:rPr>
          <w:rFonts w:ascii="Calibri" w:hAnsi="Calibri" w:cs="Calibri"/>
        </w:rPr>
      </w:pPr>
      <w:r w:rsidRPr="00D617E2">
        <w:rPr>
          <w:rFonts w:ascii="Calibri" w:hAnsi="Calibri" w:cs="Calibri"/>
        </w:rPr>
        <w:t>Shared parental rights (birth)</w:t>
      </w:r>
    </w:p>
    <w:p w14:paraId="11F073D9" w14:textId="77777777" w:rsidR="00583441" w:rsidRPr="00D617E2" w:rsidRDefault="00583441" w:rsidP="00583441">
      <w:pPr>
        <w:pStyle w:val="H2"/>
        <w:jc w:val="both"/>
        <w:rPr>
          <w:rFonts w:ascii="Calibri" w:hAnsi="Calibri" w:cs="Calibri"/>
        </w:rPr>
      </w:pPr>
      <w:r w:rsidRPr="00D617E2">
        <w:rPr>
          <w:rFonts w:ascii="Calibri" w:hAnsi="Calibri" w:cs="Calibri"/>
        </w:rPr>
        <w:t>Introduction</w:t>
      </w:r>
    </w:p>
    <w:p w14:paraId="5098F86A" w14:textId="77777777" w:rsidR="00583441" w:rsidRDefault="00583441" w:rsidP="00583441">
      <w:pPr>
        <w:jc w:val="both"/>
        <w:rPr>
          <w:rFonts w:ascii="Calibri" w:hAnsi="Calibri" w:cs="Calibri"/>
        </w:rPr>
      </w:pPr>
      <w:r w:rsidRPr="00D617E2">
        <w:rPr>
          <w:rFonts w:ascii="Calibri" w:hAnsi="Calibri" w:cs="Calibri"/>
        </w:rPr>
        <w:t>Many parents will be able to share leave in the year after their child’s birth and take leave in a more flexible way by stopping and starting their shared parental leave, taking their leave at the same time, and returning to work between periods of leave.</w:t>
      </w:r>
    </w:p>
    <w:p w14:paraId="590ED03D" w14:textId="77777777" w:rsidR="0014193E" w:rsidRPr="00D617E2" w:rsidRDefault="0014193E" w:rsidP="00583441">
      <w:pPr>
        <w:jc w:val="both"/>
        <w:rPr>
          <w:rFonts w:ascii="Calibri" w:hAnsi="Calibri" w:cs="Calibri"/>
        </w:rPr>
      </w:pPr>
    </w:p>
    <w:p w14:paraId="378F3BB6" w14:textId="473F593C" w:rsidR="00814816" w:rsidRPr="00D617E2" w:rsidRDefault="00CD78AB" w:rsidP="00814816">
      <w:pPr>
        <w:jc w:val="both"/>
        <w:rPr>
          <w:rFonts w:ascii="Calibri" w:hAnsi="Calibri" w:cs="Calibri"/>
        </w:rPr>
      </w:pPr>
      <w:r w:rsidRPr="00C21036">
        <w:rPr>
          <w:rFonts w:ascii="Calibri" w:hAnsi="Calibri" w:cs="Calibri"/>
        </w:rPr>
        <w:t xml:space="preserve">All employees are entitled to </w:t>
      </w:r>
      <w:r w:rsidR="00814816" w:rsidRPr="00D617E2">
        <w:rPr>
          <w:rFonts w:ascii="Calibri" w:hAnsi="Calibri" w:cs="Calibri"/>
        </w:rPr>
        <w:t xml:space="preserve">shared parental leave </w:t>
      </w:r>
      <w:r w:rsidRPr="00C21036">
        <w:rPr>
          <w:rFonts w:ascii="Calibri" w:hAnsi="Calibri" w:cs="Calibri"/>
        </w:rPr>
        <w:t xml:space="preserve">if </w:t>
      </w:r>
      <w:r w:rsidR="00276151" w:rsidRPr="00C21036">
        <w:rPr>
          <w:rFonts w:ascii="Calibri" w:hAnsi="Calibri" w:cs="Calibri"/>
        </w:rPr>
        <w:t>they</w:t>
      </w:r>
      <w:r w:rsidR="00814816" w:rsidRPr="00D617E2">
        <w:rPr>
          <w:rFonts w:ascii="Calibri" w:hAnsi="Calibri" w:cs="Calibri"/>
        </w:rPr>
        <w:t xml:space="preserve"> share the main responsibility for the care of the child that the shared parental leave and pay relates to with the other parent and meet an ‘employment and earnings’ test.</w:t>
      </w:r>
    </w:p>
    <w:p w14:paraId="0CF28FDC" w14:textId="77777777" w:rsidR="00814816" w:rsidRPr="00D617E2" w:rsidRDefault="00814816" w:rsidP="00814816">
      <w:pPr>
        <w:jc w:val="both"/>
        <w:rPr>
          <w:rFonts w:ascii="Calibri" w:hAnsi="Calibri" w:cs="Calibri"/>
        </w:rPr>
      </w:pPr>
    </w:p>
    <w:p w14:paraId="50859D20" w14:textId="77777777" w:rsidR="00814816" w:rsidRPr="00D617E2" w:rsidRDefault="00814816" w:rsidP="00814816">
      <w:pPr>
        <w:pStyle w:val="H2"/>
        <w:jc w:val="both"/>
        <w:rPr>
          <w:rFonts w:ascii="Calibri" w:hAnsi="Calibri" w:cs="Calibri"/>
        </w:rPr>
      </w:pPr>
      <w:r w:rsidRPr="00D617E2">
        <w:rPr>
          <w:rFonts w:ascii="Calibri" w:hAnsi="Calibri" w:cs="Calibri"/>
        </w:rPr>
        <w:t>Opting into shared parental leave and pay</w:t>
      </w:r>
    </w:p>
    <w:p w14:paraId="30E9A2ED" w14:textId="77777777" w:rsidR="00814816" w:rsidRPr="00D617E2" w:rsidRDefault="00814816" w:rsidP="00814816">
      <w:pPr>
        <w:jc w:val="both"/>
        <w:rPr>
          <w:rFonts w:ascii="Calibri" w:hAnsi="Calibri" w:cs="Calibri"/>
        </w:rPr>
      </w:pPr>
      <w:r w:rsidRPr="00D617E2">
        <w:rPr>
          <w:rFonts w:ascii="Calibri" w:hAnsi="Calibri" w:cs="Calibri"/>
        </w:rPr>
        <w:t xml:space="preserve">If the birth-giving parent and her partner agree, they can curtail her current maternity leave and ‘convert’ what remains of the leave period into shared parental leave (SPL). They must </w:t>
      </w:r>
      <w:r w:rsidRPr="00D617E2">
        <w:rPr>
          <w:rFonts w:ascii="Calibri" w:hAnsi="Calibri" w:cs="Calibri"/>
        </w:rPr>
        <w:lastRenderedPageBreak/>
        <w:t>do this by giving formal notice to her employer and, if you are the birth-giving parent, we have a form that can be completed to provide the required information. At least eight weeks’ notice must be given to curtail maternity leave, at which time the birth-giving parent and her partner must also give their respective employers an indication of how they intend to take the shared parental leave and pay.</w:t>
      </w:r>
    </w:p>
    <w:p w14:paraId="0E1C30D2" w14:textId="77777777" w:rsidR="00814816" w:rsidRPr="00D617E2" w:rsidRDefault="00814816" w:rsidP="00814816">
      <w:pPr>
        <w:jc w:val="both"/>
        <w:rPr>
          <w:rFonts w:ascii="Calibri" w:hAnsi="Calibri" w:cs="Calibri"/>
        </w:rPr>
      </w:pPr>
    </w:p>
    <w:p w14:paraId="6A89B025" w14:textId="7D7AD33D" w:rsidR="00814816" w:rsidRPr="00D617E2" w:rsidRDefault="00814816" w:rsidP="00814816">
      <w:pPr>
        <w:jc w:val="both"/>
        <w:rPr>
          <w:rFonts w:ascii="Calibri" w:hAnsi="Calibri" w:cs="Calibri"/>
        </w:rPr>
      </w:pPr>
      <w:r w:rsidRPr="00D617E2">
        <w:rPr>
          <w:rFonts w:ascii="Calibri" w:hAnsi="Calibri" w:cs="Calibri"/>
        </w:rPr>
        <w:t xml:space="preserve">The birth-giving </w:t>
      </w:r>
      <w:r w:rsidR="00A97A56" w:rsidRPr="00D617E2">
        <w:rPr>
          <w:rFonts w:ascii="Calibri" w:hAnsi="Calibri" w:cs="Calibri"/>
        </w:rPr>
        <w:t>parent’s notice</w:t>
      </w:r>
      <w:r w:rsidRPr="00D617E2">
        <w:rPr>
          <w:rFonts w:ascii="Calibri" w:hAnsi="Calibri" w:cs="Calibri"/>
        </w:rPr>
        <w:t xml:space="preserve"> to curtail maternity leave will normally be accompanied by a notice of entitlement to take shared parental leave and a request for a period of shared parental leave and pay. Once notice to curtail maternity leave has been given, it can only be withdrawn in very limited circumstances. However, if they give notice to curtail her maternity leave before the child is born, she has up to six weeks after the birth to change her mind. If they revoke her curtailment notice, she remains on maternity leave and can give a new notice to curtail her maternity leave at a later date.</w:t>
      </w:r>
    </w:p>
    <w:p w14:paraId="3F375CB3" w14:textId="77777777" w:rsidR="00814816" w:rsidRPr="00D617E2" w:rsidRDefault="00814816" w:rsidP="00814816">
      <w:pPr>
        <w:jc w:val="both"/>
        <w:rPr>
          <w:rFonts w:ascii="Calibri" w:hAnsi="Calibri" w:cs="Calibri"/>
        </w:rPr>
      </w:pPr>
    </w:p>
    <w:p w14:paraId="49EC1006" w14:textId="77777777" w:rsidR="00814816" w:rsidRPr="00D617E2" w:rsidRDefault="00814816" w:rsidP="00814816">
      <w:pPr>
        <w:pStyle w:val="H2"/>
        <w:jc w:val="both"/>
        <w:rPr>
          <w:rFonts w:ascii="Calibri" w:hAnsi="Calibri" w:cs="Calibri"/>
        </w:rPr>
      </w:pPr>
      <w:r w:rsidRPr="00D617E2">
        <w:rPr>
          <w:rFonts w:ascii="Calibri" w:hAnsi="Calibri" w:cs="Calibri"/>
        </w:rPr>
        <w:t>Taking shared parental leave</w:t>
      </w:r>
    </w:p>
    <w:p w14:paraId="002F9D96" w14:textId="416B5BD0" w:rsidR="00814816" w:rsidRPr="00D617E2" w:rsidRDefault="00814816" w:rsidP="00814816">
      <w:pPr>
        <w:jc w:val="both"/>
        <w:rPr>
          <w:rFonts w:ascii="Calibri" w:hAnsi="Calibri" w:cs="Calibri"/>
        </w:rPr>
      </w:pPr>
      <w:r w:rsidRPr="00D617E2">
        <w:rPr>
          <w:rFonts w:ascii="Calibri" w:hAnsi="Calibri" w:cs="Calibri"/>
        </w:rPr>
        <w:t xml:space="preserve">Before you can take shared parental leave and pay you must provide your employer with a notice of your entitlement to shared parental leave and pay, and this must be accompanied by a ‘declaration’ from your partner. This is a ‘one off’ notice and, if you are the birth-giving parent, you will already have given this notice with your notice to curtail your maternity leave. If you are </w:t>
      </w:r>
      <w:r w:rsidR="00F43D4F" w:rsidRPr="00D617E2">
        <w:rPr>
          <w:rFonts w:ascii="Calibri" w:hAnsi="Calibri" w:cs="Calibri"/>
        </w:rPr>
        <w:t>their partner</w:t>
      </w:r>
      <w:r w:rsidRPr="00D617E2">
        <w:rPr>
          <w:rFonts w:ascii="Calibri" w:hAnsi="Calibri" w:cs="Calibri"/>
        </w:rPr>
        <w:t xml:space="preserve"> we have a form that can be completed to provide the required information. The total number of weeks of SPL available is 52 weeks minus the maternity leave that they have already taken (including the compulsory maternity leave period). The leave must be taken in whole weeks (part-weeks count as whole weeks), and it must be taken before the child’s first birthday.</w:t>
      </w:r>
    </w:p>
    <w:p w14:paraId="3DBD2A15" w14:textId="77777777" w:rsidR="00814816" w:rsidRPr="00D617E2" w:rsidRDefault="00814816" w:rsidP="00814816">
      <w:pPr>
        <w:jc w:val="both"/>
        <w:rPr>
          <w:rFonts w:ascii="Calibri" w:hAnsi="Calibri" w:cs="Calibri"/>
        </w:rPr>
      </w:pPr>
    </w:p>
    <w:p w14:paraId="1D043003" w14:textId="77777777" w:rsidR="00814816" w:rsidRPr="00D617E2" w:rsidRDefault="00814816" w:rsidP="00814816">
      <w:pPr>
        <w:jc w:val="both"/>
        <w:rPr>
          <w:rFonts w:ascii="Calibri" w:hAnsi="Calibri" w:cs="Calibri"/>
        </w:rPr>
      </w:pPr>
      <w:r w:rsidRPr="00D617E2">
        <w:rPr>
          <w:rFonts w:ascii="Calibri" w:hAnsi="Calibri" w:cs="Calibri"/>
        </w:rPr>
        <w:t>All your terms and conditions of employment are maintained throughout the SPL period with the sole exception of pay and, if your combined total of maternity/paternity and SPL does not exceed 26 weeks, you are entitled to return to work in your previous job. You have the right to return to your contractual hours of work. Whilst you do not have the right to return on a different number of hours, you may make a flexible working request</w:t>
      </w:r>
      <w:r w:rsidRPr="00D617E2">
        <w:rPr>
          <w:rFonts w:ascii="Calibri" w:hAnsi="Calibri" w:cs="Calibri"/>
          <w:i/>
          <w:iCs/>
        </w:rPr>
        <w:t xml:space="preserve">. </w:t>
      </w:r>
      <w:r w:rsidRPr="00D617E2">
        <w:rPr>
          <w:rFonts w:ascii="Calibri" w:hAnsi="Calibri" w:cs="Calibri"/>
        </w:rPr>
        <w:t>Requests should be made in writing to your employer, giving as much notice as possible.</w:t>
      </w:r>
    </w:p>
    <w:p w14:paraId="44B2B6C9" w14:textId="77777777" w:rsidR="00814816" w:rsidRPr="00D617E2" w:rsidRDefault="00814816" w:rsidP="00814816">
      <w:pPr>
        <w:jc w:val="both"/>
        <w:rPr>
          <w:rFonts w:ascii="Calibri" w:hAnsi="Calibri" w:cs="Calibri"/>
        </w:rPr>
      </w:pPr>
    </w:p>
    <w:p w14:paraId="171B12BE" w14:textId="77777777" w:rsidR="00814816" w:rsidRPr="00D617E2" w:rsidRDefault="00814816" w:rsidP="00814816">
      <w:pPr>
        <w:pStyle w:val="H2"/>
        <w:jc w:val="both"/>
        <w:rPr>
          <w:rFonts w:ascii="Calibri" w:hAnsi="Calibri" w:cs="Calibri"/>
        </w:rPr>
      </w:pPr>
      <w:r w:rsidRPr="00D617E2">
        <w:rPr>
          <w:rFonts w:ascii="Calibri" w:hAnsi="Calibri" w:cs="Calibri"/>
        </w:rPr>
        <w:t>Notification</w:t>
      </w:r>
    </w:p>
    <w:p w14:paraId="04AAAEB6" w14:textId="77777777" w:rsidR="00814816" w:rsidRPr="00D617E2" w:rsidRDefault="00814816" w:rsidP="00814816">
      <w:pPr>
        <w:jc w:val="both"/>
        <w:rPr>
          <w:rFonts w:ascii="Calibri" w:hAnsi="Calibri" w:cs="Calibri"/>
        </w:rPr>
      </w:pPr>
      <w:r w:rsidRPr="00D617E2">
        <w:rPr>
          <w:rFonts w:ascii="Calibri" w:hAnsi="Calibri" w:cs="Calibri"/>
        </w:rPr>
        <w:t>You are allowed three ‘notifications’ to take a period of SPL. A minimum of eight weeks’ notice must be given before each period of leave, and the birth-giving parent’s first notice to take SPL will usually be included as part of the notice to curtail maternity leave.</w:t>
      </w:r>
    </w:p>
    <w:p w14:paraId="0CAD570D" w14:textId="77777777" w:rsidR="00E7003F" w:rsidRPr="00D617E2" w:rsidRDefault="00E7003F" w:rsidP="00E7003F">
      <w:pPr>
        <w:jc w:val="both"/>
        <w:rPr>
          <w:rFonts w:ascii="Calibri" w:hAnsi="Calibri" w:cs="Calibri"/>
        </w:rPr>
      </w:pPr>
    </w:p>
    <w:p w14:paraId="2303F20E" w14:textId="569E2990" w:rsidR="00E7003F" w:rsidRPr="00D617E2" w:rsidRDefault="00E7003F" w:rsidP="00E7003F">
      <w:pPr>
        <w:jc w:val="both"/>
        <w:rPr>
          <w:rFonts w:ascii="Calibri" w:hAnsi="Calibri" w:cs="Calibri"/>
        </w:rPr>
      </w:pPr>
      <w:r w:rsidRPr="00D617E2">
        <w:rPr>
          <w:rFonts w:ascii="Calibri" w:hAnsi="Calibri" w:cs="Calibri"/>
        </w:rPr>
        <w:t>If your notice is for a continuous period of SPL, for example six weeks off, it cannot be refused. If, however, your notice is for a discontinuous period of leave, for example six weeks comprising three weeks of SPL, three weeks in work, then three weeks of SPL, this can be refused. The first two weeks of the eight week notice period are to enable you and your employer to discuss this type of request and to try to reach agreement on the pattern of leave.</w:t>
      </w:r>
    </w:p>
    <w:p w14:paraId="6969C6D2" w14:textId="77777777" w:rsidR="00E7003F" w:rsidRPr="00D617E2" w:rsidRDefault="00E7003F" w:rsidP="00E7003F">
      <w:pPr>
        <w:jc w:val="both"/>
        <w:rPr>
          <w:rFonts w:ascii="Calibri" w:hAnsi="Calibri" w:cs="Calibri"/>
        </w:rPr>
      </w:pPr>
    </w:p>
    <w:p w14:paraId="19FD564F" w14:textId="77777777" w:rsidR="00E7003F" w:rsidRPr="00D617E2" w:rsidRDefault="00E7003F" w:rsidP="00E7003F">
      <w:pPr>
        <w:jc w:val="both"/>
        <w:rPr>
          <w:rFonts w:ascii="Calibri" w:hAnsi="Calibri" w:cs="Calibri"/>
        </w:rPr>
      </w:pPr>
      <w:r w:rsidRPr="00D617E2">
        <w:rPr>
          <w:rFonts w:ascii="Calibri" w:hAnsi="Calibri" w:cs="Calibri"/>
        </w:rPr>
        <w:t xml:space="preserve">If agreement cannot be reached you have until the 15th day after you submitted your request (i.e. the day after the discussion period expires) to either let the request stand or to withdraw the request. If you let the request stand your employer can insist that the SPL is taken as a period of continuous leave (in the above example as a continuous period of six weeks). You </w:t>
      </w:r>
      <w:r w:rsidRPr="00D617E2">
        <w:rPr>
          <w:rFonts w:ascii="Calibri" w:hAnsi="Calibri" w:cs="Calibri"/>
        </w:rPr>
        <w:lastRenderedPageBreak/>
        <w:t>then have five days in which to decide the start date for the period of continuous leave, otherwise it will start on the date of the first period you previously notified. Alternatively, you can withdraw the request and it will not count as one of your three notifications.</w:t>
      </w:r>
    </w:p>
    <w:p w14:paraId="26E4DD62" w14:textId="77777777" w:rsidR="00E7003F" w:rsidRPr="00D617E2" w:rsidRDefault="00E7003F" w:rsidP="00E7003F">
      <w:pPr>
        <w:widowControl w:val="0"/>
        <w:jc w:val="both"/>
        <w:rPr>
          <w:rFonts w:ascii="Calibri" w:hAnsi="Calibri" w:cs="Calibri"/>
        </w:rPr>
      </w:pPr>
      <w:r w:rsidRPr="00D617E2">
        <w:rPr>
          <w:rFonts w:ascii="Calibri" w:hAnsi="Calibri" w:cs="Calibri"/>
        </w:rPr>
        <w:t>If you want to change the dates of a previously notified period of SPL and your employer agrees to this, then the change does not count as a formal ‘notification’. If, however, your employer does not agree to the change you can submit a formal notification of the change (giving at least eight weeks’ notice). Your employer will have to accept this notification, but the change will count as one of your three ‘notifications’.</w:t>
      </w:r>
    </w:p>
    <w:p w14:paraId="350DB36C" w14:textId="77777777" w:rsidR="00E7003F" w:rsidRPr="00D617E2" w:rsidRDefault="00E7003F" w:rsidP="00E7003F">
      <w:pPr>
        <w:jc w:val="both"/>
        <w:rPr>
          <w:rFonts w:ascii="Calibri" w:hAnsi="Calibri" w:cs="Calibri"/>
        </w:rPr>
      </w:pPr>
    </w:p>
    <w:p w14:paraId="69A90043" w14:textId="77777777" w:rsidR="00E7003F" w:rsidRPr="00D617E2" w:rsidRDefault="00E7003F" w:rsidP="00E7003F">
      <w:pPr>
        <w:pStyle w:val="H2"/>
        <w:jc w:val="both"/>
        <w:rPr>
          <w:rFonts w:ascii="Calibri" w:hAnsi="Calibri" w:cs="Calibri"/>
        </w:rPr>
      </w:pPr>
      <w:r w:rsidRPr="00D617E2">
        <w:rPr>
          <w:rFonts w:ascii="Calibri" w:hAnsi="Calibri" w:cs="Calibri"/>
        </w:rPr>
        <w:t>Statutory Shared Parental Pay</w:t>
      </w:r>
    </w:p>
    <w:p w14:paraId="137BF5DD" w14:textId="77777777" w:rsidR="00E7003F" w:rsidRPr="00D617E2" w:rsidRDefault="00E7003F" w:rsidP="00E7003F">
      <w:pPr>
        <w:jc w:val="both"/>
        <w:rPr>
          <w:rFonts w:ascii="Calibri" w:hAnsi="Calibri" w:cs="Calibri"/>
        </w:rPr>
      </w:pPr>
      <w:r w:rsidRPr="00D617E2">
        <w:rPr>
          <w:rFonts w:ascii="Calibri" w:hAnsi="Calibri" w:cs="Calibri"/>
        </w:rPr>
        <w:t>If you qualified for SMP, MA or SPP you will also qualify for Statutory Shared Parental Pay (SSPP). The total number of weeks of SSPP available is 39 weeks minus the number of weeks of SMP already paid to them. SSPP is paid at the lesser of:</w:t>
      </w:r>
    </w:p>
    <w:p w14:paraId="1593EBDD" w14:textId="77777777" w:rsidR="00E7003F" w:rsidRPr="00D617E2" w:rsidRDefault="00E7003F" w:rsidP="00BE4998">
      <w:pPr>
        <w:numPr>
          <w:ilvl w:val="0"/>
          <w:numId w:val="193"/>
        </w:numPr>
        <w:jc w:val="both"/>
        <w:rPr>
          <w:rFonts w:ascii="Calibri" w:hAnsi="Calibri" w:cs="Calibri"/>
        </w:rPr>
      </w:pPr>
      <w:r w:rsidRPr="00D617E2">
        <w:rPr>
          <w:rFonts w:ascii="Calibri" w:hAnsi="Calibri" w:cs="Calibri"/>
        </w:rPr>
        <w:t>The standard rate of SSPP, or</w:t>
      </w:r>
    </w:p>
    <w:p w14:paraId="66CC492F" w14:textId="77777777" w:rsidR="00E7003F" w:rsidRPr="00D617E2" w:rsidRDefault="00E7003F" w:rsidP="00BE4998">
      <w:pPr>
        <w:numPr>
          <w:ilvl w:val="0"/>
          <w:numId w:val="193"/>
        </w:numPr>
        <w:jc w:val="both"/>
        <w:rPr>
          <w:rFonts w:ascii="Calibri" w:hAnsi="Calibri" w:cs="Calibri"/>
        </w:rPr>
      </w:pPr>
      <w:r w:rsidRPr="00D617E2">
        <w:rPr>
          <w:rFonts w:ascii="Calibri" w:hAnsi="Calibri" w:cs="Calibri"/>
        </w:rPr>
        <w:t>90% of average weekly earnings.</w:t>
      </w:r>
    </w:p>
    <w:p w14:paraId="4620905A" w14:textId="77777777" w:rsidR="00E7003F" w:rsidRPr="00D617E2" w:rsidRDefault="00E7003F" w:rsidP="00E7003F">
      <w:pPr>
        <w:ind w:left="720"/>
        <w:jc w:val="both"/>
        <w:rPr>
          <w:rFonts w:ascii="Calibri" w:hAnsi="Calibri" w:cs="Calibri"/>
        </w:rPr>
      </w:pPr>
    </w:p>
    <w:p w14:paraId="6A4EA555" w14:textId="77777777" w:rsidR="00E7003F" w:rsidRPr="00D617E2" w:rsidRDefault="00E7003F" w:rsidP="00E7003F">
      <w:pPr>
        <w:jc w:val="both"/>
        <w:rPr>
          <w:rFonts w:ascii="Calibri" w:hAnsi="Calibri" w:cs="Calibri"/>
        </w:rPr>
      </w:pPr>
      <w:r w:rsidRPr="00D617E2">
        <w:rPr>
          <w:rFonts w:ascii="Calibri" w:hAnsi="Calibri" w:cs="Calibri"/>
        </w:rPr>
        <w:t>As there will be more weeks of SPL available than weeks of SSPP, employees who claim SSPP will be required to sign a declaration stating the total pay available and the total pay received.</w:t>
      </w:r>
    </w:p>
    <w:p w14:paraId="6629A982" w14:textId="77777777" w:rsidR="00E7003F" w:rsidRPr="00D617E2" w:rsidRDefault="00E7003F" w:rsidP="00E7003F">
      <w:pPr>
        <w:jc w:val="both"/>
        <w:rPr>
          <w:rFonts w:ascii="Calibri" w:hAnsi="Calibri" w:cs="Calibri"/>
        </w:rPr>
      </w:pPr>
    </w:p>
    <w:p w14:paraId="6758D530" w14:textId="77777777" w:rsidR="00E7003F" w:rsidRPr="00D617E2" w:rsidRDefault="00E7003F" w:rsidP="00E7003F">
      <w:pPr>
        <w:pStyle w:val="H2"/>
        <w:jc w:val="both"/>
        <w:rPr>
          <w:rFonts w:ascii="Calibri" w:hAnsi="Calibri" w:cs="Calibri"/>
        </w:rPr>
      </w:pPr>
      <w:r w:rsidRPr="00D617E2">
        <w:rPr>
          <w:rFonts w:ascii="Calibri" w:hAnsi="Calibri" w:cs="Calibri"/>
        </w:rPr>
        <w:t>Shared parental rights (adoption)</w:t>
      </w:r>
    </w:p>
    <w:p w14:paraId="55F78108" w14:textId="77777777" w:rsidR="00E7003F" w:rsidRPr="00D617E2" w:rsidRDefault="00E7003F" w:rsidP="00E7003F">
      <w:pPr>
        <w:pStyle w:val="H2"/>
        <w:jc w:val="both"/>
        <w:rPr>
          <w:rFonts w:ascii="Calibri" w:hAnsi="Calibri" w:cs="Calibri"/>
        </w:rPr>
      </w:pPr>
      <w:r w:rsidRPr="00D617E2">
        <w:rPr>
          <w:rFonts w:ascii="Calibri" w:hAnsi="Calibri" w:cs="Calibri"/>
        </w:rPr>
        <w:t>Introduction</w:t>
      </w:r>
    </w:p>
    <w:p w14:paraId="131DEDA5" w14:textId="77777777" w:rsidR="00E7003F" w:rsidRPr="00D617E2" w:rsidRDefault="00E7003F" w:rsidP="00E7003F">
      <w:pPr>
        <w:jc w:val="both"/>
        <w:rPr>
          <w:rFonts w:ascii="Calibri" w:hAnsi="Calibri" w:cs="Calibri"/>
        </w:rPr>
      </w:pPr>
      <w:r w:rsidRPr="00D617E2">
        <w:rPr>
          <w:rFonts w:ascii="Calibri" w:hAnsi="Calibri" w:cs="Calibri"/>
        </w:rPr>
        <w:t>Many parents will be able to share leave in the year after the adoption and take leave in a more flexible way by stopping and starting their shared parental leave, taking their leave at the same time, and returning to work between periods of leave.</w:t>
      </w:r>
    </w:p>
    <w:p w14:paraId="7E328F55" w14:textId="77777777" w:rsidR="00E7003F" w:rsidRPr="00D617E2" w:rsidRDefault="00E7003F" w:rsidP="00E7003F">
      <w:pPr>
        <w:jc w:val="both"/>
        <w:rPr>
          <w:rFonts w:ascii="Calibri" w:hAnsi="Calibri" w:cs="Calibri"/>
        </w:rPr>
      </w:pPr>
    </w:p>
    <w:p w14:paraId="74B19926" w14:textId="77777777" w:rsidR="00E7003F" w:rsidRPr="00D617E2" w:rsidRDefault="00E7003F" w:rsidP="00E7003F">
      <w:pPr>
        <w:jc w:val="both"/>
        <w:rPr>
          <w:rFonts w:ascii="Calibri" w:hAnsi="Calibri" w:cs="Calibri"/>
        </w:rPr>
      </w:pPr>
      <w:r w:rsidRPr="00D617E2">
        <w:rPr>
          <w:rFonts w:ascii="Calibri" w:hAnsi="Calibri" w:cs="Calibri"/>
        </w:rPr>
        <w:t>To qualify for shared parental leave you must have at least 26 weeks’ continuous service at the end of the week in which the adopter is notified of having been matched with a child for adoption and still be in employment the week before you take the shared parental leave. In addition, you must share the main responsibility for the care of the child that the shared parental leave and pay relates to with the other parent and meet an ‘employment and earnings test’.</w:t>
      </w:r>
    </w:p>
    <w:p w14:paraId="5C4D4EF3" w14:textId="77777777" w:rsidR="00E7003F" w:rsidRPr="00D617E2" w:rsidRDefault="00E7003F" w:rsidP="00E7003F">
      <w:pPr>
        <w:jc w:val="both"/>
        <w:rPr>
          <w:rFonts w:ascii="Calibri" w:hAnsi="Calibri" w:cs="Calibri"/>
        </w:rPr>
      </w:pPr>
    </w:p>
    <w:p w14:paraId="1CDA9BC4" w14:textId="77777777" w:rsidR="00E7003F" w:rsidRPr="00D617E2" w:rsidRDefault="00E7003F" w:rsidP="00E7003F">
      <w:pPr>
        <w:pStyle w:val="H2"/>
        <w:jc w:val="both"/>
        <w:rPr>
          <w:rFonts w:ascii="Calibri" w:hAnsi="Calibri" w:cs="Calibri"/>
        </w:rPr>
      </w:pPr>
      <w:r w:rsidRPr="00D617E2">
        <w:rPr>
          <w:rFonts w:ascii="Calibri" w:hAnsi="Calibri" w:cs="Calibri"/>
        </w:rPr>
        <w:t>Opting into shared parental leave and pay</w:t>
      </w:r>
    </w:p>
    <w:p w14:paraId="2A827DC5" w14:textId="77777777" w:rsidR="00442361" w:rsidRPr="00D617E2" w:rsidRDefault="00E7003F" w:rsidP="00442361">
      <w:pPr>
        <w:jc w:val="both"/>
        <w:rPr>
          <w:rFonts w:ascii="Calibri" w:hAnsi="Calibri" w:cs="Calibri"/>
        </w:rPr>
      </w:pPr>
      <w:r w:rsidRPr="00D617E2">
        <w:rPr>
          <w:rFonts w:ascii="Calibri" w:hAnsi="Calibri" w:cs="Calibri"/>
        </w:rPr>
        <w:t>If the primary adopter and their partner agree, the primary adopter can curtail their current adoption leave and ‘convert’ what remains of the leave period into shared parental leave (SPL). The primary adopter must do this by giving formal notice to the employer and if you are the primary adopter, we have a form that can be completed to provide the required</w:t>
      </w:r>
      <w:r w:rsidR="00442361" w:rsidRPr="00D617E2">
        <w:rPr>
          <w:rFonts w:ascii="Calibri" w:hAnsi="Calibri" w:cs="Calibri"/>
        </w:rPr>
        <w:t xml:space="preserve"> information. At least eight weeks’ notice must be given to curtail adoption leave, at which time the primary adopter and their partner must also give their respective employers an indication of how they intend to take the shared parental leave and pay.</w:t>
      </w:r>
    </w:p>
    <w:p w14:paraId="6B1FBA04" w14:textId="77777777" w:rsidR="00442361" w:rsidRPr="00D617E2" w:rsidRDefault="00442361" w:rsidP="00442361">
      <w:pPr>
        <w:jc w:val="both"/>
        <w:rPr>
          <w:rFonts w:ascii="Calibri" w:hAnsi="Calibri" w:cs="Calibri"/>
        </w:rPr>
      </w:pPr>
    </w:p>
    <w:p w14:paraId="3B302849" w14:textId="77777777" w:rsidR="00442361" w:rsidRPr="00D617E2" w:rsidRDefault="00442361" w:rsidP="00442361">
      <w:pPr>
        <w:jc w:val="both"/>
        <w:rPr>
          <w:rFonts w:ascii="Calibri" w:hAnsi="Calibri" w:cs="Calibri"/>
        </w:rPr>
      </w:pPr>
      <w:r w:rsidRPr="00D617E2">
        <w:rPr>
          <w:rFonts w:ascii="Calibri" w:hAnsi="Calibri" w:cs="Calibri"/>
        </w:rPr>
        <w:t>The primary adopter’s notice to curtail adoption leave will normally be accompanied by a notice of entitlement to take shared parental leave and a request for a period of shared parental leave and pay. Once notice to curtail adoption leave has been given, it can only be withdrawn in very limited circumstances.</w:t>
      </w:r>
    </w:p>
    <w:p w14:paraId="418643AC" w14:textId="77777777" w:rsidR="00442361" w:rsidRPr="00D617E2" w:rsidRDefault="00442361" w:rsidP="00442361">
      <w:pPr>
        <w:jc w:val="both"/>
        <w:rPr>
          <w:rFonts w:ascii="Calibri" w:hAnsi="Calibri" w:cs="Calibri"/>
        </w:rPr>
      </w:pPr>
    </w:p>
    <w:p w14:paraId="56DEFE71" w14:textId="77777777" w:rsidR="00442361" w:rsidRPr="00D617E2" w:rsidRDefault="00442361" w:rsidP="00442361">
      <w:pPr>
        <w:pStyle w:val="H2"/>
        <w:jc w:val="both"/>
        <w:rPr>
          <w:rFonts w:ascii="Calibri" w:hAnsi="Calibri" w:cs="Calibri"/>
        </w:rPr>
      </w:pPr>
      <w:r w:rsidRPr="00D617E2">
        <w:rPr>
          <w:rFonts w:ascii="Calibri" w:hAnsi="Calibri" w:cs="Calibri"/>
        </w:rPr>
        <w:lastRenderedPageBreak/>
        <w:t>Taking shared parental leave</w:t>
      </w:r>
    </w:p>
    <w:p w14:paraId="43D4108A" w14:textId="77777777" w:rsidR="00442361" w:rsidRPr="00D617E2" w:rsidRDefault="00442361" w:rsidP="00442361">
      <w:pPr>
        <w:jc w:val="both"/>
        <w:rPr>
          <w:rFonts w:ascii="Calibri" w:hAnsi="Calibri" w:cs="Calibri"/>
        </w:rPr>
      </w:pPr>
      <w:r w:rsidRPr="00D617E2">
        <w:rPr>
          <w:rFonts w:ascii="Calibri" w:hAnsi="Calibri" w:cs="Calibri"/>
        </w:rPr>
        <w:t>Before you can take shared parental leave and pay you must provide your employer with a notice of your entitlement to shared parental leave and pay, and this must be accompanied by a ‘declaration’ from your partner. This is a ‘one off’ notice and, if you are the primary adopter, you will already have given this notice with your notice to curtail your adoption leave. If you are the secondary adopter/adopter’s partner we have a form that can be completed to provide the required information. The total number of weeks of SPL available is 52 weeks minus the adoption leave that the primary adopter has already taken (including the compulsory adoption leave period). The leave must be taken in whole weeks (part-weeks count as whole weeks), and it must be taken during the first year following the adoption.</w:t>
      </w:r>
    </w:p>
    <w:p w14:paraId="398B4FA8" w14:textId="77777777" w:rsidR="00442361" w:rsidRPr="00D617E2" w:rsidRDefault="00442361" w:rsidP="00442361">
      <w:pPr>
        <w:jc w:val="both"/>
        <w:rPr>
          <w:rFonts w:ascii="Calibri" w:hAnsi="Calibri" w:cs="Calibri"/>
        </w:rPr>
      </w:pPr>
    </w:p>
    <w:p w14:paraId="307BAB7C" w14:textId="77777777" w:rsidR="00442361" w:rsidRPr="00D617E2" w:rsidRDefault="00442361" w:rsidP="00442361">
      <w:pPr>
        <w:jc w:val="both"/>
        <w:rPr>
          <w:rFonts w:ascii="Calibri" w:hAnsi="Calibri" w:cs="Calibri"/>
        </w:rPr>
      </w:pPr>
      <w:r w:rsidRPr="00D617E2">
        <w:rPr>
          <w:rFonts w:ascii="Calibri" w:hAnsi="Calibri" w:cs="Calibri"/>
        </w:rPr>
        <w:t>All your terms and conditions of employment are maintained throughout the SPL period with the sole exception of pay and if your combined total of adoption/paternity and SPL does not exceed 26 weeks, you are entitled to return to work in your previous job. If you work full time you have the right to return to your full time position but you do not have the right to return part time. However, your employer will discuss any request for part time work and will, on request consider part time work. Requests should be made in writing to your employer, giving as much notice as possible.</w:t>
      </w:r>
    </w:p>
    <w:p w14:paraId="136E8A84" w14:textId="77777777" w:rsidR="00442361" w:rsidRPr="00D617E2" w:rsidRDefault="00442361" w:rsidP="00442361">
      <w:pPr>
        <w:jc w:val="both"/>
        <w:rPr>
          <w:rFonts w:ascii="Calibri" w:hAnsi="Calibri" w:cs="Calibri"/>
        </w:rPr>
      </w:pPr>
    </w:p>
    <w:p w14:paraId="12C4B4F6" w14:textId="77777777" w:rsidR="00442361" w:rsidRPr="00D617E2" w:rsidRDefault="00442361" w:rsidP="00442361">
      <w:pPr>
        <w:pStyle w:val="H2"/>
        <w:jc w:val="both"/>
        <w:rPr>
          <w:rFonts w:ascii="Calibri" w:hAnsi="Calibri" w:cs="Calibri"/>
        </w:rPr>
      </w:pPr>
      <w:r w:rsidRPr="00D617E2">
        <w:rPr>
          <w:rFonts w:ascii="Calibri" w:hAnsi="Calibri" w:cs="Calibri"/>
        </w:rPr>
        <w:t>Notification</w:t>
      </w:r>
    </w:p>
    <w:p w14:paraId="1F5EEE07" w14:textId="77777777" w:rsidR="00442361" w:rsidRPr="00D617E2" w:rsidRDefault="00442361" w:rsidP="00442361">
      <w:pPr>
        <w:jc w:val="both"/>
        <w:rPr>
          <w:rFonts w:ascii="Calibri" w:hAnsi="Calibri" w:cs="Calibri"/>
        </w:rPr>
      </w:pPr>
      <w:r w:rsidRPr="00D617E2">
        <w:rPr>
          <w:rFonts w:ascii="Calibri" w:hAnsi="Calibri" w:cs="Calibri"/>
        </w:rPr>
        <w:t>You are allowed three ‘notifications’ to take a period of SPL. A minimum of eight weeks’ notice must be given before each period of leave, and the primary adopter’s first notice to take SPL will usually be included as part of the notice to curtail adoption leave.</w:t>
      </w:r>
    </w:p>
    <w:p w14:paraId="17DE3FE9" w14:textId="77777777" w:rsidR="00442361" w:rsidRPr="00D617E2" w:rsidRDefault="00442361" w:rsidP="00442361">
      <w:pPr>
        <w:jc w:val="both"/>
        <w:rPr>
          <w:rFonts w:ascii="Calibri" w:hAnsi="Calibri" w:cs="Calibri"/>
        </w:rPr>
      </w:pPr>
    </w:p>
    <w:p w14:paraId="44469E6B" w14:textId="77777777" w:rsidR="00442361" w:rsidRPr="00D617E2" w:rsidRDefault="00442361" w:rsidP="00442361">
      <w:pPr>
        <w:jc w:val="both"/>
        <w:rPr>
          <w:rFonts w:ascii="Calibri" w:hAnsi="Calibri" w:cs="Calibri"/>
        </w:rPr>
      </w:pPr>
      <w:r w:rsidRPr="00D617E2">
        <w:rPr>
          <w:rFonts w:ascii="Calibri" w:hAnsi="Calibri" w:cs="Calibri"/>
        </w:rPr>
        <w:t>If your notice is for a continuous period of SPL, for example six weeks off, it cannot be refused. If however, your notice is for a discontinuous period of leave, for example six weeks comprising three weeks of SPL, three weeks in work, then three weeks of SPL, this can be refused. The first two weeks of the eight week notice period are to enable you and your employer to discuss this type of request and to try to reach agreement on the pattern of leave.</w:t>
      </w:r>
    </w:p>
    <w:p w14:paraId="6438415E" w14:textId="77777777" w:rsidR="00442361" w:rsidRPr="00D617E2" w:rsidRDefault="00442361" w:rsidP="00442361">
      <w:pPr>
        <w:jc w:val="both"/>
        <w:rPr>
          <w:rFonts w:ascii="Calibri" w:hAnsi="Calibri" w:cs="Calibri"/>
        </w:rPr>
      </w:pPr>
    </w:p>
    <w:p w14:paraId="5D308C76" w14:textId="77777777" w:rsidR="00442361" w:rsidRPr="00D617E2" w:rsidRDefault="00442361" w:rsidP="00442361">
      <w:pPr>
        <w:jc w:val="both"/>
        <w:rPr>
          <w:rFonts w:ascii="Calibri" w:hAnsi="Calibri" w:cs="Calibri"/>
        </w:rPr>
      </w:pPr>
      <w:r w:rsidRPr="00D617E2">
        <w:rPr>
          <w:rFonts w:ascii="Calibri" w:hAnsi="Calibri" w:cs="Calibri"/>
        </w:rPr>
        <w:t>If agreement cannot be reached you have until the 15th day after you submitted your request (i.e. the day after the discussion period expires) to either let the request stand or to withdraw the request. If you let the request stand your employer can insist that the SPL is taken as a period of continuous leave (in the above example as a continuous period of six weeks). You then have five days in which to decide the start date for the period of continuous leave, otherwise it will start on the date of the first period you previously notified. Alternatively, you can withdraw the request and it will not count as one of your three notifications.</w:t>
      </w:r>
    </w:p>
    <w:p w14:paraId="06878259" w14:textId="2A89787D" w:rsidR="00FF1AB4" w:rsidRPr="00D617E2" w:rsidRDefault="00FF1AB4" w:rsidP="00E7003F">
      <w:pPr>
        <w:jc w:val="both"/>
        <w:rPr>
          <w:rFonts w:ascii="Calibri" w:hAnsi="Calibri" w:cs="Calibri"/>
        </w:rPr>
      </w:pPr>
    </w:p>
    <w:p w14:paraId="1E4D5645" w14:textId="77777777" w:rsidR="00653597" w:rsidRPr="00D617E2" w:rsidRDefault="00653597" w:rsidP="00653597">
      <w:pPr>
        <w:jc w:val="both"/>
        <w:rPr>
          <w:rFonts w:ascii="Calibri" w:hAnsi="Calibri" w:cs="Calibri"/>
        </w:rPr>
      </w:pPr>
      <w:r w:rsidRPr="00D617E2">
        <w:rPr>
          <w:rFonts w:ascii="Calibri" w:hAnsi="Calibri" w:cs="Calibri"/>
        </w:rPr>
        <w:t>If you want to change the dates of a previously notified period of SPL and your employer agrees to this, then the change does not count as a formal ‘notification’. If, however, your employer does not agree to the change you can submit a formal notification of the change (giving at least eight weeks’ notice). Your employer will have to accept this notification, but the change will count as one of your three ‘notifications’.</w:t>
      </w:r>
    </w:p>
    <w:p w14:paraId="17F35F53" w14:textId="77777777" w:rsidR="00653597" w:rsidRPr="00D617E2" w:rsidRDefault="00653597" w:rsidP="00653597">
      <w:pPr>
        <w:jc w:val="both"/>
        <w:rPr>
          <w:rFonts w:ascii="Calibri" w:hAnsi="Calibri" w:cs="Calibri"/>
        </w:rPr>
      </w:pPr>
    </w:p>
    <w:p w14:paraId="6E9CA6DA" w14:textId="77777777" w:rsidR="00653597" w:rsidRPr="00D617E2" w:rsidRDefault="00653597" w:rsidP="00653597">
      <w:pPr>
        <w:pStyle w:val="H2"/>
        <w:jc w:val="both"/>
        <w:rPr>
          <w:rFonts w:ascii="Calibri" w:hAnsi="Calibri" w:cs="Calibri"/>
        </w:rPr>
      </w:pPr>
      <w:r w:rsidRPr="00D617E2">
        <w:rPr>
          <w:rFonts w:ascii="Calibri" w:hAnsi="Calibri" w:cs="Calibri"/>
        </w:rPr>
        <w:lastRenderedPageBreak/>
        <w:t>Statutory Shared Parental Pay</w:t>
      </w:r>
    </w:p>
    <w:p w14:paraId="0AB9DFC7" w14:textId="77777777" w:rsidR="00653597" w:rsidRPr="00D617E2" w:rsidRDefault="00653597" w:rsidP="00653597">
      <w:pPr>
        <w:jc w:val="both"/>
        <w:rPr>
          <w:rFonts w:ascii="Calibri" w:hAnsi="Calibri" w:cs="Calibri"/>
        </w:rPr>
      </w:pPr>
      <w:r w:rsidRPr="00D617E2">
        <w:rPr>
          <w:rFonts w:ascii="Calibri" w:hAnsi="Calibri" w:cs="Calibri"/>
        </w:rPr>
        <w:t>If you qualified for SAP or SPP you will also qualify for Statutory Shared Parental Pay (SSPP). The total number of weeks of SSPP available is 39 weeks minus the number of weeks of SAP already paid to the primary adopter. SSPP is paid at the lesser of:</w:t>
      </w:r>
    </w:p>
    <w:p w14:paraId="17CA7C09" w14:textId="77777777" w:rsidR="00653597" w:rsidRPr="00D617E2" w:rsidRDefault="00653597" w:rsidP="00BE4998">
      <w:pPr>
        <w:numPr>
          <w:ilvl w:val="0"/>
          <w:numId w:val="194"/>
        </w:numPr>
        <w:jc w:val="both"/>
        <w:rPr>
          <w:rFonts w:ascii="Calibri" w:hAnsi="Calibri" w:cs="Calibri"/>
        </w:rPr>
      </w:pPr>
      <w:r w:rsidRPr="00D617E2">
        <w:rPr>
          <w:rFonts w:ascii="Calibri" w:hAnsi="Calibri" w:cs="Calibri"/>
        </w:rPr>
        <w:t>The standard rate of SSPP, or</w:t>
      </w:r>
    </w:p>
    <w:p w14:paraId="4E051539" w14:textId="77777777" w:rsidR="00653597" w:rsidRPr="00D617E2" w:rsidRDefault="00653597" w:rsidP="00BE4998">
      <w:pPr>
        <w:numPr>
          <w:ilvl w:val="0"/>
          <w:numId w:val="194"/>
        </w:numPr>
        <w:jc w:val="both"/>
        <w:rPr>
          <w:rFonts w:ascii="Calibri" w:hAnsi="Calibri" w:cs="Calibri"/>
        </w:rPr>
      </w:pPr>
      <w:r w:rsidRPr="00D617E2">
        <w:rPr>
          <w:rFonts w:ascii="Calibri" w:hAnsi="Calibri" w:cs="Calibri"/>
        </w:rPr>
        <w:t>90% of average weekly earnings.</w:t>
      </w:r>
    </w:p>
    <w:p w14:paraId="340C0F23" w14:textId="77777777" w:rsidR="00653597" w:rsidRPr="00D617E2" w:rsidRDefault="00653597" w:rsidP="00653597">
      <w:pPr>
        <w:ind w:left="720"/>
        <w:jc w:val="both"/>
        <w:rPr>
          <w:rFonts w:ascii="Calibri" w:hAnsi="Calibri" w:cs="Calibri"/>
        </w:rPr>
      </w:pPr>
    </w:p>
    <w:p w14:paraId="4DAD8CFA" w14:textId="77777777" w:rsidR="00653597" w:rsidRPr="00D617E2" w:rsidRDefault="00653597" w:rsidP="00653597">
      <w:pPr>
        <w:jc w:val="both"/>
        <w:rPr>
          <w:rFonts w:ascii="Calibri" w:hAnsi="Calibri" w:cs="Calibri"/>
        </w:rPr>
      </w:pPr>
      <w:r w:rsidRPr="00D617E2">
        <w:rPr>
          <w:rFonts w:ascii="Calibri" w:hAnsi="Calibri" w:cs="Calibri"/>
        </w:rPr>
        <w:t>As there will be more weeks of SPL available than weeks of SSPP, employees who claim SSPP will be required to sign a declaration stating the total pay available and the total pay received.</w:t>
      </w:r>
    </w:p>
    <w:p w14:paraId="160635CE" w14:textId="77777777" w:rsidR="00653597" w:rsidRPr="00D617E2" w:rsidRDefault="00653597" w:rsidP="00653597">
      <w:pPr>
        <w:jc w:val="both"/>
        <w:rPr>
          <w:rFonts w:ascii="Calibri" w:hAnsi="Calibri" w:cs="Calibri"/>
        </w:rPr>
      </w:pPr>
    </w:p>
    <w:p w14:paraId="074AD14B" w14:textId="77777777" w:rsidR="00653597" w:rsidRPr="00D617E2" w:rsidRDefault="00653597" w:rsidP="00653597">
      <w:pPr>
        <w:pStyle w:val="H2"/>
        <w:jc w:val="both"/>
        <w:rPr>
          <w:rFonts w:ascii="Calibri" w:hAnsi="Calibri" w:cs="Calibri"/>
        </w:rPr>
      </w:pPr>
      <w:r w:rsidRPr="00D617E2">
        <w:rPr>
          <w:rFonts w:ascii="Calibri" w:hAnsi="Calibri" w:cs="Calibri"/>
        </w:rPr>
        <w:t>Parental leave</w:t>
      </w:r>
    </w:p>
    <w:p w14:paraId="5C4BD93A" w14:textId="77777777" w:rsidR="00653597" w:rsidRPr="00D617E2" w:rsidRDefault="00653597" w:rsidP="00653597">
      <w:pPr>
        <w:jc w:val="both"/>
        <w:rPr>
          <w:rFonts w:ascii="Calibri" w:hAnsi="Calibri" w:cs="Calibri"/>
        </w:rPr>
      </w:pPr>
      <w:r w:rsidRPr="00D617E2">
        <w:rPr>
          <w:rFonts w:ascii="Calibri" w:hAnsi="Calibri" w:cs="Calibri"/>
        </w:rPr>
        <w:t>All employees who are parents of children born or placed for adoption are entitled to take unpaid parental leave. The right applies to mothers and fathers and to a person who has legal parental responsibility. Parents are able to start taking parental leave when the child is born or adopted.</w:t>
      </w:r>
    </w:p>
    <w:p w14:paraId="64D95BA3" w14:textId="77777777" w:rsidR="00653597" w:rsidRPr="00D617E2" w:rsidRDefault="00653597" w:rsidP="00653597">
      <w:pPr>
        <w:jc w:val="both"/>
        <w:rPr>
          <w:rFonts w:ascii="Calibri" w:hAnsi="Calibri" w:cs="Calibri"/>
        </w:rPr>
      </w:pPr>
    </w:p>
    <w:p w14:paraId="019D66B1" w14:textId="77777777" w:rsidR="00653597" w:rsidRPr="00D617E2" w:rsidRDefault="00653597" w:rsidP="00653597">
      <w:pPr>
        <w:jc w:val="both"/>
        <w:rPr>
          <w:rFonts w:ascii="Calibri" w:hAnsi="Calibri" w:cs="Calibri"/>
        </w:rPr>
      </w:pPr>
      <w:r w:rsidRPr="00D617E2">
        <w:rPr>
          <w:rFonts w:ascii="Calibri" w:hAnsi="Calibri" w:cs="Calibri"/>
        </w:rPr>
        <w:t>Parents are entitled to 18 weeks’ leave for each child, to be taken before the child reaches age 18. Parents must give 21 days’ written notice to take parental leave and it must be taken in blocks or multiples of one week (part-weeks, including single days or part days, count as whole weeks) up to a maximum of four weeks in any one year. Parents of disabled children for whom a disability living allowance has been awarded have the additional flexibility to take leave in days without them being counted as whole weeks, although part days count as full days.</w:t>
      </w:r>
    </w:p>
    <w:p w14:paraId="0E794C0D" w14:textId="77777777" w:rsidR="00653597" w:rsidRPr="00D617E2" w:rsidRDefault="00653597" w:rsidP="00653597">
      <w:pPr>
        <w:jc w:val="both"/>
        <w:rPr>
          <w:rFonts w:ascii="Calibri" w:hAnsi="Calibri" w:cs="Calibri"/>
        </w:rPr>
      </w:pPr>
    </w:p>
    <w:p w14:paraId="5E674798" w14:textId="77777777" w:rsidR="00653597" w:rsidRPr="00D617E2" w:rsidRDefault="00653597" w:rsidP="00653597">
      <w:pPr>
        <w:jc w:val="both"/>
        <w:rPr>
          <w:rFonts w:ascii="Calibri" w:hAnsi="Calibri" w:cs="Calibri"/>
        </w:rPr>
      </w:pPr>
      <w:r w:rsidRPr="00D617E2">
        <w:rPr>
          <w:rFonts w:ascii="Calibri" w:hAnsi="Calibri" w:cs="Calibri"/>
        </w:rPr>
        <w:t>Leave can be postponed by the nursery for up to six months where the business cannot cope, except when the parental leave is to start on the date that the child is born (or in the case of an adopted child, when the child is placed with the adoptive parents).</w:t>
      </w:r>
    </w:p>
    <w:p w14:paraId="3B327264" w14:textId="77777777" w:rsidR="00653597" w:rsidRPr="00D617E2" w:rsidRDefault="00653597" w:rsidP="00653597">
      <w:pPr>
        <w:jc w:val="both"/>
        <w:rPr>
          <w:rFonts w:ascii="Calibri" w:hAnsi="Calibri" w:cs="Calibri"/>
        </w:rPr>
      </w:pPr>
    </w:p>
    <w:p w14:paraId="195B3229" w14:textId="77777777" w:rsidR="00653597" w:rsidRPr="00D617E2" w:rsidRDefault="00653597" w:rsidP="00653597">
      <w:pPr>
        <w:jc w:val="both"/>
        <w:rPr>
          <w:rFonts w:ascii="Calibri" w:hAnsi="Calibri" w:cs="Calibri"/>
        </w:rPr>
      </w:pPr>
      <w:r w:rsidRPr="00D617E2">
        <w:rPr>
          <w:rFonts w:ascii="Calibri" w:hAnsi="Calibri" w:cs="Calibri"/>
          <w:b/>
          <w:bCs/>
        </w:rPr>
        <w:t>Neonatal care leave (NCL)</w:t>
      </w:r>
    </w:p>
    <w:p w14:paraId="5A9FFB7A" w14:textId="77777777" w:rsidR="00653597" w:rsidRPr="00D617E2" w:rsidRDefault="00653597" w:rsidP="00653597">
      <w:pPr>
        <w:jc w:val="both"/>
        <w:rPr>
          <w:rFonts w:ascii="Calibri" w:hAnsi="Calibri" w:cs="Calibri"/>
        </w:rPr>
      </w:pPr>
      <w:r w:rsidRPr="00D617E2">
        <w:rPr>
          <w:rFonts w:ascii="Calibri" w:hAnsi="Calibri" w:cs="Calibri"/>
        </w:rPr>
        <w:t>If your baby requires specialist neonatal care after birth, the Neonatal Care (Leave and Pay) Act 2023 entitles you to take statutory neonatal care leave (NCL) in addition to any other statutory family leave to which you may be entitled and to receive statutory neonatal care pay (SNCP), subject to satisfying the eligibility criteria. NCL is a day-one right, if you comply with the notice requirements.</w:t>
      </w:r>
    </w:p>
    <w:p w14:paraId="467F5415" w14:textId="77777777" w:rsidR="00653597" w:rsidRPr="00D617E2" w:rsidRDefault="00653597" w:rsidP="00653597">
      <w:pPr>
        <w:jc w:val="both"/>
        <w:rPr>
          <w:rFonts w:ascii="Calibri" w:hAnsi="Calibri" w:cs="Calibri"/>
        </w:rPr>
      </w:pPr>
    </w:p>
    <w:p w14:paraId="1DC97E86" w14:textId="77777777" w:rsidR="00653597" w:rsidRPr="00D617E2" w:rsidRDefault="00653597" w:rsidP="00653597">
      <w:pPr>
        <w:jc w:val="both"/>
        <w:rPr>
          <w:rFonts w:ascii="Calibri" w:hAnsi="Calibri" w:cs="Calibri"/>
        </w:rPr>
      </w:pPr>
      <w:r w:rsidRPr="00D617E2">
        <w:rPr>
          <w:rFonts w:ascii="Calibri" w:hAnsi="Calibri" w:cs="Calibri"/>
        </w:rPr>
        <w:t>You are entitled to one week of NCL for each qualifying week your child spends in neonatal care, up to a maximum of 12 weeks. It must be taken in weekly blocks. The neonatal care must begin within 28 days of your child’s birth and last for a continuous period of at least seven days (not including the day on which the care starts).</w:t>
      </w:r>
    </w:p>
    <w:p w14:paraId="5607ACCD" w14:textId="77777777" w:rsidR="00653597" w:rsidRPr="00D617E2" w:rsidRDefault="00653597" w:rsidP="00653597">
      <w:pPr>
        <w:jc w:val="both"/>
        <w:rPr>
          <w:rFonts w:ascii="Calibri" w:hAnsi="Calibri" w:cs="Calibri"/>
        </w:rPr>
      </w:pPr>
    </w:p>
    <w:p w14:paraId="56011266" w14:textId="77777777" w:rsidR="00592735" w:rsidRPr="00D617E2" w:rsidRDefault="00592735" w:rsidP="00592735">
      <w:pPr>
        <w:jc w:val="both"/>
        <w:rPr>
          <w:rFonts w:ascii="Calibri" w:hAnsi="Calibri" w:cs="Calibri"/>
        </w:rPr>
      </w:pPr>
      <w:r w:rsidRPr="00D617E2">
        <w:rPr>
          <w:rFonts w:ascii="Calibri" w:hAnsi="Calibri" w:cs="Calibri"/>
        </w:rPr>
        <w:t>NCL will be granted when you have a qualifying parental, or other personal relationship, with your child including where your child has been adopted and in parental order (surrogacy) cases. NCL may be taken in addition to other types of statutory family leave, but must be taken within the first 68 weeks of your child’s birth.</w:t>
      </w:r>
    </w:p>
    <w:p w14:paraId="022BC447" w14:textId="77777777" w:rsidR="00592735" w:rsidRPr="00D617E2" w:rsidRDefault="00592735" w:rsidP="00592735">
      <w:pPr>
        <w:jc w:val="both"/>
        <w:rPr>
          <w:rFonts w:ascii="Calibri" w:hAnsi="Calibri" w:cs="Calibri"/>
        </w:rPr>
      </w:pPr>
      <w:r w:rsidRPr="00D617E2">
        <w:rPr>
          <w:rFonts w:ascii="Calibri" w:hAnsi="Calibri" w:cs="Calibri"/>
        </w:rPr>
        <w:t xml:space="preserve">You have the right to return to the same job (or, in certain circumstances, to return to a suitable and appropriate alternative job), are entitled to be offered suitable alternative </w:t>
      </w:r>
      <w:r w:rsidRPr="00D617E2">
        <w:rPr>
          <w:rFonts w:ascii="Calibri" w:hAnsi="Calibri" w:cs="Calibri"/>
        </w:rPr>
        <w:lastRenderedPageBreak/>
        <w:t>employment on redundancy in priority to other employees and you are protected from detriment or dismissal related to NCL).</w:t>
      </w:r>
    </w:p>
    <w:p w14:paraId="64157683" w14:textId="77777777" w:rsidR="00592735" w:rsidRPr="00D617E2" w:rsidRDefault="00592735" w:rsidP="00592735">
      <w:pPr>
        <w:jc w:val="both"/>
        <w:rPr>
          <w:rFonts w:ascii="Calibri" w:hAnsi="Calibri" w:cs="Calibri"/>
        </w:rPr>
      </w:pPr>
    </w:p>
    <w:p w14:paraId="26706B91" w14:textId="77777777" w:rsidR="00592735" w:rsidRPr="00D617E2" w:rsidRDefault="00592735" w:rsidP="00592735">
      <w:pPr>
        <w:jc w:val="both"/>
        <w:rPr>
          <w:rFonts w:ascii="Calibri" w:hAnsi="Calibri" w:cs="Calibri"/>
        </w:rPr>
      </w:pPr>
      <w:r w:rsidRPr="00D617E2">
        <w:rPr>
          <w:rFonts w:ascii="Calibri" w:hAnsi="Calibri" w:cs="Calibri"/>
        </w:rPr>
        <w:t>Further information will be available from your employer.</w:t>
      </w:r>
    </w:p>
    <w:p w14:paraId="41DB5A57" w14:textId="77777777" w:rsidR="00592735" w:rsidRPr="00D617E2" w:rsidRDefault="00592735" w:rsidP="00592735">
      <w:pPr>
        <w:jc w:val="both"/>
        <w:rPr>
          <w:rFonts w:ascii="Calibri" w:hAnsi="Calibri" w:cs="Calibri"/>
        </w:rPr>
      </w:pPr>
    </w:p>
    <w:p w14:paraId="17258C15" w14:textId="77777777" w:rsidR="00592735" w:rsidRPr="00D617E2" w:rsidRDefault="00592735" w:rsidP="00592735">
      <w:pPr>
        <w:pStyle w:val="H2"/>
        <w:jc w:val="both"/>
        <w:rPr>
          <w:rFonts w:ascii="Calibri" w:hAnsi="Calibri" w:cs="Calibri"/>
        </w:rPr>
      </w:pPr>
      <w:r w:rsidRPr="00D617E2">
        <w:rPr>
          <w:rFonts w:ascii="Calibri" w:hAnsi="Calibri" w:cs="Calibri"/>
        </w:rPr>
        <w:t>Time off for dependants</w:t>
      </w:r>
    </w:p>
    <w:p w14:paraId="167BB841" w14:textId="77777777" w:rsidR="00592735" w:rsidRPr="00D617E2" w:rsidRDefault="00592735" w:rsidP="00592735">
      <w:pPr>
        <w:jc w:val="both"/>
        <w:rPr>
          <w:rFonts w:ascii="Calibri" w:hAnsi="Calibri" w:cs="Calibri"/>
        </w:rPr>
      </w:pPr>
      <w:r w:rsidRPr="00D617E2">
        <w:rPr>
          <w:rFonts w:ascii="Calibri" w:hAnsi="Calibri" w:cs="Calibri"/>
        </w:rPr>
        <w:t>You will be allowed to take reasonable time off work without pay to deal with an emergency involving a dependant. The amount of time off allowed will depend on the circumstances.</w:t>
      </w:r>
    </w:p>
    <w:p w14:paraId="2358590D" w14:textId="77777777" w:rsidR="00592735" w:rsidRPr="00D617E2" w:rsidRDefault="00592735" w:rsidP="00592735">
      <w:pPr>
        <w:jc w:val="both"/>
        <w:rPr>
          <w:rFonts w:ascii="Calibri" w:hAnsi="Calibri" w:cs="Calibri"/>
        </w:rPr>
      </w:pPr>
    </w:p>
    <w:p w14:paraId="0F5D0D7C" w14:textId="77777777" w:rsidR="00592735" w:rsidRPr="00D617E2" w:rsidRDefault="00592735" w:rsidP="00592735">
      <w:pPr>
        <w:jc w:val="both"/>
        <w:rPr>
          <w:rFonts w:ascii="Calibri" w:hAnsi="Calibri" w:cs="Calibri"/>
        </w:rPr>
      </w:pPr>
      <w:r w:rsidRPr="00D617E2">
        <w:rPr>
          <w:rFonts w:ascii="Calibri" w:hAnsi="Calibri" w:cs="Calibri"/>
        </w:rPr>
        <w:t>For example, if a dependant is ill or injured, reasonable time off will be given to deal with the emergency – this does not mean that you will be allowed to take time off to look after the dependant personally.</w:t>
      </w:r>
    </w:p>
    <w:p w14:paraId="7FDB05A4" w14:textId="77777777" w:rsidR="00592735" w:rsidRPr="00D617E2" w:rsidRDefault="00592735" w:rsidP="00592735">
      <w:pPr>
        <w:jc w:val="both"/>
        <w:rPr>
          <w:rFonts w:ascii="Calibri" w:hAnsi="Calibri" w:cs="Calibri"/>
        </w:rPr>
      </w:pPr>
    </w:p>
    <w:p w14:paraId="10745C3E" w14:textId="77777777" w:rsidR="00592735" w:rsidRPr="00D617E2" w:rsidRDefault="00592735" w:rsidP="00592735">
      <w:pPr>
        <w:pStyle w:val="H2"/>
        <w:jc w:val="both"/>
        <w:rPr>
          <w:rFonts w:ascii="Calibri" w:hAnsi="Calibri" w:cs="Calibri"/>
        </w:rPr>
      </w:pPr>
      <w:r w:rsidRPr="00D617E2">
        <w:rPr>
          <w:rFonts w:ascii="Calibri" w:hAnsi="Calibri" w:cs="Calibri"/>
        </w:rPr>
        <w:t>Compassionate leave</w:t>
      </w:r>
    </w:p>
    <w:p w14:paraId="5B036D25" w14:textId="77777777" w:rsidR="00592735" w:rsidRPr="00D617E2" w:rsidRDefault="00592735" w:rsidP="00592735">
      <w:pPr>
        <w:jc w:val="both"/>
        <w:rPr>
          <w:rFonts w:ascii="Calibri" w:hAnsi="Calibri" w:cs="Calibri"/>
        </w:rPr>
      </w:pPr>
      <w:r w:rsidRPr="00D617E2">
        <w:rPr>
          <w:rFonts w:ascii="Calibri" w:hAnsi="Calibri" w:cs="Calibri"/>
        </w:rPr>
        <w:t>This leave applies on the death of an employee’s spouse, life partner, parent, brother, sister, grandparent, dependent or other relative for whom the employee has special responsibility or has had special ties.</w:t>
      </w:r>
    </w:p>
    <w:p w14:paraId="2D7F0E3E" w14:textId="77777777" w:rsidR="00592735" w:rsidRPr="00D617E2" w:rsidRDefault="00592735" w:rsidP="00592735">
      <w:pPr>
        <w:jc w:val="both"/>
        <w:rPr>
          <w:rFonts w:ascii="Calibri" w:hAnsi="Calibri" w:cs="Calibri"/>
        </w:rPr>
      </w:pPr>
    </w:p>
    <w:p w14:paraId="7E522647" w14:textId="32834768" w:rsidR="00592735" w:rsidRPr="00D617E2" w:rsidRDefault="00592735" w:rsidP="00592735">
      <w:pPr>
        <w:jc w:val="both"/>
        <w:rPr>
          <w:rFonts w:ascii="Calibri" w:hAnsi="Calibri" w:cs="Calibri"/>
        </w:rPr>
      </w:pPr>
      <w:r w:rsidRPr="00D617E2">
        <w:rPr>
          <w:rFonts w:ascii="Calibri" w:hAnsi="Calibri" w:cs="Calibri"/>
        </w:rPr>
        <w:t xml:space="preserve">Generally, the amount of time off required will be at the manager’s or senior management team’s discretion and will depend on individual </w:t>
      </w:r>
      <w:r w:rsidR="00CE6A1E" w:rsidRPr="00D617E2">
        <w:rPr>
          <w:rFonts w:ascii="Calibri" w:hAnsi="Calibri" w:cs="Calibri"/>
        </w:rPr>
        <w:t>circumstances.</w:t>
      </w:r>
    </w:p>
    <w:p w14:paraId="3093761E" w14:textId="77777777" w:rsidR="00592735" w:rsidRPr="00D617E2" w:rsidRDefault="00592735" w:rsidP="00592735">
      <w:pPr>
        <w:jc w:val="both"/>
        <w:rPr>
          <w:rFonts w:ascii="Calibri" w:hAnsi="Calibri" w:cs="Calibri"/>
          <w:b/>
        </w:rPr>
      </w:pPr>
    </w:p>
    <w:p w14:paraId="24272E59" w14:textId="77777777" w:rsidR="00592735" w:rsidRPr="00D617E2" w:rsidRDefault="00592735" w:rsidP="00592735">
      <w:pPr>
        <w:jc w:val="both"/>
        <w:rPr>
          <w:rFonts w:ascii="Calibri" w:hAnsi="Calibri" w:cs="Calibri"/>
          <w:b/>
        </w:rPr>
      </w:pPr>
      <w:r w:rsidRPr="00D617E2">
        <w:rPr>
          <w:rFonts w:ascii="Calibri" w:hAnsi="Calibri" w:cs="Calibri"/>
          <w:b/>
        </w:rPr>
        <w:t>Death of a child: Statutory Parental Bereavement Leave</w:t>
      </w:r>
    </w:p>
    <w:p w14:paraId="0E29D0D2" w14:textId="2B746129" w:rsidR="00592735" w:rsidRPr="00D617E2" w:rsidRDefault="00592735" w:rsidP="00592735">
      <w:pPr>
        <w:jc w:val="both"/>
        <w:rPr>
          <w:rFonts w:ascii="Calibri" w:hAnsi="Calibri" w:cs="Calibri"/>
        </w:rPr>
      </w:pPr>
      <w:r w:rsidRPr="00D617E2">
        <w:rPr>
          <w:rFonts w:ascii="Calibri" w:hAnsi="Calibri" w:cs="Calibri"/>
        </w:rPr>
        <w:t xml:space="preserve">If an employee experiences the death of a child under the age of 18 or suffers a stillbirth from 24 weeks of pregnancy, or has an abortion after 24 weeks (in very limited circumstances an abortion can take place after 24 weeks if the birth-giving </w:t>
      </w:r>
      <w:r w:rsidR="00867290" w:rsidRPr="00D617E2">
        <w:rPr>
          <w:rFonts w:ascii="Calibri" w:hAnsi="Calibri" w:cs="Calibri"/>
        </w:rPr>
        <w:t>parent’s life</w:t>
      </w:r>
      <w:r w:rsidRPr="00D617E2">
        <w:rPr>
          <w:rFonts w:ascii="Calibri" w:hAnsi="Calibri" w:cs="Calibri"/>
        </w:rPr>
        <w:t xml:space="preserve"> is at risk or the child would be born with a severe disability), the employee will be entitled to Statutory Parental Bereavement Pay, subject to meeting the eligibility criteria having been employed for at least 26 weeks. </w:t>
      </w:r>
    </w:p>
    <w:p w14:paraId="753CBC83" w14:textId="77777777" w:rsidR="00592735" w:rsidRPr="00D617E2" w:rsidRDefault="00592735" w:rsidP="00592735">
      <w:pPr>
        <w:jc w:val="both"/>
        <w:rPr>
          <w:rFonts w:ascii="Calibri" w:hAnsi="Calibri" w:cs="Calibri"/>
        </w:rPr>
      </w:pPr>
    </w:p>
    <w:p w14:paraId="3618DE95" w14:textId="77777777" w:rsidR="00592735" w:rsidRPr="00D617E2" w:rsidRDefault="00592735" w:rsidP="00592735">
      <w:pPr>
        <w:pStyle w:val="CommentText"/>
        <w:jc w:val="both"/>
        <w:rPr>
          <w:rFonts w:ascii="Calibri" w:hAnsi="Calibri" w:cs="Calibri"/>
          <w:sz w:val="24"/>
          <w:szCs w:val="24"/>
        </w:rPr>
      </w:pPr>
      <w:r w:rsidRPr="00D617E2">
        <w:rPr>
          <w:rFonts w:ascii="Calibri" w:hAnsi="Calibri" w:cs="Calibri"/>
          <w:sz w:val="24"/>
          <w:szCs w:val="24"/>
        </w:rPr>
        <w:t>If the period of Parental Bereavement Leave is to be taken around the same time as another period of family leave, the employer will seek legal advice regarding the employee’s individual circumstances at the time of the bereavement.</w:t>
      </w:r>
    </w:p>
    <w:p w14:paraId="731FD0AB" w14:textId="77777777" w:rsidR="00592735" w:rsidRPr="00D617E2" w:rsidRDefault="00592735" w:rsidP="00592735">
      <w:pPr>
        <w:jc w:val="both"/>
        <w:rPr>
          <w:rFonts w:ascii="Calibri" w:hAnsi="Calibri" w:cs="Calibri"/>
        </w:rPr>
      </w:pPr>
    </w:p>
    <w:p w14:paraId="26952875" w14:textId="77777777" w:rsidR="00592735" w:rsidRPr="00D617E2" w:rsidRDefault="00592735" w:rsidP="00592735">
      <w:pPr>
        <w:jc w:val="both"/>
        <w:rPr>
          <w:rFonts w:ascii="Calibri" w:hAnsi="Calibri" w:cs="Calibri"/>
        </w:rPr>
      </w:pPr>
      <w:r w:rsidRPr="00D617E2">
        <w:rPr>
          <w:rFonts w:ascii="Calibri" w:hAnsi="Calibri" w:cs="Calibri"/>
        </w:rPr>
        <w:t>Support will be given including making reasonable adjustments on the return to work and further ongoing support as required.</w:t>
      </w:r>
    </w:p>
    <w:p w14:paraId="433DDF8E" w14:textId="77777777" w:rsidR="00592735" w:rsidRPr="00D617E2" w:rsidRDefault="00592735" w:rsidP="0059273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92735" w:rsidRPr="00D617E2" w14:paraId="6BB0E367" w14:textId="77777777" w:rsidTr="00AB6A65">
        <w:trPr>
          <w:jc w:val="center"/>
        </w:trPr>
        <w:tc>
          <w:tcPr>
            <w:tcW w:w="2943" w:type="dxa"/>
            <w:tcBorders>
              <w:top w:val="single" w:sz="4" w:space="0" w:color="000000"/>
            </w:tcBorders>
            <w:vAlign w:val="center"/>
          </w:tcPr>
          <w:p w14:paraId="37B61644" w14:textId="77777777" w:rsidR="00592735" w:rsidRPr="00D617E2" w:rsidRDefault="00592735" w:rsidP="00AB6A65">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F80F3B6" w14:textId="77777777" w:rsidR="00592735" w:rsidRPr="00D617E2" w:rsidRDefault="00592735" w:rsidP="00AB6A65">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112721E" w14:textId="77777777" w:rsidR="00592735" w:rsidRPr="00D617E2" w:rsidRDefault="00592735" w:rsidP="00AB6A65">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92735" w:rsidRPr="00D617E2" w14:paraId="53A1BCD8" w14:textId="77777777" w:rsidTr="00AB6A65">
        <w:trPr>
          <w:jc w:val="center"/>
        </w:trPr>
        <w:tc>
          <w:tcPr>
            <w:tcW w:w="2943" w:type="dxa"/>
            <w:vAlign w:val="center"/>
          </w:tcPr>
          <w:p w14:paraId="7C10E604" w14:textId="54FF96AA" w:rsidR="00592735" w:rsidRPr="00D617E2" w:rsidRDefault="00495DB7" w:rsidP="00AB6A65">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2F55348B" w14:textId="0400F2E8" w:rsidR="00592735" w:rsidRPr="00D617E2" w:rsidRDefault="00495DB7" w:rsidP="00AB6A65">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72CD9388" w14:textId="477CE5AA" w:rsidR="00592735" w:rsidRPr="00D617E2" w:rsidRDefault="00495DB7" w:rsidP="00AB6A65">
            <w:pPr>
              <w:jc w:val="both"/>
              <w:rPr>
                <w:rFonts w:ascii="Calibri" w:eastAsia="Calibri" w:hAnsi="Calibri" w:cs="Calibri"/>
                <w:sz w:val="22"/>
                <w:szCs w:val="22"/>
              </w:rPr>
            </w:pPr>
            <w:r>
              <w:rPr>
                <w:rFonts w:ascii="Calibri" w:eastAsia="Arial" w:hAnsi="Calibri" w:cs="Calibri"/>
                <w:i/>
                <w:sz w:val="20"/>
                <w:szCs w:val="20"/>
              </w:rPr>
              <w:t>Aug 2026</w:t>
            </w:r>
          </w:p>
        </w:tc>
      </w:tr>
    </w:tbl>
    <w:p w14:paraId="086C8896" w14:textId="77777777" w:rsidR="008D3CD3" w:rsidRPr="00D617E2" w:rsidRDefault="008D3CD3" w:rsidP="008D3CD3">
      <w:pPr>
        <w:jc w:val="both"/>
        <w:rPr>
          <w:rFonts w:ascii="Calibri" w:hAnsi="Calibri" w:cs="Calibri"/>
        </w:rPr>
      </w:pPr>
    </w:p>
    <w:p w14:paraId="59E025E8" w14:textId="77777777" w:rsidR="00E75032" w:rsidRPr="00D617E2" w:rsidRDefault="00E75032" w:rsidP="00E75032">
      <w:pPr>
        <w:jc w:val="both"/>
        <w:rPr>
          <w:rFonts w:ascii="Calibri" w:hAnsi="Calibri" w:cs="Calibri"/>
        </w:rPr>
      </w:pPr>
    </w:p>
    <w:p w14:paraId="071B19D7" w14:textId="77777777" w:rsidR="00E75032" w:rsidRPr="00D617E2" w:rsidRDefault="00E75032" w:rsidP="00E75032">
      <w:pPr>
        <w:jc w:val="both"/>
        <w:rPr>
          <w:rFonts w:ascii="Calibri" w:hAnsi="Calibri" w:cs="Calibri"/>
        </w:rPr>
      </w:pPr>
    </w:p>
    <w:p w14:paraId="35BAF771" w14:textId="77777777" w:rsidR="00E75032" w:rsidRPr="00D617E2" w:rsidRDefault="00E75032" w:rsidP="00E75032">
      <w:pPr>
        <w:rPr>
          <w:rFonts w:ascii="Calibri" w:hAnsi="Calibri" w:cs="Calibri"/>
        </w:rPr>
      </w:pPr>
    </w:p>
    <w:p w14:paraId="07A08835" w14:textId="30CF96E0" w:rsidR="00A15EBE" w:rsidRPr="00D617E2" w:rsidRDefault="00A15EBE" w:rsidP="003D0CC1">
      <w:pPr>
        <w:pStyle w:val="H1"/>
        <w:rPr>
          <w:rFonts w:ascii="Calibri" w:hAnsi="Calibri" w:cs="Calibri"/>
        </w:rPr>
      </w:pPr>
      <w:bookmarkStart w:id="270" w:name="_Toc239165607"/>
      <w:r w:rsidRPr="00D617E2">
        <w:rPr>
          <w:rFonts w:ascii="Calibri" w:hAnsi="Calibri" w:cs="Calibri"/>
        </w:rPr>
        <w:lastRenderedPageBreak/>
        <w:t xml:space="preserve">Promoting Positive Behaviour </w:t>
      </w:r>
      <w:r w:rsidR="00477B66" w:rsidRPr="00D617E2">
        <w:rPr>
          <w:rFonts w:ascii="Calibri" w:hAnsi="Calibri" w:cs="Calibri"/>
        </w:rPr>
        <w:t>Policy</w:t>
      </w:r>
      <w:bookmarkEnd w:id="270"/>
      <w:r w:rsidR="00477B66" w:rsidRPr="00D617E2">
        <w:rPr>
          <w:rFonts w:ascii="Calibri" w:hAnsi="Calibri" w:cs="Calibri"/>
        </w:rPr>
        <w:t xml:space="preserve"> </w:t>
      </w:r>
    </w:p>
    <w:p w14:paraId="2785F04C" w14:textId="77777777" w:rsidR="00A15EBE" w:rsidRPr="00D617E2" w:rsidRDefault="00A15EBE" w:rsidP="00586810">
      <w:pPr>
        <w:jc w:val="both"/>
        <w:rPr>
          <w:rFonts w:ascii="Calibri" w:hAnsi="Calibri" w:cs="Calibri"/>
        </w:rPr>
      </w:pPr>
    </w:p>
    <w:p w14:paraId="5B8E5496" w14:textId="77777777" w:rsidR="00096D9C" w:rsidRPr="00D617E2" w:rsidRDefault="00096D9C" w:rsidP="00096D9C">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4C0E4C34" w14:textId="77777777" w:rsidR="00096D9C" w:rsidRPr="00D617E2" w:rsidRDefault="00096D9C" w:rsidP="00586810">
      <w:pPr>
        <w:jc w:val="both"/>
        <w:rPr>
          <w:rFonts w:ascii="Calibri" w:hAnsi="Calibri" w:cs="Calibri"/>
        </w:rPr>
      </w:pPr>
    </w:p>
    <w:p w14:paraId="58606428" w14:textId="08949F27" w:rsidR="00A15EBE" w:rsidRPr="00D617E2" w:rsidRDefault="00A15EBE" w:rsidP="00586810">
      <w:pPr>
        <w:jc w:val="both"/>
        <w:rPr>
          <w:rFonts w:ascii="Calibri" w:hAnsi="Calibri" w:cs="Calibri"/>
        </w:rPr>
      </w:pPr>
      <w:r w:rsidRPr="00D617E2">
        <w:rPr>
          <w:rFonts w:ascii="Calibri" w:hAnsi="Calibri" w:cs="Calibri"/>
        </w:rPr>
        <w:t xml:space="preserve">At </w:t>
      </w:r>
      <w:r w:rsidR="00DD0776">
        <w:rPr>
          <w:rFonts w:ascii="Calibri" w:hAnsi="Calibri" w:cs="Calibri"/>
          <w:b/>
        </w:rPr>
        <w:t xml:space="preserve">Nesham Private Nursery </w:t>
      </w:r>
      <w:r w:rsidRPr="00D617E2">
        <w:rPr>
          <w:rFonts w:ascii="Calibri" w:hAnsi="Calibri" w:cs="Calibri"/>
        </w:rPr>
        <w:t xml:space="preserve">we believe that children flourish best when they feel safe and secure and have their needs met by supportive practitioners who act as good role models, show them respect and value their individual personalities. Children are supported through co-regulation, where adults and children work together towards a common purpose, including finding ways to resolve upsets from stress in any domain and return to balance leading onto a path to self-regulation. The nursery actively promotes British </w:t>
      </w:r>
      <w:r w:rsidR="00BA4DF4" w:rsidRPr="00D617E2">
        <w:rPr>
          <w:rFonts w:ascii="Calibri" w:hAnsi="Calibri" w:cs="Calibri"/>
        </w:rPr>
        <w:t xml:space="preserve">values </w:t>
      </w:r>
      <w:r w:rsidRPr="00D617E2">
        <w:rPr>
          <w:rFonts w:ascii="Calibri" w:hAnsi="Calibri" w:cs="Calibri"/>
        </w:rPr>
        <w:t xml:space="preserve">and encourages and praises positive, caring and polite behaviour at all times and provides an environment where children learn to respect themselves, other people and their surroundings. </w:t>
      </w:r>
    </w:p>
    <w:p w14:paraId="04EF367D" w14:textId="77777777" w:rsidR="00A15EBE" w:rsidRPr="00D617E2" w:rsidRDefault="00A15EBE" w:rsidP="00586810">
      <w:pPr>
        <w:jc w:val="both"/>
        <w:rPr>
          <w:rFonts w:ascii="Calibri" w:hAnsi="Calibri" w:cs="Calibri"/>
        </w:rPr>
      </w:pPr>
    </w:p>
    <w:p w14:paraId="680A18B9" w14:textId="25221D61" w:rsidR="00A15EBE" w:rsidRPr="00D617E2" w:rsidRDefault="00A15EBE" w:rsidP="00586810">
      <w:pPr>
        <w:jc w:val="both"/>
        <w:rPr>
          <w:rFonts w:ascii="Calibri" w:hAnsi="Calibri" w:cs="Calibri"/>
        </w:rPr>
      </w:pPr>
      <w:r w:rsidRPr="00D617E2">
        <w:rPr>
          <w:rFonts w:ascii="Calibri" w:hAnsi="Calibri" w:cs="Calibri"/>
        </w:rPr>
        <w:t>We implement the early years curriculum supporting children to develop their personal, social and emotional development. This involves helping children to understand their own feelings and others and beginning to regulate their behaviour. We support children to do this through working together with parents, having consistent approaches, structure, routine and age/stage appropriate boundaries</w:t>
      </w:r>
      <w:r w:rsidR="00C60E5F" w:rsidRPr="00D617E2">
        <w:rPr>
          <w:rFonts w:ascii="Calibri" w:hAnsi="Calibri" w:cs="Calibri"/>
        </w:rPr>
        <w:t xml:space="preserve"> </w:t>
      </w:r>
      <w:r w:rsidR="00C03406" w:rsidRPr="00D617E2">
        <w:rPr>
          <w:rFonts w:ascii="Calibri" w:hAnsi="Calibri" w:cs="Calibri"/>
        </w:rPr>
        <w:t>appropriate to the emotional development of the child</w:t>
      </w:r>
      <w:r w:rsidRPr="00D617E2">
        <w:rPr>
          <w:rFonts w:ascii="Calibri" w:hAnsi="Calibri" w:cs="Calibri"/>
        </w:rPr>
        <w:t xml:space="preserve">. We help build confidence and self-esteem by valuing all children and giving lots of praise and encouragement. </w:t>
      </w:r>
    </w:p>
    <w:p w14:paraId="66635DB4" w14:textId="77777777" w:rsidR="00A15EBE" w:rsidRPr="00D617E2" w:rsidRDefault="00A15EBE" w:rsidP="00586810">
      <w:pPr>
        <w:jc w:val="both"/>
        <w:rPr>
          <w:rFonts w:ascii="Calibri" w:hAnsi="Calibri" w:cs="Calibri"/>
        </w:rPr>
      </w:pPr>
    </w:p>
    <w:p w14:paraId="04A35413" w14:textId="77777777" w:rsidR="00A15EBE" w:rsidRPr="00D617E2" w:rsidRDefault="00A15EBE" w:rsidP="00586810">
      <w:pPr>
        <w:jc w:val="both"/>
        <w:rPr>
          <w:rFonts w:ascii="Calibri" w:hAnsi="Calibri" w:cs="Calibri"/>
        </w:rPr>
      </w:pPr>
      <w:r w:rsidRPr="00D617E2">
        <w:rPr>
          <w:rFonts w:ascii="Calibri" w:hAnsi="Calibri" w:cs="Calibri"/>
        </w:rPr>
        <w:t>To support positive behaviour in our setting, we aim to:</w:t>
      </w:r>
    </w:p>
    <w:p w14:paraId="08DD1554"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Recognise the individuality of all our children</w:t>
      </w:r>
    </w:p>
    <w:p w14:paraId="2487E260" w14:textId="64B19648" w:rsidR="00A15EBE" w:rsidRPr="00D617E2" w:rsidRDefault="00A15EBE" w:rsidP="002F20E1">
      <w:pPr>
        <w:numPr>
          <w:ilvl w:val="0"/>
          <w:numId w:val="21"/>
        </w:numPr>
        <w:jc w:val="both"/>
        <w:rPr>
          <w:rFonts w:ascii="Calibri" w:hAnsi="Calibri" w:cs="Calibri"/>
        </w:rPr>
      </w:pPr>
      <w:r w:rsidRPr="00D617E2">
        <w:rPr>
          <w:rFonts w:ascii="Calibri" w:hAnsi="Calibri" w:cs="Calibri"/>
        </w:rPr>
        <w:t xml:space="preserve">Provide a warm, responsive relationship where children feel respected, comforted and supported in times of stress, and confident that they are cared for at all times  </w:t>
      </w:r>
    </w:p>
    <w:p w14:paraId="0C0452D2" w14:textId="73BA4B98" w:rsidR="00A15EBE" w:rsidRPr="00D617E2" w:rsidRDefault="00A15EBE" w:rsidP="002F20E1">
      <w:pPr>
        <w:numPr>
          <w:ilvl w:val="0"/>
          <w:numId w:val="21"/>
        </w:numPr>
        <w:jc w:val="both"/>
        <w:rPr>
          <w:rFonts w:ascii="Calibri" w:hAnsi="Calibri" w:cs="Calibri"/>
        </w:rPr>
      </w:pPr>
      <w:r w:rsidRPr="00D617E2">
        <w:rPr>
          <w:rFonts w:ascii="Calibri" w:hAnsi="Calibri" w:cs="Calibri"/>
        </w:rPr>
        <w:t>Understand that certain behaviours are a normal part of some young children’s development</w:t>
      </w:r>
      <w:r w:rsidR="00646F54" w:rsidRPr="00D617E2">
        <w:rPr>
          <w:rFonts w:ascii="Calibri" w:hAnsi="Calibri" w:cs="Calibri"/>
        </w:rPr>
        <w:t>,</w:t>
      </w:r>
      <w:r w:rsidRPr="00D617E2">
        <w:rPr>
          <w:rFonts w:ascii="Calibri" w:hAnsi="Calibri" w:cs="Calibri"/>
        </w:rPr>
        <w:t xml:space="preserve"> e.g. biting</w:t>
      </w:r>
    </w:p>
    <w:p w14:paraId="1CEA02E1"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Encourage self-regulation, consideration for each other, our surroundings and property</w:t>
      </w:r>
    </w:p>
    <w:p w14:paraId="587D3B3E"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Encourage children to participate in a wide range of group activities to enable them to develop their social skills</w:t>
      </w:r>
    </w:p>
    <w:p w14:paraId="57569AA1"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Ensure that all staff act as positive role models for children</w:t>
      </w:r>
    </w:p>
    <w:p w14:paraId="3076FBEA"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Encourage parents, carers and other visitors to be positive role models</w:t>
      </w:r>
    </w:p>
    <w:p w14:paraId="5FAB0949" w14:textId="0BDF406B" w:rsidR="00A15EBE" w:rsidRPr="00D617E2" w:rsidRDefault="00A15EBE" w:rsidP="002F20E1">
      <w:pPr>
        <w:numPr>
          <w:ilvl w:val="0"/>
          <w:numId w:val="21"/>
        </w:numPr>
        <w:jc w:val="both"/>
        <w:rPr>
          <w:rFonts w:ascii="Calibri" w:hAnsi="Calibri" w:cs="Calibri"/>
        </w:rPr>
      </w:pPr>
      <w:r w:rsidRPr="00D617E2">
        <w:rPr>
          <w:rFonts w:ascii="Calibri" w:hAnsi="Calibri" w:cs="Calibri"/>
        </w:rPr>
        <w:t>Work in partnership with parents by communicating openly</w:t>
      </w:r>
    </w:p>
    <w:p w14:paraId="3F902816"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Praise children and acknowledge their positive actions and attitudes, therefore ensuring that children see that we value and respect them</w:t>
      </w:r>
    </w:p>
    <w:p w14:paraId="185EA36B"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Encourage all staff working with children to accept their responsibility for implementing the goals in this policy and to be consistent</w:t>
      </w:r>
    </w:p>
    <w:p w14:paraId="01B00808"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Promote non-violence and encourage children to deal with conflict peacefully</w:t>
      </w:r>
    </w:p>
    <w:p w14:paraId="5930CB4F"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Provide a key person system enabling staff to build a strong and positive relationship with children and their families</w:t>
      </w:r>
    </w:p>
    <w:p w14:paraId="3FF47C94" w14:textId="0EB710CE" w:rsidR="00A15EBE" w:rsidRPr="00D617E2" w:rsidRDefault="00A15EBE" w:rsidP="002F20E1">
      <w:pPr>
        <w:numPr>
          <w:ilvl w:val="0"/>
          <w:numId w:val="21"/>
        </w:numPr>
        <w:jc w:val="both"/>
        <w:rPr>
          <w:rFonts w:ascii="Calibri" w:hAnsi="Calibri" w:cs="Calibri"/>
        </w:rPr>
      </w:pPr>
      <w:r w:rsidRPr="00D617E2">
        <w:rPr>
          <w:rFonts w:ascii="Calibri" w:hAnsi="Calibri" w:cs="Calibri"/>
        </w:rPr>
        <w:t>Provide activities and stories to help children learn about accepted behaviours, including opportunities for children to contribute to decisions about accepted behaviour where appropriate</w:t>
      </w:r>
    </w:p>
    <w:p w14:paraId="215C134F"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lastRenderedPageBreak/>
        <w:t>Supporting and developing children’s understanding of different feelings and emotions, self-regulation and empathy as appropriate to stage of development. This includes using strategies and naming and talking about feelings and ways to manage them</w:t>
      </w:r>
    </w:p>
    <w:p w14:paraId="645D737F" w14:textId="77777777" w:rsidR="00A15EBE" w:rsidRPr="00D617E2" w:rsidRDefault="00A15EBE" w:rsidP="002F20E1">
      <w:pPr>
        <w:numPr>
          <w:ilvl w:val="0"/>
          <w:numId w:val="21"/>
        </w:numPr>
        <w:jc w:val="both"/>
        <w:rPr>
          <w:rFonts w:ascii="Calibri" w:hAnsi="Calibri" w:cs="Calibri"/>
        </w:rPr>
      </w:pPr>
      <w:r w:rsidRPr="00D617E2">
        <w:rPr>
          <w:rFonts w:ascii="Calibri" w:hAnsi="Calibri" w:cs="Calibri"/>
        </w:rPr>
        <w:t>Have a named person who has overall responsibility for promoting positive behaviour and behaviour support.</w:t>
      </w:r>
    </w:p>
    <w:p w14:paraId="7024B902" w14:textId="77777777" w:rsidR="00A15EBE" w:rsidRPr="00D617E2" w:rsidRDefault="00A15EBE" w:rsidP="00586810">
      <w:pPr>
        <w:jc w:val="both"/>
        <w:rPr>
          <w:rFonts w:ascii="Calibri" w:hAnsi="Calibri" w:cs="Calibri"/>
        </w:rPr>
      </w:pPr>
    </w:p>
    <w:p w14:paraId="73173058" w14:textId="6DE9D6F3" w:rsidR="00B94C63" w:rsidRPr="00D617E2" w:rsidRDefault="00A15EBE" w:rsidP="00586810">
      <w:pPr>
        <w:jc w:val="both"/>
        <w:rPr>
          <w:rFonts w:ascii="Calibri" w:hAnsi="Calibri" w:cs="Calibri"/>
        </w:rPr>
      </w:pPr>
      <w:r w:rsidRPr="00D617E2">
        <w:rPr>
          <w:rFonts w:ascii="Calibri" w:hAnsi="Calibri" w:cs="Calibri"/>
          <w:bCs/>
        </w:rPr>
        <w:t>The named person for</w:t>
      </w:r>
      <w:r w:rsidRPr="00D617E2">
        <w:rPr>
          <w:rFonts w:ascii="Calibri" w:hAnsi="Calibri" w:cs="Calibri"/>
        </w:rPr>
        <w:t xml:space="preserve"> promoting and supporting behaviour is </w:t>
      </w:r>
      <w:r w:rsidR="0047766E">
        <w:rPr>
          <w:rFonts w:ascii="Calibri" w:hAnsi="Calibri" w:cs="Calibri"/>
          <w:b/>
        </w:rPr>
        <w:t>Laura Dennis</w:t>
      </w:r>
      <w:r w:rsidRPr="00D617E2">
        <w:rPr>
          <w:rFonts w:ascii="Calibri" w:hAnsi="Calibri" w:cs="Calibri"/>
          <w:b/>
        </w:rPr>
        <w:t>.</w:t>
      </w:r>
      <w:r w:rsidRPr="00D617E2">
        <w:rPr>
          <w:rFonts w:ascii="Calibri" w:hAnsi="Calibri" w:cs="Calibri"/>
        </w:rPr>
        <w:t xml:space="preserve"> </w:t>
      </w:r>
    </w:p>
    <w:p w14:paraId="4BDA74D1" w14:textId="10B7B7E9" w:rsidR="00A15EBE" w:rsidRPr="00D617E2" w:rsidRDefault="00A15EBE" w:rsidP="00586810">
      <w:pPr>
        <w:jc w:val="both"/>
        <w:rPr>
          <w:rFonts w:ascii="Calibri" w:hAnsi="Calibri" w:cs="Calibri"/>
        </w:rPr>
      </w:pPr>
      <w:r w:rsidRPr="00D617E2">
        <w:rPr>
          <w:rFonts w:ascii="Calibri" w:hAnsi="Calibri" w:cs="Calibri"/>
        </w:rPr>
        <w:t xml:space="preserve">It is their role to: </w:t>
      </w:r>
    </w:p>
    <w:p w14:paraId="16C04FC5" w14:textId="77777777"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 xml:space="preserve">Advise and support other staff on any behaviour concerns </w:t>
      </w:r>
    </w:p>
    <w:p w14:paraId="6AC0E3DF" w14:textId="389DCD73"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Liaise with the setting’s Special Educational Needs Co-ordinator (SENC</w:t>
      </w:r>
      <w:r w:rsidR="00C60E5F" w:rsidRPr="00D617E2">
        <w:rPr>
          <w:rFonts w:ascii="Calibri" w:hAnsi="Calibri" w:cs="Calibri"/>
        </w:rPr>
        <w:t>o</w:t>
      </w:r>
      <w:r w:rsidRPr="00D617E2">
        <w:rPr>
          <w:rFonts w:ascii="Calibri" w:hAnsi="Calibri" w:cs="Calibri"/>
        </w:rPr>
        <w:t>) where a child requires further support, or there are concerns about the impact of the behaviour on a child’s education and care</w:t>
      </w:r>
    </w:p>
    <w:p w14:paraId="04F2E1C5" w14:textId="77777777"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 xml:space="preserve">Along with each room leader will keep up to date with legislation and research relating to promoting positive behaviour </w:t>
      </w:r>
    </w:p>
    <w:p w14:paraId="74CBEA6D" w14:textId="77777777"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Support changes to policies and procedures in the nursery</w:t>
      </w:r>
    </w:p>
    <w:p w14:paraId="4DED49B7" w14:textId="77777777"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Access relevant sources of expertise where required and act as a central information source for all involved</w:t>
      </w:r>
    </w:p>
    <w:p w14:paraId="2331BD89" w14:textId="77777777" w:rsidR="00A15EBE" w:rsidRPr="00D617E2" w:rsidRDefault="00A15EBE" w:rsidP="00BE4998">
      <w:pPr>
        <w:numPr>
          <w:ilvl w:val="0"/>
          <w:numId w:val="107"/>
        </w:numPr>
        <w:ind w:left="709"/>
        <w:jc w:val="both"/>
        <w:rPr>
          <w:rFonts w:ascii="Calibri" w:hAnsi="Calibri" w:cs="Calibri"/>
        </w:rPr>
      </w:pPr>
      <w:r w:rsidRPr="00D617E2">
        <w:rPr>
          <w:rFonts w:ascii="Calibri" w:hAnsi="Calibri" w:cs="Calibri"/>
        </w:rPr>
        <w:t>Attend regular external training events, and ensure all staff attend relevant in-house or external training for behaviour management. Keep a record of staff attendance at this training.</w:t>
      </w:r>
    </w:p>
    <w:p w14:paraId="4640F242" w14:textId="77777777" w:rsidR="00A15EBE" w:rsidRPr="00D617E2" w:rsidRDefault="00A15EBE" w:rsidP="00586810">
      <w:pPr>
        <w:jc w:val="both"/>
        <w:rPr>
          <w:rFonts w:ascii="Calibri" w:hAnsi="Calibri" w:cs="Calibri"/>
        </w:rPr>
      </w:pPr>
    </w:p>
    <w:p w14:paraId="449A9E60" w14:textId="77777777" w:rsidR="00A15EBE" w:rsidRPr="00D617E2" w:rsidRDefault="00A15EBE" w:rsidP="00586810">
      <w:pPr>
        <w:pStyle w:val="CommentText"/>
        <w:jc w:val="both"/>
        <w:rPr>
          <w:rFonts w:ascii="Calibri" w:hAnsi="Calibri" w:cs="Calibri"/>
        </w:rPr>
      </w:pPr>
      <w:r w:rsidRPr="00D617E2">
        <w:rPr>
          <w:rFonts w:ascii="Calibri" w:hAnsi="Calibri" w:cs="Calibri"/>
          <w:sz w:val="24"/>
          <w:szCs w:val="24"/>
        </w:rPr>
        <w:t>Our nursery rules are concerned with safety, care and respect for each other.</w:t>
      </w:r>
      <w:r w:rsidRPr="00D617E2">
        <w:rPr>
          <w:rFonts w:ascii="Calibri" w:hAnsi="Calibri" w:cs="Calibri"/>
        </w:rPr>
        <w:t xml:space="preserve"> </w:t>
      </w:r>
      <w:r w:rsidRPr="00D617E2">
        <w:rPr>
          <w:rFonts w:ascii="Calibri" w:hAnsi="Calibri" w:cs="Calibri"/>
          <w:sz w:val="24"/>
          <w:szCs w:val="24"/>
        </w:rPr>
        <w:t>We</w:t>
      </w:r>
      <w:r w:rsidRPr="00D617E2">
        <w:rPr>
          <w:rFonts w:ascii="Calibri" w:hAnsi="Calibri" w:cs="Calibri"/>
        </w:rPr>
        <w:t xml:space="preserve"> </w:t>
      </w:r>
      <w:r w:rsidRPr="00D617E2">
        <w:rPr>
          <w:rFonts w:ascii="Calibri" w:hAnsi="Calibri" w:cs="Calibri"/>
          <w:sz w:val="24"/>
          <w:szCs w:val="24"/>
        </w:rPr>
        <w:t>keep the rules to a minimum and ensure that these are age and stage appropriate.  We regularly involve children in the process of setting rules to encourage cooperation and participation and ensure children gain understanding of the expectations of behaviour relevant to them as a unique child.</w:t>
      </w:r>
    </w:p>
    <w:p w14:paraId="7ABA9EE4" w14:textId="77777777" w:rsidR="00A15EBE" w:rsidRPr="00D617E2" w:rsidRDefault="00A15EBE" w:rsidP="00586810">
      <w:pPr>
        <w:jc w:val="both"/>
        <w:rPr>
          <w:rFonts w:ascii="Calibri" w:hAnsi="Calibri" w:cs="Calibri"/>
        </w:rPr>
      </w:pPr>
    </w:p>
    <w:p w14:paraId="646E7EBF" w14:textId="4CF2FC75" w:rsidR="00A15EBE" w:rsidRPr="00D617E2" w:rsidRDefault="00A15EBE" w:rsidP="00586810">
      <w:pPr>
        <w:jc w:val="both"/>
        <w:rPr>
          <w:rFonts w:ascii="Calibri" w:hAnsi="Calibri" w:cs="Calibri"/>
        </w:rPr>
      </w:pPr>
      <w:r w:rsidRPr="00D617E2">
        <w:rPr>
          <w:rFonts w:ascii="Calibri" w:hAnsi="Calibri" w:cs="Calibri"/>
        </w:rPr>
        <w:t>Children who are displaying distressed</w:t>
      </w:r>
      <w:r w:rsidR="00900D53" w:rsidRPr="00D617E2">
        <w:rPr>
          <w:rFonts w:ascii="Calibri" w:hAnsi="Calibri" w:cs="Calibri"/>
        </w:rPr>
        <w:t xml:space="preserve"> and /or </w:t>
      </w:r>
      <w:r w:rsidRPr="00D617E2">
        <w:rPr>
          <w:rFonts w:ascii="Calibri" w:hAnsi="Calibri" w:cs="Calibri"/>
        </w:rPr>
        <w:t>behaviour</w:t>
      </w:r>
      <w:r w:rsidR="00900D53" w:rsidRPr="00D617E2">
        <w:rPr>
          <w:rFonts w:ascii="Calibri" w:hAnsi="Calibri" w:cs="Calibri"/>
        </w:rPr>
        <w:t xml:space="preserve"> which challenges</w:t>
      </w:r>
      <w:r w:rsidRPr="00D617E2">
        <w:rPr>
          <w:rFonts w:ascii="Calibri" w:hAnsi="Calibri" w:cs="Calibri"/>
        </w:rPr>
        <w:t>, for example, by physically abusing another child or adult</w:t>
      </w:r>
      <w:r w:rsidR="00646F54" w:rsidRPr="00D617E2">
        <w:rPr>
          <w:rFonts w:ascii="Calibri" w:hAnsi="Calibri" w:cs="Calibri"/>
        </w:rPr>
        <w:t>,</w:t>
      </w:r>
      <w:r w:rsidRPr="00D617E2">
        <w:rPr>
          <w:rFonts w:ascii="Calibri" w:hAnsi="Calibri" w:cs="Calibri"/>
        </w:rPr>
        <w:t xml:space="preserve"> e.g. biting, or through verbal bullying, are helped to talk through their feelings and actions through co-regulation before thinking about the situation and </w:t>
      </w:r>
      <w:r w:rsidR="00900D53" w:rsidRPr="00D617E2">
        <w:rPr>
          <w:rFonts w:ascii="Calibri" w:hAnsi="Calibri" w:cs="Calibri"/>
        </w:rPr>
        <w:t xml:space="preserve">apologising if </w:t>
      </w:r>
      <w:r w:rsidRPr="00D617E2">
        <w:rPr>
          <w:rFonts w:ascii="Calibri" w:hAnsi="Calibri" w:cs="Calibri"/>
        </w:rPr>
        <w:t>appropriate. We make sure that the child who has been upset is comforted. We always acknowledge when a child is feeling angry or upset and that it is the behaviour that is not acceptable, not the child or their feelings.</w:t>
      </w:r>
    </w:p>
    <w:p w14:paraId="7E015134" w14:textId="77777777" w:rsidR="00A15EBE" w:rsidRPr="00D617E2" w:rsidRDefault="00A15EBE" w:rsidP="00586810">
      <w:pPr>
        <w:jc w:val="both"/>
        <w:rPr>
          <w:rFonts w:ascii="Calibri" w:hAnsi="Calibri" w:cs="Calibri"/>
        </w:rPr>
      </w:pPr>
    </w:p>
    <w:p w14:paraId="139546B5" w14:textId="77777777" w:rsidR="00A15EBE" w:rsidRPr="00D617E2" w:rsidRDefault="00A15EBE" w:rsidP="00586810">
      <w:pPr>
        <w:pStyle w:val="H2"/>
        <w:jc w:val="both"/>
        <w:rPr>
          <w:rFonts w:ascii="Calibri" w:hAnsi="Calibri" w:cs="Calibri"/>
        </w:rPr>
      </w:pPr>
      <w:r w:rsidRPr="00D617E2">
        <w:rPr>
          <w:rFonts w:ascii="Calibri" w:hAnsi="Calibri" w:cs="Calibri"/>
        </w:rPr>
        <w:t xml:space="preserve">Our promoting positive behaviour procedure is: </w:t>
      </w:r>
    </w:p>
    <w:p w14:paraId="60C64952"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We support all children to develop positive behaviour, and we make every effort to provide for their individual needs</w:t>
      </w:r>
    </w:p>
    <w:p w14:paraId="31F7B824" w14:textId="7CB12FE0" w:rsidR="00A15EBE" w:rsidRPr="00D617E2" w:rsidRDefault="00A15EBE" w:rsidP="002F20E1">
      <w:pPr>
        <w:numPr>
          <w:ilvl w:val="0"/>
          <w:numId w:val="22"/>
        </w:numPr>
        <w:jc w:val="both"/>
        <w:rPr>
          <w:rFonts w:ascii="Calibri" w:hAnsi="Calibri" w:cs="Calibri"/>
        </w:rPr>
      </w:pPr>
      <w:r w:rsidRPr="00D617E2">
        <w:rPr>
          <w:rFonts w:ascii="Calibri" w:hAnsi="Calibri" w:cs="Calibri"/>
        </w:rPr>
        <w:t>We never use or threaten to use physical punishment or corporal punishment such as smacking or shaking or use or threaten any punishment that could adversely affect a child’s well</w:t>
      </w:r>
      <w:r w:rsidR="008C395D" w:rsidRPr="00D617E2">
        <w:rPr>
          <w:rFonts w:ascii="Calibri" w:hAnsi="Calibri" w:cs="Calibri"/>
        </w:rPr>
        <w:t>-</w:t>
      </w:r>
      <w:r w:rsidRPr="00D617E2">
        <w:rPr>
          <w:rFonts w:ascii="Calibri" w:hAnsi="Calibri" w:cs="Calibri"/>
        </w:rPr>
        <w:t xml:space="preserve">being </w:t>
      </w:r>
    </w:p>
    <w:p w14:paraId="075FFF65"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We only use physical intervention (where practitioners may use reasonable force to prevent children from injuring themselves or others or damaging property) or to manage a child’s behaviour if absolutely necessary. We keep a record of any occasions where physical intervention is used and inform parents on the same day, or as reasonably practicable</w:t>
      </w:r>
    </w:p>
    <w:p w14:paraId="08D56FA8" w14:textId="50879948" w:rsidR="00A15EBE" w:rsidRPr="00D617E2" w:rsidRDefault="00A15EBE" w:rsidP="002F20E1">
      <w:pPr>
        <w:numPr>
          <w:ilvl w:val="0"/>
          <w:numId w:val="22"/>
        </w:numPr>
        <w:jc w:val="both"/>
        <w:rPr>
          <w:rFonts w:ascii="Calibri" w:hAnsi="Calibri" w:cs="Calibri"/>
        </w:rPr>
      </w:pPr>
      <w:r w:rsidRPr="00D617E2">
        <w:rPr>
          <w:rFonts w:ascii="Calibri" w:hAnsi="Calibri" w:cs="Calibri"/>
        </w:rPr>
        <w:lastRenderedPageBreak/>
        <w:t xml:space="preserve">We recognise that there may be occasions where a child is </w:t>
      </w:r>
      <w:r w:rsidR="00584D64" w:rsidRPr="00D617E2">
        <w:rPr>
          <w:rFonts w:ascii="Calibri" w:hAnsi="Calibri" w:cs="Calibri"/>
        </w:rPr>
        <w:t>displaying distressed</w:t>
      </w:r>
      <w:r w:rsidR="00401D6E" w:rsidRPr="00D617E2">
        <w:rPr>
          <w:rFonts w:ascii="Calibri" w:hAnsi="Calibri" w:cs="Calibri"/>
        </w:rPr>
        <w:t xml:space="preserve"> and/or </w:t>
      </w:r>
      <w:r w:rsidRPr="00D617E2">
        <w:rPr>
          <w:rFonts w:ascii="Calibri" w:hAnsi="Calibri" w:cs="Calibri"/>
        </w:rPr>
        <w:t xml:space="preserve">behaviour </w:t>
      </w:r>
      <w:r w:rsidR="00401D6E" w:rsidRPr="00D617E2">
        <w:rPr>
          <w:rFonts w:ascii="Calibri" w:hAnsi="Calibri" w:cs="Calibri"/>
        </w:rPr>
        <w:t xml:space="preserve">which challenges </w:t>
      </w:r>
      <w:r w:rsidRPr="00D617E2">
        <w:rPr>
          <w:rFonts w:ascii="Calibri" w:hAnsi="Calibri" w:cs="Calibri"/>
        </w:rPr>
        <w:t xml:space="preserve">and may need individual techniques to restrain them to prevent a child from injuring themselves or others. This will only be carried out by staff who have been appropriately trained to do so. Any restraints will only be done following recommended guidance and training and only with a signed agreement from parents on when to use it. We will complete an incident form following any restraints used and notify the parents </w:t>
      </w:r>
    </w:p>
    <w:p w14:paraId="7F2928B7" w14:textId="73ED4EC9" w:rsidR="00A15EBE" w:rsidRPr="00D617E2" w:rsidRDefault="00A15EBE" w:rsidP="002F20E1">
      <w:pPr>
        <w:numPr>
          <w:ilvl w:val="0"/>
          <w:numId w:val="22"/>
        </w:numPr>
        <w:jc w:val="both"/>
        <w:rPr>
          <w:rFonts w:ascii="Calibri" w:hAnsi="Calibri" w:cs="Calibri"/>
        </w:rPr>
      </w:pPr>
      <w:r w:rsidRPr="00D617E2">
        <w:rPr>
          <w:rFonts w:ascii="Calibri" w:hAnsi="Calibri" w:cs="Calibri"/>
        </w:rPr>
        <w:t>We do not single out children or humiliate them in any way. Where children are displaying behaviour</w:t>
      </w:r>
      <w:r w:rsidR="00D34021" w:rsidRPr="00D617E2">
        <w:rPr>
          <w:rFonts w:ascii="Calibri" w:hAnsi="Calibri" w:cs="Calibri"/>
        </w:rPr>
        <w:t xml:space="preserve"> which challenges</w:t>
      </w:r>
      <w:r w:rsidRPr="00D617E2">
        <w:rPr>
          <w:rFonts w:ascii="Calibri" w:hAnsi="Calibri" w:cs="Calibri"/>
        </w:rPr>
        <w:t xml:space="preserve"> they will, wherever possible, be distracted and re-directed to alternative activities. Discussions with children will take place as to why their behaviour was not acceptable, respecting their level of understanding and maturity</w:t>
      </w:r>
    </w:p>
    <w:p w14:paraId="690BE685"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Staff do not raise their voices (other than to keep children safe)</w:t>
      </w:r>
    </w:p>
    <w:p w14:paraId="089767D8" w14:textId="30A048DC" w:rsidR="00A15EBE" w:rsidRPr="00D617E2" w:rsidRDefault="00A15EBE" w:rsidP="002F20E1">
      <w:pPr>
        <w:numPr>
          <w:ilvl w:val="0"/>
          <w:numId w:val="22"/>
        </w:numPr>
        <w:jc w:val="both"/>
        <w:rPr>
          <w:rFonts w:ascii="Calibri" w:hAnsi="Calibri" w:cs="Calibri"/>
        </w:rPr>
      </w:pPr>
      <w:r w:rsidRPr="00D617E2">
        <w:rPr>
          <w:rFonts w:ascii="Calibri" w:hAnsi="Calibri" w:cs="Calibri"/>
        </w:rPr>
        <w:t>In any case of behaviour</w:t>
      </w:r>
      <w:r w:rsidR="00C170C8" w:rsidRPr="00D617E2">
        <w:rPr>
          <w:rFonts w:ascii="Calibri" w:hAnsi="Calibri" w:cs="Calibri"/>
        </w:rPr>
        <w:t xml:space="preserve"> which challenges</w:t>
      </w:r>
      <w:r w:rsidRPr="00D617E2">
        <w:rPr>
          <w:rFonts w:ascii="Calibri" w:hAnsi="Calibri" w:cs="Calibri"/>
        </w:rPr>
        <w:t>, we always make it clear to the child or children in question, that it is the behaviour and not the child that is unwelcome</w:t>
      </w:r>
    </w:p>
    <w:p w14:paraId="33776FAF"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 xml:space="preserve">We decide on particular strategies to support particular types of behaviour depending on the child’s age, level of development and the circumstances surrounding the behaviour. This may involve asking the child to talk and think about what he/she has done. All staff support children in developing empathy and children will only be asked to apologise if they have developed strong empathy skills and have a good understanding of why saying sorry is appropriate </w:t>
      </w:r>
    </w:p>
    <w:p w14:paraId="0804587B"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We help staff to reflect on their own responses towards behaviours that challenge to ensure that their reactions are appropriate</w:t>
      </w:r>
    </w:p>
    <w:p w14:paraId="29C31A3C" w14:textId="0009BFB8" w:rsidR="00A15EBE" w:rsidRPr="00D617E2" w:rsidRDefault="00A15EBE" w:rsidP="002F20E1">
      <w:pPr>
        <w:numPr>
          <w:ilvl w:val="0"/>
          <w:numId w:val="22"/>
        </w:numPr>
        <w:jc w:val="both"/>
        <w:rPr>
          <w:rFonts w:ascii="Calibri" w:hAnsi="Calibri" w:cs="Calibri"/>
        </w:rPr>
      </w:pPr>
      <w:r w:rsidRPr="00D617E2">
        <w:rPr>
          <w:rFonts w:ascii="Calibri" w:hAnsi="Calibri" w:cs="Calibri"/>
        </w:rPr>
        <w:t>We inform parents if their child’s behaviour is unkind to others or if their child has been upset. In all cases we deal with behaviour that challenges in nursery at the time. We may ask parents to meet with staff to discuss their child's behaviour, so that if there are any difficulties, we can work together to ensure consistency between their home and the nursery. In some cases, we may request additional advice and support from other professionals, such as an educational psychologist</w:t>
      </w:r>
    </w:p>
    <w:p w14:paraId="3CD24870" w14:textId="77777777" w:rsidR="00A15EBE" w:rsidRPr="00D617E2" w:rsidRDefault="00A15EBE" w:rsidP="002F20E1">
      <w:pPr>
        <w:numPr>
          <w:ilvl w:val="0"/>
          <w:numId w:val="22"/>
        </w:numPr>
        <w:jc w:val="both"/>
        <w:rPr>
          <w:rFonts w:ascii="Calibri" w:hAnsi="Calibri" w:cs="Calibri"/>
        </w:rPr>
      </w:pPr>
      <w:r w:rsidRPr="00D617E2">
        <w:rPr>
          <w:rFonts w:ascii="Calibri" w:hAnsi="Calibri" w:cs="Calibri"/>
        </w:rPr>
        <w:t xml:space="preserve">We support children in developing non-aggressive strategies to enable them to express their feelings and emotions </w:t>
      </w:r>
    </w:p>
    <w:p w14:paraId="6A31C5F4" w14:textId="0720E73F" w:rsidR="00A15EBE" w:rsidRPr="00D617E2" w:rsidRDefault="00A15EBE" w:rsidP="002F20E1">
      <w:pPr>
        <w:numPr>
          <w:ilvl w:val="0"/>
          <w:numId w:val="22"/>
        </w:numPr>
        <w:jc w:val="both"/>
        <w:rPr>
          <w:rFonts w:ascii="Calibri" w:hAnsi="Calibri" w:cs="Calibri"/>
        </w:rPr>
      </w:pPr>
      <w:r w:rsidRPr="00D617E2">
        <w:rPr>
          <w:rFonts w:ascii="Calibri" w:hAnsi="Calibri" w:cs="Calibri"/>
        </w:rPr>
        <w:t>We keep confidential records on any behaviour that challenges that has taken place</w:t>
      </w:r>
      <w:r w:rsidR="00B743DF" w:rsidRPr="00D617E2">
        <w:rPr>
          <w:rFonts w:ascii="Calibri" w:hAnsi="Calibri" w:cs="Calibri"/>
        </w:rPr>
        <w:t>.</w:t>
      </w:r>
      <w:r w:rsidRPr="00D617E2">
        <w:rPr>
          <w:rFonts w:ascii="Calibri" w:hAnsi="Calibri" w:cs="Calibri"/>
        </w:rPr>
        <w:t xml:space="preserve"> We inform parents and ask them to read and sign any incidents concerning their child</w:t>
      </w:r>
    </w:p>
    <w:p w14:paraId="1284169B" w14:textId="06705A09" w:rsidR="00A15EBE" w:rsidRPr="00D617E2" w:rsidRDefault="00A15EBE" w:rsidP="002F20E1">
      <w:pPr>
        <w:numPr>
          <w:ilvl w:val="0"/>
          <w:numId w:val="22"/>
        </w:numPr>
        <w:jc w:val="both"/>
        <w:rPr>
          <w:rFonts w:ascii="Calibri" w:hAnsi="Calibri" w:cs="Calibri"/>
        </w:rPr>
      </w:pPr>
      <w:r w:rsidRPr="00D617E2">
        <w:rPr>
          <w:rFonts w:ascii="Calibri" w:hAnsi="Calibri" w:cs="Calibri"/>
        </w:rPr>
        <w:t>Through partnership with parents and formal observations, we make every effort to identify any behavioural concerns and the causes of that behaviour. From these observations and discussions, we will implement an individual behaviour support plan where a child’s behaviour involves aggressive actions towards other children and staff, for example hitting, kicking etc.</w:t>
      </w:r>
      <w:r w:rsidR="00A44C1B" w:rsidRPr="00D617E2">
        <w:rPr>
          <w:rFonts w:ascii="Calibri" w:hAnsi="Calibri" w:cs="Calibri"/>
        </w:rPr>
        <w:t xml:space="preserve"> </w:t>
      </w:r>
      <w:r w:rsidRPr="00D617E2">
        <w:rPr>
          <w:rFonts w:ascii="Calibri" w:hAnsi="Calibri" w:cs="Calibri"/>
        </w:rPr>
        <w:t xml:space="preserve">The manager will complete risk assessments identifying any potential triggers or warning signs ensuring other children’s and staff’s safety at all times. In these instances, we may remove a child from an area until they have calmed down. </w:t>
      </w:r>
    </w:p>
    <w:p w14:paraId="70640089" w14:textId="77777777" w:rsidR="00A15EBE" w:rsidRPr="00D617E2" w:rsidRDefault="00A15EBE" w:rsidP="00586810">
      <w:pPr>
        <w:jc w:val="both"/>
        <w:rPr>
          <w:rFonts w:ascii="Calibri" w:hAnsi="Calibri" w:cs="Calibri"/>
        </w:rPr>
      </w:pPr>
    </w:p>
    <w:p w14:paraId="47758BDE" w14:textId="77777777" w:rsidR="00A15EBE" w:rsidRPr="00D617E2" w:rsidRDefault="00A15EBE" w:rsidP="00586810">
      <w:pPr>
        <w:jc w:val="both"/>
        <w:rPr>
          <w:rFonts w:ascii="Calibri" w:hAnsi="Calibri" w:cs="Calibri"/>
        </w:rPr>
      </w:pPr>
      <w:r w:rsidRPr="00D617E2">
        <w:rPr>
          <w:rFonts w:ascii="Calibri" w:hAnsi="Calibri" w:cs="Calibri"/>
        </w:rPr>
        <w:t>We recognise that children need their own time and space and that it is not always appropriate to expect a child to share. We believe it is important to acknowledge each child’s feelings and to help them understand how others might be feeling.</w:t>
      </w:r>
    </w:p>
    <w:p w14:paraId="0383A67C" w14:textId="77777777" w:rsidR="00A15EBE" w:rsidRPr="00D617E2" w:rsidRDefault="00A15EBE" w:rsidP="00586810">
      <w:pPr>
        <w:jc w:val="both"/>
        <w:rPr>
          <w:rFonts w:ascii="Calibri" w:hAnsi="Calibri" w:cs="Calibri"/>
        </w:rPr>
      </w:pPr>
    </w:p>
    <w:p w14:paraId="6C96868F" w14:textId="77777777" w:rsidR="00A15EBE" w:rsidRPr="00D617E2" w:rsidRDefault="00A15EBE" w:rsidP="00586810">
      <w:pPr>
        <w:jc w:val="both"/>
        <w:rPr>
          <w:rFonts w:ascii="Calibri" w:hAnsi="Calibri" w:cs="Calibri"/>
        </w:rPr>
      </w:pPr>
      <w:r w:rsidRPr="00D617E2">
        <w:rPr>
          <w:rFonts w:ascii="Calibri" w:hAnsi="Calibri" w:cs="Calibri"/>
        </w:rPr>
        <w:lastRenderedPageBreak/>
        <w:t>At our nursery, staff follow the procedure below to enable them to deal with behaviour that challenges:</w:t>
      </w:r>
    </w:p>
    <w:p w14:paraId="65B51FE5" w14:textId="77777777" w:rsidR="00A15EBE" w:rsidRPr="00D617E2" w:rsidRDefault="00A15EBE" w:rsidP="002F20E1">
      <w:pPr>
        <w:numPr>
          <w:ilvl w:val="0"/>
          <w:numId w:val="23"/>
        </w:numPr>
        <w:jc w:val="both"/>
        <w:rPr>
          <w:rFonts w:ascii="Calibri" w:hAnsi="Calibri" w:cs="Calibri"/>
        </w:rPr>
      </w:pPr>
      <w:r w:rsidRPr="00D617E2">
        <w:rPr>
          <w:rFonts w:ascii="Calibri" w:hAnsi="Calibri" w:cs="Calibri"/>
        </w:rPr>
        <w:t>Staff are encouraged to ensure that all children feel safe, happy and secure</w:t>
      </w:r>
    </w:p>
    <w:p w14:paraId="70958F72" w14:textId="77777777" w:rsidR="00A15EBE" w:rsidRPr="00D617E2" w:rsidRDefault="00A15EBE" w:rsidP="002F20E1">
      <w:pPr>
        <w:numPr>
          <w:ilvl w:val="0"/>
          <w:numId w:val="23"/>
        </w:numPr>
        <w:jc w:val="both"/>
        <w:rPr>
          <w:rFonts w:ascii="Calibri" w:hAnsi="Calibri" w:cs="Calibri"/>
        </w:rPr>
      </w:pPr>
      <w:r w:rsidRPr="00D617E2">
        <w:rPr>
          <w:rFonts w:ascii="Calibri" w:hAnsi="Calibri" w:cs="Calibri"/>
        </w:rPr>
        <w:t>Staff are encouraged to recognise that active physical aggression in the early years is part of the child’s development and that it should be channelled in a positive way</w:t>
      </w:r>
    </w:p>
    <w:p w14:paraId="34AD00E6" w14:textId="110C9F35" w:rsidR="00A15EBE" w:rsidRPr="00D617E2" w:rsidRDefault="00A15EBE" w:rsidP="002F20E1">
      <w:pPr>
        <w:numPr>
          <w:ilvl w:val="0"/>
          <w:numId w:val="23"/>
        </w:numPr>
        <w:jc w:val="both"/>
        <w:rPr>
          <w:rFonts w:ascii="Calibri" w:hAnsi="Calibri" w:cs="Calibri"/>
        </w:rPr>
      </w:pPr>
      <w:r w:rsidRPr="00D617E2">
        <w:rPr>
          <w:rFonts w:ascii="Calibri" w:hAnsi="Calibri" w:cs="Calibri"/>
        </w:rPr>
        <w:t>Children are helped to understand that using aggression to get things</w:t>
      </w:r>
      <w:r w:rsidR="00327457" w:rsidRPr="00D617E2">
        <w:rPr>
          <w:rFonts w:ascii="Calibri" w:hAnsi="Calibri" w:cs="Calibri"/>
        </w:rPr>
        <w:t xml:space="preserve"> </w:t>
      </w:r>
      <w:r w:rsidRPr="00D617E2">
        <w:rPr>
          <w:rFonts w:ascii="Calibri" w:hAnsi="Calibri" w:cs="Calibri"/>
        </w:rPr>
        <w:t>is inappropriate and they will be encouraged to resolve problems in other ways</w:t>
      </w:r>
    </w:p>
    <w:p w14:paraId="6C085463" w14:textId="5F474E50" w:rsidR="00A15EBE" w:rsidRPr="00D617E2" w:rsidRDefault="00A15EBE" w:rsidP="002F20E1">
      <w:pPr>
        <w:numPr>
          <w:ilvl w:val="0"/>
          <w:numId w:val="23"/>
        </w:numPr>
        <w:jc w:val="both"/>
        <w:rPr>
          <w:rFonts w:ascii="Calibri" w:hAnsi="Calibri" w:cs="Calibri"/>
        </w:rPr>
      </w:pPr>
      <w:r w:rsidRPr="00D617E2">
        <w:rPr>
          <w:rFonts w:ascii="Calibri" w:hAnsi="Calibri" w:cs="Calibri"/>
        </w:rPr>
        <w:t xml:space="preserve">Staff will initiate games and activities with children when they feel play has become overly boisterous or aggressive, both indoors </w:t>
      </w:r>
      <w:r w:rsidR="001124E5" w:rsidRPr="00D617E2">
        <w:rPr>
          <w:rFonts w:ascii="Calibri" w:hAnsi="Calibri" w:cs="Calibri"/>
        </w:rPr>
        <w:t>and</w:t>
      </w:r>
      <w:r w:rsidRPr="00D617E2">
        <w:rPr>
          <w:rFonts w:ascii="Calibri" w:hAnsi="Calibri" w:cs="Calibri"/>
        </w:rPr>
        <w:t xml:space="preserve"> outdoors</w:t>
      </w:r>
    </w:p>
    <w:p w14:paraId="169A5C31" w14:textId="77777777" w:rsidR="00A15EBE" w:rsidRPr="00D617E2" w:rsidRDefault="00A15EBE" w:rsidP="002F20E1">
      <w:pPr>
        <w:pStyle w:val="ListParagraph"/>
        <w:numPr>
          <w:ilvl w:val="0"/>
          <w:numId w:val="23"/>
        </w:numPr>
        <w:jc w:val="both"/>
        <w:rPr>
          <w:rFonts w:ascii="Calibri" w:hAnsi="Calibri" w:cs="Calibri"/>
        </w:rPr>
      </w:pPr>
      <w:r w:rsidRPr="00D617E2">
        <w:rPr>
          <w:rFonts w:ascii="Calibri" w:hAnsi="Calibri" w:cs="Calibri"/>
        </w:rPr>
        <w:t>We will ensure that this policy is available for staff and parents and it will be shared at least once a year to parents and staff</w:t>
      </w:r>
    </w:p>
    <w:p w14:paraId="3ACF91F4" w14:textId="2C4471EC" w:rsidR="00A15EBE" w:rsidRPr="00D617E2" w:rsidRDefault="00A15EBE" w:rsidP="002F20E1">
      <w:pPr>
        <w:pStyle w:val="ListParagraph"/>
        <w:numPr>
          <w:ilvl w:val="0"/>
          <w:numId w:val="23"/>
        </w:numPr>
        <w:jc w:val="both"/>
        <w:rPr>
          <w:rFonts w:ascii="Calibri" w:hAnsi="Calibri" w:cs="Calibri"/>
        </w:rPr>
      </w:pPr>
      <w:r w:rsidRPr="00D617E2">
        <w:rPr>
          <w:rFonts w:ascii="Calibri" w:hAnsi="Calibri" w:cs="Calibri"/>
        </w:rPr>
        <w:t xml:space="preserve">Staff and parents are also welcome to review and comment on the policy and procedure </w:t>
      </w:r>
    </w:p>
    <w:p w14:paraId="481F026D" w14:textId="77777777" w:rsidR="00A15EBE" w:rsidRPr="00D617E2" w:rsidRDefault="00A15EBE" w:rsidP="002F20E1">
      <w:pPr>
        <w:numPr>
          <w:ilvl w:val="0"/>
          <w:numId w:val="23"/>
        </w:numPr>
        <w:jc w:val="both"/>
        <w:rPr>
          <w:rFonts w:ascii="Calibri" w:hAnsi="Calibri" w:cs="Calibri"/>
        </w:rPr>
      </w:pPr>
      <w:r w:rsidRPr="00D617E2">
        <w:rPr>
          <w:rFonts w:ascii="Calibri" w:hAnsi="Calibri" w:cs="Calibri"/>
        </w:rPr>
        <w:t>If any parent has a concern about their child, a member of staff will be available to discuss those concerns. Working together can ensure our children feel confident and secure in their environment, both at home and in the nursery</w:t>
      </w:r>
    </w:p>
    <w:p w14:paraId="68ACDFB2" w14:textId="77777777" w:rsidR="00A15EBE" w:rsidRPr="00D617E2" w:rsidRDefault="00A15EBE" w:rsidP="002F20E1">
      <w:pPr>
        <w:numPr>
          <w:ilvl w:val="0"/>
          <w:numId w:val="23"/>
        </w:numPr>
        <w:jc w:val="both"/>
        <w:rPr>
          <w:rFonts w:ascii="Calibri" w:hAnsi="Calibri" w:cs="Calibri"/>
        </w:rPr>
      </w:pPr>
      <w:r w:rsidRPr="00D617E2">
        <w:rPr>
          <w:rFonts w:ascii="Calibri" w:hAnsi="Calibri" w:cs="Calibri"/>
        </w:rPr>
        <w:t>All concerns will be treated in the strictest confidence.</w:t>
      </w:r>
    </w:p>
    <w:p w14:paraId="4B0E902C" w14:textId="77777777" w:rsidR="00A15EBE" w:rsidRPr="00D617E2" w:rsidRDefault="00A15EBE" w:rsidP="00586810">
      <w:pPr>
        <w:jc w:val="both"/>
        <w:rPr>
          <w:rFonts w:ascii="Calibri" w:hAnsi="Calibri" w:cs="Calibri"/>
          <w:color w:val="FF0000"/>
        </w:rPr>
      </w:pPr>
    </w:p>
    <w:p w14:paraId="08BDC007" w14:textId="77777777" w:rsidR="00A15EBE" w:rsidRPr="00D617E2" w:rsidRDefault="00A15EBE" w:rsidP="00586810">
      <w:pPr>
        <w:jc w:val="both"/>
        <w:rPr>
          <w:rFonts w:ascii="Calibri" w:hAnsi="Calibri" w:cs="Calibri"/>
          <w:b/>
        </w:rPr>
      </w:pPr>
      <w:r w:rsidRPr="00D617E2">
        <w:rPr>
          <w:rFonts w:ascii="Calibri" w:hAnsi="Calibri" w:cs="Calibri"/>
          <w:b/>
        </w:rPr>
        <w:t>Anti-bullying</w:t>
      </w:r>
    </w:p>
    <w:p w14:paraId="727C906D" w14:textId="77777777" w:rsidR="00A15EBE" w:rsidRPr="00D617E2" w:rsidRDefault="00A15EBE" w:rsidP="00586810">
      <w:pPr>
        <w:jc w:val="both"/>
        <w:rPr>
          <w:rFonts w:ascii="Calibri" w:hAnsi="Calibri" w:cs="Calibri"/>
        </w:rPr>
      </w:pPr>
      <w:r w:rsidRPr="00D617E2">
        <w:rPr>
          <w:rFonts w:ascii="Calibri" w:hAnsi="Calibri" w:cs="Calibri"/>
        </w:rPr>
        <w:t xml:space="preserve">We encourage children to recognise that bullying, fighting, hurting and discriminatory comments are not acceptable behaviour. We want children to recognise that certain actions are right and that others are wrong. </w:t>
      </w:r>
    </w:p>
    <w:p w14:paraId="2FBD952B" w14:textId="77777777" w:rsidR="00A15EBE" w:rsidRPr="00D617E2" w:rsidRDefault="00A15EBE" w:rsidP="00586810">
      <w:pPr>
        <w:jc w:val="both"/>
        <w:rPr>
          <w:rFonts w:ascii="Calibri" w:hAnsi="Calibri" w:cs="Calibri"/>
        </w:rPr>
      </w:pPr>
    </w:p>
    <w:p w14:paraId="171057EF" w14:textId="58D33EAC" w:rsidR="00A15EBE" w:rsidRPr="00D617E2" w:rsidRDefault="00A15EBE" w:rsidP="00586810">
      <w:pPr>
        <w:jc w:val="both"/>
        <w:rPr>
          <w:rFonts w:ascii="Calibri" w:hAnsi="Calibri" w:cs="Calibri"/>
        </w:rPr>
      </w:pPr>
      <w:r w:rsidRPr="00D617E2">
        <w:rPr>
          <w:rFonts w:ascii="Calibri" w:hAnsi="Calibri" w:cs="Calibri"/>
        </w:rPr>
        <w:t xml:space="preserve">Bullying takes many forms. It can be physical, verbal or emotional, but it is always a repeated behaviour that makes other people feel uncomfortable or threatened.  We acknowledge that any form of bullying is unacceptable and will be dealt with immediately while recognising that physical aggression is part of children’s development in their early years. Staff will intervene when they think a child is being bullied, however mild or harmless it may seem and sensitively discuss any instance of bullying with the parents of all involved to look for a consistent resolution to the behaviour. </w:t>
      </w:r>
    </w:p>
    <w:p w14:paraId="690A1FF9" w14:textId="77777777" w:rsidR="00A15EBE" w:rsidRPr="00D617E2" w:rsidRDefault="00A15EBE" w:rsidP="00586810">
      <w:pPr>
        <w:jc w:val="both"/>
        <w:rPr>
          <w:rFonts w:ascii="Calibri" w:hAnsi="Calibri" w:cs="Calibri"/>
        </w:rPr>
      </w:pPr>
    </w:p>
    <w:p w14:paraId="44797D7B" w14:textId="3B182F3E" w:rsidR="00A15EBE" w:rsidRPr="00D617E2" w:rsidRDefault="00A15EBE" w:rsidP="00586810">
      <w:pPr>
        <w:jc w:val="both"/>
        <w:rPr>
          <w:rFonts w:ascii="Calibri" w:hAnsi="Calibri" w:cs="Calibri"/>
        </w:rPr>
      </w:pPr>
      <w:r w:rsidRPr="00D617E2">
        <w:rPr>
          <w:rFonts w:ascii="Calibri" w:hAnsi="Calibri" w:cs="Calibri"/>
        </w:rPr>
        <w:t xml:space="preserve">By promoting positive behaviour, valuing co-operation and a caring attitude, we hope to ensure that children will develop a positive sense of self, have confidence in their own abilities, make good friendships, co-operate and resolve conflicts peaceably. These will provide them with a secure platform for school and later life. </w:t>
      </w:r>
    </w:p>
    <w:p w14:paraId="03CFB25A" w14:textId="3963C4FB"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4AD39EF7" w14:textId="77777777" w:rsidTr="00E8790A">
        <w:trPr>
          <w:jc w:val="center"/>
        </w:trPr>
        <w:tc>
          <w:tcPr>
            <w:tcW w:w="2943" w:type="dxa"/>
            <w:tcBorders>
              <w:top w:val="single" w:sz="4" w:space="0" w:color="000000"/>
            </w:tcBorders>
            <w:vAlign w:val="center"/>
          </w:tcPr>
          <w:p w14:paraId="7BB1EE62"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4131F5B"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CA6ECB5"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527DA65B" w14:textId="77777777" w:rsidTr="00E8790A">
        <w:trPr>
          <w:jc w:val="center"/>
        </w:trPr>
        <w:tc>
          <w:tcPr>
            <w:tcW w:w="2943" w:type="dxa"/>
            <w:vAlign w:val="center"/>
          </w:tcPr>
          <w:p w14:paraId="338640F3" w14:textId="3CC287BB" w:rsidR="00250CF0" w:rsidRPr="00D617E2" w:rsidRDefault="008D0A7A"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40766E3D" w14:textId="73EA232C" w:rsidR="00250CF0" w:rsidRPr="00D617E2" w:rsidRDefault="008D0A7A"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1A6FEA56" w14:textId="5B8EF44D" w:rsidR="00250CF0" w:rsidRPr="00D617E2" w:rsidRDefault="00915D56"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2D618631" w14:textId="77777777" w:rsidR="00C66B33" w:rsidRPr="00D617E2" w:rsidRDefault="00C66B33" w:rsidP="00586810">
      <w:pPr>
        <w:jc w:val="both"/>
        <w:rPr>
          <w:rFonts w:ascii="Calibri" w:hAnsi="Calibri" w:cs="Calibri"/>
        </w:rPr>
      </w:pPr>
    </w:p>
    <w:p w14:paraId="4A099F3E" w14:textId="5E95D2E5" w:rsidR="00A15EBE" w:rsidRPr="00D617E2" w:rsidRDefault="00A15EBE" w:rsidP="003D0CC1">
      <w:pPr>
        <w:pStyle w:val="H1"/>
        <w:rPr>
          <w:rFonts w:ascii="Calibri" w:hAnsi="Calibri" w:cs="Calibri"/>
        </w:rPr>
      </w:pPr>
      <w:bookmarkStart w:id="271" w:name="_Toc239165608"/>
      <w:bookmarkStart w:id="272" w:name="_Toc15917042"/>
      <w:bookmarkStart w:id="273" w:name="_Hlk106808963"/>
      <w:bookmarkEnd w:id="268"/>
      <w:bookmarkEnd w:id="269"/>
      <w:r w:rsidRPr="00D617E2">
        <w:rPr>
          <w:rFonts w:ascii="Calibri" w:hAnsi="Calibri" w:cs="Calibri"/>
        </w:rPr>
        <w:lastRenderedPageBreak/>
        <w:t>Quality Provision Policy</w:t>
      </w:r>
      <w:bookmarkEnd w:id="271"/>
      <w:r w:rsidRPr="00D617E2">
        <w:rPr>
          <w:rFonts w:ascii="Calibri" w:hAnsi="Calibri" w:cs="Calibri"/>
        </w:rPr>
        <w:t xml:space="preserve"> </w:t>
      </w:r>
      <w:bookmarkEnd w:id="272"/>
    </w:p>
    <w:p w14:paraId="6C48B48B" w14:textId="77777777" w:rsidR="00A15EBE" w:rsidRPr="00D617E2" w:rsidRDefault="00A15EBE" w:rsidP="00586810">
      <w:pPr>
        <w:jc w:val="both"/>
        <w:rPr>
          <w:rFonts w:ascii="Calibri" w:hAnsi="Calibri" w:cs="Calibri"/>
          <w:i/>
        </w:rPr>
      </w:pPr>
    </w:p>
    <w:p w14:paraId="71F45D18" w14:textId="77777777" w:rsidR="00492472" w:rsidRPr="00D617E2" w:rsidRDefault="00492472" w:rsidP="00492472">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9B04371" w14:textId="77777777" w:rsidR="00492472" w:rsidRPr="00D617E2" w:rsidRDefault="00492472" w:rsidP="00586810">
      <w:pPr>
        <w:jc w:val="both"/>
        <w:rPr>
          <w:rFonts w:ascii="Calibri" w:hAnsi="Calibri" w:cs="Calibri"/>
        </w:rPr>
      </w:pPr>
    </w:p>
    <w:p w14:paraId="3C432A76" w14:textId="3471ACEB" w:rsidR="00A15EBE" w:rsidRPr="00D617E2" w:rsidRDefault="00A15EBE" w:rsidP="00586810">
      <w:pPr>
        <w:jc w:val="both"/>
        <w:rPr>
          <w:rFonts w:ascii="Calibri" w:hAnsi="Calibri" w:cs="Calibri"/>
        </w:rPr>
      </w:pPr>
      <w:r w:rsidRPr="00D617E2">
        <w:rPr>
          <w:rFonts w:ascii="Calibri" w:hAnsi="Calibri" w:cs="Calibri"/>
        </w:rPr>
        <w:t xml:space="preserve">At </w:t>
      </w:r>
      <w:r w:rsidR="000018BE">
        <w:rPr>
          <w:rFonts w:ascii="Calibri" w:hAnsi="Calibri" w:cs="Calibri"/>
          <w:b/>
        </w:rPr>
        <w:t>Nesham Private Nursery</w:t>
      </w:r>
      <w:r w:rsidRPr="00D617E2">
        <w:rPr>
          <w:rFonts w:ascii="Calibri" w:hAnsi="Calibri" w:cs="Calibri"/>
        </w:rPr>
        <w:t xml:space="preserve"> we are passionate about providing high quality care and education for all children. High quality care leads directly to better outcomes for our children and all staff are committed to providing children with the best possible start in life and enable them to reach their full potential.</w:t>
      </w:r>
    </w:p>
    <w:p w14:paraId="77C0D558" w14:textId="77777777" w:rsidR="00A15EBE" w:rsidRPr="00D617E2" w:rsidRDefault="00A15EBE" w:rsidP="00586810">
      <w:pPr>
        <w:jc w:val="both"/>
        <w:rPr>
          <w:rFonts w:ascii="Calibri" w:hAnsi="Calibri" w:cs="Calibri"/>
        </w:rPr>
      </w:pPr>
    </w:p>
    <w:p w14:paraId="3BC58110" w14:textId="77777777" w:rsidR="00A15EBE" w:rsidRPr="00D617E2" w:rsidRDefault="00A15EBE" w:rsidP="00586810">
      <w:pPr>
        <w:jc w:val="both"/>
        <w:rPr>
          <w:rFonts w:ascii="Calibri" w:hAnsi="Calibri" w:cs="Calibri"/>
        </w:rPr>
      </w:pPr>
      <w:r w:rsidRPr="00D617E2">
        <w:rPr>
          <w:rFonts w:ascii="Calibri" w:hAnsi="Calibri" w:cs="Calibri"/>
        </w:rPr>
        <w:t xml:space="preserve">As part of our quality practice, we ensure children receive the highest quality care and education by: </w:t>
      </w:r>
    </w:p>
    <w:p w14:paraId="22F51277"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Having high expectations for all children so they can achieve the best outcomes</w:t>
      </w:r>
    </w:p>
    <w:p w14:paraId="2ED215EE"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Building close attachments with children so they feel safe, secure, happy and can thrive </w:t>
      </w:r>
    </w:p>
    <w:p w14:paraId="4CA015DD"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Developing close relationships with families so together we can best support the child’s individual learning and development </w:t>
      </w:r>
    </w:p>
    <w:p w14:paraId="3473A749"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Implementing all of the safeguarding and welfare requirements of the Early Years Foundation Stage (EYFS)</w:t>
      </w:r>
    </w:p>
    <w:p w14:paraId="53E579DA"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Ensuring that the EYFS learning and development requirements are embedded including providing a curriculum that is underpinned by the EYFS principles, educational programmes and seven areas of learning and development </w:t>
      </w:r>
    </w:p>
    <w:p w14:paraId="25809456" w14:textId="02F622E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Reflecting on all areas of practice and striving towards the Ofsted grade descriptors for </w:t>
      </w:r>
      <w:r w:rsidR="006737ED" w:rsidRPr="00D617E2">
        <w:rPr>
          <w:rFonts w:ascii="Calibri" w:hAnsi="Calibri" w:cs="Calibri"/>
        </w:rPr>
        <w:t xml:space="preserve">outstanding </w:t>
      </w:r>
      <w:r w:rsidRPr="00D617E2">
        <w:rPr>
          <w:rFonts w:ascii="Calibri" w:hAnsi="Calibri" w:cs="Calibri"/>
        </w:rPr>
        <w:t xml:space="preserve">quality indicators </w:t>
      </w:r>
    </w:p>
    <w:p w14:paraId="50C76F8C"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Ensuring all the EYFS assessment requirements are met including the planning, observation, assessment and next steps and that they are linked to each individual child’s needs and interests and are evaluated for effectiveness </w:t>
      </w:r>
    </w:p>
    <w:p w14:paraId="0E0F3291"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Having a highly qualified, skilled staff team that understand what is meant by high quality practice and how to deliver this, deploying staff appropriately to meet the individual needs of all children </w:t>
      </w:r>
    </w:p>
    <w:p w14:paraId="78139CF2"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Creating and achieving the nurseries quality vision, mission and outcomes</w:t>
      </w:r>
    </w:p>
    <w:p w14:paraId="2378D991"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Consistently delivering high quality practice and teaching that makes a difference to children’s daily experiences</w:t>
      </w:r>
    </w:p>
    <w:p w14:paraId="6E3F47A5"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Ensuring a solid understanding of the importance of pedagogy and child development amongst all practitioners </w:t>
      </w:r>
    </w:p>
    <w:p w14:paraId="0CAC7915" w14:textId="29D92070"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Ensuring that the environment, resources and provision is of high quality both indoors and out; monitoring resources and equipment ensuring these are risk assessed and fit for purpose </w:t>
      </w:r>
    </w:p>
    <w:p w14:paraId="4FADE315"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Providing children with wonderful experiences and opportunities giving them the best start in life </w:t>
      </w:r>
    </w:p>
    <w:p w14:paraId="5CED8F45"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Valuing continuous professional development for all staff and accessing a variety of training and development to support the needs of the children in the nursery</w:t>
      </w:r>
    </w:p>
    <w:p w14:paraId="209E2076"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Appropriately assessing children’s learning and development and recognising where children may need support and acting on this quickly </w:t>
      </w:r>
    </w:p>
    <w:p w14:paraId="6D5012E6"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Evaluating the effectiveness of training and link to the outcomes for children </w:t>
      </w:r>
    </w:p>
    <w:p w14:paraId="33F1FF10"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lastRenderedPageBreak/>
        <w:t>Ensuring all staff are confident and supported in their roles and have the training and skills they need to be able to perform their roles</w:t>
      </w:r>
    </w:p>
    <w:p w14:paraId="65D2C5E1"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Conducting regular supervision meetings with all team members to ensure all staff are supported to be the best they can be</w:t>
      </w:r>
    </w:p>
    <w:p w14:paraId="61FE2400"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Using peer on peer observations to share, discuss and improve practice across the setting</w:t>
      </w:r>
    </w:p>
    <w:p w14:paraId="6DB7F6FA"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Monitoring all practice and feedback ideas for improvement </w:t>
      </w:r>
    </w:p>
    <w:p w14:paraId="458AD300"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Undertaking a quality improvement programme to ensure quality is embedded throughout the nursery</w:t>
      </w:r>
    </w:p>
    <w:p w14:paraId="79CD7C57"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Engaging with families and carers and supporting the home learning environment </w:t>
      </w:r>
    </w:p>
    <w:p w14:paraId="5B281189" w14:textId="77777777" w:rsidR="00A15EBE" w:rsidRPr="00D617E2" w:rsidRDefault="00A15EBE" w:rsidP="00BE4998">
      <w:pPr>
        <w:pStyle w:val="ListParagraph"/>
        <w:numPr>
          <w:ilvl w:val="0"/>
          <w:numId w:val="155"/>
        </w:numPr>
        <w:jc w:val="both"/>
        <w:rPr>
          <w:rFonts w:ascii="Calibri" w:hAnsi="Calibri" w:cs="Calibri"/>
        </w:rPr>
      </w:pPr>
      <w:r w:rsidRPr="00D617E2">
        <w:rPr>
          <w:rFonts w:ascii="Calibri" w:hAnsi="Calibri" w:cs="Calibri"/>
        </w:rPr>
        <w:t xml:space="preserve">Operating a robust and embedded quality improvement and evaluation process across the whole setting that includes all parties such as practitioners, children, parents and external partners. </w:t>
      </w:r>
    </w:p>
    <w:p w14:paraId="2B359F65" w14:textId="27908899" w:rsidR="00A15EBE" w:rsidRPr="00D617E2" w:rsidRDefault="00A15EBE" w:rsidP="00586810">
      <w:pPr>
        <w:pStyle w:val="ListParagraph"/>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3889E6D8" w14:textId="77777777" w:rsidTr="00E8790A">
        <w:trPr>
          <w:jc w:val="center"/>
        </w:trPr>
        <w:tc>
          <w:tcPr>
            <w:tcW w:w="2943" w:type="dxa"/>
            <w:tcBorders>
              <w:top w:val="single" w:sz="4" w:space="0" w:color="000000"/>
            </w:tcBorders>
            <w:vAlign w:val="center"/>
          </w:tcPr>
          <w:p w14:paraId="0413EB10"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B2D694E"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82D9A6B"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033BC8BC" w14:textId="77777777" w:rsidTr="00E8790A">
        <w:trPr>
          <w:jc w:val="center"/>
        </w:trPr>
        <w:tc>
          <w:tcPr>
            <w:tcW w:w="2943" w:type="dxa"/>
            <w:vAlign w:val="center"/>
          </w:tcPr>
          <w:p w14:paraId="1D69BC7F" w14:textId="612AA551" w:rsidR="00250CF0" w:rsidRPr="00D617E2" w:rsidRDefault="008D7DD2"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7C71074F" w14:textId="7DBB5823" w:rsidR="00250CF0" w:rsidRPr="00D617E2" w:rsidRDefault="008D7DD2"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1732643A" w14:textId="244FF77E" w:rsidR="00250CF0" w:rsidRPr="00D617E2" w:rsidRDefault="008D7DD2"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074AE16A" w14:textId="77777777" w:rsidR="00C66B33" w:rsidRPr="00D617E2" w:rsidRDefault="00C66B33" w:rsidP="00586810">
      <w:pPr>
        <w:pStyle w:val="ListParagraph"/>
        <w:jc w:val="both"/>
        <w:rPr>
          <w:rFonts w:ascii="Calibri" w:hAnsi="Calibri" w:cs="Calibri"/>
        </w:rPr>
      </w:pPr>
    </w:p>
    <w:p w14:paraId="708E9568" w14:textId="77777777" w:rsidR="004D2405" w:rsidRPr="00D617E2" w:rsidRDefault="004D2405" w:rsidP="004D2405">
      <w:pPr>
        <w:jc w:val="both"/>
        <w:rPr>
          <w:rFonts w:ascii="Calibri" w:hAnsi="Calibri" w:cs="Calibri"/>
          <w:b/>
          <w:bCs/>
          <w:sz w:val="36"/>
        </w:rPr>
      </w:pPr>
      <w:bookmarkStart w:id="274" w:name="_Hlk106808185"/>
      <w:bookmarkStart w:id="275" w:name="_Toc372294239"/>
      <w:bookmarkStart w:id="276" w:name="_Hlk106808164"/>
      <w:bookmarkEnd w:id="273"/>
    </w:p>
    <w:p w14:paraId="0202AF29" w14:textId="77777777" w:rsidR="004D2405" w:rsidRPr="00D617E2" w:rsidRDefault="004D2405" w:rsidP="004D2405">
      <w:pPr>
        <w:jc w:val="both"/>
        <w:rPr>
          <w:rFonts w:ascii="Calibri" w:hAnsi="Calibri" w:cs="Calibri"/>
          <w:b/>
          <w:bCs/>
          <w:sz w:val="36"/>
        </w:rPr>
      </w:pPr>
    </w:p>
    <w:p w14:paraId="5BC81EE7" w14:textId="77777777" w:rsidR="004D2405" w:rsidRPr="00D617E2" w:rsidRDefault="004D2405" w:rsidP="004D2405">
      <w:pPr>
        <w:jc w:val="both"/>
        <w:rPr>
          <w:rFonts w:ascii="Calibri" w:hAnsi="Calibri" w:cs="Calibri"/>
          <w:b/>
          <w:bCs/>
          <w:sz w:val="36"/>
        </w:rPr>
      </w:pPr>
    </w:p>
    <w:p w14:paraId="391818F9" w14:textId="77777777" w:rsidR="004D2405" w:rsidRPr="00D617E2" w:rsidRDefault="004D2405" w:rsidP="004D2405">
      <w:pPr>
        <w:jc w:val="both"/>
        <w:rPr>
          <w:rFonts w:ascii="Calibri" w:hAnsi="Calibri" w:cs="Calibri"/>
          <w:b/>
          <w:bCs/>
          <w:sz w:val="36"/>
        </w:rPr>
      </w:pPr>
    </w:p>
    <w:p w14:paraId="75838005" w14:textId="77777777" w:rsidR="004D2405" w:rsidRPr="00D617E2" w:rsidRDefault="004D2405" w:rsidP="004D2405">
      <w:pPr>
        <w:jc w:val="both"/>
        <w:rPr>
          <w:rFonts w:ascii="Calibri" w:hAnsi="Calibri" w:cs="Calibri"/>
          <w:b/>
          <w:bCs/>
          <w:sz w:val="36"/>
        </w:rPr>
      </w:pPr>
    </w:p>
    <w:p w14:paraId="4F57FF16" w14:textId="77777777" w:rsidR="004D2405" w:rsidRPr="00D617E2" w:rsidRDefault="004D2405" w:rsidP="004D2405">
      <w:pPr>
        <w:jc w:val="both"/>
        <w:rPr>
          <w:rFonts w:ascii="Calibri" w:hAnsi="Calibri" w:cs="Calibri"/>
          <w:b/>
          <w:bCs/>
          <w:sz w:val="36"/>
        </w:rPr>
      </w:pPr>
    </w:p>
    <w:p w14:paraId="59C88637" w14:textId="77777777" w:rsidR="004D2405" w:rsidRPr="00D617E2" w:rsidRDefault="004D2405" w:rsidP="004D2405">
      <w:pPr>
        <w:jc w:val="both"/>
        <w:rPr>
          <w:rFonts w:ascii="Calibri" w:hAnsi="Calibri" w:cs="Calibri"/>
          <w:b/>
          <w:bCs/>
          <w:sz w:val="36"/>
        </w:rPr>
      </w:pPr>
    </w:p>
    <w:p w14:paraId="165F9DCF" w14:textId="77777777" w:rsidR="004D2405" w:rsidRPr="00D617E2" w:rsidRDefault="004D2405" w:rsidP="004D2405">
      <w:pPr>
        <w:jc w:val="both"/>
        <w:rPr>
          <w:rFonts w:ascii="Calibri" w:hAnsi="Calibri" w:cs="Calibri"/>
          <w:b/>
          <w:bCs/>
          <w:sz w:val="36"/>
        </w:rPr>
      </w:pPr>
    </w:p>
    <w:p w14:paraId="4459443E" w14:textId="77777777" w:rsidR="004D2405" w:rsidRPr="00D617E2" w:rsidRDefault="004D2405" w:rsidP="004D2405">
      <w:pPr>
        <w:jc w:val="both"/>
        <w:rPr>
          <w:rFonts w:ascii="Calibri" w:hAnsi="Calibri" w:cs="Calibri"/>
          <w:b/>
          <w:bCs/>
          <w:sz w:val="36"/>
        </w:rPr>
      </w:pPr>
    </w:p>
    <w:p w14:paraId="06CE5039" w14:textId="77777777" w:rsidR="004D2405" w:rsidRPr="00D617E2" w:rsidRDefault="004D2405" w:rsidP="004D2405">
      <w:pPr>
        <w:jc w:val="both"/>
        <w:rPr>
          <w:rFonts w:ascii="Calibri" w:hAnsi="Calibri" w:cs="Calibri"/>
          <w:b/>
          <w:bCs/>
          <w:sz w:val="36"/>
        </w:rPr>
      </w:pPr>
    </w:p>
    <w:p w14:paraId="7170F9BA" w14:textId="77777777" w:rsidR="004D2405" w:rsidRPr="00D617E2" w:rsidRDefault="004D2405" w:rsidP="004D2405">
      <w:pPr>
        <w:jc w:val="both"/>
        <w:rPr>
          <w:rFonts w:ascii="Calibri" w:hAnsi="Calibri" w:cs="Calibri"/>
          <w:b/>
          <w:bCs/>
          <w:sz w:val="36"/>
        </w:rPr>
      </w:pPr>
    </w:p>
    <w:p w14:paraId="496F8FA5" w14:textId="77777777" w:rsidR="004D2405" w:rsidRPr="00D617E2" w:rsidRDefault="004D2405" w:rsidP="004D2405">
      <w:pPr>
        <w:jc w:val="both"/>
        <w:rPr>
          <w:rFonts w:ascii="Calibri" w:hAnsi="Calibri" w:cs="Calibri"/>
          <w:b/>
          <w:bCs/>
          <w:sz w:val="36"/>
        </w:rPr>
      </w:pPr>
    </w:p>
    <w:p w14:paraId="407D2776" w14:textId="77777777" w:rsidR="004D2405" w:rsidRPr="00D617E2" w:rsidRDefault="004D2405" w:rsidP="004D2405">
      <w:pPr>
        <w:jc w:val="both"/>
        <w:rPr>
          <w:rFonts w:ascii="Calibri" w:hAnsi="Calibri" w:cs="Calibri"/>
          <w:b/>
          <w:bCs/>
          <w:sz w:val="36"/>
        </w:rPr>
      </w:pPr>
    </w:p>
    <w:p w14:paraId="1BF175C9" w14:textId="77777777" w:rsidR="004D2405" w:rsidRPr="00D617E2" w:rsidRDefault="004D2405" w:rsidP="004D2405">
      <w:pPr>
        <w:jc w:val="both"/>
        <w:rPr>
          <w:rFonts w:ascii="Calibri" w:hAnsi="Calibri" w:cs="Calibri"/>
          <w:b/>
          <w:bCs/>
          <w:sz w:val="36"/>
        </w:rPr>
      </w:pPr>
    </w:p>
    <w:p w14:paraId="55F5081B" w14:textId="77777777" w:rsidR="004D2405" w:rsidRPr="00D617E2" w:rsidRDefault="004D2405" w:rsidP="004D2405">
      <w:pPr>
        <w:jc w:val="both"/>
        <w:rPr>
          <w:rFonts w:ascii="Calibri" w:hAnsi="Calibri" w:cs="Calibri"/>
          <w:b/>
          <w:bCs/>
          <w:sz w:val="36"/>
        </w:rPr>
      </w:pPr>
    </w:p>
    <w:p w14:paraId="5146EBCF" w14:textId="77777777" w:rsidR="004D2405" w:rsidRPr="00D617E2" w:rsidRDefault="004D2405" w:rsidP="004D2405">
      <w:pPr>
        <w:jc w:val="both"/>
        <w:rPr>
          <w:rFonts w:ascii="Calibri" w:hAnsi="Calibri" w:cs="Calibri"/>
          <w:b/>
          <w:bCs/>
          <w:sz w:val="36"/>
        </w:rPr>
      </w:pPr>
    </w:p>
    <w:p w14:paraId="7ED870B5" w14:textId="77777777" w:rsidR="004D2405" w:rsidRPr="00D617E2" w:rsidRDefault="004D2405" w:rsidP="004D2405">
      <w:pPr>
        <w:jc w:val="both"/>
        <w:rPr>
          <w:rFonts w:ascii="Calibri" w:hAnsi="Calibri" w:cs="Calibri"/>
          <w:b/>
          <w:bCs/>
          <w:sz w:val="36"/>
        </w:rPr>
      </w:pPr>
    </w:p>
    <w:p w14:paraId="5D2D3C23" w14:textId="77777777" w:rsidR="004D2405" w:rsidRPr="00D617E2" w:rsidRDefault="004D2405" w:rsidP="004D2405">
      <w:pPr>
        <w:jc w:val="both"/>
        <w:rPr>
          <w:rFonts w:ascii="Calibri" w:hAnsi="Calibri" w:cs="Calibri"/>
          <w:b/>
          <w:bCs/>
          <w:sz w:val="36"/>
        </w:rPr>
      </w:pPr>
    </w:p>
    <w:p w14:paraId="153A6F95" w14:textId="6D06E96B" w:rsidR="004D2405" w:rsidRPr="00D617E2" w:rsidRDefault="004D2405" w:rsidP="004D2405">
      <w:pPr>
        <w:pStyle w:val="H1"/>
        <w:rPr>
          <w:rFonts w:asciiTheme="minorHAnsi" w:hAnsiTheme="minorHAnsi" w:cstheme="minorHAnsi"/>
        </w:rPr>
      </w:pPr>
      <w:bookmarkStart w:id="277" w:name="_Toc239165609"/>
      <w:r w:rsidRPr="00D617E2">
        <w:rPr>
          <w:rFonts w:asciiTheme="minorHAnsi" w:hAnsiTheme="minorHAnsi" w:cstheme="minorHAnsi"/>
        </w:rPr>
        <w:lastRenderedPageBreak/>
        <w:t>Recruitment, Selection and Suitability of Staff Policy</w:t>
      </w:r>
      <w:bookmarkEnd w:id="277"/>
      <w:r w:rsidRPr="00D617E2">
        <w:rPr>
          <w:rFonts w:asciiTheme="minorHAnsi" w:hAnsiTheme="minorHAnsi" w:cstheme="minorHAnsi"/>
        </w:rPr>
        <w:t xml:space="preserve"> </w:t>
      </w:r>
    </w:p>
    <w:p w14:paraId="29BF6D4B" w14:textId="77777777" w:rsidR="004D2405" w:rsidRPr="00D617E2" w:rsidRDefault="004D2405" w:rsidP="004D2405">
      <w:pPr>
        <w:jc w:val="both"/>
        <w:rPr>
          <w:rFonts w:ascii="Calibri" w:hAnsi="Calibri" w:cs="Calibri"/>
          <w:b/>
          <w:bCs/>
          <w:i/>
          <w:iCs/>
          <w:sz w:val="36"/>
        </w:rPr>
      </w:pPr>
    </w:p>
    <w:p w14:paraId="2FD08F91" w14:textId="0E89C7E7" w:rsidR="004D2405" w:rsidRPr="00D617E2" w:rsidRDefault="004D2405" w:rsidP="004D2405">
      <w:pPr>
        <w:jc w:val="both"/>
        <w:rPr>
          <w:rFonts w:ascii="Calibri" w:hAnsi="Calibri" w:cs="Calibri"/>
        </w:rPr>
      </w:pPr>
      <w:r w:rsidRPr="00D617E2">
        <w:rPr>
          <w:rFonts w:ascii="Calibri" w:hAnsi="Calibri" w:cs="Calibri"/>
        </w:rPr>
        <w:t xml:space="preserve">At </w:t>
      </w:r>
      <w:r w:rsidR="008F6729">
        <w:rPr>
          <w:rFonts w:ascii="Calibri" w:hAnsi="Calibri" w:cs="Calibri"/>
          <w:b/>
          <w:bCs/>
        </w:rPr>
        <w:t xml:space="preserve">Nesham Nursery </w:t>
      </w:r>
      <w:r w:rsidRPr="00D617E2">
        <w:rPr>
          <w:rFonts w:ascii="Calibri" w:hAnsi="Calibri" w:cs="Calibri"/>
        </w:rPr>
        <w:t xml:space="preserve">we are vigilant in our recruitment procedures aiming to ensure that all people looking after children are suitable to fulfil the requirements of their role. We are committed to ensuring that all staff, including students, volunteers and any agency or supply staff are suitable to fulfil the requirements of their role </w:t>
      </w:r>
      <w:bookmarkStart w:id="278" w:name="_Int_eKstyhmE"/>
      <w:r w:rsidRPr="00D617E2">
        <w:rPr>
          <w:rFonts w:ascii="Calibri" w:hAnsi="Calibri" w:cs="Calibri"/>
        </w:rPr>
        <w:t>in order to</w:t>
      </w:r>
      <w:bookmarkEnd w:id="278"/>
      <w:r w:rsidRPr="00D617E2">
        <w:rPr>
          <w:rFonts w:ascii="Calibri" w:hAnsi="Calibri" w:cs="Calibri"/>
        </w:rPr>
        <w:t xml:space="preserve"> work with, or be in regular contact with, children.</w:t>
      </w:r>
    </w:p>
    <w:p w14:paraId="6F2085CA" w14:textId="77777777" w:rsidR="004D2405" w:rsidRPr="00D617E2" w:rsidRDefault="004D2405" w:rsidP="004D2405">
      <w:pPr>
        <w:jc w:val="both"/>
        <w:rPr>
          <w:rFonts w:ascii="Calibri" w:hAnsi="Calibri" w:cs="Calibri"/>
        </w:rPr>
      </w:pPr>
    </w:p>
    <w:p w14:paraId="4DB98799" w14:textId="77777777" w:rsidR="004D2405" w:rsidRPr="00D617E2" w:rsidRDefault="004D2405" w:rsidP="004D2405">
      <w:pPr>
        <w:jc w:val="both"/>
        <w:rPr>
          <w:rFonts w:ascii="Calibri" w:hAnsi="Calibri" w:cs="Calibri"/>
        </w:rPr>
      </w:pPr>
      <w:r w:rsidRPr="00D617E2">
        <w:rPr>
          <w:rFonts w:ascii="Calibri" w:hAnsi="Calibri" w:cs="Calibri"/>
        </w:rPr>
        <w:t>We have effective systems in place to ensure that practitioners and any other person who may have regular contact with children are suitable, as part of the recruitment process as well as monitoring continued suitability, as part of regular staff and/or student supervision.</w:t>
      </w:r>
    </w:p>
    <w:p w14:paraId="6193E41A" w14:textId="77777777" w:rsidR="004D2405" w:rsidRPr="00D617E2" w:rsidRDefault="004D2405" w:rsidP="004D2405">
      <w:pPr>
        <w:jc w:val="both"/>
        <w:rPr>
          <w:rFonts w:ascii="Calibri" w:hAnsi="Calibri" w:cs="Calibri"/>
        </w:rPr>
      </w:pPr>
    </w:p>
    <w:p w14:paraId="01A2AC64" w14:textId="77777777" w:rsidR="004D2405" w:rsidRPr="00D617E2" w:rsidRDefault="004D2405" w:rsidP="004D2405">
      <w:pPr>
        <w:jc w:val="both"/>
        <w:rPr>
          <w:rFonts w:ascii="Calibri" w:hAnsi="Calibri" w:cs="Calibri"/>
        </w:rPr>
      </w:pPr>
      <w:r w:rsidRPr="00D617E2">
        <w:rPr>
          <w:rFonts w:ascii="Calibri" w:hAnsi="Calibri" w:cs="Calibri"/>
        </w:rPr>
        <w:t>Every time we recruit a new member of staff to join our team, we follow these procedures:</w:t>
      </w:r>
    </w:p>
    <w:p w14:paraId="58BC1DDE" w14:textId="77777777" w:rsidR="004D2405" w:rsidRPr="00D617E2" w:rsidRDefault="004D2405" w:rsidP="004D2405">
      <w:pPr>
        <w:jc w:val="both"/>
        <w:rPr>
          <w:rFonts w:ascii="Calibri" w:hAnsi="Calibri" w:cs="Calibri"/>
        </w:rPr>
      </w:pPr>
    </w:p>
    <w:p w14:paraId="43D2A790"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 xml:space="preserve">Legal requirements </w:t>
      </w:r>
    </w:p>
    <w:p w14:paraId="0373236C" w14:textId="77777777" w:rsidR="004D2405" w:rsidRPr="00D617E2" w:rsidRDefault="004D2405" w:rsidP="00BE4998">
      <w:pPr>
        <w:numPr>
          <w:ilvl w:val="0"/>
          <w:numId w:val="290"/>
        </w:numPr>
        <w:jc w:val="both"/>
        <w:rPr>
          <w:rFonts w:ascii="Calibri" w:hAnsi="Calibri" w:cs="Calibri"/>
        </w:rPr>
      </w:pPr>
      <w:r w:rsidRPr="00D617E2">
        <w:rPr>
          <w:rFonts w:ascii="Calibri" w:hAnsi="Calibri" w:cs="Calibri"/>
        </w:rPr>
        <w:t xml:space="preserve">We abide by all legal requirements relating to safer recruitment set out in the Statutory Framework for the Early Years Foundation Stage (EYFS) and accompanying regulations, including our legal responsibilities under the Equality Act 2010 </w:t>
      </w:r>
    </w:p>
    <w:p w14:paraId="73228D1F" w14:textId="77777777" w:rsidR="004D2405" w:rsidRPr="00D617E2" w:rsidRDefault="004D2405" w:rsidP="00BE4998">
      <w:pPr>
        <w:numPr>
          <w:ilvl w:val="0"/>
          <w:numId w:val="290"/>
        </w:numPr>
        <w:jc w:val="both"/>
        <w:rPr>
          <w:rFonts w:ascii="Calibri" w:hAnsi="Calibri" w:cs="Calibri"/>
        </w:rPr>
      </w:pPr>
      <w:r w:rsidRPr="00D617E2">
        <w:rPr>
          <w:rFonts w:ascii="Calibri" w:hAnsi="Calibri" w:cs="Calibri"/>
        </w:rPr>
        <w:t>We also follow any requirements or guidance given by the Disclosure and Barring Service (DBS) in relation to carrying out checks. We abide by the employer’s responsibilities by informing the DBS of any changes to the suitability of our staff, whether this member of staff has left the nursery or is still under investigation. Please refer to the Safeguarding children and child protection policy for further information.</w:t>
      </w:r>
    </w:p>
    <w:p w14:paraId="0F8CC285" w14:textId="77777777" w:rsidR="004D2405" w:rsidRPr="00D617E2" w:rsidRDefault="004D2405" w:rsidP="004D2405">
      <w:pPr>
        <w:jc w:val="both"/>
        <w:rPr>
          <w:rFonts w:ascii="Calibri" w:hAnsi="Calibri" w:cs="Calibri"/>
        </w:rPr>
      </w:pPr>
    </w:p>
    <w:p w14:paraId="260F1D4B"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 xml:space="preserve">Advertising </w:t>
      </w:r>
    </w:p>
    <w:p w14:paraId="2CE389D5" w14:textId="29F9014C" w:rsidR="004D2405" w:rsidRPr="00D617E2" w:rsidRDefault="004D2405" w:rsidP="00BE4998">
      <w:pPr>
        <w:numPr>
          <w:ilvl w:val="0"/>
          <w:numId w:val="291"/>
        </w:numPr>
        <w:jc w:val="both"/>
        <w:rPr>
          <w:rFonts w:ascii="Calibri" w:hAnsi="Calibri" w:cs="Calibri"/>
        </w:rPr>
      </w:pPr>
      <w:r w:rsidRPr="00D617E2">
        <w:rPr>
          <w:rFonts w:ascii="Calibri" w:hAnsi="Calibri" w:cs="Calibri"/>
        </w:rPr>
        <w:t>We use reputable newspapers, websites, job sites, social media sites, local job centr</w:t>
      </w:r>
      <w:r w:rsidR="0051399A">
        <w:rPr>
          <w:rFonts w:ascii="Calibri" w:hAnsi="Calibri" w:cs="Calibri"/>
        </w:rPr>
        <w:t>e</w:t>
      </w:r>
      <w:r w:rsidRPr="00D617E2">
        <w:rPr>
          <w:rFonts w:ascii="Calibri" w:hAnsi="Calibri" w:cs="Calibri"/>
        </w:rPr>
        <w:t xml:space="preserve"> to advertise for any vacancies </w:t>
      </w:r>
    </w:p>
    <w:p w14:paraId="302B8413" w14:textId="77777777" w:rsidR="004D2405" w:rsidRPr="00D617E2" w:rsidRDefault="004D2405" w:rsidP="00BE4998">
      <w:pPr>
        <w:numPr>
          <w:ilvl w:val="0"/>
          <w:numId w:val="291"/>
        </w:numPr>
        <w:jc w:val="both"/>
        <w:rPr>
          <w:rFonts w:ascii="Calibri" w:hAnsi="Calibri" w:cs="Calibri"/>
        </w:rPr>
      </w:pPr>
      <w:r w:rsidRPr="00D617E2">
        <w:rPr>
          <w:rFonts w:ascii="Calibri" w:hAnsi="Calibri" w:cs="Calibri"/>
        </w:rPr>
        <w:t xml:space="preserve">We ensure that all recruitment literature includes details of our equal opportunities policy and our safer recruitment procedures, including an enhanced DBS check and at least two independent references for every new employee. We also include the requirement for an additional criminal records check (or checks if more than one country) for anyone who has lived or worked abroad. </w:t>
      </w:r>
    </w:p>
    <w:p w14:paraId="1076A2A0" w14:textId="77777777" w:rsidR="004D2405" w:rsidRPr="00D617E2" w:rsidRDefault="004D2405" w:rsidP="004D2405">
      <w:pPr>
        <w:jc w:val="both"/>
        <w:rPr>
          <w:rFonts w:ascii="Calibri" w:hAnsi="Calibri" w:cs="Calibri"/>
        </w:rPr>
      </w:pPr>
    </w:p>
    <w:p w14:paraId="32497FCF"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Interview stage</w:t>
      </w:r>
    </w:p>
    <w:p w14:paraId="48B8FE11"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We shortlist all suitable candidates against pre-set specification and ensure all applicants receive correspondence regardless of whether they are successful in reaching the interview stage or not</w:t>
      </w:r>
    </w:p>
    <w:p w14:paraId="7BF7B228"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All shortlisted candidates receive a job description, a person specification, an equal opportunities monitoring form and a request for identification prior to the interview</w:t>
      </w:r>
    </w:p>
    <w:p w14:paraId="687A9C85"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The manager decides the most appropriate people for the interview panel. There will be at least two people involved in the overall decision making</w:t>
      </w:r>
    </w:p>
    <w:p w14:paraId="42D37B0D"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At the start of each interview all candidates’ identities are checked using, for example, their passport and/or photo card driving licence. All employees must be eligible to work in the UK. The interview will also cover any gaps in the candidate’s employment history</w:t>
      </w:r>
    </w:p>
    <w:p w14:paraId="4624684E"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lastRenderedPageBreak/>
        <w:t>All candidates reaching the interview stage are questioned using the same set criteria and questions. These cover specific areas of childcare, including safeguarding the children in their care, planning suitable activities to enhance the child’s development and their understanding of the legal frameworks applied to childcare and used in the nursery. The questions are value based and will ensure the candidate has the same values as the nursery with regards to the safety and welfare of the children in their care</w:t>
      </w:r>
    </w:p>
    <w:p w14:paraId="2372930A"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 xml:space="preserve">Every shortlisted candidate will be asked to take part in a supervised practical exercise which will involve spending time in a particular age group in the nursery interacting with the children, staff and, where appropriate, parents </w:t>
      </w:r>
    </w:p>
    <w:p w14:paraId="7D7FA14C"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In addition, the manager may choose to carry out an online search for every shortlisted candidate.  This may help identify any incidents or issues publicly available online, which may be explored with the applicant at interview</w:t>
      </w:r>
    </w:p>
    <w:p w14:paraId="245BE96E"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The manager and deputy will then select the most suitable person for this position based on these scores and their knowledge and understanding of the early years framework as well as the needs of the nursery</w:t>
      </w:r>
    </w:p>
    <w:p w14:paraId="7516EE82" w14:textId="77777777" w:rsidR="004D2405" w:rsidRPr="00D617E2" w:rsidRDefault="004D2405" w:rsidP="00BE4998">
      <w:pPr>
        <w:numPr>
          <w:ilvl w:val="0"/>
          <w:numId w:val="292"/>
        </w:numPr>
        <w:jc w:val="both"/>
        <w:rPr>
          <w:rFonts w:ascii="Calibri" w:hAnsi="Calibri" w:cs="Calibri"/>
        </w:rPr>
      </w:pPr>
      <w:r w:rsidRPr="00D617E2">
        <w:rPr>
          <w:rFonts w:ascii="Calibri" w:hAnsi="Calibri" w:cs="Calibri"/>
        </w:rPr>
        <w:t xml:space="preserve">Every candidate will receive communication from the nursery stating whether they have been successful or not. Unsuccessful candidates are offered feedback. </w:t>
      </w:r>
    </w:p>
    <w:p w14:paraId="0BC8F15C" w14:textId="77777777" w:rsidR="004D2405" w:rsidRPr="00D617E2" w:rsidRDefault="004D2405" w:rsidP="004D2405">
      <w:pPr>
        <w:jc w:val="both"/>
        <w:rPr>
          <w:rFonts w:ascii="Calibri" w:hAnsi="Calibri" w:cs="Calibri"/>
        </w:rPr>
      </w:pPr>
    </w:p>
    <w:p w14:paraId="36DFFAEA"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Starting work</w:t>
      </w:r>
    </w:p>
    <w:p w14:paraId="49A9A817" w14:textId="34D68DC4" w:rsidR="004D2405" w:rsidRPr="001B5A79" w:rsidRDefault="004D2405" w:rsidP="00BE4998">
      <w:pPr>
        <w:numPr>
          <w:ilvl w:val="0"/>
          <w:numId w:val="293"/>
        </w:numPr>
        <w:jc w:val="both"/>
        <w:rPr>
          <w:rFonts w:ascii="Calibri" w:hAnsi="Calibri" w:cs="Calibri"/>
        </w:rPr>
      </w:pPr>
      <w:r w:rsidRPr="00D617E2">
        <w:rPr>
          <w:rFonts w:ascii="Calibri" w:hAnsi="Calibri" w:cs="Calibri"/>
        </w:rPr>
        <w:t xml:space="preserve">The successful candidate will be offered the position subject to at least two references from </w:t>
      </w:r>
      <w:r w:rsidR="00773400" w:rsidRPr="006726E3">
        <w:rPr>
          <w:rFonts w:ascii="Calibri" w:hAnsi="Calibri" w:cs="Calibri"/>
        </w:rPr>
        <w:t xml:space="preserve">current </w:t>
      </w:r>
      <w:r w:rsidR="000A6CD7" w:rsidRPr="006726E3">
        <w:rPr>
          <w:rFonts w:ascii="Calibri" w:hAnsi="Calibri" w:cs="Calibri"/>
        </w:rPr>
        <w:t xml:space="preserve">and </w:t>
      </w:r>
      <w:r w:rsidRPr="006726E3">
        <w:rPr>
          <w:rFonts w:ascii="Calibri" w:hAnsi="Calibri" w:cs="Calibri"/>
        </w:rPr>
        <w:t>previous</w:t>
      </w:r>
      <w:r w:rsidRPr="00D617E2">
        <w:rPr>
          <w:rFonts w:ascii="Calibri" w:hAnsi="Calibri" w:cs="Calibri"/>
        </w:rPr>
        <w:t xml:space="preserve"> employment or, in the case of a newly qualified student, their tutor and a personal or professional reference. These references will be taken up BEFORE employment commences and will meet the requirements for references as set out in the EYFS under ‘Suitable people’</w:t>
      </w:r>
      <w:r w:rsidRPr="001B5A79">
        <w:rPr>
          <w:rFonts w:ascii="Calibri" w:hAnsi="Calibri" w:cs="Calibri"/>
        </w:rPr>
        <w:t xml:space="preserve">. </w:t>
      </w:r>
      <w:r w:rsidR="008F18D4" w:rsidRPr="001B5A79">
        <w:rPr>
          <w:rFonts w:ascii="Calibri" w:hAnsi="Calibri" w:cs="Calibri"/>
        </w:rPr>
        <w:t xml:space="preserve">We </w:t>
      </w:r>
      <w:r w:rsidR="00D24DE8" w:rsidRPr="001B5A79">
        <w:rPr>
          <w:rFonts w:ascii="Calibri" w:hAnsi="Calibri" w:cs="Calibri"/>
        </w:rPr>
        <w:t>will</w:t>
      </w:r>
      <w:r w:rsidR="00060B4A" w:rsidRPr="001B5A79">
        <w:rPr>
          <w:rFonts w:ascii="Calibri" w:hAnsi="Calibri" w:cs="Calibri"/>
        </w:rPr>
        <w:t xml:space="preserve"> obtain at least one written reference for any member of staff</w:t>
      </w:r>
      <w:r w:rsidR="00D24DE8" w:rsidRPr="001B5A79">
        <w:rPr>
          <w:rFonts w:ascii="Calibri" w:hAnsi="Calibri" w:cs="Calibri"/>
        </w:rPr>
        <w:t>, student or volunteer</w:t>
      </w:r>
      <w:r w:rsidR="00937592" w:rsidRPr="001B5A79">
        <w:rPr>
          <w:rFonts w:ascii="Calibri" w:hAnsi="Calibri" w:cs="Calibri"/>
        </w:rPr>
        <w:t xml:space="preserve"> before they are recruited. Other references may be</w:t>
      </w:r>
      <w:r w:rsidR="008F18D4" w:rsidRPr="001B5A79">
        <w:rPr>
          <w:rFonts w:ascii="Calibri" w:hAnsi="Calibri" w:cs="Calibri"/>
        </w:rPr>
        <w:t xml:space="preserve"> verbal initially and then followed up with a written reference which will form part of their personnel file</w:t>
      </w:r>
      <w:r w:rsidR="00937592" w:rsidRPr="001B5A79">
        <w:rPr>
          <w:rFonts w:ascii="Calibri" w:hAnsi="Calibri" w:cs="Calibri"/>
        </w:rPr>
        <w:t xml:space="preserve"> </w:t>
      </w:r>
    </w:p>
    <w:p w14:paraId="0CA26655"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 xml:space="preserve">The successful candidate will be asked to provide proof of their qualifications, where applicable. All qualifications will be checked and copies taken for their personnel files where applicable </w:t>
      </w:r>
    </w:p>
    <w:p w14:paraId="4D3C748A"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Prior to employment but after the job has been offered, a health check questionnaire will be given to the employee and its results will be taken into account in making an overall decision about suitability, although these considerations will include ensuring that the nursery complies with the requirement to make reasonable adjustments for disabled employees. The nursery reserves the right to take any further advice necessary in relation to a person’s physical and mental fitness to carry out their role. Please see the Absence management procedure for more details about how the nursery manages health problems including access to medical records</w:t>
      </w:r>
    </w:p>
    <w:p w14:paraId="234FABAD" w14:textId="26095CB1" w:rsidR="004D2405" w:rsidRPr="00D617E2" w:rsidRDefault="004D2405" w:rsidP="00BE4998">
      <w:pPr>
        <w:numPr>
          <w:ilvl w:val="0"/>
          <w:numId w:val="293"/>
        </w:numPr>
        <w:jc w:val="both"/>
        <w:rPr>
          <w:rFonts w:ascii="Calibri" w:hAnsi="Calibri" w:cs="Calibri"/>
        </w:rPr>
      </w:pPr>
      <w:r w:rsidRPr="00D617E2">
        <w:rPr>
          <w:rFonts w:ascii="Calibri" w:hAnsi="Calibri" w:cs="Calibri"/>
        </w:rPr>
        <w:t>All new starters</w:t>
      </w:r>
      <w:r w:rsidR="006A47C1" w:rsidRPr="00D617E2">
        <w:rPr>
          <w:rFonts w:ascii="Calibri" w:hAnsi="Calibri" w:cs="Calibri"/>
        </w:rPr>
        <w:t xml:space="preserve"> </w:t>
      </w:r>
      <w:r w:rsidRPr="00D617E2">
        <w:rPr>
          <w:rFonts w:ascii="Calibri" w:hAnsi="Calibri" w:cs="Calibri"/>
        </w:rPr>
        <w:t xml:space="preserve">will be subject to an enhanced Disclosure and Barring Service (DBS) check. This will be initiated before the member of staff commences work in the nursery and they will not have unsupervised access to any child or children’s records before this check comes back clear. Further to this, without an up-to-date enhanced DBS check, the new starter will not be allowed to take photographs of </w:t>
      </w:r>
      <w:r w:rsidRPr="00D617E2">
        <w:rPr>
          <w:rFonts w:ascii="Calibri" w:hAnsi="Calibri" w:cs="Calibri"/>
        </w:rPr>
        <w:lastRenderedPageBreak/>
        <w:t>any child, look at their learning and development log or change the nappy of any child (whether supervised or not)</w:t>
      </w:r>
    </w:p>
    <w:p w14:paraId="4279C1A5"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An additional criminal records check should also be made for anyone who has lived or worked abroad (including further checks if the individual has lived in more than one country)</w:t>
      </w:r>
    </w:p>
    <w:p w14:paraId="5406C0D0"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The nursery will record and retain details about individuals, including staff qualifications, identity checks carried out and the vetting process completed. This will include the DBS reference number, the date the disclosure was obtained and details of who obtained it. The nursery will not retain copies of the disclosure itself once the employment decision is taken</w:t>
      </w:r>
    </w:p>
    <w:p w14:paraId="221FDEA8" w14:textId="6FB206D7" w:rsidR="004D2405" w:rsidRPr="00D617E2" w:rsidRDefault="004D2405" w:rsidP="00BE4998">
      <w:pPr>
        <w:numPr>
          <w:ilvl w:val="0"/>
          <w:numId w:val="293"/>
        </w:numPr>
        <w:jc w:val="both"/>
        <w:rPr>
          <w:rFonts w:ascii="Calibri" w:hAnsi="Calibri" w:cs="Calibri"/>
        </w:rPr>
      </w:pPr>
      <w:r w:rsidRPr="00D617E2">
        <w:rPr>
          <w:rFonts w:ascii="Calibri" w:hAnsi="Calibri" w:cs="Calibri"/>
        </w:rPr>
        <w:t xml:space="preserve">There may be occasions when a DBS check is not clear, but the individual is still suitable to work with children. This will be treated on an individual case basis and at the manager’s/owner’s discretion taking the following into account: </w:t>
      </w:r>
    </w:p>
    <w:p w14:paraId="3BAD8682"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seriousness of the offence or other information</w:t>
      </w:r>
    </w:p>
    <w:p w14:paraId="0B0DFAE7"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accuracy of the person’s self-disclosure on the application form</w:t>
      </w:r>
    </w:p>
    <w:p w14:paraId="325F22F2"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nature of the appointment including levels of supervision</w:t>
      </w:r>
    </w:p>
    <w:p w14:paraId="06CC6C25"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age of the individual at the time of the offence or other information</w:t>
      </w:r>
    </w:p>
    <w:p w14:paraId="6B5D6CD4"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the length of time that has elapsed since the offence or other information</w:t>
      </w:r>
    </w:p>
    <w:p w14:paraId="7A24F35A" w14:textId="77777777" w:rsidR="004D2405" w:rsidRPr="00D617E2" w:rsidRDefault="004D2405" w:rsidP="00BE4998">
      <w:pPr>
        <w:numPr>
          <w:ilvl w:val="1"/>
          <w:numId w:val="293"/>
        </w:numPr>
        <w:jc w:val="both"/>
        <w:rPr>
          <w:rFonts w:ascii="Calibri" w:hAnsi="Calibri" w:cs="Calibri"/>
        </w:rPr>
      </w:pPr>
      <w:r w:rsidRPr="00D617E2">
        <w:rPr>
          <w:rFonts w:ascii="Calibri" w:hAnsi="Calibri" w:cs="Calibri"/>
        </w:rPr>
        <w:t>relevance of the offence or information to working or being in regular contact with children</w:t>
      </w:r>
    </w:p>
    <w:p w14:paraId="5EB413E2" w14:textId="36CC85F5" w:rsidR="004D2405" w:rsidRPr="00D617E2" w:rsidRDefault="004D2405" w:rsidP="00BE4998">
      <w:pPr>
        <w:numPr>
          <w:ilvl w:val="0"/>
          <w:numId w:val="293"/>
        </w:numPr>
        <w:jc w:val="both"/>
        <w:rPr>
          <w:rFonts w:ascii="Calibri" w:hAnsi="Calibri" w:cs="Calibri"/>
        </w:rPr>
      </w:pPr>
      <w:r w:rsidRPr="00D617E2">
        <w:rPr>
          <w:rFonts w:ascii="Calibri" w:hAnsi="Calibri" w:cs="Calibri"/>
        </w:rPr>
        <w:t xml:space="preserve">New starters are required to sign </w:t>
      </w:r>
      <w:r w:rsidR="00344715">
        <w:rPr>
          <w:rFonts w:ascii="Calibri" w:hAnsi="Calibri" w:cs="Calibri"/>
        </w:rPr>
        <w:t xml:space="preserve">their </w:t>
      </w:r>
      <w:r w:rsidRPr="00D617E2">
        <w:rPr>
          <w:rFonts w:ascii="Calibri" w:hAnsi="Calibri" w:cs="Calibri"/>
        </w:rPr>
        <w:t>application form, contract to state that they have no criminal convictions, court orders or any other reasons that disqualify them from working with children or identify that they are unsuitable to do so</w:t>
      </w:r>
    </w:p>
    <w:p w14:paraId="3D6BBFE9"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All new members of staff will undergo an intensive induction period during which time they will read and discuss the nursery policies and procedures and be assigned a mentor or buddy who will introduce them to the way in which the nursery operates</w:t>
      </w:r>
    </w:p>
    <w:p w14:paraId="69AE1C51"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During their induction period all new staff will receive training on how to safeguard children in their care and follow the Safeguarding children and child protection policy, Lock down policy, Inclusion and equality policy and health and safety issues.</w:t>
      </w:r>
    </w:p>
    <w:p w14:paraId="382CCB96" w14:textId="77777777" w:rsidR="0084348F" w:rsidRDefault="0084348F" w:rsidP="00344715">
      <w:pPr>
        <w:ind w:left="1069"/>
        <w:jc w:val="both"/>
        <w:rPr>
          <w:rFonts w:ascii="Calibri" w:hAnsi="Calibri" w:cs="Calibri"/>
        </w:rPr>
      </w:pPr>
    </w:p>
    <w:p w14:paraId="578144FD" w14:textId="7F1A89FE" w:rsidR="004D2405" w:rsidRPr="00D617E2" w:rsidRDefault="004D2405" w:rsidP="00344715">
      <w:pPr>
        <w:ind w:left="1069"/>
        <w:jc w:val="both"/>
        <w:rPr>
          <w:rFonts w:ascii="Calibri" w:hAnsi="Calibri" w:cs="Calibri"/>
          <w:highlight w:val="yellow"/>
        </w:rPr>
      </w:pPr>
      <w:r w:rsidRPr="00FF04C7">
        <w:rPr>
          <w:rFonts w:ascii="Calibri" w:hAnsi="Calibri" w:cs="Calibri"/>
        </w:rPr>
        <w:t>Ne</w:t>
      </w:r>
      <w:r w:rsidRPr="00D617E2">
        <w:rPr>
          <w:rFonts w:ascii="Calibri" w:hAnsi="Calibri" w:cs="Calibri"/>
        </w:rPr>
        <w:t>w staff members will have a probationary period for the fi</w:t>
      </w:r>
      <w:r w:rsidRPr="00FF04C7">
        <w:rPr>
          <w:rFonts w:ascii="Calibri" w:hAnsi="Calibri" w:cs="Calibri"/>
        </w:rPr>
        <w:t xml:space="preserve">rst </w:t>
      </w:r>
      <w:r w:rsidR="00434CDF">
        <w:rPr>
          <w:rFonts w:ascii="Calibri" w:hAnsi="Calibri" w:cs="Calibri"/>
          <w:i/>
          <w:iCs/>
        </w:rPr>
        <w:t>3</w:t>
      </w:r>
      <w:r w:rsidRPr="00D617E2">
        <w:rPr>
          <w:rFonts w:ascii="Calibri" w:hAnsi="Calibri" w:cs="Calibri"/>
        </w:rPr>
        <w:t xml:space="preserve"> months of work during which suitability for the position to which they have been appointed will be </w:t>
      </w:r>
      <w:r w:rsidRPr="00434CDF">
        <w:rPr>
          <w:rFonts w:ascii="Calibri" w:hAnsi="Calibri" w:cs="Calibri"/>
        </w:rPr>
        <w:t xml:space="preserve">assessed. The nursery reserves the right to extend the probationary period </w:t>
      </w:r>
      <w:r w:rsidR="006C6FB8" w:rsidRPr="00434CDF">
        <w:rPr>
          <w:rFonts w:ascii="Calibri" w:hAnsi="Calibri" w:cs="Calibri"/>
        </w:rPr>
        <w:t xml:space="preserve">by </w:t>
      </w:r>
      <w:r w:rsidR="00434CDF" w:rsidRPr="00434CDF">
        <w:rPr>
          <w:rFonts w:ascii="Calibri" w:hAnsi="Calibri" w:cs="Calibri"/>
          <w:i/>
          <w:iCs/>
        </w:rPr>
        <w:t>3</w:t>
      </w:r>
      <w:r w:rsidR="006C6FB8" w:rsidRPr="00434CDF">
        <w:rPr>
          <w:rFonts w:ascii="Calibri" w:hAnsi="Calibri" w:cs="Calibri"/>
          <w:i/>
          <w:iCs/>
        </w:rPr>
        <w:t xml:space="preserve"> months</w:t>
      </w:r>
      <w:r w:rsidR="00FF0474" w:rsidRPr="00434CDF">
        <w:rPr>
          <w:rFonts w:ascii="Calibri" w:hAnsi="Calibri" w:cs="Calibri"/>
        </w:rPr>
        <w:t xml:space="preserve"> </w:t>
      </w:r>
      <w:r w:rsidRPr="00434CDF">
        <w:rPr>
          <w:rFonts w:ascii="Calibri" w:hAnsi="Calibri" w:cs="Calibri"/>
        </w:rPr>
        <w:t>if necessary</w:t>
      </w:r>
      <w:r w:rsidR="00FB484B" w:rsidRPr="00434CDF">
        <w:rPr>
          <w:rFonts w:ascii="Calibri" w:hAnsi="Calibri" w:cs="Calibri"/>
        </w:rPr>
        <w:t>. During the probationary period</w:t>
      </w:r>
      <w:r w:rsidR="00ED23B3" w:rsidRPr="00434CDF">
        <w:rPr>
          <w:rFonts w:ascii="Calibri" w:hAnsi="Calibri" w:cs="Calibri"/>
        </w:rPr>
        <w:t xml:space="preserve"> there will be regular interim reviews, </w:t>
      </w:r>
      <w:r w:rsidR="00FB484B" w:rsidRPr="00434CDF">
        <w:rPr>
          <w:rFonts w:ascii="Calibri" w:hAnsi="Calibri" w:cs="Calibri"/>
        </w:rPr>
        <w:t>structured monitoring and benchmarks, early intervention on issues and clear setting of expectations at the outset and when identifying areas for improvement along the way</w:t>
      </w:r>
    </w:p>
    <w:p w14:paraId="15407787" w14:textId="77777777" w:rsidR="004D2405" w:rsidRPr="00D617E2" w:rsidRDefault="004D2405" w:rsidP="00BE4998">
      <w:pPr>
        <w:numPr>
          <w:ilvl w:val="0"/>
          <w:numId w:val="293"/>
        </w:numPr>
        <w:jc w:val="both"/>
        <w:rPr>
          <w:rFonts w:ascii="Calibri" w:hAnsi="Calibri" w:cs="Calibri"/>
        </w:rPr>
      </w:pPr>
      <w:r w:rsidRPr="00D617E2">
        <w:rPr>
          <w:rFonts w:ascii="Calibri" w:hAnsi="Calibri" w:cs="Calibri"/>
        </w:rPr>
        <w:t xml:space="preserve">The new member of staff will have regular meetings with the manager and their mentor or buddy during their induction period to discuss their progress, support required and/or further training and professional development opportunities. </w:t>
      </w:r>
    </w:p>
    <w:p w14:paraId="653632CF" w14:textId="77777777" w:rsidR="004D2405" w:rsidRPr="00D617E2" w:rsidRDefault="004D2405" w:rsidP="004D2405">
      <w:pPr>
        <w:jc w:val="both"/>
        <w:rPr>
          <w:rFonts w:ascii="Calibri" w:hAnsi="Calibri" w:cs="Calibri"/>
        </w:rPr>
      </w:pPr>
      <w:r w:rsidRPr="00D617E2">
        <w:rPr>
          <w:rFonts w:ascii="Calibri" w:hAnsi="Calibri" w:cs="Calibri"/>
        </w:rPr>
        <w:t xml:space="preserve"> </w:t>
      </w:r>
    </w:p>
    <w:p w14:paraId="6B4814F3"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Delayed DBS checks</w:t>
      </w:r>
    </w:p>
    <w:p w14:paraId="4758A1BE" w14:textId="77777777" w:rsidR="004D2405" w:rsidRPr="00D617E2" w:rsidRDefault="004D2405" w:rsidP="00BE4998">
      <w:pPr>
        <w:numPr>
          <w:ilvl w:val="0"/>
          <w:numId w:val="294"/>
        </w:numPr>
        <w:jc w:val="both"/>
        <w:rPr>
          <w:rFonts w:ascii="Calibri" w:hAnsi="Calibri" w:cs="Calibri"/>
        </w:rPr>
      </w:pPr>
      <w:r w:rsidRPr="00D617E2">
        <w:rPr>
          <w:rFonts w:ascii="Calibri" w:hAnsi="Calibri" w:cs="Calibri"/>
        </w:rPr>
        <w:t xml:space="preserve">Where possible, staff will have the checks completed prior to starting employment. As long as the DBS check has been applied for, if there are delays in the results coming through, staff may work in the nursery before these checks are completed as a last </w:t>
      </w:r>
      <w:r w:rsidRPr="00D617E2">
        <w:rPr>
          <w:rFonts w:ascii="Calibri" w:hAnsi="Calibri" w:cs="Calibri"/>
        </w:rPr>
        <w:lastRenderedPageBreak/>
        <w:t>resort, but they must be supervised at all times by staff who already hold an enhanced check. All nursery staff will be informed of any staff awaiting enhanced DBS clearance</w:t>
      </w:r>
    </w:p>
    <w:p w14:paraId="2E41CC6B" w14:textId="77777777" w:rsidR="004D2405" w:rsidRPr="00D617E2" w:rsidRDefault="004D2405" w:rsidP="00BE4998">
      <w:pPr>
        <w:numPr>
          <w:ilvl w:val="0"/>
          <w:numId w:val="294"/>
        </w:numPr>
        <w:jc w:val="both"/>
        <w:rPr>
          <w:rFonts w:ascii="Calibri" w:hAnsi="Calibri" w:cs="Calibri"/>
        </w:rPr>
      </w:pPr>
      <w:r w:rsidRPr="00D617E2">
        <w:rPr>
          <w:rFonts w:ascii="Calibri" w:hAnsi="Calibri" w:cs="Calibri"/>
        </w:rPr>
        <w:t>Staff awaiting these checks will never:</w:t>
      </w:r>
    </w:p>
    <w:p w14:paraId="2D4BE8E8"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Be left unsupervised whilst caring for children</w:t>
      </w:r>
    </w:p>
    <w:p w14:paraId="5432E36C"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Take children for toilet visits unless supervised by staff holding an enhanced check</w:t>
      </w:r>
    </w:p>
    <w:p w14:paraId="3F4B8997"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Change nappies</w:t>
      </w:r>
    </w:p>
    <w:p w14:paraId="4FEA3A26"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Be left alone in a room or outside with children</w:t>
      </w:r>
    </w:p>
    <w:p w14:paraId="67C5AAE7"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Administer medication</w:t>
      </w:r>
    </w:p>
    <w:p w14:paraId="253A5DB9"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Administer first aid</w:t>
      </w:r>
    </w:p>
    <w:p w14:paraId="4B2A5B12"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Take photographs of any children</w:t>
      </w:r>
    </w:p>
    <w:p w14:paraId="32F4ABB7"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 xml:space="preserve">Be involved in looking at a child’s learning and development log, but can contribute to it </w:t>
      </w:r>
    </w:p>
    <w:p w14:paraId="6F6C4DB7" w14:textId="77777777" w:rsidR="004D2405" w:rsidRPr="00D617E2" w:rsidRDefault="004D2405" w:rsidP="00BE4998">
      <w:pPr>
        <w:numPr>
          <w:ilvl w:val="1"/>
          <w:numId w:val="295"/>
        </w:numPr>
        <w:jc w:val="both"/>
        <w:rPr>
          <w:rFonts w:ascii="Calibri" w:hAnsi="Calibri" w:cs="Calibri"/>
        </w:rPr>
      </w:pPr>
      <w:r w:rsidRPr="00D617E2">
        <w:rPr>
          <w:rFonts w:ascii="Calibri" w:hAnsi="Calibri" w:cs="Calibri"/>
        </w:rPr>
        <w:t>Have access to children’s personal details and records</w:t>
      </w:r>
    </w:p>
    <w:p w14:paraId="28EE5533" w14:textId="77777777" w:rsidR="004D2405" w:rsidRPr="00D617E2" w:rsidRDefault="004D2405" w:rsidP="00BE4998">
      <w:pPr>
        <w:numPr>
          <w:ilvl w:val="0"/>
          <w:numId w:val="295"/>
        </w:numPr>
        <w:jc w:val="both"/>
        <w:rPr>
          <w:rFonts w:ascii="Calibri" w:hAnsi="Calibri" w:cs="Calibri"/>
        </w:rPr>
      </w:pPr>
      <w:r w:rsidRPr="00D617E2">
        <w:rPr>
          <w:rFonts w:ascii="Calibri" w:hAnsi="Calibri" w:cs="Calibri"/>
        </w:rPr>
        <w:t>While adhering to the above list, we recognise that it is vital that the staff member awaiting an enhanced disclosure is made to feel part of the team and we support them in participating fully in every other aspect of the nursery day.</w:t>
      </w:r>
    </w:p>
    <w:p w14:paraId="5A4758C5" w14:textId="77777777" w:rsidR="004D2405" w:rsidRPr="00D617E2" w:rsidRDefault="004D2405" w:rsidP="004D2405">
      <w:pPr>
        <w:jc w:val="both"/>
        <w:rPr>
          <w:rFonts w:ascii="Calibri" w:hAnsi="Calibri" w:cs="Calibri"/>
        </w:rPr>
      </w:pPr>
    </w:p>
    <w:p w14:paraId="7E257633"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Ongoing support and checks</w:t>
      </w:r>
    </w:p>
    <w:p w14:paraId="7E346D4C"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All staff are responsible for notifying the manager in person if there are any changes to their circumstances that may affect their suitability to work with children (staff suitability status will also be checked through an annual ‘staff suitability questionnaire’). This includes any incidents occurring outside the nursery. Staff will face disciplinary action should they fail to notify the manager immediately</w:t>
      </w:r>
    </w:p>
    <w:p w14:paraId="3C51F6AB"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We act on any information that comes to our attention that suggests someone may no longer be suitable for their role</w:t>
      </w:r>
    </w:p>
    <w:p w14:paraId="2F70D3EA"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All members of staff will update a health questionnaire on an annual basis to ensure management have a good knowledge of any changes that may require support or additional resources to aid them to carry out their day-to-day duties. This will also be discussed at staff supervisions and review meetings. Management may require this more regularly where health circumstances change. There are more details about how the nursery deals with any health problems in the Absence management procedure</w:t>
      </w:r>
    </w:p>
    <w:p w14:paraId="167E9107" w14:textId="59DA90BA" w:rsidR="004D2405" w:rsidRPr="00D617E2" w:rsidRDefault="004D2405" w:rsidP="00BE4998">
      <w:pPr>
        <w:numPr>
          <w:ilvl w:val="0"/>
          <w:numId w:val="296"/>
        </w:numPr>
        <w:jc w:val="both"/>
        <w:rPr>
          <w:rFonts w:ascii="Calibri" w:hAnsi="Calibri" w:cs="Calibri"/>
        </w:rPr>
      </w:pPr>
      <w:r w:rsidRPr="00D617E2">
        <w:rPr>
          <w:rFonts w:ascii="Calibri" w:hAnsi="Calibri" w:cs="Calibri"/>
        </w:rPr>
        <w:t>The nursery manager/owner will review any significant changes to an individual’s circumstances that may suggest they are no longer suitable to work with children and take appropriate action to ensure any unsuitable or potentially unsuitable employee does not have unsupervised contact with children until the matter is resolved. Please see the Disciplinary procedure for further details</w:t>
      </w:r>
    </w:p>
    <w:p w14:paraId="108E64EE"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Every member of staff will have two meetings a year with the manager: a formal appraisal and a more informal review. This will provide an opportunity for the manager and member of staff to discuss training needs for the following six months as well as evaluate and discuss their performance in the previous six months</w:t>
      </w:r>
    </w:p>
    <w:p w14:paraId="41C2B875"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The manager, deputy and room leaders will be responsible for any support the staff team may have between these reviews. This includes mentor support, one-to-one training sessions, ongoing supervision, work-based observations and constructive feedback.</w:t>
      </w:r>
    </w:p>
    <w:p w14:paraId="662B2A9B"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lastRenderedPageBreak/>
        <w:t>We will ensure staff receive continuous support, training and supervision from management in order to provide a safe, secure and healthy environment for all children in the nursery</w:t>
      </w:r>
    </w:p>
    <w:p w14:paraId="210E6ECD" w14:textId="77777777" w:rsidR="004D2405" w:rsidRPr="00D617E2" w:rsidRDefault="004D2405" w:rsidP="00BE4998">
      <w:pPr>
        <w:numPr>
          <w:ilvl w:val="0"/>
          <w:numId w:val="296"/>
        </w:numPr>
        <w:jc w:val="both"/>
        <w:rPr>
          <w:rFonts w:ascii="Calibri" w:hAnsi="Calibri" w:cs="Calibri"/>
        </w:rPr>
      </w:pPr>
      <w:r w:rsidRPr="00D617E2">
        <w:rPr>
          <w:rFonts w:ascii="Calibri" w:hAnsi="Calibri" w:cs="Calibri"/>
        </w:rPr>
        <w:t>The nursery will provide appropriate opportunities for all staff to undertake professional development and training to help improve the quality of experiences provided for children.</w:t>
      </w:r>
    </w:p>
    <w:p w14:paraId="41BD76EE" w14:textId="77777777" w:rsidR="004D2405" w:rsidRPr="00D617E2" w:rsidRDefault="004D2405" w:rsidP="004D2405">
      <w:pPr>
        <w:jc w:val="both"/>
        <w:rPr>
          <w:rFonts w:ascii="Calibri" w:hAnsi="Calibri" w:cs="Calibri"/>
        </w:rPr>
      </w:pPr>
    </w:p>
    <w:p w14:paraId="1C8854BE" w14:textId="77777777" w:rsidR="004D2405" w:rsidRPr="00D617E2" w:rsidRDefault="004D2405" w:rsidP="00BE4998">
      <w:pPr>
        <w:numPr>
          <w:ilvl w:val="0"/>
          <w:numId w:val="289"/>
        </w:numPr>
        <w:jc w:val="both"/>
        <w:rPr>
          <w:rFonts w:ascii="Calibri" w:hAnsi="Calibri" w:cs="Calibri"/>
        </w:rPr>
      </w:pPr>
      <w:r w:rsidRPr="00D617E2">
        <w:rPr>
          <w:rFonts w:ascii="Calibri" w:hAnsi="Calibri" w:cs="Calibri"/>
        </w:rPr>
        <w:t>Students and agency/supply staff</w:t>
      </w:r>
    </w:p>
    <w:p w14:paraId="3527AD0E" w14:textId="77777777" w:rsidR="004D2405" w:rsidRPr="00D617E2" w:rsidRDefault="004D2405" w:rsidP="00BE4998">
      <w:pPr>
        <w:numPr>
          <w:ilvl w:val="0"/>
          <w:numId w:val="297"/>
        </w:numPr>
        <w:jc w:val="both"/>
        <w:rPr>
          <w:rFonts w:ascii="Calibri" w:hAnsi="Calibri" w:cs="Calibri"/>
        </w:rPr>
      </w:pPr>
      <w:r w:rsidRPr="00D617E2">
        <w:rPr>
          <w:rFonts w:ascii="Calibri" w:hAnsi="Calibri" w:cs="Calibri"/>
        </w:rPr>
        <w:t>All students will receive an interview to ensure they are suitable for the nursery and an induction process to ensure they fully understand and are able to implement the nursery procedures, working practices and values</w:t>
      </w:r>
    </w:p>
    <w:p w14:paraId="4E26B61F" w14:textId="77777777" w:rsidR="004D2405" w:rsidRPr="00D617E2" w:rsidRDefault="004D2405" w:rsidP="00BE4998">
      <w:pPr>
        <w:numPr>
          <w:ilvl w:val="0"/>
          <w:numId w:val="297"/>
        </w:numPr>
        <w:jc w:val="both"/>
        <w:rPr>
          <w:rFonts w:ascii="Calibri" w:hAnsi="Calibri" w:cs="Calibri"/>
        </w:rPr>
      </w:pPr>
      <w:r w:rsidRPr="00D617E2">
        <w:rPr>
          <w:rFonts w:ascii="Calibri" w:hAnsi="Calibri" w:cs="Calibri"/>
        </w:rPr>
        <w:t>All students will be fully supervised to ensure they receive the appropriate support, training and information they may require</w:t>
      </w:r>
    </w:p>
    <w:p w14:paraId="3E259A67" w14:textId="77777777" w:rsidR="004D2405" w:rsidRPr="00D617E2" w:rsidRDefault="004D2405" w:rsidP="00BE4998">
      <w:pPr>
        <w:numPr>
          <w:ilvl w:val="0"/>
          <w:numId w:val="297"/>
        </w:numPr>
        <w:jc w:val="both"/>
        <w:rPr>
          <w:rFonts w:ascii="Calibri" w:hAnsi="Calibri" w:cs="Calibri"/>
        </w:rPr>
      </w:pPr>
      <w:r w:rsidRPr="00D617E2">
        <w:rPr>
          <w:rFonts w:ascii="Calibri" w:hAnsi="Calibri" w:cs="Calibri"/>
        </w:rPr>
        <w:t>We request confirmation that all necessary checks have been completed by the agency before using any supply or agency staff. Once checks are obtained we record the DBS check reference number, the date the check was obtained and details of who obtained it</w:t>
      </w:r>
    </w:p>
    <w:p w14:paraId="43A144C6" w14:textId="77777777" w:rsidR="004D2405" w:rsidRPr="00D617E2" w:rsidRDefault="004D2405" w:rsidP="00BE4998">
      <w:pPr>
        <w:numPr>
          <w:ilvl w:val="0"/>
          <w:numId w:val="297"/>
        </w:numPr>
        <w:jc w:val="both"/>
        <w:rPr>
          <w:rFonts w:ascii="Calibri" w:hAnsi="Calibri" w:cs="Calibri"/>
        </w:rPr>
      </w:pPr>
      <w:r w:rsidRPr="00D617E2">
        <w:rPr>
          <w:rFonts w:ascii="Calibri" w:hAnsi="Calibri" w:cs="Calibri"/>
        </w:rPr>
        <w:t>We have a short induction prior to agency staff working with the children. It is our policy that all agency and supply staff are fully supervised and not left alone with children</w:t>
      </w:r>
    </w:p>
    <w:p w14:paraId="1CD8343A" w14:textId="77777777" w:rsidR="004D2405" w:rsidRPr="00D617E2" w:rsidRDefault="004D2405" w:rsidP="00BE4998">
      <w:pPr>
        <w:numPr>
          <w:ilvl w:val="0"/>
          <w:numId w:val="297"/>
        </w:numPr>
        <w:jc w:val="both"/>
        <w:rPr>
          <w:rFonts w:ascii="Calibri" w:hAnsi="Calibri" w:cs="Calibri"/>
        </w:rPr>
      </w:pPr>
      <w:r w:rsidRPr="00D617E2">
        <w:rPr>
          <w:rFonts w:ascii="Calibri" w:hAnsi="Calibri" w:cs="Calibri"/>
        </w:rPr>
        <w:t>Students on long term placements and volunteers (aged 17 or over) and staff working as apprentices in early education (aged 16 or over) may be included in the ratios at the level below their level of study, if the provider is satisfied that they are competent and responsible.</w:t>
      </w:r>
    </w:p>
    <w:p w14:paraId="2B790823" w14:textId="77777777" w:rsidR="00C1594B" w:rsidRPr="00D617E2" w:rsidRDefault="00C1594B" w:rsidP="00C1594B">
      <w:pPr>
        <w:jc w:val="both"/>
        <w:rPr>
          <w:rFonts w:ascii="Calibri" w:hAnsi="Calibri" w:cs="Calibri"/>
        </w:rPr>
      </w:pPr>
    </w:p>
    <w:p w14:paraId="5A3D94C8" w14:textId="2D1E2002" w:rsidR="00C1594B" w:rsidRPr="00007959" w:rsidRDefault="00C1594B" w:rsidP="00C1594B">
      <w:pPr>
        <w:jc w:val="both"/>
        <w:rPr>
          <w:rFonts w:ascii="Calibri" w:hAnsi="Calibri" w:cs="Calibri"/>
        </w:rPr>
      </w:pPr>
      <w:r w:rsidRPr="00007959">
        <w:rPr>
          <w:rFonts w:ascii="Calibri" w:hAnsi="Calibri" w:cs="Calibri"/>
        </w:rPr>
        <w:t>8. Children on work experience placements</w:t>
      </w:r>
    </w:p>
    <w:p w14:paraId="433A2DC6" w14:textId="6C99B890" w:rsidR="003468D3" w:rsidRPr="00007959" w:rsidRDefault="005B5DFE">
      <w:pPr>
        <w:pStyle w:val="ListParagraph"/>
        <w:numPr>
          <w:ilvl w:val="0"/>
          <w:numId w:val="311"/>
        </w:numPr>
        <w:jc w:val="both"/>
        <w:rPr>
          <w:rFonts w:ascii="Calibri" w:hAnsi="Calibri" w:cs="Calibri"/>
        </w:rPr>
      </w:pPr>
      <w:r w:rsidRPr="00007959">
        <w:rPr>
          <w:rFonts w:ascii="Calibri" w:hAnsi="Calibri" w:cs="Calibri"/>
        </w:rPr>
        <w:t xml:space="preserve">A student aged 16 plus on work experience in the nursery is </w:t>
      </w:r>
      <w:r w:rsidR="0077401F" w:rsidRPr="00007959">
        <w:rPr>
          <w:rFonts w:ascii="Calibri" w:hAnsi="Calibri" w:cs="Calibri"/>
        </w:rPr>
        <w:t>considered to be engaging in regulated activity</w:t>
      </w:r>
    </w:p>
    <w:p w14:paraId="662F015E" w14:textId="4D7FAAA0" w:rsidR="0077401F" w:rsidRPr="00007959" w:rsidRDefault="0077401F">
      <w:pPr>
        <w:pStyle w:val="ListParagraph"/>
        <w:numPr>
          <w:ilvl w:val="0"/>
          <w:numId w:val="311"/>
        </w:numPr>
        <w:jc w:val="both"/>
        <w:rPr>
          <w:rFonts w:ascii="Calibri" w:hAnsi="Calibri" w:cs="Calibri"/>
        </w:rPr>
      </w:pPr>
      <w:r w:rsidRPr="00007959">
        <w:rPr>
          <w:rFonts w:ascii="Calibri" w:hAnsi="Calibri" w:cs="Calibri"/>
        </w:rPr>
        <w:t>The student would require the work experience provider, e.g. school or sixth form college</w:t>
      </w:r>
      <w:r w:rsidR="00675471" w:rsidRPr="00007959">
        <w:rPr>
          <w:rFonts w:ascii="Calibri" w:hAnsi="Calibri" w:cs="Calibri"/>
        </w:rPr>
        <w:t>, to complete a DBS enhanced check prior to their placement in the setting</w:t>
      </w:r>
      <w:r w:rsidR="006A0D9F" w:rsidRPr="00007959">
        <w:rPr>
          <w:rFonts w:ascii="Calibri" w:hAnsi="Calibri" w:cs="Calibri"/>
        </w:rPr>
        <w:t>.</w:t>
      </w:r>
    </w:p>
    <w:p w14:paraId="3BD8B7FD" w14:textId="77777777" w:rsidR="003468D3" w:rsidRPr="00D617E2" w:rsidRDefault="003468D3" w:rsidP="00C1594B">
      <w:pPr>
        <w:jc w:val="both"/>
        <w:rPr>
          <w:rFonts w:ascii="Calibri" w:hAnsi="Calibri" w:cs="Calibri"/>
        </w:rPr>
      </w:pPr>
    </w:p>
    <w:p w14:paraId="2D5855CF" w14:textId="77777777" w:rsidR="004D2405" w:rsidRPr="00D617E2" w:rsidRDefault="004D2405" w:rsidP="004D240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D2405" w:rsidRPr="00D617E2" w14:paraId="374CC54F" w14:textId="77777777">
        <w:trPr>
          <w:jc w:val="center"/>
        </w:trPr>
        <w:tc>
          <w:tcPr>
            <w:tcW w:w="2943" w:type="dxa"/>
            <w:tcBorders>
              <w:top w:val="single" w:sz="4" w:space="0" w:color="000000"/>
              <w:left w:val="single" w:sz="4" w:space="0" w:color="000000"/>
              <w:bottom w:val="single" w:sz="4" w:space="0" w:color="000000"/>
              <w:right w:val="single" w:sz="4" w:space="0" w:color="000000"/>
            </w:tcBorders>
            <w:vAlign w:val="center"/>
            <w:hideMark/>
          </w:tcPr>
          <w:p w14:paraId="30E0BDA4" w14:textId="77777777" w:rsidR="004D2405" w:rsidRPr="00D617E2" w:rsidRDefault="004D2405" w:rsidP="004D2405">
            <w:pPr>
              <w:jc w:val="both"/>
              <w:rPr>
                <w:rFonts w:ascii="Calibri" w:hAnsi="Calibri" w:cs="Calibri"/>
              </w:rPr>
            </w:pPr>
            <w:r w:rsidRPr="00D617E2">
              <w:rPr>
                <w:rFonts w:ascii="Calibri" w:hAnsi="Calibri" w:cs="Calibri"/>
              </w:rPr>
              <w:t>This policy was adopted on</w:t>
            </w:r>
          </w:p>
        </w:tc>
        <w:tc>
          <w:tcPr>
            <w:tcW w:w="3408" w:type="dxa"/>
            <w:tcBorders>
              <w:top w:val="single" w:sz="4" w:space="0" w:color="000000"/>
              <w:left w:val="single" w:sz="4" w:space="0" w:color="000000"/>
              <w:bottom w:val="single" w:sz="4" w:space="0" w:color="000000"/>
              <w:right w:val="single" w:sz="4" w:space="0" w:color="000000"/>
            </w:tcBorders>
            <w:vAlign w:val="center"/>
            <w:hideMark/>
          </w:tcPr>
          <w:p w14:paraId="38D81572" w14:textId="77777777" w:rsidR="004D2405" w:rsidRPr="00D617E2" w:rsidRDefault="004D2405" w:rsidP="004D2405">
            <w:pPr>
              <w:jc w:val="both"/>
              <w:rPr>
                <w:rFonts w:ascii="Calibri" w:hAnsi="Calibri" w:cs="Calibri"/>
              </w:rPr>
            </w:pPr>
            <w:r w:rsidRPr="00D617E2">
              <w:rPr>
                <w:rFonts w:ascii="Calibri" w:hAnsi="Calibri" w:cs="Calibri"/>
              </w:rPr>
              <w:t>Signed on behalf of the nursery</w:t>
            </w:r>
          </w:p>
        </w:tc>
        <w:tc>
          <w:tcPr>
            <w:tcW w:w="2754" w:type="dxa"/>
            <w:tcBorders>
              <w:top w:val="single" w:sz="4" w:space="0" w:color="000000"/>
              <w:left w:val="single" w:sz="4" w:space="0" w:color="000000"/>
              <w:bottom w:val="single" w:sz="4" w:space="0" w:color="000000"/>
              <w:right w:val="single" w:sz="4" w:space="0" w:color="000000"/>
            </w:tcBorders>
            <w:vAlign w:val="center"/>
            <w:hideMark/>
          </w:tcPr>
          <w:p w14:paraId="54BB7A39" w14:textId="77777777" w:rsidR="004D2405" w:rsidRPr="00D617E2" w:rsidRDefault="004D2405" w:rsidP="004D2405">
            <w:pPr>
              <w:jc w:val="both"/>
              <w:rPr>
                <w:rFonts w:ascii="Calibri" w:hAnsi="Calibri" w:cs="Calibri"/>
              </w:rPr>
            </w:pPr>
            <w:r w:rsidRPr="00D617E2">
              <w:rPr>
                <w:rFonts w:ascii="Calibri" w:hAnsi="Calibri" w:cs="Calibri"/>
              </w:rPr>
              <w:t>Date for review</w:t>
            </w:r>
          </w:p>
        </w:tc>
      </w:tr>
      <w:tr w:rsidR="004D2405" w:rsidRPr="00D617E2" w14:paraId="74AD66AF" w14:textId="77777777">
        <w:trPr>
          <w:jc w:val="center"/>
        </w:trPr>
        <w:tc>
          <w:tcPr>
            <w:tcW w:w="2943" w:type="dxa"/>
            <w:tcBorders>
              <w:top w:val="single" w:sz="4" w:space="0" w:color="000000"/>
              <w:left w:val="single" w:sz="4" w:space="0" w:color="000000"/>
              <w:bottom w:val="single" w:sz="4" w:space="0" w:color="000000"/>
              <w:right w:val="single" w:sz="4" w:space="0" w:color="000000"/>
            </w:tcBorders>
            <w:vAlign w:val="center"/>
            <w:hideMark/>
          </w:tcPr>
          <w:p w14:paraId="173A310F" w14:textId="38B4E424" w:rsidR="004D2405" w:rsidRPr="00D617E2" w:rsidRDefault="00007959" w:rsidP="004D2405">
            <w:pPr>
              <w:jc w:val="both"/>
              <w:rPr>
                <w:rFonts w:ascii="Calibri" w:hAnsi="Calibri" w:cs="Calibri"/>
              </w:rPr>
            </w:pPr>
            <w:r>
              <w:rPr>
                <w:rFonts w:ascii="Calibri" w:hAnsi="Calibri" w:cs="Calibri"/>
              </w:rPr>
              <w:t>Aug 26</w:t>
            </w:r>
          </w:p>
        </w:tc>
        <w:tc>
          <w:tcPr>
            <w:tcW w:w="3408" w:type="dxa"/>
            <w:tcBorders>
              <w:top w:val="single" w:sz="4" w:space="0" w:color="000000"/>
              <w:left w:val="single" w:sz="4" w:space="0" w:color="000000"/>
              <w:bottom w:val="single" w:sz="4" w:space="0" w:color="000000"/>
              <w:right w:val="single" w:sz="4" w:space="0" w:color="000000"/>
            </w:tcBorders>
          </w:tcPr>
          <w:p w14:paraId="2E78B942" w14:textId="0B9C51D2" w:rsidR="004D2405" w:rsidRPr="00D617E2" w:rsidRDefault="00007959" w:rsidP="004D2405">
            <w:pPr>
              <w:jc w:val="both"/>
              <w:rPr>
                <w:rFonts w:ascii="Calibri" w:hAnsi="Calibri" w:cs="Calibri"/>
              </w:rPr>
            </w:pPr>
            <w:r>
              <w:rPr>
                <w:rFonts w:ascii="Calibri" w:hAnsi="Calibri" w:cs="Calibri"/>
              </w:rPr>
              <w:t>D.Hourigan</w:t>
            </w:r>
          </w:p>
        </w:tc>
        <w:tc>
          <w:tcPr>
            <w:tcW w:w="2754" w:type="dxa"/>
            <w:tcBorders>
              <w:top w:val="single" w:sz="4" w:space="0" w:color="000000"/>
              <w:left w:val="single" w:sz="4" w:space="0" w:color="000000"/>
              <w:bottom w:val="single" w:sz="4" w:space="0" w:color="000000"/>
              <w:right w:val="single" w:sz="4" w:space="0" w:color="000000"/>
            </w:tcBorders>
            <w:hideMark/>
          </w:tcPr>
          <w:p w14:paraId="6867E447" w14:textId="3AA71DC6" w:rsidR="004D2405" w:rsidRPr="00D617E2" w:rsidRDefault="00007959" w:rsidP="004D2405">
            <w:pPr>
              <w:jc w:val="both"/>
              <w:rPr>
                <w:rFonts w:ascii="Calibri" w:hAnsi="Calibri" w:cs="Calibri"/>
              </w:rPr>
            </w:pPr>
            <w:r>
              <w:rPr>
                <w:rFonts w:ascii="Calibri" w:hAnsi="Calibri" w:cs="Calibri"/>
              </w:rPr>
              <w:t>Aug 27</w:t>
            </w:r>
          </w:p>
        </w:tc>
      </w:tr>
    </w:tbl>
    <w:p w14:paraId="3B49412F" w14:textId="77777777" w:rsidR="004D2405" w:rsidRPr="00D617E2" w:rsidRDefault="004D2405" w:rsidP="004D2405">
      <w:pPr>
        <w:jc w:val="both"/>
        <w:rPr>
          <w:rFonts w:ascii="Calibri" w:hAnsi="Calibri" w:cs="Calibri"/>
          <w:b/>
          <w:bCs/>
          <w:sz w:val="36"/>
        </w:rPr>
      </w:pPr>
    </w:p>
    <w:p w14:paraId="1D4DE27A" w14:textId="724FB785" w:rsidR="00E53846" w:rsidRPr="00D617E2" w:rsidRDefault="00E53846" w:rsidP="00E53846">
      <w:pPr>
        <w:pStyle w:val="H1"/>
        <w:rPr>
          <w:rFonts w:ascii="Calibri" w:hAnsi="Calibri" w:cs="Calibri"/>
        </w:rPr>
      </w:pPr>
      <w:bookmarkStart w:id="279" w:name="_Toc239165610"/>
      <w:bookmarkStart w:id="280" w:name="_Hlk106806444"/>
      <w:bookmarkStart w:id="281" w:name="_Toc372294190"/>
      <w:bookmarkStart w:id="282" w:name="_Hlk106807217"/>
      <w:bookmarkStart w:id="283" w:name="_Toc372294229"/>
      <w:bookmarkEnd w:id="274"/>
      <w:bookmarkEnd w:id="275"/>
      <w:bookmarkEnd w:id="276"/>
      <w:r w:rsidRPr="00D617E2">
        <w:rPr>
          <w:rFonts w:ascii="Calibri" w:hAnsi="Calibri" w:cs="Calibri"/>
        </w:rPr>
        <w:lastRenderedPageBreak/>
        <w:t>Respectful Intimate Care Policy</w:t>
      </w:r>
      <w:bookmarkEnd w:id="279"/>
      <w:r w:rsidRPr="00D617E2">
        <w:rPr>
          <w:rFonts w:ascii="Calibri" w:hAnsi="Calibri" w:cs="Calibri"/>
        </w:rPr>
        <w:t xml:space="preserve"> </w:t>
      </w:r>
    </w:p>
    <w:p w14:paraId="4FF63737" w14:textId="77777777" w:rsidR="00E53846" w:rsidRPr="00D617E2" w:rsidRDefault="00E53846" w:rsidP="00E53846">
      <w:pPr>
        <w:jc w:val="both"/>
        <w:rPr>
          <w:rFonts w:ascii="Calibri" w:hAnsi="Calibri" w:cs="Calibri"/>
        </w:rPr>
      </w:pPr>
    </w:p>
    <w:p w14:paraId="671CF5EE" w14:textId="77777777" w:rsidR="008D6977" w:rsidRPr="00D617E2" w:rsidRDefault="008D6977" w:rsidP="008D6977">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09419AA4" w14:textId="77777777" w:rsidR="008D6977" w:rsidRPr="00D617E2" w:rsidRDefault="008D6977" w:rsidP="00E53846">
      <w:pPr>
        <w:pStyle w:val="deleteasappropriate"/>
        <w:jc w:val="both"/>
        <w:rPr>
          <w:rFonts w:ascii="Calibri" w:hAnsi="Calibri" w:cs="Calibri"/>
          <w:b/>
        </w:rPr>
      </w:pPr>
    </w:p>
    <w:p w14:paraId="2A03C148" w14:textId="77777777" w:rsidR="00E53846" w:rsidRPr="00D617E2" w:rsidRDefault="00E53846" w:rsidP="00E53846">
      <w:pPr>
        <w:jc w:val="both"/>
        <w:rPr>
          <w:rFonts w:ascii="Calibri" w:hAnsi="Calibri" w:cs="Calibri"/>
        </w:rPr>
      </w:pPr>
    </w:p>
    <w:p w14:paraId="6D1AC304" w14:textId="3BA7EE11" w:rsidR="00E53846" w:rsidRPr="00D617E2" w:rsidRDefault="00E53846" w:rsidP="00E53846">
      <w:pPr>
        <w:jc w:val="both"/>
        <w:rPr>
          <w:rFonts w:ascii="Calibri" w:hAnsi="Calibri" w:cs="Calibri"/>
        </w:rPr>
      </w:pPr>
      <w:r w:rsidRPr="00D617E2">
        <w:rPr>
          <w:rFonts w:ascii="Calibri" w:hAnsi="Calibri" w:cs="Calibri"/>
        </w:rPr>
        <w:t xml:space="preserve">At </w:t>
      </w:r>
      <w:r w:rsidR="006D6081">
        <w:rPr>
          <w:rFonts w:ascii="Calibri" w:hAnsi="Calibri" w:cs="Calibri"/>
          <w:b/>
        </w:rPr>
        <w:t xml:space="preserve">Nesham Private </w:t>
      </w:r>
      <w:r w:rsidR="00F72B83">
        <w:rPr>
          <w:rFonts w:ascii="Calibri" w:hAnsi="Calibri" w:cs="Calibri"/>
          <w:b/>
        </w:rPr>
        <w:t>Nursery</w:t>
      </w:r>
      <w:r w:rsidRPr="00D617E2">
        <w:rPr>
          <w:rFonts w:ascii="Calibri" w:hAnsi="Calibri" w:cs="Calibri"/>
        </w:rPr>
        <w:t xml:space="preserve"> we believe that all children need contact with familiar, consistent carers to ensure they can grow and develop socially and emotionally. Children need to feel safe, secure and happy so we expect nursery staff to be responsive to children’s needs, whilst maintaining professionalism. We accept that children need to be cuddled, encouraged, held and offered physical reassurance, and ensure intimate care routines are undertaken </w:t>
      </w:r>
      <w:r w:rsidR="00A029B1" w:rsidRPr="00D617E2">
        <w:rPr>
          <w:rFonts w:ascii="Calibri" w:hAnsi="Calibri" w:cs="Calibri"/>
        </w:rPr>
        <w:t>in a safe, respectful and child-centred way</w:t>
      </w:r>
      <w:r w:rsidRPr="00D617E2">
        <w:rPr>
          <w:rFonts w:ascii="Calibri" w:hAnsi="Calibri" w:cs="Calibri"/>
        </w:rPr>
        <w:t xml:space="preserve">. </w:t>
      </w:r>
    </w:p>
    <w:p w14:paraId="36B864D1" w14:textId="77777777" w:rsidR="00E53846" w:rsidRPr="00D617E2" w:rsidRDefault="00E53846" w:rsidP="00E53846">
      <w:pPr>
        <w:jc w:val="both"/>
        <w:rPr>
          <w:rFonts w:ascii="Calibri" w:hAnsi="Calibri" w:cs="Calibri"/>
        </w:rPr>
      </w:pPr>
    </w:p>
    <w:p w14:paraId="5B008336" w14:textId="77777777" w:rsidR="00E53846" w:rsidRPr="00D617E2" w:rsidRDefault="00E53846" w:rsidP="00E53846">
      <w:pPr>
        <w:jc w:val="both"/>
        <w:rPr>
          <w:rFonts w:ascii="Calibri" w:hAnsi="Calibri" w:cs="Calibri"/>
        </w:rPr>
      </w:pPr>
      <w:r w:rsidRPr="00D617E2">
        <w:rPr>
          <w:rFonts w:ascii="Calibri" w:hAnsi="Calibri" w:cs="Calibri"/>
        </w:rPr>
        <w:t xml:space="preserve">Intimate care routines may include nappy changing, supporting children with toileting, changing clothes, and giving first aid treatment and specialist medical support, where required. In order to maintain the child’s privacy, we will carry out the majority of these actions on a one-to-one basis and, wherever possible, by the child’s key person. First aid treatment will be carried out by a qualified paediatric first aider.  </w:t>
      </w:r>
    </w:p>
    <w:p w14:paraId="3DB68DED" w14:textId="77777777" w:rsidR="00E53846" w:rsidRPr="00D617E2" w:rsidRDefault="00E53846" w:rsidP="00E53846">
      <w:pPr>
        <w:jc w:val="both"/>
        <w:rPr>
          <w:rFonts w:ascii="Calibri" w:hAnsi="Calibri" w:cs="Calibri"/>
        </w:rPr>
      </w:pPr>
    </w:p>
    <w:p w14:paraId="1F6F98BD" w14:textId="45125268" w:rsidR="00E53846" w:rsidRPr="00D617E2" w:rsidRDefault="00272AFE" w:rsidP="00E53846">
      <w:pPr>
        <w:jc w:val="both"/>
        <w:rPr>
          <w:rFonts w:ascii="Calibri" w:hAnsi="Calibri" w:cs="Calibri"/>
        </w:rPr>
      </w:pPr>
      <w:r w:rsidRPr="00D617E2">
        <w:rPr>
          <w:rFonts w:ascii="Calibri" w:hAnsi="Calibri" w:cs="Calibri"/>
        </w:rPr>
        <w:t>Providing intimate care involves working with children when they are particularly vulnerable</w:t>
      </w:r>
      <w:r w:rsidR="00445A80" w:rsidRPr="00D617E2">
        <w:rPr>
          <w:rFonts w:ascii="Calibri" w:hAnsi="Calibri" w:cs="Calibri"/>
        </w:rPr>
        <w:t>, which</w:t>
      </w:r>
      <w:r w:rsidRPr="00D617E2">
        <w:rPr>
          <w:rFonts w:ascii="Calibri" w:hAnsi="Calibri" w:cs="Calibri"/>
        </w:rPr>
        <w:t xml:space="preserve"> can provide heightened opportunities for abuse.</w:t>
      </w:r>
      <w:r w:rsidR="00445A80" w:rsidRPr="00D617E2">
        <w:rPr>
          <w:rFonts w:ascii="Calibri" w:hAnsi="Calibri" w:cs="Calibri"/>
        </w:rPr>
        <w:t xml:space="preserve"> Therefore, t</w:t>
      </w:r>
      <w:r w:rsidR="00E53846" w:rsidRPr="00D617E2">
        <w:rPr>
          <w:rFonts w:ascii="Calibri" w:hAnsi="Calibri" w:cs="Calibri"/>
        </w:rPr>
        <w:t>o promote good practice and minimise the risk of allegations we have the following guidelines to ensure staff are fully supported and able to perform their duties safely and confidently.</w:t>
      </w:r>
    </w:p>
    <w:p w14:paraId="174343C2" w14:textId="77777777" w:rsidR="00E53846" w:rsidRPr="00D617E2" w:rsidRDefault="00E53846" w:rsidP="00E53846">
      <w:pPr>
        <w:jc w:val="both"/>
        <w:rPr>
          <w:rFonts w:ascii="Calibri" w:hAnsi="Calibri" w:cs="Calibri"/>
        </w:rPr>
      </w:pPr>
    </w:p>
    <w:p w14:paraId="0A8B2CB1" w14:textId="77777777" w:rsidR="00E53846" w:rsidRPr="00D617E2" w:rsidRDefault="00E53846" w:rsidP="00E53846">
      <w:pPr>
        <w:jc w:val="both"/>
        <w:rPr>
          <w:rFonts w:ascii="Calibri" w:hAnsi="Calibri" w:cs="Calibri"/>
          <w:b/>
          <w:bCs/>
        </w:rPr>
      </w:pPr>
      <w:r w:rsidRPr="00D617E2">
        <w:rPr>
          <w:rFonts w:ascii="Calibri" w:hAnsi="Calibri" w:cs="Calibri"/>
          <w:b/>
          <w:bCs/>
        </w:rPr>
        <w:t xml:space="preserve">Management </w:t>
      </w:r>
    </w:p>
    <w:p w14:paraId="183E3328"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Promote consistent and caring relationships through the key person system in the nursery and ensure all parents understand how this works</w:t>
      </w:r>
    </w:p>
    <w:p w14:paraId="253D497E"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Ensure all staff undertaking intimate care routines have suitable enhanced DBS checks</w:t>
      </w:r>
    </w:p>
    <w:p w14:paraId="3B3936F3"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Conduct thorough inductions for all new staff to ensure they are fully aware of all nursery procedures and arrange specialist training where required, i.e. paediatric first aid training, specialist medical support</w:t>
      </w:r>
    </w:p>
    <w:p w14:paraId="1CFDC964"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Follow up procedures through supervision meetings and appraisals to identify any areas for development or further training</w:t>
      </w:r>
    </w:p>
    <w:p w14:paraId="4F23D53F"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 xml:space="preserve">Ensure all staff have an up-to-date understanding of the Safeguarding children and child protection policy, including how to protect children from harm. This will include identifying signs and symptoms of abuse and how to raise concerns </w:t>
      </w:r>
    </w:p>
    <w:p w14:paraId="2CB8BC83"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Operate a Whistleblowing policy to help staff raise any concerns about their peers or managers and help staff develop confidence in raising worries as they arise in order to safeguard the children in the nursery</w:t>
      </w:r>
    </w:p>
    <w:p w14:paraId="4624B346"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Conduct working practice observations on all aspects of nursery operations to ensure that procedures are working in practice and all children are supported fully by the staff including intimate care routines</w:t>
      </w:r>
    </w:p>
    <w:p w14:paraId="08FE5B6D"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Conduct regular risk assessments on all aspects of the nursery operation, including intimate care, and review the safeguards in place. The nursery assesses all the risks relating to intimate care routines and uses appropriate safeguards to ensure the safety of all involved.</w:t>
      </w:r>
    </w:p>
    <w:p w14:paraId="372D1003" w14:textId="4EB83086" w:rsidR="00E53846" w:rsidRPr="00D617E2" w:rsidRDefault="00E53846" w:rsidP="00E53846">
      <w:pPr>
        <w:jc w:val="both"/>
        <w:rPr>
          <w:rFonts w:ascii="Calibri" w:hAnsi="Calibri" w:cs="Calibri"/>
          <w:b/>
          <w:bCs/>
        </w:rPr>
      </w:pPr>
      <w:r w:rsidRPr="00D617E2">
        <w:rPr>
          <w:rFonts w:ascii="Calibri" w:hAnsi="Calibri" w:cs="Calibri"/>
          <w:b/>
          <w:bCs/>
        </w:rPr>
        <w:lastRenderedPageBreak/>
        <w:t>Environment</w:t>
      </w:r>
    </w:p>
    <w:p w14:paraId="56CC03F0"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Leave the doors open when changing children’s nappies, soiled or wet clothing, or other intimate routines, whilst maintaining their dignity</w:t>
      </w:r>
    </w:p>
    <w:p w14:paraId="6BC00339" w14:textId="11247376" w:rsidR="00E53846" w:rsidRPr="00D617E2" w:rsidRDefault="00E53846" w:rsidP="00BE4998">
      <w:pPr>
        <w:numPr>
          <w:ilvl w:val="0"/>
          <w:numId w:val="96"/>
        </w:numPr>
        <w:jc w:val="both"/>
        <w:rPr>
          <w:rFonts w:ascii="Calibri" w:hAnsi="Calibri" w:cs="Calibri"/>
        </w:rPr>
      </w:pPr>
      <w:r w:rsidRPr="00D617E2">
        <w:rPr>
          <w:rFonts w:ascii="Calibri" w:hAnsi="Calibri" w:cs="Calibri"/>
        </w:rPr>
        <w:t>Ensure children are afforded privacy</w:t>
      </w:r>
      <w:r w:rsidR="00DB7D7B" w:rsidRPr="00D617E2">
        <w:rPr>
          <w:rFonts w:ascii="Calibri" w:hAnsi="Calibri" w:cs="Calibri"/>
        </w:rPr>
        <w:t xml:space="preserve"> and dignity</w:t>
      </w:r>
      <w:r w:rsidRPr="00D617E2">
        <w:rPr>
          <w:rFonts w:ascii="Calibri" w:hAnsi="Calibri" w:cs="Calibri"/>
        </w:rPr>
        <w:t xml:space="preserve"> during intimate care routines</w:t>
      </w:r>
      <w:r w:rsidR="00DB7D7B" w:rsidRPr="00D617E2">
        <w:rPr>
          <w:rFonts w:ascii="Calibri" w:hAnsi="Calibri" w:cs="Calibri"/>
        </w:rPr>
        <w:t>,</w:t>
      </w:r>
      <w:r w:rsidRPr="00D617E2">
        <w:rPr>
          <w:rFonts w:ascii="Calibri" w:hAnsi="Calibri" w:cs="Calibri"/>
        </w:rPr>
        <w:t xml:space="preserve"> whilst balancing this with the need to safeguard children and staff</w:t>
      </w:r>
      <w:r w:rsidR="00C27E48" w:rsidRPr="00D617E2">
        <w:rPr>
          <w:rFonts w:ascii="Calibri" w:hAnsi="Calibri" w:cs="Calibri"/>
        </w:rPr>
        <w:t>.</w:t>
      </w:r>
      <w:r w:rsidRPr="00D617E2">
        <w:rPr>
          <w:rFonts w:ascii="Calibri" w:hAnsi="Calibri" w:cs="Calibri"/>
        </w:rPr>
        <w:t xml:space="preserve"> </w:t>
      </w:r>
    </w:p>
    <w:p w14:paraId="40489745" w14:textId="77777777" w:rsidR="00E53846" w:rsidRPr="00D617E2" w:rsidRDefault="00E53846" w:rsidP="00E53846">
      <w:pPr>
        <w:jc w:val="both"/>
        <w:rPr>
          <w:rFonts w:ascii="Calibri" w:hAnsi="Calibri" w:cs="Calibri"/>
        </w:rPr>
      </w:pPr>
    </w:p>
    <w:p w14:paraId="3BE00BC2" w14:textId="77777777" w:rsidR="00E53846" w:rsidRPr="00D617E2" w:rsidRDefault="00E53846" w:rsidP="00E53846">
      <w:pPr>
        <w:jc w:val="both"/>
        <w:rPr>
          <w:rFonts w:ascii="Calibri" w:hAnsi="Calibri" w:cs="Calibri"/>
          <w:b/>
          <w:bCs/>
        </w:rPr>
      </w:pPr>
      <w:r w:rsidRPr="00D617E2">
        <w:rPr>
          <w:rFonts w:ascii="Calibri" w:hAnsi="Calibri" w:cs="Calibri"/>
          <w:b/>
          <w:bCs/>
        </w:rPr>
        <w:t>Parents</w:t>
      </w:r>
    </w:p>
    <w:p w14:paraId="1D2FD537"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Work closely with parents on all aspects of the child’s care and education as laid out in the Parents as partners policy. This is essential for intimate care routines which require specialist training or support</w:t>
      </w:r>
    </w:p>
    <w:p w14:paraId="4F135A40" w14:textId="79D4F25C" w:rsidR="00E53846" w:rsidRPr="00D617E2" w:rsidRDefault="00E53846" w:rsidP="00BE4998">
      <w:pPr>
        <w:numPr>
          <w:ilvl w:val="0"/>
          <w:numId w:val="96"/>
        </w:numPr>
        <w:jc w:val="both"/>
        <w:rPr>
          <w:rFonts w:ascii="Calibri" w:hAnsi="Calibri" w:cs="Calibri"/>
        </w:rPr>
      </w:pPr>
      <w:r w:rsidRPr="00D617E2">
        <w:rPr>
          <w:rFonts w:ascii="Calibri" w:hAnsi="Calibri" w:cs="Calibri"/>
        </w:rPr>
        <w:t>If a child requires specific support the nursery will arrange a meeting with the parent to discover all the relevant information relating to this to enable the staff to care for the child fully and meet their individual needs</w:t>
      </w:r>
      <w:r w:rsidR="00C27E48" w:rsidRPr="00D617E2">
        <w:rPr>
          <w:rFonts w:ascii="Calibri" w:hAnsi="Calibri" w:cs="Calibri"/>
        </w:rPr>
        <w:t>.</w:t>
      </w:r>
    </w:p>
    <w:p w14:paraId="347A16BA" w14:textId="77777777" w:rsidR="00E53846" w:rsidRPr="00D617E2" w:rsidRDefault="00E53846" w:rsidP="00E53846">
      <w:pPr>
        <w:jc w:val="both"/>
        <w:rPr>
          <w:rFonts w:ascii="Calibri" w:hAnsi="Calibri" w:cs="Calibri"/>
        </w:rPr>
      </w:pPr>
    </w:p>
    <w:p w14:paraId="4AC6B05E" w14:textId="77777777" w:rsidR="00E53846" w:rsidRPr="00D617E2" w:rsidRDefault="00E53846" w:rsidP="00E53846">
      <w:pPr>
        <w:jc w:val="both"/>
        <w:rPr>
          <w:rFonts w:ascii="Calibri" w:hAnsi="Calibri" w:cs="Calibri"/>
          <w:b/>
          <w:bCs/>
        </w:rPr>
      </w:pPr>
      <w:r w:rsidRPr="00D617E2">
        <w:rPr>
          <w:rFonts w:ascii="Calibri" w:hAnsi="Calibri" w:cs="Calibri"/>
          <w:b/>
          <w:bCs/>
        </w:rPr>
        <w:t>Relationships</w:t>
      </w:r>
    </w:p>
    <w:p w14:paraId="4368D4F9"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 xml:space="preserve">Although we recognise it is appropriate to cuddle children, we give cuddles only when sought by children needing comfort to support their emotional development. Staff are advised to do this in view of other children and practitioners, whenever possible. We recognise that there may be occasions where it is appropriate for this to happen away from others, such as when a child is ill. In these circumstances, staff are advised to leave the door open. It is the duty of all staff and the manager to ensure that children are appropriately comforted and to monitor practice  </w:t>
      </w:r>
    </w:p>
    <w:p w14:paraId="27BF3198" w14:textId="77777777" w:rsidR="00E53846" w:rsidRPr="00D617E2" w:rsidRDefault="00E53846" w:rsidP="00BE4998">
      <w:pPr>
        <w:numPr>
          <w:ilvl w:val="0"/>
          <w:numId w:val="96"/>
        </w:numPr>
        <w:jc w:val="both"/>
        <w:rPr>
          <w:rFonts w:ascii="Calibri" w:hAnsi="Calibri" w:cs="Calibri"/>
        </w:rPr>
      </w:pPr>
      <w:r w:rsidRPr="00D617E2">
        <w:rPr>
          <w:rFonts w:ascii="Calibri" w:hAnsi="Calibri" w:cs="Calibri"/>
        </w:rPr>
        <w:t xml:space="preserve">We discourage inappropriate behaviour such as over tickling, over boisterous play or inappropriate questions such as asking children to say they love a staff member and we advise staff to report any such observed practice </w:t>
      </w:r>
    </w:p>
    <w:p w14:paraId="6CDE6597" w14:textId="2DDF2D84" w:rsidR="00E53846" w:rsidRPr="00D617E2" w:rsidRDefault="00E53846" w:rsidP="00BE4998">
      <w:pPr>
        <w:numPr>
          <w:ilvl w:val="0"/>
          <w:numId w:val="96"/>
        </w:numPr>
        <w:jc w:val="both"/>
        <w:rPr>
          <w:rFonts w:ascii="Calibri" w:hAnsi="Calibri" w:cs="Calibri"/>
        </w:rPr>
      </w:pPr>
      <w:r w:rsidRPr="00D617E2">
        <w:rPr>
          <w:rFonts w:ascii="Calibri" w:hAnsi="Calibri" w:cs="Calibri"/>
        </w:rPr>
        <w:t>Staff are respectful of each other and the children and families in the nursery and do not use inappropriate language or behaviour, including during breaks</w:t>
      </w:r>
      <w:r w:rsidR="00C27E48" w:rsidRPr="00D617E2">
        <w:rPr>
          <w:rFonts w:ascii="Calibri" w:hAnsi="Calibri" w:cs="Calibri"/>
        </w:rPr>
        <w:t>.</w:t>
      </w:r>
    </w:p>
    <w:bookmarkEnd w:id="280"/>
    <w:p w14:paraId="2AEC35BD" w14:textId="77777777" w:rsidR="00E53846" w:rsidRPr="00D617E2" w:rsidRDefault="00E53846" w:rsidP="00E53846">
      <w:pPr>
        <w:jc w:val="both"/>
        <w:rPr>
          <w:rFonts w:ascii="Calibri" w:hAnsi="Calibri" w:cs="Calibri"/>
        </w:rPr>
      </w:pPr>
    </w:p>
    <w:p w14:paraId="42D64C15" w14:textId="77777777" w:rsidR="00E53846" w:rsidRPr="00D617E2" w:rsidRDefault="00E53846" w:rsidP="00E53846">
      <w:pPr>
        <w:jc w:val="both"/>
        <w:rPr>
          <w:rFonts w:ascii="Calibri" w:hAnsi="Calibri" w:cs="Calibri"/>
        </w:rPr>
      </w:pPr>
      <w:r w:rsidRPr="00D617E2">
        <w:rPr>
          <w:rFonts w:ascii="Calibri" w:hAnsi="Calibri" w:cs="Calibri"/>
        </w:rPr>
        <w:t xml:space="preserve">If a parent or member of staff has concerns or questions about intimate care procedures or individual routines, practice procedures or behaviour they consider as inappropriate, including between staff members, they are urged to see the manager at the earliest opportunity. </w:t>
      </w:r>
    </w:p>
    <w:p w14:paraId="323192DA" w14:textId="77777777" w:rsidR="00E53846" w:rsidRPr="00D617E2" w:rsidRDefault="00E53846" w:rsidP="00E53846">
      <w:pPr>
        <w:jc w:val="both"/>
        <w:rPr>
          <w:rFonts w:ascii="Calibri" w:hAnsi="Calibri" w:cs="Calibri"/>
        </w:rPr>
      </w:pPr>
    </w:p>
    <w:p w14:paraId="32DB8B24" w14:textId="77777777" w:rsidR="00E53846" w:rsidRPr="00D617E2" w:rsidRDefault="00E53846" w:rsidP="00E53846">
      <w:pPr>
        <w:jc w:val="both"/>
        <w:rPr>
          <w:rFonts w:ascii="Calibri" w:hAnsi="Calibri" w:cs="Calibri"/>
        </w:rPr>
      </w:pPr>
      <w:r w:rsidRPr="00D617E2">
        <w:rPr>
          <w:rFonts w:ascii="Calibri" w:hAnsi="Calibri" w:cs="Calibri"/>
        </w:rPr>
        <w:t xml:space="preserve">Management will challenge inappropriate behaviour in line with the Supervisions policy, Disciplinary procedure or Whistleblowing policy. </w:t>
      </w:r>
    </w:p>
    <w:p w14:paraId="2B75A4AB" w14:textId="77777777" w:rsidR="00E53846" w:rsidRPr="00D617E2" w:rsidRDefault="00E53846" w:rsidP="00E53846">
      <w:pPr>
        <w:jc w:val="both"/>
        <w:rPr>
          <w:rFonts w:ascii="Calibri" w:hAnsi="Calibri" w:cs="Calibri"/>
        </w:rPr>
      </w:pPr>
    </w:p>
    <w:p w14:paraId="5B3AFDA0" w14:textId="6A0620AC" w:rsidR="00E53846" w:rsidRPr="00D617E2" w:rsidRDefault="00E53846" w:rsidP="00E53846">
      <w:pPr>
        <w:jc w:val="both"/>
        <w:rPr>
          <w:rFonts w:ascii="Calibri" w:hAnsi="Calibri" w:cs="Calibri"/>
        </w:rPr>
      </w:pPr>
      <w:r w:rsidRPr="00D617E2">
        <w:rPr>
          <w:rFonts w:ascii="Calibri" w:hAnsi="Calibri" w:cs="Calibri"/>
        </w:rPr>
        <w:t xml:space="preserve">If the concern relates to the manager and/or nursery owner then parents should contact Ofsted or the local safeguarding partner (LSP). </w:t>
      </w:r>
    </w:p>
    <w:p w14:paraId="0120C43C" w14:textId="77777777" w:rsidR="00E53846" w:rsidRPr="00D617E2" w:rsidRDefault="00E53846" w:rsidP="00E5384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53846" w:rsidRPr="00D617E2" w14:paraId="712CAC9C" w14:textId="77777777" w:rsidTr="00E8790A">
        <w:trPr>
          <w:jc w:val="center"/>
        </w:trPr>
        <w:tc>
          <w:tcPr>
            <w:tcW w:w="2943" w:type="dxa"/>
            <w:tcBorders>
              <w:top w:val="single" w:sz="4" w:space="0" w:color="000000"/>
            </w:tcBorders>
            <w:vAlign w:val="center"/>
          </w:tcPr>
          <w:p w14:paraId="7C026533" w14:textId="77777777" w:rsidR="00E53846" w:rsidRPr="00D617E2" w:rsidRDefault="00E53846"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2F15390" w14:textId="77777777" w:rsidR="00E53846" w:rsidRPr="00D617E2" w:rsidRDefault="00E53846"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F1F5C81" w14:textId="77777777" w:rsidR="00E53846" w:rsidRPr="00D617E2" w:rsidRDefault="00E53846"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E53846" w:rsidRPr="00D617E2" w14:paraId="1EBD0130" w14:textId="77777777" w:rsidTr="00E8790A">
        <w:trPr>
          <w:jc w:val="center"/>
        </w:trPr>
        <w:tc>
          <w:tcPr>
            <w:tcW w:w="2943" w:type="dxa"/>
            <w:vAlign w:val="center"/>
          </w:tcPr>
          <w:p w14:paraId="59E6D53B" w14:textId="28545807" w:rsidR="00E53846" w:rsidRPr="00D617E2" w:rsidRDefault="00D66679"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078F1C51" w14:textId="0FEC98CE" w:rsidR="00E53846" w:rsidRPr="00D617E2" w:rsidRDefault="00D66679"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183E07C6" w14:textId="536A9EA9" w:rsidR="00E53846" w:rsidRPr="00D617E2" w:rsidRDefault="00301356"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53E34223" w14:textId="77777777" w:rsidR="00E53846" w:rsidRPr="00D617E2" w:rsidRDefault="00E53846" w:rsidP="00E53846">
      <w:pPr>
        <w:jc w:val="both"/>
        <w:rPr>
          <w:rFonts w:ascii="Calibri" w:hAnsi="Calibri" w:cs="Calibri"/>
        </w:rPr>
      </w:pPr>
    </w:p>
    <w:p w14:paraId="2830BF95" w14:textId="1479D3BD" w:rsidR="007066DA" w:rsidRPr="00D617E2" w:rsidRDefault="007066DA" w:rsidP="007066DA">
      <w:pPr>
        <w:pStyle w:val="H1"/>
        <w:rPr>
          <w:rFonts w:ascii="Calibri" w:hAnsi="Calibri" w:cs="Calibri"/>
        </w:rPr>
      </w:pPr>
      <w:bookmarkStart w:id="284" w:name="_Toc239165611"/>
      <w:bookmarkStart w:id="285" w:name="_Toc220505178"/>
      <w:bookmarkStart w:id="286" w:name="_Hlk106867768"/>
      <w:r w:rsidRPr="00D617E2">
        <w:rPr>
          <w:rFonts w:ascii="Calibri" w:hAnsi="Calibri" w:cs="Calibri"/>
        </w:rPr>
        <w:lastRenderedPageBreak/>
        <w:t>Safer Sleep Policy</w:t>
      </w:r>
      <w:bookmarkEnd w:id="284"/>
      <w:r w:rsidRPr="00D617E2">
        <w:rPr>
          <w:rFonts w:ascii="Calibri" w:hAnsi="Calibri" w:cs="Calibri"/>
        </w:rPr>
        <w:t xml:space="preserve"> </w:t>
      </w:r>
      <w:bookmarkEnd w:id="285"/>
    </w:p>
    <w:p w14:paraId="4C8BD71C" w14:textId="77777777" w:rsidR="007066DA" w:rsidRPr="00D617E2" w:rsidRDefault="007066DA" w:rsidP="007066DA">
      <w:pPr>
        <w:jc w:val="both"/>
        <w:rPr>
          <w:rFonts w:ascii="Calibri" w:hAnsi="Calibri" w:cs="Calibri"/>
        </w:rPr>
      </w:pPr>
    </w:p>
    <w:p w14:paraId="2BC82836" w14:textId="7436A121" w:rsidR="007066DA" w:rsidRPr="00D617E2" w:rsidRDefault="007066DA" w:rsidP="007066DA">
      <w:pPr>
        <w:jc w:val="both"/>
        <w:rPr>
          <w:rFonts w:ascii="Calibri" w:hAnsi="Calibri" w:cs="Calibri"/>
        </w:rPr>
      </w:pPr>
      <w:r w:rsidRPr="00D617E2">
        <w:rPr>
          <w:rFonts w:ascii="Calibri" w:hAnsi="Calibri" w:cs="Calibri"/>
        </w:rPr>
        <w:t xml:space="preserve">At </w:t>
      </w:r>
      <w:r w:rsidR="00827C75">
        <w:rPr>
          <w:rFonts w:ascii="Calibri" w:hAnsi="Calibri" w:cs="Calibri"/>
          <w:b/>
        </w:rPr>
        <w:t>Nesham Nursery</w:t>
      </w:r>
      <w:r w:rsidRPr="00D617E2">
        <w:rPr>
          <w:rFonts w:ascii="Calibri" w:hAnsi="Calibri" w:cs="Calibri"/>
          <w:b/>
          <w:i/>
        </w:rPr>
        <w:t xml:space="preserve"> </w:t>
      </w:r>
      <w:r w:rsidRPr="00D617E2">
        <w:rPr>
          <w:rFonts w:ascii="Calibri" w:hAnsi="Calibri" w:cs="Calibri"/>
        </w:rPr>
        <w:t xml:space="preserve">we aim to ensure that all children have enough sleep to support their development and natural sleeping rhythms in a safe environment. </w:t>
      </w:r>
    </w:p>
    <w:p w14:paraId="38BB6DB1" w14:textId="77777777" w:rsidR="007066DA" w:rsidRPr="00D617E2" w:rsidRDefault="007066DA" w:rsidP="007066DA">
      <w:pPr>
        <w:jc w:val="both"/>
        <w:rPr>
          <w:rFonts w:ascii="Calibri" w:hAnsi="Calibri" w:cs="Calibri"/>
        </w:rPr>
      </w:pPr>
    </w:p>
    <w:p w14:paraId="096C037C" w14:textId="3CAD591E" w:rsidR="007066DA" w:rsidRPr="00D617E2" w:rsidRDefault="007066DA" w:rsidP="007066DA">
      <w:pPr>
        <w:jc w:val="both"/>
        <w:rPr>
          <w:rFonts w:ascii="Calibri" w:hAnsi="Calibri" w:cs="Calibri"/>
        </w:rPr>
      </w:pPr>
      <w:r w:rsidRPr="00D617E2">
        <w:rPr>
          <w:rFonts w:ascii="Calibri" w:hAnsi="Calibri" w:cs="Calibri"/>
        </w:rPr>
        <w:t>The safety of babies and children sleeping is paramount. Our policy follows the advice provided by the DfE, the Lullaby Trust and NHS</w:t>
      </w:r>
      <w:r w:rsidR="007E0847" w:rsidRPr="00D617E2">
        <w:rPr>
          <w:rStyle w:val="FootnoteReference"/>
          <w:rFonts w:ascii="Calibri" w:hAnsi="Calibri" w:cs="Calibri"/>
        </w:rPr>
        <w:footnoteReference w:id="19"/>
      </w:r>
      <w:r w:rsidRPr="00D617E2">
        <w:rPr>
          <w:rFonts w:ascii="Calibri" w:hAnsi="Calibri" w:cs="Calibri"/>
        </w:rPr>
        <w:t xml:space="preserve"> to minimise the risk of sudden infant death syndrome (SIDS) in babies up to 12 months of age, and sudden unexpected death in childhood (SUDC) in children over 12 months of age.</w:t>
      </w:r>
    </w:p>
    <w:p w14:paraId="0FCE59E8" w14:textId="77777777" w:rsidR="007066DA" w:rsidRPr="00D617E2" w:rsidRDefault="007066DA" w:rsidP="007066DA">
      <w:pPr>
        <w:jc w:val="both"/>
        <w:rPr>
          <w:rFonts w:ascii="Calibri" w:hAnsi="Calibri" w:cs="Calibri"/>
        </w:rPr>
      </w:pPr>
    </w:p>
    <w:p w14:paraId="7A5BD30C" w14:textId="77777777" w:rsidR="007066DA" w:rsidRPr="00D617E2" w:rsidRDefault="007066DA" w:rsidP="007066DA">
      <w:pPr>
        <w:jc w:val="both"/>
        <w:rPr>
          <w:rFonts w:ascii="Calibri" w:hAnsi="Calibri" w:cs="Calibri"/>
        </w:rPr>
      </w:pPr>
      <w:r w:rsidRPr="00D617E2">
        <w:rPr>
          <w:rFonts w:ascii="Calibri" w:hAnsi="Calibri" w:cs="Calibri"/>
        </w:rPr>
        <w:t>We make sure that all babies and children are placed down to sleep safely, with every practitioner reading the NHS advice on sudden infant death syndrome (SIDS)</w:t>
      </w:r>
      <w:r w:rsidRPr="00D617E2">
        <w:rPr>
          <w:rStyle w:val="FootnoteReference"/>
          <w:rFonts w:ascii="Calibri" w:hAnsi="Calibri" w:cs="Calibri"/>
        </w:rPr>
        <w:t>1</w:t>
      </w:r>
      <w:r w:rsidRPr="00D617E2">
        <w:rPr>
          <w:rFonts w:ascii="Calibri" w:hAnsi="Calibri" w:cs="Calibri"/>
        </w:rPr>
        <w:t xml:space="preserve"> and being made aware of the safer sleep guidance from The Lullaby Trust</w:t>
      </w:r>
      <w:r w:rsidRPr="00D617E2">
        <w:rPr>
          <w:rStyle w:val="FootnoteReference"/>
          <w:rFonts w:ascii="Calibri" w:hAnsi="Calibri" w:cs="Calibri"/>
        </w:rPr>
        <w:footnoteReference w:id="20"/>
      </w:r>
      <w:r w:rsidRPr="00D617E2">
        <w:rPr>
          <w:rFonts w:ascii="Calibri" w:hAnsi="Calibri" w:cs="Calibri"/>
        </w:rPr>
        <w:t xml:space="preserve">. </w:t>
      </w:r>
    </w:p>
    <w:p w14:paraId="2FBC7549" w14:textId="77777777" w:rsidR="007066DA" w:rsidRPr="00D617E2" w:rsidRDefault="007066DA" w:rsidP="007066DA">
      <w:pPr>
        <w:jc w:val="both"/>
        <w:rPr>
          <w:rFonts w:ascii="Calibri" w:hAnsi="Calibri" w:cs="Calibri"/>
        </w:rPr>
      </w:pPr>
    </w:p>
    <w:p w14:paraId="6BEC4A28" w14:textId="77777777" w:rsidR="007066DA" w:rsidRPr="00D617E2" w:rsidRDefault="007066DA" w:rsidP="007066DA">
      <w:pPr>
        <w:jc w:val="both"/>
        <w:rPr>
          <w:rFonts w:ascii="Calibri" w:hAnsi="Calibri" w:cs="Calibri"/>
          <w:b/>
          <w:bCs/>
        </w:rPr>
      </w:pPr>
      <w:r w:rsidRPr="00D617E2">
        <w:rPr>
          <w:rFonts w:ascii="Calibri" w:hAnsi="Calibri" w:cs="Calibri"/>
          <w:b/>
          <w:bCs/>
        </w:rPr>
        <w:t>Babies/toddlers under two years old</w:t>
      </w:r>
    </w:p>
    <w:p w14:paraId="62E5DC29" w14:textId="045C2794" w:rsidR="007066DA" w:rsidRPr="00D617E2" w:rsidRDefault="00432280" w:rsidP="007066DA">
      <w:pPr>
        <w:jc w:val="both"/>
        <w:rPr>
          <w:rFonts w:ascii="Calibri" w:hAnsi="Calibri" w:cs="Calibri"/>
        </w:rPr>
      </w:pPr>
      <w:r w:rsidRPr="00253054">
        <w:rPr>
          <w:rFonts w:ascii="Calibri" w:hAnsi="Calibri" w:cs="Calibri"/>
          <w:color w:val="0B0C0C"/>
        </w:rPr>
        <w:t xml:space="preserve">Practitioners ensure that children, particularly babies and those under </w:t>
      </w:r>
      <w:r w:rsidR="00900FC5" w:rsidRPr="00253054">
        <w:rPr>
          <w:rFonts w:ascii="Calibri" w:hAnsi="Calibri" w:cs="Calibri"/>
          <w:color w:val="0B0C0C"/>
        </w:rPr>
        <w:t>two</w:t>
      </w:r>
      <w:r w:rsidRPr="00253054">
        <w:rPr>
          <w:rFonts w:ascii="Calibri" w:hAnsi="Calibri" w:cs="Calibri"/>
          <w:color w:val="0B0C0C"/>
        </w:rPr>
        <w:t xml:space="preserve"> years old, are placed down to sleep safely</w:t>
      </w:r>
      <w:r w:rsidR="00ED2913" w:rsidRPr="00253054">
        <w:rPr>
          <w:rFonts w:ascii="Calibri" w:hAnsi="Calibri" w:cs="Calibri"/>
          <w:color w:val="0B0C0C"/>
        </w:rPr>
        <w:t xml:space="preserve">. </w:t>
      </w:r>
      <w:r w:rsidR="007066DA" w:rsidRPr="00253054">
        <w:rPr>
          <w:rFonts w:ascii="Calibri" w:hAnsi="Calibri" w:cs="Calibri"/>
        </w:rPr>
        <w:t xml:space="preserve">For babies/toddlers under two years old, we </w:t>
      </w:r>
      <w:r w:rsidR="00ED2913" w:rsidRPr="00253054">
        <w:rPr>
          <w:rFonts w:ascii="Calibri" w:hAnsi="Calibri" w:cs="Calibri"/>
        </w:rPr>
        <w:t>consistently put into practice safe sleeping arrangements</w:t>
      </w:r>
      <w:r w:rsidR="00E6496B" w:rsidRPr="00253054">
        <w:rPr>
          <w:rFonts w:ascii="Calibri" w:hAnsi="Calibri" w:cs="Calibri"/>
        </w:rPr>
        <w:t xml:space="preserve">, including </w:t>
      </w:r>
      <w:r w:rsidR="007066DA" w:rsidRPr="00253054">
        <w:rPr>
          <w:rFonts w:ascii="Calibri" w:hAnsi="Calibri" w:cs="Calibri"/>
        </w:rPr>
        <w:t>ensur</w:t>
      </w:r>
      <w:r w:rsidR="00E6496B" w:rsidRPr="00253054">
        <w:rPr>
          <w:rFonts w:ascii="Calibri" w:hAnsi="Calibri" w:cs="Calibri"/>
        </w:rPr>
        <w:t>ing</w:t>
      </w:r>
      <w:r w:rsidR="007066DA" w:rsidRPr="00253054">
        <w:rPr>
          <w:rFonts w:ascii="Calibri" w:hAnsi="Calibri" w:cs="Calibri"/>
        </w:rPr>
        <w:t xml:space="preserve"> that:</w:t>
      </w:r>
    </w:p>
    <w:p w14:paraId="273C0602" w14:textId="77777777" w:rsidR="007066DA" w:rsidRPr="00D617E2" w:rsidRDefault="007066DA" w:rsidP="007066DA">
      <w:pPr>
        <w:numPr>
          <w:ilvl w:val="0"/>
          <w:numId w:val="91"/>
        </w:numPr>
        <w:jc w:val="both"/>
        <w:rPr>
          <w:rFonts w:ascii="Calibri" w:hAnsi="Calibri" w:cs="Calibri"/>
        </w:rPr>
      </w:pPr>
      <w:r w:rsidRPr="00D617E2">
        <w:rPr>
          <w:rFonts w:ascii="Calibri" w:hAnsi="Calibri" w:cs="Calibri"/>
        </w:rPr>
        <w:t>Babies aged 12 months and under</w:t>
      </w:r>
      <w:r w:rsidRPr="00D617E2">
        <w:rPr>
          <w:rStyle w:val="FootnoteReference"/>
          <w:rFonts w:ascii="Calibri" w:hAnsi="Calibri" w:cs="Calibri"/>
        </w:rPr>
        <w:footnoteReference w:id="21"/>
      </w:r>
      <w:r w:rsidRPr="00D617E2">
        <w:rPr>
          <w:rFonts w:ascii="Calibri" w:hAnsi="Calibri" w:cs="Calibri"/>
        </w:rPr>
        <w:t xml:space="preserve"> must only be placed to sleep on their back in a cot</w:t>
      </w:r>
      <w:r w:rsidRPr="00D617E2">
        <w:rPr>
          <w:rStyle w:val="FootnoteReference"/>
          <w:rFonts w:ascii="Calibri" w:hAnsi="Calibri" w:cs="Calibri"/>
        </w:rPr>
        <w:footnoteReference w:id="22"/>
      </w:r>
    </w:p>
    <w:p w14:paraId="44BF50E5" w14:textId="77777777" w:rsidR="007066DA" w:rsidRPr="00D617E2" w:rsidRDefault="007066DA" w:rsidP="007066DA">
      <w:pPr>
        <w:numPr>
          <w:ilvl w:val="0"/>
          <w:numId w:val="91"/>
        </w:numPr>
        <w:jc w:val="both"/>
        <w:rPr>
          <w:rFonts w:ascii="Calibri" w:hAnsi="Calibri" w:cs="Calibri"/>
        </w:rPr>
      </w:pPr>
      <w:r w:rsidRPr="00D617E2">
        <w:rPr>
          <w:rFonts w:ascii="Calibri" w:hAnsi="Calibri" w:cs="Calibri"/>
        </w:rPr>
        <w:t>Babies aged over 12 months are placed down on their back in their own separate sleep space on a clear, flat, firm surface such as a cot, bed or mattress on the floor which has suitable British Safety Standards</w:t>
      </w:r>
    </w:p>
    <w:p w14:paraId="7A8F36AE" w14:textId="77777777" w:rsidR="007066DA" w:rsidRPr="00D617E2" w:rsidRDefault="007066DA" w:rsidP="007066DA">
      <w:pPr>
        <w:numPr>
          <w:ilvl w:val="0"/>
          <w:numId w:val="91"/>
        </w:numPr>
        <w:jc w:val="both"/>
        <w:rPr>
          <w:rFonts w:ascii="Calibri" w:hAnsi="Calibri" w:cs="Calibri"/>
        </w:rPr>
      </w:pPr>
      <w:r w:rsidRPr="00D617E2">
        <w:rPr>
          <w:rFonts w:ascii="Calibri" w:hAnsi="Calibri" w:cs="Calibri"/>
        </w:rPr>
        <w:t>If a baby has rolled onto their tummy, we turn them onto their back again unless they are able to roll from back to front and back again on their own, in which case we enable them to find their own position</w:t>
      </w:r>
      <w:r w:rsidRPr="00D617E2" w:rsidDel="00E33F78">
        <w:rPr>
          <w:rFonts w:ascii="Calibri" w:hAnsi="Calibri" w:cs="Calibri"/>
        </w:rPr>
        <w:t xml:space="preserve"> </w:t>
      </w:r>
    </w:p>
    <w:p w14:paraId="6331BB14" w14:textId="77777777" w:rsidR="007066DA" w:rsidRPr="00D617E2" w:rsidRDefault="007066DA" w:rsidP="007066DA">
      <w:pPr>
        <w:numPr>
          <w:ilvl w:val="0"/>
          <w:numId w:val="91"/>
        </w:numPr>
        <w:jc w:val="both"/>
        <w:rPr>
          <w:rFonts w:ascii="Calibri" w:hAnsi="Calibri" w:cs="Calibri"/>
        </w:rPr>
      </w:pPr>
      <w:r w:rsidRPr="00D617E2">
        <w:rPr>
          <w:rFonts w:ascii="Calibri" w:hAnsi="Calibri" w:cs="Calibri"/>
        </w:rPr>
        <w:t>Babies and toddlers are never put down to sleep with a bottle to self-feed</w:t>
      </w:r>
    </w:p>
    <w:p w14:paraId="05E2D080" w14:textId="77777777" w:rsidR="007066DA" w:rsidRPr="00D617E2" w:rsidRDefault="007066DA" w:rsidP="007066DA">
      <w:pPr>
        <w:pStyle w:val="ListParagraph"/>
        <w:numPr>
          <w:ilvl w:val="0"/>
          <w:numId w:val="91"/>
        </w:numPr>
        <w:jc w:val="both"/>
        <w:rPr>
          <w:rFonts w:ascii="Calibri" w:hAnsi="Calibri" w:cs="Calibri"/>
        </w:rPr>
      </w:pPr>
      <w:r w:rsidRPr="00D617E2">
        <w:rPr>
          <w:rFonts w:ascii="Calibri" w:hAnsi="Calibri" w:cs="Calibri"/>
        </w:rPr>
        <w:t>Babies under six months of age must always have an adult with them in the same room for every sleep. We will monitor their sleep every five minutes</w:t>
      </w:r>
    </w:p>
    <w:p w14:paraId="696576FE" w14:textId="77777777" w:rsidR="007066DA" w:rsidRPr="00D617E2" w:rsidRDefault="007066DA" w:rsidP="007066DA">
      <w:pPr>
        <w:pStyle w:val="ListParagraph"/>
        <w:numPr>
          <w:ilvl w:val="0"/>
          <w:numId w:val="91"/>
        </w:numPr>
        <w:jc w:val="both"/>
        <w:rPr>
          <w:rFonts w:ascii="Calibri" w:hAnsi="Calibri" w:cs="Calibri"/>
        </w:rPr>
      </w:pPr>
      <w:r w:rsidRPr="00D617E2">
        <w:rPr>
          <w:rFonts w:ascii="Calibri" w:hAnsi="Calibri" w:cs="Calibri"/>
        </w:rPr>
        <w:t xml:space="preserve">For babies (over six months of age) and toddlers who are new to the setting we will have an adult in the same room for every sleep during the first few weeks, monitoring their sleep every five minutes, until we are familiar with the child and their sleeping routines </w:t>
      </w:r>
    </w:p>
    <w:p w14:paraId="7492ECD3" w14:textId="77777777" w:rsidR="007066DA" w:rsidRPr="00D617E2" w:rsidRDefault="007066DA" w:rsidP="007066DA">
      <w:pPr>
        <w:pStyle w:val="ListParagraph"/>
        <w:numPr>
          <w:ilvl w:val="0"/>
          <w:numId w:val="91"/>
        </w:numPr>
        <w:jc w:val="both"/>
        <w:rPr>
          <w:rFonts w:ascii="Calibri" w:hAnsi="Calibri" w:cs="Calibri"/>
        </w:rPr>
      </w:pPr>
      <w:r w:rsidRPr="00D617E2">
        <w:rPr>
          <w:rFonts w:ascii="Calibri" w:hAnsi="Calibri" w:cs="Calibri"/>
        </w:rPr>
        <w:t>Babies and toddlers are monitored visually when sleeping by looking for the rise and fall of their chest and if their sleep position has changed</w:t>
      </w:r>
    </w:p>
    <w:p w14:paraId="439452D6" w14:textId="77777777" w:rsidR="007066DA" w:rsidRPr="00D617E2" w:rsidRDefault="007066DA" w:rsidP="007066DA">
      <w:pPr>
        <w:numPr>
          <w:ilvl w:val="0"/>
          <w:numId w:val="91"/>
        </w:numPr>
        <w:jc w:val="both"/>
        <w:rPr>
          <w:rFonts w:ascii="Calibri" w:hAnsi="Calibri" w:cs="Calibri"/>
        </w:rPr>
      </w:pPr>
      <w:r w:rsidRPr="00D617E2">
        <w:rPr>
          <w:rFonts w:ascii="Calibri" w:hAnsi="Calibri" w:cs="Calibri"/>
        </w:rPr>
        <w:t>Babies/toddlers are always within sight and hearing of staff when sleeping.</w:t>
      </w:r>
    </w:p>
    <w:p w14:paraId="655A4F85" w14:textId="77777777" w:rsidR="007066DA" w:rsidRPr="00D617E2" w:rsidRDefault="007066DA" w:rsidP="007066DA">
      <w:pPr>
        <w:jc w:val="both"/>
        <w:rPr>
          <w:rFonts w:ascii="Calibri" w:hAnsi="Calibri" w:cs="Calibri"/>
          <w:b/>
          <w:bCs/>
        </w:rPr>
      </w:pPr>
      <w:r w:rsidRPr="00D617E2">
        <w:rPr>
          <w:rFonts w:ascii="Calibri" w:hAnsi="Calibri" w:cs="Calibri"/>
          <w:b/>
          <w:bCs/>
        </w:rPr>
        <w:t>Sleeping environment</w:t>
      </w:r>
    </w:p>
    <w:p w14:paraId="54A9942E" w14:textId="77777777" w:rsidR="007066DA" w:rsidRPr="00D617E2" w:rsidRDefault="007066DA" w:rsidP="007066DA">
      <w:pPr>
        <w:jc w:val="both"/>
        <w:rPr>
          <w:rFonts w:ascii="Calibri" w:hAnsi="Calibri" w:cs="Calibri"/>
        </w:rPr>
      </w:pPr>
      <w:r w:rsidRPr="00D617E2">
        <w:rPr>
          <w:rFonts w:ascii="Calibri" w:hAnsi="Calibri" w:cs="Calibri"/>
        </w:rPr>
        <w:t xml:space="preserve">We provide a safe sleeping environment for all babies and children by: </w:t>
      </w:r>
    </w:p>
    <w:p w14:paraId="08A69403"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every child has their own separate sleep space</w:t>
      </w:r>
    </w:p>
    <w:p w14:paraId="7988EEC2" w14:textId="77777777" w:rsidR="007066DA" w:rsidRPr="00D617E2" w:rsidDel="00C83BEA" w:rsidRDefault="007066DA" w:rsidP="007066DA">
      <w:pPr>
        <w:numPr>
          <w:ilvl w:val="0"/>
          <w:numId w:val="92"/>
        </w:numPr>
        <w:jc w:val="both"/>
        <w:rPr>
          <w:rFonts w:ascii="Calibri" w:hAnsi="Calibri" w:cs="Calibri"/>
        </w:rPr>
      </w:pPr>
      <w:r w:rsidRPr="00D617E2" w:rsidDel="00C83BEA">
        <w:rPr>
          <w:rFonts w:ascii="Calibri" w:hAnsi="Calibri" w:cs="Calibri"/>
        </w:rPr>
        <w:t>Only using safety-approved cots and other suitable sleeping equipment (i.e. mats) that are compliant with British Standard regulations</w:t>
      </w:r>
    </w:p>
    <w:p w14:paraId="153C871C"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lastRenderedPageBreak/>
        <w:t>Using a firm flat surface such as a cot, bed or mattress on the floor. Babies aged 12 months and under are only placed to sleep in a cot</w:t>
      </w:r>
    </w:p>
    <w:p w14:paraId="4E17EFBF"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Using a firm, flat waterproof mattress, a clean fitted sheet and lightweight bedding which is firmly tucked in around the child below their shoulders to prevent head covering</w:t>
      </w:r>
    </w:p>
    <w:p w14:paraId="07556388"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the baby/child is placed feet-to-foot at the bottom of the cot, with lightweight blankets tucked in, if used</w:t>
      </w:r>
    </w:p>
    <w:p w14:paraId="71D81685"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every baby/child is provided with clean bedding, labelled for them, working in partnership with parents to meet any individual needs</w:t>
      </w:r>
    </w:p>
    <w:p w14:paraId="09E4DC6A"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babies/children are appropriately dressed for sleep to avoid overheating</w:t>
      </w:r>
    </w:p>
    <w:p w14:paraId="2BE877CB"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Ensuring babies’/children’s heads are not covered</w:t>
      </w:r>
    </w:p>
    <w:p w14:paraId="104883CF" w14:textId="03CCA043" w:rsidR="007066DA" w:rsidRPr="00D617E2" w:rsidRDefault="007066DA" w:rsidP="007066DA">
      <w:pPr>
        <w:numPr>
          <w:ilvl w:val="0"/>
          <w:numId w:val="92"/>
        </w:numPr>
        <w:jc w:val="both"/>
        <w:rPr>
          <w:rFonts w:ascii="Calibri" w:hAnsi="Calibri" w:cs="Calibri"/>
        </w:rPr>
      </w:pPr>
      <w:r w:rsidRPr="00D617E2">
        <w:rPr>
          <w:rFonts w:ascii="Calibri" w:hAnsi="Calibri" w:cs="Calibri"/>
        </w:rPr>
        <w:t>Ensuring no extra items such as toys, pillows, extra blankets, bumpers, wedges or straps are used in cots; we will use sleep comforters for babies and children over 12 months only and follow The Lullaby Trust advice regarding the safe use of dummies while babies are sleeping</w:t>
      </w:r>
    </w:p>
    <w:p w14:paraId="48F5669A"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 xml:space="preserve">Keeping all spaces around cots and beds clear from hanging objects, i.e. hanging cords, blind cords, drawstring bags </w:t>
      </w:r>
    </w:p>
    <w:p w14:paraId="096E09F3"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Monitoring the sleep room temperature and ensuring it remains between 16-20</w:t>
      </w:r>
      <w:r w:rsidRPr="00D617E2">
        <w:rPr>
          <w:rFonts w:ascii="Symbol" w:eastAsia="Symbol" w:hAnsi="Symbol" w:cs="Symbol"/>
        </w:rPr>
        <w:t>°</w:t>
      </w:r>
      <w:r w:rsidRPr="00D617E2">
        <w:rPr>
          <w:rFonts w:ascii="Calibri" w:hAnsi="Calibri" w:cs="Calibri"/>
        </w:rPr>
        <w:t>C at all times, where possible</w:t>
      </w:r>
    </w:p>
    <w:p w14:paraId="5D80673F" w14:textId="41D03AE1" w:rsidR="007066DA" w:rsidRPr="00D617E2" w:rsidRDefault="007066DA" w:rsidP="007066DA">
      <w:pPr>
        <w:numPr>
          <w:ilvl w:val="0"/>
          <w:numId w:val="92"/>
        </w:numPr>
        <w:jc w:val="both"/>
        <w:rPr>
          <w:rFonts w:ascii="Calibri" w:hAnsi="Calibri" w:cs="Calibri"/>
        </w:rPr>
      </w:pPr>
      <w:r w:rsidRPr="00D617E2">
        <w:rPr>
          <w:rFonts w:ascii="Calibri" w:hAnsi="Calibri" w:cs="Calibri"/>
        </w:rPr>
        <w:t xml:space="preserve">Ensuring babies and children over six months of age are always within sight and hearing of staff when sleeping, and are checked every </w:t>
      </w:r>
      <w:r w:rsidR="00993643">
        <w:rPr>
          <w:rFonts w:ascii="Calibri" w:hAnsi="Calibri" w:cs="Calibri"/>
        </w:rPr>
        <w:t>10</w:t>
      </w:r>
      <w:r w:rsidRPr="00D617E2">
        <w:rPr>
          <w:rFonts w:ascii="Calibri" w:hAnsi="Calibri" w:cs="Calibri"/>
        </w:rPr>
        <w:t xml:space="preserve"> minutes; we will not use a video/baby monitor to enable the sleeping children to be seen and heard at all times</w:t>
      </w:r>
    </w:p>
    <w:p w14:paraId="2205D007" w14:textId="5241B938" w:rsidR="007066DA" w:rsidRPr="00D617E2" w:rsidRDefault="007066DA" w:rsidP="007066DA">
      <w:pPr>
        <w:numPr>
          <w:ilvl w:val="0"/>
          <w:numId w:val="92"/>
        </w:numPr>
        <w:jc w:val="both"/>
        <w:rPr>
          <w:rFonts w:ascii="Calibri" w:hAnsi="Calibri" w:cs="Calibri"/>
        </w:rPr>
      </w:pPr>
      <w:r w:rsidRPr="00D617E2">
        <w:rPr>
          <w:rFonts w:ascii="Calibri" w:hAnsi="Calibri" w:cs="Calibri"/>
        </w:rPr>
        <w:t xml:space="preserve">Ensuring babies under six months of age always have an adult with them in the same room for every sleep and are checked every </w:t>
      </w:r>
      <w:r w:rsidR="00993643">
        <w:rPr>
          <w:rFonts w:ascii="Calibri" w:hAnsi="Calibri" w:cs="Calibri"/>
        </w:rPr>
        <w:t>10</w:t>
      </w:r>
      <w:r w:rsidRPr="00D617E2">
        <w:rPr>
          <w:rFonts w:ascii="Calibri" w:hAnsi="Calibri" w:cs="Calibri"/>
        </w:rPr>
        <w:t xml:space="preserve"> minutes </w:t>
      </w:r>
    </w:p>
    <w:p w14:paraId="540A64D9" w14:textId="30FE75E4" w:rsidR="007066DA" w:rsidRPr="00D617E2" w:rsidRDefault="007066DA" w:rsidP="007066DA">
      <w:pPr>
        <w:numPr>
          <w:ilvl w:val="0"/>
          <w:numId w:val="92"/>
        </w:numPr>
        <w:jc w:val="both"/>
        <w:rPr>
          <w:rFonts w:ascii="Calibri" w:hAnsi="Calibri" w:cs="Calibri"/>
        </w:rPr>
      </w:pPr>
      <w:r w:rsidRPr="00D617E2">
        <w:rPr>
          <w:rFonts w:ascii="Calibri" w:hAnsi="Calibri" w:cs="Calibri"/>
        </w:rPr>
        <w:t xml:space="preserve">Ensuring babies who are new to the setting always have an adult with them in the same room for every sleep and are checked every </w:t>
      </w:r>
      <w:r w:rsidR="00505281">
        <w:rPr>
          <w:rFonts w:ascii="Calibri" w:hAnsi="Calibri" w:cs="Calibri"/>
        </w:rPr>
        <w:t>10</w:t>
      </w:r>
      <w:r w:rsidRPr="00D617E2">
        <w:rPr>
          <w:rFonts w:ascii="Calibri" w:hAnsi="Calibri" w:cs="Calibri"/>
        </w:rPr>
        <w:t xml:space="preserve"> minutes until staff are confident with their usual sleep patterns and sleeping style.</w:t>
      </w:r>
    </w:p>
    <w:p w14:paraId="2DCBBD89" w14:textId="77777777" w:rsidR="007066DA" w:rsidRPr="00D617E2" w:rsidRDefault="007066DA" w:rsidP="007066DA">
      <w:pPr>
        <w:ind w:left="720"/>
        <w:jc w:val="both"/>
        <w:rPr>
          <w:rFonts w:ascii="Calibri" w:hAnsi="Calibri" w:cs="Calibri"/>
        </w:rPr>
      </w:pPr>
    </w:p>
    <w:p w14:paraId="4698B1D8" w14:textId="169CF53E" w:rsidR="007066DA" w:rsidRPr="00D617E2" w:rsidRDefault="007066DA" w:rsidP="009A1038">
      <w:pPr>
        <w:jc w:val="both"/>
        <w:rPr>
          <w:rFonts w:ascii="Calibri" w:hAnsi="Calibri" w:cs="Calibri"/>
          <w:b/>
          <w:bCs/>
        </w:rPr>
      </w:pPr>
      <w:r w:rsidRPr="00D617E2">
        <w:rPr>
          <w:rFonts w:ascii="Calibri" w:hAnsi="Calibri" w:cs="Calibri"/>
          <w:b/>
          <w:bCs/>
        </w:rPr>
        <w:t>Further considerations</w:t>
      </w:r>
    </w:p>
    <w:p w14:paraId="691DF118" w14:textId="4CA5AE6B" w:rsidR="007066DA" w:rsidRPr="006007A0" w:rsidRDefault="007066DA" w:rsidP="006007A0">
      <w:pPr>
        <w:numPr>
          <w:ilvl w:val="0"/>
          <w:numId w:val="92"/>
        </w:numPr>
        <w:jc w:val="both"/>
        <w:rPr>
          <w:rFonts w:ascii="Calibri" w:hAnsi="Calibri" w:cs="Calibri"/>
        </w:rPr>
      </w:pPr>
      <w:r w:rsidRPr="00D617E2">
        <w:rPr>
          <w:rFonts w:ascii="Calibri" w:hAnsi="Calibri" w:cs="Calibri"/>
        </w:rPr>
        <w:t xml:space="preserve">We will only let babies/children sleep in buggies, pushchairs or prams if they lie flat and we have written permission from the parent </w:t>
      </w:r>
    </w:p>
    <w:p w14:paraId="3CB7040E" w14:textId="0B211F75" w:rsidR="007066DA" w:rsidRPr="00D617E2" w:rsidRDefault="007066DA" w:rsidP="007066DA">
      <w:pPr>
        <w:numPr>
          <w:ilvl w:val="0"/>
          <w:numId w:val="92"/>
        </w:numPr>
        <w:jc w:val="both"/>
        <w:rPr>
          <w:rFonts w:ascii="Calibri" w:hAnsi="Calibri" w:cs="Calibri"/>
        </w:rPr>
      </w:pPr>
      <w:r w:rsidRPr="00D617E2">
        <w:rPr>
          <w:rFonts w:ascii="Calibri" w:hAnsi="Calibri" w:cs="Calibri"/>
        </w:rPr>
        <w:t>Well-fitted baby sleep bags may be used according to the manufacturer recommendations and with written parent permission</w:t>
      </w:r>
    </w:p>
    <w:p w14:paraId="54235ADC"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All bedding will be cleaned, as required and at least weekly</w:t>
      </w:r>
    </w:p>
    <w:p w14:paraId="6B619897"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We will transfer any baby who falls asleep while being nursed by a practitioner to a safe sleeping surface to complete their rest</w:t>
      </w:r>
    </w:p>
    <w:p w14:paraId="1A27BD90"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We will transfer a baby/child who is brought into nursery while sleeping, such as in a sling, carrier or car seat, to a safe sleeping surface to complete their rest</w:t>
      </w:r>
    </w:p>
    <w:p w14:paraId="019FF596" w14:textId="77777777" w:rsidR="007066DA" w:rsidRPr="00D617E2" w:rsidRDefault="007066DA" w:rsidP="007066DA">
      <w:pPr>
        <w:numPr>
          <w:ilvl w:val="0"/>
          <w:numId w:val="92"/>
        </w:numPr>
        <w:jc w:val="both"/>
        <w:rPr>
          <w:rFonts w:ascii="Calibri" w:hAnsi="Calibri" w:cs="Calibri"/>
        </w:rPr>
      </w:pPr>
      <w:r w:rsidRPr="00D617E2">
        <w:rPr>
          <w:rFonts w:ascii="Calibri" w:hAnsi="Calibri" w:cs="Calibri"/>
        </w:rPr>
        <w:t>Any baby/child who falls asleep in a buggy, pushchair or pram while out on a visit will be transferred to a safe sleeping surface to complete their rest on their return to the nursery; coats, hats, extra clothing and blankets will be removed as soon as they are inside, even if this means waking them</w:t>
      </w:r>
    </w:p>
    <w:p w14:paraId="709D3EC6" w14:textId="307F2136" w:rsidR="007066DA" w:rsidRPr="00D617E2" w:rsidRDefault="007066DA" w:rsidP="007066DA">
      <w:pPr>
        <w:numPr>
          <w:ilvl w:val="0"/>
          <w:numId w:val="92"/>
        </w:numPr>
        <w:jc w:val="both"/>
        <w:rPr>
          <w:rFonts w:ascii="Calibri" w:hAnsi="Calibri" w:cs="Calibri"/>
        </w:rPr>
      </w:pPr>
      <w:r w:rsidRPr="00D617E2">
        <w:rPr>
          <w:rFonts w:ascii="Calibri" w:hAnsi="Calibri" w:cs="Calibri"/>
        </w:rPr>
        <w:t xml:space="preserve">We have a No smoking/vaping policy which includes the requirement for staff to change their clothes and wash their hands after smoking/vaping. </w:t>
      </w:r>
    </w:p>
    <w:p w14:paraId="5B7E367A" w14:textId="77777777" w:rsidR="007066DA" w:rsidRPr="00D617E2" w:rsidRDefault="007066DA" w:rsidP="007066DA">
      <w:pPr>
        <w:jc w:val="both"/>
        <w:rPr>
          <w:rFonts w:ascii="Calibri" w:hAnsi="Calibri" w:cs="Calibri"/>
        </w:rPr>
      </w:pPr>
    </w:p>
    <w:p w14:paraId="13FCD824" w14:textId="77777777" w:rsidR="007066DA" w:rsidRPr="00D617E2" w:rsidRDefault="007066DA" w:rsidP="007066DA">
      <w:pPr>
        <w:jc w:val="both"/>
        <w:rPr>
          <w:rFonts w:ascii="Calibri" w:hAnsi="Calibri" w:cs="Calibri"/>
        </w:rPr>
      </w:pPr>
      <w:r w:rsidRPr="00D617E2">
        <w:rPr>
          <w:rFonts w:ascii="Calibri" w:hAnsi="Calibri" w:cs="Calibri"/>
        </w:rPr>
        <w:lastRenderedPageBreak/>
        <w:t xml:space="preserve">We ask parents to complete forms on their baby’s/child’s sleeping routine with their key person when starting at nursery; these are reviewed and updated at timely intervals. If a baby has an unusual sleeping routine or a position that we do not use in the nursery, i.e. babies sleeping on their tummies or in a sling, we will explain our policy to the parents and not usually offer this unless the baby’s doctor has advised the parent of a medical reason to do so. In such cases, we would ask parents to provide written permission to adopt a different position or pattern for their baby/child. </w:t>
      </w:r>
    </w:p>
    <w:p w14:paraId="65FC8D2E" w14:textId="77777777" w:rsidR="007066DA" w:rsidRPr="00D617E2" w:rsidRDefault="007066DA" w:rsidP="007066DA">
      <w:pPr>
        <w:jc w:val="both"/>
        <w:rPr>
          <w:rFonts w:ascii="Calibri" w:hAnsi="Calibri" w:cs="Calibri"/>
        </w:rPr>
      </w:pPr>
    </w:p>
    <w:p w14:paraId="24C10F14" w14:textId="77777777" w:rsidR="007066DA" w:rsidRPr="00D617E2" w:rsidRDefault="007066DA" w:rsidP="007066DA">
      <w:pPr>
        <w:jc w:val="both"/>
        <w:rPr>
          <w:rFonts w:ascii="Calibri" w:hAnsi="Calibri" w:cs="Calibri"/>
        </w:rPr>
      </w:pPr>
      <w:r w:rsidRPr="00D617E2">
        <w:rPr>
          <w:rFonts w:ascii="Calibri" w:hAnsi="Calibri" w:cs="Calibri"/>
        </w:rPr>
        <w:t xml:space="preserve">We recognise parent knowledge of their baby/child with regard to sleep routines and will, where possible, work together to ensure individual sleep routines and well-being continue to be met. However, staff will not force a baby/child to sleep or keep them awake against their will. They will also not usually wake children from their sleep. </w:t>
      </w:r>
    </w:p>
    <w:p w14:paraId="1D6C454A" w14:textId="77777777" w:rsidR="007066DA" w:rsidRPr="00D617E2" w:rsidRDefault="007066DA" w:rsidP="007066DA">
      <w:pPr>
        <w:jc w:val="both"/>
        <w:rPr>
          <w:rFonts w:ascii="Calibri" w:hAnsi="Calibri" w:cs="Calibri"/>
        </w:rPr>
      </w:pPr>
    </w:p>
    <w:p w14:paraId="5DAAE53F" w14:textId="77777777" w:rsidR="007066DA" w:rsidRPr="00D617E2" w:rsidRDefault="007066DA" w:rsidP="007066DA">
      <w:pPr>
        <w:jc w:val="both"/>
        <w:rPr>
          <w:rFonts w:ascii="Calibri" w:hAnsi="Calibri" w:cs="Calibri"/>
        </w:rPr>
      </w:pPr>
      <w:r w:rsidRPr="00D617E2">
        <w:rPr>
          <w:rFonts w:ascii="Calibri" w:hAnsi="Calibri" w:cs="Calibri"/>
        </w:rPr>
        <w:t xml:space="preserve">Individual sleep routines are followed rather than having one set sleep time for all children. We create an environment that helps to settle children that require a sleep, for example dimming the lights or using soft music, where applicable. We will maintain the needs of the children who do not require a sleep and ensure they can continue to play, learn and develop. This may involve taking children outdoors or linking with other rooms or groups of children. </w:t>
      </w:r>
    </w:p>
    <w:p w14:paraId="00299907" w14:textId="77777777" w:rsidR="007066DA" w:rsidRPr="00D617E2" w:rsidRDefault="007066DA" w:rsidP="007066DA">
      <w:pPr>
        <w:jc w:val="both"/>
        <w:rPr>
          <w:rFonts w:ascii="Calibri" w:hAnsi="Calibri" w:cs="Calibri"/>
        </w:rPr>
      </w:pPr>
    </w:p>
    <w:p w14:paraId="56E04DAD" w14:textId="77777777" w:rsidR="007066DA" w:rsidRPr="00D617E2" w:rsidRDefault="007066DA" w:rsidP="007066DA">
      <w:pPr>
        <w:jc w:val="both"/>
        <w:rPr>
          <w:rFonts w:ascii="Calibri" w:hAnsi="Calibri" w:cs="Calibri"/>
        </w:rPr>
      </w:pPr>
      <w:r w:rsidRPr="00D617E2">
        <w:rPr>
          <w:rFonts w:ascii="Calibri" w:hAnsi="Calibri" w:cs="Calibri"/>
        </w:rPr>
        <w:t xml:space="preserve">Staff will discuss with parents any changes in sleep routines at the end of the session and share observations and information if they do not receive enough sleep. </w:t>
      </w:r>
    </w:p>
    <w:p w14:paraId="7610BF29" w14:textId="77777777" w:rsidR="007066DA" w:rsidRPr="00D617E2" w:rsidRDefault="007066DA" w:rsidP="007066DA">
      <w:pPr>
        <w:jc w:val="both"/>
        <w:rPr>
          <w:rFonts w:ascii="Calibri" w:hAnsi="Calibri" w:cs="Calibri"/>
        </w:rPr>
      </w:pPr>
    </w:p>
    <w:p w14:paraId="7B8283E6" w14:textId="77777777" w:rsidR="007066DA" w:rsidRPr="00D617E2" w:rsidRDefault="007066DA" w:rsidP="007066DA">
      <w:pPr>
        <w:pStyle w:val="H2"/>
        <w:jc w:val="both"/>
        <w:rPr>
          <w:rFonts w:ascii="Calibri" w:hAnsi="Calibri" w:cs="Calibri"/>
        </w:rPr>
      </w:pPr>
      <w:r w:rsidRPr="00D617E2">
        <w:rPr>
          <w:rFonts w:ascii="Calibri" w:hAnsi="Calibri" w:cs="Calibri"/>
        </w:rPr>
        <w:t xml:space="preserve">Sleeping twins </w:t>
      </w:r>
    </w:p>
    <w:p w14:paraId="590B0012" w14:textId="77777777" w:rsidR="007066DA" w:rsidRPr="00D617E2" w:rsidRDefault="007066DA" w:rsidP="007066DA">
      <w:pPr>
        <w:jc w:val="both"/>
        <w:rPr>
          <w:rFonts w:ascii="Calibri" w:hAnsi="Calibri" w:cs="Calibri"/>
        </w:rPr>
      </w:pPr>
      <w:r w:rsidRPr="00D617E2">
        <w:rPr>
          <w:rFonts w:ascii="Calibri" w:hAnsi="Calibri" w:cs="Calibri"/>
        </w:rPr>
        <w:t>We follow the advice from The Lullaby Trust regarding sleeping twins</w:t>
      </w:r>
      <w:r w:rsidRPr="00D617E2">
        <w:rPr>
          <w:rStyle w:val="FootnoteReference"/>
          <w:rFonts w:ascii="Calibri" w:hAnsi="Calibri" w:cs="Calibri"/>
        </w:rPr>
        <w:footnoteReference w:id="23"/>
      </w:r>
      <w:r w:rsidRPr="00D617E2">
        <w:rPr>
          <w:rFonts w:ascii="Calibri" w:hAnsi="Calibri" w:cs="Calibri"/>
        </w:rPr>
        <w:t>, while working with parents to maintain their sleep routines and well-being.</w:t>
      </w:r>
    </w:p>
    <w:p w14:paraId="160E9393" w14:textId="77777777" w:rsidR="007066DA" w:rsidRPr="00D617E2" w:rsidRDefault="007066DA" w:rsidP="007066D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066DA" w:rsidRPr="00D617E2" w14:paraId="4DA0B450" w14:textId="77777777" w:rsidTr="00050DDD">
        <w:trPr>
          <w:jc w:val="center"/>
        </w:trPr>
        <w:tc>
          <w:tcPr>
            <w:tcW w:w="2943" w:type="dxa"/>
            <w:tcBorders>
              <w:top w:val="single" w:sz="4" w:space="0" w:color="000000"/>
            </w:tcBorders>
            <w:vAlign w:val="center"/>
          </w:tcPr>
          <w:bookmarkEnd w:id="286"/>
          <w:p w14:paraId="48402A7F" w14:textId="77777777" w:rsidR="007066DA" w:rsidRPr="00D617E2" w:rsidRDefault="007066DA" w:rsidP="00050DDD">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0AB1789" w14:textId="77777777" w:rsidR="007066DA" w:rsidRPr="00D617E2" w:rsidRDefault="007066DA" w:rsidP="00050DDD">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B2D4F6" w14:textId="77777777" w:rsidR="007066DA" w:rsidRPr="00D617E2" w:rsidRDefault="007066DA" w:rsidP="00050DDD">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7066DA" w:rsidRPr="00D617E2" w14:paraId="43321205" w14:textId="77777777" w:rsidTr="00050DDD">
        <w:trPr>
          <w:jc w:val="center"/>
        </w:trPr>
        <w:tc>
          <w:tcPr>
            <w:tcW w:w="2943" w:type="dxa"/>
            <w:vAlign w:val="center"/>
          </w:tcPr>
          <w:p w14:paraId="29323DD3" w14:textId="08C23F06" w:rsidR="007066DA" w:rsidRPr="00D617E2" w:rsidRDefault="00F87A4D" w:rsidP="00050DDD">
            <w:pPr>
              <w:jc w:val="both"/>
              <w:rPr>
                <w:rFonts w:ascii="Calibri" w:eastAsia="Calibri" w:hAnsi="Calibri" w:cs="Calibri"/>
                <w:sz w:val="22"/>
                <w:szCs w:val="22"/>
              </w:rPr>
            </w:pPr>
            <w:r>
              <w:rPr>
                <w:rFonts w:ascii="Calibri" w:eastAsia="Arial" w:hAnsi="Calibri" w:cs="Calibri"/>
                <w:i/>
                <w:sz w:val="20"/>
                <w:szCs w:val="20"/>
              </w:rPr>
              <w:t>14/08/2026</w:t>
            </w:r>
          </w:p>
        </w:tc>
        <w:tc>
          <w:tcPr>
            <w:tcW w:w="3408" w:type="dxa"/>
          </w:tcPr>
          <w:p w14:paraId="077A9C8D" w14:textId="1D47EEB9" w:rsidR="007066DA" w:rsidRPr="00D617E2" w:rsidRDefault="00F87A4D" w:rsidP="00050DDD">
            <w:pPr>
              <w:jc w:val="both"/>
              <w:rPr>
                <w:rFonts w:ascii="Calibri" w:eastAsia="Calibri" w:hAnsi="Calibri" w:cs="Calibri"/>
                <w:sz w:val="22"/>
                <w:szCs w:val="22"/>
              </w:rPr>
            </w:pPr>
            <w:r>
              <w:rPr>
                <w:rFonts w:ascii="Calibri" w:eastAsia="Calibri" w:hAnsi="Calibri" w:cs="Calibri"/>
                <w:sz w:val="22"/>
                <w:szCs w:val="22"/>
              </w:rPr>
              <w:t>D.Hourigan</w:t>
            </w:r>
          </w:p>
        </w:tc>
        <w:tc>
          <w:tcPr>
            <w:tcW w:w="2754" w:type="dxa"/>
          </w:tcPr>
          <w:p w14:paraId="05D478FC" w14:textId="504A0455" w:rsidR="007066DA" w:rsidRPr="00D617E2" w:rsidRDefault="00F87A4D" w:rsidP="00050DDD">
            <w:pPr>
              <w:jc w:val="both"/>
              <w:rPr>
                <w:rFonts w:ascii="Calibri" w:eastAsia="Calibri" w:hAnsi="Calibri" w:cs="Calibri"/>
                <w:sz w:val="22"/>
                <w:szCs w:val="22"/>
              </w:rPr>
            </w:pPr>
            <w:r>
              <w:rPr>
                <w:rFonts w:ascii="Calibri" w:eastAsia="Arial" w:hAnsi="Calibri" w:cs="Calibri"/>
                <w:i/>
                <w:sz w:val="20"/>
                <w:szCs w:val="20"/>
              </w:rPr>
              <w:t>14/08/2027</w:t>
            </w:r>
          </w:p>
        </w:tc>
      </w:tr>
    </w:tbl>
    <w:p w14:paraId="72EA25AD" w14:textId="77777777" w:rsidR="007066DA" w:rsidRPr="00D617E2" w:rsidRDefault="007066DA" w:rsidP="007066DA">
      <w:pPr>
        <w:rPr>
          <w:sz w:val="2"/>
          <w:szCs w:val="2"/>
        </w:rPr>
      </w:pPr>
    </w:p>
    <w:p w14:paraId="4BCBF542" w14:textId="5C7B48A0" w:rsidR="00A15EBE" w:rsidRPr="00D617E2" w:rsidRDefault="00A15EBE" w:rsidP="003D0CC1">
      <w:pPr>
        <w:pStyle w:val="H1"/>
        <w:rPr>
          <w:rFonts w:ascii="Calibri" w:hAnsi="Calibri" w:cs="Calibri"/>
        </w:rPr>
      </w:pPr>
      <w:bookmarkStart w:id="287" w:name="_Toc239165612"/>
      <w:r w:rsidRPr="00D617E2">
        <w:rPr>
          <w:rFonts w:ascii="Calibri" w:hAnsi="Calibri" w:cs="Calibri"/>
        </w:rPr>
        <w:lastRenderedPageBreak/>
        <w:t>Safety Checks</w:t>
      </w:r>
      <w:bookmarkEnd w:id="287"/>
      <w:r w:rsidRPr="00D617E2">
        <w:rPr>
          <w:rFonts w:ascii="Calibri" w:hAnsi="Calibri" w:cs="Calibri"/>
        </w:rPr>
        <w:t xml:space="preserve"> </w:t>
      </w:r>
      <w:bookmarkEnd w:id="281"/>
    </w:p>
    <w:p w14:paraId="6A8CBA3E" w14:textId="77777777" w:rsidR="00A15EBE" w:rsidRPr="00D617E2" w:rsidRDefault="00A15EBE" w:rsidP="00586810">
      <w:pPr>
        <w:jc w:val="both"/>
        <w:rPr>
          <w:rFonts w:ascii="Calibri" w:hAnsi="Calibri" w:cs="Calibri"/>
        </w:rPr>
      </w:pPr>
    </w:p>
    <w:p w14:paraId="0EA8D2FD" w14:textId="77777777" w:rsidR="00D22C66" w:rsidRPr="00D617E2" w:rsidRDefault="00D22C66" w:rsidP="00586810">
      <w:pPr>
        <w:pStyle w:val="deleteasappropriate"/>
        <w:jc w:val="both"/>
        <w:rPr>
          <w:rFonts w:ascii="Calibri" w:hAnsi="Calibri" w:cs="Calibri"/>
          <w:b/>
        </w:rPr>
      </w:pPr>
    </w:p>
    <w:p w14:paraId="6543D7DF" w14:textId="4AF93848" w:rsidR="00327525" w:rsidRPr="00D617E2" w:rsidRDefault="00327525" w:rsidP="00327525">
      <w:pPr>
        <w:jc w:val="both"/>
        <w:rPr>
          <w:rFonts w:ascii="Calibri" w:hAnsi="Calibri" w:cs="Calibri"/>
          <w:i/>
        </w:rPr>
      </w:pPr>
      <w:r w:rsidRPr="00D617E2">
        <w:rPr>
          <w:rFonts w:ascii="Calibri" w:hAnsi="Calibri" w:cs="Calibri"/>
          <w:i/>
        </w:rPr>
        <w:t xml:space="preserve">Please refer to the Health and Safety Executive’s ‘Five Steps to Risk Assessment’ for further support with the risk assessment process The Five Steps to Risk Assessment publication and risk assessment templates can be downloaded from the Health and Safety Executive’s website at </w:t>
      </w:r>
      <w:hyperlink r:id="rId68" w:history="1">
        <w:r w:rsidRPr="00D617E2">
          <w:rPr>
            <w:rStyle w:val="Hyperlink"/>
            <w:rFonts w:ascii="Calibri" w:hAnsi="Calibri" w:cs="Calibri"/>
            <w:i/>
          </w:rPr>
          <w:t>www.hse.gov.uk</w:t>
        </w:r>
      </w:hyperlink>
      <w:r w:rsidRPr="00D617E2">
        <w:rPr>
          <w:rFonts w:ascii="Calibri" w:hAnsi="Calibri" w:cs="Calibri"/>
          <w:i/>
        </w:rPr>
        <w:t>.</w:t>
      </w:r>
    </w:p>
    <w:p w14:paraId="39287CDD" w14:textId="77777777" w:rsidR="00327525" w:rsidRPr="00D617E2" w:rsidRDefault="00327525" w:rsidP="00327525">
      <w:pPr>
        <w:jc w:val="both"/>
        <w:rPr>
          <w:rFonts w:ascii="Calibri" w:hAnsi="Calibri" w:cs="Calibri"/>
          <w:i/>
        </w:rPr>
      </w:pPr>
    </w:p>
    <w:p w14:paraId="7DB2E895" w14:textId="77777777" w:rsidR="00D22C66" w:rsidRPr="00D617E2" w:rsidRDefault="00D22C66" w:rsidP="00D22C66">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22393978" w14:textId="77777777" w:rsidR="00D22C66" w:rsidRPr="00D617E2" w:rsidRDefault="00D22C66" w:rsidP="00586810">
      <w:pPr>
        <w:pStyle w:val="deleteasappropriate"/>
        <w:jc w:val="both"/>
        <w:rPr>
          <w:rFonts w:ascii="Calibri" w:hAnsi="Calibri" w:cs="Calibri"/>
          <w:b/>
        </w:rPr>
      </w:pPr>
    </w:p>
    <w:p w14:paraId="044EDCD2" w14:textId="3D3C2AB3" w:rsidR="00A15EBE" w:rsidRPr="00D617E2" w:rsidRDefault="00A15EBE" w:rsidP="00851F77">
      <w:pPr>
        <w:pStyle w:val="deleteasappropriate"/>
        <w:jc w:val="both"/>
        <w:rPr>
          <w:rFonts w:ascii="Calibri" w:hAnsi="Calibri" w:cs="Calibri"/>
        </w:rPr>
      </w:pPr>
      <w:r w:rsidRPr="00D617E2">
        <w:rPr>
          <w:rFonts w:ascii="Calibri" w:hAnsi="Calibri" w:cs="Calibri"/>
          <w:b/>
        </w:rPr>
        <w:t xml:space="preserve"> </w:t>
      </w:r>
    </w:p>
    <w:p w14:paraId="607A2733" w14:textId="37CA6B94" w:rsidR="00A15EBE" w:rsidRPr="00D617E2" w:rsidRDefault="00A15EBE" w:rsidP="00586810">
      <w:pPr>
        <w:jc w:val="both"/>
        <w:rPr>
          <w:rFonts w:ascii="Calibri" w:hAnsi="Calibri" w:cs="Calibri"/>
        </w:rPr>
      </w:pPr>
      <w:r w:rsidRPr="00D617E2">
        <w:rPr>
          <w:rFonts w:ascii="Calibri" w:hAnsi="Calibri" w:cs="Calibri"/>
        </w:rPr>
        <w:t xml:space="preserve">At </w:t>
      </w:r>
      <w:r w:rsidR="009030FC">
        <w:rPr>
          <w:rFonts w:ascii="Calibri" w:hAnsi="Calibri" w:cs="Calibri"/>
          <w:b/>
        </w:rPr>
        <w:t>Nesham Private Nursery</w:t>
      </w:r>
      <w:r w:rsidRPr="00D617E2">
        <w:rPr>
          <w:rFonts w:ascii="Calibri" w:hAnsi="Calibri" w:cs="Calibri"/>
        </w:rPr>
        <w:t xml:space="preserve"> we take reasonable steps to ensure the safety of children, staff and others on the premises including carrying out safety checks on a regular basis in accordance with the timescales set out in the nursery checklists table at the end of this policy</w:t>
      </w:r>
      <w:r w:rsidR="006C1D11" w:rsidRPr="00D617E2">
        <w:rPr>
          <w:rFonts w:ascii="Calibri" w:hAnsi="Calibri" w:cs="Calibri"/>
        </w:rPr>
        <w:t>.</w:t>
      </w:r>
      <w:r w:rsidRPr="00D617E2">
        <w:rPr>
          <w:rFonts w:ascii="Calibri" w:hAnsi="Calibri" w:cs="Calibri"/>
        </w:rPr>
        <w:t xml:space="preserve"> </w:t>
      </w:r>
    </w:p>
    <w:p w14:paraId="493EB13C" w14:textId="77777777" w:rsidR="00A15EBE" w:rsidRPr="00D617E2" w:rsidRDefault="00A15EBE" w:rsidP="00586810">
      <w:pPr>
        <w:jc w:val="both"/>
        <w:rPr>
          <w:rFonts w:ascii="Calibri" w:hAnsi="Calibri" w:cs="Calibri"/>
        </w:rPr>
      </w:pPr>
    </w:p>
    <w:p w14:paraId="05221F3F" w14:textId="77777777" w:rsidR="00A15EBE" w:rsidRPr="00D617E2" w:rsidRDefault="00A15EBE" w:rsidP="00586810">
      <w:pPr>
        <w:jc w:val="both"/>
        <w:rPr>
          <w:rFonts w:ascii="Calibri" w:hAnsi="Calibri" w:cs="Calibri"/>
        </w:rPr>
      </w:pPr>
      <w:r w:rsidRPr="00D617E2">
        <w:rPr>
          <w:rFonts w:ascii="Calibri" w:hAnsi="Calibri" w:cs="Calibri"/>
        </w:rPr>
        <w:t xml:space="preserve">These include daily safety checks of the premises, indoors and outdoors, and all equipment and resources before the children access any of the areas. The checks are recorded and show any issues and solutions.   </w:t>
      </w:r>
    </w:p>
    <w:p w14:paraId="09155C34" w14:textId="77777777" w:rsidR="00A15EBE" w:rsidRPr="00D617E2" w:rsidRDefault="00A15EBE" w:rsidP="00586810">
      <w:pPr>
        <w:jc w:val="both"/>
        <w:rPr>
          <w:rFonts w:ascii="Calibri" w:hAnsi="Calibri" w:cs="Calibri"/>
        </w:rPr>
      </w:pPr>
    </w:p>
    <w:p w14:paraId="137EDFBB" w14:textId="581F572B" w:rsidR="00A15EBE" w:rsidRPr="00D617E2" w:rsidRDefault="00A15EBE" w:rsidP="00586810">
      <w:pPr>
        <w:jc w:val="both"/>
        <w:rPr>
          <w:rFonts w:ascii="Calibri" w:hAnsi="Calibri" w:cs="Calibri"/>
          <w:i/>
        </w:rPr>
      </w:pPr>
      <w:r w:rsidRPr="00D617E2">
        <w:rPr>
          <w:rFonts w:ascii="Calibri" w:hAnsi="Calibri" w:cs="Calibri"/>
          <w:i/>
        </w:rPr>
        <w:t>(This policy should be read in conjunction with the</w:t>
      </w:r>
      <w:r w:rsidR="009347D6" w:rsidRPr="00D617E2">
        <w:rPr>
          <w:rFonts w:ascii="Calibri" w:hAnsi="Calibri" w:cs="Calibri"/>
          <w:i/>
        </w:rPr>
        <w:t xml:space="preserve"> Health and safety</w:t>
      </w:r>
      <w:r w:rsidR="008D6CB5" w:rsidRPr="00D617E2">
        <w:rPr>
          <w:rFonts w:ascii="Calibri" w:hAnsi="Calibri" w:cs="Calibri"/>
          <w:i/>
        </w:rPr>
        <w:t xml:space="preserve"> -</w:t>
      </w:r>
      <w:r w:rsidR="009347D6" w:rsidRPr="00D617E2">
        <w:rPr>
          <w:rFonts w:ascii="Calibri" w:hAnsi="Calibri" w:cs="Calibri"/>
          <w:i/>
        </w:rPr>
        <w:t xml:space="preserve"> general policy,</w:t>
      </w:r>
      <w:r w:rsidRPr="00D617E2">
        <w:rPr>
          <w:rFonts w:ascii="Calibri" w:hAnsi="Calibri" w:cs="Calibri"/>
          <w:i/>
        </w:rPr>
        <w:t xml:space="preserve"> </w:t>
      </w:r>
      <w:r w:rsidR="004D10E5" w:rsidRPr="00D617E2">
        <w:rPr>
          <w:rFonts w:ascii="Calibri" w:hAnsi="Calibri" w:cs="Calibri"/>
          <w:i/>
        </w:rPr>
        <w:t>F</w:t>
      </w:r>
      <w:r w:rsidRPr="00D617E2">
        <w:rPr>
          <w:rFonts w:ascii="Calibri" w:hAnsi="Calibri" w:cs="Calibri"/>
          <w:i/>
        </w:rPr>
        <w:t>ire safety</w:t>
      </w:r>
      <w:r w:rsidR="00581AC4" w:rsidRPr="00D617E2">
        <w:rPr>
          <w:rFonts w:ascii="Calibri" w:hAnsi="Calibri" w:cs="Calibri"/>
          <w:i/>
        </w:rPr>
        <w:t xml:space="preserve"> policy</w:t>
      </w:r>
      <w:r w:rsidRPr="00D617E2">
        <w:rPr>
          <w:rFonts w:ascii="Calibri" w:hAnsi="Calibri" w:cs="Calibri"/>
          <w:i/>
        </w:rPr>
        <w:t xml:space="preserve">, </w:t>
      </w:r>
      <w:r w:rsidR="00581AC4" w:rsidRPr="00D617E2">
        <w:rPr>
          <w:rFonts w:ascii="Calibri" w:hAnsi="Calibri" w:cs="Calibri"/>
          <w:i/>
        </w:rPr>
        <w:t xml:space="preserve">Overall approach to </w:t>
      </w:r>
      <w:r w:rsidRPr="00D617E2">
        <w:rPr>
          <w:rFonts w:ascii="Calibri" w:hAnsi="Calibri" w:cs="Calibri"/>
          <w:i/>
        </w:rPr>
        <w:t>risk assessments</w:t>
      </w:r>
      <w:r w:rsidR="00581AC4" w:rsidRPr="00D617E2">
        <w:rPr>
          <w:rFonts w:ascii="Calibri" w:hAnsi="Calibri" w:cs="Calibri"/>
          <w:i/>
        </w:rPr>
        <w:t xml:space="preserve"> policy</w:t>
      </w:r>
      <w:r w:rsidRPr="00D617E2">
        <w:rPr>
          <w:rFonts w:ascii="Calibri" w:hAnsi="Calibri" w:cs="Calibri"/>
          <w:i/>
        </w:rPr>
        <w:t xml:space="preserve">, </w:t>
      </w:r>
      <w:r w:rsidR="00581AC4" w:rsidRPr="00D617E2">
        <w:rPr>
          <w:rFonts w:ascii="Calibri" w:hAnsi="Calibri" w:cs="Calibri"/>
          <w:i/>
        </w:rPr>
        <w:t xml:space="preserve">Visits </w:t>
      </w:r>
      <w:r w:rsidRPr="00D617E2">
        <w:rPr>
          <w:rFonts w:ascii="Calibri" w:hAnsi="Calibri" w:cs="Calibri"/>
          <w:i/>
        </w:rPr>
        <w:t>and outings</w:t>
      </w:r>
      <w:r w:rsidR="00581AC4" w:rsidRPr="00D617E2">
        <w:rPr>
          <w:rFonts w:ascii="Calibri" w:hAnsi="Calibri" w:cs="Calibri"/>
          <w:i/>
        </w:rPr>
        <w:t xml:space="preserve"> policy</w:t>
      </w:r>
      <w:r w:rsidRPr="00D617E2">
        <w:rPr>
          <w:rFonts w:ascii="Calibri" w:hAnsi="Calibri" w:cs="Calibri"/>
          <w:i/>
        </w:rPr>
        <w:t xml:space="preserve"> and the </w:t>
      </w:r>
      <w:r w:rsidR="009347D6" w:rsidRPr="00D617E2">
        <w:rPr>
          <w:rFonts w:ascii="Calibri" w:hAnsi="Calibri" w:cs="Calibri"/>
          <w:i/>
        </w:rPr>
        <w:t xml:space="preserve">Equipment </w:t>
      </w:r>
      <w:r w:rsidRPr="00D617E2">
        <w:rPr>
          <w:rFonts w:ascii="Calibri" w:hAnsi="Calibri" w:cs="Calibri"/>
          <w:i/>
        </w:rPr>
        <w:t xml:space="preserve">and resources </w:t>
      </w:r>
      <w:r w:rsidR="009347D6" w:rsidRPr="00D617E2">
        <w:rPr>
          <w:rFonts w:ascii="Calibri" w:hAnsi="Calibri" w:cs="Calibri"/>
          <w:i/>
        </w:rPr>
        <w:t>policy</w:t>
      </w:r>
      <w:r w:rsidRPr="00D617E2">
        <w:rPr>
          <w:rFonts w:ascii="Calibri" w:hAnsi="Calibri" w:cs="Calibri"/>
          <w:i/>
        </w:rPr>
        <w:t xml:space="preserve">). </w:t>
      </w:r>
    </w:p>
    <w:p w14:paraId="0559BC30" w14:textId="77777777" w:rsidR="00A15EBE" w:rsidRPr="00D617E2" w:rsidRDefault="00A15EBE" w:rsidP="00586810">
      <w:pPr>
        <w:jc w:val="both"/>
        <w:rPr>
          <w:rFonts w:ascii="Calibri" w:hAnsi="Calibri" w:cs="Calibri"/>
        </w:rPr>
      </w:pPr>
    </w:p>
    <w:p w14:paraId="5E953A34" w14:textId="77777777" w:rsidR="00A15EBE" w:rsidRPr="00D617E2" w:rsidRDefault="00A15EBE" w:rsidP="00586810">
      <w:pPr>
        <w:jc w:val="both"/>
        <w:rPr>
          <w:rFonts w:ascii="Calibri" w:hAnsi="Calibri" w:cs="Calibri"/>
        </w:rPr>
      </w:pPr>
      <w:r w:rsidRPr="00D617E2">
        <w:rPr>
          <w:rFonts w:ascii="Calibri" w:hAnsi="Calibri" w:cs="Calibri"/>
        </w:rPr>
        <w:t xml:space="preserve">All staff are trained in health and safety to raise awareness. Staff know how to recognise potential hazards, including near misses in the nursery environment and monitor safety at all times. </w:t>
      </w:r>
    </w:p>
    <w:p w14:paraId="1DE6C2A5" w14:textId="77777777" w:rsidR="00A15EBE" w:rsidRPr="00D617E2" w:rsidRDefault="00A15EBE" w:rsidP="00586810">
      <w:pPr>
        <w:jc w:val="both"/>
        <w:rPr>
          <w:rFonts w:ascii="Calibri" w:hAnsi="Calibri" w:cs="Calibri"/>
        </w:rPr>
      </w:pPr>
    </w:p>
    <w:p w14:paraId="38C6010B" w14:textId="428F1372" w:rsidR="00A15EBE" w:rsidRPr="00D617E2" w:rsidRDefault="00A15EBE" w:rsidP="00586810">
      <w:pPr>
        <w:pStyle w:val="H2"/>
        <w:jc w:val="both"/>
        <w:rPr>
          <w:rFonts w:ascii="Calibri" w:hAnsi="Calibri" w:cs="Calibri"/>
          <w:b w:val="0"/>
        </w:rPr>
      </w:pPr>
      <w:r w:rsidRPr="00D617E2">
        <w:rPr>
          <w:rFonts w:ascii="Calibri" w:hAnsi="Calibri" w:cs="Calibri"/>
        </w:rPr>
        <w:t xml:space="preserve">Risk assessments </w:t>
      </w:r>
      <w:r w:rsidRPr="00D617E2">
        <w:rPr>
          <w:rFonts w:ascii="Calibri" w:hAnsi="Calibri" w:cs="Calibri"/>
          <w:b w:val="0"/>
        </w:rPr>
        <w:t xml:space="preserve">(refer to the Overall </w:t>
      </w:r>
      <w:r w:rsidR="004A5514" w:rsidRPr="00D617E2">
        <w:rPr>
          <w:rFonts w:ascii="Calibri" w:hAnsi="Calibri" w:cs="Calibri"/>
          <w:b w:val="0"/>
        </w:rPr>
        <w:t xml:space="preserve">approach </w:t>
      </w:r>
      <w:r w:rsidRPr="00D617E2">
        <w:rPr>
          <w:rFonts w:ascii="Calibri" w:hAnsi="Calibri" w:cs="Calibri"/>
          <w:b w:val="0"/>
        </w:rPr>
        <w:t xml:space="preserve">to </w:t>
      </w:r>
      <w:r w:rsidR="004A5514" w:rsidRPr="00D617E2">
        <w:rPr>
          <w:rFonts w:ascii="Calibri" w:hAnsi="Calibri" w:cs="Calibri"/>
          <w:b w:val="0"/>
        </w:rPr>
        <w:t xml:space="preserve">risk assessments </w:t>
      </w:r>
      <w:r w:rsidRPr="00D617E2">
        <w:rPr>
          <w:rFonts w:ascii="Calibri" w:hAnsi="Calibri" w:cs="Calibri"/>
          <w:b w:val="0"/>
        </w:rPr>
        <w:t>policy)</w:t>
      </w:r>
    </w:p>
    <w:p w14:paraId="1F22D951" w14:textId="4A64E5A2" w:rsidR="00A15EBE" w:rsidRPr="00D617E2" w:rsidRDefault="00A15EBE" w:rsidP="00586810">
      <w:pPr>
        <w:jc w:val="both"/>
        <w:rPr>
          <w:rFonts w:ascii="Calibri" w:hAnsi="Calibri" w:cs="Calibri"/>
        </w:rPr>
      </w:pPr>
      <w:r w:rsidRPr="00D617E2">
        <w:rPr>
          <w:rFonts w:ascii="Calibri" w:hAnsi="Calibri" w:cs="Calibri"/>
        </w:rPr>
        <w:t>Risk assessments document the hazard, who could be harmed, existing controls, the seriousness of the risk</w:t>
      </w:r>
      <w:r w:rsidR="004A5514" w:rsidRPr="00D617E2">
        <w:rPr>
          <w:rFonts w:ascii="Calibri" w:hAnsi="Calibri" w:cs="Calibri"/>
        </w:rPr>
        <w:t xml:space="preserve"> or potential </w:t>
      </w:r>
      <w:r w:rsidRPr="00D617E2">
        <w:rPr>
          <w:rFonts w:ascii="Calibri" w:hAnsi="Calibri" w:cs="Calibri"/>
        </w:rPr>
        <w:t>injury, any further action needed to control the risk, who is responsible for what action, when</w:t>
      </w:r>
      <w:r w:rsidR="00447FE2" w:rsidRPr="00D617E2">
        <w:rPr>
          <w:rFonts w:ascii="Calibri" w:hAnsi="Calibri" w:cs="Calibri"/>
        </w:rPr>
        <w:t xml:space="preserve"> and </w:t>
      </w:r>
      <w:r w:rsidRPr="00D617E2">
        <w:rPr>
          <w:rFonts w:ascii="Calibri" w:hAnsi="Calibri" w:cs="Calibri"/>
        </w:rPr>
        <w:t xml:space="preserve">how often will the action be undertaken, and how will this be monitored and checked and by whom. </w:t>
      </w:r>
    </w:p>
    <w:p w14:paraId="16F7B57F" w14:textId="77777777" w:rsidR="00A15EBE" w:rsidRPr="00D617E2" w:rsidRDefault="00A15EBE" w:rsidP="00586810">
      <w:pPr>
        <w:jc w:val="both"/>
        <w:rPr>
          <w:rFonts w:ascii="Calibri" w:hAnsi="Calibri" w:cs="Calibri"/>
        </w:rPr>
      </w:pPr>
    </w:p>
    <w:p w14:paraId="37FA7E09" w14:textId="6072F168" w:rsidR="00A15EBE" w:rsidRPr="00D617E2" w:rsidRDefault="00A15EBE" w:rsidP="00586810">
      <w:pPr>
        <w:jc w:val="both"/>
        <w:rPr>
          <w:rFonts w:ascii="Calibri" w:hAnsi="Calibri" w:cs="Calibri"/>
        </w:rPr>
      </w:pPr>
      <w:r w:rsidRPr="00D617E2">
        <w:rPr>
          <w:rFonts w:ascii="Calibri" w:hAnsi="Calibri" w:cs="Calibri"/>
        </w:rPr>
        <w:t>The nursery carries out written risk assessments at least annually. These are regularly reviewed and cover potential risks to children, staff and visitors at the nursery. When circumstances change in the nursery, e.g. a significant piece of equipment is introduced or new activity</w:t>
      </w:r>
      <w:r w:rsidR="00447FE2" w:rsidRPr="00D617E2">
        <w:rPr>
          <w:rFonts w:ascii="Calibri" w:hAnsi="Calibri" w:cs="Calibri"/>
        </w:rPr>
        <w:t xml:space="preserve"> or </w:t>
      </w:r>
      <w:r w:rsidRPr="00D617E2">
        <w:rPr>
          <w:rFonts w:ascii="Calibri" w:hAnsi="Calibri" w:cs="Calibri"/>
        </w:rPr>
        <w:t>experience</w:t>
      </w:r>
      <w:r w:rsidR="00447FE2" w:rsidRPr="00D617E2">
        <w:rPr>
          <w:rFonts w:ascii="Calibri" w:hAnsi="Calibri" w:cs="Calibri"/>
        </w:rPr>
        <w:t xml:space="preserve"> planned,</w:t>
      </w:r>
      <w:r w:rsidRPr="00D617E2">
        <w:rPr>
          <w:rFonts w:ascii="Calibri" w:hAnsi="Calibri" w:cs="Calibri"/>
        </w:rPr>
        <w:t xml:space="preserve"> we review our current risk assessment or conduct a new risk assessment dependent on the nature of this change. </w:t>
      </w:r>
    </w:p>
    <w:p w14:paraId="1FC20241" w14:textId="77777777" w:rsidR="00A15EBE" w:rsidRPr="00D617E2" w:rsidRDefault="00A15EBE" w:rsidP="00586810">
      <w:pPr>
        <w:jc w:val="both"/>
        <w:rPr>
          <w:rFonts w:ascii="Calibri" w:hAnsi="Calibri" w:cs="Calibri"/>
        </w:rPr>
      </w:pPr>
    </w:p>
    <w:p w14:paraId="70DD2910" w14:textId="7721A75B" w:rsidR="00A15EBE" w:rsidRPr="00D617E2" w:rsidRDefault="00A15EBE" w:rsidP="00586810">
      <w:pPr>
        <w:jc w:val="both"/>
        <w:rPr>
          <w:rFonts w:ascii="Calibri" w:hAnsi="Calibri" w:cs="Calibri"/>
        </w:rPr>
      </w:pPr>
      <w:r w:rsidRPr="00D617E2">
        <w:rPr>
          <w:rFonts w:ascii="Calibri" w:hAnsi="Calibri" w:cs="Calibri"/>
        </w:rPr>
        <w:t>All staff are t</w:t>
      </w:r>
      <w:r w:rsidR="00CE4CD7">
        <w:rPr>
          <w:rFonts w:ascii="Calibri" w:hAnsi="Calibri" w:cs="Calibri"/>
        </w:rPr>
        <w:t xml:space="preserve">rained in house </w:t>
      </w:r>
      <w:r w:rsidRPr="00D617E2">
        <w:rPr>
          <w:rFonts w:ascii="Calibri" w:hAnsi="Calibri" w:cs="Calibri"/>
        </w:rPr>
        <w:t xml:space="preserve">in the risk assessment process to ensure understanding and compliance of how they manage risks. </w:t>
      </w:r>
    </w:p>
    <w:p w14:paraId="6F7D4684" w14:textId="77777777" w:rsidR="00A15EBE" w:rsidRPr="00D617E2" w:rsidRDefault="00A15EBE" w:rsidP="00586810">
      <w:pPr>
        <w:jc w:val="both"/>
        <w:rPr>
          <w:rFonts w:ascii="Calibri" w:hAnsi="Calibri" w:cs="Calibri"/>
        </w:rPr>
      </w:pPr>
    </w:p>
    <w:p w14:paraId="340731F6" w14:textId="4EBC4D4B" w:rsidR="00A15EBE" w:rsidRPr="00D617E2" w:rsidRDefault="00A15EBE" w:rsidP="00586810">
      <w:pPr>
        <w:jc w:val="both"/>
        <w:rPr>
          <w:rFonts w:ascii="Calibri" w:hAnsi="Calibri" w:cs="Calibri"/>
        </w:rPr>
      </w:pPr>
      <w:r w:rsidRPr="00D617E2">
        <w:rPr>
          <w:rFonts w:ascii="Calibri" w:hAnsi="Calibri" w:cs="Calibri"/>
        </w:rPr>
        <w:t xml:space="preserve">All outings away from the nursery are individually risk assessed. For more details refer to the </w:t>
      </w:r>
      <w:r w:rsidR="000B533E" w:rsidRPr="00D617E2">
        <w:rPr>
          <w:rFonts w:ascii="Calibri" w:hAnsi="Calibri" w:cs="Calibri"/>
        </w:rPr>
        <w:t xml:space="preserve">Visits </w:t>
      </w:r>
      <w:r w:rsidRPr="00D617E2">
        <w:rPr>
          <w:rFonts w:ascii="Calibri" w:hAnsi="Calibri" w:cs="Calibri"/>
        </w:rPr>
        <w:t xml:space="preserve">and outings policy. </w:t>
      </w:r>
    </w:p>
    <w:p w14:paraId="13147586" w14:textId="77777777" w:rsidR="00A15EBE" w:rsidRPr="00D617E2" w:rsidRDefault="00A15EBE" w:rsidP="00586810">
      <w:pPr>
        <w:jc w:val="both"/>
        <w:rPr>
          <w:rFonts w:ascii="Calibri" w:hAnsi="Calibri" w:cs="Calibri"/>
        </w:rPr>
      </w:pPr>
    </w:p>
    <w:p w14:paraId="7B2C0C68" w14:textId="77777777" w:rsidR="00A15EBE" w:rsidRPr="00D617E2" w:rsidRDefault="00A15EBE" w:rsidP="00586810">
      <w:pPr>
        <w:pStyle w:val="H2"/>
        <w:jc w:val="both"/>
        <w:rPr>
          <w:rFonts w:ascii="Calibri" w:hAnsi="Calibri" w:cs="Calibri"/>
        </w:rPr>
      </w:pPr>
      <w:r w:rsidRPr="00D617E2">
        <w:rPr>
          <w:rFonts w:ascii="Calibri" w:hAnsi="Calibri" w:cs="Calibri"/>
        </w:rPr>
        <w:lastRenderedPageBreak/>
        <w:t xml:space="preserve">Electrical equipment </w:t>
      </w:r>
    </w:p>
    <w:p w14:paraId="63E4E34C" w14:textId="77777777" w:rsidR="00A15EBE" w:rsidRPr="00D617E2"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9"/>
        <w:gridCol w:w="1875"/>
        <w:gridCol w:w="3253"/>
      </w:tblGrid>
      <w:tr w:rsidR="00A15EBE" w:rsidRPr="00D617E2" w14:paraId="1941AD51" w14:textId="77777777" w:rsidTr="00327525">
        <w:trPr>
          <w:trHeight w:val="363"/>
          <w:jc w:val="center"/>
        </w:trPr>
        <w:tc>
          <w:tcPr>
            <w:tcW w:w="4272" w:type="dxa"/>
            <w:shd w:val="clear" w:color="auto" w:fill="F2F2F2" w:themeFill="background1" w:themeFillShade="F2"/>
            <w:vAlign w:val="center"/>
          </w:tcPr>
          <w:p w14:paraId="5EF0BBA4" w14:textId="77777777" w:rsidR="00A15EBE" w:rsidRPr="00D617E2" w:rsidRDefault="00A15EBE" w:rsidP="00327525">
            <w:pPr>
              <w:jc w:val="center"/>
              <w:rPr>
                <w:rFonts w:ascii="Calibri" w:hAnsi="Calibri" w:cs="Calibri"/>
                <w:b/>
                <w:bCs/>
              </w:rPr>
            </w:pPr>
            <w:r w:rsidRPr="00D617E2">
              <w:rPr>
                <w:rFonts w:ascii="Calibri" w:hAnsi="Calibri" w:cs="Calibri"/>
                <w:b/>
                <w:bCs/>
              </w:rPr>
              <w:t>Who checks</w:t>
            </w:r>
          </w:p>
        </w:tc>
        <w:tc>
          <w:tcPr>
            <w:tcW w:w="1987" w:type="dxa"/>
            <w:shd w:val="clear" w:color="auto" w:fill="F2F2F2" w:themeFill="background1" w:themeFillShade="F2"/>
            <w:vAlign w:val="center"/>
          </w:tcPr>
          <w:p w14:paraId="545B6508" w14:textId="77777777" w:rsidR="00A15EBE" w:rsidRPr="00D617E2" w:rsidRDefault="00A15EBE" w:rsidP="00327525">
            <w:pPr>
              <w:jc w:val="center"/>
              <w:rPr>
                <w:rFonts w:ascii="Calibri" w:hAnsi="Calibri" w:cs="Calibri"/>
                <w:b/>
                <w:bCs/>
              </w:rPr>
            </w:pPr>
            <w:r w:rsidRPr="00D617E2">
              <w:rPr>
                <w:rFonts w:ascii="Calibri" w:hAnsi="Calibri" w:cs="Calibri"/>
                <w:b/>
                <w:bCs/>
              </w:rPr>
              <w:t>How often</w:t>
            </w:r>
          </w:p>
        </w:tc>
        <w:tc>
          <w:tcPr>
            <w:tcW w:w="3490" w:type="dxa"/>
            <w:shd w:val="clear" w:color="auto" w:fill="F2F2F2" w:themeFill="background1" w:themeFillShade="F2"/>
            <w:vAlign w:val="center"/>
          </w:tcPr>
          <w:p w14:paraId="513FD7AB" w14:textId="77777777" w:rsidR="00A15EBE" w:rsidRPr="00D617E2" w:rsidRDefault="00A15EBE" w:rsidP="00327525">
            <w:pPr>
              <w:jc w:val="center"/>
              <w:rPr>
                <w:rFonts w:ascii="Calibri" w:hAnsi="Calibri" w:cs="Calibri"/>
                <w:b/>
                <w:bCs/>
              </w:rPr>
            </w:pPr>
            <w:r w:rsidRPr="00D617E2">
              <w:rPr>
                <w:rFonts w:ascii="Calibri" w:hAnsi="Calibri" w:cs="Calibri"/>
                <w:b/>
                <w:bCs/>
              </w:rPr>
              <w:t>Location/Tel. no.</w:t>
            </w:r>
          </w:p>
        </w:tc>
      </w:tr>
      <w:tr w:rsidR="00A15EBE" w:rsidRPr="00D617E2" w14:paraId="35BF5075" w14:textId="77777777">
        <w:trPr>
          <w:trHeight w:val="511"/>
          <w:jc w:val="center"/>
        </w:trPr>
        <w:tc>
          <w:tcPr>
            <w:tcW w:w="4272" w:type="dxa"/>
            <w:vAlign w:val="center"/>
          </w:tcPr>
          <w:p w14:paraId="07A2A903" w14:textId="52443981" w:rsidR="00A15EBE" w:rsidRPr="00D617E2" w:rsidRDefault="00435E00" w:rsidP="00586810">
            <w:pPr>
              <w:jc w:val="both"/>
              <w:rPr>
                <w:rFonts w:ascii="Calibri" w:hAnsi="Calibri" w:cs="Calibri"/>
              </w:rPr>
            </w:pPr>
            <w:r>
              <w:rPr>
                <w:rFonts w:ascii="Calibri" w:hAnsi="Calibri" w:cs="Calibri"/>
              </w:rPr>
              <w:t>P</w:t>
            </w:r>
            <w:r w:rsidR="009B3440">
              <w:rPr>
                <w:rFonts w:ascii="Calibri" w:hAnsi="Calibri" w:cs="Calibri"/>
              </w:rPr>
              <w:t>at</w:t>
            </w:r>
            <w:r>
              <w:rPr>
                <w:rFonts w:ascii="Calibri" w:hAnsi="Calibri" w:cs="Calibri"/>
              </w:rPr>
              <w:t xml:space="preserve"> uk  ( external company )</w:t>
            </w:r>
          </w:p>
        </w:tc>
        <w:tc>
          <w:tcPr>
            <w:tcW w:w="1987" w:type="dxa"/>
            <w:vAlign w:val="center"/>
          </w:tcPr>
          <w:p w14:paraId="063A8E7E" w14:textId="62AF30D9" w:rsidR="00A15EBE" w:rsidRPr="00D617E2" w:rsidRDefault="00435E00" w:rsidP="00586810">
            <w:pPr>
              <w:jc w:val="both"/>
              <w:rPr>
                <w:rFonts w:ascii="Calibri" w:hAnsi="Calibri" w:cs="Calibri"/>
              </w:rPr>
            </w:pPr>
            <w:r>
              <w:rPr>
                <w:rFonts w:ascii="Calibri" w:hAnsi="Calibri" w:cs="Calibri"/>
              </w:rPr>
              <w:t xml:space="preserve">Annually </w:t>
            </w:r>
          </w:p>
        </w:tc>
        <w:tc>
          <w:tcPr>
            <w:tcW w:w="3490" w:type="dxa"/>
            <w:vAlign w:val="center"/>
          </w:tcPr>
          <w:p w14:paraId="0F79264F" w14:textId="5A859F78" w:rsidR="00A15EBE" w:rsidRPr="00D617E2" w:rsidRDefault="00035D78" w:rsidP="00586810">
            <w:pPr>
              <w:jc w:val="both"/>
              <w:rPr>
                <w:rFonts w:ascii="Calibri" w:hAnsi="Calibri" w:cs="Calibri"/>
              </w:rPr>
            </w:pPr>
            <w:r>
              <w:rPr>
                <w:rFonts w:ascii="Calibri" w:hAnsi="Calibri" w:cs="Calibri"/>
              </w:rPr>
              <w:t>0131476 7007</w:t>
            </w:r>
          </w:p>
        </w:tc>
      </w:tr>
    </w:tbl>
    <w:p w14:paraId="077E7558" w14:textId="77777777" w:rsidR="00A15EBE" w:rsidRPr="00D617E2" w:rsidRDefault="00A15EBE" w:rsidP="00586810">
      <w:pPr>
        <w:jc w:val="both"/>
        <w:rPr>
          <w:rFonts w:ascii="Calibri" w:hAnsi="Calibri" w:cs="Calibri"/>
        </w:rPr>
      </w:pPr>
    </w:p>
    <w:p w14:paraId="19686678" w14:textId="77777777" w:rsidR="00A15EBE" w:rsidRPr="00D617E2" w:rsidRDefault="00A15EBE" w:rsidP="002F20E1">
      <w:pPr>
        <w:numPr>
          <w:ilvl w:val="0"/>
          <w:numId w:val="62"/>
        </w:numPr>
        <w:jc w:val="both"/>
        <w:rPr>
          <w:rFonts w:ascii="Calibri" w:hAnsi="Calibri" w:cs="Calibri"/>
        </w:rPr>
      </w:pPr>
      <w:r w:rsidRPr="00D617E2">
        <w:rPr>
          <w:rFonts w:ascii="Calibri" w:hAnsi="Calibri" w:cs="Calibri"/>
        </w:rPr>
        <w:t>All electrical cables are kept out of the reach of children wherever possible and shielded by furniture where they need to be at floor level</w:t>
      </w:r>
    </w:p>
    <w:p w14:paraId="552FD798" w14:textId="77777777" w:rsidR="00A15EBE" w:rsidRPr="00D617E2" w:rsidRDefault="00A15EBE" w:rsidP="002F20E1">
      <w:pPr>
        <w:numPr>
          <w:ilvl w:val="0"/>
          <w:numId w:val="62"/>
        </w:numPr>
        <w:jc w:val="both"/>
        <w:rPr>
          <w:rFonts w:ascii="Calibri" w:hAnsi="Calibri" w:cs="Calibri"/>
        </w:rPr>
      </w:pPr>
      <w:r w:rsidRPr="00D617E2">
        <w:rPr>
          <w:rFonts w:ascii="Calibri" w:hAnsi="Calibri" w:cs="Calibri"/>
        </w:rPr>
        <w:t>We take a risk-based approach, considering the type of equipment and what it is being used for, to make a decision whether to have certain electrical items Portable appliance testing (PAT) tested (as per HSE guidance)</w:t>
      </w:r>
    </w:p>
    <w:p w14:paraId="276EBF6E" w14:textId="77777777" w:rsidR="00A15EBE" w:rsidRPr="00D617E2" w:rsidRDefault="00A15EBE" w:rsidP="002F20E1">
      <w:pPr>
        <w:numPr>
          <w:ilvl w:val="0"/>
          <w:numId w:val="62"/>
        </w:numPr>
        <w:jc w:val="both"/>
        <w:rPr>
          <w:rFonts w:ascii="Calibri" w:hAnsi="Calibri" w:cs="Calibri"/>
        </w:rPr>
      </w:pPr>
      <w:r w:rsidRPr="00D617E2">
        <w:rPr>
          <w:rFonts w:ascii="Calibri" w:hAnsi="Calibri" w:cs="Calibri"/>
        </w:rPr>
        <w:t xml:space="preserve">Electrical sockets are all risk assessed and any appropriate safety measures are in place to ensure the safety of the children. </w:t>
      </w:r>
    </w:p>
    <w:p w14:paraId="5EB2B74D" w14:textId="77777777" w:rsidR="00A15EBE" w:rsidRPr="00D617E2" w:rsidRDefault="00A15EBE" w:rsidP="00586810">
      <w:pPr>
        <w:jc w:val="both"/>
        <w:rPr>
          <w:rFonts w:ascii="Calibri" w:hAnsi="Calibri" w:cs="Calibri"/>
        </w:rPr>
      </w:pPr>
    </w:p>
    <w:p w14:paraId="092EE4BC" w14:textId="77777777" w:rsidR="00A15EBE" w:rsidRPr="00D617E2" w:rsidRDefault="00A15EBE" w:rsidP="00586810">
      <w:pPr>
        <w:pStyle w:val="H2"/>
        <w:jc w:val="both"/>
        <w:rPr>
          <w:rFonts w:ascii="Calibri" w:hAnsi="Calibri" w:cs="Calibri"/>
        </w:rPr>
      </w:pPr>
      <w:r w:rsidRPr="00D617E2">
        <w:rPr>
          <w:rFonts w:ascii="Calibri" w:hAnsi="Calibri" w:cs="Calibri"/>
        </w:rPr>
        <w:t>Mains information</w:t>
      </w:r>
    </w:p>
    <w:p w14:paraId="6709B904" w14:textId="77777777" w:rsidR="00A15EBE" w:rsidRPr="00D617E2" w:rsidRDefault="00A15EBE" w:rsidP="00586810">
      <w:pPr>
        <w:jc w:val="both"/>
        <w:rPr>
          <w:rFonts w:ascii="Calibri" w:hAnsi="Calibri" w:cs="Calibri"/>
        </w:rPr>
      </w:pPr>
      <w:r w:rsidRPr="00D617E2">
        <w:rPr>
          <w:rFonts w:ascii="Calibri" w:hAnsi="Calibri" w:cs="Calibri"/>
        </w:rPr>
        <w:t>Locations of:</w:t>
      </w:r>
    </w:p>
    <w:p w14:paraId="7B0BBB8C" w14:textId="739ED495" w:rsidR="00A15EBE" w:rsidRPr="00D617E2" w:rsidRDefault="00A15EBE" w:rsidP="002F20E1">
      <w:pPr>
        <w:numPr>
          <w:ilvl w:val="0"/>
          <w:numId w:val="61"/>
        </w:numPr>
        <w:jc w:val="both"/>
        <w:rPr>
          <w:rFonts w:ascii="Calibri" w:hAnsi="Calibri" w:cs="Calibri"/>
        </w:rPr>
      </w:pPr>
      <w:r w:rsidRPr="00D617E2">
        <w:rPr>
          <w:rFonts w:ascii="Calibri" w:hAnsi="Calibri" w:cs="Calibri"/>
        </w:rPr>
        <w:t xml:space="preserve">Water stop tap: </w:t>
      </w:r>
      <w:r w:rsidR="002E77CA">
        <w:rPr>
          <w:rFonts w:ascii="Calibri" w:hAnsi="Calibri" w:cs="Calibri"/>
          <w:b/>
        </w:rPr>
        <w:t>staff room</w:t>
      </w:r>
    </w:p>
    <w:p w14:paraId="0C26D5AF" w14:textId="21E3C3B2" w:rsidR="00A15EBE" w:rsidRPr="00D617E2" w:rsidRDefault="00A15EBE" w:rsidP="002F20E1">
      <w:pPr>
        <w:numPr>
          <w:ilvl w:val="0"/>
          <w:numId w:val="61"/>
        </w:numPr>
        <w:jc w:val="both"/>
        <w:rPr>
          <w:rFonts w:ascii="Calibri" w:hAnsi="Calibri" w:cs="Calibri"/>
        </w:rPr>
      </w:pPr>
      <w:r w:rsidRPr="00D617E2">
        <w:rPr>
          <w:rFonts w:ascii="Calibri" w:hAnsi="Calibri" w:cs="Calibri"/>
        </w:rPr>
        <w:t xml:space="preserve">Gas point: </w:t>
      </w:r>
      <w:r w:rsidR="00F243D5">
        <w:rPr>
          <w:rFonts w:ascii="Calibri" w:hAnsi="Calibri" w:cs="Calibri"/>
          <w:b/>
        </w:rPr>
        <w:t xml:space="preserve">under sink </w:t>
      </w:r>
      <w:r w:rsidR="009815F8">
        <w:rPr>
          <w:rFonts w:ascii="Calibri" w:hAnsi="Calibri" w:cs="Calibri"/>
          <w:b/>
        </w:rPr>
        <w:t>kitchen</w:t>
      </w:r>
    </w:p>
    <w:p w14:paraId="48E05CBC" w14:textId="49FB3AFD" w:rsidR="00A15EBE" w:rsidRPr="00D617E2" w:rsidRDefault="00A15EBE" w:rsidP="002F20E1">
      <w:pPr>
        <w:numPr>
          <w:ilvl w:val="0"/>
          <w:numId w:val="61"/>
        </w:numPr>
        <w:jc w:val="both"/>
        <w:rPr>
          <w:rFonts w:ascii="Calibri" w:hAnsi="Calibri" w:cs="Calibri"/>
          <w:b/>
        </w:rPr>
      </w:pPr>
      <w:r w:rsidRPr="00D617E2">
        <w:rPr>
          <w:rFonts w:ascii="Calibri" w:hAnsi="Calibri" w:cs="Calibri"/>
        </w:rPr>
        <w:t xml:space="preserve">Fuse box: </w:t>
      </w:r>
      <w:r w:rsidR="009815F8">
        <w:rPr>
          <w:rFonts w:ascii="Calibri" w:hAnsi="Calibri" w:cs="Calibri"/>
          <w:b/>
        </w:rPr>
        <w:t>Cupboard next to office</w:t>
      </w:r>
    </w:p>
    <w:p w14:paraId="6252810B" w14:textId="6DB8F847" w:rsidR="00A15EBE" w:rsidRPr="00D617E2" w:rsidRDefault="00A15EBE" w:rsidP="002F20E1">
      <w:pPr>
        <w:numPr>
          <w:ilvl w:val="0"/>
          <w:numId w:val="61"/>
        </w:numPr>
        <w:jc w:val="both"/>
        <w:rPr>
          <w:rFonts w:ascii="Calibri" w:hAnsi="Calibri" w:cs="Calibri"/>
        </w:rPr>
      </w:pPr>
      <w:r w:rsidRPr="00D617E2">
        <w:rPr>
          <w:rFonts w:ascii="Calibri" w:hAnsi="Calibri" w:cs="Calibri"/>
        </w:rPr>
        <w:t xml:space="preserve">Main electricity box: </w:t>
      </w:r>
      <w:r w:rsidR="009815F8">
        <w:rPr>
          <w:rFonts w:ascii="Calibri" w:hAnsi="Calibri" w:cs="Calibri"/>
          <w:b/>
        </w:rPr>
        <w:t>Cupboard next to office</w:t>
      </w:r>
    </w:p>
    <w:p w14:paraId="122D80A7" w14:textId="77777777" w:rsidR="00A15EBE" w:rsidRPr="00D617E2" w:rsidRDefault="00A15EBE" w:rsidP="00586810">
      <w:pPr>
        <w:jc w:val="both"/>
        <w:rPr>
          <w:rFonts w:ascii="Calibri" w:hAnsi="Calibri" w:cs="Calibri"/>
        </w:rPr>
      </w:pPr>
    </w:p>
    <w:p w14:paraId="76AD5198" w14:textId="77777777" w:rsidR="00A15EBE" w:rsidRPr="00D617E2" w:rsidRDefault="00A15EBE" w:rsidP="00586810">
      <w:pPr>
        <w:pStyle w:val="H2"/>
        <w:jc w:val="both"/>
        <w:rPr>
          <w:rFonts w:ascii="Calibri" w:hAnsi="Calibri" w:cs="Calibri"/>
        </w:rPr>
      </w:pPr>
      <w:r w:rsidRPr="00D617E2">
        <w:rPr>
          <w:rFonts w:ascii="Calibri" w:hAnsi="Calibri" w:cs="Calibri"/>
        </w:rPr>
        <w:t>Dangerous substances</w:t>
      </w:r>
    </w:p>
    <w:p w14:paraId="722026A2" w14:textId="20CBE042" w:rsidR="00A15EBE" w:rsidRPr="00D617E2" w:rsidRDefault="00A15EBE" w:rsidP="00586810">
      <w:pPr>
        <w:jc w:val="both"/>
        <w:rPr>
          <w:rFonts w:ascii="Calibri" w:hAnsi="Calibri" w:cs="Calibri"/>
        </w:rPr>
      </w:pPr>
      <w:r w:rsidRPr="00D617E2">
        <w:rPr>
          <w:rFonts w:ascii="Calibri" w:hAnsi="Calibri" w:cs="Calibri"/>
        </w:rPr>
        <w:t xml:space="preserve">All dangerous substances including chemicals are kept in locked areas out of children’s reach. All substances are kept in their original containers with their original labels attached. Safety </w:t>
      </w:r>
      <w:r w:rsidR="001E7C61" w:rsidRPr="00D617E2">
        <w:rPr>
          <w:rFonts w:ascii="Calibri" w:hAnsi="Calibri" w:cs="Calibri"/>
        </w:rPr>
        <w:t xml:space="preserve">data sheets </w:t>
      </w:r>
      <w:r w:rsidRPr="00D617E2">
        <w:rPr>
          <w:rFonts w:ascii="Calibri" w:hAnsi="Calibri" w:cs="Calibri"/>
        </w:rPr>
        <w:t>(Control of Substances Hazardous to Health (COSHH)) and risk assessments are kept for all substances and the appropriate personal protection taken and used</w:t>
      </w:r>
      <w:r w:rsidR="00646F54" w:rsidRPr="00D617E2">
        <w:rPr>
          <w:rFonts w:ascii="Calibri" w:hAnsi="Calibri" w:cs="Calibri"/>
        </w:rPr>
        <w:t>,</w:t>
      </w:r>
      <w:r w:rsidRPr="00D617E2">
        <w:rPr>
          <w:rFonts w:ascii="Calibri" w:hAnsi="Calibri" w:cs="Calibri"/>
        </w:rPr>
        <w:t xml:space="preserve"> e.g. gloves, apron and goggles. </w:t>
      </w:r>
    </w:p>
    <w:p w14:paraId="5676FCC7" w14:textId="77777777" w:rsidR="00A15EBE" w:rsidRPr="00D617E2" w:rsidRDefault="00A15EBE" w:rsidP="00586810">
      <w:pPr>
        <w:jc w:val="both"/>
        <w:rPr>
          <w:rFonts w:ascii="Calibri" w:hAnsi="Calibri" w:cs="Calibri"/>
        </w:rPr>
      </w:pPr>
    </w:p>
    <w:p w14:paraId="2DCC35BC" w14:textId="77777777" w:rsidR="00A15EBE" w:rsidRPr="00D617E2" w:rsidRDefault="00A15EBE" w:rsidP="00586810">
      <w:pPr>
        <w:pStyle w:val="H2"/>
        <w:jc w:val="both"/>
        <w:rPr>
          <w:rFonts w:ascii="Calibri" w:hAnsi="Calibri" w:cs="Calibri"/>
        </w:rPr>
      </w:pPr>
      <w:r w:rsidRPr="00D617E2">
        <w:rPr>
          <w:rFonts w:ascii="Calibri" w:hAnsi="Calibri" w:cs="Calibri"/>
        </w:rPr>
        <w:t>Hot drinks and food</w:t>
      </w:r>
    </w:p>
    <w:p w14:paraId="0E36462A" w14:textId="5F0605F3" w:rsidR="00A15EBE" w:rsidRPr="00D617E2" w:rsidRDefault="00A15EBE" w:rsidP="00586810">
      <w:pPr>
        <w:jc w:val="both"/>
        <w:rPr>
          <w:rFonts w:ascii="Calibri" w:hAnsi="Calibri" w:cs="Calibri"/>
        </w:rPr>
      </w:pPr>
      <w:r w:rsidRPr="00D617E2">
        <w:rPr>
          <w:rFonts w:ascii="Calibri" w:hAnsi="Calibri" w:cs="Calibri"/>
        </w:rPr>
        <w:t>Hot drinks must only be consumed in the staff room</w:t>
      </w:r>
      <w:r w:rsidR="00227E40">
        <w:rPr>
          <w:rFonts w:ascii="Calibri" w:hAnsi="Calibri" w:cs="Calibri"/>
        </w:rPr>
        <w:t xml:space="preserve"> or office</w:t>
      </w:r>
      <w:r w:rsidRPr="00D617E2">
        <w:rPr>
          <w:rFonts w:ascii="Calibri" w:hAnsi="Calibri" w:cs="Calibri"/>
        </w:rPr>
        <w:t>. No bottled</w:t>
      </w:r>
      <w:r w:rsidR="000F4682" w:rsidRPr="00D617E2">
        <w:rPr>
          <w:rFonts w:ascii="Calibri" w:hAnsi="Calibri" w:cs="Calibri"/>
        </w:rPr>
        <w:t xml:space="preserve"> or </w:t>
      </w:r>
      <w:r w:rsidRPr="00D617E2">
        <w:rPr>
          <w:rFonts w:ascii="Calibri" w:hAnsi="Calibri" w:cs="Calibri"/>
        </w:rPr>
        <w:t xml:space="preserve">canned drinks, sweets or crisps are to be kept or consumed in the nursery rooms or outside. </w:t>
      </w:r>
    </w:p>
    <w:p w14:paraId="532E7D11" w14:textId="77777777" w:rsidR="00A15EBE" w:rsidRPr="00D617E2" w:rsidRDefault="00A15EBE" w:rsidP="00586810">
      <w:pPr>
        <w:jc w:val="both"/>
        <w:rPr>
          <w:rFonts w:ascii="Calibri" w:hAnsi="Calibri" w:cs="Calibri"/>
        </w:rPr>
      </w:pPr>
    </w:p>
    <w:p w14:paraId="3980DDC7" w14:textId="77777777" w:rsidR="00A15EBE" w:rsidRPr="00D617E2" w:rsidRDefault="00A15EBE" w:rsidP="00586810">
      <w:pPr>
        <w:pStyle w:val="H2"/>
        <w:jc w:val="both"/>
        <w:rPr>
          <w:rFonts w:ascii="Calibri" w:hAnsi="Calibri" w:cs="Calibri"/>
        </w:rPr>
      </w:pPr>
      <w:r w:rsidRPr="00D617E2">
        <w:rPr>
          <w:rFonts w:ascii="Calibri" w:hAnsi="Calibri" w:cs="Calibri"/>
        </w:rPr>
        <w:t>Transport and outings</w:t>
      </w:r>
    </w:p>
    <w:p w14:paraId="1FC8E4A6" w14:textId="77777777" w:rsidR="00A15EBE" w:rsidRPr="00D617E2" w:rsidRDefault="00A15EBE" w:rsidP="00586810">
      <w:pPr>
        <w:jc w:val="both"/>
        <w:rPr>
          <w:rFonts w:ascii="Calibri" w:hAnsi="Calibri" w:cs="Calibri"/>
        </w:rPr>
      </w:pPr>
      <w:r w:rsidRPr="00D617E2">
        <w:rPr>
          <w:rFonts w:ascii="Calibri" w:hAnsi="Calibri" w:cs="Calibri"/>
        </w:rPr>
        <w:t>The nursery has a comprehensive documented policy relating to outings, which incorporates all aspects of health and safety procedures including the arrangements for transporting and the supervision of children when away from the nursery.</w:t>
      </w:r>
    </w:p>
    <w:p w14:paraId="78F88779" w14:textId="77777777" w:rsidR="00A15EBE" w:rsidRPr="00D617E2" w:rsidRDefault="00A15EBE" w:rsidP="00586810">
      <w:pPr>
        <w:jc w:val="both"/>
        <w:rPr>
          <w:rFonts w:ascii="Calibri" w:hAnsi="Calibri" w:cs="Calibri"/>
        </w:rPr>
      </w:pPr>
    </w:p>
    <w:p w14:paraId="71721E9F" w14:textId="77777777" w:rsidR="00A15EBE" w:rsidRPr="00D617E2" w:rsidRDefault="00A15EBE" w:rsidP="00586810">
      <w:pPr>
        <w:pStyle w:val="H2"/>
        <w:jc w:val="both"/>
        <w:rPr>
          <w:rFonts w:ascii="Calibri" w:hAnsi="Calibri" w:cs="Calibri"/>
        </w:rPr>
      </w:pPr>
      <w:r w:rsidRPr="00D617E2">
        <w:rPr>
          <w:rFonts w:ascii="Calibri" w:hAnsi="Calibri" w:cs="Calibri"/>
        </w:rPr>
        <w:t>Room temperatures</w:t>
      </w:r>
    </w:p>
    <w:p w14:paraId="420DA8BB" w14:textId="77777777" w:rsidR="00A15EBE" w:rsidRPr="00D617E2" w:rsidRDefault="00A15EBE" w:rsidP="002F20E1">
      <w:pPr>
        <w:numPr>
          <w:ilvl w:val="0"/>
          <w:numId w:val="60"/>
        </w:numPr>
        <w:jc w:val="both"/>
        <w:rPr>
          <w:rFonts w:ascii="Calibri" w:hAnsi="Calibri" w:cs="Calibri"/>
        </w:rPr>
      </w:pPr>
      <w:r w:rsidRPr="00D617E2">
        <w:rPr>
          <w:rFonts w:ascii="Calibri" w:hAnsi="Calibri" w:cs="Calibri"/>
        </w:rPr>
        <w:t xml:space="preserve">Staff should be aware of room temperatures in the nursery, ensure that they are suitable at all times and recorded on the appropriate sheet. There is a thermometer in each room to ensure this is monitored </w:t>
      </w:r>
    </w:p>
    <w:p w14:paraId="210EE839" w14:textId="77777777" w:rsidR="00A15EBE" w:rsidRPr="00D617E2" w:rsidRDefault="00A15EBE" w:rsidP="002F20E1">
      <w:pPr>
        <w:numPr>
          <w:ilvl w:val="0"/>
          <w:numId w:val="60"/>
        </w:numPr>
        <w:jc w:val="both"/>
        <w:rPr>
          <w:rFonts w:ascii="Calibri" w:hAnsi="Calibri" w:cs="Calibri"/>
        </w:rPr>
      </w:pPr>
      <w:r w:rsidRPr="00D617E2">
        <w:rPr>
          <w:rFonts w:ascii="Calibri" w:hAnsi="Calibri" w:cs="Calibri"/>
        </w:rPr>
        <w:t>Staff must always be aware of the dangers of babies and young children being too warm or too cold</w:t>
      </w:r>
    </w:p>
    <w:p w14:paraId="53EFA7D3" w14:textId="77777777" w:rsidR="00A15EBE" w:rsidRPr="00D617E2" w:rsidRDefault="00A15EBE" w:rsidP="002F20E1">
      <w:pPr>
        <w:numPr>
          <w:ilvl w:val="0"/>
          <w:numId w:val="60"/>
        </w:numPr>
        <w:jc w:val="both"/>
        <w:rPr>
          <w:rFonts w:ascii="Calibri" w:hAnsi="Calibri" w:cs="Calibri"/>
        </w:rPr>
      </w:pPr>
      <w:r w:rsidRPr="00D617E2">
        <w:rPr>
          <w:rFonts w:ascii="Calibri" w:hAnsi="Calibri" w:cs="Calibri"/>
        </w:rPr>
        <w:t>Temperatures should not fall below 18</w:t>
      </w:r>
      <w:r w:rsidRPr="00D617E2">
        <w:rPr>
          <w:rFonts w:ascii="Symbol" w:eastAsia="Symbol" w:hAnsi="Symbol" w:cs="Symbol"/>
        </w:rPr>
        <w:t>°</w:t>
      </w:r>
      <w:r w:rsidRPr="00D617E2">
        <w:rPr>
          <w:rFonts w:ascii="Calibri" w:hAnsi="Calibri" w:cs="Calibri"/>
        </w:rPr>
        <w:t>C in the baby rooms and 16</w:t>
      </w:r>
      <w:r w:rsidRPr="00D617E2">
        <w:rPr>
          <w:rFonts w:ascii="Symbol" w:eastAsia="Symbol" w:hAnsi="Symbol" w:cs="Symbol"/>
        </w:rPr>
        <w:t>°</w:t>
      </w:r>
      <w:r w:rsidRPr="00D617E2">
        <w:rPr>
          <w:rFonts w:ascii="Calibri" w:hAnsi="Calibri" w:cs="Calibri"/>
        </w:rPr>
        <w:t>C in all other areas</w:t>
      </w:r>
    </w:p>
    <w:p w14:paraId="2C0630AE" w14:textId="77777777" w:rsidR="00A15EBE" w:rsidRPr="00D617E2" w:rsidRDefault="00A15EBE" w:rsidP="002F20E1">
      <w:pPr>
        <w:numPr>
          <w:ilvl w:val="0"/>
          <w:numId w:val="60"/>
        </w:numPr>
        <w:jc w:val="both"/>
        <w:rPr>
          <w:rFonts w:ascii="Calibri" w:hAnsi="Calibri" w:cs="Calibri"/>
        </w:rPr>
      </w:pPr>
      <w:r w:rsidRPr="00D617E2">
        <w:rPr>
          <w:rFonts w:ascii="Calibri" w:hAnsi="Calibri" w:cs="Calibri"/>
        </w:rPr>
        <w:t xml:space="preserve">Where fans are being used to cool rooms, great care must be taken with regard to their positioning. </w:t>
      </w:r>
    </w:p>
    <w:p w14:paraId="30453D90" w14:textId="23F24821" w:rsidR="00A15EBE" w:rsidRPr="00D617E2" w:rsidRDefault="00A15EBE" w:rsidP="00586810">
      <w:pPr>
        <w:pStyle w:val="H2"/>
        <w:jc w:val="both"/>
        <w:rPr>
          <w:rFonts w:ascii="Calibri" w:hAnsi="Calibri" w:cs="Calibri"/>
        </w:rPr>
      </w:pPr>
      <w:r w:rsidRPr="00D617E2">
        <w:rPr>
          <w:rFonts w:ascii="Calibri" w:hAnsi="Calibri" w:cs="Calibri"/>
        </w:rPr>
        <w:lastRenderedPageBreak/>
        <w:t>Water supplies</w:t>
      </w:r>
    </w:p>
    <w:p w14:paraId="6B5780BF" w14:textId="77777777" w:rsidR="00A15EBE" w:rsidRPr="00D617E2" w:rsidRDefault="00A15EBE" w:rsidP="002F20E1">
      <w:pPr>
        <w:numPr>
          <w:ilvl w:val="0"/>
          <w:numId w:val="59"/>
        </w:numPr>
        <w:jc w:val="both"/>
        <w:rPr>
          <w:rFonts w:ascii="Calibri" w:hAnsi="Calibri" w:cs="Calibri"/>
        </w:rPr>
      </w:pPr>
      <w:r w:rsidRPr="00D617E2">
        <w:rPr>
          <w:rFonts w:ascii="Calibri" w:hAnsi="Calibri" w:cs="Calibri"/>
        </w:rPr>
        <w:t>A fresh water drinking supply is available and accessible to all children, staff and visitors</w:t>
      </w:r>
    </w:p>
    <w:p w14:paraId="16F30B83" w14:textId="77777777" w:rsidR="00A15EBE" w:rsidRPr="00D617E2" w:rsidRDefault="00A15EBE" w:rsidP="002F20E1">
      <w:pPr>
        <w:numPr>
          <w:ilvl w:val="0"/>
          <w:numId w:val="59"/>
        </w:numPr>
        <w:jc w:val="both"/>
        <w:rPr>
          <w:rFonts w:ascii="Calibri" w:hAnsi="Calibri" w:cs="Calibri"/>
        </w:rPr>
      </w:pPr>
      <w:r w:rsidRPr="00D617E2">
        <w:rPr>
          <w:rFonts w:ascii="Calibri" w:hAnsi="Calibri" w:cs="Calibri"/>
        </w:rPr>
        <w:t>All hot water taps accessible to children are thermostatically controlled to ensure that the temperature of the water does not exceed 40</w:t>
      </w:r>
      <w:r w:rsidRPr="00D617E2">
        <w:rPr>
          <w:rFonts w:ascii="Symbol" w:eastAsia="Symbol" w:hAnsi="Symbol" w:cs="Symbol"/>
        </w:rPr>
        <w:t>°</w:t>
      </w:r>
      <w:r w:rsidRPr="00D617E2">
        <w:rPr>
          <w:rFonts w:ascii="Calibri" w:hAnsi="Calibri" w:cs="Calibri"/>
        </w:rPr>
        <w:t>C.</w:t>
      </w:r>
    </w:p>
    <w:p w14:paraId="050D5844" w14:textId="77777777" w:rsidR="00A15EBE" w:rsidRPr="00D617E2" w:rsidRDefault="00A15EBE" w:rsidP="00586810">
      <w:pPr>
        <w:jc w:val="both"/>
        <w:rPr>
          <w:rFonts w:ascii="Calibri" w:hAnsi="Calibri" w:cs="Calibri"/>
        </w:rPr>
      </w:pPr>
    </w:p>
    <w:p w14:paraId="6BFFDA9A" w14:textId="77777777" w:rsidR="00A15EBE" w:rsidRPr="00D617E2" w:rsidRDefault="00A15EBE" w:rsidP="00586810">
      <w:pPr>
        <w:pStyle w:val="H2"/>
        <w:jc w:val="both"/>
        <w:rPr>
          <w:rFonts w:ascii="Calibri" w:hAnsi="Calibri" w:cs="Calibri"/>
        </w:rPr>
      </w:pPr>
      <w:r w:rsidRPr="00D617E2">
        <w:rPr>
          <w:rFonts w:ascii="Calibri" w:hAnsi="Calibri" w:cs="Calibri"/>
        </w:rPr>
        <w:t xml:space="preserve">Gas appliances </w:t>
      </w:r>
    </w:p>
    <w:p w14:paraId="51724519" w14:textId="77777777" w:rsidR="00A15EBE" w:rsidRPr="00D617E2" w:rsidRDefault="00A15EBE" w:rsidP="002F20E1">
      <w:pPr>
        <w:numPr>
          <w:ilvl w:val="0"/>
          <w:numId w:val="58"/>
        </w:numPr>
        <w:jc w:val="both"/>
        <w:rPr>
          <w:rFonts w:ascii="Calibri" w:hAnsi="Calibri" w:cs="Calibri"/>
        </w:rPr>
      </w:pPr>
      <w:r w:rsidRPr="00D617E2">
        <w:rPr>
          <w:rFonts w:ascii="Calibri" w:hAnsi="Calibri" w:cs="Calibri"/>
        </w:rPr>
        <w:t>All gas appliances are checked annually by a registered Gas Safety Register engineer</w:t>
      </w:r>
    </w:p>
    <w:p w14:paraId="27D1B35D" w14:textId="77777777" w:rsidR="00A15EBE" w:rsidRPr="00D617E2" w:rsidRDefault="00A15EBE" w:rsidP="002F20E1">
      <w:pPr>
        <w:numPr>
          <w:ilvl w:val="0"/>
          <w:numId w:val="58"/>
        </w:numPr>
        <w:jc w:val="both"/>
        <w:rPr>
          <w:rFonts w:ascii="Calibri" w:hAnsi="Calibri" w:cs="Calibri"/>
        </w:rPr>
      </w:pPr>
      <w:r w:rsidRPr="00D617E2">
        <w:rPr>
          <w:rFonts w:ascii="Calibri" w:hAnsi="Calibri" w:cs="Calibri"/>
        </w:rPr>
        <w:t>Carbon monoxide detectors are fitted.</w:t>
      </w:r>
    </w:p>
    <w:p w14:paraId="32DAC41D" w14:textId="77777777" w:rsidR="00A15EBE" w:rsidRPr="00D617E2" w:rsidRDefault="00A15EBE" w:rsidP="00586810">
      <w:pPr>
        <w:ind w:left="720"/>
        <w:jc w:val="both"/>
        <w:rPr>
          <w:rFonts w:ascii="Calibri" w:hAnsi="Calibri" w:cs="Calibri"/>
        </w:rPr>
      </w:pPr>
    </w:p>
    <w:p w14:paraId="0DA25166" w14:textId="77777777" w:rsidR="00A15EBE" w:rsidRPr="00D617E2" w:rsidRDefault="00A15EBE" w:rsidP="00586810">
      <w:pPr>
        <w:jc w:val="both"/>
        <w:rPr>
          <w:rFonts w:ascii="Calibri" w:hAnsi="Calibri" w:cs="Calibri"/>
        </w:rPr>
      </w:pPr>
      <w:r w:rsidRPr="00D617E2">
        <w:rPr>
          <w:rFonts w:ascii="Calibri" w:hAnsi="Calibri" w:cs="Calibri"/>
        </w:rPr>
        <w:t xml:space="preserve">The checklists used in nurseries include: </w:t>
      </w:r>
    </w:p>
    <w:p w14:paraId="271966C3" w14:textId="77777777" w:rsidR="00A15EBE" w:rsidRPr="00D617E2"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9"/>
        <w:gridCol w:w="1802"/>
        <w:gridCol w:w="3236"/>
      </w:tblGrid>
      <w:tr w:rsidR="00A15EBE" w:rsidRPr="00D617E2" w14:paraId="054A0E15" w14:textId="77777777" w:rsidTr="002B3085">
        <w:trPr>
          <w:trHeight w:val="363"/>
          <w:jc w:val="center"/>
        </w:trPr>
        <w:tc>
          <w:tcPr>
            <w:tcW w:w="4272" w:type="dxa"/>
            <w:shd w:val="clear" w:color="auto" w:fill="F2F2F2" w:themeFill="background1" w:themeFillShade="F2"/>
            <w:vAlign w:val="center"/>
          </w:tcPr>
          <w:p w14:paraId="1487FCDE" w14:textId="5532AF23" w:rsidR="00A15EBE" w:rsidRPr="00D617E2" w:rsidRDefault="002F486E" w:rsidP="002B3085">
            <w:pPr>
              <w:jc w:val="center"/>
              <w:rPr>
                <w:rFonts w:ascii="Calibri" w:hAnsi="Calibri" w:cs="Calibri"/>
                <w:b/>
                <w:bCs/>
              </w:rPr>
            </w:pPr>
            <w:r>
              <w:rPr>
                <w:rFonts w:ascii="Calibri" w:hAnsi="Calibri" w:cs="Calibri"/>
                <w:b/>
                <w:bCs/>
              </w:rPr>
              <w:t>Who checks</w:t>
            </w:r>
          </w:p>
        </w:tc>
        <w:tc>
          <w:tcPr>
            <w:tcW w:w="1987" w:type="dxa"/>
            <w:shd w:val="clear" w:color="auto" w:fill="F2F2F2" w:themeFill="background1" w:themeFillShade="F2"/>
            <w:vAlign w:val="center"/>
          </w:tcPr>
          <w:p w14:paraId="3FFC82B3" w14:textId="5D6C0C68" w:rsidR="00A15EBE" w:rsidRPr="00D617E2" w:rsidRDefault="00A15EBE" w:rsidP="002B3085">
            <w:pPr>
              <w:jc w:val="center"/>
              <w:rPr>
                <w:rFonts w:ascii="Calibri" w:hAnsi="Calibri" w:cs="Calibri"/>
                <w:b/>
                <w:bCs/>
              </w:rPr>
            </w:pPr>
          </w:p>
        </w:tc>
        <w:tc>
          <w:tcPr>
            <w:tcW w:w="3490" w:type="dxa"/>
            <w:shd w:val="clear" w:color="auto" w:fill="F2F2F2" w:themeFill="background1" w:themeFillShade="F2"/>
            <w:vAlign w:val="center"/>
          </w:tcPr>
          <w:p w14:paraId="552EF3C1" w14:textId="77777777" w:rsidR="00A15EBE" w:rsidRPr="00D617E2" w:rsidRDefault="00A15EBE" w:rsidP="002B3085">
            <w:pPr>
              <w:jc w:val="center"/>
              <w:rPr>
                <w:rFonts w:ascii="Calibri" w:hAnsi="Calibri" w:cs="Calibri"/>
                <w:b/>
                <w:bCs/>
              </w:rPr>
            </w:pPr>
            <w:r w:rsidRPr="00D617E2">
              <w:rPr>
                <w:rFonts w:ascii="Calibri" w:hAnsi="Calibri" w:cs="Calibri"/>
                <w:b/>
                <w:bCs/>
              </w:rPr>
              <w:t>How often</w:t>
            </w:r>
          </w:p>
        </w:tc>
      </w:tr>
      <w:tr w:rsidR="00A15EBE" w:rsidRPr="00D617E2" w14:paraId="18EBAC70" w14:textId="77777777" w:rsidTr="00303C99">
        <w:trPr>
          <w:trHeight w:val="511"/>
          <w:jc w:val="center"/>
        </w:trPr>
        <w:tc>
          <w:tcPr>
            <w:tcW w:w="4272" w:type="dxa"/>
            <w:vAlign w:val="center"/>
          </w:tcPr>
          <w:p w14:paraId="050ADC60" w14:textId="3D351BBD" w:rsidR="00A15EBE" w:rsidRPr="00D617E2" w:rsidRDefault="00AA1E5A" w:rsidP="00586810">
            <w:pPr>
              <w:jc w:val="both"/>
              <w:rPr>
                <w:rFonts w:ascii="Calibri" w:hAnsi="Calibri" w:cs="Calibri"/>
              </w:rPr>
            </w:pPr>
            <w:r>
              <w:rPr>
                <w:rFonts w:ascii="Calibri" w:hAnsi="Calibri" w:cs="Calibri"/>
              </w:rPr>
              <w:t>Advance</w:t>
            </w:r>
            <w:r w:rsidR="00F923CC">
              <w:rPr>
                <w:rFonts w:ascii="Calibri" w:hAnsi="Calibri" w:cs="Calibri"/>
              </w:rPr>
              <w:t xml:space="preserve"> fire</w:t>
            </w:r>
            <w:r>
              <w:rPr>
                <w:rFonts w:ascii="Calibri" w:hAnsi="Calibri" w:cs="Calibri"/>
              </w:rPr>
              <w:t xml:space="preserve"> Security </w:t>
            </w:r>
            <w:r w:rsidR="002F486E">
              <w:rPr>
                <w:rFonts w:ascii="Calibri" w:hAnsi="Calibri" w:cs="Calibri"/>
              </w:rPr>
              <w:t>systems</w:t>
            </w:r>
          </w:p>
        </w:tc>
        <w:tc>
          <w:tcPr>
            <w:tcW w:w="1987" w:type="dxa"/>
            <w:vAlign w:val="center"/>
          </w:tcPr>
          <w:p w14:paraId="0CB510D1" w14:textId="77777777" w:rsidR="00A15EBE" w:rsidRPr="00D617E2" w:rsidRDefault="00A15EBE" w:rsidP="00586810">
            <w:pPr>
              <w:jc w:val="both"/>
              <w:rPr>
                <w:rFonts w:ascii="Calibri" w:hAnsi="Calibri" w:cs="Calibri"/>
              </w:rPr>
            </w:pPr>
          </w:p>
        </w:tc>
        <w:tc>
          <w:tcPr>
            <w:tcW w:w="3490" w:type="dxa"/>
            <w:vAlign w:val="center"/>
          </w:tcPr>
          <w:p w14:paraId="1952CF69" w14:textId="4FC2424F" w:rsidR="00A15EBE" w:rsidRPr="00D617E2" w:rsidRDefault="002F486E" w:rsidP="00586810">
            <w:pPr>
              <w:jc w:val="both"/>
              <w:rPr>
                <w:rFonts w:ascii="Calibri" w:hAnsi="Calibri" w:cs="Calibri"/>
              </w:rPr>
            </w:pPr>
            <w:r>
              <w:rPr>
                <w:rFonts w:ascii="Calibri" w:hAnsi="Calibri" w:cs="Calibri"/>
              </w:rPr>
              <w:t xml:space="preserve">Annually </w:t>
            </w:r>
          </w:p>
        </w:tc>
      </w:tr>
      <w:tr w:rsidR="00A15EBE" w:rsidRPr="00D617E2" w14:paraId="36D040D9" w14:textId="77777777" w:rsidTr="00303C99">
        <w:trPr>
          <w:trHeight w:val="511"/>
          <w:jc w:val="center"/>
        </w:trPr>
        <w:tc>
          <w:tcPr>
            <w:tcW w:w="4272" w:type="dxa"/>
            <w:vAlign w:val="center"/>
          </w:tcPr>
          <w:p w14:paraId="24430E7E" w14:textId="3574A333" w:rsidR="00A15EBE" w:rsidRPr="00D617E2" w:rsidRDefault="00873466" w:rsidP="00586810">
            <w:pPr>
              <w:jc w:val="both"/>
              <w:rPr>
                <w:rFonts w:ascii="Calibri" w:hAnsi="Calibri" w:cs="Calibri"/>
              </w:rPr>
            </w:pPr>
            <w:r>
              <w:rPr>
                <w:rFonts w:ascii="Calibri" w:hAnsi="Calibri" w:cs="Calibri"/>
              </w:rPr>
              <w:t>Northumbria water</w:t>
            </w:r>
          </w:p>
        </w:tc>
        <w:tc>
          <w:tcPr>
            <w:tcW w:w="1987" w:type="dxa"/>
            <w:vAlign w:val="center"/>
          </w:tcPr>
          <w:p w14:paraId="3B8FCE64" w14:textId="77777777" w:rsidR="00A15EBE" w:rsidRPr="00D617E2" w:rsidRDefault="00A15EBE" w:rsidP="00586810">
            <w:pPr>
              <w:jc w:val="both"/>
              <w:rPr>
                <w:rFonts w:ascii="Calibri" w:hAnsi="Calibri" w:cs="Calibri"/>
              </w:rPr>
            </w:pPr>
          </w:p>
        </w:tc>
        <w:tc>
          <w:tcPr>
            <w:tcW w:w="3490" w:type="dxa"/>
            <w:vAlign w:val="center"/>
          </w:tcPr>
          <w:p w14:paraId="16EDAB45" w14:textId="75E23668" w:rsidR="00A15EBE" w:rsidRPr="00D617E2" w:rsidRDefault="003F26C1" w:rsidP="00586810">
            <w:pPr>
              <w:jc w:val="both"/>
              <w:rPr>
                <w:rFonts w:ascii="Calibri" w:hAnsi="Calibri" w:cs="Calibri"/>
              </w:rPr>
            </w:pPr>
            <w:r>
              <w:rPr>
                <w:rFonts w:ascii="Calibri" w:hAnsi="Calibri" w:cs="Calibri"/>
              </w:rPr>
              <w:t>Annually</w:t>
            </w:r>
          </w:p>
        </w:tc>
      </w:tr>
      <w:tr w:rsidR="00A15EBE" w:rsidRPr="00D617E2" w14:paraId="2D42C9F0" w14:textId="77777777" w:rsidTr="00303C99">
        <w:trPr>
          <w:trHeight w:val="511"/>
          <w:jc w:val="center"/>
        </w:trPr>
        <w:tc>
          <w:tcPr>
            <w:tcW w:w="4272" w:type="dxa"/>
            <w:vAlign w:val="center"/>
          </w:tcPr>
          <w:p w14:paraId="6E5482F2" w14:textId="77777777" w:rsidR="00A15EBE" w:rsidRPr="00D617E2" w:rsidRDefault="00A15EBE" w:rsidP="00586810">
            <w:pPr>
              <w:jc w:val="both"/>
              <w:rPr>
                <w:rFonts w:ascii="Calibri" w:hAnsi="Calibri" w:cs="Calibri"/>
              </w:rPr>
            </w:pPr>
          </w:p>
        </w:tc>
        <w:tc>
          <w:tcPr>
            <w:tcW w:w="1987" w:type="dxa"/>
            <w:vAlign w:val="center"/>
          </w:tcPr>
          <w:p w14:paraId="3B306E02" w14:textId="77777777" w:rsidR="00A15EBE" w:rsidRPr="00D617E2" w:rsidRDefault="00A15EBE" w:rsidP="00586810">
            <w:pPr>
              <w:jc w:val="both"/>
              <w:rPr>
                <w:rFonts w:ascii="Calibri" w:hAnsi="Calibri" w:cs="Calibri"/>
              </w:rPr>
            </w:pPr>
          </w:p>
        </w:tc>
        <w:tc>
          <w:tcPr>
            <w:tcW w:w="3490" w:type="dxa"/>
            <w:vAlign w:val="center"/>
          </w:tcPr>
          <w:p w14:paraId="4BF91260" w14:textId="77777777" w:rsidR="00A15EBE" w:rsidRPr="00D617E2" w:rsidRDefault="00A15EBE" w:rsidP="00586810">
            <w:pPr>
              <w:jc w:val="both"/>
              <w:rPr>
                <w:rFonts w:ascii="Calibri" w:hAnsi="Calibri" w:cs="Calibri"/>
              </w:rPr>
            </w:pPr>
          </w:p>
        </w:tc>
      </w:tr>
    </w:tbl>
    <w:p w14:paraId="7649C697" w14:textId="74BD0ED7" w:rsidR="00A15EBE" w:rsidRPr="00D617E2" w:rsidRDefault="00A15EBE" w:rsidP="00586810">
      <w:pPr>
        <w:ind w:left="720"/>
        <w:jc w:val="both"/>
        <w:rPr>
          <w:rFonts w:ascii="Calibri" w:hAnsi="Calibri" w:cs="Calibri"/>
        </w:rPr>
      </w:pPr>
    </w:p>
    <w:p w14:paraId="13EF502F" w14:textId="77777777" w:rsidR="00250CF0" w:rsidRPr="00D617E2" w:rsidRDefault="00250CF0" w:rsidP="00586810">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50EE9F31" w14:textId="77777777" w:rsidTr="00E8790A">
        <w:trPr>
          <w:jc w:val="center"/>
        </w:trPr>
        <w:tc>
          <w:tcPr>
            <w:tcW w:w="2943" w:type="dxa"/>
            <w:tcBorders>
              <w:top w:val="single" w:sz="4" w:space="0" w:color="000000"/>
            </w:tcBorders>
            <w:vAlign w:val="center"/>
          </w:tcPr>
          <w:p w14:paraId="3194B84A"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16ECB6C"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27EAE3A"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4439B40C" w14:textId="77777777" w:rsidTr="00E8790A">
        <w:trPr>
          <w:jc w:val="center"/>
        </w:trPr>
        <w:tc>
          <w:tcPr>
            <w:tcW w:w="2943" w:type="dxa"/>
            <w:vAlign w:val="center"/>
          </w:tcPr>
          <w:p w14:paraId="6D5DF683" w14:textId="5CC6ABD1" w:rsidR="00250CF0" w:rsidRPr="00D617E2" w:rsidRDefault="00515584"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48C6FD05" w14:textId="30EF8A86" w:rsidR="00250CF0" w:rsidRPr="00D617E2" w:rsidRDefault="00515584"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14E5855B" w14:textId="4AE580F9" w:rsidR="00250CF0" w:rsidRPr="00D617E2" w:rsidRDefault="0020263B"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075476DC" w14:textId="77777777" w:rsidR="00A15EBE" w:rsidRPr="00D617E2" w:rsidRDefault="00A15EBE" w:rsidP="00586810">
      <w:pPr>
        <w:jc w:val="both"/>
        <w:rPr>
          <w:rFonts w:ascii="Calibri" w:hAnsi="Calibri" w:cs="Calibri"/>
        </w:rPr>
      </w:pPr>
    </w:p>
    <w:p w14:paraId="571C083C" w14:textId="77777777" w:rsidR="00F93C4C" w:rsidRPr="00D617E2" w:rsidRDefault="00F93C4C" w:rsidP="00586810">
      <w:pPr>
        <w:jc w:val="both"/>
        <w:rPr>
          <w:rFonts w:ascii="Calibri" w:hAnsi="Calibri" w:cs="Calibri"/>
        </w:rPr>
      </w:pPr>
    </w:p>
    <w:p w14:paraId="67225ED1" w14:textId="77777777" w:rsidR="00F93C4C" w:rsidRPr="00D617E2" w:rsidRDefault="00F93C4C" w:rsidP="00586810">
      <w:pPr>
        <w:jc w:val="both"/>
        <w:rPr>
          <w:rFonts w:ascii="Calibri" w:hAnsi="Calibri" w:cs="Calibri"/>
        </w:rPr>
      </w:pPr>
    </w:p>
    <w:p w14:paraId="644EDDC3" w14:textId="77777777" w:rsidR="00F93C4C" w:rsidRPr="00D617E2" w:rsidRDefault="00F93C4C" w:rsidP="00586810">
      <w:pPr>
        <w:jc w:val="both"/>
        <w:rPr>
          <w:rFonts w:ascii="Calibri" w:hAnsi="Calibri" w:cs="Calibri"/>
        </w:rPr>
      </w:pPr>
    </w:p>
    <w:p w14:paraId="3BBB472F" w14:textId="77777777" w:rsidR="00F93C4C" w:rsidRPr="00D617E2" w:rsidRDefault="00F93C4C" w:rsidP="00586810">
      <w:pPr>
        <w:jc w:val="both"/>
        <w:rPr>
          <w:rFonts w:ascii="Calibri" w:hAnsi="Calibri" w:cs="Calibri"/>
        </w:rPr>
      </w:pPr>
    </w:p>
    <w:p w14:paraId="3AE2BDD6" w14:textId="77777777" w:rsidR="00F93C4C" w:rsidRPr="00D617E2" w:rsidRDefault="00F93C4C" w:rsidP="00586810">
      <w:pPr>
        <w:jc w:val="both"/>
        <w:rPr>
          <w:rFonts w:ascii="Calibri" w:hAnsi="Calibri" w:cs="Calibri"/>
        </w:rPr>
      </w:pPr>
    </w:p>
    <w:p w14:paraId="2351120A" w14:textId="77777777" w:rsidR="00F93C4C" w:rsidRPr="00D617E2" w:rsidRDefault="00F93C4C" w:rsidP="00586810">
      <w:pPr>
        <w:jc w:val="both"/>
        <w:rPr>
          <w:rFonts w:ascii="Calibri" w:hAnsi="Calibri" w:cs="Calibri"/>
        </w:rPr>
      </w:pPr>
    </w:p>
    <w:p w14:paraId="71F00A2D" w14:textId="77777777" w:rsidR="00F93C4C" w:rsidRPr="00D617E2" w:rsidRDefault="00F93C4C" w:rsidP="00586810">
      <w:pPr>
        <w:jc w:val="both"/>
        <w:rPr>
          <w:rFonts w:ascii="Calibri" w:hAnsi="Calibri" w:cs="Calibri"/>
        </w:rPr>
      </w:pPr>
    </w:p>
    <w:p w14:paraId="3E0CC5C7" w14:textId="77777777" w:rsidR="00F93C4C" w:rsidRPr="00D617E2" w:rsidRDefault="00F93C4C" w:rsidP="00586810">
      <w:pPr>
        <w:jc w:val="both"/>
        <w:rPr>
          <w:rFonts w:ascii="Calibri" w:hAnsi="Calibri" w:cs="Calibri"/>
        </w:rPr>
      </w:pPr>
    </w:p>
    <w:p w14:paraId="5BD058D4" w14:textId="77777777" w:rsidR="00F93C4C" w:rsidRPr="00D617E2" w:rsidRDefault="00F93C4C" w:rsidP="00586810">
      <w:pPr>
        <w:jc w:val="both"/>
        <w:rPr>
          <w:rFonts w:ascii="Calibri" w:hAnsi="Calibri" w:cs="Calibri"/>
        </w:rPr>
      </w:pPr>
    </w:p>
    <w:p w14:paraId="51A7390B" w14:textId="77777777" w:rsidR="00F93C4C" w:rsidRPr="00D617E2" w:rsidRDefault="00F93C4C" w:rsidP="00586810">
      <w:pPr>
        <w:jc w:val="both"/>
        <w:rPr>
          <w:rFonts w:ascii="Calibri" w:hAnsi="Calibri" w:cs="Calibri"/>
        </w:rPr>
      </w:pPr>
    </w:p>
    <w:p w14:paraId="1002AB58" w14:textId="77777777" w:rsidR="00F93C4C" w:rsidRPr="00D617E2" w:rsidRDefault="00F93C4C" w:rsidP="00586810">
      <w:pPr>
        <w:jc w:val="both"/>
        <w:rPr>
          <w:rFonts w:ascii="Calibri" w:hAnsi="Calibri" w:cs="Calibri"/>
        </w:rPr>
      </w:pPr>
    </w:p>
    <w:p w14:paraId="4D5D80FE" w14:textId="77777777" w:rsidR="00F93C4C" w:rsidRPr="00D617E2" w:rsidRDefault="00F93C4C" w:rsidP="00586810">
      <w:pPr>
        <w:jc w:val="both"/>
        <w:rPr>
          <w:rFonts w:ascii="Calibri" w:hAnsi="Calibri" w:cs="Calibri"/>
        </w:rPr>
      </w:pPr>
    </w:p>
    <w:p w14:paraId="65714D75" w14:textId="77777777" w:rsidR="00F93C4C" w:rsidRPr="00D617E2" w:rsidRDefault="00F93C4C" w:rsidP="00586810">
      <w:pPr>
        <w:jc w:val="both"/>
        <w:rPr>
          <w:rFonts w:ascii="Calibri" w:hAnsi="Calibri" w:cs="Calibri"/>
        </w:rPr>
      </w:pPr>
    </w:p>
    <w:p w14:paraId="50486836" w14:textId="77777777" w:rsidR="00F93C4C" w:rsidRPr="00D617E2" w:rsidRDefault="00F93C4C" w:rsidP="00586810">
      <w:pPr>
        <w:jc w:val="both"/>
        <w:rPr>
          <w:rFonts w:ascii="Calibri" w:hAnsi="Calibri" w:cs="Calibri"/>
        </w:rPr>
      </w:pPr>
    </w:p>
    <w:p w14:paraId="0AFEFC15" w14:textId="77777777" w:rsidR="00F93C4C" w:rsidRPr="00D617E2" w:rsidRDefault="00F93C4C" w:rsidP="00586810">
      <w:pPr>
        <w:jc w:val="both"/>
        <w:rPr>
          <w:rFonts w:ascii="Calibri" w:hAnsi="Calibri" w:cs="Calibri"/>
        </w:rPr>
      </w:pPr>
    </w:p>
    <w:p w14:paraId="52B873A4" w14:textId="77777777" w:rsidR="00F93C4C" w:rsidRPr="00D617E2" w:rsidRDefault="00F93C4C" w:rsidP="00586810">
      <w:pPr>
        <w:jc w:val="both"/>
        <w:rPr>
          <w:rFonts w:ascii="Calibri" w:hAnsi="Calibri" w:cs="Calibri"/>
        </w:rPr>
      </w:pPr>
    </w:p>
    <w:p w14:paraId="3815E9C0" w14:textId="77777777" w:rsidR="00F93C4C" w:rsidRPr="00D617E2" w:rsidRDefault="00F93C4C" w:rsidP="00586810">
      <w:pPr>
        <w:jc w:val="both"/>
        <w:rPr>
          <w:rFonts w:ascii="Calibri" w:hAnsi="Calibri" w:cs="Calibri"/>
        </w:rPr>
      </w:pPr>
    </w:p>
    <w:p w14:paraId="50168AD6" w14:textId="77777777" w:rsidR="00F93C4C" w:rsidRPr="00D617E2" w:rsidRDefault="00F93C4C" w:rsidP="00586810">
      <w:pPr>
        <w:jc w:val="both"/>
        <w:rPr>
          <w:rFonts w:ascii="Calibri" w:hAnsi="Calibri" w:cs="Calibri"/>
        </w:rPr>
      </w:pPr>
    </w:p>
    <w:p w14:paraId="21A56C9F" w14:textId="77777777" w:rsidR="00F93C4C" w:rsidRPr="00D617E2" w:rsidRDefault="00F93C4C" w:rsidP="00586810">
      <w:pPr>
        <w:jc w:val="both"/>
        <w:rPr>
          <w:rFonts w:ascii="Calibri" w:hAnsi="Calibri" w:cs="Calibri"/>
        </w:rPr>
      </w:pPr>
    </w:p>
    <w:p w14:paraId="0B299CE3" w14:textId="77777777" w:rsidR="00F93C4C" w:rsidRPr="00D617E2" w:rsidRDefault="00F93C4C" w:rsidP="00586810">
      <w:pPr>
        <w:jc w:val="both"/>
        <w:rPr>
          <w:rFonts w:ascii="Calibri" w:hAnsi="Calibri" w:cs="Calibri"/>
        </w:rPr>
      </w:pPr>
    </w:p>
    <w:p w14:paraId="566CB561" w14:textId="77777777" w:rsidR="00F93C4C" w:rsidRPr="00D617E2" w:rsidRDefault="00F93C4C" w:rsidP="00586810">
      <w:pPr>
        <w:jc w:val="both"/>
        <w:rPr>
          <w:rFonts w:ascii="Calibri" w:hAnsi="Calibri" w:cs="Calibri"/>
        </w:rPr>
      </w:pPr>
    </w:p>
    <w:p w14:paraId="5B8A1AA0" w14:textId="77777777" w:rsidR="00F93C4C" w:rsidRPr="00D617E2" w:rsidRDefault="00F93C4C" w:rsidP="00586810">
      <w:pPr>
        <w:jc w:val="both"/>
        <w:rPr>
          <w:rFonts w:ascii="Calibri" w:hAnsi="Calibri" w:cs="Calibri"/>
        </w:rPr>
      </w:pPr>
    </w:p>
    <w:p w14:paraId="11067CBD" w14:textId="77777777" w:rsidR="00A15EBE" w:rsidRPr="00D617E2" w:rsidRDefault="00A15EBE" w:rsidP="00586810">
      <w:pPr>
        <w:jc w:val="both"/>
        <w:rPr>
          <w:rFonts w:ascii="Calibri" w:hAnsi="Calibri" w:cs="Calibri"/>
          <w:i/>
        </w:rPr>
      </w:pPr>
      <w:bookmarkStart w:id="288" w:name="_Hlk106807709"/>
      <w:bookmarkEnd w:id="282"/>
    </w:p>
    <w:p w14:paraId="570DFDA8" w14:textId="77777777" w:rsidR="00DC6AD2" w:rsidRPr="00D617E2" w:rsidRDefault="00DC6AD2" w:rsidP="00586810">
      <w:pPr>
        <w:jc w:val="both"/>
        <w:rPr>
          <w:rFonts w:ascii="Calibri" w:hAnsi="Calibri" w:cs="Calibri"/>
        </w:rPr>
      </w:pPr>
    </w:p>
    <w:p w14:paraId="4E5950F9" w14:textId="77777777" w:rsidR="00DC6AD2" w:rsidRPr="00D617E2" w:rsidRDefault="00DC6AD2" w:rsidP="00586810">
      <w:pPr>
        <w:jc w:val="both"/>
        <w:rPr>
          <w:rFonts w:ascii="Calibri" w:hAnsi="Calibri" w:cs="Calibri"/>
        </w:rPr>
      </w:pPr>
    </w:p>
    <w:p w14:paraId="57503055" w14:textId="77777777" w:rsidR="00DC6AD2" w:rsidRPr="00D617E2" w:rsidRDefault="00DC6AD2" w:rsidP="00586810">
      <w:pPr>
        <w:jc w:val="both"/>
        <w:rPr>
          <w:rFonts w:ascii="Calibri" w:hAnsi="Calibri" w:cs="Calibri"/>
        </w:rPr>
      </w:pPr>
    </w:p>
    <w:p w14:paraId="07666D5F" w14:textId="77777777" w:rsidR="00DC6AD2" w:rsidRPr="00D617E2" w:rsidRDefault="00DC6AD2" w:rsidP="00586810">
      <w:pPr>
        <w:jc w:val="both"/>
        <w:rPr>
          <w:rFonts w:ascii="Calibri" w:hAnsi="Calibri" w:cs="Calibri"/>
        </w:rPr>
      </w:pPr>
    </w:p>
    <w:p w14:paraId="3858B0B5" w14:textId="77777777" w:rsidR="00DC6AD2" w:rsidRPr="00D617E2" w:rsidRDefault="00DC6AD2" w:rsidP="00586810">
      <w:pPr>
        <w:jc w:val="both"/>
        <w:rPr>
          <w:rFonts w:ascii="Calibri" w:hAnsi="Calibri" w:cs="Calibri"/>
        </w:rPr>
      </w:pPr>
    </w:p>
    <w:p w14:paraId="2BD4ABCA" w14:textId="77777777" w:rsidR="00DC6AD2" w:rsidRPr="00D617E2" w:rsidRDefault="00DC6AD2" w:rsidP="00586810">
      <w:pPr>
        <w:jc w:val="both"/>
        <w:rPr>
          <w:rFonts w:ascii="Calibri" w:hAnsi="Calibri" w:cs="Calibri"/>
        </w:rPr>
      </w:pPr>
    </w:p>
    <w:p w14:paraId="574F0F19" w14:textId="77777777" w:rsidR="00DC6AD2" w:rsidRPr="00D617E2" w:rsidRDefault="00DC6AD2" w:rsidP="00586810">
      <w:pPr>
        <w:jc w:val="both"/>
        <w:rPr>
          <w:rFonts w:ascii="Calibri" w:hAnsi="Calibri" w:cs="Calibri"/>
        </w:rPr>
      </w:pPr>
    </w:p>
    <w:p w14:paraId="57558DEC" w14:textId="77777777" w:rsidR="00DC6AD2" w:rsidRPr="00D617E2" w:rsidRDefault="00DC6AD2" w:rsidP="00586810">
      <w:pPr>
        <w:jc w:val="both"/>
        <w:rPr>
          <w:rFonts w:ascii="Calibri" w:hAnsi="Calibri" w:cs="Calibri"/>
        </w:rPr>
      </w:pPr>
    </w:p>
    <w:p w14:paraId="7321D9BD" w14:textId="77777777" w:rsidR="00DC6AD2" w:rsidRPr="00D617E2" w:rsidRDefault="00DC6AD2" w:rsidP="00586810">
      <w:pPr>
        <w:jc w:val="both"/>
        <w:rPr>
          <w:rFonts w:ascii="Calibri" w:hAnsi="Calibri" w:cs="Calibri"/>
        </w:rPr>
      </w:pPr>
    </w:p>
    <w:p w14:paraId="1C2FA278" w14:textId="77777777" w:rsidR="00DC6AD2" w:rsidRPr="00D617E2" w:rsidRDefault="00DC6AD2" w:rsidP="00586810">
      <w:pPr>
        <w:jc w:val="both"/>
        <w:rPr>
          <w:rFonts w:ascii="Calibri" w:hAnsi="Calibri" w:cs="Calibri"/>
        </w:rPr>
      </w:pPr>
    </w:p>
    <w:p w14:paraId="2DB824B2" w14:textId="77777777" w:rsidR="00DC6AD2" w:rsidRPr="00D617E2" w:rsidRDefault="00DC6AD2" w:rsidP="00586810">
      <w:pPr>
        <w:jc w:val="both"/>
        <w:rPr>
          <w:rFonts w:ascii="Calibri" w:hAnsi="Calibri" w:cs="Calibri"/>
        </w:rPr>
      </w:pPr>
    </w:p>
    <w:p w14:paraId="69450997" w14:textId="77777777" w:rsidR="00DC6AD2" w:rsidRPr="00D617E2" w:rsidRDefault="00DC6AD2" w:rsidP="00586810">
      <w:pPr>
        <w:jc w:val="both"/>
        <w:rPr>
          <w:rFonts w:ascii="Calibri" w:hAnsi="Calibri" w:cs="Calibri"/>
        </w:rPr>
      </w:pPr>
    </w:p>
    <w:p w14:paraId="4D2619B4" w14:textId="77777777" w:rsidR="00DC6AD2" w:rsidRPr="00D617E2" w:rsidRDefault="00DC6AD2" w:rsidP="00586810">
      <w:pPr>
        <w:jc w:val="both"/>
        <w:rPr>
          <w:rFonts w:ascii="Calibri" w:hAnsi="Calibri" w:cs="Calibri"/>
        </w:rPr>
      </w:pPr>
    </w:p>
    <w:p w14:paraId="2602FBCE" w14:textId="77777777" w:rsidR="00DC6AD2" w:rsidRPr="00D617E2" w:rsidRDefault="00DC6AD2" w:rsidP="00586810">
      <w:pPr>
        <w:jc w:val="both"/>
        <w:rPr>
          <w:rFonts w:ascii="Calibri" w:hAnsi="Calibri" w:cs="Calibri"/>
        </w:rPr>
      </w:pPr>
    </w:p>
    <w:p w14:paraId="72DF3C8F" w14:textId="77777777" w:rsidR="00DC6AD2" w:rsidRPr="00D617E2" w:rsidRDefault="00DC6AD2" w:rsidP="00586810">
      <w:pPr>
        <w:jc w:val="both"/>
        <w:rPr>
          <w:rFonts w:ascii="Calibri" w:hAnsi="Calibri" w:cs="Calibri"/>
        </w:rPr>
      </w:pPr>
    </w:p>
    <w:p w14:paraId="0DEB7016" w14:textId="77777777" w:rsidR="00DC6AD2" w:rsidRPr="00D617E2" w:rsidRDefault="00DC6AD2" w:rsidP="00586810">
      <w:pPr>
        <w:jc w:val="both"/>
        <w:rPr>
          <w:rFonts w:ascii="Calibri" w:hAnsi="Calibri" w:cs="Calibri"/>
        </w:rPr>
      </w:pPr>
    </w:p>
    <w:p w14:paraId="797053E4" w14:textId="77777777" w:rsidR="00DC6AD2" w:rsidRPr="00D617E2" w:rsidRDefault="00DC6AD2" w:rsidP="00586810">
      <w:pPr>
        <w:jc w:val="both"/>
        <w:rPr>
          <w:rFonts w:ascii="Calibri" w:hAnsi="Calibri" w:cs="Calibri"/>
        </w:rPr>
      </w:pPr>
    </w:p>
    <w:p w14:paraId="0C8D98EE" w14:textId="77777777" w:rsidR="00DC6AD2" w:rsidRPr="00D617E2" w:rsidRDefault="00DC6AD2" w:rsidP="00586810">
      <w:pPr>
        <w:jc w:val="both"/>
        <w:rPr>
          <w:rFonts w:ascii="Calibri" w:hAnsi="Calibri" w:cs="Calibri"/>
        </w:rPr>
      </w:pPr>
    </w:p>
    <w:p w14:paraId="475B7A24" w14:textId="77777777" w:rsidR="00DC6AD2" w:rsidRPr="00D617E2" w:rsidRDefault="00DC6AD2" w:rsidP="00586810">
      <w:pPr>
        <w:jc w:val="both"/>
        <w:rPr>
          <w:rFonts w:ascii="Calibri" w:hAnsi="Calibri" w:cs="Calibri"/>
        </w:rPr>
      </w:pPr>
    </w:p>
    <w:p w14:paraId="2E45215D" w14:textId="77777777" w:rsidR="00DC6AD2" w:rsidRPr="00D617E2" w:rsidRDefault="00DC6AD2" w:rsidP="00586810">
      <w:pPr>
        <w:jc w:val="both"/>
        <w:rPr>
          <w:rFonts w:ascii="Calibri" w:hAnsi="Calibri" w:cs="Calibri"/>
        </w:rPr>
      </w:pPr>
    </w:p>
    <w:p w14:paraId="0A97B9AD" w14:textId="77777777" w:rsidR="00DC6AD2" w:rsidRPr="00D617E2" w:rsidRDefault="00DC6AD2" w:rsidP="00586810">
      <w:pPr>
        <w:jc w:val="both"/>
        <w:rPr>
          <w:rFonts w:ascii="Calibri" w:hAnsi="Calibri" w:cs="Calibri"/>
        </w:rPr>
      </w:pPr>
    </w:p>
    <w:p w14:paraId="2F7C55C4" w14:textId="77777777" w:rsidR="00DC6AD2" w:rsidRPr="00D617E2" w:rsidRDefault="00DC6AD2" w:rsidP="00586810">
      <w:pPr>
        <w:jc w:val="both"/>
        <w:rPr>
          <w:rFonts w:ascii="Calibri" w:hAnsi="Calibri" w:cs="Calibri"/>
        </w:rPr>
      </w:pPr>
    </w:p>
    <w:p w14:paraId="5C9A6A9A" w14:textId="77777777" w:rsidR="00DC6AD2" w:rsidRPr="00D617E2" w:rsidRDefault="00DC6AD2" w:rsidP="00586810">
      <w:pPr>
        <w:jc w:val="both"/>
        <w:rPr>
          <w:rFonts w:ascii="Calibri" w:hAnsi="Calibri" w:cs="Calibri"/>
        </w:rPr>
      </w:pPr>
    </w:p>
    <w:p w14:paraId="3B5235C9" w14:textId="77777777" w:rsidR="00DC6AD2" w:rsidRPr="00D617E2" w:rsidRDefault="00DC6AD2" w:rsidP="00586810">
      <w:pPr>
        <w:jc w:val="both"/>
        <w:rPr>
          <w:rFonts w:ascii="Calibri" w:hAnsi="Calibri" w:cs="Calibri"/>
        </w:rPr>
      </w:pPr>
    </w:p>
    <w:p w14:paraId="73F52E1B" w14:textId="77777777" w:rsidR="00DC6AD2" w:rsidRPr="00D617E2" w:rsidRDefault="00DC6AD2" w:rsidP="00586810">
      <w:pPr>
        <w:jc w:val="both"/>
        <w:rPr>
          <w:rFonts w:ascii="Calibri" w:hAnsi="Calibri" w:cs="Calibri"/>
        </w:rPr>
      </w:pPr>
    </w:p>
    <w:p w14:paraId="5DC121FD" w14:textId="77777777" w:rsidR="00DC6AD2" w:rsidRPr="00D617E2" w:rsidRDefault="00DC6AD2" w:rsidP="00586810">
      <w:pPr>
        <w:jc w:val="both"/>
        <w:rPr>
          <w:rFonts w:ascii="Calibri" w:hAnsi="Calibri" w:cs="Calibri"/>
        </w:rPr>
      </w:pPr>
    </w:p>
    <w:p w14:paraId="12A1D8BD" w14:textId="77777777" w:rsidR="00DC6AD2" w:rsidRPr="00D617E2" w:rsidRDefault="00DC6AD2" w:rsidP="00586810">
      <w:pPr>
        <w:jc w:val="both"/>
        <w:rPr>
          <w:rFonts w:ascii="Calibri" w:hAnsi="Calibri" w:cs="Calibri"/>
        </w:rPr>
      </w:pPr>
    </w:p>
    <w:p w14:paraId="6CD6A4FB" w14:textId="77777777" w:rsidR="00DC6AD2" w:rsidRPr="00D617E2" w:rsidRDefault="00DC6AD2" w:rsidP="00586810">
      <w:pPr>
        <w:jc w:val="both"/>
        <w:rPr>
          <w:rFonts w:ascii="Calibri" w:hAnsi="Calibri" w:cs="Calibri"/>
        </w:rPr>
      </w:pPr>
    </w:p>
    <w:p w14:paraId="4CA262DF" w14:textId="77777777" w:rsidR="00DC6AD2" w:rsidRPr="00D617E2" w:rsidRDefault="00DC6AD2" w:rsidP="00586810">
      <w:pPr>
        <w:jc w:val="both"/>
        <w:rPr>
          <w:rFonts w:ascii="Calibri" w:hAnsi="Calibri" w:cs="Calibri"/>
        </w:rPr>
      </w:pPr>
    </w:p>
    <w:p w14:paraId="3BE00A8A" w14:textId="7FFA2CCE" w:rsidR="00DC6AD2" w:rsidRPr="00D617E2" w:rsidRDefault="00DC6AD2" w:rsidP="00DC6AD2">
      <w:pPr>
        <w:pStyle w:val="H1"/>
        <w:rPr>
          <w:rFonts w:ascii="Calibri" w:hAnsi="Calibri" w:cs="Calibri"/>
        </w:rPr>
      </w:pPr>
      <w:bookmarkStart w:id="289" w:name="_Toc239165613"/>
      <w:r w:rsidRPr="005C3619">
        <w:rPr>
          <w:rFonts w:ascii="Calibri" w:hAnsi="Calibri" w:cs="Calibri"/>
        </w:rPr>
        <w:lastRenderedPageBreak/>
        <w:t>Screen Use Policy</w:t>
      </w:r>
      <w:bookmarkEnd w:id="289"/>
      <w:r w:rsidRPr="005C3619">
        <w:rPr>
          <w:rFonts w:ascii="Calibri" w:hAnsi="Calibri" w:cs="Calibri"/>
        </w:rPr>
        <w:t xml:space="preserve"> </w:t>
      </w:r>
    </w:p>
    <w:p w14:paraId="24B8A090" w14:textId="77777777" w:rsidR="00A70940" w:rsidRDefault="00A70940" w:rsidP="00A70940">
      <w:pPr>
        <w:jc w:val="both"/>
        <w:rPr>
          <w:rFonts w:ascii="Calibri" w:hAnsi="Calibri" w:cs="Calibri"/>
          <w:i/>
          <w:iCs/>
        </w:rPr>
      </w:pPr>
    </w:p>
    <w:p w14:paraId="19DAC3C9" w14:textId="77777777" w:rsidR="00DC6AD2" w:rsidRPr="00D617E2" w:rsidRDefault="00DC6AD2" w:rsidP="00DC6AD2">
      <w:pPr>
        <w:rPr>
          <w:rFonts w:ascii="Calibri" w:hAnsi="Calibri" w:cs="Calibri"/>
        </w:rPr>
      </w:pPr>
    </w:p>
    <w:p w14:paraId="7895A406" w14:textId="1CD39CBF" w:rsidR="00DC6AD2" w:rsidRPr="00D617E2" w:rsidRDefault="00DC6AD2" w:rsidP="00DC6AD2">
      <w:pPr>
        <w:jc w:val="both"/>
        <w:rPr>
          <w:rFonts w:ascii="Calibri" w:hAnsi="Calibri" w:cs="Calibri"/>
        </w:rPr>
      </w:pPr>
      <w:r w:rsidRPr="00D617E2">
        <w:rPr>
          <w:rFonts w:ascii="Calibri" w:hAnsi="Calibri" w:cs="Calibri"/>
        </w:rPr>
        <w:t xml:space="preserve">This policy sets out how </w:t>
      </w:r>
      <w:r w:rsidR="00424C7C">
        <w:rPr>
          <w:rFonts w:ascii="Calibri" w:hAnsi="Calibri" w:cs="Calibri"/>
          <w:b/>
        </w:rPr>
        <w:t xml:space="preserve">Nesham Nursery </w:t>
      </w:r>
      <w:r w:rsidRPr="00D617E2">
        <w:rPr>
          <w:rFonts w:ascii="Calibri" w:hAnsi="Calibri" w:cs="Calibri"/>
        </w:rPr>
        <w:t>manages screen use with babies and young children, in line with government guidance</w:t>
      </w:r>
      <w:r w:rsidRPr="00D617E2">
        <w:rPr>
          <w:rStyle w:val="FootnoteReference"/>
          <w:rFonts w:ascii="Calibri" w:hAnsi="Calibri" w:cs="Calibri"/>
        </w:rPr>
        <w:footnoteReference w:id="24"/>
      </w:r>
      <w:r w:rsidRPr="00D617E2">
        <w:rPr>
          <w:rFonts w:ascii="Calibri" w:hAnsi="Calibri" w:cs="Calibri"/>
        </w:rPr>
        <w:t>. We support children’s learning, development, health and well-being by ensuring that any screen use is limited, purposeful, age appropriate and safely supervised.</w:t>
      </w:r>
    </w:p>
    <w:p w14:paraId="1FC26840" w14:textId="77777777" w:rsidR="00DC6AD2" w:rsidRPr="00D617E2" w:rsidRDefault="00DC6AD2" w:rsidP="00DC6AD2">
      <w:pPr>
        <w:jc w:val="both"/>
        <w:rPr>
          <w:rFonts w:ascii="Calibri" w:hAnsi="Calibri" w:cs="Calibri"/>
        </w:rPr>
      </w:pPr>
    </w:p>
    <w:p w14:paraId="002632A6" w14:textId="77777777" w:rsidR="00DC6AD2" w:rsidRPr="00D617E2" w:rsidRDefault="00DC6AD2" w:rsidP="00DC6AD2">
      <w:pPr>
        <w:jc w:val="both"/>
        <w:rPr>
          <w:rFonts w:ascii="Calibri" w:hAnsi="Calibri" w:cs="Calibri"/>
        </w:rPr>
      </w:pPr>
      <w:r w:rsidRPr="00D617E2">
        <w:rPr>
          <w:rFonts w:ascii="Calibri" w:hAnsi="Calibri" w:cs="Calibri"/>
        </w:rPr>
        <w:t xml:space="preserve">This policy should be used in conjunction with the Safeguarding children and child protection policy, Online safety policy, Mobile phone and electronic device use policy and Acceptable internet use policy. </w:t>
      </w:r>
    </w:p>
    <w:p w14:paraId="5471C426" w14:textId="77777777" w:rsidR="00DC6AD2" w:rsidRPr="00D617E2" w:rsidRDefault="00DC6AD2" w:rsidP="00DC6AD2">
      <w:pPr>
        <w:jc w:val="both"/>
        <w:rPr>
          <w:rFonts w:ascii="Calibri" w:hAnsi="Calibri" w:cs="Calibri"/>
        </w:rPr>
      </w:pPr>
    </w:p>
    <w:p w14:paraId="2B7EC857" w14:textId="77777777" w:rsidR="00DC6AD2" w:rsidRPr="00D617E2" w:rsidRDefault="00DC6AD2" w:rsidP="00DC6AD2">
      <w:pPr>
        <w:jc w:val="both"/>
        <w:rPr>
          <w:rFonts w:ascii="Calibri" w:hAnsi="Calibri" w:cs="Calibri"/>
        </w:rPr>
      </w:pPr>
      <w:r w:rsidRPr="00D617E2">
        <w:rPr>
          <w:rFonts w:ascii="Calibri" w:hAnsi="Calibri" w:cs="Calibri"/>
        </w:rPr>
        <w:t>This policy applies to all staff, students, volunteers, agency staff, visitors and anyone else working with children at the setting. It covers all screen-based devices used with or around children, including tablets, computers, mobile phones, televisions, interactive whiteboards, smart watches, gaming devices, e-readers and toys with screens.</w:t>
      </w:r>
    </w:p>
    <w:p w14:paraId="39D86E00" w14:textId="77777777" w:rsidR="00DC6AD2" w:rsidRPr="00D617E2" w:rsidRDefault="00DC6AD2" w:rsidP="00DC6AD2">
      <w:pPr>
        <w:jc w:val="both"/>
        <w:rPr>
          <w:rFonts w:ascii="Calibri" w:hAnsi="Calibri" w:cs="Calibri"/>
        </w:rPr>
      </w:pPr>
    </w:p>
    <w:p w14:paraId="3F00B8E9" w14:textId="77777777" w:rsidR="00DC6AD2" w:rsidRPr="00D617E2" w:rsidRDefault="00DC6AD2" w:rsidP="00DC6AD2">
      <w:pPr>
        <w:jc w:val="both"/>
        <w:rPr>
          <w:rFonts w:ascii="Calibri" w:hAnsi="Calibri" w:cs="Calibri"/>
        </w:rPr>
      </w:pPr>
      <w:r w:rsidRPr="00D617E2">
        <w:rPr>
          <w:rFonts w:ascii="Calibri" w:hAnsi="Calibri" w:cs="Calibri"/>
        </w:rPr>
        <w:t>Our aim is to make sure screen use does not replace the experiences young children need most, such as play, movement, sleep, real-world exploration, communication and responsive adult interaction. We recognise that high quality educator-child interaction is central to children’s learning and development.</w:t>
      </w:r>
    </w:p>
    <w:p w14:paraId="19C2A45B" w14:textId="77777777" w:rsidR="00DC6AD2" w:rsidRPr="00D617E2" w:rsidRDefault="00DC6AD2" w:rsidP="00DC6AD2">
      <w:pPr>
        <w:rPr>
          <w:rFonts w:ascii="Calibri" w:hAnsi="Calibri" w:cs="Calibri"/>
        </w:rPr>
      </w:pPr>
    </w:p>
    <w:p w14:paraId="5B27E523" w14:textId="77777777" w:rsidR="00DC6AD2" w:rsidRPr="00D617E2" w:rsidRDefault="00DC6AD2" w:rsidP="00DC6AD2">
      <w:pPr>
        <w:rPr>
          <w:rFonts w:ascii="Calibri" w:hAnsi="Calibri" w:cs="Calibri"/>
          <w:b/>
          <w:bCs/>
        </w:rPr>
      </w:pPr>
      <w:r w:rsidRPr="00D617E2">
        <w:rPr>
          <w:rFonts w:ascii="Calibri" w:hAnsi="Calibri" w:cs="Calibri"/>
          <w:b/>
          <w:bCs/>
        </w:rPr>
        <w:t>Our approach to screen use</w:t>
      </w:r>
    </w:p>
    <w:p w14:paraId="248E64C1" w14:textId="77777777" w:rsidR="00DC6AD2" w:rsidRDefault="00DC6AD2" w:rsidP="00DC6AD2">
      <w:pPr>
        <w:jc w:val="both"/>
        <w:rPr>
          <w:rFonts w:ascii="Calibri" w:hAnsi="Calibri" w:cs="Calibri"/>
        </w:rPr>
      </w:pPr>
      <w:r w:rsidRPr="00D617E2">
        <w:rPr>
          <w:rFonts w:ascii="Calibri" w:hAnsi="Calibri" w:cs="Calibri"/>
        </w:rPr>
        <w:t>We take a precautionary approach to screen use and recognise the government advice whereby:</w:t>
      </w:r>
    </w:p>
    <w:p w14:paraId="00E600DB" w14:textId="77777777" w:rsidR="00AA67D8" w:rsidRPr="00D617E2" w:rsidRDefault="00AA67D8" w:rsidP="00DC6AD2">
      <w:pPr>
        <w:jc w:val="both"/>
        <w:rPr>
          <w:rFonts w:ascii="Calibri" w:hAnsi="Calibri" w:cs="Calibri"/>
        </w:rPr>
      </w:pPr>
    </w:p>
    <w:p w14:paraId="05BC0F51" w14:textId="77777777" w:rsidR="00DC6AD2" w:rsidRPr="00D617E2" w:rsidRDefault="00DC6AD2">
      <w:pPr>
        <w:pStyle w:val="ListParagraph"/>
        <w:numPr>
          <w:ilvl w:val="0"/>
          <w:numId w:val="304"/>
        </w:numPr>
        <w:spacing w:after="160" w:line="259" w:lineRule="auto"/>
        <w:contextualSpacing/>
        <w:jc w:val="both"/>
        <w:rPr>
          <w:rFonts w:ascii="Calibri" w:hAnsi="Calibri" w:cs="Calibri"/>
        </w:rPr>
      </w:pPr>
      <w:r w:rsidRPr="00D617E2">
        <w:rPr>
          <w:rFonts w:ascii="Calibri" w:hAnsi="Calibri" w:cs="Calibri"/>
        </w:rPr>
        <w:t>Children under two years old  will only use screens in exceptional circumstances</w:t>
      </w:r>
    </w:p>
    <w:p w14:paraId="1AA449AE" w14:textId="77777777" w:rsidR="00DC6AD2" w:rsidRPr="00D617E2" w:rsidRDefault="00DC6AD2">
      <w:pPr>
        <w:pStyle w:val="ListParagraph"/>
        <w:numPr>
          <w:ilvl w:val="0"/>
          <w:numId w:val="304"/>
        </w:numPr>
        <w:spacing w:after="160" w:line="259" w:lineRule="auto"/>
        <w:contextualSpacing/>
        <w:jc w:val="both"/>
        <w:rPr>
          <w:rFonts w:ascii="Calibri" w:hAnsi="Calibri" w:cs="Calibri"/>
        </w:rPr>
      </w:pPr>
      <w:r w:rsidRPr="00D617E2">
        <w:rPr>
          <w:rFonts w:ascii="Calibri" w:hAnsi="Calibri" w:cs="Calibri"/>
        </w:rPr>
        <w:t>Children aged two to five will only use screens for short, planned activities and screen use will be kept well within recommended daily limits.</w:t>
      </w:r>
    </w:p>
    <w:p w14:paraId="2BAB54FB" w14:textId="77777777" w:rsidR="00DC6AD2" w:rsidRPr="00D617E2" w:rsidRDefault="00DC6AD2" w:rsidP="00DC6AD2">
      <w:pPr>
        <w:jc w:val="both"/>
        <w:rPr>
          <w:rFonts w:ascii="Calibri" w:hAnsi="Calibri" w:cs="Calibri"/>
        </w:rPr>
      </w:pPr>
      <w:r w:rsidRPr="00D617E2">
        <w:rPr>
          <w:rFonts w:ascii="Calibri" w:hAnsi="Calibri" w:cs="Calibri"/>
        </w:rPr>
        <w:t>Staff will consider that children may already use screens at home. For this reason, screen use in the setting will be limited and will not be part of routine daily practice unless there is a clear and agreed reason and when there is a clear purpose, with the activity supporting children’s learning, communication, inclusion or well-being.</w:t>
      </w:r>
    </w:p>
    <w:p w14:paraId="66E7E092" w14:textId="77777777" w:rsidR="00DC6AD2" w:rsidRPr="00D617E2" w:rsidRDefault="00DC6AD2" w:rsidP="00DC6AD2">
      <w:pPr>
        <w:jc w:val="both"/>
        <w:rPr>
          <w:rFonts w:ascii="Calibri" w:hAnsi="Calibri" w:cs="Calibri"/>
        </w:rPr>
      </w:pPr>
    </w:p>
    <w:p w14:paraId="689F3480" w14:textId="77777777" w:rsidR="00DC6AD2" w:rsidRPr="00D617E2" w:rsidRDefault="00DC6AD2" w:rsidP="00DC6AD2">
      <w:pPr>
        <w:jc w:val="both"/>
        <w:rPr>
          <w:rFonts w:ascii="Calibri" w:hAnsi="Calibri" w:cs="Calibri"/>
        </w:rPr>
      </w:pPr>
      <w:r w:rsidRPr="00D617E2">
        <w:rPr>
          <w:rFonts w:ascii="Calibri" w:hAnsi="Calibri" w:cs="Calibri"/>
        </w:rPr>
        <w:t xml:space="preserve">Screen use will not replace adult interaction, active play, stories, songs, outdoor learning, </w:t>
      </w:r>
    </w:p>
    <w:p w14:paraId="3EAE0F2E" w14:textId="77777777" w:rsidR="00DC6AD2" w:rsidRPr="00D617E2" w:rsidRDefault="00DC6AD2" w:rsidP="00DC6AD2">
      <w:pPr>
        <w:jc w:val="both"/>
        <w:rPr>
          <w:rFonts w:ascii="Calibri" w:hAnsi="Calibri" w:cs="Calibri"/>
        </w:rPr>
      </w:pPr>
      <w:r w:rsidRPr="00D617E2">
        <w:rPr>
          <w:rFonts w:ascii="Calibri" w:hAnsi="Calibri" w:cs="Calibri"/>
        </w:rPr>
        <w:t>creative activities or time with other children.</w:t>
      </w:r>
    </w:p>
    <w:p w14:paraId="36893B24" w14:textId="77777777" w:rsidR="00DC6AD2" w:rsidRPr="00D617E2" w:rsidRDefault="00DC6AD2" w:rsidP="00DC6AD2">
      <w:pPr>
        <w:rPr>
          <w:rFonts w:ascii="Calibri" w:hAnsi="Calibri" w:cs="Calibri"/>
        </w:rPr>
      </w:pPr>
    </w:p>
    <w:p w14:paraId="49AEAF57" w14:textId="77777777" w:rsidR="00DC6AD2" w:rsidRPr="00D617E2" w:rsidRDefault="00DC6AD2" w:rsidP="00DC6AD2">
      <w:pPr>
        <w:rPr>
          <w:rFonts w:ascii="Calibri" w:hAnsi="Calibri" w:cs="Calibri"/>
          <w:b/>
          <w:bCs/>
        </w:rPr>
      </w:pPr>
      <w:r w:rsidRPr="00D617E2">
        <w:rPr>
          <w:rFonts w:ascii="Calibri" w:hAnsi="Calibri" w:cs="Calibri"/>
          <w:b/>
          <w:bCs/>
        </w:rPr>
        <w:t>Children with SEND, communication needs or English as an additional language</w:t>
      </w:r>
    </w:p>
    <w:p w14:paraId="4D897F96" w14:textId="77777777" w:rsidR="00DC6AD2" w:rsidRPr="00D617E2" w:rsidRDefault="00DC6AD2" w:rsidP="00DC6AD2">
      <w:pPr>
        <w:jc w:val="both"/>
        <w:rPr>
          <w:rFonts w:ascii="Calibri" w:hAnsi="Calibri" w:cs="Calibri"/>
        </w:rPr>
      </w:pPr>
      <w:r w:rsidRPr="00D617E2">
        <w:rPr>
          <w:rFonts w:ascii="Calibri" w:hAnsi="Calibri" w:cs="Calibri"/>
        </w:rPr>
        <w:t>Some children may benefit from screen-based assistive technology or digital resources that support communication, access, inclusion or well-being. Decisions will be made on an individual basis, using professional judgement and in partnership with parents, carers and relevant professionals.</w:t>
      </w:r>
    </w:p>
    <w:p w14:paraId="2EF0754F" w14:textId="77777777" w:rsidR="00DC6AD2" w:rsidRPr="00D617E2" w:rsidRDefault="00DC6AD2" w:rsidP="00DC6AD2">
      <w:pPr>
        <w:jc w:val="both"/>
        <w:rPr>
          <w:rFonts w:ascii="Calibri" w:hAnsi="Calibri" w:cs="Calibri"/>
        </w:rPr>
      </w:pPr>
    </w:p>
    <w:p w14:paraId="59D12D0B" w14:textId="77777777" w:rsidR="00DC6AD2" w:rsidRPr="00D617E2" w:rsidRDefault="00DC6AD2" w:rsidP="00DC6AD2">
      <w:pPr>
        <w:jc w:val="both"/>
        <w:rPr>
          <w:rFonts w:ascii="Calibri" w:hAnsi="Calibri" w:cs="Calibri"/>
        </w:rPr>
      </w:pPr>
      <w:r w:rsidRPr="00D617E2">
        <w:rPr>
          <w:rFonts w:ascii="Calibri" w:hAnsi="Calibri" w:cs="Calibri"/>
        </w:rPr>
        <w:lastRenderedPageBreak/>
        <w:t>In recognition of this, screen-based assistive technology used by these children is treated differently, when it is being used in order to meet their specific needs.</w:t>
      </w:r>
    </w:p>
    <w:p w14:paraId="48B9D490" w14:textId="77777777" w:rsidR="00DC6AD2" w:rsidRPr="00D617E2" w:rsidRDefault="00DC6AD2" w:rsidP="00DC6AD2">
      <w:pPr>
        <w:rPr>
          <w:rFonts w:ascii="Calibri" w:hAnsi="Calibri" w:cs="Calibri"/>
          <w:b/>
          <w:bCs/>
        </w:rPr>
      </w:pPr>
    </w:p>
    <w:p w14:paraId="1C1C82CA" w14:textId="77777777" w:rsidR="00DC6AD2" w:rsidRPr="00D617E2" w:rsidRDefault="00DC6AD2" w:rsidP="00DC6AD2">
      <w:pPr>
        <w:rPr>
          <w:rFonts w:ascii="Calibri" w:hAnsi="Calibri" w:cs="Calibri"/>
          <w:b/>
          <w:bCs/>
        </w:rPr>
      </w:pPr>
      <w:r w:rsidRPr="00D617E2">
        <w:rPr>
          <w:rFonts w:ascii="Calibri" w:hAnsi="Calibri" w:cs="Calibri"/>
          <w:b/>
          <w:bCs/>
        </w:rPr>
        <w:t>Planning screen use</w:t>
      </w:r>
    </w:p>
    <w:p w14:paraId="0CD23722" w14:textId="77777777" w:rsidR="00DC6AD2" w:rsidRPr="00D617E2" w:rsidRDefault="00DC6AD2" w:rsidP="00DC6AD2">
      <w:pPr>
        <w:jc w:val="both"/>
        <w:rPr>
          <w:rFonts w:ascii="Calibri" w:hAnsi="Calibri" w:cs="Calibri"/>
        </w:rPr>
      </w:pPr>
      <w:r w:rsidRPr="00D617E2">
        <w:rPr>
          <w:rFonts w:ascii="Calibri" w:hAnsi="Calibri" w:cs="Calibri"/>
        </w:rPr>
        <w:t>Screen use must be planned in advance so staff are clear about why it is being used and how it will support learning or development, having a clear learning, communication or inclusion purpose. Staff will consider whether the same aim could be met through a screen-free activity.</w:t>
      </w:r>
    </w:p>
    <w:p w14:paraId="7799CC38" w14:textId="77777777" w:rsidR="00DC6AD2" w:rsidRPr="00D617E2" w:rsidRDefault="00DC6AD2" w:rsidP="00DC6AD2">
      <w:pPr>
        <w:jc w:val="both"/>
        <w:rPr>
          <w:rFonts w:ascii="Calibri" w:hAnsi="Calibri" w:cs="Calibri"/>
        </w:rPr>
      </w:pPr>
    </w:p>
    <w:p w14:paraId="623C7B60" w14:textId="77777777" w:rsidR="00DC6AD2" w:rsidRPr="00D617E2" w:rsidRDefault="00DC6AD2" w:rsidP="00DC6AD2">
      <w:pPr>
        <w:jc w:val="both"/>
        <w:rPr>
          <w:rFonts w:ascii="Calibri" w:hAnsi="Calibri" w:cs="Calibri"/>
        </w:rPr>
      </w:pPr>
      <w:r w:rsidRPr="00D617E2">
        <w:rPr>
          <w:rFonts w:ascii="Calibri" w:hAnsi="Calibri" w:cs="Calibri"/>
        </w:rPr>
        <w:t>When screens are used the activity will be led by an adult and kept short. Children will not be left to watch or use screens alone or with other children without adult co-engagement. Staff will talk with children, ask questions, invite comments and encourage children to think, predict, respond and take part.</w:t>
      </w:r>
    </w:p>
    <w:p w14:paraId="4555F59B" w14:textId="77777777" w:rsidR="00DC6AD2" w:rsidRPr="00D617E2" w:rsidRDefault="00DC6AD2" w:rsidP="00DC6AD2">
      <w:pPr>
        <w:jc w:val="both"/>
        <w:rPr>
          <w:rFonts w:ascii="Calibri" w:hAnsi="Calibri" w:cs="Calibri"/>
        </w:rPr>
      </w:pPr>
    </w:p>
    <w:p w14:paraId="0DBC0C16" w14:textId="77777777" w:rsidR="00DC6AD2" w:rsidRPr="00D617E2" w:rsidRDefault="00DC6AD2" w:rsidP="00DC6AD2">
      <w:pPr>
        <w:jc w:val="both"/>
        <w:rPr>
          <w:rFonts w:ascii="Calibri" w:hAnsi="Calibri" w:cs="Calibri"/>
        </w:rPr>
      </w:pPr>
      <w:r w:rsidRPr="00D617E2">
        <w:rPr>
          <w:rFonts w:ascii="Calibri" w:hAnsi="Calibri" w:cs="Calibri"/>
        </w:rPr>
        <w:t>In addition:</w:t>
      </w:r>
    </w:p>
    <w:p w14:paraId="02285421" w14:textId="77777777" w:rsidR="00DC6AD2" w:rsidRPr="00D617E2" w:rsidRDefault="00DC6AD2" w:rsidP="00DC6AD2">
      <w:pPr>
        <w:jc w:val="both"/>
        <w:rPr>
          <w:rFonts w:ascii="Calibri" w:hAnsi="Calibri" w:cs="Calibri"/>
        </w:rPr>
      </w:pPr>
    </w:p>
    <w:p w14:paraId="603028F0" w14:textId="77777777" w:rsidR="00DC6AD2" w:rsidRPr="00D617E2" w:rsidRDefault="00DC6AD2">
      <w:pPr>
        <w:pStyle w:val="ListParagraph"/>
        <w:numPr>
          <w:ilvl w:val="0"/>
          <w:numId w:val="306"/>
        </w:numPr>
        <w:spacing w:after="160" w:line="259" w:lineRule="auto"/>
        <w:contextualSpacing/>
        <w:rPr>
          <w:rFonts w:ascii="Calibri" w:hAnsi="Calibri" w:cs="Calibri"/>
        </w:rPr>
      </w:pPr>
      <w:r w:rsidRPr="00D617E2">
        <w:rPr>
          <w:rFonts w:ascii="Calibri" w:hAnsi="Calibri" w:cs="Calibri"/>
        </w:rPr>
        <w:t>Screens will never be used to occupy children, manage behaviour or calm children as a routine strategy</w:t>
      </w:r>
    </w:p>
    <w:p w14:paraId="329F6CD0" w14:textId="77777777" w:rsidR="00DC6AD2" w:rsidRPr="00D617E2" w:rsidRDefault="00DC6AD2">
      <w:pPr>
        <w:pStyle w:val="ListParagraph"/>
        <w:numPr>
          <w:ilvl w:val="0"/>
          <w:numId w:val="306"/>
        </w:numPr>
        <w:spacing w:after="160" w:line="259" w:lineRule="auto"/>
        <w:contextualSpacing/>
        <w:rPr>
          <w:rFonts w:ascii="Calibri" w:hAnsi="Calibri" w:cs="Calibri"/>
        </w:rPr>
      </w:pPr>
      <w:r w:rsidRPr="00D617E2">
        <w:rPr>
          <w:rFonts w:ascii="Calibri" w:hAnsi="Calibri" w:cs="Calibri"/>
        </w:rPr>
        <w:t>Screens will not be used during mealtimes, within an hour prior to a sleep period or be left on in the background</w:t>
      </w:r>
    </w:p>
    <w:p w14:paraId="04F449CE" w14:textId="77777777" w:rsidR="00DC6AD2" w:rsidRPr="00D617E2" w:rsidRDefault="00DC6AD2">
      <w:pPr>
        <w:pStyle w:val="ListParagraph"/>
        <w:numPr>
          <w:ilvl w:val="0"/>
          <w:numId w:val="306"/>
        </w:numPr>
        <w:spacing w:after="160" w:line="259" w:lineRule="auto"/>
        <w:contextualSpacing/>
        <w:rPr>
          <w:rFonts w:ascii="Calibri" w:hAnsi="Calibri" w:cs="Calibri"/>
        </w:rPr>
      </w:pPr>
      <w:r w:rsidRPr="00D617E2">
        <w:rPr>
          <w:rFonts w:ascii="Calibri" w:hAnsi="Calibri" w:cs="Calibri"/>
        </w:rPr>
        <w:t>We will prioritise screen-free activities wherever possible</w:t>
      </w:r>
    </w:p>
    <w:p w14:paraId="2AC022B4" w14:textId="77777777" w:rsidR="00DC6AD2" w:rsidRPr="00D617E2" w:rsidRDefault="00DC6AD2">
      <w:pPr>
        <w:pStyle w:val="ListParagraph"/>
        <w:numPr>
          <w:ilvl w:val="0"/>
          <w:numId w:val="306"/>
        </w:numPr>
        <w:spacing w:after="160" w:line="259" w:lineRule="auto"/>
        <w:contextualSpacing/>
        <w:rPr>
          <w:rFonts w:ascii="Calibri" w:hAnsi="Calibri" w:cs="Calibri"/>
        </w:rPr>
      </w:pPr>
      <w:r w:rsidRPr="00D617E2">
        <w:rPr>
          <w:rFonts w:ascii="Calibri" w:hAnsi="Calibri" w:cs="Calibri"/>
        </w:rPr>
        <w:t>Screens will be switched off when the planned activity ends.</w:t>
      </w:r>
    </w:p>
    <w:p w14:paraId="28001614" w14:textId="77777777" w:rsidR="00DC6AD2" w:rsidRPr="00D617E2" w:rsidRDefault="00DC6AD2" w:rsidP="00DC6AD2">
      <w:pPr>
        <w:rPr>
          <w:rFonts w:ascii="Calibri" w:hAnsi="Calibri" w:cs="Calibri"/>
          <w:b/>
          <w:bCs/>
        </w:rPr>
      </w:pPr>
      <w:r w:rsidRPr="00D617E2">
        <w:rPr>
          <w:rFonts w:ascii="Calibri" w:hAnsi="Calibri" w:cs="Calibri"/>
          <w:b/>
          <w:bCs/>
        </w:rPr>
        <w:t>Choosing safe and suitable content</w:t>
      </w:r>
    </w:p>
    <w:p w14:paraId="265BCA12" w14:textId="77777777" w:rsidR="00DC6AD2" w:rsidRDefault="00DC6AD2" w:rsidP="00DC6AD2">
      <w:pPr>
        <w:jc w:val="both"/>
        <w:rPr>
          <w:rFonts w:ascii="Calibri" w:hAnsi="Calibri" w:cs="Calibri"/>
        </w:rPr>
      </w:pPr>
      <w:r w:rsidRPr="00D617E2">
        <w:rPr>
          <w:rFonts w:ascii="Calibri" w:hAnsi="Calibri" w:cs="Calibri"/>
        </w:rPr>
        <w:t>All digital content must be checked by a member of staff before it is used with children:</w:t>
      </w:r>
    </w:p>
    <w:p w14:paraId="6ADEFC4F" w14:textId="77777777" w:rsidR="00CB0C10" w:rsidRPr="00D617E2" w:rsidRDefault="00CB0C10" w:rsidP="00DC6AD2">
      <w:pPr>
        <w:jc w:val="both"/>
        <w:rPr>
          <w:rFonts w:ascii="Calibri" w:hAnsi="Calibri" w:cs="Calibri"/>
        </w:rPr>
      </w:pPr>
    </w:p>
    <w:p w14:paraId="2A63CEFC" w14:textId="77777777" w:rsidR="00DC6AD2" w:rsidRPr="00D617E2" w:rsidRDefault="00DC6AD2">
      <w:pPr>
        <w:pStyle w:val="ListParagraph"/>
        <w:numPr>
          <w:ilvl w:val="0"/>
          <w:numId w:val="305"/>
        </w:numPr>
        <w:spacing w:after="160" w:line="259" w:lineRule="auto"/>
        <w:contextualSpacing/>
        <w:jc w:val="both"/>
        <w:rPr>
          <w:rFonts w:ascii="Calibri" w:hAnsi="Calibri" w:cs="Calibri"/>
        </w:rPr>
      </w:pPr>
      <w:r w:rsidRPr="00D617E2">
        <w:rPr>
          <w:rFonts w:ascii="Calibri" w:hAnsi="Calibri" w:cs="Calibri"/>
        </w:rPr>
        <w:t>We will not rely on an app, programme, video or tool being labelled as educational or child-friendly</w:t>
      </w:r>
    </w:p>
    <w:p w14:paraId="52086719" w14:textId="77777777" w:rsidR="00DC6AD2" w:rsidRPr="00D617E2" w:rsidRDefault="00DC6AD2">
      <w:pPr>
        <w:pStyle w:val="ListParagraph"/>
        <w:numPr>
          <w:ilvl w:val="0"/>
          <w:numId w:val="305"/>
        </w:numPr>
        <w:spacing w:after="160" w:line="259" w:lineRule="auto"/>
        <w:contextualSpacing/>
        <w:jc w:val="both"/>
        <w:rPr>
          <w:rFonts w:ascii="Calibri" w:hAnsi="Calibri" w:cs="Calibri"/>
        </w:rPr>
      </w:pPr>
      <w:r w:rsidRPr="00D617E2">
        <w:rPr>
          <w:rFonts w:ascii="Calibri" w:hAnsi="Calibri" w:cs="Calibri"/>
        </w:rPr>
        <w:t>Content must be age appropriate, safe, calm and suitable for the children’s stage of development</w:t>
      </w:r>
    </w:p>
    <w:p w14:paraId="276803D9" w14:textId="77777777" w:rsidR="00DC6AD2" w:rsidRPr="00D617E2" w:rsidRDefault="00DC6AD2">
      <w:pPr>
        <w:pStyle w:val="ListParagraph"/>
        <w:numPr>
          <w:ilvl w:val="0"/>
          <w:numId w:val="305"/>
        </w:numPr>
        <w:spacing w:after="160" w:line="259" w:lineRule="auto"/>
        <w:contextualSpacing/>
        <w:jc w:val="both"/>
        <w:rPr>
          <w:rFonts w:ascii="Calibri" w:hAnsi="Calibri" w:cs="Calibri"/>
        </w:rPr>
      </w:pPr>
      <w:r w:rsidRPr="00D617E2">
        <w:rPr>
          <w:rFonts w:ascii="Calibri" w:hAnsi="Calibri" w:cs="Calibri"/>
        </w:rPr>
        <w:t>We will avoid fast-paced, over-stimulating content, adverts, autoplay, scrolling feeds and algorithm-driven platforms</w:t>
      </w:r>
    </w:p>
    <w:p w14:paraId="5C686689" w14:textId="77777777" w:rsidR="00DC6AD2" w:rsidRPr="00D617E2" w:rsidRDefault="00DC6AD2">
      <w:pPr>
        <w:pStyle w:val="ListParagraph"/>
        <w:numPr>
          <w:ilvl w:val="0"/>
          <w:numId w:val="305"/>
        </w:numPr>
        <w:spacing w:after="160" w:line="259" w:lineRule="auto"/>
        <w:contextualSpacing/>
        <w:jc w:val="both"/>
        <w:rPr>
          <w:rFonts w:ascii="Calibri" w:hAnsi="Calibri" w:cs="Calibri"/>
        </w:rPr>
      </w:pPr>
      <w:r w:rsidRPr="00D617E2">
        <w:rPr>
          <w:rFonts w:ascii="Calibri" w:hAnsi="Calibri" w:cs="Calibri"/>
        </w:rPr>
        <w:t>We will not use artificial intelligence tools, AI-enabled toys or AI features directly with children unless this has been agreed by the manager and a risk assessment has been completed.</w:t>
      </w:r>
    </w:p>
    <w:p w14:paraId="2C327348" w14:textId="77777777" w:rsidR="00DC6AD2" w:rsidRPr="00D617E2" w:rsidRDefault="00DC6AD2" w:rsidP="00DC6AD2">
      <w:pPr>
        <w:rPr>
          <w:rFonts w:ascii="Calibri" w:hAnsi="Calibri" w:cs="Calibri"/>
          <w:b/>
          <w:bCs/>
        </w:rPr>
      </w:pPr>
      <w:r w:rsidRPr="00D617E2">
        <w:rPr>
          <w:rFonts w:ascii="Calibri" w:hAnsi="Calibri" w:cs="Calibri"/>
          <w:b/>
          <w:bCs/>
        </w:rPr>
        <w:t>Safeguarding and online safety</w:t>
      </w:r>
    </w:p>
    <w:p w14:paraId="267D5F02" w14:textId="77777777" w:rsidR="00DC6AD2" w:rsidRPr="00D617E2" w:rsidRDefault="00DC6AD2" w:rsidP="00DC6AD2">
      <w:pPr>
        <w:jc w:val="both"/>
        <w:rPr>
          <w:rFonts w:ascii="Calibri" w:hAnsi="Calibri" w:cs="Calibri"/>
        </w:rPr>
      </w:pPr>
      <w:r w:rsidRPr="00D617E2">
        <w:rPr>
          <w:rFonts w:ascii="Calibri" w:hAnsi="Calibri" w:cs="Calibri"/>
        </w:rPr>
        <w:t>Screen use and digital devices are managed in line with other relevant policies and procedures.</w:t>
      </w:r>
    </w:p>
    <w:p w14:paraId="32B29F00" w14:textId="77777777" w:rsidR="00DC6AD2" w:rsidRPr="00D617E2" w:rsidRDefault="00DC6AD2" w:rsidP="00DC6AD2">
      <w:pPr>
        <w:jc w:val="both"/>
        <w:rPr>
          <w:rFonts w:ascii="Calibri" w:hAnsi="Calibri" w:cs="Calibri"/>
        </w:rPr>
      </w:pPr>
    </w:p>
    <w:p w14:paraId="098AA396" w14:textId="77777777" w:rsidR="00DC6AD2" w:rsidRPr="00D617E2" w:rsidRDefault="00DC6AD2" w:rsidP="00DC6AD2">
      <w:pPr>
        <w:jc w:val="both"/>
        <w:rPr>
          <w:rFonts w:ascii="Calibri" w:hAnsi="Calibri" w:cs="Calibri"/>
        </w:rPr>
      </w:pPr>
      <w:r w:rsidRPr="00D617E2">
        <w:rPr>
          <w:rFonts w:ascii="Calibri" w:hAnsi="Calibri" w:cs="Calibri"/>
        </w:rPr>
        <w:t>Any concerns about online safety, unsuitable content, device use, images or children’s welfare will be reported to the designated safeguarding lead (DSL) without delay and recorded in line with our safeguarding procedures.</w:t>
      </w:r>
    </w:p>
    <w:p w14:paraId="26B26A24" w14:textId="77777777" w:rsidR="00DC6AD2" w:rsidRPr="00D617E2" w:rsidRDefault="00DC6AD2" w:rsidP="00DC6AD2">
      <w:pPr>
        <w:rPr>
          <w:rFonts w:ascii="Calibri" w:hAnsi="Calibri" w:cs="Calibri"/>
        </w:rPr>
      </w:pPr>
    </w:p>
    <w:p w14:paraId="5273760C" w14:textId="77777777" w:rsidR="00DC6AD2" w:rsidRPr="00D617E2" w:rsidRDefault="00DC6AD2" w:rsidP="00DC6AD2">
      <w:pPr>
        <w:rPr>
          <w:rFonts w:ascii="Calibri" w:hAnsi="Calibri" w:cs="Calibri"/>
          <w:b/>
          <w:bCs/>
        </w:rPr>
      </w:pPr>
      <w:r w:rsidRPr="00D617E2">
        <w:rPr>
          <w:rFonts w:ascii="Calibri" w:hAnsi="Calibri" w:cs="Calibri"/>
          <w:b/>
          <w:bCs/>
        </w:rPr>
        <w:t>Working with parents and carers</w:t>
      </w:r>
    </w:p>
    <w:p w14:paraId="32849270" w14:textId="77777777" w:rsidR="00DC6AD2" w:rsidRPr="00D617E2" w:rsidRDefault="00DC6AD2" w:rsidP="00DC6AD2">
      <w:pPr>
        <w:jc w:val="both"/>
        <w:rPr>
          <w:rFonts w:ascii="Calibri" w:hAnsi="Calibri" w:cs="Calibri"/>
        </w:rPr>
      </w:pPr>
      <w:r w:rsidRPr="00D617E2">
        <w:rPr>
          <w:rFonts w:ascii="Calibri" w:hAnsi="Calibri" w:cs="Calibri"/>
        </w:rPr>
        <w:lastRenderedPageBreak/>
        <w:t xml:space="preserve">We will share this policy with parents so they understand how, why and when screens may be used. </w:t>
      </w:r>
    </w:p>
    <w:p w14:paraId="22F291A1" w14:textId="77777777" w:rsidR="00DC6AD2" w:rsidRPr="00D617E2" w:rsidRDefault="00DC6AD2" w:rsidP="00DC6AD2">
      <w:pPr>
        <w:jc w:val="both"/>
        <w:rPr>
          <w:rFonts w:ascii="Calibri" w:hAnsi="Calibri" w:cs="Calibri"/>
        </w:rPr>
      </w:pPr>
    </w:p>
    <w:p w14:paraId="4EC99724" w14:textId="77777777" w:rsidR="00DC6AD2" w:rsidRPr="00D617E2" w:rsidRDefault="00DC6AD2" w:rsidP="00DC6AD2">
      <w:pPr>
        <w:jc w:val="both"/>
        <w:rPr>
          <w:rFonts w:ascii="Calibri" w:hAnsi="Calibri" w:cs="Calibri"/>
        </w:rPr>
      </w:pPr>
      <w:r w:rsidRPr="00D617E2">
        <w:rPr>
          <w:rFonts w:ascii="Calibri" w:hAnsi="Calibri" w:cs="Calibri"/>
        </w:rPr>
        <w:t>Staff will offer practical, non-judgemental information where parents ask for support with screen use at home. We recognise that screens are part of everyday life and so will focus on positive messaging, such as shared viewing, limiting passive screen use, protecting sleep and mealtimes and offering screen-free alternatives.</w:t>
      </w:r>
    </w:p>
    <w:p w14:paraId="26B82F20" w14:textId="77777777" w:rsidR="00DC6AD2" w:rsidRPr="00D617E2" w:rsidRDefault="00DC6AD2" w:rsidP="00DC6AD2">
      <w:pPr>
        <w:rPr>
          <w:rFonts w:ascii="Calibri" w:hAnsi="Calibri" w:cs="Calibri"/>
        </w:rPr>
      </w:pPr>
    </w:p>
    <w:p w14:paraId="02F49973" w14:textId="77777777" w:rsidR="00DC6AD2" w:rsidRPr="00D617E2" w:rsidRDefault="00DC6AD2" w:rsidP="00DC6AD2">
      <w:pPr>
        <w:rPr>
          <w:rFonts w:ascii="Calibri" w:hAnsi="Calibri" w:cs="Calibri"/>
          <w:b/>
          <w:bCs/>
        </w:rPr>
      </w:pPr>
      <w:r w:rsidRPr="00D617E2">
        <w:rPr>
          <w:rFonts w:ascii="Calibri" w:hAnsi="Calibri" w:cs="Calibri"/>
          <w:b/>
          <w:bCs/>
        </w:rPr>
        <w:t>Staff training and responsibilities</w:t>
      </w:r>
    </w:p>
    <w:p w14:paraId="7CAF7471" w14:textId="77777777" w:rsidR="00DC6AD2" w:rsidRPr="00D617E2" w:rsidRDefault="00DC6AD2" w:rsidP="00DC6AD2">
      <w:pPr>
        <w:jc w:val="both"/>
        <w:rPr>
          <w:rFonts w:ascii="Calibri" w:hAnsi="Calibri" w:cs="Calibri"/>
        </w:rPr>
      </w:pPr>
      <w:r w:rsidRPr="00D617E2">
        <w:rPr>
          <w:rFonts w:ascii="Calibri" w:hAnsi="Calibri" w:cs="Calibri"/>
        </w:rPr>
        <w:t>Leaders will involve staff with knowing how to plan safe and purposeful screen use, how to check content and how to respond to safeguarding or online safety concerns.</w:t>
      </w:r>
    </w:p>
    <w:p w14:paraId="7212FE93" w14:textId="77777777" w:rsidR="00DC6AD2" w:rsidRPr="00D617E2" w:rsidRDefault="00DC6AD2" w:rsidP="00DC6AD2">
      <w:pPr>
        <w:jc w:val="both"/>
        <w:rPr>
          <w:rFonts w:ascii="Calibri" w:hAnsi="Calibri" w:cs="Calibri"/>
        </w:rPr>
      </w:pPr>
      <w:r w:rsidRPr="00D617E2">
        <w:rPr>
          <w:rFonts w:ascii="Calibri" w:hAnsi="Calibri" w:cs="Calibri"/>
        </w:rPr>
        <w:t>The manager or designated safeguarding lead will monitor practice, review any concerns and ensure the policy remains consistent with current statutory requirements and guidance.</w:t>
      </w:r>
    </w:p>
    <w:p w14:paraId="5DBD30FB" w14:textId="77777777" w:rsidR="00DC6AD2" w:rsidRPr="00D617E2" w:rsidRDefault="00DC6AD2" w:rsidP="00DC6AD2">
      <w:pPr>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C6AD2" w:rsidRPr="00D617E2" w14:paraId="7A44F87C" w14:textId="77777777" w:rsidTr="0007497C">
        <w:trPr>
          <w:jc w:val="center"/>
        </w:trPr>
        <w:tc>
          <w:tcPr>
            <w:tcW w:w="2943" w:type="dxa"/>
            <w:tcBorders>
              <w:top w:val="single" w:sz="4" w:space="0" w:color="000000"/>
            </w:tcBorders>
            <w:vAlign w:val="center"/>
          </w:tcPr>
          <w:p w14:paraId="3E0CF675" w14:textId="77777777" w:rsidR="00DC6AD2" w:rsidRPr="00D617E2" w:rsidRDefault="00DC6AD2" w:rsidP="0007497C">
            <w:pPr>
              <w:jc w:val="both"/>
              <w:rPr>
                <w:rFonts w:ascii="Calibri" w:eastAsia="Calibri" w:hAnsi="Calibri" w:cs="Calibri"/>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257C837" w14:textId="77777777" w:rsidR="00DC6AD2" w:rsidRPr="00D617E2" w:rsidRDefault="00DC6AD2" w:rsidP="0007497C">
            <w:pPr>
              <w:jc w:val="both"/>
              <w:rPr>
                <w:rFonts w:ascii="Calibri" w:eastAsia="Calibri" w:hAnsi="Calibri" w:cs="Calibri"/>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CA89410" w14:textId="77777777" w:rsidR="00DC6AD2" w:rsidRPr="00D617E2" w:rsidRDefault="00DC6AD2" w:rsidP="0007497C">
            <w:pPr>
              <w:jc w:val="both"/>
              <w:rPr>
                <w:rFonts w:ascii="Calibri" w:eastAsia="Calibri" w:hAnsi="Calibri" w:cs="Calibri"/>
              </w:rPr>
            </w:pPr>
            <w:r w:rsidRPr="00D617E2">
              <w:rPr>
                <w:rFonts w:ascii="Calibri" w:eastAsia="Arial" w:hAnsi="Calibri" w:cs="Calibri"/>
                <w:b/>
                <w:sz w:val="20"/>
                <w:szCs w:val="20"/>
              </w:rPr>
              <w:t>Date for review</w:t>
            </w:r>
          </w:p>
        </w:tc>
      </w:tr>
      <w:tr w:rsidR="00DC6AD2" w:rsidRPr="00D617E2" w14:paraId="3A2D8AF3" w14:textId="77777777" w:rsidTr="0007497C">
        <w:trPr>
          <w:jc w:val="center"/>
        </w:trPr>
        <w:tc>
          <w:tcPr>
            <w:tcW w:w="2943" w:type="dxa"/>
            <w:vAlign w:val="center"/>
          </w:tcPr>
          <w:p w14:paraId="42FDA29C" w14:textId="002926F2" w:rsidR="00DC6AD2" w:rsidRPr="00D617E2" w:rsidRDefault="005C5104" w:rsidP="0007497C">
            <w:pPr>
              <w:jc w:val="both"/>
              <w:rPr>
                <w:rFonts w:ascii="Calibri" w:eastAsia="Calibri" w:hAnsi="Calibri" w:cs="Calibri"/>
              </w:rPr>
            </w:pPr>
            <w:r>
              <w:rPr>
                <w:rFonts w:ascii="Calibri" w:eastAsia="Arial" w:hAnsi="Calibri" w:cs="Calibri"/>
                <w:i/>
                <w:sz w:val="20"/>
                <w:szCs w:val="20"/>
              </w:rPr>
              <w:t>14/08/2026</w:t>
            </w:r>
          </w:p>
        </w:tc>
        <w:tc>
          <w:tcPr>
            <w:tcW w:w="3408" w:type="dxa"/>
          </w:tcPr>
          <w:p w14:paraId="1754145D" w14:textId="78713886" w:rsidR="00DC6AD2" w:rsidRPr="00D617E2" w:rsidRDefault="005C5104" w:rsidP="0007497C">
            <w:pPr>
              <w:jc w:val="both"/>
              <w:rPr>
                <w:rFonts w:ascii="Calibri" w:eastAsia="Calibri" w:hAnsi="Calibri" w:cs="Calibri"/>
              </w:rPr>
            </w:pPr>
            <w:r>
              <w:rPr>
                <w:rFonts w:ascii="Calibri" w:eastAsia="Calibri" w:hAnsi="Calibri" w:cs="Calibri"/>
              </w:rPr>
              <w:t>D.Hourigan</w:t>
            </w:r>
          </w:p>
        </w:tc>
        <w:tc>
          <w:tcPr>
            <w:tcW w:w="2754" w:type="dxa"/>
          </w:tcPr>
          <w:p w14:paraId="0F9DF786" w14:textId="2CE73333" w:rsidR="00DC6AD2" w:rsidRPr="00D617E2" w:rsidRDefault="005C5104" w:rsidP="0007497C">
            <w:pPr>
              <w:jc w:val="both"/>
              <w:rPr>
                <w:rFonts w:ascii="Calibri" w:eastAsia="Calibri" w:hAnsi="Calibri" w:cs="Calibri"/>
              </w:rPr>
            </w:pPr>
            <w:r>
              <w:rPr>
                <w:rFonts w:ascii="Calibri" w:eastAsia="Arial" w:hAnsi="Calibri" w:cs="Calibri"/>
                <w:i/>
                <w:sz w:val="20"/>
                <w:szCs w:val="20"/>
              </w:rPr>
              <w:t>14/08/2026</w:t>
            </w:r>
          </w:p>
        </w:tc>
      </w:tr>
    </w:tbl>
    <w:p w14:paraId="003859C2" w14:textId="77777777" w:rsidR="00DC6AD2" w:rsidRPr="00D617E2" w:rsidRDefault="00DC6AD2" w:rsidP="00DC6AD2">
      <w:pPr>
        <w:rPr>
          <w:rFonts w:ascii="Calibri" w:hAnsi="Calibri" w:cs="Calibri"/>
        </w:rPr>
      </w:pPr>
    </w:p>
    <w:p w14:paraId="515DC447" w14:textId="77777777" w:rsidR="00DC6AD2" w:rsidRPr="00D617E2" w:rsidRDefault="00DC6AD2" w:rsidP="00586810">
      <w:pPr>
        <w:jc w:val="both"/>
        <w:rPr>
          <w:rFonts w:ascii="Calibri" w:hAnsi="Calibri" w:cs="Calibri"/>
        </w:rPr>
      </w:pPr>
    </w:p>
    <w:p w14:paraId="4864DD0B" w14:textId="6D8D60B3" w:rsidR="00A15EBE" w:rsidRPr="00D617E2" w:rsidRDefault="00A15EBE" w:rsidP="003D0CC1">
      <w:pPr>
        <w:pStyle w:val="H1"/>
        <w:rPr>
          <w:rFonts w:ascii="Calibri" w:hAnsi="Calibri" w:cs="Calibri"/>
        </w:rPr>
      </w:pPr>
      <w:bookmarkStart w:id="290" w:name="_Toc239165614"/>
      <w:bookmarkStart w:id="291" w:name="_Toc372294225"/>
      <w:bookmarkStart w:id="292" w:name="_Hlk106867948"/>
      <w:bookmarkStart w:id="293" w:name="_Hlk106867978"/>
      <w:bookmarkEnd w:id="288"/>
      <w:r w:rsidRPr="00D617E2">
        <w:rPr>
          <w:rFonts w:ascii="Calibri" w:hAnsi="Calibri" w:cs="Calibri"/>
        </w:rPr>
        <w:lastRenderedPageBreak/>
        <w:t xml:space="preserve">Separated Family </w:t>
      </w:r>
      <w:r w:rsidR="00856F7E" w:rsidRPr="00D617E2">
        <w:rPr>
          <w:rFonts w:ascii="Calibri" w:hAnsi="Calibri" w:cs="Calibri"/>
        </w:rPr>
        <w:t>Policy</w:t>
      </w:r>
      <w:bookmarkEnd w:id="290"/>
      <w:r w:rsidR="00856F7E" w:rsidRPr="00D617E2">
        <w:rPr>
          <w:rFonts w:ascii="Calibri" w:hAnsi="Calibri" w:cs="Calibri"/>
        </w:rPr>
        <w:t xml:space="preserve"> </w:t>
      </w:r>
      <w:bookmarkEnd w:id="291"/>
    </w:p>
    <w:p w14:paraId="0308F1B3" w14:textId="77777777" w:rsidR="00A15EBE" w:rsidRPr="00D617E2" w:rsidRDefault="00A15EBE" w:rsidP="00586810">
      <w:pPr>
        <w:jc w:val="both"/>
        <w:rPr>
          <w:rFonts w:ascii="Calibri" w:hAnsi="Calibri" w:cs="Calibri"/>
        </w:rPr>
      </w:pPr>
    </w:p>
    <w:p w14:paraId="268CCBAB" w14:textId="77777777" w:rsidR="00436F3F" w:rsidRPr="00D617E2" w:rsidRDefault="00436F3F" w:rsidP="00586810">
      <w:pPr>
        <w:jc w:val="both"/>
        <w:rPr>
          <w:rFonts w:ascii="Calibri" w:hAnsi="Calibri" w:cs="Calibri"/>
        </w:rPr>
      </w:pPr>
    </w:p>
    <w:p w14:paraId="1A30C827" w14:textId="70583765" w:rsidR="004A5E90" w:rsidRPr="00D617E2" w:rsidRDefault="00A15EBE" w:rsidP="00586810">
      <w:pPr>
        <w:jc w:val="both"/>
        <w:rPr>
          <w:rFonts w:ascii="Calibri" w:hAnsi="Calibri" w:cs="Calibri"/>
        </w:rPr>
      </w:pPr>
      <w:r w:rsidRPr="00D617E2">
        <w:rPr>
          <w:rFonts w:ascii="Calibri" w:hAnsi="Calibri" w:cs="Calibri"/>
        </w:rPr>
        <w:t xml:space="preserve">At </w:t>
      </w:r>
      <w:r w:rsidR="00CA508F">
        <w:rPr>
          <w:rFonts w:ascii="Calibri" w:hAnsi="Calibri" w:cs="Calibri"/>
          <w:b/>
        </w:rPr>
        <w:t>Nesham Private Nursery</w:t>
      </w:r>
      <w:r w:rsidRPr="00D617E2">
        <w:rPr>
          <w:rFonts w:ascii="Calibri" w:hAnsi="Calibri" w:cs="Calibri"/>
        </w:rPr>
        <w:t xml:space="preserve"> we support families going through separation by working closely with the parents to establish the most effective transition and support.  We understand that this can be a difficult time and support a child’s emotional well-being and report any significant changes in behaviour to the parent. </w:t>
      </w:r>
    </w:p>
    <w:p w14:paraId="7CEC4750" w14:textId="77777777" w:rsidR="004A5E90" w:rsidRPr="00D617E2" w:rsidRDefault="004A5E90" w:rsidP="00586810">
      <w:pPr>
        <w:jc w:val="both"/>
        <w:rPr>
          <w:rFonts w:ascii="Calibri" w:hAnsi="Calibri" w:cs="Calibri"/>
        </w:rPr>
      </w:pPr>
    </w:p>
    <w:p w14:paraId="092D2258" w14:textId="5C7B2FF9" w:rsidR="00A15EBE" w:rsidRPr="00D617E2" w:rsidRDefault="00A15EBE" w:rsidP="00586810">
      <w:pPr>
        <w:jc w:val="both"/>
        <w:rPr>
          <w:rFonts w:ascii="Calibri" w:hAnsi="Calibri" w:cs="Calibri"/>
        </w:rPr>
      </w:pPr>
      <w:r w:rsidRPr="00D617E2">
        <w:rPr>
          <w:rFonts w:ascii="Calibri" w:hAnsi="Calibri" w:cs="Calibri"/>
        </w:rPr>
        <w:t>Parents are signposted to relevant services and organisations for support for the whole family, where required.</w:t>
      </w:r>
    </w:p>
    <w:p w14:paraId="238B33EF" w14:textId="77777777" w:rsidR="00A15EBE" w:rsidRPr="00D617E2" w:rsidRDefault="00A15EBE" w:rsidP="00586810">
      <w:pPr>
        <w:jc w:val="both"/>
        <w:rPr>
          <w:rFonts w:ascii="Calibri" w:hAnsi="Calibri" w:cs="Calibri"/>
        </w:rPr>
      </w:pPr>
    </w:p>
    <w:p w14:paraId="2E541781" w14:textId="77777777" w:rsidR="00A15EBE" w:rsidRPr="00D617E2" w:rsidRDefault="00A15EBE" w:rsidP="00586810">
      <w:pPr>
        <w:pStyle w:val="H2"/>
        <w:jc w:val="both"/>
        <w:rPr>
          <w:rFonts w:ascii="Calibri" w:hAnsi="Calibri" w:cs="Calibri"/>
        </w:rPr>
      </w:pPr>
      <w:r w:rsidRPr="00D617E2">
        <w:rPr>
          <w:rFonts w:ascii="Calibri" w:hAnsi="Calibri" w:cs="Calibri"/>
        </w:rPr>
        <w:t xml:space="preserve">Parental responsibility </w:t>
      </w:r>
    </w:p>
    <w:p w14:paraId="29905477" w14:textId="77777777" w:rsidR="004A5E90" w:rsidRPr="00D617E2" w:rsidRDefault="00A15EBE" w:rsidP="00586810">
      <w:pPr>
        <w:jc w:val="both"/>
        <w:rPr>
          <w:rFonts w:ascii="Calibri" w:hAnsi="Calibri" w:cs="Calibri"/>
        </w:rPr>
      </w:pPr>
      <w:r w:rsidRPr="00D617E2">
        <w:rPr>
          <w:rFonts w:ascii="Calibri" w:hAnsi="Calibri" w:cs="Calibri"/>
        </w:rPr>
        <w:t xml:space="preserve">While the law does not define in detail what parental responsibility is, the following list sets out some of the key features of someone holding parental responsibility. </w:t>
      </w:r>
    </w:p>
    <w:p w14:paraId="6B168996" w14:textId="0F78D502" w:rsidR="00A15EBE" w:rsidRPr="00D617E2" w:rsidRDefault="00A15EBE" w:rsidP="00586810">
      <w:pPr>
        <w:jc w:val="both"/>
        <w:rPr>
          <w:rFonts w:ascii="Calibri" w:hAnsi="Calibri" w:cs="Calibri"/>
        </w:rPr>
      </w:pPr>
      <w:r w:rsidRPr="00D617E2">
        <w:rPr>
          <w:rFonts w:ascii="Calibri" w:hAnsi="Calibri" w:cs="Calibri"/>
        </w:rPr>
        <w:t>These include:</w:t>
      </w:r>
    </w:p>
    <w:p w14:paraId="5AA94041"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Providing a home for the child</w:t>
      </w:r>
    </w:p>
    <w:p w14:paraId="2A12F07B"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Having contact with and living with the child</w:t>
      </w:r>
    </w:p>
    <w:p w14:paraId="33A0639E"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Protecting and maintaining the child</w:t>
      </w:r>
    </w:p>
    <w:p w14:paraId="2B1A826F"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Disciplining the child</w:t>
      </w:r>
    </w:p>
    <w:p w14:paraId="330AB497"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Choosing and providing for the child's education</w:t>
      </w:r>
    </w:p>
    <w:p w14:paraId="3CBEDDA5"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Determining the religion of the child</w:t>
      </w:r>
    </w:p>
    <w:p w14:paraId="0149E627"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Agreeing to the child's medical treatment</w:t>
      </w:r>
    </w:p>
    <w:p w14:paraId="0B0F062A"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Naming the child and agreeing to any change of the child's name</w:t>
      </w:r>
    </w:p>
    <w:p w14:paraId="5A6C423D"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Accompanying the child outside the UK and agreeing to the child's emigration, should the issue arise</w:t>
      </w:r>
    </w:p>
    <w:p w14:paraId="0636005C"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Being responsible for the child's property</w:t>
      </w:r>
    </w:p>
    <w:p w14:paraId="60B86B4A"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Appointing a guardian for the child, if necessary</w:t>
      </w:r>
    </w:p>
    <w:p w14:paraId="1DF8D39F" w14:textId="77777777" w:rsidR="00A15EBE" w:rsidRPr="00D617E2" w:rsidRDefault="00A15EBE" w:rsidP="00BE4998">
      <w:pPr>
        <w:numPr>
          <w:ilvl w:val="0"/>
          <w:numId w:val="93"/>
        </w:numPr>
        <w:jc w:val="both"/>
        <w:rPr>
          <w:rFonts w:ascii="Calibri" w:hAnsi="Calibri" w:cs="Calibri"/>
        </w:rPr>
      </w:pPr>
      <w:r w:rsidRPr="00D617E2">
        <w:rPr>
          <w:rFonts w:ascii="Calibri" w:hAnsi="Calibri" w:cs="Calibri"/>
        </w:rPr>
        <w:t xml:space="preserve">Allowing confidential information about the child to be disclosed.  </w:t>
      </w:r>
    </w:p>
    <w:p w14:paraId="6DDB3727" w14:textId="77777777" w:rsidR="00A15EBE" w:rsidRPr="00D617E2" w:rsidRDefault="00A15EBE" w:rsidP="00586810">
      <w:pPr>
        <w:jc w:val="both"/>
        <w:rPr>
          <w:rFonts w:ascii="Calibri" w:hAnsi="Calibri" w:cs="Calibri"/>
        </w:rPr>
      </w:pPr>
    </w:p>
    <w:p w14:paraId="5B4D1CD5" w14:textId="5138A1AB" w:rsidR="00A15EBE" w:rsidRPr="00D617E2" w:rsidRDefault="00A15EBE" w:rsidP="00586810">
      <w:pPr>
        <w:jc w:val="both"/>
        <w:rPr>
          <w:rFonts w:ascii="Calibri" w:hAnsi="Calibri" w:cs="Calibri"/>
        </w:rPr>
      </w:pPr>
      <w:r w:rsidRPr="00D617E2">
        <w:rPr>
          <w:rFonts w:ascii="Calibri" w:hAnsi="Calibri" w:cs="Calibri"/>
        </w:rPr>
        <w:t xml:space="preserve">If the parents of a child are married to each other at the time of the birth, or if they have jointly adopted a child, then they both have parental responsibility. Parents do not lose parental responsibility if they divorce, and this applies to both the resident and the </w:t>
      </w:r>
      <w:r w:rsidR="00D67854" w:rsidRPr="00D617E2">
        <w:rPr>
          <w:rFonts w:ascii="Calibri" w:hAnsi="Calibri" w:cs="Calibri"/>
        </w:rPr>
        <w:t xml:space="preserve">                 </w:t>
      </w:r>
      <w:r w:rsidRPr="00D617E2">
        <w:rPr>
          <w:rFonts w:ascii="Calibri" w:hAnsi="Calibri" w:cs="Calibri"/>
        </w:rPr>
        <w:t>non-resident parent.</w:t>
      </w:r>
    </w:p>
    <w:p w14:paraId="3857F2CB" w14:textId="77777777" w:rsidR="00A15EBE" w:rsidRPr="00D617E2" w:rsidRDefault="00A15EBE" w:rsidP="00586810">
      <w:pPr>
        <w:jc w:val="both"/>
        <w:rPr>
          <w:rFonts w:ascii="Calibri" w:hAnsi="Calibri" w:cs="Calibri"/>
        </w:rPr>
      </w:pPr>
    </w:p>
    <w:p w14:paraId="210A204D" w14:textId="77777777" w:rsidR="00A15EBE" w:rsidRPr="00D617E2" w:rsidRDefault="00A15EBE" w:rsidP="00586810">
      <w:pPr>
        <w:jc w:val="both"/>
        <w:rPr>
          <w:rFonts w:ascii="Calibri" w:hAnsi="Calibri" w:cs="Calibri"/>
        </w:rPr>
      </w:pPr>
      <w:r w:rsidRPr="00D617E2">
        <w:rPr>
          <w:rFonts w:ascii="Calibri" w:hAnsi="Calibri" w:cs="Calibri"/>
        </w:rPr>
        <w:t>This is not automatically the case for unmarried parents. According to current law, a mother always has parental responsibility for her child. However, a father has this responsibility only if he is married to the mother when the child is born or has acquired legal responsibility for his child through one of these three routes:</w:t>
      </w:r>
    </w:p>
    <w:p w14:paraId="1C85F98D" w14:textId="2194B6CF" w:rsidR="00A15EBE" w:rsidRPr="00D617E2" w:rsidRDefault="00A15EBE" w:rsidP="00BE4998">
      <w:pPr>
        <w:numPr>
          <w:ilvl w:val="0"/>
          <w:numId w:val="118"/>
        </w:numPr>
        <w:jc w:val="both"/>
        <w:rPr>
          <w:rFonts w:ascii="Calibri" w:hAnsi="Calibri" w:cs="Calibri"/>
        </w:rPr>
      </w:pPr>
      <w:r w:rsidRPr="00D617E2">
        <w:rPr>
          <w:rFonts w:ascii="Calibri" w:hAnsi="Calibri" w:cs="Calibri"/>
        </w:rPr>
        <w:t>By jointly registering the birth of the child with the mother (</w:t>
      </w:r>
      <w:r w:rsidR="001966AB" w:rsidRPr="00D617E2">
        <w:rPr>
          <w:rFonts w:ascii="Calibri" w:hAnsi="Calibri" w:cs="Calibri"/>
        </w:rPr>
        <w:t xml:space="preserve">from </w:t>
      </w:r>
      <w:r w:rsidRPr="00D617E2">
        <w:rPr>
          <w:rFonts w:ascii="Calibri" w:hAnsi="Calibri" w:cs="Calibri"/>
        </w:rPr>
        <w:t>1 December 2003)</w:t>
      </w:r>
    </w:p>
    <w:p w14:paraId="5AC345F3" w14:textId="77777777" w:rsidR="00A15EBE" w:rsidRPr="00D617E2" w:rsidRDefault="00A15EBE" w:rsidP="00BE4998">
      <w:pPr>
        <w:numPr>
          <w:ilvl w:val="0"/>
          <w:numId w:val="118"/>
        </w:numPr>
        <w:jc w:val="both"/>
        <w:rPr>
          <w:rFonts w:ascii="Calibri" w:hAnsi="Calibri" w:cs="Calibri"/>
        </w:rPr>
      </w:pPr>
      <w:r w:rsidRPr="00D617E2">
        <w:rPr>
          <w:rFonts w:ascii="Calibri" w:hAnsi="Calibri" w:cs="Calibri"/>
        </w:rPr>
        <w:t>By a parental responsibility agreement with the mother</w:t>
      </w:r>
    </w:p>
    <w:p w14:paraId="105F702B" w14:textId="77777777" w:rsidR="00A15EBE" w:rsidRPr="00D617E2" w:rsidRDefault="00A15EBE" w:rsidP="00BE4998">
      <w:pPr>
        <w:numPr>
          <w:ilvl w:val="0"/>
          <w:numId w:val="118"/>
        </w:numPr>
        <w:jc w:val="both"/>
        <w:rPr>
          <w:rFonts w:ascii="Calibri" w:hAnsi="Calibri" w:cs="Calibri"/>
        </w:rPr>
      </w:pPr>
      <w:r w:rsidRPr="00D617E2">
        <w:rPr>
          <w:rFonts w:ascii="Calibri" w:hAnsi="Calibri" w:cs="Calibri"/>
        </w:rPr>
        <w:t xml:space="preserve">By a parental responsibility order, made by a court. </w:t>
      </w:r>
    </w:p>
    <w:bookmarkEnd w:id="292"/>
    <w:p w14:paraId="58E06E62" w14:textId="77777777" w:rsidR="00A15EBE" w:rsidRPr="00D617E2" w:rsidRDefault="00A15EBE" w:rsidP="00586810">
      <w:pPr>
        <w:jc w:val="both"/>
        <w:rPr>
          <w:rFonts w:ascii="Calibri" w:hAnsi="Calibri" w:cs="Calibri"/>
        </w:rPr>
      </w:pPr>
    </w:p>
    <w:p w14:paraId="18B82302" w14:textId="77777777" w:rsidR="00A15EBE" w:rsidRPr="00D617E2" w:rsidRDefault="00A15EBE" w:rsidP="00586810">
      <w:pPr>
        <w:pStyle w:val="H2"/>
        <w:jc w:val="both"/>
        <w:rPr>
          <w:rFonts w:ascii="Calibri" w:hAnsi="Calibri" w:cs="Calibri"/>
        </w:rPr>
      </w:pPr>
      <w:r w:rsidRPr="00D617E2">
        <w:rPr>
          <w:rFonts w:ascii="Calibri" w:hAnsi="Calibri" w:cs="Calibri"/>
        </w:rPr>
        <w:t xml:space="preserve">Nursery registration </w:t>
      </w:r>
    </w:p>
    <w:p w14:paraId="6B23AFEF" w14:textId="77777777" w:rsidR="00A15EBE" w:rsidRPr="00D617E2" w:rsidRDefault="00A15EBE" w:rsidP="00586810">
      <w:pPr>
        <w:jc w:val="both"/>
        <w:rPr>
          <w:rFonts w:ascii="Calibri" w:hAnsi="Calibri" w:cs="Calibri"/>
        </w:rPr>
      </w:pPr>
      <w:r w:rsidRPr="00D617E2">
        <w:rPr>
          <w:rFonts w:ascii="Calibri" w:hAnsi="Calibri" w:cs="Calibri"/>
        </w:rPr>
        <w:t xml:space="preserve">During the registration process we collect details about both parents including who has parental responsibility, as this will avoid any future difficult situations.  </w:t>
      </w:r>
    </w:p>
    <w:p w14:paraId="5321441B" w14:textId="77777777" w:rsidR="00A15EBE" w:rsidRPr="00D617E2" w:rsidRDefault="00A15EBE" w:rsidP="00586810">
      <w:pPr>
        <w:jc w:val="both"/>
        <w:rPr>
          <w:rFonts w:ascii="Calibri" w:hAnsi="Calibri" w:cs="Calibri"/>
        </w:rPr>
      </w:pPr>
    </w:p>
    <w:p w14:paraId="3E3EA962" w14:textId="77777777" w:rsidR="00A15EBE" w:rsidRPr="00D617E2" w:rsidRDefault="00A15EBE" w:rsidP="00586810">
      <w:pPr>
        <w:jc w:val="both"/>
        <w:rPr>
          <w:rFonts w:ascii="Calibri" w:hAnsi="Calibri" w:cs="Calibri"/>
        </w:rPr>
      </w:pPr>
      <w:r w:rsidRPr="00D617E2">
        <w:rPr>
          <w:rFonts w:ascii="Calibri" w:hAnsi="Calibri" w:cs="Calibri"/>
        </w:rPr>
        <w:lastRenderedPageBreak/>
        <w:t xml:space="preserve">We request these details on the child registration form. If a parent does not have parental responsibility or has a court order in place to prevent this, we must have a copy of this documentation for the child’s records. </w:t>
      </w:r>
    </w:p>
    <w:p w14:paraId="04F4EBD2" w14:textId="77777777" w:rsidR="00A15EBE" w:rsidRPr="00D617E2" w:rsidRDefault="00A15EBE" w:rsidP="00586810">
      <w:pPr>
        <w:jc w:val="both"/>
        <w:rPr>
          <w:rFonts w:ascii="Calibri" w:hAnsi="Calibri" w:cs="Calibri"/>
        </w:rPr>
      </w:pPr>
    </w:p>
    <w:p w14:paraId="43079B40" w14:textId="77777777" w:rsidR="00A15EBE" w:rsidRPr="00D617E2" w:rsidRDefault="00A15EBE" w:rsidP="00586810">
      <w:pPr>
        <w:jc w:val="both"/>
        <w:rPr>
          <w:rFonts w:ascii="Calibri" w:hAnsi="Calibri" w:cs="Calibri"/>
        </w:rPr>
      </w:pPr>
      <w:r w:rsidRPr="00D617E2">
        <w:rPr>
          <w:rFonts w:ascii="Calibri" w:hAnsi="Calibri" w:cs="Calibri"/>
        </w:rPr>
        <w:t xml:space="preserve">If a child is registered by one parent of a separated family, we request disclosure of all relevant details relating to the child and other parent such as court orders or injunctions. This will make sure we can support the child and family fully in accordance with the policy set out below.  </w:t>
      </w:r>
    </w:p>
    <w:p w14:paraId="15DBB66D" w14:textId="77777777" w:rsidR="00A15EBE" w:rsidRPr="00D617E2" w:rsidRDefault="00A15EBE" w:rsidP="00586810">
      <w:pPr>
        <w:jc w:val="both"/>
        <w:rPr>
          <w:rFonts w:ascii="Calibri" w:hAnsi="Calibri" w:cs="Calibri"/>
        </w:rPr>
      </w:pPr>
    </w:p>
    <w:p w14:paraId="28F234B6" w14:textId="77777777" w:rsidR="00A15EBE" w:rsidRPr="00D617E2" w:rsidRDefault="00A15EBE" w:rsidP="00586810">
      <w:pPr>
        <w:pStyle w:val="H2"/>
        <w:jc w:val="both"/>
        <w:rPr>
          <w:rFonts w:ascii="Calibri" w:hAnsi="Calibri" w:cs="Calibri"/>
        </w:rPr>
      </w:pPr>
      <w:r w:rsidRPr="00D617E2">
        <w:rPr>
          <w:rFonts w:ascii="Calibri" w:hAnsi="Calibri" w:cs="Calibri"/>
        </w:rPr>
        <w:t xml:space="preserve">We will: </w:t>
      </w:r>
    </w:p>
    <w:p w14:paraId="6EDCFE09" w14:textId="77777777" w:rsidR="00A15EBE" w:rsidRPr="00D617E2" w:rsidRDefault="00A15EBE" w:rsidP="00BE4998">
      <w:pPr>
        <w:numPr>
          <w:ilvl w:val="0"/>
          <w:numId w:val="94"/>
        </w:numPr>
        <w:jc w:val="both"/>
        <w:rPr>
          <w:rFonts w:ascii="Calibri" w:hAnsi="Calibri" w:cs="Calibri"/>
        </w:rPr>
      </w:pPr>
      <w:r w:rsidRPr="00D617E2">
        <w:rPr>
          <w:rFonts w:ascii="Calibri" w:hAnsi="Calibri" w:cs="Calibri"/>
        </w:rPr>
        <w:t>Ensure the child’s welfare is paramount at all times they are in the nursery</w:t>
      </w:r>
    </w:p>
    <w:p w14:paraId="2F0A89E5" w14:textId="634B62E4" w:rsidR="00A15EBE" w:rsidRPr="00D617E2" w:rsidRDefault="00A15EBE" w:rsidP="00BE4998">
      <w:pPr>
        <w:numPr>
          <w:ilvl w:val="0"/>
          <w:numId w:val="94"/>
        </w:numPr>
        <w:jc w:val="both"/>
        <w:rPr>
          <w:rFonts w:ascii="Calibri" w:hAnsi="Calibri" w:cs="Calibri"/>
        </w:rPr>
      </w:pPr>
      <w:r w:rsidRPr="00D617E2">
        <w:rPr>
          <w:rFonts w:ascii="Calibri" w:hAnsi="Calibri" w:cs="Calibri"/>
        </w:rPr>
        <w:t>Comply with any details of a court order where applicable to the child’s attendance at the nursery where we have a copy attached to the child’s file</w:t>
      </w:r>
    </w:p>
    <w:p w14:paraId="4258DBF3" w14:textId="34DBE486" w:rsidR="00A15EBE" w:rsidRPr="00D617E2" w:rsidRDefault="00A15EBE" w:rsidP="00BE4998">
      <w:pPr>
        <w:numPr>
          <w:ilvl w:val="0"/>
          <w:numId w:val="94"/>
        </w:numPr>
        <w:jc w:val="both"/>
        <w:rPr>
          <w:rFonts w:ascii="Calibri" w:hAnsi="Calibri" w:cs="Calibri"/>
        </w:rPr>
      </w:pPr>
      <w:r w:rsidRPr="00D617E2">
        <w:rPr>
          <w:rFonts w:ascii="Calibri" w:hAnsi="Calibri" w:cs="Calibri"/>
        </w:rPr>
        <w:t>Provide information on the child’s progress</w:t>
      </w:r>
      <w:r w:rsidR="00646F54" w:rsidRPr="00D617E2">
        <w:rPr>
          <w:rFonts w:ascii="Calibri" w:hAnsi="Calibri" w:cs="Calibri"/>
        </w:rPr>
        <w:t>,</w:t>
      </w:r>
      <w:r w:rsidRPr="00D617E2">
        <w:rPr>
          <w:rFonts w:ascii="Calibri" w:hAnsi="Calibri" w:cs="Calibri"/>
        </w:rPr>
        <w:t xml:space="preserve"> e.g. learning journeys, progress checks within the nursery, to both parents where both hold parental responsibility</w:t>
      </w:r>
    </w:p>
    <w:p w14:paraId="65FAD73C" w14:textId="77777777" w:rsidR="00A15EBE" w:rsidRPr="00D617E2" w:rsidRDefault="00A15EBE" w:rsidP="00BE4998">
      <w:pPr>
        <w:numPr>
          <w:ilvl w:val="0"/>
          <w:numId w:val="94"/>
        </w:numPr>
        <w:jc w:val="both"/>
        <w:rPr>
          <w:rFonts w:ascii="Calibri" w:hAnsi="Calibri" w:cs="Calibri"/>
        </w:rPr>
      </w:pPr>
      <w:r w:rsidRPr="00D617E2">
        <w:rPr>
          <w:rFonts w:ascii="Calibri" w:hAnsi="Calibri" w:cs="Calibri"/>
        </w:rPr>
        <w:t>Invite both parents to nursery events, including parental consultations and social events where both hold parental responsibility</w:t>
      </w:r>
    </w:p>
    <w:p w14:paraId="63201075" w14:textId="77777777" w:rsidR="00A15EBE" w:rsidRPr="00D617E2" w:rsidRDefault="00A15EBE" w:rsidP="00BE4998">
      <w:pPr>
        <w:numPr>
          <w:ilvl w:val="0"/>
          <w:numId w:val="94"/>
        </w:numPr>
        <w:jc w:val="both"/>
        <w:rPr>
          <w:rFonts w:ascii="Calibri" w:hAnsi="Calibri" w:cs="Calibri"/>
        </w:rPr>
      </w:pPr>
      <w:r w:rsidRPr="00D617E2">
        <w:rPr>
          <w:rFonts w:ascii="Calibri" w:hAnsi="Calibri" w:cs="Calibri"/>
        </w:rPr>
        <w:t xml:space="preserve">Ensure any incident or accident within the nursery relating to the child is reported to the person collecting the child </w:t>
      </w:r>
    </w:p>
    <w:p w14:paraId="6024356A" w14:textId="32EC65D1" w:rsidR="00A15EBE" w:rsidRPr="00D617E2" w:rsidRDefault="00A15EBE" w:rsidP="00BE4998">
      <w:pPr>
        <w:numPr>
          <w:ilvl w:val="0"/>
          <w:numId w:val="94"/>
        </w:numPr>
        <w:jc w:val="both"/>
        <w:rPr>
          <w:rFonts w:ascii="Calibri" w:hAnsi="Calibri" w:cs="Calibri"/>
        </w:rPr>
      </w:pPr>
      <w:r w:rsidRPr="00D617E2">
        <w:rPr>
          <w:rFonts w:ascii="Calibri" w:hAnsi="Calibri" w:cs="Calibri"/>
        </w:rPr>
        <w:t>Ensure that all matters known by the staff pertaining to the family and the parents</w:t>
      </w:r>
      <w:r w:rsidR="006335AF" w:rsidRPr="00D617E2">
        <w:rPr>
          <w:rFonts w:ascii="Calibri" w:hAnsi="Calibri" w:cs="Calibri"/>
        </w:rPr>
        <w:t>’</w:t>
      </w:r>
      <w:r w:rsidRPr="00D617E2">
        <w:rPr>
          <w:rFonts w:ascii="Calibri" w:hAnsi="Calibri" w:cs="Calibri"/>
        </w:rPr>
        <w:t xml:space="preserve"> separation remain confidential</w:t>
      </w:r>
    </w:p>
    <w:p w14:paraId="68220656" w14:textId="77777777" w:rsidR="00A15EBE" w:rsidRPr="00D617E2" w:rsidRDefault="00A15EBE" w:rsidP="00BE4998">
      <w:pPr>
        <w:numPr>
          <w:ilvl w:val="0"/>
          <w:numId w:val="94"/>
        </w:numPr>
        <w:jc w:val="both"/>
        <w:rPr>
          <w:rFonts w:ascii="Calibri" w:hAnsi="Calibri" w:cs="Calibri"/>
        </w:rPr>
      </w:pPr>
      <w:r w:rsidRPr="00D617E2">
        <w:rPr>
          <w:rFonts w:ascii="Calibri" w:hAnsi="Calibri" w:cs="Calibri"/>
        </w:rPr>
        <w:t>Ensure that no member of staff takes sides regarding the separation and treats both parents equally and with due respect</w:t>
      </w:r>
    </w:p>
    <w:p w14:paraId="7C5A017B" w14:textId="77777777" w:rsidR="00A15EBE" w:rsidRPr="00D617E2" w:rsidRDefault="00A15EBE" w:rsidP="00BE4998">
      <w:pPr>
        <w:numPr>
          <w:ilvl w:val="0"/>
          <w:numId w:val="94"/>
        </w:numPr>
        <w:jc w:val="both"/>
        <w:rPr>
          <w:rFonts w:ascii="Calibri" w:hAnsi="Calibri" w:cs="Calibri"/>
        </w:rPr>
      </w:pPr>
      <w:r w:rsidRPr="00D617E2">
        <w:rPr>
          <w:rFonts w:ascii="Calibri" w:hAnsi="Calibri" w:cs="Calibri"/>
        </w:rPr>
        <w:t>Not restrict access to any parent with parental responsibility unless a formal court order is in place. We respectfully ask that parents do not put us in this position</w:t>
      </w:r>
    </w:p>
    <w:p w14:paraId="23F7CFA2" w14:textId="6DF2FA86" w:rsidR="00A15EBE" w:rsidRPr="00D617E2" w:rsidRDefault="00A15EBE" w:rsidP="00BE4998">
      <w:pPr>
        <w:numPr>
          <w:ilvl w:val="0"/>
          <w:numId w:val="94"/>
        </w:numPr>
        <w:jc w:val="both"/>
        <w:rPr>
          <w:rFonts w:ascii="Calibri" w:hAnsi="Calibri" w:cs="Calibri"/>
        </w:rPr>
      </w:pPr>
      <w:r w:rsidRPr="00D617E2">
        <w:rPr>
          <w:rFonts w:ascii="Calibri" w:hAnsi="Calibri" w:cs="Calibri"/>
        </w:rPr>
        <w:t>We will seek legal advice in the case of any disputes regarding the care</w:t>
      </w:r>
      <w:r w:rsidR="00FB2908" w:rsidRPr="00D617E2">
        <w:rPr>
          <w:rFonts w:ascii="Calibri" w:hAnsi="Calibri" w:cs="Calibri"/>
        </w:rPr>
        <w:t xml:space="preserve"> or </w:t>
      </w:r>
      <w:r w:rsidRPr="00D617E2">
        <w:rPr>
          <w:rFonts w:ascii="Calibri" w:hAnsi="Calibri" w:cs="Calibri"/>
        </w:rPr>
        <w:t xml:space="preserve">collection </w:t>
      </w:r>
      <w:r w:rsidR="00FB2908" w:rsidRPr="00D617E2">
        <w:rPr>
          <w:rFonts w:ascii="Calibri" w:hAnsi="Calibri" w:cs="Calibri"/>
        </w:rPr>
        <w:t xml:space="preserve">of the child </w:t>
      </w:r>
      <w:r w:rsidRPr="00D617E2">
        <w:rPr>
          <w:rFonts w:ascii="Calibri" w:hAnsi="Calibri" w:cs="Calibri"/>
        </w:rPr>
        <w:t>and sharing of information, where required</w:t>
      </w:r>
      <w:r w:rsidR="00FB2908" w:rsidRPr="00D617E2">
        <w:rPr>
          <w:rFonts w:ascii="Calibri" w:hAnsi="Calibri" w:cs="Calibri"/>
        </w:rPr>
        <w:t>,</w:t>
      </w:r>
      <w:r w:rsidRPr="00D617E2">
        <w:rPr>
          <w:rFonts w:ascii="Calibri" w:hAnsi="Calibri" w:cs="Calibri"/>
        </w:rPr>
        <w:t xml:space="preserve"> to ensure we meet all legal requirements. </w:t>
      </w:r>
    </w:p>
    <w:p w14:paraId="74E54EBE" w14:textId="77777777" w:rsidR="00A15EBE" w:rsidRPr="00D617E2" w:rsidRDefault="00A15EBE" w:rsidP="00586810">
      <w:pPr>
        <w:jc w:val="both"/>
        <w:rPr>
          <w:rFonts w:ascii="Calibri" w:hAnsi="Calibri" w:cs="Calibri"/>
        </w:rPr>
      </w:pPr>
    </w:p>
    <w:p w14:paraId="1C0AC783" w14:textId="77777777" w:rsidR="00A15EBE" w:rsidRPr="00D617E2" w:rsidRDefault="00A15EBE" w:rsidP="00586810">
      <w:pPr>
        <w:pStyle w:val="H2"/>
        <w:jc w:val="both"/>
        <w:rPr>
          <w:rFonts w:ascii="Calibri" w:hAnsi="Calibri" w:cs="Calibri"/>
        </w:rPr>
      </w:pPr>
      <w:r w:rsidRPr="00D617E2">
        <w:rPr>
          <w:rFonts w:ascii="Calibri" w:hAnsi="Calibri" w:cs="Calibri"/>
        </w:rPr>
        <w:t xml:space="preserve">We ask parents to: </w:t>
      </w:r>
    </w:p>
    <w:p w14:paraId="6494A310" w14:textId="77777777" w:rsidR="00A15EBE" w:rsidRPr="00D617E2" w:rsidRDefault="00A15EBE" w:rsidP="00BE4998">
      <w:pPr>
        <w:numPr>
          <w:ilvl w:val="0"/>
          <w:numId w:val="95"/>
        </w:numPr>
        <w:jc w:val="both"/>
        <w:rPr>
          <w:rFonts w:ascii="Calibri" w:hAnsi="Calibri" w:cs="Calibri"/>
        </w:rPr>
      </w:pPr>
      <w:r w:rsidRPr="00D617E2">
        <w:rPr>
          <w:rFonts w:ascii="Calibri" w:hAnsi="Calibri" w:cs="Calibri"/>
        </w:rPr>
        <w:t xml:space="preserve">Provide us with all information relating to parental responsibilities, court orders and injunctions </w:t>
      </w:r>
    </w:p>
    <w:p w14:paraId="354078AD" w14:textId="77777777" w:rsidR="00A15EBE" w:rsidRPr="00D617E2" w:rsidRDefault="00A15EBE" w:rsidP="00BE4998">
      <w:pPr>
        <w:numPr>
          <w:ilvl w:val="0"/>
          <w:numId w:val="95"/>
        </w:numPr>
        <w:jc w:val="both"/>
        <w:rPr>
          <w:rFonts w:ascii="Calibri" w:hAnsi="Calibri" w:cs="Calibri"/>
        </w:rPr>
      </w:pPr>
      <w:r w:rsidRPr="00D617E2">
        <w:rPr>
          <w:rFonts w:ascii="Calibri" w:hAnsi="Calibri" w:cs="Calibri"/>
        </w:rPr>
        <w:t>Update information that changes any of the above as soon as practicably possible</w:t>
      </w:r>
    </w:p>
    <w:p w14:paraId="056252DA" w14:textId="77777777" w:rsidR="00A15EBE" w:rsidRPr="00D617E2" w:rsidRDefault="00A15EBE" w:rsidP="00BE4998">
      <w:pPr>
        <w:numPr>
          <w:ilvl w:val="0"/>
          <w:numId w:val="95"/>
        </w:numPr>
        <w:jc w:val="both"/>
        <w:rPr>
          <w:rFonts w:ascii="Calibri" w:hAnsi="Calibri" w:cs="Calibri"/>
        </w:rPr>
      </w:pPr>
      <w:r w:rsidRPr="00D617E2">
        <w:rPr>
          <w:rFonts w:ascii="Calibri" w:hAnsi="Calibri" w:cs="Calibri"/>
        </w:rPr>
        <w:t xml:space="preserve">Work with us to ensure continuity of care and support for your child </w:t>
      </w:r>
    </w:p>
    <w:p w14:paraId="77195133" w14:textId="1763AFD2" w:rsidR="00416824" w:rsidRPr="00A40191" w:rsidRDefault="00A15EBE" w:rsidP="00416824">
      <w:pPr>
        <w:numPr>
          <w:ilvl w:val="0"/>
          <w:numId w:val="95"/>
        </w:numPr>
        <w:jc w:val="both"/>
        <w:rPr>
          <w:rFonts w:ascii="Calibri" w:hAnsi="Calibri" w:cs="Calibri"/>
        </w:rPr>
      </w:pPr>
      <w:r w:rsidRPr="00D617E2">
        <w:rPr>
          <w:rFonts w:ascii="Calibri" w:hAnsi="Calibri" w:cs="Calibri"/>
        </w:rPr>
        <w:t>Not involve nursery staff in any family disputes, unless this directly impacts on the care we provide for the child</w:t>
      </w:r>
    </w:p>
    <w:p w14:paraId="35D37A56" w14:textId="2F770675" w:rsidR="00A15EBE" w:rsidRPr="00D617E2" w:rsidRDefault="00A15EBE" w:rsidP="00BE4998">
      <w:pPr>
        <w:numPr>
          <w:ilvl w:val="0"/>
          <w:numId w:val="95"/>
        </w:numPr>
        <w:jc w:val="both"/>
        <w:rPr>
          <w:rFonts w:ascii="Calibri" w:hAnsi="Calibri" w:cs="Calibri"/>
        </w:rPr>
      </w:pPr>
      <w:r w:rsidRPr="00D617E2">
        <w:rPr>
          <w:rFonts w:ascii="Calibri" w:hAnsi="Calibri" w:cs="Calibri"/>
        </w:rPr>
        <w:t>Talk to the manager</w:t>
      </w:r>
      <w:r w:rsidR="00B74790" w:rsidRPr="00D617E2">
        <w:rPr>
          <w:rFonts w:ascii="Calibri" w:hAnsi="Calibri" w:cs="Calibri"/>
        </w:rPr>
        <w:t xml:space="preserve"> and/or </w:t>
      </w:r>
      <w:r w:rsidRPr="00D617E2">
        <w:rPr>
          <w:rFonts w:ascii="Calibri" w:hAnsi="Calibri" w:cs="Calibri"/>
        </w:rPr>
        <w:t>key person away from the child when this relates to family separation in order to avoid the child becoming upset. This can be arranged as a more formal meeting or as an informal chat</w:t>
      </w:r>
    </w:p>
    <w:p w14:paraId="0D091501" w14:textId="77777777" w:rsidR="00A15EBE" w:rsidRPr="00D617E2" w:rsidRDefault="00A15EBE" w:rsidP="00BE4998">
      <w:pPr>
        <w:numPr>
          <w:ilvl w:val="0"/>
          <w:numId w:val="95"/>
        </w:numPr>
        <w:jc w:val="both"/>
        <w:rPr>
          <w:rFonts w:ascii="Calibri" w:hAnsi="Calibri" w:cs="Calibri"/>
        </w:rPr>
      </w:pPr>
      <w:r w:rsidRPr="00D617E2">
        <w:rPr>
          <w:rFonts w:ascii="Calibri" w:hAnsi="Calibri" w:cs="Calibri"/>
        </w:rPr>
        <w:t xml:space="preserve">Not ask the nursery to take sides in any dispute. We will only take the side of your child and this will require us to be neutral at all times. </w:t>
      </w:r>
    </w:p>
    <w:p w14:paraId="30778016" w14:textId="019E6D09" w:rsidR="00A15EBE" w:rsidRPr="00D617E2" w:rsidRDefault="00A15EBE" w:rsidP="00586810">
      <w:pPr>
        <w:ind w:left="36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09DE1A21" w14:textId="77777777" w:rsidTr="00E8790A">
        <w:trPr>
          <w:jc w:val="center"/>
        </w:trPr>
        <w:tc>
          <w:tcPr>
            <w:tcW w:w="2943" w:type="dxa"/>
            <w:tcBorders>
              <w:top w:val="single" w:sz="4" w:space="0" w:color="000000"/>
            </w:tcBorders>
            <w:vAlign w:val="center"/>
          </w:tcPr>
          <w:p w14:paraId="143983C9"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D817D0C"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BA73D0D"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1C3D9589" w14:textId="77777777" w:rsidTr="00E8790A">
        <w:trPr>
          <w:jc w:val="center"/>
        </w:trPr>
        <w:tc>
          <w:tcPr>
            <w:tcW w:w="2943" w:type="dxa"/>
            <w:vAlign w:val="center"/>
          </w:tcPr>
          <w:p w14:paraId="289D27F3" w14:textId="4183E85F" w:rsidR="00250CF0" w:rsidRPr="00D617E2" w:rsidRDefault="00A75425"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30126574" w14:textId="3486E5BA" w:rsidR="00250CF0" w:rsidRPr="00D617E2" w:rsidRDefault="00A75425"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4CCAD441" w14:textId="77820141" w:rsidR="00250CF0" w:rsidRPr="00D617E2" w:rsidRDefault="00A75425"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7B728EFF" w14:textId="4354FA68" w:rsidR="00436F3F" w:rsidRPr="00D617E2" w:rsidRDefault="00A15EBE" w:rsidP="00287B21">
      <w:pPr>
        <w:pStyle w:val="H1"/>
        <w:rPr>
          <w:rFonts w:ascii="Calibri" w:hAnsi="Calibri" w:cs="Calibri"/>
        </w:rPr>
      </w:pPr>
      <w:bookmarkStart w:id="294" w:name="_Toc239165615"/>
      <w:bookmarkStart w:id="295" w:name="_Toc15917046"/>
      <w:bookmarkStart w:id="296" w:name="_Hlk106809057"/>
      <w:bookmarkEnd w:id="283"/>
      <w:bookmarkEnd w:id="293"/>
      <w:r w:rsidRPr="00D617E2">
        <w:rPr>
          <w:rFonts w:ascii="Calibri" w:hAnsi="Calibri" w:cs="Calibri"/>
        </w:rPr>
        <w:lastRenderedPageBreak/>
        <w:t xml:space="preserve">Settling In </w:t>
      </w:r>
      <w:r w:rsidR="0053154D" w:rsidRPr="00D617E2">
        <w:rPr>
          <w:rFonts w:ascii="Calibri" w:hAnsi="Calibri" w:cs="Calibri"/>
        </w:rPr>
        <w:t>Policy</w:t>
      </w:r>
      <w:bookmarkEnd w:id="294"/>
      <w:r w:rsidR="0053154D" w:rsidRPr="00D617E2">
        <w:rPr>
          <w:rFonts w:ascii="Calibri" w:hAnsi="Calibri" w:cs="Calibri"/>
        </w:rPr>
        <w:t xml:space="preserve"> </w:t>
      </w:r>
      <w:bookmarkEnd w:id="295"/>
    </w:p>
    <w:p w14:paraId="4DED2617" w14:textId="18084B63" w:rsidR="00A15EBE" w:rsidRPr="00D617E2" w:rsidRDefault="00A15EBE" w:rsidP="00586810">
      <w:pPr>
        <w:jc w:val="both"/>
        <w:rPr>
          <w:rFonts w:ascii="Calibri" w:hAnsi="Calibri" w:cs="Calibri"/>
        </w:rPr>
      </w:pPr>
      <w:r w:rsidRPr="00D617E2">
        <w:rPr>
          <w:rFonts w:ascii="Calibri" w:hAnsi="Calibri" w:cs="Calibri"/>
        </w:rPr>
        <w:t xml:space="preserve">At </w:t>
      </w:r>
      <w:r w:rsidR="00FA2AB8">
        <w:rPr>
          <w:rFonts w:ascii="Calibri" w:hAnsi="Calibri" w:cs="Calibri"/>
          <w:b/>
        </w:rPr>
        <w:t>Nesham Private Nursery</w:t>
      </w:r>
      <w:r w:rsidR="00621339">
        <w:rPr>
          <w:rFonts w:ascii="Calibri" w:hAnsi="Calibri" w:cs="Calibri"/>
          <w:b/>
        </w:rPr>
        <w:t xml:space="preserve"> </w:t>
      </w:r>
      <w:r w:rsidRPr="00D617E2">
        <w:rPr>
          <w:rFonts w:ascii="Calibri" w:hAnsi="Calibri" w:cs="Calibri"/>
        </w:rPr>
        <w:t>our aim is to work in partnership with parents to help them become familiar with the setting and offer a settled relationship for the child. We know children learn best when they are healthy, safe and secure, we build positive relationships with parents to ensure we can meet children’s individual needs and help them settle quickly into nursery life.</w:t>
      </w:r>
    </w:p>
    <w:p w14:paraId="1DDB3000" w14:textId="77777777" w:rsidR="00A15EBE" w:rsidRPr="00D617E2" w:rsidRDefault="00A15EBE" w:rsidP="00586810">
      <w:pPr>
        <w:jc w:val="both"/>
        <w:rPr>
          <w:rFonts w:ascii="Calibri" w:hAnsi="Calibri" w:cs="Calibri"/>
        </w:rPr>
      </w:pPr>
    </w:p>
    <w:p w14:paraId="7CCD3C33" w14:textId="77777777" w:rsidR="00A15EBE" w:rsidRPr="00D617E2" w:rsidRDefault="00A15EBE" w:rsidP="00586810">
      <w:pPr>
        <w:jc w:val="both"/>
        <w:rPr>
          <w:rFonts w:ascii="Calibri" w:hAnsi="Calibri" w:cs="Calibri"/>
        </w:rPr>
      </w:pPr>
      <w:r w:rsidRPr="00D617E2">
        <w:rPr>
          <w:rFonts w:ascii="Calibri" w:hAnsi="Calibri" w:cs="Calibri"/>
        </w:rPr>
        <w:t xml:space="preserve">All our staff know about the importance of building strong attachments with children. They are trained to recognise the different stages of attachment and use this knowledge to support children and families settling into the nursery.  </w:t>
      </w:r>
    </w:p>
    <w:p w14:paraId="688B6650" w14:textId="77777777" w:rsidR="00A15EBE" w:rsidRPr="00D617E2" w:rsidRDefault="00A15EBE" w:rsidP="00586810">
      <w:pPr>
        <w:jc w:val="both"/>
        <w:rPr>
          <w:rFonts w:ascii="Calibri" w:hAnsi="Calibri" w:cs="Calibri"/>
        </w:rPr>
      </w:pPr>
    </w:p>
    <w:p w14:paraId="46E0F995" w14:textId="77777777" w:rsidR="00A15EBE" w:rsidRPr="00287B21" w:rsidRDefault="00A15EBE" w:rsidP="00586810">
      <w:pPr>
        <w:jc w:val="both"/>
        <w:rPr>
          <w:rFonts w:ascii="Calibri" w:hAnsi="Calibri" w:cs="Calibri"/>
          <w:sz w:val="22"/>
          <w:szCs w:val="22"/>
        </w:rPr>
      </w:pPr>
      <w:r w:rsidRPr="00287B21">
        <w:rPr>
          <w:rFonts w:ascii="Calibri" w:hAnsi="Calibri" w:cs="Calibri"/>
          <w:sz w:val="22"/>
          <w:szCs w:val="22"/>
        </w:rPr>
        <w:t xml:space="preserve">Our settling in procedure includes: </w:t>
      </w:r>
    </w:p>
    <w:p w14:paraId="3FD39FE5" w14:textId="7777777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Allocating a key person to each child and his/her family, before he/she starts to attend. The key person welcomes and looks after the child, ensuring that their care is tailored to meet their individual needs. He/she offers a settled relationship for the child and builds a relationship with his/her parents during the settling in period and throughout his/her time at the nursery, to ensure the family has a familiar contact person to assist with the settling in process</w:t>
      </w:r>
    </w:p>
    <w:p w14:paraId="34A9FB12" w14:textId="7777777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Reviewing the nominated key person if the child is bonding with another member of staff to ensure the child’s needs are supported</w:t>
      </w:r>
    </w:p>
    <w:p w14:paraId="7811A413" w14:textId="7777777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 xml:space="preserve">Providing parents with relevant information about the policies and procedures of the nursery </w:t>
      </w:r>
    </w:p>
    <w:p w14:paraId="57D05221" w14:textId="21E9712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Working</w:t>
      </w:r>
      <w:r w:rsidRPr="00287B21">
        <w:rPr>
          <w:rFonts w:ascii="Calibri" w:eastAsia="Arial" w:hAnsi="Calibri" w:cs="Calibri"/>
          <w:sz w:val="22"/>
          <w:szCs w:val="22"/>
        </w:rPr>
        <w:t xml:space="preserve"> with parents to gather information before the child starts on the child’s interests, likes and dislikes and their favourite things available at settling sessions, e.g. their favourite story or resource</w:t>
      </w:r>
      <w:r w:rsidR="00A957F6" w:rsidRPr="00287B21">
        <w:rPr>
          <w:rFonts w:ascii="Calibri" w:eastAsia="Arial" w:hAnsi="Calibri" w:cs="Calibri"/>
          <w:sz w:val="22"/>
          <w:szCs w:val="22"/>
        </w:rPr>
        <w:t xml:space="preserve">, </w:t>
      </w:r>
      <w:r w:rsidRPr="00287B21">
        <w:rPr>
          <w:rFonts w:ascii="Calibri" w:eastAsia="Arial" w:hAnsi="Calibri" w:cs="Calibri"/>
          <w:sz w:val="22"/>
          <w:szCs w:val="22"/>
        </w:rPr>
        <w:t>as well as completing a baseline of the child’s current development to plan, and meet, the individual needs of the child from the first day</w:t>
      </w:r>
    </w:p>
    <w:p w14:paraId="042A1D4F" w14:textId="7777777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 xml:space="preserve">Planning tailored settling in visits and introductory sessions, following any necessary government advice </w:t>
      </w:r>
    </w:p>
    <w:p w14:paraId="5EB3162C" w14:textId="645A220B"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Settling in visits and introductory sessions are key to a smooth transition and to ensure good communication and information sharing between staff and parents</w:t>
      </w:r>
    </w:p>
    <w:p w14:paraId="176671D9" w14:textId="7777777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 xml:space="preserve">Encouraging parents to send in family photos to display to help settle the child </w:t>
      </w:r>
    </w:p>
    <w:p w14:paraId="502A5FD5" w14:textId="7777777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 xml:space="preserve">Creating photo books of the setting including photos of staff for the child to take home and share with their parent and become familiar with the staff and new environment </w:t>
      </w:r>
    </w:p>
    <w:p w14:paraId="04AB4B98" w14:textId="7777777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 xml:space="preserve">Reassuring parents whose children seem to be take a little longer to settle in and developing a plan with them, for example shorter days, where possible </w:t>
      </w:r>
    </w:p>
    <w:p w14:paraId="3A7FB832" w14:textId="4DCDE551"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 xml:space="preserve">Providing regular updates and photos of the children settling </w:t>
      </w:r>
      <w:r w:rsidR="00E554E3" w:rsidRPr="00287B21">
        <w:rPr>
          <w:rFonts w:ascii="Calibri" w:hAnsi="Calibri" w:cs="Calibri"/>
          <w:sz w:val="22"/>
          <w:szCs w:val="22"/>
        </w:rPr>
        <w:t>Via the famly app</w:t>
      </w:r>
    </w:p>
    <w:p w14:paraId="50CA35EC" w14:textId="7777777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Encouraging parents, where appropriate, to separate themselves from their children for brief periods at first, gradually building up to longer absences</w:t>
      </w:r>
    </w:p>
    <w:p w14:paraId="78837DD1" w14:textId="17C42F92"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 xml:space="preserve">Assigning a </w:t>
      </w:r>
      <w:r w:rsidR="00B7657A" w:rsidRPr="00287B21">
        <w:rPr>
          <w:rFonts w:ascii="Calibri" w:hAnsi="Calibri" w:cs="Calibri"/>
          <w:sz w:val="22"/>
          <w:szCs w:val="22"/>
        </w:rPr>
        <w:t>second</w:t>
      </w:r>
      <w:r w:rsidRPr="00287B21">
        <w:rPr>
          <w:rFonts w:ascii="Calibri" w:hAnsi="Calibri" w:cs="Calibri"/>
          <w:sz w:val="22"/>
          <w:szCs w:val="22"/>
        </w:rPr>
        <w:t xml:space="preserve"> key person to each child in case the key person is not available. Parents are made aware of this to support the settling process and attachment </w:t>
      </w:r>
    </w:p>
    <w:p w14:paraId="677EA805" w14:textId="7777777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Respecting the circumstances of all families, including those who are unable to stay for long periods of time in the nursery and reassure them of their child’s progress towards settling in</w:t>
      </w:r>
    </w:p>
    <w:p w14:paraId="0100B3A4" w14:textId="77777777" w:rsidR="00A15EBE" w:rsidRPr="00287B21" w:rsidRDefault="00A15EBE" w:rsidP="002F20E1">
      <w:pPr>
        <w:numPr>
          <w:ilvl w:val="0"/>
          <w:numId w:val="27"/>
        </w:numPr>
        <w:jc w:val="both"/>
        <w:rPr>
          <w:rFonts w:ascii="Calibri" w:hAnsi="Calibri" w:cs="Calibri"/>
          <w:sz w:val="22"/>
          <w:szCs w:val="22"/>
        </w:rPr>
      </w:pPr>
      <w:r w:rsidRPr="00287B21">
        <w:rPr>
          <w:rFonts w:ascii="Calibri" w:hAnsi="Calibri" w:cs="Calibri"/>
          <w:sz w:val="22"/>
          <w:szCs w:val="22"/>
        </w:rPr>
        <w:t>Not taking a child on an outing from the nursery until he/she is completely settled.</w:t>
      </w:r>
    </w:p>
    <w:p w14:paraId="0E7EE00D"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4779AB0D" w14:textId="77777777" w:rsidTr="00E8790A">
        <w:trPr>
          <w:jc w:val="center"/>
        </w:trPr>
        <w:tc>
          <w:tcPr>
            <w:tcW w:w="2943" w:type="dxa"/>
            <w:tcBorders>
              <w:top w:val="single" w:sz="4" w:space="0" w:color="000000"/>
            </w:tcBorders>
            <w:vAlign w:val="center"/>
          </w:tcPr>
          <w:bookmarkEnd w:id="296"/>
          <w:p w14:paraId="3E9E593D"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BD25A6A"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FE38BDF"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3ED3728A" w14:textId="77777777" w:rsidTr="00E8790A">
        <w:trPr>
          <w:jc w:val="center"/>
        </w:trPr>
        <w:tc>
          <w:tcPr>
            <w:tcW w:w="2943" w:type="dxa"/>
            <w:vAlign w:val="center"/>
          </w:tcPr>
          <w:p w14:paraId="21A3DEAD" w14:textId="4C055EA4" w:rsidR="00250CF0" w:rsidRPr="00D617E2" w:rsidRDefault="005D0B67"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26A25B3B" w14:textId="05F425CD" w:rsidR="00250CF0" w:rsidRPr="00D617E2" w:rsidRDefault="005D0B67"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3D92ABBE" w14:textId="38715E66" w:rsidR="00250CF0" w:rsidRPr="00D617E2" w:rsidRDefault="005D0B67"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67962209" w14:textId="77777777" w:rsidR="00A15EBE" w:rsidRPr="00D617E2" w:rsidRDefault="00A15EBE" w:rsidP="00586810">
      <w:pPr>
        <w:jc w:val="both"/>
        <w:rPr>
          <w:rFonts w:ascii="Calibri" w:hAnsi="Calibri" w:cs="Calibri"/>
        </w:rPr>
      </w:pPr>
    </w:p>
    <w:p w14:paraId="05A4A397" w14:textId="5510F545" w:rsidR="00A15EBE" w:rsidRPr="00D617E2" w:rsidRDefault="00A15EBE" w:rsidP="003D0CC1">
      <w:pPr>
        <w:pStyle w:val="H1"/>
        <w:rPr>
          <w:rFonts w:ascii="Calibri" w:hAnsi="Calibri" w:cs="Calibri"/>
        </w:rPr>
      </w:pPr>
      <w:bookmarkStart w:id="297" w:name="_Toc239165616"/>
      <w:bookmarkStart w:id="298" w:name="_Hlk106806972"/>
      <w:r w:rsidRPr="00D617E2">
        <w:rPr>
          <w:rFonts w:ascii="Calibri" w:hAnsi="Calibri" w:cs="Calibri"/>
        </w:rPr>
        <w:lastRenderedPageBreak/>
        <w:t xml:space="preserve">Sickness and Illness </w:t>
      </w:r>
      <w:r w:rsidR="009B4CE9" w:rsidRPr="00D617E2">
        <w:rPr>
          <w:rFonts w:ascii="Calibri" w:hAnsi="Calibri" w:cs="Calibri"/>
        </w:rPr>
        <w:t>Policy</w:t>
      </w:r>
      <w:bookmarkEnd w:id="297"/>
      <w:r w:rsidR="009B4CE9" w:rsidRPr="00D617E2">
        <w:rPr>
          <w:rFonts w:ascii="Calibri" w:hAnsi="Calibri" w:cs="Calibri"/>
        </w:rPr>
        <w:t xml:space="preserve"> </w:t>
      </w:r>
    </w:p>
    <w:p w14:paraId="066E2942" w14:textId="5C016C74" w:rsidR="00A15EBE" w:rsidRPr="00D617E2" w:rsidRDefault="00A15EBE" w:rsidP="00041F12">
      <w:pPr>
        <w:pStyle w:val="deleteasappropriate"/>
        <w:jc w:val="both"/>
        <w:rPr>
          <w:rFonts w:ascii="Calibri" w:hAnsi="Calibri" w:cs="Calibri"/>
          <w:b/>
        </w:rPr>
      </w:pPr>
      <w:r w:rsidRPr="00D617E2">
        <w:rPr>
          <w:rFonts w:ascii="Calibri" w:hAnsi="Calibri" w:cs="Calibri"/>
          <w:b/>
        </w:rPr>
        <w:t xml:space="preserve"> </w:t>
      </w:r>
    </w:p>
    <w:p w14:paraId="74E4C365" w14:textId="77777777" w:rsidR="00436F3F" w:rsidRPr="00D617E2" w:rsidRDefault="00436F3F" w:rsidP="00436F3F">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2CCF50A0" w14:textId="77777777" w:rsidR="00436F3F" w:rsidRPr="00D617E2" w:rsidRDefault="00436F3F" w:rsidP="00586810">
      <w:pPr>
        <w:jc w:val="both"/>
        <w:rPr>
          <w:rFonts w:ascii="Calibri" w:hAnsi="Calibri" w:cs="Calibri"/>
        </w:rPr>
      </w:pPr>
    </w:p>
    <w:p w14:paraId="476B9E30" w14:textId="294A3B23" w:rsidR="00A15EBE" w:rsidRPr="00D617E2" w:rsidRDefault="00A15EBE" w:rsidP="00586810">
      <w:pPr>
        <w:jc w:val="both"/>
        <w:rPr>
          <w:rFonts w:ascii="Calibri" w:hAnsi="Calibri" w:cs="Calibri"/>
        </w:rPr>
      </w:pPr>
      <w:r w:rsidRPr="00D617E2">
        <w:rPr>
          <w:rFonts w:ascii="Calibri" w:hAnsi="Calibri" w:cs="Calibri"/>
        </w:rPr>
        <w:t xml:space="preserve">At </w:t>
      </w:r>
      <w:r w:rsidR="005D0B67">
        <w:rPr>
          <w:rFonts w:ascii="Calibri" w:hAnsi="Calibri" w:cs="Calibri"/>
          <w:b/>
        </w:rPr>
        <w:t xml:space="preserve">Nesham Private Nursery </w:t>
      </w:r>
      <w:r w:rsidRPr="00D617E2">
        <w:rPr>
          <w:rFonts w:ascii="Calibri" w:hAnsi="Calibri" w:cs="Calibri"/>
        </w:rPr>
        <w:t xml:space="preserve">we promote the good health of all children attending including oral health by: </w:t>
      </w:r>
    </w:p>
    <w:p w14:paraId="06A07387" w14:textId="038B0D7F"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 xml:space="preserve">Asking parents to keep children at home if they are unwell.  If a child is unwell, it is in their best interest to be in a home environment rather than at nursery with their peers </w:t>
      </w:r>
    </w:p>
    <w:p w14:paraId="547CBE96" w14:textId="77777777"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Asking staff and other visitors not to attend the setting if they are unwell</w:t>
      </w:r>
    </w:p>
    <w:p w14:paraId="50A85157" w14:textId="77777777"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Helping children to keep healthy by providing balanced and nutritious snacks, meals and drinks</w:t>
      </w:r>
    </w:p>
    <w:p w14:paraId="1C8A5E7C" w14:textId="08918028" w:rsidR="00062919" w:rsidRPr="00D617E2" w:rsidRDefault="00A15EBE" w:rsidP="00BE4998">
      <w:pPr>
        <w:pStyle w:val="ListParagraph"/>
        <w:numPr>
          <w:ilvl w:val="0"/>
          <w:numId w:val="206"/>
        </w:numPr>
        <w:jc w:val="both"/>
        <w:rPr>
          <w:rFonts w:ascii="Calibri" w:hAnsi="Calibri" w:cs="Calibri"/>
          <w:bCs/>
        </w:rPr>
      </w:pPr>
      <w:r w:rsidRPr="00D617E2">
        <w:rPr>
          <w:rFonts w:ascii="Calibri" w:hAnsi="Calibri" w:cs="Calibri"/>
        </w:rPr>
        <w:t xml:space="preserve">Minimising infection through our rigorous cleaning and hand washing processes </w:t>
      </w:r>
      <w:r w:rsidRPr="00D617E2">
        <w:rPr>
          <w:rFonts w:ascii="Calibri" w:hAnsi="Calibri" w:cs="Calibri"/>
          <w:bCs/>
        </w:rPr>
        <w:t xml:space="preserve">(see </w:t>
      </w:r>
      <w:r w:rsidR="00062919" w:rsidRPr="00D617E2">
        <w:rPr>
          <w:rFonts w:ascii="Calibri" w:hAnsi="Calibri" w:cs="Calibri"/>
          <w:bCs/>
        </w:rPr>
        <w:t>I</w:t>
      </w:r>
      <w:r w:rsidRPr="00D617E2">
        <w:rPr>
          <w:rFonts w:ascii="Calibri" w:hAnsi="Calibri" w:cs="Calibri"/>
          <w:bCs/>
        </w:rPr>
        <w:t xml:space="preserve">nfection control policy) </w:t>
      </w:r>
    </w:p>
    <w:p w14:paraId="64455011" w14:textId="74CAA0DE"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 xml:space="preserve">Ensuring children have regular access to the outdoors and having good ventilation inside </w:t>
      </w:r>
    </w:p>
    <w:p w14:paraId="521D97BB" w14:textId="77777777"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Sharing information with parents about the importance of the vaccination programme for young children to help protect them and the wider society from communicable diseases</w:t>
      </w:r>
    </w:p>
    <w:p w14:paraId="5452CEED" w14:textId="77777777"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Sharing information from the Department of Health that all children aged 6 months – 5 years should take a daily vitamin</w:t>
      </w:r>
    </w:p>
    <w:p w14:paraId="07D94CD1" w14:textId="77777777" w:rsidR="00A15EBE" w:rsidRPr="00D617E2" w:rsidRDefault="00A15EBE" w:rsidP="00BE4998">
      <w:pPr>
        <w:pStyle w:val="ListParagraph"/>
        <w:numPr>
          <w:ilvl w:val="0"/>
          <w:numId w:val="206"/>
        </w:numPr>
        <w:jc w:val="both"/>
        <w:rPr>
          <w:rFonts w:ascii="Calibri" w:hAnsi="Calibri" w:cs="Calibri"/>
        </w:rPr>
      </w:pPr>
      <w:r w:rsidRPr="00D617E2">
        <w:rPr>
          <w:rFonts w:ascii="Calibri" w:hAnsi="Calibri" w:cs="Calibri"/>
        </w:rPr>
        <w:t>Having areas for rest and sleep, where required and sharing information about the importance of sleep and how many hours young children should be having.</w:t>
      </w:r>
    </w:p>
    <w:p w14:paraId="3664A4ED" w14:textId="77777777" w:rsidR="00A15EBE" w:rsidRPr="00D617E2" w:rsidRDefault="00A15EBE" w:rsidP="00586810">
      <w:pPr>
        <w:jc w:val="both"/>
        <w:rPr>
          <w:rFonts w:ascii="Calibri" w:hAnsi="Calibri" w:cs="Calibri"/>
        </w:rPr>
      </w:pPr>
    </w:p>
    <w:p w14:paraId="4E17D803" w14:textId="77777777" w:rsidR="00A15EBE" w:rsidRPr="00D617E2" w:rsidRDefault="00A15EBE" w:rsidP="00586810">
      <w:pPr>
        <w:jc w:val="both"/>
        <w:rPr>
          <w:rFonts w:ascii="Calibri" w:hAnsi="Calibri" w:cs="Calibri"/>
          <w:b/>
        </w:rPr>
      </w:pPr>
      <w:r w:rsidRPr="00D617E2">
        <w:rPr>
          <w:rFonts w:ascii="Calibri" w:hAnsi="Calibri" w:cs="Calibri"/>
          <w:b/>
        </w:rPr>
        <w:t>Our procedures</w:t>
      </w:r>
    </w:p>
    <w:p w14:paraId="03C6C29C" w14:textId="77777777" w:rsidR="00A15EBE" w:rsidRPr="00D617E2" w:rsidRDefault="00A15EBE" w:rsidP="00586810">
      <w:pPr>
        <w:jc w:val="both"/>
        <w:rPr>
          <w:rFonts w:ascii="Calibri" w:hAnsi="Calibri" w:cs="Calibri"/>
        </w:rPr>
      </w:pPr>
      <w:r w:rsidRPr="00D617E2">
        <w:rPr>
          <w:rFonts w:ascii="Calibri" w:hAnsi="Calibri" w:cs="Calibri"/>
        </w:rPr>
        <w:t xml:space="preserve">In order to take appropriate action of children who become ill and to minimise the spread of infection we implement the following procedures: </w:t>
      </w:r>
    </w:p>
    <w:p w14:paraId="7B249423" w14:textId="77777777" w:rsidR="00A15EBE" w:rsidRPr="00D617E2" w:rsidRDefault="00A15EBE" w:rsidP="002F20E1">
      <w:pPr>
        <w:numPr>
          <w:ilvl w:val="0"/>
          <w:numId w:val="7"/>
        </w:numPr>
        <w:jc w:val="both"/>
        <w:rPr>
          <w:rFonts w:ascii="Calibri" w:hAnsi="Calibri" w:cs="Calibri"/>
        </w:rPr>
      </w:pPr>
      <w:r w:rsidRPr="00D617E2">
        <w:rPr>
          <w:rFonts w:ascii="Calibri" w:hAnsi="Calibri" w:cs="Calibri"/>
        </w:rPr>
        <w:t xml:space="preserve">If a child becomes ill during the nursery day, we contact their parent(s) and ask them to pick up their child as soon as possible. During this time we care for the child in a quiet, calm area with their key person (wearing PPE), wherever possible </w:t>
      </w:r>
    </w:p>
    <w:p w14:paraId="45540F21" w14:textId="644F3679" w:rsidR="00A15EBE" w:rsidRPr="00D617E2" w:rsidRDefault="00A15EBE" w:rsidP="002F20E1">
      <w:pPr>
        <w:pStyle w:val="H3"/>
        <w:numPr>
          <w:ilvl w:val="0"/>
          <w:numId w:val="7"/>
        </w:numPr>
        <w:jc w:val="both"/>
        <w:rPr>
          <w:rFonts w:ascii="Calibri" w:hAnsi="Calibri" w:cs="Calibri"/>
          <w:b/>
          <w:i w:val="0"/>
        </w:rPr>
      </w:pPr>
      <w:r w:rsidRPr="00D617E2">
        <w:rPr>
          <w:rFonts w:ascii="Calibri" w:hAnsi="Calibri" w:cs="Calibri"/>
          <w:i w:val="0"/>
        </w:rPr>
        <w:t xml:space="preserve">We follow the guidance published by </w:t>
      </w:r>
      <w:r w:rsidR="00FF4D34" w:rsidRPr="00D617E2">
        <w:rPr>
          <w:rFonts w:ascii="Calibri" w:hAnsi="Calibri" w:cs="Calibri"/>
          <w:i w:val="0"/>
        </w:rPr>
        <w:t xml:space="preserve">UK Health Security Agency </w:t>
      </w:r>
      <w:r w:rsidR="00112FAA" w:rsidRPr="00D617E2">
        <w:rPr>
          <w:rFonts w:ascii="Calibri" w:hAnsi="Calibri" w:cs="Calibri"/>
          <w:i w:val="0"/>
        </w:rPr>
        <w:t>for managing specific infectious diseases</w:t>
      </w:r>
      <w:r w:rsidR="002C0D5A" w:rsidRPr="00D617E2">
        <w:rPr>
          <w:rStyle w:val="FootnoteReference"/>
          <w:rFonts w:ascii="Calibri" w:hAnsi="Calibri" w:cs="Calibri"/>
          <w:i w:val="0"/>
        </w:rPr>
        <w:footnoteReference w:id="25"/>
      </w:r>
      <w:r w:rsidRPr="00D617E2">
        <w:rPr>
          <w:rFonts w:ascii="Calibri" w:hAnsi="Calibri" w:cs="Calibri"/>
          <w:i w:val="0"/>
        </w:rPr>
        <w:t xml:space="preserve"> and advice from our local health protection unit on exclusion times for specific illnesses, e.g. sickness and diarrhoea, measles and chicken pox, to protect other children in the nursery</w:t>
      </w:r>
    </w:p>
    <w:p w14:paraId="44D54E1D" w14:textId="77777777" w:rsidR="00A15EBE" w:rsidRPr="00D617E2" w:rsidRDefault="00A15EBE" w:rsidP="002F20E1">
      <w:pPr>
        <w:numPr>
          <w:ilvl w:val="0"/>
          <w:numId w:val="7"/>
        </w:numPr>
        <w:jc w:val="both"/>
        <w:rPr>
          <w:rFonts w:ascii="Calibri" w:hAnsi="Calibri" w:cs="Calibri"/>
        </w:rPr>
      </w:pPr>
      <w:r w:rsidRPr="00D617E2">
        <w:rPr>
          <w:rFonts w:ascii="Calibri" w:hAnsi="Calibri" w:cs="Calibri"/>
        </w:rPr>
        <w:t>Should a child have an infectious disease, such as sickness and diarrhoea, they must not return to nursery until they have been clear for at least 48 hours</w:t>
      </w:r>
    </w:p>
    <w:p w14:paraId="4622824E" w14:textId="77777777" w:rsidR="00A15EBE" w:rsidRPr="00D617E2" w:rsidRDefault="00A15EBE" w:rsidP="002F20E1">
      <w:pPr>
        <w:numPr>
          <w:ilvl w:val="0"/>
          <w:numId w:val="7"/>
        </w:numPr>
        <w:jc w:val="both"/>
        <w:rPr>
          <w:rFonts w:ascii="Calibri" w:hAnsi="Calibri" w:cs="Calibri"/>
        </w:rPr>
      </w:pPr>
      <w:r w:rsidRPr="00D617E2">
        <w:rPr>
          <w:rFonts w:ascii="Calibri" w:hAnsi="Calibri" w:cs="Calibri"/>
        </w:rPr>
        <w:t>We inform all parents if there is a contagious infection identified in the nursery, to enable them to spot the early signs of this illness. We thoroughly clean and sterilise all equipment and resources that may have come into contact with a contagious child to reduce the spread of infection</w:t>
      </w:r>
    </w:p>
    <w:p w14:paraId="34EDC706" w14:textId="4DE9B7FE" w:rsidR="00A15EBE" w:rsidRPr="00D617E2" w:rsidRDefault="00A15EBE" w:rsidP="002F20E1">
      <w:pPr>
        <w:numPr>
          <w:ilvl w:val="0"/>
          <w:numId w:val="7"/>
        </w:numPr>
        <w:jc w:val="both"/>
        <w:rPr>
          <w:rFonts w:ascii="Calibri" w:hAnsi="Calibri" w:cs="Calibri"/>
        </w:rPr>
      </w:pPr>
      <w:r w:rsidRPr="00D617E2">
        <w:rPr>
          <w:rFonts w:ascii="Calibri" w:hAnsi="Calibri" w:cs="Calibri"/>
        </w:rPr>
        <w:t>We notify Ofsted as soon as is reasonably practical, but in any event within 14 days of the incident of any food poisoning affecting two or more children cared for on the premises</w:t>
      </w:r>
    </w:p>
    <w:p w14:paraId="20F8FF1B" w14:textId="72DABD32" w:rsidR="00A15EBE" w:rsidRPr="00D617E2" w:rsidRDefault="00A15EBE" w:rsidP="002F20E1">
      <w:pPr>
        <w:numPr>
          <w:ilvl w:val="0"/>
          <w:numId w:val="7"/>
        </w:numPr>
        <w:jc w:val="both"/>
        <w:rPr>
          <w:rFonts w:ascii="Calibri" w:hAnsi="Calibri" w:cs="Calibri"/>
        </w:rPr>
      </w:pPr>
      <w:r w:rsidRPr="00D617E2">
        <w:rPr>
          <w:rFonts w:ascii="Calibri" w:hAnsi="Calibri" w:cs="Calibri"/>
        </w:rPr>
        <w:lastRenderedPageBreak/>
        <w:t>We ask parents to keep children on antibiotics at home for the first 48 hours of the course (unless this is part of an ongoing care plan to treat individual medical conditions</w:t>
      </w:r>
      <w:r w:rsidR="00646F54" w:rsidRPr="00D617E2">
        <w:rPr>
          <w:rFonts w:ascii="Calibri" w:hAnsi="Calibri" w:cs="Calibri"/>
        </w:rPr>
        <w:t>,</w:t>
      </w:r>
      <w:r w:rsidRPr="00D617E2">
        <w:rPr>
          <w:rFonts w:ascii="Calibri" w:hAnsi="Calibri" w:cs="Calibri"/>
        </w:rPr>
        <w:t xml:space="preserve"> e.g. asthma and the child is not unwell)</w:t>
      </w:r>
      <w:r w:rsidR="00B41AE4" w:rsidRPr="00D617E2">
        <w:rPr>
          <w:rFonts w:ascii="Calibri" w:hAnsi="Calibri" w:cs="Calibri"/>
        </w:rPr>
        <w:t>.</w:t>
      </w:r>
      <w:r w:rsidRPr="00D617E2">
        <w:rPr>
          <w:rFonts w:ascii="Calibri" w:hAnsi="Calibri" w:cs="Calibri"/>
        </w:rPr>
        <w:t xml:space="preserve"> This is because it is important that children are not subjected to the rigours of the nursery day, which requires socialising with other children and being part of a group setting, when they have first become ill and require a course of antibiotics</w:t>
      </w:r>
    </w:p>
    <w:p w14:paraId="0B5F850E" w14:textId="77777777" w:rsidR="00A15EBE" w:rsidRPr="00D617E2" w:rsidRDefault="00A15EBE" w:rsidP="002F20E1">
      <w:pPr>
        <w:numPr>
          <w:ilvl w:val="0"/>
          <w:numId w:val="7"/>
        </w:numPr>
        <w:jc w:val="both"/>
        <w:rPr>
          <w:rFonts w:ascii="Calibri" w:hAnsi="Calibri" w:cs="Calibri"/>
        </w:rPr>
      </w:pPr>
      <w:r w:rsidRPr="00D617E2">
        <w:rPr>
          <w:rFonts w:ascii="Calibri" w:hAnsi="Calibri" w:cs="Calibri"/>
        </w:rPr>
        <w:t>We have the right to refuse admission to a child who is unwell. This decision will be taken by the manager on duty and is non-negotiable</w:t>
      </w:r>
    </w:p>
    <w:p w14:paraId="6A80202F" w14:textId="77777777" w:rsidR="00A15EBE" w:rsidRPr="00D617E2" w:rsidRDefault="00A15EBE" w:rsidP="002F20E1">
      <w:pPr>
        <w:numPr>
          <w:ilvl w:val="0"/>
          <w:numId w:val="7"/>
        </w:numPr>
        <w:jc w:val="both"/>
        <w:rPr>
          <w:rFonts w:ascii="Calibri" w:hAnsi="Calibri" w:cs="Calibri"/>
        </w:rPr>
      </w:pPr>
      <w:r w:rsidRPr="00D617E2">
        <w:rPr>
          <w:rFonts w:ascii="Calibri" w:hAnsi="Calibri" w:cs="Calibri"/>
        </w:rPr>
        <w:t xml:space="preserve">We make information and posters about head lice readily available and all parents are requested to regularly check their children’s hair. If a parent finds that their child has head lice, we would be grateful if they could inform the nursery so that other parents can be alerted to check their child’s hair. </w:t>
      </w:r>
    </w:p>
    <w:p w14:paraId="505F8A75" w14:textId="77777777" w:rsidR="00A15EBE" w:rsidRPr="00D617E2" w:rsidRDefault="00A15EBE" w:rsidP="00586810">
      <w:pPr>
        <w:pStyle w:val="BodyText"/>
        <w:jc w:val="both"/>
        <w:rPr>
          <w:rFonts w:ascii="Calibri" w:hAnsi="Calibri" w:cs="Calibri"/>
          <w:b/>
          <w:bCs/>
          <w:sz w:val="22"/>
          <w:szCs w:val="22"/>
        </w:rPr>
      </w:pPr>
    </w:p>
    <w:p w14:paraId="7C4F8D1B" w14:textId="77777777" w:rsidR="00A15EBE" w:rsidRPr="00D617E2" w:rsidRDefault="00A15EBE" w:rsidP="00586810">
      <w:pPr>
        <w:pStyle w:val="H2"/>
        <w:jc w:val="both"/>
        <w:rPr>
          <w:rFonts w:ascii="Calibri" w:hAnsi="Calibri" w:cs="Calibri"/>
        </w:rPr>
      </w:pPr>
      <w:r w:rsidRPr="00D617E2">
        <w:rPr>
          <w:rFonts w:ascii="Calibri" w:hAnsi="Calibri" w:cs="Calibri"/>
        </w:rPr>
        <w:t>Meningitis procedure</w:t>
      </w:r>
    </w:p>
    <w:p w14:paraId="12E54683" w14:textId="77777777" w:rsidR="00A15EBE" w:rsidRPr="00D617E2" w:rsidRDefault="00A15EBE" w:rsidP="00586810">
      <w:pPr>
        <w:jc w:val="both"/>
        <w:rPr>
          <w:rFonts w:ascii="Calibri" w:hAnsi="Calibri" w:cs="Calibri"/>
        </w:rPr>
      </w:pPr>
      <w:r w:rsidRPr="00D617E2">
        <w:rPr>
          <w:rFonts w:ascii="Calibri" w:hAnsi="Calibri" w:cs="Calibri"/>
        </w:rPr>
        <w:t xml:space="preserve">If a parent informs the nursery that their child has meningitis, the nursery manager will contact the Local Area Infection Control (IC) Nurse. The IC Nurse will give guidance and support in each individual case. If parents do not inform the nursery, we may be contacted directly by the IC Nurse and the appropriate support given. We will follow all guidance given and notify any of the appropriate authorities including Ofsted where necessary.  </w:t>
      </w:r>
    </w:p>
    <w:p w14:paraId="00CED341" w14:textId="77777777" w:rsidR="00A15EBE" w:rsidRPr="00D617E2" w:rsidRDefault="00A15EBE" w:rsidP="00586810">
      <w:pPr>
        <w:jc w:val="both"/>
        <w:rPr>
          <w:rFonts w:ascii="Calibri" w:hAnsi="Calibri" w:cs="Calibri"/>
        </w:rPr>
      </w:pPr>
    </w:p>
    <w:p w14:paraId="198B18EA" w14:textId="77777777" w:rsidR="00A15EBE" w:rsidRPr="00D617E2" w:rsidRDefault="00A15EBE" w:rsidP="00586810">
      <w:pPr>
        <w:pStyle w:val="H2"/>
        <w:jc w:val="both"/>
        <w:rPr>
          <w:rFonts w:ascii="Calibri" w:hAnsi="Calibri" w:cs="Calibri"/>
        </w:rPr>
      </w:pPr>
      <w:r w:rsidRPr="00D617E2">
        <w:rPr>
          <w:rFonts w:ascii="Calibri" w:hAnsi="Calibri" w:cs="Calibri"/>
        </w:rPr>
        <w:t xml:space="preserve">We will follow the transporting children to hospital procedure in any cases where children may need hospital treatment. </w:t>
      </w:r>
    </w:p>
    <w:p w14:paraId="08479A9C" w14:textId="26DC032C" w:rsidR="00A15EBE" w:rsidRPr="00D617E2" w:rsidRDefault="00A15EBE" w:rsidP="00586810">
      <w:pPr>
        <w:jc w:val="both"/>
        <w:rPr>
          <w:rFonts w:ascii="Calibri" w:hAnsi="Calibri" w:cs="Calibri"/>
        </w:rPr>
      </w:pPr>
      <w:r w:rsidRPr="00D617E2">
        <w:rPr>
          <w:rFonts w:ascii="Calibri" w:hAnsi="Calibri" w:cs="Calibri"/>
        </w:rPr>
        <w:t>The nursery manager</w:t>
      </w:r>
      <w:r w:rsidR="00873CFB" w:rsidRPr="00D617E2">
        <w:rPr>
          <w:rFonts w:ascii="Calibri" w:hAnsi="Calibri" w:cs="Calibri"/>
        </w:rPr>
        <w:t xml:space="preserve"> or selected </w:t>
      </w:r>
      <w:r w:rsidRPr="00D617E2">
        <w:rPr>
          <w:rFonts w:ascii="Calibri" w:hAnsi="Calibri" w:cs="Calibri"/>
        </w:rPr>
        <w:t>staff member must:</w:t>
      </w:r>
    </w:p>
    <w:p w14:paraId="410411E3" w14:textId="77777777" w:rsidR="00D52753" w:rsidRPr="00D617E2" w:rsidRDefault="00D52753" w:rsidP="00D52753">
      <w:pPr>
        <w:pStyle w:val="ListParagraph"/>
        <w:numPr>
          <w:ilvl w:val="0"/>
          <w:numId w:val="4"/>
        </w:numPr>
        <w:jc w:val="both"/>
        <w:rPr>
          <w:rFonts w:ascii="Calibri" w:hAnsi="Calibri" w:cs="Calibri"/>
        </w:rPr>
      </w:pPr>
      <w:r w:rsidRPr="00D617E2">
        <w:rPr>
          <w:rFonts w:ascii="Calibri" w:hAnsi="Calibri" w:cs="Calibri"/>
        </w:rPr>
        <w:t>Inform a member of the management team immediately</w:t>
      </w:r>
    </w:p>
    <w:p w14:paraId="15AC5A6E" w14:textId="34F23CA9" w:rsidR="00A15EBE" w:rsidRPr="00D617E2" w:rsidRDefault="00A15EBE" w:rsidP="00586810">
      <w:pPr>
        <w:numPr>
          <w:ilvl w:val="0"/>
          <w:numId w:val="4"/>
        </w:numPr>
        <w:jc w:val="both"/>
        <w:rPr>
          <w:rFonts w:ascii="Calibri" w:hAnsi="Calibri" w:cs="Calibri"/>
        </w:rPr>
      </w:pPr>
      <w:r w:rsidRPr="00D617E2">
        <w:rPr>
          <w:rFonts w:ascii="Calibri" w:hAnsi="Calibri" w:cs="Calibri"/>
        </w:rPr>
        <w:t>Call 999 for an ambulance immediately if the illness is severe. DO NOT attempt to transport the unwell child in your own vehicle</w:t>
      </w:r>
    </w:p>
    <w:p w14:paraId="1015F9CB"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Follow the instructions from the 999 call handler</w:t>
      </w:r>
    </w:p>
    <w:p w14:paraId="361C8D54"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 xml:space="preserve">Whilst waiting for the ambulance, a member of staff must contact the parent(s) and arrange to meet them at the hospital </w:t>
      </w:r>
    </w:p>
    <w:p w14:paraId="0066AC48"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Redeploy staff if necessary to ensure there is adequate staff deployment to care for the remaining children. This may mean temporarily grouping the children together</w:t>
      </w:r>
    </w:p>
    <w:p w14:paraId="7DEBF4AF"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 xml:space="preserve">Arrange for the most appropriate member of staff to accompany the child taking with them any relevant information such as registration forms, relevant medication sheets, medication and the child’s comforter </w:t>
      </w:r>
    </w:p>
    <w:p w14:paraId="6016D60F" w14:textId="77777777" w:rsidR="00A15EBE" w:rsidRPr="00D617E2" w:rsidRDefault="00A15EBE" w:rsidP="00586810">
      <w:pPr>
        <w:numPr>
          <w:ilvl w:val="0"/>
          <w:numId w:val="4"/>
        </w:numPr>
        <w:jc w:val="both"/>
        <w:rPr>
          <w:rFonts w:ascii="Calibri" w:hAnsi="Calibri" w:cs="Calibri"/>
        </w:rPr>
      </w:pPr>
      <w:r w:rsidRPr="00D617E2">
        <w:rPr>
          <w:rFonts w:ascii="Calibri" w:hAnsi="Calibri" w:cs="Calibri"/>
        </w:rPr>
        <w:t>Remain calm at all times. Children who witness an incident may well be affected by it and may need lots of cuddles and reassurance. Staff may also require additional support following the accident.</w:t>
      </w:r>
    </w:p>
    <w:p w14:paraId="671EE8AB" w14:textId="77777777" w:rsidR="00A15EBE" w:rsidRPr="00D617E2" w:rsidRDefault="00A15EBE" w:rsidP="00586810">
      <w:pPr>
        <w:jc w:val="both"/>
        <w:rPr>
          <w:rFonts w:ascii="Calibri" w:hAnsi="Calibri" w:cs="Calibri"/>
        </w:rPr>
      </w:pPr>
    </w:p>
    <w:p w14:paraId="2F1D7F9D" w14:textId="77777777" w:rsidR="00A15EBE" w:rsidRPr="00D617E2" w:rsidRDefault="00A15EBE" w:rsidP="00586810">
      <w:pPr>
        <w:jc w:val="both"/>
        <w:rPr>
          <w:rFonts w:ascii="Calibri" w:hAnsi="Calibri" w:cs="Calibri"/>
        </w:rPr>
      </w:pPr>
    </w:p>
    <w:p w14:paraId="19B580A8" w14:textId="3545F43C" w:rsidR="00A15EBE" w:rsidRPr="00D617E2" w:rsidRDefault="00A15EBE" w:rsidP="00586810">
      <w:pPr>
        <w:jc w:val="both"/>
        <w:rPr>
          <w:rFonts w:ascii="Calibri" w:hAnsi="Calibri" w:cs="Calibri"/>
        </w:rPr>
      </w:pPr>
      <w:r w:rsidRPr="00D617E2">
        <w:rPr>
          <w:rFonts w:ascii="Calibri" w:hAnsi="Calibri" w:cs="Calibri"/>
        </w:rPr>
        <w:t>This policy will be reviewed at least annually in consultation with staff and parents and/or after a significant incident, e.g. serious illness</w:t>
      </w:r>
      <w:r w:rsidR="00434294" w:rsidRPr="00D617E2">
        <w:rPr>
          <w:rFonts w:ascii="Calibri" w:hAnsi="Calibri" w:cs="Calibri"/>
        </w:rPr>
        <w:t xml:space="preserve"> and/or </w:t>
      </w:r>
      <w:r w:rsidRPr="00D617E2">
        <w:rPr>
          <w:rFonts w:ascii="Calibri" w:hAnsi="Calibri" w:cs="Calibri"/>
        </w:rPr>
        <w:t xml:space="preserve">hospital visit required. </w:t>
      </w:r>
    </w:p>
    <w:p w14:paraId="748FEBB4"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D617E2" w14:paraId="11FF8687" w14:textId="77777777" w:rsidTr="00E8790A">
        <w:trPr>
          <w:jc w:val="center"/>
        </w:trPr>
        <w:tc>
          <w:tcPr>
            <w:tcW w:w="2943" w:type="dxa"/>
            <w:tcBorders>
              <w:top w:val="single" w:sz="4" w:space="0" w:color="000000"/>
            </w:tcBorders>
            <w:vAlign w:val="center"/>
          </w:tcPr>
          <w:p w14:paraId="5CBEA636" w14:textId="77777777" w:rsidR="00250CF0" w:rsidRPr="00D617E2" w:rsidRDefault="00250CF0" w:rsidP="00E8790A">
            <w:pPr>
              <w:jc w:val="both"/>
              <w:rPr>
                <w:rFonts w:ascii="Calibri" w:eastAsia="Calibri" w:hAnsi="Calibri" w:cs="Calibri"/>
                <w:sz w:val="22"/>
                <w:szCs w:val="22"/>
              </w:rPr>
            </w:pPr>
            <w:bookmarkStart w:id="299" w:name="_Hlk106868829"/>
            <w:bookmarkEnd w:id="298"/>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8FB4933"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B33EC5C" w14:textId="77777777" w:rsidR="00250CF0" w:rsidRPr="00D617E2" w:rsidRDefault="00250CF0"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50CF0" w:rsidRPr="00D617E2" w14:paraId="778A2EF3" w14:textId="77777777" w:rsidTr="00E8790A">
        <w:trPr>
          <w:jc w:val="center"/>
        </w:trPr>
        <w:tc>
          <w:tcPr>
            <w:tcW w:w="2943" w:type="dxa"/>
            <w:vAlign w:val="center"/>
          </w:tcPr>
          <w:p w14:paraId="12D89B53" w14:textId="1711E881" w:rsidR="00250CF0" w:rsidRPr="00D617E2" w:rsidRDefault="00E201D9"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1ACB6E0F" w14:textId="3A7D7940" w:rsidR="00250CF0" w:rsidRPr="00D617E2" w:rsidRDefault="00E201D9"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094A040D" w14:textId="41A2B19C" w:rsidR="00250CF0" w:rsidRPr="00D617E2" w:rsidRDefault="00E201D9"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2FC73C06" w14:textId="77777777" w:rsidR="00A15EBE" w:rsidRPr="00D617E2" w:rsidRDefault="00A15EBE" w:rsidP="00586810">
      <w:pPr>
        <w:jc w:val="both"/>
        <w:rPr>
          <w:rFonts w:ascii="Calibri" w:hAnsi="Calibri" w:cs="Calibri"/>
        </w:rPr>
        <w:sectPr w:rsidR="00A15EBE" w:rsidRPr="00D617E2" w:rsidSect="008B72F0">
          <w:headerReference w:type="default" r:id="rId69"/>
          <w:pgSz w:w="11907" w:h="16839" w:code="9"/>
          <w:pgMar w:top="1440" w:right="1440" w:bottom="1440" w:left="1440" w:header="720" w:footer="720" w:gutter="0"/>
          <w:cols w:space="720"/>
          <w:docGrid w:linePitch="360"/>
        </w:sectPr>
      </w:pPr>
    </w:p>
    <w:p w14:paraId="5E3EC43E" w14:textId="3707AC54" w:rsidR="00A15EBE" w:rsidRPr="00D617E2" w:rsidRDefault="00A15EBE" w:rsidP="003D0CC1">
      <w:pPr>
        <w:pStyle w:val="H1"/>
        <w:rPr>
          <w:rFonts w:ascii="Calibri" w:hAnsi="Calibri" w:cs="Calibri"/>
        </w:rPr>
      </w:pPr>
      <w:bookmarkStart w:id="300" w:name="_Toc239165617"/>
      <w:bookmarkStart w:id="301" w:name="_Hlk106806553"/>
      <w:bookmarkEnd w:id="299"/>
      <w:r w:rsidRPr="00D617E2">
        <w:rPr>
          <w:rFonts w:ascii="Calibri" w:hAnsi="Calibri" w:cs="Calibri"/>
        </w:rPr>
        <w:lastRenderedPageBreak/>
        <w:t xml:space="preserve">Social Networking </w:t>
      </w:r>
      <w:r w:rsidR="008B7BB7" w:rsidRPr="00D617E2">
        <w:rPr>
          <w:rFonts w:ascii="Calibri" w:hAnsi="Calibri" w:cs="Calibri"/>
        </w:rPr>
        <w:t>Policy</w:t>
      </w:r>
      <w:bookmarkEnd w:id="300"/>
      <w:r w:rsidR="008B7BB7" w:rsidRPr="00D617E2">
        <w:rPr>
          <w:rFonts w:ascii="Calibri" w:hAnsi="Calibri" w:cs="Calibri"/>
        </w:rPr>
        <w:t xml:space="preserve"> </w:t>
      </w:r>
    </w:p>
    <w:p w14:paraId="28FB5E82" w14:textId="77777777" w:rsidR="00A15EBE" w:rsidRPr="00D617E2" w:rsidRDefault="00A15EBE" w:rsidP="00586810">
      <w:pPr>
        <w:pStyle w:val="deleteasappropriate"/>
        <w:jc w:val="both"/>
        <w:rPr>
          <w:rFonts w:ascii="Calibri" w:hAnsi="Calibri" w:cs="Calibri"/>
        </w:rPr>
      </w:pPr>
      <w:r w:rsidRPr="00D617E2">
        <w:rPr>
          <w:rFonts w:ascii="Calibri" w:hAnsi="Calibri" w:cs="Calibri"/>
        </w:rPr>
        <w:t xml:space="preserve"> </w:t>
      </w:r>
    </w:p>
    <w:p w14:paraId="47B9D9E2" w14:textId="77777777" w:rsidR="00A15EBE" w:rsidRPr="00D617E2" w:rsidRDefault="00A15EBE" w:rsidP="00586810">
      <w:pPr>
        <w:jc w:val="both"/>
        <w:rPr>
          <w:rFonts w:ascii="Calibri" w:hAnsi="Calibri" w:cs="Calibri"/>
        </w:rPr>
      </w:pPr>
    </w:p>
    <w:p w14:paraId="3FE87D6E" w14:textId="4E23E5AF" w:rsidR="00A15EBE" w:rsidRPr="00D617E2" w:rsidRDefault="00A15EBE" w:rsidP="00586810">
      <w:pPr>
        <w:jc w:val="both"/>
        <w:rPr>
          <w:rFonts w:ascii="Calibri" w:hAnsi="Calibri" w:cs="Calibri"/>
        </w:rPr>
      </w:pPr>
      <w:r w:rsidRPr="00D617E2">
        <w:rPr>
          <w:rFonts w:ascii="Calibri" w:hAnsi="Calibri" w:cs="Calibri"/>
        </w:rPr>
        <w:t xml:space="preserve">Social media is a large part of the world we live in and as such at </w:t>
      </w:r>
      <w:r w:rsidR="00A776B5">
        <w:rPr>
          <w:rFonts w:ascii="Calibri" w:hAnsi="Calibri" w:cs="Calibri"/>
          <w:b/>
        </w:rPr>
        <w:t>Nesham Private Nursery</w:t>
      </w:r>
      <w:r w:rsidRPr="00D617E2">
        <w:rPr>
          <w:rFonts w:ascii="Calibri" w:hAnsi="Calibri" w:cs="Calibri"/>
          <w:b/>
        </w:rPr>
        <w:t xml:space="preserve"> </w:t>
      </w:r>
      <w:r w:rsidRPr="00D617E2">
        <w:rPr>
          <w:rFonts w:ascii="Calibri" w:hAnsi="Calibri" w:cs="Calibri"/>
        </w:rPr>
        <w:t xml:space="preserve">we need to make sure we protect our children by having procedures in place to ensure the safe use. </w:t>
      </w:r>
    </w:p>
    <w:p w14:paraId="5520C5FE" w14:textId="77777777" w:rsidR="00A15EBE" w:rsidRPr="00D617E2" w:rsidRDefault="00A15EBE" w:rsidP="00586810">
      <w:pPr>
        <w:jc w:val="both"/>
        <w:rPr>
          <w:rFonts w:ascii="Calibri" w:hAnsi="Calibri" w:cs="Calibri"/>
        </w:rPr>
      </w:pPr>
    </w:p>
    <w:p w14:paraId="655883BA" w14:textId="29FCFE40" w:rsidR="00A15EBE" w:rsidRPr="00D617E2" w:rsidRDefault="00A15EBE" w:rsidP="00586810">
      <w:pPr>
        <w:jc w:val="both"/>
        <w:rPr>
          <w:rFonts w:ascii="Calibri" w:hAnsi="Calibri" w:cs="Calibri"/>
        </w:rPr>
      </w:pPr>
      <w:r w:rsidRPr="00D617E2">
        <w:rPr>
          <w:rFonts w:ascii="Calibri" w:hAnsi="Calibri" w:cs="Calibri"/>
        </w:rPr>
        <w:t>We use Facebook</w:t>
      </w:r>
      <w:r w:rsidR="003A118D">
        <w:rPr>
          <w:rFonts w:ascii="Calibri" w:hAnsi="Calibri" w:cs="Calibri"/>
        </w:rPr>
        <w:t xml:space="preserve"> the famly app</w:t>
      </w:r>
      <w:r w:rsidRPr="00D617E2">
        <w:rPr>
          <w:rFonts w:ascii="Calibri" w:hAnsi="Calibri" w:cs="Calibri"/>
        </w:rPr>
        <w:t xml:space="preserve"> to share posts</w:t>
      </w:r>
      <w:r w:rsidR="008B7BB7" w:rsidRPr="00D617E2">
        <w:rPr>
          <w:rFonts w:ascii="Calibri" w:hAnsi="Calibri" w:cs="Calibri"/>
        </w:rPr>
        <w:t xml:space="preserve">, </w:t>
      </w:r>
      <w:r w:rsidRPr="00D617E2">
        <w:rPr>
          <w:rFonts w:ascii="Calibri" w:hAnsi="Calibri" w:cs="Calibri"/>
        </w:rPr>
        <w:t>pictures</w:t>
      </w:r>
      <w:r w:rsidR="008B7BB7" w:rsidRPr="00D617E2">
        <w:rPr>
          <w:rFonts w:ascii="Calibri" w:hAnsi="Calibri" w:cs="Calibri"/>
        </w:rPr>
        <w:t xml:space="preserve"> and videos</w:t>
      </w:r>
      <w:r w:rsidRPr="00D617E2">
        <w:rPr>
          <w:rFonts w:ascii="Calibri" w:hAnsi="Calibri" w:cs="Calibri"/>
        </w:rPr>
        <w:t xml:space="preserve"> of the experiences </w:t>
      </w:r>
      <w:r w:rsidR="008B7BB7" w:rsidRPr="00D617E2">
        <w:rPr>
          <w:rFonts w:ascii="Calibri" w:hAnsi="Calibri" w:cs="Calibri"/>
        </w:rPr>
        <w:t xml:space="preserve">and </w:t>
      </w:r>
      <w:r w:rsidRPr="00D617E2">
        <w:rPr>
          <w:rFonts w:ascii="Calibri" w:hAnsi="Calibri" w:cs="Calibri"/>
        </w:rPr>
        <w:t>activities the children have accessed at nursery, as well as to post updates</w:t>
      </w:r>
      <w:r w:rsidR="008B7BB7" w:rsidRPr="00D617E2">
        <w:rPr>
          <w:rFonts w:ascii="Calibri" w:hAnsi="Calibri" w:cs="Calibri"/>
        </w:rPr>
        <w:t xml:space="preserve">, </w:t>
      </w:r>
      <w:r w:rsidRPr="00D617E2">
        <w:rPr>
          <w:rFonts w:ascii="Calibri" w:hAnsi="Calibri" w:cs="Calibri"/>
        </w:rPr>
        <w:t xml:space="preserve">reminders and links to best practice. </w:t>
      </w:r>
    </w:p>
    <w:p w14:paraId="49B84EF1" w14:textId="77777777" w:rsidR="00F942E9" w:rsidRPr="00D617E2" w:rsidRDefault="00F942E9" w:rsidP="00586810">
      <w:pPr>
        <w:jc w:val="both"/>
        <w:rPr>
          <w:rFonts w:ascii="Calibri" w:hAnsi="Calibri" w:cs="Calibri"/>
        </w:rPr>
      </w:pPr>
    </w:p>
    <w:p w14:paraId="7BDDDD2F" w14:textId="6F1B1C7D" w:rsidR="00F942E9" w:rsidRPr="00D617E2" w:rsidRDefault="00F942E9" w:rsidP="00586810">
      <w:pPr>
        <w:jc w:val="both"/>
        <w:rPr>
          <w:rFonts w:ascii="Calibri" w:hAnsi="Calibri" w:cs="Calibri"/>
        </w:rPr>
      </w:pPr>
      <w:r w:rsidRPr="003A118D">
        <w:rPr>
          <w:rFonts w:ascii="Calibri" w:hAnsi="Calibri" w:cs="Calibri"/>
        </w:rPr>
        <w:t xml:space="preserve">We follow the </w:t>
      </w:r>
      <w:r w:rsidR="001F22B9" w:rsidRPr="003A118D">
        <w:rPr>
          <w:rFonts w:ascii="Calibri" w:hAnsi="Calibri" w:cs="Calibri"/>
        </w:rPr>
        <w:t>Photographing and filming children policy to inform our decisions about when, who and what images to share on social media.</w:t>
      </w:r>
    </w:p>
    <w:p w14:paraId="0FC26A56" w14:textId="77777777" w:rsidR="00A15EBE" w:rsidRPr="00D617E2" w:rsidRDefault="00A15EBE" w:rsidP="00586810">
      <w:pPr>
        <w:jc w:val="both"/>
        <w:rPr>
          <w:rFonts w:ascii="Calibri" w:hAnsi="Calibri" w:cs="Calibri"/>
        </w:rPr>
      </w:pPr>
    </w:p>
    <w:p w14:paraId="30763112" w14:textId="77777777" w:rsidR="00A15EBE" w:rsidRPr="00D617E2" w:rsidRDefault="00A15EBE" w:rsidP="00586810">
      <w:pPr>
        <w:jc w:val="both"/>
        <w:rPr>
          <w:rFonts w:ascii="Calibri" w:hAnsi="Calibri" w:cs="Calibri"/>
        </w:rPr>
      </w:pPr>
      <w:r w:rsidRPr="00D617E2">
        <w:rPr>
          <w:rFonts w:ascii="Calibri" w:hAnsi="Calibri" w:cs="Calibri"/>
        </w:rPr>
        <w:t xml:space="preserve">In order to safeguard children we ensure: </w:t>
      </w:r>
    </w:p>
    <w:p w14:paraId="4145527C" w14:textId="2F63E35A" w:rsidR="00A15EBE" w:rsidRPr="00D617E2" w:rsidRDefault="00A15EBE" w:rsidP="00BE4998">
      <w:pPr>
        <w:pStyle w:val="ListParagraph"/>
        <w:numPr>
          <w:ilvl w:val="0"/>
          <w:numId w:val="152"/>
        </w:numPr>
        <w:jc w:val="both"/>
        <w:rPr>
          <w:rFonts w:ascii="Calibri" w:hAnsi="Calibri" w:cs="Calibri"/>
        </w:rPr>
      </w:pPr>
      <w:r w:rsidRPr="00D617E2">
        <w:rPr>
          <w:rFonts w:ascii="Calibri" w:hAnsi="Calibri" w:cs="Calibri"/>
        </w:rPr>
        <w:t xml:space="preserve">We have prior written permission in place from parents before posting any images of children </w:t>
      </w:r>
    </w:p>
    <w:p w14:paraId="1B7A3BD0" w14:textId="3D1FD416" w:rsidR="00A15EBE" w:rsidRPr="00D617E2" w:rsidRDefault="00290950" w:rsidP="00BE4998">
      <w:pPr>
        <w:pStyle w:val="ListParagraph"/>
        <w:numPr>
          <w:ilvl w:val="0"/>
          <w:numId w:val="152"/>
        </w:numPr>
        <w:jc w:val="both"/>
        <w:rPr>
          <w:rFonts w:ascii="Calibri" w:hAnsi="Calibri" w:cs="Calibri"/>
        </w:rPr>
      </w:pPr>
      <w:r w:rsidRPr="00D617E2">
        <w:rPr>
          <w:rFonts w:ascii="Calibri" w:hAnsi="Calibri" w:cs="Calibri"/>
        </w:rPr>
        <w:t xml:space="preserve">Only the designated person or management can </w:t>
      </w:r>
      <w:r w:rsidR="00A15EBE" w:rsidRPr="00D617E2">
        <w:rPr>
          <w:rFonts w:ascii="Calibri" w:hAnsi="Calibri" w:cs="Calibri"/>
        </w:rPr>
        <w:t>post on our social media pages</w:t>
      </w:r>
    </w:p>
    <w:p w14:paraId="3B554918" w14:textId="091814DB" w:rsidR="00A15EBE" w:rsidRPr="00D617E2" w:rsidRDefault="00A15EBE" w:rsidP="00BE4998">
      <w:pPr>
        <w:pStyle w:val="ListParagraph"/>
        <w:numPr>
          <w:ilvl w:val="0"/>
          <w:numId w:val="152"/>
        </w:numPr>
        <w:jc w:val="both"/>
        <w:rPr>
          <w:rFonts w:ascii="Calibri" w:hAnsi="Calibri" w:cs="Calibri"/>
        </w:rPr>
      </w:pPr>
      <w:r w:rsidRPr="00D617E2">
        <w:rPr>
          <w:rFonts w:ascii="Calibri" w:hAnsi="Calibri" w:cs="Calibri"/>
        </w:rPr>
        <w:t xml:space="preserve">We have a closed page which only parents and others who have been invited to join the group can view and comment on the posts </w:t>
      </w:r>
    </w:p>
    <w:p w14:paraId="51E1EFD7" w14:textId="0501E33E" w:rsidR="00A15EBE" w:rsidRPr="00D617E2" w:rsidRDefault="005D7AF8" w:rsidP="00BE4998">
      <w:pPr>
        <w:pStyle w:val="ListParagraph"/>
        <w:numPr>
          <w:ilvl w:val="0"/>
          <w:numId w:val="152"/>
        </w:numPr>
        <w:jc w:val="both"/>
        <w:rPr>
          <w:rFonts w:ascii="Calibri" w:hAnsi="Calibri" w:cs="Calibri"/>
        </w:rPr>
      </w:pPr>
      <w:r w:rsidRPr="00D617E2">
        <w:rPr>
          <w:rFonts w:ascii="Calibri" w:hAnsi="Calibri" w:cs="Calibri"/>
        </w:rPr>
        <w:t>We h</w:t>
      </w:r>
      <w:r w:rsidR="00A15EBE" w:rsidRPr="00D617E2">
        <w:rPr>
          <w:rFonts w:ascii="Calibri" w:hAnsi="Calibri" w:cs="Calibri"/>
        </w:rPr>
        <w:t>ave separate permission to use any images for any open public pages that we use for marketing purposes</w:t>
      </w:r>
    </w:p>
    <w:p w14:paraId="63BAE7F1" w14:textId="77777777" w:rsidR="00A15EBE" w:rsidRPr="00D617E2" w:rsidRDefault="00A15EBE" w:rsidP="00BE4998">
      <w:pPr>
        <w:pStyle w:val="ListParagraph"/>
        <w:numPr>
          <w:ilvl w:val="0"/>
          <w:numId w:val="152"/>
        </w:numPr>
        <w:jc w:val="both"/>
        <w:rPr>
          <w:rFonts w:ascii="Calibri" w:hAnsi="Calibri" w:cs="Calibri"/>
        </w:rPr>
      </w:pPr>
      <w:r w:rsidRPr="00D617E2">
        <w:rPr>
          <w:rFonts w:ascii="Calibri" w:hAnsi="Calibri" w:cs="Calibri"/>
        </w:rPr>
        <w:t xml:space="preserve">We monitor comments on all posts and address any concerns immediately. </w:t>
      </w:r>
    </w:p>
    <w:p w14:paraId="1460E46A" w14:textId="77777777" w:rsidR="00A15EBE" w:rsidRPr="00D617E2" w:rsidRDefault="00A15EBE" w:rsidP="00586810">
      <w:pPr>
        <w:jc w:val="both"/>
        <w:rPr>
          <w:rFonts w:ascii="Calibri" w:hAnsi="Calibri" w:cs="Calibri"/>
        </w:rPr>
      </w:pPr>
    </w:p>
    <w:p w14:paraId="64278482" w14:textId="77777777" w:rsidR="00A15EBE" w:rsidRPr="00D617E2" w:rsidRDefault="00A15EBE" w:rsidP="00586810">
      <w:pPr>
        <w:jc w:val="both"/>
        <w:rPr>
          <w:rFonts w:ascii="Calibri" w:hAnsi="Calibri" w:cs="Calibri"/>
          <w:b/>
        </w:rPr>
      </w:pPr>
      <w:r w:rsidRPr="00D617E2">
        <w:rPr>
          <w:rFonts w:ascii="Calibri" w:hAnsi="Calibri" w:cs="Calibri"/>
          <w:b/>
        </w:rPr>
        <w:t>Staff use of social media</w:t>
      </w:r>
    </w:p>
    <w:p w14:paraId="5B134C70" w14:textId="7BE4C642" w:rsidR="00A15EBE" w:rsidRPr="00D617E2" w:rsidRDefault="00A15EBE" w:rsidP="00586810">
      <w:pPr>
        <w:jc w:val="both"/>
        <w:rPr>
          <w:rFonts w:ascii="Calibri" w:hAnsi="Calibri" w:cs="Calibri"/>
        </w:rPr>
      </w:pPr>
      <w:r w:rsidRPr="00D617E2">
        <w:rPr>
          <w:rFonts w:ascii="Calibri" w:hAnsi="Calibri" w:cs="Calibri"/>
        </w:rPr>
        <w:t xml:space="preserve">We require our staff to be responsible and professional in their use of social networking sites in relation to any connection to the nursery, nursery staff, parents or children. </w:t>
      </w:r>
    </w:p>
    <w:p w14:paraId="0E683D08" w14:textId="77777777" w:rsidR="00A15EBE" w:rsidRPr="00D617E2" w:rsidRDefault="00A15EBE" w:rsidP="00586810">
      <w:pPr>
        <w:jc w:val="both"/>
        <w:rPr>
          <w:rFonts w:ascii="Calibri" w:hAnsi="Calibri" w:cs="Calibri"/>
        </w:rPr>
      </w:pPr>
    </w:p>
    <w:p w14:paraId="4FFA154D"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When using social networking sites such as Facebook or Instagram we ask staff:</w:t>
      </w:r>
    </w:p>
    <w:p w14:paraId="48100A0E" w14:textId="77777777" w:rsidR="00A15EBE" w:rsidRPr="00D617E2" w:rsidRDefault="00A15EBE" w:rsidP="00586810">
      <w:pPr>
        <w:numPr>
          <w:ilvl w:val="1"/>
          <w:numId w:val="2"/>
        </w:numPr>
        <w:jc w:val="both"/>
        <w:rPr>
          <w:rFonts w:ascii="Calibri" w:hAnsi="Calibri" w:cs="Calibri"/>
        </w:rPr>
      </w:pPr>
      <w:r w:rsidRPr="00D617E2">
        <w:rPr>
          <w:rFonts w:ascii="Calibri" w:hAnsi="Calibri" w:cs="Calibri"/>
        </w:rPr>
        <w:t>Not to name the setting they work at</w:t>
      </w:r>
    </w:p>
    <w:p w14:paraId="2A5EA82F" w14:textId="77777777" w:rsidR="00A15EBE" w:rsidRPr="00D617E2" w:rsidRDefault="00A15EBE" w:rsidP="00586810">
      <w:pPr>
        <w:numPr>
          <w:ilvl w:val="1"/>
          <w:numId w:val="2"/>
        </w:numPr>
        <w:jc w:val="both"/>
        <w:rPr>
          <w:rFonts w:ascii="Calibri" w:hAnsi="Calibri" w:cs="Calibri"/>
        </w:rPr>
      </w:pPr>
      <w:r w:rsidRPr="00D617E2">
        <w:rPr>
          <w:rFonts w:ascii="Calibri" w:hAnsi="Calibri" w:cs="Calibri"/>
        </w:rPr>
        <w:t>Not to make comments relating to their work or post pictures in work uniform</w:t>
      </w:r>
    </w:p>
    <w:p w14:paraId="0C66D889" w14:textId="4087D7A3" w:rsidR="00A15EBE" w:rsidRPr="00D617E2" w:rsidRDefault="00A15EBE" w:rsidP="00586810">
      <w:pPr>
        <w:numPr>
          <w:ilvl w:val="1"/>
          <w:numId w:val="2"/>
        </w:numPr>
        <w:jc w:val="both"/>
        <w:rPr>
          <w:rFonts w:ascii="Calibri" w:hAnsi="Calibri" w:cs="Calibri"/>
        </w:rPr>
      </w:pPr>
      <w:r w:rsidRPr="00D617E2">
        <w:rPr>
          <w:rFonts w:ascii="Calibri" w:hAnsi="Calibri" w:cs="Calibri"/>
        </w:rPr>
        <w:t>Not to send private messages to any parents</w:t>
      </w:r>
      <w:r w:rsidR="008228EC" w:rsidRPr="00D617E2">
        <w:rPr>
          <w:rFonts w:ascii="Calibri" w:hAnsi="Calibri" w:cs="Calibri"/>
        </w:rPr>
        <w:t xml:space="preserve"> or </w:t>
      </w:r>
      <w:r w:rsidRPr="00D617E2">
        <w:rPr>
          <w:rFonts w:ascii="Calibri" w:hAnsi="Calibri" w:cs="Calibri"/>
        </w:rPr>
        <w:t>family members</w:t>
      </w:r>
    </w:p>
    <w:p w14:paraId="608DC1DB" w14:textId="366861D4" w:rsidR="00A15EBE" w:rsidRPr="00D617E2" w:rsidRDefault="00A4311C" w:rsidP="00586810">
      <w:pPr>
        <w:numPr>
          <w:ilvl w:val="1"/>
          <w:numId w:val="2"/>
        </w:numPr>
        <w:jc w:val="both"/>
        <w:rPr>
          <w:rFonts w:ascii="Calibri" w:hAnsi="Calibri" w:cs="Calibri"/>
        </w:rPr>
      </w:pPr>
      <w:r w:rsidRPr="00D617E2">
        <w:rPr>
          <w:rFonts w:ascii="Calibri" w:hAnsi="Calibri" w:cs="Calibri"/>
        </w:rPr>
        <w:t>To d</w:t>
      </w:r>
      <w:r w:rsidR="00A15EBE" w:rsidRPr="00D617E2">
        <w:rPr>
          <w:rFonts w:ascii="Calibri" w:hAnsi="Calibri" w:cs="Calibri"/>
        </w:rPr>
        <w:t xml:space="preserve">irect any parent questions relating to work via social networking sites, to the manager </w:t>
      </w:r>
    </w:p>
    <w:p w14:paraId="3952D057" w14:textId="41CCA232" w:rsidR="00A15EBE" w:rsidRPr="00D617E2" w:rsidRDefault="00A4311C" w:rsidP="00586810">
      <w:pPr>
        <w:numPr>
          <w:ilvl w:val="1"/>
          <w:numId w:val="2"/>
        </w:numPr>
        <w:jc w:val="both"/>
        <w:rPr>
          <w:rFonts w:ascii="Calibri" w:hAnsi="Calibri" w:cs="Calibri"/>
        </w:rPr>
      </w:pPr>
      <w:r w:rsidRPr="00D617E2">
        <w:rPr>
          <w:rFonts w:ascii="Calibri" w:hAnsi="Calibri" w:cs="Calibri"/>
        </w:rPr>
        <w:t>To e</w:t>
      </w:r>
      <w:r w:rsidR="00A15EBE" w:rsidRPr="00D617E2">
        <w:rPr>
          <w:rFonts w:ascii="Calibri" w:hAnsi="Calibri" w:cs="Calibri"/>
        </w:rPr>
        <w:t>nsure any posts reflect their professional role in the community (e.g. no inappropriate social event photos or inappropriate comments i.e. foul language)</w:t>
      </w:r>
    </w:p>
    <w:p w14:paraId="390F7505" w14:textId="0FDD7806" w:rsidR="00A15EBE" w:rsidRPr="00D617E2" w:rsidRDefault="00A4311C" w:rsidP="00586810">
      <w:pPr>
        <w:numPr>
          <w:ilvl w:val="1"/>
          <w:numId w:val="2"/>
        </w:numPr>
        <w:jc w:val="both"/>
        <w:rPr>
          <w:rFonts w:ascii="Calibri" w:hAnsi="Calibri" w:cs="Calibri"/>
        </w:rPr>
      </w:pPr>
      <w:r w:rsidRPr="00D617E2">
        <w:rPr>
          <w:rFonts w:ascii="Calibri" w:hAnsi="Calibri" w:cs="Calibri"/>
        </w:rPr>
        <w:t>To r</w:t>
      </w:r>
      <w:r w:rsidR="00A15EBE" w:rsidRPr="00D617E2">
        <w:rPr>
          <w:rFonts w:ascii="Calibri" w:hAnsi="Calibri" w:cs="Calibri"/>
        </w:rPr>
        <w:t>eport any concerning comments or questions from parents to the manager</w:t>
      </w:r>
      <w:r w:rsidR="008228EC" w:rsidRPr="00D617E2">
        <w:rPr>
          <w:rFonts w:ascii="Calibri" w:hAnsi="Calibri" w:cs="Calibri"/>
        </w:rPr>
        <w:t xml:space="preserve"> or designated </w:t>
      </w:r>
      <w:r w:rsidR="00A15EBE" w:rsidRPr="00D617E2">
        <w:rPr>
          <w:rFonts w:ascii="Calibri" w:hAnsi="Calibri" w:cs="Calibri"/>
        </w:rPr>
        <w:t>safeguarding lead</w:t>
      </w:r>
    </w:p>
    <w:p w14:paraId="21090B5F" w14:textId="1E7865DE" w:rsidR="00A15EBE" w:rsidRPr="00D617E2" w:rsidRDefault="00A4311C" w:rsidP="00586810">
      <w:pPr>
        <w:numPr>
          <w:ilvl w:val="1"/>
          <w:numId w:val="2"/>
        </w:numPr>
        <w:jc w:val="both"/>
        <w:rPr>
          <w:rFonts w:ascii="Calibri" w:hAnsi="Calibri" w:cs="Calibri"/>
        </w:rPr>
      </w:pPr>
      <w:r w:rsidRPr="00D617E2">
        <w:rPr>
          <w:rFonts w:ascii="Calibri" w:hAnsi="Calibri" w:cs="Calibri"/>
        </w:rPr>
        <w:t>To f</w:t>
      </w:r>
      <w:r w:rsidR="00A15EBE" w:rsidRPr="00D617E2">
        <w:rPr>
          <w:rFonts w:ascii="Calibri" w:hAnsi="Calibri" w:cs="Calibri"/>
        </w:rPr>
        <w:t xml:space="preserve">ollow the </w:t>
      </w:r>
      <w:r w:rsidR="00483685" w:rsidRPr="00D617E2">
        <w:rPr>
          <w:rFonts w:ascii="Calibri" w:hAnsi="Calibri" w:cs="Calibri"/>
        </w:rPr>
        <w:t>S</w:t>
      </w:r>
      <w:r w:rsidR="00A15EBE" w:rsidRPr="00D617E2">
        <w:rPr>
          <w:rFonts w:ascii="Calibri" w:hAnsi="Calibri" w:cs="Calibri"/>
        </w:rPr>
        <w:t xml:space="preserve">taff behaviour policy </w:t>
      </w:r>
    </w:p>
    <w:p w14:paraId="73060B15" w14:textId="47AC406F" w:rsidR="00A15EBE" w:rsidRPr="00D617E2" w:rsidRDefault="00A15EBE" w:rsidP="00586810">
      <w:pPr>
        <w:numPr>
          <w:ilvl w:val="1"/>
          <w:numId w:val="2"/>
        </w:numPr>
        <w:jc w:val="both"/>
        <w:rPr>
          <w:rFonts w:ascii="Calibri" w:hAnsi="Calibri" w:cs="Calibri"/>
        </w:rPr>
      </w:pPr>
      <w:r w:rsidRPr="00D617E2">
        <w:rPr>
          <w:rFonts w:ascii="Calibri" w:hAnsi="Calibri" w:cs="Calibri"/>
        </w:rPr>
        <w:t>Not</w:t>
      </w:r>
      <w:r w:rsidR="00A4311C" w:rsidRPr="00D617E2">
        <w:rPr>
          <w:rFonts w:ascii="Calibri" w:hAnsi="Calibri" w:cs="Calibri"/>
        </w:rPr>
        <w:t xml:space="preserve"> to</w:t>
      </w:r>
      <w:r w:rsidRPr="00D617E2">
        <w:rPr>
          <w:rFonts w:ascii="Calibri" w:hAnsi="Calibri" w:cs="Calibri"/>
        </w:rPr>
        <w:t xml:space="preserve"> post anything that could be construed to have any impact on the nursery’s reputation or relate to the nursery or any children attending the nursery in any way</w:t>
      </w:r>
    </w:p>
    <w:p w14:paraId="4FD61797" w14:textId="69716019" w:rsidR="00A15EBE" w:rsidRPr="00D617E2" w:rsidRDefault="00A15EBE" w:rsidP="00AD0D45">
      <w:pPr>
        <w:numPr>
          <w:ilvl w:val="1"/>
          <w:numId w:val="2"/>
        </w:numPr>
        <w:jc w:val="both"/>
        <w:rPr>
          <w:rFonts w:ascii="Calibri" w:hAnsi="Calibri" w:cs="Calibri"/>
        </w:rPr>
      </w:pPr>
      <w:r w:rsidRPr="00D617E2">
        <w:rPr>
          <w:rFonts w:ascii="Calibri" w:hAnsi="Calibri" w:cs="Calibri"/>
        </w:rPr>
        <w:t xml:space="preserve">To follow this in conjunction with the </w:t>
      </w:r>
      <w:r w:rsidR="00A4311C" w:rsidRPr="00D617E2">
        <w:rPr>
          <w:rFonts w:ascii="Calibri" w:hAnsi="Calibri" w:cs="Calibri"/>
        </w:rPr>
        <w:t>Whistle</w:t>
      </w:r>
      <w:r w:rsidRPr="00D617E2">
        <w:rPr>
          <w:rFonts w:ascii="Calibri" w:hAnsi="Calibri" w:cs="Calibri"/>
        </w:rPr>
        <w:t>blowing policy.</w:t>
      </w:r>
    </w:p>
    <w:p w14:paraId="6353EA73"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If any of the above points are not followed then the member of staff involved will face disciplinary action, which could result in dismissal.</w:t>
      </w:r>
    </w:p>
    <w:p w14:paraId="3A8DD5A8" w14:textId="77777777" w:rsidR="00CF28B4" w:rsidRPr="00D617E2" w:rsidRDefault="00CF28B4" w:rsidP="00586810">
      <w:pPr>
        <w:jc w:val="both"/>
        <w:rPr>
          <w:rFonts w:ascii="Calibri" w:hAnsi="Calibri" w:cs="Calibri"/>
          <w:i/>
          <w:sz w:val="22"/>
          <w:szCs w:val="22"/>
        </w:rPr>
      </w:pPr>
    </w:p>
    <w:p w14:paraId="736A5358" w14:textId="6E4A5E21" w:rsidR="00A15EBE" w:rsidRPr="00D617E2" w:rsidRDefault="00405826" w:rsidP="00586810">
      <w:pPr>
        <w:jc w:val="both"/>
        <w:rPr>
          <w:rFonts w:ascii="Calibri" w:hAnsi="Calibri" w:cs="Calibri"/>
          <w:i/>
        </w:rPr>
      </w:pPr>
      <w:r w:rsidRPr="00D617E2">
        <w:rPr>
          <w:rFonts w:ascii="Calibri" w:hAnsi="Calibri" w:cs="Calibri"/>
          <w:i/>
        </w:rPr>
        <w:t xml:space="preserve">Note from Citation: </w:t>
      </w:r>
      <w:r w:rsidR="00A15EBE" w:rsidRPr="00D617E2">
        <w:rPr>
          <w:rFonts w:ascii="Calibri" w:hAnsi="Calibri" w:cs="Calibri"/>
          <w:i/>
        </w:rPr>
        <w:t xml:space="preserve">Nursery settings are advised at their discretion to decide if staff and parents can connect on social media and should update the procedures based on this decision. </w:t>
      </w:r>
    </w:p>
    <w:p w14:paraId="38906D63" w14:textId="77777777" w:rsidR="009238C4" w:rsidRPr="00D617E2" w:rsidRDefault="009238C4" w:rsidP="00586810">
      <w:pPr>
        <w:jc w:val="both"/>
        <w:rPr>
          <w:rFonts w:ascii="Calibri" w:hAnsi="Calibri" w:cs="Calibri"/>
          <w:i/>
          <w:sz w:val="22"/>
          <w:szCs w:val="22"/>
        </w:rPr>
      </w:pPr>
    </w:p>
    <w:p w14:paraId="5E096C4E" w14:textId="3F6BBC10" w:rsidR="00A15EBE" w:rsidRPr="00D617E2" w:rsidRDefault="00A15EBE" w:rsidP="00586810">
      <w:pPr>
        <w:jc w:val="both"/>
        <w:rPr>
          <w:rFonts w:ascii="Calibri" w:hAnsi="Calibri" w:cs="Calibri"/>
        </w:rPr>
      </w:pPr>
      <w:r w:rsidRPr="00D617E2">
        <w:rPr>
          <w:rFonts w:ascii="Calibri" w:hAnsi="Calibri" w:cs="Calibri"/>
        </w:rPr>
        <w:t xml:space="preserve">All electronic communications between staff and parents should be professional and take place via the official nursery communication channels, e.g. work emails and phone numbers. This is to protect staff, children and parents. </w:t>
      </w:r>
    </w:p>
    <w:p w14:paraId="2A8CC7C0" w14:textId="77777777" w:rsidR="00A15EBE" w:rsidRPr="00D617E2" w:rsidRDefault="00A15EBE" w:rsidP="00586810">
      <w:pPr>
        <w:jc w:val="both"/>
        <w:rPr>
          <w:rFonts w:ascii="Calibri" w:hAnsi="Calibri" w:cs="Calibri"/>
        </w:rPr>
      </w:pPr>
    </w:p>
    <w:p w14:paraId="75D7DB4D" w14:textId="612DD1D6" w:rsidR="00A15EBE" w:rsidRPr="00D617E2" w:rsidRDefault="00A15EBE" w:rsidP="00586810">
      <w:pPr>
        <w:pStyle w:val="H2"/>
        <w:jc w:val="both"/>
        <w:rPr>
          <w:rFonts w:ascii="Calibri" w:hAnsi="Calibri" w:cs="Calibri"/>
        </w:rPr>
      </w:pPr>
      <w:r w:rsidRPr="00D617E2">
        <w:rPr>
          <w:rFonts w:ascii="Calibri" w:hAnsi="Calibri" w:cs="Calibri"/>
        </w:rPr>
        <w:t>Parents</w:t>
      </w:r>
      <w:r w:rsidR="00405826" w:rsidRPr="00D617E2">
        <w:rPr>
          <w:rFonts w:ascii="Calibri" w:hAnsi="Calibri" w:cs="Calibri"/>
        </w:rPr>
        <w:t>’</w:t>
      </w:r>
      <w:r w:rsidRPr="00D617E2">
        <w:rPr>
          <w:rFonts w:ascii="Calibri" w:hAnsi="Calibri" w:cs="Calibri"/>
        </w:rPr>
        <w:t xml:space="preserve"> and visitors’ use of social networking</w:t>
      </w:r>
    </w:p>
    <w:p w14:paraId="75050EE8" w14:textId="77777777" w:rsidR="00A15EBE" w:rsidRPr="00D617E2" w:rsidRDefault="00A15EBE" w:rsidP="00586810">
      <w:pPr>
        <w:jc w:val="both"/>
        <w:rPr>
          <w:rFonts w:ascii="Calibri" w:hAnsi="Calibri" w:cs="Calibri"/>
          <w:iCs/>
        </w:rPr>
      </w:pPr>
      <w:r w:rsidRPr="00D617E2">
        <w:rPr>
          <w:rFonts w:ascii="Calibri" w:eastAsia="Calibri" w:hAnsi="Calibri" w:cs="Calibri"/>
          <w:iCs/>
        </w:rPr>
        <w:t>We promote the safety and welfare of all staff and children and therefore ask parents and visitors not to post, publicly or privately, information about any child on social media sites such as Facebook, Instagram and Twitter.</w:t>
      </w:r>
      <w:r w:rsidRPr="00D617E2">
        <w:rPr>
          <w:rFonts w:ascii="Calibri" w:hAnsi="Calibri" w:cs="Calibri"/>
          <w:i/>
          <w:iCs/>
        </w:rPr>
        <w:t xml:space="preserve"> </w:t>
      </w:r>
      <w:r w:rsidRPr="00D617E2">
        <w:rPr>
          <w:rFonts w:ascii="Calibri" w:hAnsi="Calibri" w:cs="Calibri"/>
          <w:iCs/>
        </w:rPr>
        <w:t>We ask all parents and visitors to follow this policy to ensure that information about children, images and information do not fall into the wrong hands.</w:t>
      </w:r>
    </w:p>
    <w:p w14:paraId="5E19D6E3" w14:textId="77777777" w:rsidR="00A15EBE" w:rsidRPr="00D617E2" w:rsidRDefault="00A15EBE" w:rsidP="00586810">
      <w:pPr>
        <w:jc w:val="both"/>
        <w:rPr>
          <w:rFonts w:ascii="Calibri" w:hAnsi="Calibri" w:cs="Calibri"/>
          <w:iCs/>
        </w:rPr>
      </w:pPr>
    </w:p>
    <w:p w14:paraId="20559F01" w14:textId="77777777" w:rsidR="00A15EBE" w:rsidRPr="00D617E2" w:rsidRDefault="00A15EBE" w:rsidP="00586810">
      <w:pPr>
        <w:jc w:val="both"/>
        <w:rPr>
          <w:rFonts w:ascii="Calibri" w:hAnsi="Calibri" w:cs="Calibri"/>
          <w:iCs/>
        </w:rPr>
      </w:pPr>
      <w:r w:rsidRPr="00D617E2">
        <w:rPr>
          <w:rFonts w:ascii="Calibri" w:hAnsi="Calibri" w:cs="Calibri"/>
          <w:iCs/>
        </w:rPr>
        <w:t xml:space="preserve">We ask parents </w:t>
      </w:r>
      <w:r w:rsidRPr="00D617E2">
        <w:rPr>
          <w:rFonts w:ascii="Calibri" w:hAnsi="Calibri" w:cs="Calibri"/>
          <w:b/>
          <w:iCs/>
        </w:rPr>
        <w:t>not to:</w:t>
      </w:r>
      <w:r w:rsidRPr="00D617E2">
        <w:rPr>
          <w:rFonts w:ascii="Calibri" w:hAnsi="Calibri" w:cs="Calibri"/>
          <w:iCs/>
        </w:rPr>
        <w:t xml:space="preserve"> </w:t>
      </w:r>
    </w:p>
    <w:p w14:paraId="0FC1A95B" w14:textId="63823693" w:rsidR="00A15EBE" w:rsidRPr="00D617E2" w:rsidRDefault="00A15EBE" w:rsidP="00BE4998">
      <w:pPr>
        <w:pStyle w:val="ListParagraph"/>
        <w:numPr>
          <w:ilvl w:val="0"/>
          <w:numId w:val="153"/>
        </w:numPr>
        <w:jc w:val="both"/>
        <w:rPr>
          <w:rFonts w:ascii="Calibri" w:eastAsia="Calibri" w:hAnsi="Calibri" w:cs="Calibri"/>
          <w:iCs/>
        </w:rPr>
      </w:pPr>
      <w:r w:rsidRPr="00D617E2">
        <w:rPr>
          <w:rFonts w:ascii="Calibri" w:eastAsia="Calibri" w:hAnsi="Calibri" w:cs="Calibri"/>
          <w:iCs/>
        </w:rPr>
        <w:t>Send friend requests to any member of nursery staff</w:t>
      </w:r>
    </w:p>
    <w:p w14:paraId="138AC02F" w14:textId="77777777" w:rsidR="00A15EBE" w:rsidRPr="00D617E2" w:rsidRDefault="00A15EBE" w:rsidP="00BE4998">
      <w:pPr>
        <w:pStyle w:val="ListParagraph"/>
        <w:numPr>
          <w:ilvl w:val="0"/>
          <w:numId w:val="153"/>
        </w:numPr>
        <w:jc w:val="both"/>
        <w:rPr>
          <w:rFonts w:ascii="Calibri" w:eastAsia="Calibri" w:hAnsi="Calibri" w:cs="Calibri"/>
          <w:iCs/>
        </w:rPr>
      </w:pPr>
      <w:r w:rsidRPr="00D617E2">
        <w:rPr>
          <w:rFonts w:ascii="Calibri" w:eastAsia="Calibri" w:hAnsi="Calibri" w:cs="Calibri"/>
          <w:iCs/>
        </w:rPr>
        <w:t>Screen shot or share any posts or pictures from the nursery on social media platforms (these may contain other children in the pictures)</w:t>
      </w:r>
    </w:p>
    <w:p w14:paraId="4CFB806C" w14:textId="77777777" w:rsidR="00A15EBE" w:rsidRPr="00D617E2" w:rsidRDefault="00A15EBE" w:rsidP="00BE4998">
      <w:pPr>
        <w:pStyle w:val="ListParagraph"/>
        <w:numPr>
          <w:ilvl w:val="0"/>
          <w:numId w:val="153"/>
        </w:numPr>
        <w:jc w:val="both"/>
        <w:rPr>
          <w:rFonts w:ascii="Calibri" w:eastAsia="Calibri" w:hAnsi="Calibri" w:cs="Calibri"/>
          <w:iCs/>
        </w:rPr>
      </w:pPr>
      <w:r w:rsidRPr="00D617E2">
        <w:rPr>
          <w:rFonts w:ascii="Calibri" w:eastAsia="Calibri" w:hAnsi="Calibri" w:cs="Calibri"/>
          <w:iCs/>
        </w:rPr>
        <w:t>Post any photographs to social media that have been supplied by the nursery with other children in them (e.g. Christmas concert photographs or photographs from an activity at nursery).</w:t>
      </w:r>
    </w:p>
    <w:p w14:paraId="677A95A9" w14:textId="77777777" w:rsidR="00A15EBE" w:rsidRPr="00D617E2" w:rsidRDefault="00A15EBE" w:rsidP="00586810">
      <w:pPr>
        <w:jc w:val="both"/>
        <w:rPr>
          <w:rFonts w:ascii="Calibri" w:eastAsia="Calibri" w:hAnsi="Calibri" w:cs="Calibri"/>
          <w:iCs/>
        </w:rPr>
      </w:pPr>
    </w:p>
    <w:p w14:paraId="64CC59D8" w14:textId="77777777" w:rsidR="00A15EBE" w:rsidRPr="00D617E2" w:rsidRDefault="00A15EBE" w:rsidP="00586810">
      <w:pPr>
        <w:jc w:val="both"/>
        <w:rPr>
          <w:rFonts w:ascii="Calibri" w:eastAsia="Calibri" w:hAnsi="Calibri" w:cs="Calibri"/>
          <w:iCs/>
        </w:rPr>
      </w:pPr>
      <w:r w:rsidRPr="00D617E2">
        <w:rPr>
          <w:rFonts w:ascii="Calibri" w:eastAsia="Calibri" w:hAnsi="Calibri" w:cs="Calibri"/>
          <w:iCs/>
        </w:rPr>
        <w:t xml:space="preserve">We ask parents to: </w:t>
      </w:r>
    </w:p>
    <w:p w14:paraId="0E9FB16D" w14:textId="631BCF3C" w:rsidR="00A15EBE" w:rsidRPr="00D617E2" w:rsidRDefault="00A15EBE" w:rsidP="00BE4998">
      <w:pPr>
        <w:pStyle w:val="ListParagraph"/>
        <w:numPr>
          <w:ilvl w:val="0"/>
          <w:numId w:val="200"/>
        </w:numPr>
        <w:jc w:val="both"/>
        <w:rPr>
          <w:rFonts w:ascii="Calibri" w:eastAsia="Calibri" w:hAnsi="Calibri" w:cs="Calibri"/>
          <w:iCs/>
        </w:rPr>
      </w:pPr>
      <w:r w:rsidRPr="00D617E2">
        <w:rPr>
          <w:rFonts w:ascii="Calibri" w:eastAsia="Calibri" w:hAnsi="Calibri" w:cs="Calibri"/>
          <w:iCs/>
        </w:rPr>
        <w:t xml:space="preserve">Share any concerns regarding inappropriate use of social media through the official procedures (please refer to the Parents as partners policy, </w:t>
      </w:r>
      <w:r w:rsidR="0075010D" w:rsidRPr="00D617E2">
        <w:rPr>
          <w:rFonts w:ascii="Calibri" w:eastAsia="Calibri" w:hAnsi="Calibri" w:cs="Calibri"/>
          <w:iCs/>
        </w:rPr>
        <w:t xml:space="preserve">Complaints </w:t>
      </w:r>
      <w:r w:rsidR="00374745" w:rsidRPr="00D617E2">
        <w:rPr>
          <w:rFonts w:ascii="Calibri" w:eastAsia="Calibri" w:hAnsi="Calibri" w:cs="Calibri"/>
          <w:iCs/>
        </w:rPr>
        <w:t>and compliments policy</w:t>
      </w:r>
      <w:r w:rsidRPr="00D617E2">
        <w:rPr>
          <w:rFonts w:ascii="Calibri" w:eastAsia="Calibri" w:hAnsi="Calibri" w:cs="Calibri"/>
          <w:iCs/>
        </w:rPr>
        <w:t xml:space="preserve">). </w:t>
      </w:r>
    </w:p>
    <w:p w14:paraId="1F66630A"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2EA9" w:rsidRPr="00D617E2" w14:paraId="75BD1166" w14:textId="77777777" w:rsidTr="00E8790A">
        <w:trPr>
          <w:jc w:val="center"/>
        </w:trPr>
        <w:tc>
          <w:tcPr>
            <w:tcW w:w="2943" w:type="dxa"/>
            <w:tcBorders>
              <w:top w:val="single" w:sz="4" w:space="0" w:color="000000"/>
            </w:tcBorders>
            <w:vAlign w:val="center"/>
          </w:tcPr>
          <w:bookmarkEnd w:id="301"/>
          <w:p w14:paraId="2DB705C9"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165C117"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7AD7DBA"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882EA9" w:rsidRPr="00D617E2" w14:paraId="3FDFF66C" w14:textId="77777777" w:rsidTr="00E8790A">
        <w:trPr>
          <w:jc w:val="center"/>
        </w:trPr>
        <w:tc>
          <w:tcPr>
            <w:tcW w:w="2943" w:type="dxa"/>
            <w:vAlign w:val="center"/>
          </w:tcPr>
          <w:p w14:paraId="7151652C" w14:textId="092F3B26" w:rsidR="00882EA9" w:rsidRPr="00D617E2" w:rsidRDefault="00861556" w:rsidP="00E8790A">
            <w:pPr>
              <w:jc w:val="both"/>
              <w:rPr>
                <w:rFonts w:ascii="Calibri" w:eastAsia="Calibri" w:hAnsi="Calibri" w:cs="Calibri"/>
                <w:sz w:val="22"/>
                <w:szCs w:val="22"/>
              </w:rPr>
            </w:pPr>
            <w:r>
              <w:rPr>
                <w:rFonts w:ascii="Calibri" w:eastAsia="Arial" w:hAnsi="Calibri" w:cs="Calibri"/>
                <w:i/>
                <w:sz w:val="20"/>
                <w:szCs w:val="20"/>
              </w:rPr>
              <w:t xml:space="preserve">Aug </w:t>
            </w:r>
            <w:r w:rsidR="003A6F5A">
              <w:rPr>
                <w:rFonts w:ascii="Calibri" w:eastAsia="Arial" w:hAnsi="Calibri" w:cs="Calibri"/>
                <w:i/>
                <w:sz w:val="20"/>
                <w:szCs w:val="20"/>
              </w:rPr>
              <w:t>26</w:t>
            </w:r>
          </w:p>
        </w:tc>
        <w:tc>
          <w:tcPr>
            <w:tcW w:w="3408" w:type="dxa"/>
          </w:tcPr>
          <w:p w14:paraId="5AA33135" w14:textId="42DE651A" w:rsidR="00882EA9" w:rsidRPr="00D617E2" w:rsidRDefault="003A6F5A"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41A3B192" w14:textId="15B55071" w:rsidR="00882EA9" w:rsidRPr="00D617E2" w:rsidRDefault="00490014"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011DE226" w14:textId="77777777" w:rsidR="00A15EBE" w:rsidRPr="00D617E2" w:rsidRDefault="00A15EBE" w:rsidP="00586810">
      <w:pPr>
        <w:jc w:val="both"/>
        <w:rPr>
          <w:rFonts w:ascii="Calibri" w:hAnsi="Calibri" w:cs="Calibri"/>
        </w:rPr>
      </w:pPr>
    </w:p>
    <w:p w14:paraId="727972D7" w14:textId="77777777" w:rsidR="00A15EBE" w:rsidRPr="00D617E2" w:rsidRDefault="00A15EBE" w:rsidP="00586810">
      <w:pPr>
        <w:jc w:val="both"/>
        <w:rPr>
          <w:rFonts w:ascii="Calibri" w:hAnsi="Calibri" w:cs="Calibri"/>
        </w:rPr>
      </w:pPr>
    </w:p>
    <w:p w14:paraId="3837944C" w14:textId="77777777" w:rsidR="00A15EBE" w:rsidRPr="00D617E2" w:rsidRDefault="00A15EBE" w:rsidP="00586810">
      <w:pPr>
        <w:jc w:val="both"/>
        <w:rPr>
          <w:rFonts w:ascii="Calibri" w:hAnsi="Calibri" w:cs="Calibri"/>
        </w:rPr>
      </w:pPr>
    </w:p>
    <w:p w14:paraId="47410618" w14:textId="77777777" w:rsidR="00A15EBE" w:rsidRPr="00D617E2" w:rsidRDefault="00A15EBE" w:rsidP="00586810">
      <w:pPr>
        <w:jc w:val="both"/>
        <w:rPr>
          <w:rFonts w:ascii="Calibri" w:hAnsi="Calibri" w:cs="Calibri"/>
        </w:rPr>
      </w:pPr>
    </w:p>
    <w:p w14:paraId="2493A26F" w14:textId="77777777" w:rsidR="00A15EBE" w:rsidRPr="00D617E2" w:rsidRDefault="00A15EBE" w:rsidP="00586810">
      <w:pPr>
        <w:jc w:val="both"/>
        <w:rPr>
          <w:rFonts w:ascii="Calibri" w:hAnsi="Calibri" w:cs="Calibri"/>
        </w:rPr>
      </w:pPr>
    </w:p>
    <w:p w14:paraId="4ECB3C63" w14:textId="77777777" w:rsidR="00A15EBE" w:rsidRPr="00D617E2" w:rsidRDefault="00A15EBE" w:rsidP="00586810">
      <w:pPr>
        <w:jc w:val="both"/>
        <w:rPr>
          <w:rFonts w:ascii="Calibri" w:hAnsi="Calibri" w:cs="Calibri"/>
        </w:rPr>
      </w:pPr>
    </w:p>
    <w:p w14:paraId="1403AA13" w14:textId="40ABD9F8" w:rsidR="00A15EBE" w:rsidRPr="00D617E2" w:rsidRDefault="00A15EBE" w:rsidP="003D0CC1">
      <w:pPr>
        <w:pStyle w:val="H1"/>
        <w:rPr>
          <w:rFonts w:ascii="Calibri" w:hAnsi="Calibri" w:cs="Calibri"/>
        </w:rPr>
      </w:pPr>
      <w:bookmarkStart w:id="302" w:name="_Toc239165618"/>
      <w:bookmarkStart w:id="303" w:name="_Hlk106806764"/>
      <w:r w:rsidRPr="00D617E2">
        <w:rPr>
          <w:rFonts w:ascii="Calibri" w:hAnsi="Calibri" w:cs="Calibri"/>
        </w:rPr>
        <w:lastRenderedPageBreak/>
        <w:t>Special Consideration for Employees</w:t>
      </w:r>
      <w:r w:rsidR="00561B6C" w:rsidRPr="00D617E2">
        <w:rPr>
          <w:rFonts w:ascii="Calibri" w:hAnsi="Calibri" w:cs="Calibri"/>
        </w:rPr>
        <w:t xml:space="preserve"> Policy</w:t>
      </w:r>
      <w:bookmarkEnd w:id="302"/>
      <w:r w:rsidRPr="00D617E2">
        <w:rPr>
          <w:rFonts w:ascii="Calibri" w:hAnsi="Calibri" w:cs="Calibri"/>
        </w:rPr>
        <w:t xml:space="preserve"> </w:t>
      </w:r>
    </w:p>
    <w:p w14:paraId="47E486E7" w14:textId="77777777" w:rsidR="008150B2" w:rsidRPr="00D617E2" w:rsidRDefault="008150B2" w:rsidP="00F22964"/>
    <w:p w14:paraId="065873DB" w14:textId="77777777" w:rsidR="0029512A" w:rsidRPr="00D617E2" w:rsidRDefault="0029512A" w:rsidP="0029512A">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86C5116" w14:textId="77777777" w:rsidR="0029512A" w:rsidRPr="00D617E2" w:rsidRDefault="0029512A" w:rsidP="00586810">
      <w:pPr>
        <w:jc w:val="both"/>
        <w:rPr>
          <w:rFonts w:ascii="Calibri" w:hAnsi="Calibri" w:cs="Calibri"/>
        </w:rPr>
      </w:pPr>
    </w:p>
    <w:p w14:paraId="23CBF894" w14:textId="4BF8E97A" w:rsidR="00A15EBE" w:rsidRPr="00D617E2" w:rsidRDefault="00A15EBE" w:rsidP="00586810">
      <w:pPr>
        <w:jc w:val="both"/>
        <w:rPr>
          <w:rFonts w:ascii="Calibri" w:hAnsi="Calibri" w:cs="Calibri"/>
        </w:rPr>
      </w:pPr>
      <w:r w:rsidRPr="00D617E2">
        <w:rPr>
          <w:rFonts w:ascii="Calibri" w:hAnsi="Calibri" w:cs="Calibri"/>
        </w:rPr>
        <w:t xml:space="preserve">At </w:t>
      </w:r>
      <w:r w:rsidR="00AC7F0B">
        <w:rPr>
          <w:rFonts w:ascii="Calibri" w:hAnsi="Calibri" w:cs="Calibri"/>
          <w:b/>
        </w:rPr>
        <w:t>Nesham Private Nursery</w:t>
      </w:r>
      <w:r w:rsidRPr="00D617E2">
        <w:rPr>
          <w:rFonts w:ascii="Calibri" w:hAnsi="Calibri" w:cs="Calibri"/>
        </w:rPr>
        <w:t xml:space="preserve"> we recognise that employees may require special consideration during their employment.</w:t>
      </w:r>
    </w:p>
    <w:p w14:paraId="630C1ABC" w14:textId="77777777" w:rsidR="00A15EBE" w:rsidRPr="00D617E2" w:rsidRDefault="00A15EBE" w:rsidP="00586810">
      <w:pPr>
        <w:jc w:val="both"/>
        <w:rPr>
          <w:rFonts w:ascii="Calibri" w:hAnsi="Calibri" w:cs="Calibri"/>
        </w:rPr>
      </w:pPr>
    </w:p>
    <w:p w14:paraId="626A7763" w14:textId="77777777" w:rsidR="00A15EBE" w:rsidRPr="00D617E2" w:rsidRDefault="00A15EBE" w:rsidP="00586810">
      <w:pPr>
        <w:jc w:val="both"/>
        <w:rPr>
          <w:rFonts w:ascii="Calibri" w:hAnsi="Calibri" w:cs="Calibri"/>
          <w:b/>
        </w:rPr>
      </w:pPr>
      <w:r w:rsidRPr="00D617E2">
        <w:rPr>
          <w:rFonts w:ascii="Calibri" w:hAnsi="Calibri" w:cs="Calibri"/>
          <w:b/>
        </w:rPr>
        <w:t>Legal requirements</w:t>
      </w:r>
    </w:p>
    <w:p w14:paraId="2972E9AF" w14:textId="52D39741" w:rsidR="00A15EBE" w:rsidRPr="00D617E2" w:rsidRDefault="00A15EBE" w:rsidP="00586810">
      <w:pPr>
        <w:jc w:val="both"/>
        <w:rPr>
          <w:rFonts w:ascii="Calibri" w:hAnsi="Calibri" w:cs="Calibri"/>
        </w:rPr>
      </w:pPr>
      <w:r w:rsidRPr="00D617E2">
        <w:rPr>
          <w:rFonts w:ascii="Calibri" w:hAnsi="Calibri" w:cs="Calibri"/>
        </w:rPr>
        <w:t xml:space="preserve">The nursery follows the legal requirements set out in The Management of Health and Safety at Work Regulations (1992) and the Equality Act (2010). </w:t>
      </w:r>
    </w:p>
    <w:p w14:paraId="387B9473" w14:textId="77777777" w:rsidR="00A15EBE" w:rsidRPr="00D617E2" w:rsidRDefault="00A15EBE" w:rsidP="00586810">
      <w:pPr>
        <w:jc w:val="both"/>
        <w:rPr>
          <w:rFonts w:ascii="Calibri" w:hAnsi="Calibri" w:cs="Calibri"/>
        </w:rPr>
      </w:pPr>
    </w:p>
    <w:p w14:paraId="77FACA41" w14:textId="574AD649" w:rsidR="00A15EBE" w:rsidRPr="00D617E2" w:rsidRDefault="00A15EBE" w:rsidP="00586810">
      <w:pPr>
        <w:jc w:val="both"/>
        <w:rPr>
          <w:rFonts w:ascii="Calibri" w:hAnsi="Calibri" w:cs="Calibri"/>
        </w:rPr>
      </w:pPr>
      <w:r w:rsidRPr="00D617E2">
        <w:rPr>
          <w:rFonts w:ascii="Calibri" w:hAnsi="Calibri" w:cs="Calibri"/>
        </w:rPr>
        <w:t xml:space="preserve">This policy should be read in conjunction with our Health and </w:t>
      </w:r>
      <w:r w:rsidR="00ED3905" w:rsidRPr="00D617E2">
        <w:rPr>
          <w:rFonts w:ascii="Calibri" w:hAnsi="Calibri" w:cs="Calibri"/>
        </w:rPr>
        <w:t>safety - general p</w:t>
      </w:r>
      <w:r w:rsidRPr="00D617E2">
        <w:rPr>
          <w:rFonts w:ascii="Calibri" w:hAnsi="Calibri" w:cs="Calibri"/>
        </w:rPr>
        <w:t xml:space="preserve">olicy, which has regard to any employees requiring special consideration at the commencement of employment and during the course of it. </w:t>
      </w:r>
      <w:r w:rsidR="002D6EE6" w:rsidRPr="00D617E2">
        <w:rPr>
          <w:rFonts w:ascii="Calibri" w:hAnsi="Calibri" w:cs="Calibri"/>
        </w:rPr>
        <w:t>See also the Menopause policy.</w:t>
      </w:r>
    </w:p>
    <w:p w14:paraId="6B2E0E94" w14:textId="77777777" w:rsidR="00A15EBE" w:rsidRPr="00D617E2" w:rsidRDefault="00A15EBE" w:rsidP="00586810">
      <w:pPr>
        <w:jc w:val="both"/>
        <w:rPr>
          <w:rFonts w:ascii="Calibri" w:hAnsi="Calibri" w:cs="Calibri"/>
        </w:rPr>
      </w:pPr>
    </w:p>
    <w:p w14:paraId="60F2446A" w14:textId="77777777" w:rsidR="00A15EBE" w:rsidRPr="00D617E2" w:rsidRDefault="00A15EBE" w:rsidP="00586810">
      <w:pPr>
        <w:pStyle w:val="H2"/>
        <w:jc w:val="both"/>
        <w:rPr>
          <w:rFonts w:ascii="Calibri" w:hAnsi="Calibri" w:cs="Calibri"/>
        </w:rPr>
      </w:pPr>
      <w:r w:rsidRPr="00D617E2">
        <w:rPr>
          <w:rFonts w:ascii="Calibri" w:hAnsi="Calibri" w:cs="Calibri"/>
        </w:rPr>
        <w:t>Procedure</w:t>
      </w:r>
    </w:p>
    <w:p w14:paraId="49379210" w14:textId="77777777" w:rsidR="00A15EBE" w:rsidRPr="00D617E2" w:rsidRDefault="00A15EBE" w:rsidP="00586810">
      <w:pPr>
        <w:jc w:val="both"/>
        <w:rPr>
          <w:rFonts w:ascii="Calibri" w:hAnsi="Calibri" w:cs="Calibri"/>
        </w:rPr>
      </w:pPr>
      <w:r w:rsidRPr="00D617E2">
        <w:rPr>
          <w:rFonts w:ascii="Calibri" w:hAnsi="Calibri" w:cs="Calibri"/>
        </w:rPr>
        <w:t>The nursery manager:</w:t>
      </w:r>
    </w:p>
    <w:p w14:paraId="73EB5DCE" w14:textId="77777777" w:rsidR="00A15EBE" w:rsidRPr="00D617E2" w:rsidRDefault="00A15EBE" w:rsidP="00BE4998">
      <w:pPr>
        <w:numPr>
          <w:ilvl w:val="0"/>
          <w:numId w:val="120"/>
        </w:numPr>
        <w:jc w:val="both"/>
        <w:rPr>
          <w:rFonts w:ascii="Calibri" w:hAnsi="Calibri" w:cs="Calibri"/>
        </w:rPr>
      </w:pPr>
      <w:r w:rsidRPr="00D617E2">
        <w:rPr>
          <w:rFonts w:ascii="Calibri" w:hAnsi="Calibri" w:cs="Calibri"/>
        </w:rPr>
        <w:t>Assesses any employee requiring special consideration in conjunction with the individual on induction to the nursery or when their condition or special educational needs and/or disability is obtained</w:t>
      </w:r>
    </w:p>
    <w:p w14:paraId="277A9A8E" w14:textId="77777777" w:rsidR="00A15EBE" w:rsidRPr="00D617E2" w:rsidRDefault="00A15EBE" w:rsidP="00BE4998">
      <w:pPr>
        <w:numPr>
          <w:ilvl w:val="0"/>
          <w:numId w:val="120"/>
        </w:numPr>
        <w:jc w:val="both"/>
        <w:rPr>
          <w:rFonts w:ascii="Calibri" w:hAnsi="Calibri" w:cs="Calibri"/>
        </w:rPr>
      </w:pPr>
      <w:r w:rsidRPr="00D617E2">
        <w:rPr>
          <w:rFonts w:ascii="Calibri" w:hAnsi="Calibri" w:cs="Calibri"/>
        </w:rPr>
        <w:t xml:space="preserve">Carries out necessary risks assessments to support the employee </w:t>
      </w:r>
    </w:p>
    <w:p w14:paraId="2587F0A9" w14:textId="77777777" w:rsidR="00A15EBE" w:rsidRPr="00D617E2" w:rsidRDefault="00A15EBE" w:rsidP="00BE4998">
      <w:pPr>
        <w:numPr>
          <w:ilvl w:val="0"/>
          <w:numId w:val="120"/>
        </w:numPr>
        <w:jc w:val="both"/>
        <w:rPr>
          <w:rFonts w:ascii="Calibri" w:hAnsi="Calibri" w:cs="Calibri"/>
        </w:rPr>
      </w:pPr>
      <w:r w:rsidRPr="00D617E2">
        <w:rPr>
          <w:rFonts w:ascii="Calibri" w:hAnsi="Calibri" w:cs="Calibri"/>
        </w:rPr>
        <w:t>Agrees with the staff member any necessary special measures such as training and supervision, arrangements, modifications and medical surveillance</w:t>
      </w:r>
    </w:p>
    <w:p w14:paraId="6B284A46" w14:textId="77777777" w:rsidR="00A15EBE" w:rsidRPr="00D617E2" w:rsidRDefault="00A15EBE" w:rsidP="00BE4998">
      <w:pPr>
        <w:numPr>
          <w:ilvl w:val="0"/>
          <w:numId w:val="120"/>
        </w:numPr>
        <w:jc w:val="both"/>
        <w:rPr>
          <w:rFonts w:ascii="Calibri" w:hAnsi="Calibri" w:cs="Calibri"/>
        </w:rPr>
      </w:pPr>
      <w:r w:rsidRPr="00D617E2">
        <w:rPr>
          <w:rFonts w:ascii="Calibri" w:hAnsi="Calibri" w:cs="Calibri"/>
        </w:rPr>
        <w:t>Carries out further assessments and reviews at least annually, or if and when any changes to the special circumstances or environment occur.</w:t>
      </w:r>
    </w:p>
    <w:p w14:paraId="03B65931" w14:textId="77777777" w:rsidR="00A15EBE" w:rsidRPr="00D617E2" w:rsidRDefault="00A15EBE" w:rsidP="00586810">
      <w:pPr>
        <w:jc w:val="both"/>
        <w:rPr>
          <w:rFonts w:ascii="Calibri" w:hAnsi="Calibri" w:cs="Calibri"/>
        </w:rPr>
      </w:pPr>
    </w:p>
    <w:p w14:paraId="058866B9" w14:textId="1E3D2549" w:rsidR="00A15EBE" w:rsidRPr="00D617E2" w:rsidRDefault="00A15EBE" w:rsidP="00586810">
      <w:pPr>
        <w:jc w:val="both"/>
        <w:rPr>
          <w:rFonts w:ascii="Calibri" w:hAnsi="Calibri" w:cs="Calibri"/>
          <w:b/>
        </w:rPr>
      </w:pPr>
      <w:r w:rsidRPr="00D617E2">
        <w:rPr>
          <w:rFonts w:ascii="Calibri" w:hAnsi="Calibri" w:cs="Calibri"/>
          <w:b/>
        </w:rPr>
        <w:t>Special educational needs</w:t>
      </w:r>
      <w:r w:rsidR="008140B2" w:rsidRPr="00D617E2">
        <w:rPr>
          <w:rFonts w:ascii="Calibri" w:hAnsi="Calibri" w:cs="Calibri"/>
          <w:b/>
        </w:rPr>
        <w:t xml:space="preserve"> and/or d</w:t>
      </w:r>
      <w:r w:rsidRPr="00D617E2">
        <w:rPr>
          <w:rFonts w:ascii="Calibri" w:hAnsi="Calibri" w:cs="Calibri"/>
          <w:b/>
        </w:rPr>
        <w:t>isabilities</w:t>
      </w:r>
    </w:p>
    <w:p w14:paraId="5CD98A57" w14:textId="1A5E67BD" w:rsidR="00A15EBE" w:rsidRPr="00D617E2" w:rsidRDefault="00A15EBE" w:rsidP="00586810">
      <w:pPr>
        <w:jc w:val="both"/>
        <w:rPr>
          <w:rFonts w:ascii="Calibri" w:hAnsi="Calibri" w:cs="Calibri"/>
        </w:rPr>
      </w:pPr>
      <w:r w:rsidRPr="00D617E2">
        <w:rPr>
          <w:rFonts w:ascii="Calibri" w:hAnsi="Calibri" w:cs="Calibri"/>
        </w:rPr>
        <w:t xml:space="preserve">If a member of staff has a special educational need and/or </w:t>
      </w:r>
      <w:r w:rsidR="003903C7" w:rsidRPr="00D617E2">
        <w:rPr>
          <w:rFonts w:ascii="Calibri" w:hAnsi="Calibri" w:cs="Calibri"/>
        </w:rPr>
        <w:t>disability</w:t>
      </w:r>
      <w:r w:rsidRPr="00D617E2">
        <w:rPr>
          <w:rFonts w:ascii="Calibri" w:hAnsi="Calibri" w:cs="Calibri"/>
        </w:rPr>
        <w:t>, we encourage them to tell us about their condition so that we can consider what reasonable adjustments or support may be appropriate.</w:t>
      </w:r>
    </w:p>
    <w:p w14:paraId="209D2238" w14:textId="77777777" w:rsidR="00A15EBE" w:rsidRPr="00D617E2" w:rsidRDefault="00A15EBE" w:rsidP="00586810">
      <w:pPr>
        <w:jc w:val="both"/>
        <w:rPr>
          <w:rFonts w:ascii="Calibri" w:hAnsi="Calibri" w:cs="Calibri"/>
        </w:rPr>
      </w:pPr>
    </w:p>
    <w:p w14:paraId="4736866D" w14:textId="77777777" w:rsidR="00A15EBE" w:rsidRPr="00D617E2" w:rsidRDefault="00A15EBE" w:rsidP="00586810">
      <w:pPr>
        <w:jc w:val="both"/>
        <w:rPr>
          <w:rFonts w:ascii="Calibri" w:hAnsi="Calibri" w:cs="Calibri"/>
          <w:b/>
        </w:rPr>
      </w:pPr>
      <w:r w:rsidRPr="00D617E2">
        <w:rPr>
          <w:rFonts w:ascii="Calibri" w:hAnsi="Calibri" w:cs="Calibri"/>
          <w:b/>
        </w:rPr>
        <w:t>Part-time and fixed-term work</w:t>
      </w:r>
    </w:p>
    <w:p w14:paraId="11CFD366" w14:textId="77777777" w:rsidR="00A15EBE" w:rsidRPr="00D617E2" w:rsidRDefault="00A15EBE" w:rsidP="00586810">
      <w:pPr>
        <w:jc w:val="both"/>
        <w:rPr>
          <w:rFonts w:ascii="Calibri" w:hAnsi="Calibri" w:cs="Calibri"/>
        </w:rPr>
      </w:pPr>
      <w:r w:rsidRPr="00D617E2">
        <w:rPr>
          <w:rFonts w:ascii="Calibri" w:hAnsi="Calibri" w:cs="Calibri"/>
        </w:rPr>
        <w:t>Part-time and fixed-term employees are treated the same as comparable full-time or permanent employees and enjoy no less favourable terms and conditions (on a pro-rata basis where appropriate), unless different treatment is objectively justified.</w:t>
      </w:r>
    </w:p>
    <w:p w14:paraId="46E6BD35" w14:textId="77777777" w:rsidR="0078291A" w:rsidRPr="00D617E2" w:rsidRDefault="0078291A" w:rsidP="00586810">
      <w:pPr>
        <w:jc w:val="both"/>
        <w:rPr>
          <w:rFonts w:ascii="Calibri" w:hAnsi="Calibri" w:cs="Calibri"/>
        </w:rPr>
      </w:pPr>
    </w:p>
    <w:p w14:paraId="461825A9" w14:textId="5C5929BD" w:rsidR="00223B9C" w:rsidRPr="00D617E2" w:rsidRDefault="00223B9C" w:rsidP="00223B9C">
      <w:pPr>
        <w:jc w:val="both"/>
        <w:rPr>
          <w:rFonts w:ascii="Calibri" w:hAnsi="Calibri" w:cs="Calibri"/>
          <w:b/>
          <w:bCs/>
        </w:rPr>
      </w:pPr>
      <w:r w:rsidRPr="00D617E2">
        <w:rPr>
          <w:rFonts w:ascii="Calibri" w:hAnsi="Calibri" w:cs="Calibri"/>
          <w:b/>
          <w:bCs/>
        </w:rPr>
        <w:t xml:space="preserve">Transgender </w:t>
      </w:r>
      <w:r w:rsidR="00DF18AA" w:rsidRPr="00D617E2">
        <w:rPr>
          <w:rFonts w:ascii="Calibri" w:hAnsi="Calibri" w:cs="Calibri"/>
          <w:b/>
          <w:bCs/>
        </w:rPr>
        <w:t xml:space="preserve">(transexual) </w:t>
      </w:r>
      <w:r w:rsidRPr="00D617E2">
        <w:rPr>
          <w:rFonts w:ascii="Calibri" w:hAnsi="Calibri" w:cs="Calibri"/>
          <w:b/>
          <w:bCs/>
        </w:rPr>
        <w:t>employees</w:t>
      </w:r>
    </w:p>
    <w:p w14:paraId="16550E67" w14:textId="4322E3F6" w:rsidR="0078291A" w:rsidRPr="00D617E2" w:rsidRDefault="00C87E8B" w:rsidP="0078291A">
      <w:pPr>
        <w:jc w:val="both"/>
        <w:rPr>
          <w:rFonts w:ascii="Calibri" w:hAnsi="Calibri" w:cs="Calibri"/>
        </w:rPr>
      </w:pPr>
      <w:r w:rsidRPr="00D617E2">
        <w:rPr>
          <w:rFonts w:ascii="Calibri" w:hAnsi="Calibri" w:cs="Calibri"/>
        </w:rPr>
        <w:t xml:space="preserve">If an employee </w:t>
      </w:r>
      <w:r w:rsidR="0078291A" w:rsidRPr="00D617E2">
        <w:rPr>
          <w:rFonts w:ascii="Calibri" w:hAnsi="Calibri" w:cs="Calibri"/>
        </w:rPr>
        <w:t>proposes to change their gender, ha</w:t>
      </w:r>
      <w:r w:rsidRPr="00D617E2">
        <w:rPr>
          <w:rFonts w:ascii="Calibri" w:hAnsi="Calibri" w:cs="Calibri"/>
        </w:rPr>
        <w:t>s</w:t>
      </w:r>
      <w:r w:rsidR="0078291A" w:rsidRPr="00D617E2">
        <w:rPr>
          <w:rFonts w:ascii="Calibri" w:hAnsi="Calibri" w:cs="Calibri"/>
        </w:rPr>
        <w:t xml:space="preserve"> started to do so or ha</w:t>
      </w:r>
      <w:r w:rsidRPr="00D617E2">
        <w:rPr>
          <w:rFonts w:ascii="Calibri" w:hAnsi="Calibri" w:cs="Calibri"/>
        </w:rPr>
        <w:t>s</w:t>
      </w:r>
      <w:r w:rsidR="0078291A" w:rsidRPr="00D617E2">
        <w:rPr>
          <w:rFonts w:ascii="Calibri" w:hAnsi="Calibri" w:cs="Calibri"/>
        </w:rPr>
        <w:t xml:space="preserve"> already done so, they are protected by the </w:t>
      </w:r>
      <w:r w:rsidR="007376A6" w:rsidRPr="00D617E2">
        <w:rPr>
          <w:rFonts w:ascii="Calibri" w:hAnsi="Calibri" w:cs="Calibri"/>
        </w:rPr>
        <w:t xml:space="preserve">Equality </w:t>
      </w:r>
      <w:r w:rsidR="0078291A" w:rsidRPr="00D617E2">
        <w:rPr>
          <w:rFonts w:ascii="Calibri" w:hAnsi="Calibri" w:cs="Calibri"/>
        </w:rPr>
        <w:t>Act</w:t>
      </w:r>
      <w:r w:rsidR="00DF18AA" w:rsidRPr="00D617E2">
        <w:rPr>
          <w:rFonts w:ascii="Calibri" w:hAnsi="Calibri" w:cs="Calibri"/>
        </w:rPr>
        <w:t xml:space="preserve"> (c</w:t>
      </w:r>
      <w:r w:rsidR="0078291A" w:rsidRPr="00D617E2">
        <w:rPr>
          <w:rFonts w:ascii="Calibri" w:hAnsi="Calibri" w:cs="Calibri"/>
        </w:rPr>
        <w:t>hanging gender does not have to include medical processes or intervention</w:t>
      </w:r>
      <w:r w:rsidR="00DF18AA" w:rsidRPr="00D617E2">
        <w:rPr>
          <w:rFonts w:ascii="Calibri" w:hAnsi="Calibri" w:cs="Calibri"/>
        </w:rPr>
        <w:t>)</w:t>
      </w:r>
      <w:r w:rsidR="0078291A" w:rsidRPr="00D617E2">
        <w:rPr>
          <w:rFonts w:ascii="Calibri" w:hAnsi="Calibri" w:cs="Calibri"/>
        </w:rPr>
        <w:t>.</w:t>
      </w:r>
    </w:p>
    <w:p w14:paraId="5E33D1BF" w14:textId="77777777" w:rsidR="00875035" w:rsidRPr="00D617E2" w:rsidRDefault="00875035" w:rsidP="0078291A">
      <w:pPr>
        <w:jc w:val="both"/>
        <w:rPr>
          <w:rFonts w:ascii="Calibri" w:hAnsi="Calibri" w:cs="Calibri"/>
        </w:rPr>
      </w:pPr>
    </w:p>
    <w:p w14:paraId="4A4637A7" w14:textId="77777777" w:rsidR="00875035" w:rsidRPr="00D617E2" w:rsidRDefault="00875035" w:rsidP="0078291A">
      <w:pPr>
        <w:jc w:val="both"/>
        <w:rPr>
          <w:rFonts w:ascii="Calibri" w:hAnsi="Calibri" w:cs="Calibri"/>
        </w:rPr>
      </w:pPr>
    </w:p>
    <w:p w14:paraId="48B95212" w14:textId="77777777" w:rsidR="00875035" w:rsidRPr="00D617E2" w:rsidRDefault="00875035" w:rsidP="0078291A">
      <w:pPr>
        <w:jc w:val="both"/>
        <w:rPr>
          <w:rFonts w:ascii="Calibri" w:hAnsi="Calibri" w:cs="Calibri"/>
        </w:rPr>
      </w:pPr>
    </w:p>
    <w:p w14:paraId="20C23B98" w14:textId="77777777" w:rsidR="00795FED" w:rsidRPr="00D617E2" w:rsidRDefault="00795FED" w:rsidP="0078291A">
      <w:pPr>
        <w:jc w:val="both"/>
        <w:rPr>
          <w:rFonts w:ascii="Calibri" w:hAnsi="Calibri" w:cs="Calibri"/>
        </w:rPr>
      </w:pPr>
    </w:p>
    <w:p w14:paraId="6888AFBD" w14:textId="3ECB00D7" w:rsidR="0078291A" w:rsidRPr="00D617E2" w:rsidRDefault="0078291A" w:rsidP="0078291A">
      <w:pPr>
        <w:jc w:val="both"/>
        <w:rPr>
          <w:rFonts w:ascii="Calibri" w:hAnsi="Calibri" w:cs="Calibri"/>
        </w:rPr>
      </w:pPr>
      <w:r w:rsidRPr="00D617E2">
        <w:rPr>
          <w:rFonts w:ascii="Calibri" w:hAnsi="Calibri" w:cs="Calibri"/>
        </w:rPr>
        <w:lastRenderedPageBreak/>
        <w:t xml:space="preserve">When reviewing </w:t>
      </w:r>
      <w:r w:rsidR="007376A6" w:rsidRPr="00D617E2">
        <w:rPr>
          <w:rFonts w:ascii="Calibri" w:hAnsi="Calibri" w:cs="Calibri"/>
        </w:rPr>
        <w:t>special considerations for transgender employees</w:t>
      </w:r>
      <w:r w:rsidRPr="00D617E2">
        <w:rPr>
          <w:rFonts w:ascii="Calibri" w:hAnsi="Calibri" w:cs="Calibri"/>
        </w:rPr>
        <w:t xml:space="preserve">, </w:t>
      </w:r>
      <w:r w:rsidR="00D37F29" w:rsidRPr="00D617E2">
        <w:rPr>
          <w:rFonts w:ascii="Calibri" w:hAnsi="Calibri" w:cs="Calibri"/>
        </w:rPr>
        <w:t xml:space="preserve">we will seek specialist advice and </w:t>
      </w:r>
      <w:r w:rsidR="00795FED" w:rsidRPr="00D617E2">
        <w:rPr>
          <w:rFonts w:ascii="Calibri" w:hAnsi="Calibri" w:cs="Calibri"/>
        </w:rPr>
        <w:t xml:space="preserve">liaise directly with the employee regarding their </w:t>
      </w:r>
      <w:r w:rsidR="00D57ADD" w:rsidRPr="00D617E2">
        <w:rPr>
          <w:rFonts w:ascii="Calibri" w:hAnsi="Calibri" w:cs="Calibri"/>
        </w:rPr>
        <w:t>requ</w:t>
      </w:r>
      <w:r w:rsidR="005D73A8" w:rsidRPr="00D617E2">
        <w:rPr>
          <w:rFonts w:ascii="Calibri" w:hAnsi="Calibri" w:cs="Calibri"/>
        </w:rPr>
        <w:t>irements</w:t>
      </w:r>
      <w:r w:rsidR="00D57ADD" w:rsidRPr="00D617E2">
        <w:rPr>
          <w:rFonts w:ascii="Calibri" w:hAnsi="Calibri" w:cs="Calibri"/>
        </w:rPr>
        <w:t>. For example,</w:t>
      </w:r>
      <w:r w:rsidR="00706FE4" w:rsidRPr="00D617E2">
        <w:rPr>
          <w:rFonts w:ascii="Calibri" w:hAnsi="Calibri" w:cs="Calibri"/>
        </w:rPr>
        <w:t xml:space="preserve"> </w:t>
      </w:r>
      <w:r w:rsidR="00233E8B" w:rsidRPr="00D617E2">
        <w:rPr>
          <w:rFonts w:ascii="Calibri" w:hAnsi="Calibri" w:cs="Calibri"/>
        </w:rPr>
        <w:t xml:space="preserve">we </w:t>
      </w:r>
      <w:r w:rsidR="00706FE4" w:rsidRPr="00D617E2">
        <w:rPr>
          <w:rFonts w:ascii="Calibri" w:hAnsi="Calibri" w:cs="Calibri"/>
        </w:rPr>
        <w:t>enable employees to inform us of their preferred gender and pronouns,</w:t>
      </w:r>
      <w:r w:rsidR="00D57ADD" w:rsidRPr="00D617E2">
        <w:rPr>
          <w:rFonts w:ascii="Calibri" w:hAnsi="Calibri" w:cs="Calibri"/>
        </w:rPr>
        <w:t xml:space="preserve"> </w:t>
      </w:r>
      <w:r w:rsidR="003E5E1F" w:rsidRPr="00D617E2">
        <w:rPr>
          <w:rFonts w:ascii="Calibri" w:hAnsi="Calibri" w:cs="Calibri"/>
        </w:rPr>
        <w:t xml:space="preserve">we enable </w:t>
      </w:r>
      <w:r w:rsidR="00D57ADD" w:rsidRPr="00D617E2">
        <w:rPr>
          <w:rFonts w:ascii="Calibri" w:hAnsi="Calibri" w:cs="Calibri"/>
        </w:rPr>
        <w:t xml:space="preserve">trans </w:t>
      </w:r>
      <w:r w:rsidR="003E5E1F" w:rsidRPr="00D617E2">
        <w:rPr>
          <w:rFonts w:ascii="Calibri" w:hAnsi="Calibri" w:cs="Calibri"/>
        </w:rPr>
        <w:t>employee</w:t>
      </w:r>
      <w:r w:rsidR="00706FE4" w:rsidRPr="00D617E2">
        <w:rPr>
          <w:rFonts w:ascii="Calibri" w:hAnsi="Calibri" w:cs="Calibri"/>
        </w:rPr>
        <w:t>s</w:t>
      </w:r>
      <w:r w:rsidR="00D57ADD" w:rsidRPr="00D617E2">
        <w:rPr>
          <w:rFonts w:ascii="Calibri" w:hAnsi="Calibri" w:cs="Calibri"/>
        </w:rPr>
        <w:t xml:space="preserve"> </w:t>
      </w:r>
      <w:r w:rsidR="003E5E1F" w:rsidRPr="00D617E2">
        <w:rPr>
          <w:rFonts w:ascii="Calibri" w:hAnsi="Calibri" w:cs="Calibri"/>
        </w:rPr>
        <w:t xml:space="preserve">to </w:t>
      </w:r>
      <w:r w:rsidR="00D57ADD" w:rsidRPr="00D617E2">
        <w:rPr>
          <w:rFonts w:ascii="Calibri" w:hAnsi="Calibri" w:cs="Calibri"/>
        </w:rPr>
        <w:t xml:space="preserve">select the toilet </w:t>
      </w:r>
      <w:r w:rsidR="003E5E1F" w:rsidRPr="00D617E2">
        <w:rPr>
          <w:rFonts w:ascii="Calibri" w:hAnsi="Calibri" w:cs="Calibri"/>
        </w:rPr>
        <w:t>facilities</w:t>
      </w:r>
      <w:r w:rsidR="00D57ADD" w:rsidRPr="00D617E2">
        <w:rPr>
          <w:rFonts w:ascii="Calibri" w:hAnsi="Calibri" w:cs="Calibri"/>
        </w:rPr>
        <w:t xml:space="preserve"> appropriate t</w:t>
      </w:r>
      <w:r w:rsidR="005D73A8" w:rsidRPr="00D617E2">
        <w:rPr>
          <w:rFonts w:ascii="Calibri" w:hAnsi="Calibri" w:cs="Calibri"/>
        </w:rPr>
        <w:t>o the gender in which they present</w:t>
      </w:r>
      <w:r w:rsidR="00706FE4" w:rsidRPr="00D617E2">
        <w:rPr>
          <w:rFonts w:ascii="Calibri" w:hAnsi="Calibri" w:cs="Calibri"/>
        </w:rPr>
        <w:t xml:space="preserve"> and</w:t>
      </w:r>
      <w:r w:rsidR="00FA3488" w:rsidRPr="00D617E2">
        <w:rPr>
          <w:rFonts w:ascii="Calibri" w:hAnsi="Calibri" w:cs="Calibri"/>
        </w:rPr>
        <w:t xml:space="preserve"> we treat absence for </w:t>
      </w:r>
      <w:r w:rsidR="00B87216" w:rsidRPr="00D617E2">
        <w:rPr>
          <w:rFonts w:ascii="Calibri" w:hAnsi="Calibri" w:cs="Calibri"/>
        </w:rPr>
        <w:t>transitioning</w:t>
      </w:r>
      <w:r w:rsidR="00FA3488" w:rsidRPr="00D617E2">
        <w:rPr>
          <w:rFonts w:ascii="Calibri" w:hAnsi="Calibri" w:cs="Calibri"/>
        </w:rPr>
        <w:t xml:space="preserve"> in line with </w:t>
      </w:r>
      <w:r w:rsidR="00B87216" w:rsidRPr="00D617E2">
        <w:rPr>
          <w:rFonts w:ascii="Calibri" w:hAnsi="Calibri" w:cs="Calibri"/>
        </w:rPr>
        <w:t>our general absence procedures</w:t>
      </w:r>
      <w:r w:rsidR="00706FE4" w:rsidRPr="00D617E2">
        <w:rPr>
          <w:rFonts w:ascii="Calibri" w:hAnsi="Calibri" w:cs="Calibri"/>
        </w:rPr>
        <w:t>.</w:t>
      </w:r>
      <w:r w:rsidR="00B87216" w:rsidRPr="00D617E2">
        <w:rPr>
          <w:rFonts w:ascii="Calibri" w:hAnsi="Calibri" w:cs="Calibri"/>
        </w:rPr>
        <w:t xml:space="preserve"> </w:t>
      </w:r>
    </w:p>
    <w:p w14:paraId="6CEDB4B0"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2EA9" w:rsidRPr="00D617E2" w14:paraId="44C52AC3" w14:textId="77777777" w:rsidTr="00E8790A">
        <w:trPr>
          <w:jc w:val="center"/>
        </w:trPr>
        <w:tc>
          <w:tcPr>
            <w:tcW w:w="2943" w:type="dxa"/>
            <w:tcBorders>
              <w:top w:val="single" w:sz="4" w:space="0" w:color="000000"/>
            </w:tcBorders>
            <w:vAlign w:val="center"/>
          </w:tcPr>
          <w:bookmarkEnd w:id="303"/>
          <w:p w14:paraId="56DEC328"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AF1B298"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55D3B9F"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882EA9" w:rsidRPr="00D617E2" w14:paraId="48C19F2A" w14:textId="77777777" w:rsidTr="00E8790A">
        <w:trPr>
          <w:jc w:val="center"/>
        </w:trPr>
        <w:tc>
          <w:tcPr>
            <w:tcW w:w="2943" w:type="dxa"/>
            <w:vAlign w:val="center"/>
          </w:tcPr>
          <w:p w14:paraId="5B06592C" w14:textId="3442604F" w:rsidR="00882EA9" w:rsidRPr="00D617E2" w:rsidRDefault="00627322"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1D97E120" w14:textId="45CB227F" w:rsidR="00882EA9" w:rsidRPr="00D617E2" w:rsidRDefault="00627322"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66A450EE" w14:textId="54A87E99" w:rsidR="00882EA9" w:rsidRPr="00D617E2" w:rsidRDefault="00627322"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68117E1D" w14:textId="77777777" w:rsidR="00A15EBE" w:rsidRPr="00D617E2" w:rsidRDefault="00A15EBE" w:rsidP="00586810">
      <w:pPr>
        <w:jc w:val="both"/>
        <w:rPr>
          <w:rFonts w:ascii="Calibri" w:hAnsi="Calibri" w:cs="Calibri"/>
        </w:rPr>
      </w:pPr>
    </w:p>
    <w:p w14:paraId="022000D8" w14:textId="49A562B9" w:rsidR="00A15EBE" w:rsidRPr="00D617E2" w:rsidRDefault="00A15EBE" w:rsidP="003D0CC1">
      <w:pPr>
        <w:pStyle w:val="H1"/>
        <w:rPr>
          <w:rFonts w:ascii="Calibri" w:hAnsi="Calibri" w:cs="Calibri"/>
        </w:rPr>
      </w:pPr>
      <w:bookmarkStart w:id="304" w:name="_Toc239165619"/>
      <w:bookmarkStart w:id="305" w:name="_Hlk106806800"/>
      <w:bookmarkStart w:id="306" w:name="_Toc372294234"/>
      <w:r w:rsidRPr="00D617E2">
        <w:rPr>
          <w:rFonts w:ascii="Calibri" w:hAnsi="Calibri" w:cs="Calibri"/>
        </w:rPr>
        <w:lastRenderedPageBreak/>
        <w:t xml:space="preserve">Special Educational Needs and Disabilities (SEND) </w:t>
      </w:r>
      <w:r w:rsidR="002E51D1" w:rsidRPr="00D617E2">
        <w:rPr>
          <w:rFonts w:ascii="Calibri" w:hAnsi="Calibri" w:cs="Calibri"/>
        </w:rPr>
        <w:t>Policy</w:t>
      </w:r>
      <w:bookmarkEnd w:id="304"/>
    </w:p>
    <w:p w14:paraId="65CE3E10" w14:textId="77777777" w:rsidR="00A15EBE" w:rsidRPr="00D617E2" w:rsidRDefault="00A15EBE" w:rsidP="00586810">
      <w:pPr>
        <w:jc w:val="both"/>
        <w:rPr>
          <w:rFonts w:ascii="Calibri" w:hAnsi="Calibri" w:cs="Calibri"/>
        </w:rPr>
      </w:pPr>
    </w:p>
    <w:p w14:paraId="7D9682F8" w14:textId="77777777" w:rsidR="00955D83" w:rsidRPr="00D617E2" w:rsidRDefault="00955D83" w:rsidP="00955D83">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9D9BF5E" w14:textId="77777777" w:rsidR="00955D83" w:rsidRPr="00D617E2" w:rsidRDefault="00955D83" w:rsidP="00586810">
      <w:pPr>
        <w:jc w:val="both"/>
        <w:rPr>
          <w:rFonts w:ascii="Calibri" w:hAnsi="Calibri" w:cs="Calibri"/>
        </w:rPr>
      </w:pPr>
    </w:p>
    <w:p w14:paraId="342FEABE" w14:textId="77777777" w:rsidR="00A15EBE" w:rsidRPr="00D617E2" w:rsidRDefault="00A15EBE" w:rsidP="00586810">
      <w:pPr>
        <w:jc w:val="both"/>
        <w:rPr>
          <w:rFonts w:ascii="Calibri" w:hAnsi="Calibri" w:cs="Calibri"/>
        </w:rPr>
      </w:pPr>
      <w:r w:rsidRPr="00D617E2">
        <w:rPr>
          <w:rFonts w:ascii="Calibri" w:hAnsi="Calibri" w:cs="Calibri"/>
        </w:rPr>
        <w:t>This policy has been created with regard to:</w:t>
      </w:r>
    </w:p>
    <w:p w14:paraId="2D4D4953" w14:textId="77777777" w:rsidR="00A15EBE" w:rsidRPr="00D617E2" w:rsidRDefault="00A15EBE" w:rsidP="00BE4998">
      <w:pPr>
        <w:pStyle w:val="ListParagraph"/>
        <w:numPr>
          <w:ilvl w:val="0"/>
          <w:numId w:val="169"/>
        </w:numPr>
        <w:jc w:val="both"/>
        <w:rPr>
          <w:rFonts w:ascii="Calibri" w:hAnsi="Calibri" w:cs="Calibri"/>
        </w:rPr>
      </w:pPr>
      <w:r w:rsidRPr="00D617E2">
        <w:rPr>
          <w:rFonts w:ascii="Calibri" w:hAnsi="Calibri" w:cs="Calibri"/>
        </w:rPr>
        <w:t>The SEND Code of Practice 2015</w:t>
      </w:r>
    </w:p>
    <w:p w14:paraId="0902C7E0" w14:textId="77777777" w:rsidR="00A15EBE" w:rsidRPr="00D617E2" w:rsidRDefault="00A15EBE" w:rsidP="00BE4998">
      <w:pPr>
        <w:pStyle w:val="ListParagraph"/>
        <w:numPr>
          <w:ilvl w:val="0"/>
          <w:numId w:val="169"/>
        </w:numPr>
        <w:jc w:val="both"/>
        <w:rPr>
          <w:rFonts w:ascii="Calibri" w:hAnsi="Calibri" w:cs="Calibri"/>
        </w:rPr>
      </w:pPr>
      <w:r w:rsidRPr="00D617E2">
        <w:rPr>
          <w:rFonts w:ascii="Calibri" w:hAnsi="Calibri" w:cs="Calibri"/>
        </w:rPr>
        <w:t>Children and Families Act 2014 (Part 3)</w:t>
      </w:r>
    </w:p>
    <w:p w14:paraId="4ABAA43B" w14:textId="77777777" w:rsidR="00A15EBE" w:rsidRPr="00D617E2" w:rsidRDefault="00A15EBE" w:rsidP="00BE4998">
      <w:pPr>
        <w:pStyle w:val="ListParagraph"/>
        <w:numPr>
          <w:ilvl w:val="0"/>
          <w:numId w:val="169"/>
        </w:numPr>
        <w:jc w:val="both"/>
        <w:rPr>
          <w:rFonts w:ascii="Calibri" w:hAnsi="Calibri" w:cs="Calibri"/>
        </w:rPr>
      </w:pPr>
      <w:r w:rsidRPr="00D617E2">
        <w:rPr>
          <w:rFonts w:ascii="Calibri" w:hAnsi="Calibri" w:cs="Calibri"/>
        </w:rPr>
        <w:t>Equality Act 2010</w:t>
      </w:r>
    </w:p>
    <w:p w14:paraId="753B4CB0" w14:textId="54E14AC3" w:rsidR="00A15EBE" w:rsidRPr="00D617E2" w:rsidRDefault="00A15EBE" w:rsidP="00BE4998">
      <w:pPr>
        <w:pStyle w:val="ListParagraph"/>
        <w:numPr>
          <w:ilvl w:val="0"/>
          <w:numId w:val="169"/>
        </w:numPr>
        <w:jc w:val="both"/>
        <w:rPr>
          <w:rFonts w:ascii="Calibri" w:hAnsi="Calibri" w:cs="Calibri"/>
        </w:rPr>
      </w:pPr>
      <w:r w:rsidRPr="00D617E2">
        <w:rPr>
          <w:rFonts w:ascii="Calibri" w:hAnsi="Calibri" w:cs="Calibri"/>
        </w:rPr>
        <w:t xml:space="preserve">Working Together to Safeguard Children </w:t>
      </w:r>
    </w:p>
    <w:p w14:paraId="7EF9F34B" w14:textId="0BBD1E46" w:rsidR="00A15EBE" w:rsidRPr="00D617E2" w:rsidRDefault="00A15EBE" w:rsidP="00BE4998">
      <w:pPr>
        <w:pStyle w:val="ListParagraph"/>
        <w:numPr>
          <w:ilvl w:val="0"/>
          <w:numId w:val="169"/>
        </w:numPr>
        <w:jc w:val="both"/>
        <w:rPr>
          <w:rFonts w:ascii="Calibri" w:hAnsi="Calibri" w:cs="Calibri"/>
        </w:rPr>
      </w:pPr>
      <w:r w:rsidRPr="00D617E2">
        <w:rPr>
          <w:rFonts w:ascii="Calibri" w:hAnsi="Calibri" w:cs="Calibri"/>
        </w:rPr>
        <w:t>Statutory Framework for the EYFS</w:t>
      </w:r>
      <w:r w:rsidR="008C61FE" w:rsidRPr="00D617E2">
        <w:rPr>
          <w:rFonts w:ascii="Calibri" w:hAnsi="Calibri" w:cs="Calibri"/>
        </w:rPr>
        <w:t>.</w:t>
      </w:r>
      <w:r w:rsidRPr="00D617E2">
        <w:rPr>
          <w:rFonts w:ascii="Calibri" w:hAnsi="Calibri" w:cs="Calibri"/>
        </w:rPr>
        <w:t xml:space="preserve"> </w:t>
      </w:r>
    </w:p>
    <w:p w14:paraId="55F79216" w14:textId="77777777" w:rsidR="00A15EBE" w:rsidRPr="00D617E2" w:rsidRDefault="00A15EBE" w:rsidP="00586810">
      <w:pPr>
        <w:jc w:val="both"/>
        <w:rPr>
          <w:rFonts w:ascii="Calibri" w:hAnsi="Calibri" w:cs="Calibri"/>
        </w:rPr>
      </w:pPr>
    </w:p>
    <w:p w14:paraId="15AC29FD" w14:textId="62FCBDBD" w:rsidR="00A15EBE" w:rsidRPr="00D617E2" w:rsidRDefault="00A15EBE" w:rsidP="00586810">
      <w:pPr>
        <w:jc w:val="both"/>
        <w:rPr>
          <w:rFonts w:ascii="Calibri" w:hAnsi="Calibri" w:cs="Calibri"/>
        </w:rPr>
      </w:pPr>
      <w:r w:rsidRPr="00D617E2">
        <w:rPr>
          <w:rFonts w:ascii="Calibri" w:hAnsi="Calibri" w:cs="Calibri"/>
          <w:b/>
        </w:rPr>
        <w:t>Special Educational Needs and Disability (SEND) code of practice</w:t>
      </w:r>
    </w:p>
    <w:p w14:paraId="08D39A24" w14:textId="66090698" w:rsidR="00A15EBE" w:rsidRPr="00D617E2" w:rsidRDefault="00A15EBE" w:rsidP="00586810">
      <w:pPr>
        <w:jc w:val="both"/>
        <w:rPr>
          <w:rFonts w:ascii="Calibri" w:hAnsi="Calibri" w:cs="Calibri"/>
        </w:rPr>
      </w:pPr>
      <w:r w:rsidRPr="00D617E2">
        <w:rPr>
          <w:rFonts w:ascii="Calibri" w:hAnsi="Calibri" w:cs="Calibri"/>
        </w:rPr>
        <w:t xml:space="preserve">The nursery has regard to the statutory guidance set out in the Special Educational Needs and Disability code of practice to identify, assess and make provision for children’s special educational needs. </w:t>
      </w:r>
    </w:p>
    <w:p w14:paraId="38CD18A4" w14:textId="77777777" w:rsidR="00A15EBE" w:rsidRPr="00D617E2" w:rsidRDefault="00A15EBE" w:rsidP="00586810">
      <w:pPr>
        <w:jc w:val="both"/>
        <w:rPr>
          <w:rFonts w:ascii="Calibri" w:hAnsi="Calibri" w:cs="Calibri"/>
        </w:rPr>
      </w:pPr>
    </w:p>
    <w:p w14:paraId="2F3722F2" w14:textId="3CCEC71D" w:rsidR="00A15EBE" w:rsidRPr="00D617E2" w:rsidRDefault="00A15EBE" w:rsidP="00586810">
      <w:pPr>
        <w:jc w:val="both"/>
        <w:rPr>
          <w:rFonts w:ascii="Calibri" w:hAnsi="Calibri" w:cs="Calibri"/>
        </w:rPr>
      </w:pPr>
      <w:r w:rsidRPr="00D617E2">
        <w:rPr>
          <w:rFonts w:ascii="Calibri" w:hAnsi="Calibri" w:cs="Calibri"/>
        </w:rPr>
        <w:t xml:space="preserve">At </w:t>
      </w:r>
      <w:r w:rsidR="00B20B19">
        <w:rPr>
          <w:rFonts w:ascii="Calibri" w:hAnsi="Calibri" w:cs="Calibri"/>
          <w:b/>
        </w:rPr>
        <w:t>Nesham Private Nursery</w:t>
      </w:r>
      <w:r w:rsidRPr="00D617E2">
        <w:rPr>
          <w:rFonts w:ascii="Calibri" w:hAnsi="Calibri" w:cs="Calibri"/>
          <w:b/>
        </w:rPr>
        <w:t xml:space="preserve"> </w:t>
      </w:r>
      <w:r w:rsidRPr="00D617E2">
        <w:rPr>
          <w:rFonts w:ascii="Calibri" w:hAnsi="Calibri" w:cs="Calibri"/>
        </w:rPr>
        <w:t>we use the SEND Code of Practice definition of Special Educational Needs and Disability:</w:t>
      </w:r>
    </w:p>
    <w:p w14:paraId="71446FCF" w14:textId="77777777" w:rsidR="00A15EBE" w:rsidRPr="00D617E2" w:rsidRDefault="00A15EBE" w:rsidP="00586810">
      <w:pPr>
        <w:jc w:val="both"/>
        <w:rPr>
          <w:rFonts w:ascii="Calibri" w:hAnsi="Calibri" w:cs="Calibri"/>
        </w:rPr>
      </w:pPr>
    </w:p>
    <w:p w14:paraId="6982467E" w14:textId="77777777" w:rsidR="00A15EBE" w:rsidRPr="00D617E2" w:rsidRDefault="00A15EBE" w:rsidP="00586810">
      <w:pPr>
        <w:jc w:val="both"/>
        <w:rPr>
          <w:rFonts w:ascii="Calibri" w:hAnsi="Calibri" w:cs="Calibri"/>
          <w:i/>
        </w:rPr>
      </w:pPr>
      <w:r w:rsidRPr="00D617E2">
        <w:rPr>
          <w:rFonts w:ascii="Calibri" w:hAnsi="Calibri" w:cs="Calibri"/>
          <w:i/>
        </w:rPr>
        <w:t>A child or young person has SEN if they have a learning difficulty or disability which calls for special educational provision to be made for him or her.</w:t>
      </w:r>
    </w:p>
    <w:p w14:paraId="45D73800" w14:textId="77777777" w:rsidR="00A15EBE" w:rsidRPr="00D617E2" w:rsidRDefault="00A15EBE" w:rsidP="00586810">
      <w:pPr>
        <w:jc w:val="both"/>
        <w:rPr>
          <w:rFonts w:ascii="Calibri" w:hAnsi="Calibri" w:cs="Calibri"/>
          <w:i/>
        </w:rPr>
      </w:pPr>
    </w:p>
    <w:p w14:paraId="6C8C24E0" w14:textId="77777777" w:rsidR="00A15EBE" w:rsidRPr="00D617E2" w:rsidRDefault="00A15EBE" w:rsidP="00586810">
      <w:pPr>
        <w:jc w:val="both"/>
        <w:rPr>
          <w:rFonts w:ascii="Calibri" w:hAnsi="Calibri" w:cs="Calibri"/>
          <w:i/>
        </w:rPr>
      </w:pPr>
      <w:r w:rsidRPr="00D617E2">
        <w:rPr>
          <w:rFonts w:ascii="Calibri" w:hAnsi="Calibri" w:cs="Calibri"/>
          <w:i/>
        </w:rPr>
        <w:t>A child of compulsory school age or a young person has a learning difficulty or disability if he or she:</w:t>
      </w:r>
    </w:p>
    <w:p w14:paraId="576F8D26" w14:textId="66BCD88B" w:rsidR="00A15EBE" w:rsidRPr="00D617E2" w:rsidRDefault="007C47FF" w:rsidP="00BE4998">
      <w:pPr>
        <w:pStyle w:val="ListParagraph"/>
        <w:numPr>
          <w:ilvl w:val="0"/>
          <w:numId w:val="170"/>
        </w:numPr>
        <w:jc w:val="both"/>
        <w:rPr>
          <w:rFonts w:ascii="Calibri" w:hAnsi="Calibri" w:cs="Calibri"/>
          <w:i/>
        </w:rPr>
      </w:pPr>
      <w:r w:rsidRPr="00D617E2">
        <w:rPr>
          <w:rFonts w:ascii="Calibri" w:hAnsi="Calibri" w:cs="Calibri"/>
          <w:i/>
        </w:rPr>
        <w:t xml:space="preserve">Has </w:t>
      </w:r>
      <w:r w:rsidR="00A15EBE" w:rsidRPr="00D617E2">
        <w:rPr>
          <w:rFonts w:ascii="Calibri" w:hAnsi="Calibri" w:cs="Calibri"/>
          <w:i/>
        </w:rPr>
        <w:t>a significantly greater difficulty in learning than the majority of others of the same age, or</w:t>
      </w:r>
    </w:p>
    <w:p w14:paraId="63B18340" w14:textId="04267D61" w:rsidR="00836AFB" w:rsidRPr="00D617E2" w:rsidRDefault="007C47FF" w:rsidP="00BE4998">
      <w:pPr>
        <w:pStyle w:val="ListParagraph"/>
        <w:numPr>
          <w:ilvl w:val="0"/>
          <w:numId w:val="170"/>
        </w:numPr>
        <w:jc w:val="both"/>
        <w:rPr>
          <w:rFonts w:ascii="Calibri" w:hAnsi="Calibri" w:cs="Calibri"/>
          <w:i/>
        </w:rPr>
      </w:pPr>
      <w:r w:rsidRPr="00D617E2">
        <w:rPr>
          <w:rFonts w:ascii="Calibri" w:hAnsi="Calibri" w:cs="Calibri"/>
          <w:i/>
        </w:rPr>
        <w:t xml:space="preserve">Has </w:t>
      </w:r>
      <w:r w:rsidR="00A15EBE" w:rsidRPr="00D617E2">
        <w:rPr>
          <w:rFonts w:ascii="Calibri" w:hAnsi="Calibri" w:cs="Calibri"/>
          <w:i/>
        </w:rPr>
        <w:t>a disability which prevents or hinders him or her from making use of facilities of a kind generally provided for others of the same ag</w:t>
      </w:r>
      <w:r w:rsidR="00974954" w:rsidRPr="00D617E2">
        <w:rPr>
          <w:rFonts w:ascii="Calibri" w:hAnsi="Calibri" w:cs="Calibri"/>
          <w:i/>
        </w:rPr>
        <w:t>e.</w:t>
      </w:r>
    </w:p>
    <w:p w14:paraId="697FD997" w14:textId="77777777" w:rsidR="00A15EBE" w:rsidRPr="00D617E2" w:rsidRDefault="00A15EBE" w:rsidP="00586810">
      <w:pPr>
        <w:pStyle w:val="ListParagraph"/>
        <w:jc w:val="both"/>
        <w:rPr>
          <w:rFonts w:ascii="Calibri" w:hAnsi="Calibri" w:cs="Calibri"/>
        </w:rPr>
      </w:pPr>
    </w:p>
    <w:p w14:paraId="68CB5F47" w14:textId="77777777" w:rsidR="00A15EBE" w:rsidRPr="00D617E2" w:rsidRDefault="00A15EBE" w:rsidP="00586810">
      <w:pPr>
        <w:pStyle w:val="H2"/>
        <w:jc w:val="both"/>
        <w:rPr>
          <w:rFonts w:ascii="Calibri" w:hAnsi="Calibri" w:cs="Calibri"/>
        </w:rPr>
      </w:pPr>
      <w:r w:rsidRPr="00D617E2">
        <w:rPr>
          <w:rFonts w:ascii="Calibri" w:hAnsi="Calibri" w:cs="Calibri"/>
        </w:rPr>
        <w:t>Statement of intent</w:t>
      </w:r>
    </w:p>
    <w:p w14:paraId="5D13166F" w14:textId="533406BD" w:rsidR="00A15EBE" w:rsidRPr="00D617E2" w:rsidRDefault="00A15EBE" w:rsidP="00586810">
      <w:pPr>
        <w:jc w:val="both"/>
        <w:rPr>
          <w:rFonts w:ascii="Calibri" w:hAnsi="Calibri" w:cs="Calibri"/>
        </w:rPr>
      </w:pPr>
      <w:r w:rsidRPr="00D617E2">
        <w:rPr>
          <w:rFonts w:ascii="Calibri" w:hAnsi="Calibri" w:cs="Calibri"/>
        </w:rPr>
        <w:t>We are committed to the inclusion of all children at our nursery</w:t>
      </w:r>
      <w:r w:rsidR="001047A3" w:rsidRPr="00C665B5">
        <w:rPr>
          <w:rFonts w:ascii="Calibri" w:hAnsi="Calibri" w:cs="Calibri"/>
        </w:rPr>
        <w:t>, by establishing</w:t>
      </w:r>
      <w:r w:rsidR="00F479B8" w:rsidRPr="00C665B5">
        <w:rPr>
          <w:rFonts w:ascii="Calibri" w:hAnsi="Calibri" w:cs="Calibri"/>
        </w:rPr>
        <w:t xml:space="preserve"> </w:t>
      </w:r>
      <w:r w:rsidR="00FD6800" w:rsidRPr="00C665B5">
        <w:rPr>
          <w:rFonts w:asciiTheme="minorHAnsi" w:hAnsiTheme="minorHAnsi" w:cstheme="minorHAnsi"/>
        </w:rPr>
        <w:t xml:space="preserve">strategies that consistently enhance the opportunities and experiences of disadvantaged children, </w:t>
      </w:r>
      <w:r w:rsidR="00FD6800" w:rsidRPr="00C665B5">
        <w:rPr>
          <w:rFonts w:asciiTheme="minorHAnsi" w:hAnsiTheme="minorHAnsi" w:cstheme="minorHAnsi"/>
          <w:color w:val="0B0C0C"/>
        </w:rPr>
        <w:t>those with SEND, those who are known (or previously known) to children’s social care, and those who may face other barriers to their learning and/or wellbeing</w:t>
      </w:r>
      <w:r w:rsidR="00F479B8" w:rsidRPr="00D617E2">
        <w:rPr>
          <w:rFonts w:asciiTheme="minorHAnsi" w:hAnsiTheme="minorHAnsi" w:cstheme="minorHAnsi"/>
          <w:color w:val="0B0C0C"/>
        </w:rPr>
        <w:t>.</w:t>
      </w:r>
      <w:r w:rsidR="001047A3" w:rsidRPr="00D617E2">
        <w:rPr>
          <w:rFonts w:asciiTheme="minorHAnsi" w:hAnsiTheme="minorHAnsi" w:cstheme="minorHAnsi"/>
          <w:color w:val="0B0C0C"/>
          <w:sz w:val="22"/>
          <w:szCs w:val="22"/>
        </w:rPr>
        <w:t xml:space="preserve"> </w:t>
      </w:r>
      <w:r w:rsidRPr="00D617E2">
        <w:rPr>
          <w:rFonts w:ascii="Calibri" w:hAnsi="Calibri" w:cs="Calibri"/>
        </w:rPr>
        <w:t>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needs and we work hard to ensure no child is discriminated against or put at a disadvantage as a consequence of their needs. Each child’s needs are unique and we do not attempt to categorise children.</w:t>
      </w:r>
    </w:p>
    <w:p w14:paraId="405092E4" w14:textId="77777777" w:rsidR="00A15EBE" w:rsidRPr="00D617E2" w:rsidRDefault="00A15EBE" w:rsidP="00586810">
      <w:pPr>
        <w:jc w:val="both"/>
        <w:rPr>
          <w:rFonts w:ascii="Calibri" w:hAnsi="Calibri" w:cs="Calibri"/>
        </w:rPr>
      </w:pPr>
    </w:p>
    <w:p w14:paraId="6E200440" w14:textId="474F0A99" w:rsidR="00A15EBE" w:rsidRPr="00D617E2" w:rsidRDefault="00A15EBE" w:rsidP="00586810">
      <w:pPr>
        <w:jc w:val="both"/>
        <w:rPr>
          <w:rFonts w:ascii="Calibri" w:hAnsi="Calibri" w:cs="Calibri"/>
        </w:rPr>
      </w:pPr>
      <w:r w:rsidRPr="00D617E2">
        <w:rPr>
          <w:rFonts w:ascii="Calibri" w:hAnsi="Calibri" w:cs="Calibri"/>
        </w:rPr>
        <w:t xml:space="preserve">We are committed to working in partnership with parents in order to meet each child’s individual needs and develop to their full potential. We are committed to working with any child who has a special educational need and/or disability and making reasonable </w:t>
      </w:r>
      <w:r w:rsidRPr="00D617E2">
        <w:rPr>
          <w:rFonts w:ascii="Calibri" w:hAnsi="Calibri" w:cs="Calibri"/>
        </w:rPr>
        <w:lastRenderedPageBreak/>
        <w:t>adjustments to enable every child to make full use of the nursery’s facilities. All children have a right to a broad and well-balanced early learning environment.</w:t>
      </w:r>
    </w:p>
    <w:p w14:paraId="602DD168" w14:textId="25496156" w:rsidR="00A15EBE" w:rsidRPr="00D617E2" w:rsidRDefault="00A15EBE" w:rsidP="00586810">
      <w:pPr>
        <w:jc w:val="both"/>
        <w:rPr>
          <w:rFonts w:ascii="Calibri" w:hAnsi="Calibri" w:cs="Calibri"/>
        </w:rPr>
      </w:pPr>
      <w:r w:rsidRPr="00D617E2">
        <w:rPr>
          <w:rFonts w:ascii="Calibri" w:hAnsi="Calibri" w:cs="Calibri"/>
        </w:rPr>
        <w:t>We undertake a Progress Check of all children at age two in accordance with the Code of Practice and statutory framework for the EYFS</w:t>
      </w:r>
      <w:r w:rsidR="00EB0F11" w:rsidRPr="00D617E2">
        <w:rPr>
          <w:rFonts w:ascii="Calibri" w:hAnsi="Calibri" w:cs="Calibri"/>
        </w:rPr>
        <w:t xml:space="preserve"> </w:t>
      </w:r>
      <w:r w:rsidR="00C61219" w:rsidRPr="00D617E2">
        <w:rPr>
          <w:rFonts w:ascii="Calibri" w:hAnsi="Calibri" w:cs="Calibri"/>
        </w:rPr>
        <w:t>to support early identification of needs.</w:t>
      </w:r>
      <w:r w:rsidR="00EB0F11" w:rsidRPr="00D617E2">
        <w:rPr>
          <w:rFonts w:ascii="Calibri" w:hAnsi="Calibri" w:cs="Calibri"/>
        </w:rPr>
        <w:t xml:space="preserve"> </w:t>
      </w:r>
    </w:p>
    <w:p w14:paraId="58C770A0" w14:textId="77777777" w:rsidR="00A15EBE" w:rsidRPr="00D617E2" w:rsidRDefault="00A15EBE" w:rsidP="00586810">
      <w:pPr>
        <w:jc w:val="both"/>
        <w:rPr>
          <w:rFonts w:ascii="Calibri" w:hAnsi="Calibri" w:cs="Calibri"/>
        </w:rPr>
      </w:pPr>
    </w:p>
    <w:p w14:paraId="76388EE7" w14:textId="039C5948" w:rsidR="00A15EBE" w:rsidRPr="00D617E2" w:rsidRDefault="00A15EBE" w:rsidP="00586810">
      <w:pPr>
        <w:jc w:val="both"/>
        <w:rPr>
          <w:rFonts w:ascii="Calibri" w:hAnsi="Calibri" w:cs="Calibri"/>
        </w:rPr>
      </w:pPr>
      <w:r w:rsidRPr="00D617E2">
        <w:rPr>
          <w:rFonts w:ascii="Calibri" w:hAnsi="Calibri" w:cs="Calibri"/>
        </w:rPr>
        <w:t xml:space="preserve">We will also undertake </w:t>
      </w:r>
      <w:r w:rsidRPr="00D617E2" w:rsidDel="00765879">
        <w:rPr>
          <w:rFonts w:ascii="Calibri" w:hAnsi="Calibri" w:cs="Calibri"/>
        </w:rPr>
        <w:t xml:space="preserve">the Early Years Foundation Stage </w:t>
      </w:r>
      <w:r w:rsidR="00765879" w:rsidRPr="00D617E2">
        <w:rPr>
          <w:rFonts w:ascii="Calibri" w:hAnsi="Calibri" w:cs="Calibri"/>
        </w:rPr>
        <w:t>Profile</w:t>
      </w:r>
      <w:r w:rsidR="00324842" w:rsidRPr="00D617E2">
        <w:rPr>
          <w:rFonts w:ascii="Calibri" w:hAnsi="Calibri" w:cs="Calibri"/>
        </w:rPr>
        <w:t xml:space="preserve"> (EYFSP)</w:t>
      </w:r>
      <w:r w:rsidR="00765879" w:rsidRPr="00D617E2">
        <w:rPr>
          <w:rFonts w:ascii="Calibri" w:hAnsi="Calibri" w:cs="Calibri"/>
        </w:rPr>
        <w:t xml:space="preserve"> </w:t>
      </w:r>
      <w:r w:rsidRPr="00D617E2">
        <w:rPr>
          <w:rFonts w:ascii="Calibri" w:hAnsi="Calibri" w:cs="Calibri"/>
        </w:rPr>
        <w:t>assessment for any children that remain with us in the final term of the year in which they turn five, as per the statutory framework for the EYFS.</w:t>
      </w:r>
    </w:p>
    <w:p w14:paraId="72CF1985" w14:textId="77777777" w:rsidR="00A15EBE" w:rsidRPr="00D617E2" w:rsidRDefault="00A15EBE" w:rsidP="00586810">
      <w:pPr>
        <w:jc w:val="both"/>
        <w:rPr>
          <w:rFonts w:ascii="Calibri" w:hAnsi="Calibri" w:cs="Calibri"/>
        </w:rPr>
      </w:pPr>
    </w:p>
    <w:p w14:paraId="0E12E8D9" w14:textId="77777777" w:rsidR="00A15EBE" w:rsidRPr="00D617E2" w:rsidRDefault="00A15EBE" w:rsidP="00586810">
      <w:pPr>
        <w:jc w:val="both"/>
        <w:rPr>
          <w:rFonts w:ascii="Calibri" w:hAnsi="Calibri" w:cs="Calibri"/>
        </w:rPr>
      </w:pPr>
      <w:r w:rsidRPr="00D617E2">
        <w:rPr>
          <w:rFonts w:ascii="Calibri" w:hAnsi="Calibri" w:cs="Calibri"/>
        </w:rPr>
        <w:t>We will work closely with the child’s parents and any relevant professionals if we identify any areas where a child’s progress is less than expected to establish if any additional action is required. This may include:</w:t>
      </w:r>
    </w:p>
    <w:p w14:paraId="067B851B" w14:textId="77777777" w:rsidR="00A15EBE" w:rsidRPr="00D617E2" w:rsidRDefault="00A15EBE" w:rsidP="00586810">
      <w:pPr>
        <w:jc w:val="both"/>
        <w:rPr>
          <w:rFonts w:ascii="Calibri" w:hAnsi="Calibri" w:cs="Calibri"/>
        </w:rPr>
      </w:pPr>
    </w:p>
    <w:p w14:paraId="4BAE2018" w14:textId="77777777" w:rsidR="00A15EBE" w:rsidRPr="00D617E2" w:rsidRDefault="00A15EBE" w:rsidP="002F20E1">
      <w:pPr>
        <w:numPr>
          <w:ilvl w:val="0"/>
          <w:numId w:val="24"/>
        </w:numPr>
        <w:jc w:val="both"/>
        <w:rPr>
          <w:rFonts w:ascii="Calibri" w:hAnsi="Calibri" w:cs="Calibri"/>
        </w:rPr>
      </w:pPr>
      <w:r w:rsidRPr="00D617E2">
        <w:rPr>
          <w:rFonts w:ascii="Calibri" w:hAnsi="Calibri" w:cs="Calibri"/>
        </w:rPr>
        <w:t>Liaising with any professional agencies</w:t>
      </w:r>
    </w:p>
    <w:p w14:paraId="721216E7" w14:textId="77777777" w:rsidR="00A15EBE" w:rsidRPr="00D617E2" w:rsidRDefault="00A15EBE" w:rsidP="002F20E1">
      <w:pPr>
        <w:numPr>
          <w:ilvl w:val="0"/>
          <w:numId w:val="24"/>
        </w:numPr>
        <w:jc w:val="both"/>
        <w:rPr>
          <w:rFonts w:ascii="Calibri" w:hAnsi="Calibri" w:cs="Calibri"/>
        </w:rPr>
      </w:pPr>
      <w:r w:rsidRPr="00D617E2">
        <w:rPr>
          <w:rFonts w:ascii="Calibri" w:hAnsi="Calibri" w:cs="Calibri"/>
        </w:rPr>
        <w:t>Reading any reports that have been prepared</w:t>
      </w:r>
    </w:p>
    <w:p w14:paraId="3B05821F" w14:textId="7F5C06B4" w:rsidR="00A15EBE" w:rsidRPr="00D617E2" w:rsidRDefault="00A15EBE" w:rsidP="002F20E1">
      <w:pPr>
        <w:numPr>
          <w:ilvl w:val="0"/>
          <w:numId w:val="24"/>
        </w:numPr>
        <w:jc w:val="both"/>
        <w:rPr>
          <w:rFonts w:ascii="Calibri" w:hAnsi="Calibri" w:cs="Calibri"/>
        </w:rPr>
      </w:pPr>
      <w:r w:rsidRPr="00D617E2">
        <w:rPr>
          <w:rFonts w:ascii="Calibri" w:hAnsi="Calibri" w:cs="Calibri"/>
        </w:rPr>
        <w:t>Attending any review meetings with the local authority</w:t>
      </w:r>
      <w:r w:rsidR="000B4A55" w:rsidRPr="00D617E2">
        <w:rPr>
          <w:rFonts w:ascii="Calibri" w:hAnsi="Calibri" w:cs="Calibri"/>
        </w:rPr>
        <w:t xml:space="preserve"> and other </w:t>
      </w:r>
      <w:r w:rsidRPr="00D617E2">
        <w:rPr>
          <w:rFonts w:ascii="Calibri" w:hAnsi="Calibri" w:cs="Calibri"/>
        </w:rPr>
        <w:t xml:space="preserve">professionals </w:t>
      </w:r>
    </w:p>
    <w:p w14:paraId="5D5DAFCF" w14:textId="77777777" w:rsidR="00A15EBE" w:rsidRPr="00D617E2" w:rsidRDefault="00A15EBE" w:rsidP="002F20E1">
      <w:pPr>
        <w:numPr>
          <w:ilvl w:val="0"/>
          <w:numId w:val="24"/>
        </w:numPr>
        <w:jc w:val="both"/>
        <w:rPr>
          <w:rFonts w:ascii="Calibri" w:hAnsi="Calibri" w:cs="Calibri"/>
        </w:rPr>
      </w:pPr>
      <w:r w:rsidRPr="00D617E2">
        <w:rPr>
          <w:rFonts w:ascii="Calibri" w:hAnsi="Calibri" w:cs="Calibri"/>
        </w:rPr>
        <w:t>Observing each child’s development and assessing such observations regularly to monitor progress.</w:t>
      </w:r>
    </w:p>
    <w:p w14:paraId="6E2E7C27" w14:textId="77777777" w:rsidR="00A15EBE" w:rsidRPr="00D617E2" w:rsidRDefault="00A15EBE" w:rsidP="00586810">
      <w:pPr>
        <w:jc w:val="both"/>
        <w:rPr>
          <w:rFonts w:ascii="Calibri" w:hAnsi="Calibri" w:cs="Calibri"/>
        </w:rPr>
      </w:pPr>
    </w:p>
    <w:p w14:paraId="085DC9D9" w14:textId="77777777" w:rsidR="00A15EBE" w:rsidRPr="00D617E2" w:rsidRDefault="00A15EBE" w:rsidP="00586810">
      <w:pPr>
        <w:jc w:val="both"/>
        <w:rPr>
          <w:rFonts w:ascii="Calibri" w:hAnsi="Calibri" w:cs="Calibri"/>
        </w:rPr>
      </w:pPr>
      <w:r w:rsidRPr="00D617E2">
        <w:rPr>
          <w:rFonts w:ascii="Calibri" w:hAnsi="Calibri" w:cs="Calibri"/>
        </w:rPr>
        <w:t>All new children will be given a full settling in period when joining the nursery according to their individual needs.</w:t>
      </w:r>
    </w:p>
    <w:p w14:paraId="1115500B" w14:textId="77777777" w:rsidR="00A15EBE" w:rsidRPr="00D617E2" w:rsidRDefault="00A15EBE" w:rsidP="00586810">
      <w:pPr>
        <w:jc w:val="both"/>
        <w:rPr>
          <w:rFonts w:ascii="Calibri" w:hAnsi="Calibri" w:cs="Calibri"/>
        </w:rPr>
      </w:pPr>
    </w:p>
    <w:p w14:paraId="79AC7109" w14:textId="77777777" w:rsidR="00A15EBE" w:rsidRPr="00D617E2" w:rsidRDefault="00A15EBE" w:rsidP="00586810">
      <w:pPr>
        <w:jc w:val="both"/>
        <w:rPr>
          <w:rFonts w:ascii="Calibri" w:hAnsi="Calibri" w:cs="Calibri"/>
        </w:rPr>
      </w:pPr>
      <w:r w:rsidRPr="00D617E2">
        <w:rPr>
          <w:rFonts w:ascii="Calibri" w:hAnsi="Calibri" w:cs="Calibri"/>
        </w:rPr>
        <w:t xml:space="preserve">We will: </w:t>
      </w:r>
    </w:p>
    <w:p w14:paraId="2AE7152A" w14:textId="77777777" w:rsidR="00C2562E" w:rsidRPr="00D617E2" w:rsidRDefault="00C2562E" w:rsidP="00BE4998">
      <w:pPr>
        <w:pStyle w:val="ListParagraph"/>
        <w:numPr>
          <w:ilvl w:val="0"/>
          <w:numId w:val="268"/>
        </w:numPr>
        <w:contextualSpacing/>
        <w:rPr>
          <w:rFonts w:asciiTheme="minorHAnsi" w:hAnsiTheme="minorHAnsi" w:cstheme="minorHAnsi"/>
        </w:rPr>
      </w:pPr>
      <w:r w:rsidRPr="00D617E2">
        <w:rPr>
          <w:rFonts w:asciiTheme="minorHAnsi" w:hAnsiTheme="minorHAnsi" w:cstheme="minorHAnsi"/>
        </w:rPr>
        <w:t>Recognise each child’s individual needs and ensure all staff are aware of, and have regard for, the Special Educational Needs Code of Practice</w:t>
      </w:r>
    </w:p>
    <w:p w14:paraId="382078E9" w14:textId="3E567C01" w:rsidR="00A15EBE" w:rsidRPr="00D617E2" w:rsidRDefault="00A15EBE" w:rsidP="00BE4998">
      <w:pPr>
        <w:pStyle w:val="ListParagraph"/>
        <w:numPr>
          <w:ilvl w:val="0"/>
          <w:numId w:val="268"/>
        </w:numPr>
        <w:jc w:val="both"/>
        <w:rPr>
          <w:rFonts w:ascii="Calibri" w:hAnsi="Calibri" w:cs="Calibri"/>
        </w:rPr>
      </w:pPr>
      <w:r w:rsidRPr="00D617E2">
        <w:rPr>
          <w:rFonts w:ascii="Calibri" w:hAnsi="Calibri" w:cs="Calibri"/>
        </w:rPr>
        <w:t>Ensure that all children are treated as individuals and are supported to take part in every aspect of the nursery day according to their individual needs and abilities</w:t>
      </w:r>
    </w:p>
    <w:p w14:paraId="50CB5750" w14:textId="77777777" w:rsidR="00A15EBE" w:rsidRPr="00D617E2" w:rsidRDefault="00A15EBE" w:rsidP="00BE4998">
      <w:pPr>
        <w:numPr>
          <w:ilvl w:val="0"/>
          <w:numId w:val="268"/>
        </w:numPr>
        <w:jc w:val="both"/>
        <w:rPr>
          <w:rFonts w:ascii="Calibri" w:hAnsi="Calibri" w:cs="Calibri"/>
        </w:rPr>
      </w:pPr>
      <w:r w:rsidRPr="00D617E2">
        <w:rPr>
          <w:rFonts w:ascii="Calibri" w:hAnsi="Calibri" w:cs="Calibri"/>
        </w:rPr>
        <w:t>Include all children and their families in our provision</w:t>
      </w:r>
    </w:p>
    <w:p w14:paraId="23E17BA5"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Identify the specific needs of children with special educational needs and/or disabilities and meet those needs through a range of strategies</w:t>
      </w:r>
    </w:p>
    <w:p w14:paraId="1C512BC8" w14:textId="21E291AD" w:rsidR="00A15EBE" w:rsidRPr="00D617E2" w:rsidRDefault="00A15EBE" w:rsidP="002F20E1">
      <w:pPr>
        <w:numPr>
          <w:ilvl w:val="0"/>
          <w:numId w:val="25"/>
        </w:numPr>
        <w:jc w:val="both"/>
        <w:rPr>
          <w:rFonts w:ascii="Calibri" w:hAnsi="Calibri" w:cs="Calibri"/>
        </w:rPr>
      </w:pPr>
      <w:r w:rsidRPr="00D617E2">
        <w:rPr>
          <w:rFonts w:ascii="Calibri" w:hAnsi="Calibri" w:cs="Calibri"/>
        </w:rPr>
        <w:t>Ensure that children who learn at an accelerated pace</w:t>
      </w:r>
      <w:r w:rsidR="00646F54" w:rsidRPr="00D617E2">
        <w:rPr>
          <w:rFonts w:ascii="Calibri" w:hAnsi="Calibri" w:cs="Calibri"/>
        </w:rPr>
        <w:t>,</w:t>
      </w:r>
      <w:r w:rsidRPr="00D617E2">
        <w:rPr>
          <w:rFonts w:ascii="Calibri" w:hAnsi="Calibri" w:cs="Calibri"/>
        </w:rPr>
        <w:t xml:space="preserve"> e.g. </w:t>
      </w:r>
      <w:r w:rsidR="00AD1D08" w:rsidRPr="00D617E2">
        <w:rPr>
          <w:rFonts w:ascii="Calibri" w:hAnsi="Calibri" w:cs="Calibri"/>
        </w:rPr>
        <w:t xml:space="preserve">’more </w:t>
      </w:r>
      <w:r w:rsidRPr="00D617E2">
        <w:rPr>
          <w:rFonts w:ascii="Calibri" w:hAnsi="Calibri" w:cs="Calibri"/>
        </w:rPr>
        <w:t xml:space="preserve">able’ are also supported </w:t>
      </w:r>
      <w:r w:rsidR="00AD1D08" w:rsidRPr="00D617E2">
        <w:rPr>
          <w:rFonts w:ascii="Calibri" w:hAnsi="Calibri" w:cs="Calibri"/>
        </w:rPr>
        <w:t xml:space="preserve">(see the More able and talented </w:t>
      </w:r>
      <w:r w:rsidR="00CD535F" w:rsidRPr="00D617E2">
        <w:rPr>
          <w:rFonts w:ascii="Calibri" w:hAnsi="Calibri" w:cs="Calibri"/>
        </w:rPr>
        <w:t xml:space="preserve">children </w:t>
      </w:r>
      <w:r w:rsidR="00AD1D08" w:rsidRPr="00D617E2">
        <w:rPr>
          <w:rFonts w:ascii="Calibri" w:hAnsi="Calibri" w:cs="Calibri"/>
        </w:rPr>
        <w:t>policy)</w:t>
      </w:r>
    </w:p>
    <w:p w14:paraId="71094C07" w14:textId="77777777" w:rsidR="00A15EBE" w:rsidRPr="00D617E2" w:rsidRDefault="00A15EBE" w:rsidP="002F20E1">
      <w:pPr>
        <w:pStyle w:val="ListParagraph"/>
        <w:numPr>
          <w:ilvl w:val="0"/>
          <w:numId w:val="25"/>
        </w:numPr>
        <w:jc w:val="both"/>
        <w:rPr>
          <w:rFonts w:ascii="Calibri" w:hAnsi="Calibri" w:cs="Calibri"/>
        </w:rPr>
      </w:pPr>
      <w:r w:rsidRPr="00D617E2">
        <w:rPr>
          <w:rFonts w:ascii="Calibri" w:hAnsi="Calibri" w:cs="Calibri"/>
        </w:rPr>
        <w:t xml:space="preserve">Encourage children to value and respect others </w:t>
      </w:r>
    </w:p>
    <w:p w14:paraId="0CB6A77A"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Provide well informed and suitably trained practitioners to help support parents and children with special educational difficulties and/or disabilities</w:t>
      </w:r>
    </w:p>
    <w:p w14:paraId="56439B68" w14:textId="1EB338C8" w:rsidR="00A15EBE" w:rsidRPr="00D617E2" w:rsidRDefault="00A15EBE" w:rsidP="002F20E1">
      <w:pPr>
        <w:numPr>
          <w:ilvl w:val="0"/>
          <w:numId w:val="25"/>
        </w:numPr>
        <w:jc w:val="both"/>
        <w:rPr>
          <w:rFonts w:ascii="Calibri" w:hAnsi="Calibri" w:cs="Calibri"/>
        </w:rPr>
      </w:pPr>
      <w:r w:rsidRPr="00D617E2">
        <w:rPr>
          <w:rFonts w:ascii="Calibri" w:hAnsi="Calibri" w:cs="Calibri"/>
        </w:rPr>
        <w:t>Develop and maintain a core team of staff who are experienced in the care of children with additional needs and identify a Special Educational Needs and Disabilities Co-ordinator (</w:t>
      </w:r>
      <w:r w:rsidR="00FA6931" w:rsidRPr="00D617E2">
        <w:rPr>
          <w:rFonts w:ascii="Calibri" w:hAnsi="Calibri" w:cs="Calibri"/>
        </w:rPr>
        <w:t>SENC</w:t>
      </w:r>
      <w:r w:rsidR="00CF0163" w:rsidRPr="00D617E2">
        <w:rPr>
          <w:rFonts w:ascii="Calibri" w:hAnsi="Calibri" w:cs="Calibri"/>
        </w:rPr>
        <w:t>o</w:t>
      </w:r>
      <w:r w:rsidRPr="00D617E2">
        <w:rPr>
          <w:rFonts w:ascii="Calibri" w:hAnsi="Calibri" w:cs="Calibri"/>
        </w:rPr>
        <w:t>) who is experienced in the care and assessment of children with additional needs.  Staff will be provided with specific training relating to SEND and the SEND Code of Practice</w:t>
      </w:r>
    </w:p>
    <w:p w14:paraId="7AADC56F"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Monitor and review our practice and provision and, if necessary, make adjustments, and seek specialist equipment and services where required</w:t>
      </w:r>
    </w:p>
    <w:p w14:paraId="777C3FA9"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 xml:space="preserve">Challenge inappropriate attitudes and practices </w:t>
      </w:r>
    </w:p>
    <w:p w14:paraId="74A33ED6"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Promote positive images and role models during play experiences of those with additional needs wherever possible</w:t>
      </w:r>
    </w:p>
    <w:p w14:paraId="35AE8F1B"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t>Celebrate diversity in all aspects of play and learning</w:t>
      </w:r>
    </w:p>
    <w:p w14:paraId="04B4BFED" w14:textId="77777777" w:rsidR="00A15EBE" w:rsidRPr="00D617E2" w:rsidRDefault="00A15EBE" w:rsidP="002F20E1">
      <w:pPr>
        <w:numPr>
          <w:ilvl w:val="0"/>
          <w:numId w:val="25"/>
        </w:numPr>
        <w:jc w:val="both"/>
        <w:rPr>
          <w:rFonts w:ascii="Calibri" w:hAnsi="Calibri" w:cs="Calibri"/>
        </w:rPr>
      </w:pPr>
      <w:r w:rsidRPr="00D617E2">
        <w:rPr>
          <w:rFonts w:ascii="Calibri" w:hAnsi="Calibri" w:cs="Calibri"/>
        </w:rPr>
        <w:lastRenderedPageBreak/>
        <w:t>Work in partnership with parents and other agencies in order to meet individual children's needs, including the education, health and care authorities, and seek advice, support and training where required</w:t>
      </w:r>
    </w:p>
    <w:p w14:paraId="253394A8" w14:textId="77777777" w:rsidR="00A15EBE" w:rsidRPr="00D617E2" w:rsidRDefault="00A15EBE" w:rsidP="002F20E1">
      <w:pPr>
        <w:pStyle w:val="ListParagraph"/>
        <w:numPr>
          <w:ilvl w:val="0"/>
          <w:numId w:val="25"/>
        </w:numPr>
        <w:jc w:val="both"/>
        <w:rPr>
          <w:rFonts w:ascii="Calibri" w:hAnsi="Calibri" w:cs="Calibri"/>
        </w:rPr>
      </w:pPr>
      <w:r w:rsidRPr="00D617E2">
        <w:rPr>
          <w:rFonts w:ascii="Calibri" w:hAnsi="Calibri" w:cs="Calibri"/>
        </w:rPr>
        <w:t xml:space="preserve">Share any statutory and other assessments made by the nursery with parents and support parents in seeking any help they or the child may need. </w:t>
      </w:r>
    </w:p>
    <w:p w14:paraId="46391D1A" w14:textId="77777777" w:rsidR="00D53162" w:rsidRPr="00D617E2" w:rsidRDefault="00D53162" w:rsidP="00586810">
      <w:pPr>
        <w:jc w:val="both"/>
        <w:rPr>
          <w:rFonts w:ascii="Calibri" w:hAnsi="Calibri" w:cs="Calibri"/>
        </w:rPr>
      </w:pPr>
    </w:p>
    <w:p w14:paraId="4F69C3EE" w14:textId="6CF9101D" w:rsidR="00A15EBE" w:rsidRPr="00D617E2" w:rsidRDefault="00A15EBE" w:rsidP="00586810">
      <w:pPr>
        <w:jc w:val="both"/>
        <w:rPr>
          <w:rFonts w:ascii="Calibri" w:hAnsi="Calibri" w:cs="Calibri"/>
        </w:rPr>
      </w:pPr>
      <w:r w:rsidRPr="00D617E2">
        <w:rPr>
          <w:rFonts w:ascii="Calibri" w:hAnsi="Calibri" w:cs="Calibri"/>
        </w:rPr>
        <w:t>Our nursery Special Education Needs and Disabilities Co-ordinator (</w:t>
      </w:r>
      <w:r w:rsidR="00FA6931" w:rsidRPr="00D617E2">
        <w:rPr>
          <w:rFonts w:ascii="Calibri" w:hAnsi="Calibri" w:cs="Calibri"/>
        </w:rPr>
        <w:t>SENC</w:t>
      </w:r>
      <w:r w:rsidR="00CF0163" w:rsidRPr="00D617E2">
        <w:rPr>
          <w:rFonts w:ascii="Calibri" w:hAnsi="Calibri" w:cs="Calibri"/>
        </w:rPr>
        <w:t>o</w:t>
      </w:r>
      <w:r w:rsidRPr="00D617E2">
        <w:rPr>
          <w:rFonts w:ascii="Calibri" w:hAnsi="Calibri" w:cs="Calibri"/>
        </w:rPr>
        <w:t xml:space="preserve">) is </w:t>
      </w:r>
      <w:r w:rsidR="00C665B5">
        <w:rPr>
          <w:rFonts w:ascii="Calibri" w:hAnsi="Calibri" w:cs="Calibri"/>
          <w:b/>
        </w:rPr>
        <w:t>Adele Borthwick</w:t>
      </w:r>
      <w:r w:rsidR="003D2D43">
        <w:rPr>
          <w:rFonts w:ascii="Calibri" w:hAnsi="Calibri" w:cs="Calibri"/>
          <w:b/>
        </w:rPr>
        <w:t xml:space="preserve">. Deputies are </w:t>
      </w:r>
      <w:r w:rsidR="00993643">
        <w:rPr>
          <w:rFonts w:ascii="Calibri" w:hAnsi="Calibri" w:cs="Calibri"/>
          <w:b/>
        </w:rPr>
        <w:t>Emma Harrison</w:t>
      </w:r>
      <w:r w:rsidR="003D2D43">
        <w:rPr>
          <w:rFonts w:ascii="Calibri" w:hAnsi="Calibri" w:cs="Calibri"/>
          <w:b/>
        </w:rPr>
        <w:t xml:space="preserve"> and Kay Ramshaw</w:t>
      </w:r>
      <w:r w:rsidRPr="00D617E2">
        <w:rPr>
          <w:rFonts w:ascii="Calibri" w:hAnsi="Calibri" w:cs="Calibri"/>
        </w:rPr>
        <w:t>.</w:t>
      </w:r>
    </w:p>
    <w:p w14:paraId="278E5874" w14:textId="77777777" w:rsidR="00A15EBE" w:rsidRPr="00D617E2" w:rsidRDefault="00A15EBE" w:rsidP="00586810">
      <w:pPr>
        <w:jc w:val="both"/>
        <w:rPr>
          <w:rFonts w:ascii="Calibri" w:hAnsi="Calibri" w:cs="Calibri"/>
        </w:rPr>
      </w:pPr>
    </w:p>
    <w:p w14:paraId="1AE42F90" w14:textId="515078DB" w:rsidR="00A15EBE" w:rsidRPr="00D617E2" w:rsidRDefault="00A15EBE" w:rsidP="00586810">
      <w:pPr>
        <w:jc w:val="both"/>
        <w:rPr>
          <w:rFonts w:ascii="Calibri" w:hAnsi="Calibri" w:cs="Calibri"/>
        </w:rPr>
      </w:pPr>
      <w:r w:rsidRPr="00D617E2">
        <w:rPr>
          <w:rFonts w:ascii="Calibri" w:hAnsi="Calibri" w:cs="Calibri"/>
        </w:rPr>
        <w:t xml:space="preserve">The role of the </w:t>
      </w:r>
      <w:r w:rsidR="00CF0163" w:rsidRPr="00D617E2">
        <w:rPr>
          <w:rFonts w:ascii="Calibri" w:hAnsi="Calibri" w:cs="Calibri"/>
        </w:rPr>
        <w:t>SENCo</w:t>
      </w:r>
      <w:r w:rsidR="00CF0163" w:rsidRPr="00D617E2" w:rsidDel="00FA6931">
        <w:rPr>
          <w:rFonts w:ascii="Calibri" w:hAnsi="Calibri" w:cs="Calibri"/>
        </w:rPr>
        <w:t xml:space="preserve"> </w:t>
      </w:r>
      <w:r w:rsidRPr="00D617E2">
        <w:rPr>
          <w:rFonts w:ascii="Calibri" w:hAnsi="Calibri" w:cs="Calibri"/>
        </w:rPr>
        <w:t>in our setting includes:</w:t>
      </w:r>
    </w:p>
    <w:p w14:paraId="3F015D7C" w14:textId="77777777" w:rsidR="00A15EBE" w:rsidRPr="00D617E2" w:rsidRDefault="00A15EBE" w:rsidP="00BE4998">
      <w:pPr>
        <w:pStyle w:val="ListParagraph"/>
        <w:numPr>
          <w:ilvl w:val="0"/>
          <w:numId w:val="171"/>
        </w:numPr>
        <w:jc w:val="both"/>
        <w:rPr>
          <w:rFonts w:ascii="Calibri" w:hAnsi="Calibri" w:cs="Calibri"/>
        </w:rPr>
      </w:pPr>
      <w:r w:rsidRPr="00D617E2">
        <w:rPr>
          <w:rFonts w:ascii="Calibri" w:hAnsi="Calibri" w:cs="Calibri"/>
        </w:rPr>
        <w:t>Ensuring all practitioners in the setting understand their responsibilities to children with SEND and the setting’s approach to identifying and meeting SEND</w:t>
      </w:r>
    </w:p>
    <w:p w14:paraId="326C4466" w14:textId="77777777" w:rsidR="00A15EBE" w:rsidRPr="00D617E2" w:rsidRDefault="00A15EBE" w:rsidP="00BE4998">
      <w:pPr>
        <w:pStyle w:val="ListParagraph"/>
        <w:numPr>
          <w:ilvl w:val="0"/>
          <w:numId w:val="171"/>
        </w:numPr>
        <w:jc w:val="both"/>
        <w:rPr>
          <w:rFonts w:ascii="Calibri" w:hAnsi="Calibri" w:cs="Calibri"/>
        </w:rPr>
      </w:pPr>
      <w:r w:rsidRPr="00D617E2">
        <w:rPr>
          <w:rFonts w:ascii="Calibri" w:hAnsi="Calibri" w:cs="Calibri"/>
        </w:rPr>
        <w:t>Advising and supporting colleagues</w:t>
      </w:r>
    </w:p>
    <w:p w14:paraId="7E88DB89" w14:textId="77777777" w:rsidR="00A15EBE" w:rsidRPr="00D617E2" w:rsidRDefault="00A15EBE" w:rsidP="00BE4998">
      <w:pPr>
        <w:pStyle w:val="ListParagraph"/>
        <w:numPr>
          <w:ilvl w:val="0"/>
          <w:numId w:val="171"/>
        </w:numPr>
        <w:jc w:val="both"/>
        <w:rPr>
          <w:rFonts w:ascii="Calibri" w:hAnsi="Calibri" w:cs="Calibri"/>
        </w:rPr>
      </w:pPr>
      <w:r w:rsidRPr="00D617E2">
        <w:rPr>
          <w:rFonts w:ascii="Calibri" w:hAnsi="Calibri" w:cs="Calibri"/>
        </w:rPr>
        <w:t>Ensuring parents are closely involved throughout and that their insights inform action taken by the setting</w:t>
      </w:r>
    </w:p>
    <w:p w14:paraId="635B18D8" w14:textId="77777777" w:rsidR="00A15EBE" w:rsidRPr="00D617E2" w:rsidRDefault="00A15EBE" w:rsidP="00BE4998">
      <w:pPr>
        <w:pStyle w:val="ListParagraph"/>
        <w:numPr>
          <w:ilvl w:val="0"/>
          <w:numId w:val="171"/>
        </w:numPr>
        <w:jc w:val="both"/>
        <w:rPr>
          <w:rFonts w:ascii="Calibri" w:hAnsi="Calibri" w:cs="Calibri"/>
        </w:rPr>
      </w:pPr>
      <w:r w:rsidRPr="00D617E2">
        <w:rPr>
          <w:rFonts w:ascii="Calibri" w:hAnsi="Calibri" w:cs="Calibri"/>
        </w:rPr>
        <w:t>Liaising with professionals or agencies beyond the setting</w:t>
      </w:r>
    </w:p>
    <w:p w14:paraId="38D4FCE6" w14:textId="77777777" w:rsidR="00A15EBE" w:rsidRPr="00D617E2" w:rsidRDefault="00A15EBE" w:rsidP="00BE4998">
      <w:pPr>
        <w:pStyle w:val="ListParagraph"/>
        <w:numPr>
          <w:ilvl w:val="0"/>
          <w:numId w:val="171"/>
        </w:numPr>
        <w:jc w:val="both"/>
        <w:rPr>
          <w:rFonts w:ascii="Calibri" w:hAnsi="Calibri" w:cs="Calibri"/>
        </w:rPr>
      </w:pPr>
      <w:r w:rsidRPr="00D617E2">
        <w:rPr>
          <w:rFonts w:ascii="Calibri" w:hAnsi="Calibri" w:cs="Calibri"/>
        </w:rPr>
        <w:t>Taking the lead in implementing the graduated response approach and supporting colleagues through each stage of the process.</w:t>
      </w:r>
    </w:p>
    <w:p w14:paraId="5DF6C2A5" w14:textId="77777777" w:rsidR="00A15EBE" w:rsidRPr="00D617E2" w:rsidRDefault="00A15EBE" w:rsidP="00586810">
      <w:pPr>
        <w:jc w:val="both"/>
        <w:rPr>
          <w:rFonts w:ascii="Calibri" w:hAnsi="Calibri" w:cs="Calibri"/>
        </w:rPr>
      </w:pPr>
    </w:p>
    <w:p w14:paraId="5E960B88" w14:textId="77777777" w:rsidR="00A15EBE" w:rsidRPr="00D617E2" w:rsidRDefault="00A15EBE" w:rsidP="00586810">
      <w:pPr>
        <w:jc w:val="both"/>
        <w:rPr>
          <w:rFonts w:ascii="Calibri" w:hAnsi="Calibri" w:cs="Calibri"/>
        </w:rPr>
      </w:pPr>
      <w:r w:rsidRPr="00D617E2">
        <w:rPr>
          <w:rFonts w:ascii="Calibri" w:hAnsi="Calibri" w:cs="Calibri"/>
        </w:rPr>
        <w:t>We will:</w:t>
      </w:r>
    </w:p>
    <w:p w14:paraId="3D454735" w14:textId="19376B21"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Designate a named member of staff to be the </w:t>
      </w:r>
      <w:r w:rsidR="008D49B2" w:rsidRPr="00D617E2">
        <w:rPr>
          <w:rFonts w:ascii="Calibri" w:hAnsi="Calibri" w:cs="Calibri"/>
        </w:rPr>
        <w:t>SENCo</w:t>
      </w:r>
      <w:r w:rsidR="008D49B2" w:rsidRPr="00D617E2" w:rsidDel="00FA6931">
        <w:rPr>
          <w:rFonts w:ascii="Calibri" w:hAnsi="Calibri" w:cs="Calibri"/>
        </w:rPr>
        <w:t xml:space="preserve"> </w:t>
      </w:r>
      <w:r w:rsidRPr="00D617E2">
        <w:rPr>
          <w:rFonts w:ascii="Calibri" w:hAnsi="Calibri" w:cs="Calibri"/>
        </w:rPr>
        <w:t>and share their name</w:t>
      </w:r>
      <w:r w:rsidR="005172C6" w:rsidRPr="00D617E2">
        <w:rPr>
          <w:rFonts w:ascii="Calibri" w:hAnsi="Calibri" w:cs="Calibri"/>
        </w:rPr>
        <w:t xml:space="preserve"> and </w:t>
      </w:r>
      <w:r w:rsidRPr="00D617E2">
        <w:rPr>
          <w:rFonts w:ascii="Calibri" w:hAnsi="Calibri" w:cs="Calibri"/>
        </w:rPr>
        <w:t>role with all staff and parents</w:t>
      </w:r>
    </w:p>
    <w:p w14:paraId="25C99E30" w14:textId="77777777" w:rsidR="00A15EBE" w:rsidRPr="00D617E2" w:rsidRDefault="00A15EBE" w:rsidP="002F20E1">
      <w:pPr>
        <w:pStyle w:val="ListParagraph"/>
        <w:numPr>
          <w:ilvl w:val="0"/>
          <w:numId w:val="26"/>
        </w:numPr>
        <w:jc w:val="both"/>
        <w:rPr>
          <w:rFonts w:ascii="Calibri" w:hAnsi="Calibri" w:cs="Calibri"/>
        </w:rPr>
      </w:pPr>
      <w:r w:rsidRPr="00D617E2">
        <w:rPr>
          <w:rFonts w:ascii="Calibri" w:hAnsi="Calibri" w:cs="Calibri"/>
        </w:rPr>
        <w:t>Have high aspirations for all children and support them to achieve their full potential</w:t>
      </w:r>
    </w:p>
    <w:p w14:paraId="42C65A6C"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Develop respectful partnerships with parents and families </w:t>
      </w:r>
    </w:p>
    <w:p w14:paraId="4E87C9E9" w14:textId="2B4CA38F" w:rsidR="00A15EBE" w:rsidRPr="00D617E2" w:rsidRDefault="00A15EBE" w:rsidP="002F20E1">
      <w:pPr>
        <w:numPr>
          <w:ilvl w:val="0"/>
          <w:numId w:val="26"/>
        </w:numPr>
        <w:jc w:val="both"/>
        <w:rPr>
          <w:rFonts w:ascii="Calibri" w:hAnsi="Calibri" w:cs="Calibri"/>
        </w:rPr>
      </w:pPr>
      <w:r w:rsidRPr="00D617E2">
        <w:rPr>
          <w:rFonts w:ascii="Calibri" w:hAnsi="Calibri" w:cs="Calibri"/>
        </w:rPr>
        <w:t>Ensure parents are involved at all stages of the assessment, planning, provision and review of their child's care and education and include the thoughts and feelings voiced by the child, where possible</w:t>
      </w:r>
    </w:p>
    <w:p w14:paraId="4A59BFF8"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Signpost parents and families to our Local Offer in order to access local support and services </w:t>
      </w:r>
    </w:p>
    <w:p w14:paraId="70265C24" w14:textId="7EE22457"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Undertake formal Progress Checks and </w:t>
      </w:r>
      <w:r w:rsidR="006C0BE9" w:rsidRPr="00D617E2">
        <w:rPr>
          <w:rFonts w:ascii="Calibri" w:hAnsi="Calibri" w:cs="Calibri"/>
        </w:rPr>
        <w:t xml:space="preserve">assessments </w:t>
      </w:r>
      <w:r w:rsidRPr="00D617E2">
        <w:rPr>
          <w:rFonts w:ascii="Calibri" w:hAnsi="Calibri" w:cs="Calibri"/>
        </w:rPr>
        <w:t xml:space="preserve">of all children in accordance with the SEND Code of Practice January </w:t>
      </w:r>
      <w:r w:rsidR="006C0BE9" w:rsidRPr="00D617E2">
        <w:rPr>
          <w:rFonts w:ascii="Calibri" w:hAnsi="Calibri" w:cs="Calibri"/>
        </w:rPr>
        <w:t xml:space="preserve">and </w:t>
      </w:r>
      <w:r w:rsidRPr="00D617E2">
        <w:rPr>
          <w:rFonts w:ascii="Calibri" w:hAnsi="Calibri" w:cs="Calibri"/>
        </w:rPr>
        <w:t xml:space="preserve">statutory framework for the EYFS </w:t>
      </w:r>
    </w:p>
    <w:p w14:paraId="0AA9C31F"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Provide a statement showing how we provide for children with special educational needs and/or disabilities and share this with staff, parents and other professionals</w:t>
      </w:r>
    </w:p>
    <w:p w14:paraId="2DAF416C"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Ensure that the provision for children with SEN and/or disabilities is the responsibility of all members of staff in the nursery through training and professional discussions</w:t>
      </w:r>
    </w:p>
    <w:p w14:paraId="376D98D0"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Set out in our inclusive admissions practice on how we meet equality of access and opportunity</w:t>
      </w:r>
    </w:p>
    <w:p w14:paraId="028C2F78"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Make reasonable adjustments to our physical environment to ensure it is, as far as possible suitable for children and adults with disabilities using the facilities</w:t>
      </w:r>
    </w:p>
    <w:p w14:paraId="5705C225"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 xml:space="preserve">Provide a broad, balanced, aspirational early learning environment for all children with SEN and/or disabilities and differentiated activities to meet all individual needs and abilities </w:t>
      </w:r>
    </w:p>
    <w:p w14:paraId="12F5DE16" w14:textId="7E0E0685" w:rsidR="00A15EBE" w:rsidRPr="00D617E2" w:rsidRDefault="00A15EBE" w:rsidP="002F20E1">
      <w:pPr>
        <w:numPr>
          <w:ilvl w:val="0"/>
          <w:numId w:val="26"/>
        </w:numPr>
        <w:jc w:val="both"/>
        <w:rPr>
          <w:rFonts w:ascii="Calibri" w:hAnsi="Calibri" w:cs="Calibri"/>
        </w:rPr>
      </w:pPr>
      <w:r w:rsidRPr="00D617E2">
        <w:rPr>
          <w:rFonts w:ascii="Calibri" w:hAnsi="Calibri" w:cs="Calibri"/>
        </w:rPr>
        <w:t>Liaise with other professionals involved with children with special educational needs and/or disabilities and their families, including transition arrangements to other settings and schools</w:t>
      </w:r>
      <w:r w:rsidR="00197D68" w:rsidRPr="00D617E2">
        <w:rPr>
          <w:rFonts w:ascii="Calibri" w:hAnsi="Calibri" w:cs="Calibri"/>
        </w:rPr>
        <w:t xml:space="preserve"> </w:t>
      </w:r>
      <w:r w:rsidRPr="00D617E2">
        <w:rPr>
          <w:rFonts w:ascii="Calibri" w:hAnsi="Calibri" w:cs="Calibri"/>
        </w:rPr>
        <w:t>(</w:t>
      </w:r>
      <w:r w:rsidR="00197D68" w:rsidRPr="00D617E2">
        <w:rPr>
          <w:rFonts w:ascii="Calibri" w:hAnsi="Calibri" w:cs="Calibri"/>
        </w:rPr>
        <w:t>s</w:t>
      </w:r>
      <w:r w:rsidRPr="00D617E2">
        <w:rPr>
          <w:rFonts w:ascii="Calibri" w:hAnsi="Calibri" w:cs="Calibri"/>
        </w:rPr>
        <w:t xml:space="preserve">ee our </w:t>
      </w:r>
      <w:r w:rsidR="00197D68" w:rsidRPr="00D617E2">
        <w:rPr>
          <w:rFonts w:ascii="Calibri" w:hAnsi="Calibri" w:cs="Calibri"/>
        </w:rPr>
        <w:t xml:space="preserve">Transitions </w:t>
      </w:r>
      <w:r w:rsidRPr="00D617E2">
        <w:rPr>
          <w:rFonts w:ascii="Calibri" w:hAnsi="Calibri" w:cs="Calibri"/>
        </w:rPr>
        <w:t xml:space="preserve">policy) </w:t>
      </w:r>
    </w:p>
    <w:p w14:paraId="7D55B7E6"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lastRenderedPageBreak/>
        <w:t>Use the graduated approach response system to assess, plan, do and review to ensure early identification of any SEND</w:t>
      </w:r>
    </w:p>
    <w:p w14:paraId="5C7CDE73"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Ensure that children with special educational needs and/or disabilities and their parents are consulted at all stages of the graduated response, taking into account their levels of ability</w:t>
      </w:r>
    </w:p>
    <w:p w14:paraId="3D6ED132" w14:textId="5BDCA1F8" w:rsidR="00A15EBE" w:rsidRPr="00D617E2" w:rsidRDefault="00A15EBE" w:rsidP="002F20E1">
      <w:pPr>
        <w:numPr>
          <w:ilvl w:val="0"/>
          <w:numId w:val="26"/>
        </w:numPr>
        <w:jc w:val="both"/>
        <w:rPr>
          <w:rFonts w:ascii="Calibri" w:hAnsi="Calibri" w:cs="Calibri"/>
        </w:rPr>
      </w:pPr>
      <w:r w:rsidRPr="00D617E2">
        <w:rPr>
          <w:rFonts w:ascii="Calibri" w:hAnsi="Calibri" w:cs="Calibri"/>
        </w:rPr>
        <w:t>Review children’s progress and support plans</w:t>
      </w:r>
      <w:r w:rsidR="00C460B7">
        <w:rPr>
          <w:rFonts w:ascii="Calibri" w:hAnsi="Calibri" w:cs="Calibri"/>
        </w:rPr>
        <w:t xml:space="preserve"> atleast</w:t>
      </w:r>
      <w:r w:rsidRPr="00D617E2">
        <w:rPr>
          <w:rFonts w:ascii="Calibri" w:hAnsi="Calibri" w:cs="Calibri"/>
        </w:rPr>
        <w:t xml:space="preserve"> </w:t>
      </w:r>
      <w:r w:rsidR="00502633">
        <w:rPr>
          <w:rFonts w:ascii="Calibri" w:hAnsi="Calibri" w:cs="Calibri"/>
          <w:b/>
        </w:rPr>
        <w:t>6 weekly</w:t>
      </w:r>
      <w:r w:rsidR="00C460B7">
        <w:rPr>
          <w:rFonts w:ascii="Calibri" w:hAnsi="Calibri" w:cs="Calibri"/>
          <w:b/>
        </w:rPr>
        <w:t xml:space="preserve"> or termly depending on the needs of the child </w:t>
      </w:r>
      <w:r w:rsidRPr="00D617E2">
        <w:rPr>
          <w:rFonts w:ascii="Calibri" w:hAnsi="Calibri" w:cs="Calibri"/>
        </w:rPr>
        <w:t>and work with parents to agree on further support plans</w:t>
      </w:r>
    </w:p>
    <w:p w14:paraId="5F5C48D3"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Provide privacy of children with special educational needs and/or disabilities when intimate care is being provided</w:t>
      </w:r>
    </w:p>
    <w:p w14:paraId="7262A270" w14:textId="431177FB" w:rsidR="00A15EBE" w:rsidRPr="00D617E2" w:rsidRDefault="00A15EBE" w:rsidP="002F20E1">
      <w:pPr>
        <w:numPr>
          <w:ilvl w:val="0"/>
          <w:numId w:val="26"/>
        </w:numPr>
        <w:jc w:val="both"/>
        <w:rPr>
          <w:rFonts w:ascii="Calibri" w:hAnsi="Calibri" w:cs="Calibri"/>
        </w:rPr>
      </w:pPr>
      <w:r w:rsidRPr="00D617E2">
        <w:rPr>
          <w:rFonts w:ascii="Calibri" w:hAnsi="Calibri" w:cs="Calibri"/>
        </w:rPr>
        <w:t>Raise awareness of any specialism the setting has to offer</w:t>
      </w:r>
      <w:r w:rsidR="00646F54" w:rsidRPr="00D617E2">
        <w:rPr>
          <w:rFonts w:ascii="Calibri" w:hAnsi="Calibri" w:cs="Calibri"/>
        </w:rPr>
        <w:t>,</w:t>
      </w:r>
      <w:r w:rsidRPr="00D617E2">
        <w:rPr>
          <w:rFonts w:ascii="Calibri" w:hAnsi="Calibri" w:cs="Calibri"/>
        </w:rPr>
        <w:t xml:space="preserve"> e.g. Makaton trained staff</w:t>
      </w:r>
    </w:p>
    <w:p w14:paraId="4CFE9015" w14:textId="1034A3A4" w:rsidR="00A15EBE" w:rsidRPr="00D617E2" w:rsidRDefault="00A15EBE" w:rsidP="002F20E1">
      <w:pPr>
        <w:numPr>
          <w:ilvl w:val="0"/>
          <w:numId w:val="26"/>
        </w:numPr>
        <w:jc w:val="both"/>
        <w:rPr>
          <w:rFonts w:ascii="Calibri" w:hAnsi="Calibri" w:cs="Calibri"/>
        </w:rPr>
      </w:pPr>
      <w:r w:rsidRPr="00D617E2">
        <w:rPr>
          <w:rFonts w:ascii="Calibri" w:hAnsi="Calibri" w:cs="Calibri"/>
        </w:rPr>
        <w:t>Ensure the effectiveness of our SEN</w:t>
      </w:r>
      <w:r w:rsidR="004A0EFC" w:rsidRPr="00D617E2">
        <w:rPr>
          <w:rFonts w:ascii="Calibri" w:hAnsi="Calibri" w:cs="Calibri"/>
        </w:rPr>
        <w:t xml:space="preserve"> and </w:t>
      </w:r>
      <w:r w:rsidRPr="00D617E2">
        <w:rPr>
          <w:rFonts w:ascii="Calibri" w:hAnsi="Calibri" w:cs="Calibri"/>
        </w:rPr>
        <w:t>disability provision by collecting information from a range of sources</w:t>
      </w:r>
      <w:r w:rsidR="00646F54" w:rsidRPr="00D617E2">
        <w:rPr>
          <w:rFonts w:ascii="Calibri" w:hAnsi="Calibri" w:cs="Calibri"/>
        </w:rPr>
        <w:t>,</w:t>
      </w:r>
      <w:r w:rsidRPr="00D617E2">
        <w:rPr>
          <w:rFonts w:ascii="Calibri" w:hAnsi="Calibri" w:cs="Calibri"/>
        </w:rPr>
        <w:t xml:space="preserve"> e.g. additional support reviews, Education, Health and Care (EHC) plans, staff and management meetings, parental and external agencies’ views, inspections and complaints. This information is collated, evaluated and reviewed annually</w:t>
      </w:r>
    </w:p>
    <w:p w14:paraId="5CEA56F6" w14:textId="4E767AAE" w:rsidR="00A15EBE" w:rsidRPr="00D617E2" w:rsidRDefault="00A15EBE" w:rsidP="002F20E1">
      <w:pPr>
        <w:numPr>
          <w:ilvl w:val="0"/>
          <w:numId w:val="26"/>
        </w:numPr>
        <w:jc w:val="both"/>
        <w:rPr>
          <w:rFonts w:ascii="Calibri" w:hAnsi="Calibri" w:cs="Calibri"/>
        </w:rPr>
      </w:pPr>
      <w:r w:rsidRPr="00D617E2">
        <w:rPr>
          <w:rFonts w:ascii="Calibri" w:hAnsi="Calibri" w:cs="Calibri"/>
        </w:rPr>
        <w:t>Provide a complaints procedure and make available to all parents in a format that meets their needs</w:t>
      </w:r>
      <w:r w:rsidR="00646F54" w:rsidRPr="00D617E2">
        <w:rPr>
          <w:rFonts w:ascii="Calibri" w:hAnsi="Calibri" w:cs="Calibri"/>
        </w:rPr>
        <w:t>,</w:t>
      </w:r>
      <w:r w:rsidRPr="00D617E2">
        <w:rPr>
          <w:rFonts w:ascii="Calibri" w:hAnsi="Calibri" w:cs="Calibri"/>
        </w:rPr>
        <w:t xml:space="preserve"> e.g. Braille, audio, large print, additional languages</w:t>
      </w:r>
    </w:p>
    <w:p w14:paraId="2516F356" w14:textId="77777777" w:rsidR="00A15EBE" w:rsidRPr="00D617E2" w:rsidRDefault="00A15EBE" w:rsidP="002F20E1">
      <w:pPr>
        <w:numPr>
          <w:ilvl w:val="0"/>
          <w:numId w:val="26"/>
        </w:numPr>
        <w:jc w:val="both"/>
        <w:rPr>
          <w:rFonts w:ascii="Calibri" w:hAnsi="Calibri" w:cs="Calibri"/>
        </w:rPr>
      </w:pPr>
      <w:r w:rsidRPr="00D617E2">
        <w:rPr>
          <w:rFonts w:ascii="Calibri" w:hAnsi="Calibri" w:cs="Calibri"/>
        </w:rPr>
        <w:t>Monitor and review our policy and procedures annually.</w:t>
      </w:r>
    </w:p>
    <w:p w14:paraId="7C81E728" w14:textId="77777777" w:rsidR="00A15EBE" w:rsidRPr="00D617E2" w:rsidRDefault="00A15EBE" w:rsidP="00586810">
      <w:pPr>
        <w:jc w:val="both"/>
        <w:rPr>
          <w:rFonts w:ascii="Calibri" w:hAnsi="Calibri" w:cs="Calibri"/>
        </w:rPr>
      </w:pPr>
    </w:p>
    <w:p w14:paraId="1E8DDD39" w14:textId="77777777" w:rsidR="00A15EBE" w:rsidRPr="00D617E2" w:rsidRDefault="00A15EBE" w:rsidP="00586810">
      <w:pPr>
        <w:jc w:val="both"/>
        <w:rPr>
          <w:rFonts w:ascii="Calibri" w:hAnsi="Calibri" w:cs="Calibri"/>
          <w:b/>
        </w:rPr>
      </w:pPr>
      <w:r w:rsidRPr="00D617E2">
        <w:rPr>
          <w:rFonts w:ascii="Calibri" w:hAnsi="Calibri" w:cs="Calibri"/>
          <w:b/>
        </w:rPr>
        <w:t>Effective assessment of the need for early help</w:t>
      </w:r>
    </w:p>
    <w:p w14:paraId="436C9891" w14:textId="362B5CFF" w:rsidR="00A15EBE" w:rsidRPr="00D617E2" w:rsidRDefault="00A15EBE" w:rsidP="00586810">
      <w:pPr>
        <w:jc w:val="both"/>
        <w:rPr>
          <w:rFonts w:ascii="Calibri" w:hAnsi="Calibri" w:cs="Calibri"/>
        </w:rPr>
      </w:pPr>
      <w:r w:rsidRPr="00D617E2">
        <w:rPr>
          <w:rFonts w:ascii="Calibri" w:hAnsi="Calibri" w:cs="Calibri"/>
        </w:rPr>
        <w:t xml:space="preserve">We are aware of the process for early help and </w:t>
      </w:r>
      <w:r w:rsidR="00164E65" w:rsidRPr="00D617E2">
        <w:rPr>
          <w:rFonts w:ascii="Calibri" w:hAnsi="Calibri" w:cs="Calibri"/>
        </w:rPr>
        <w:t>adhere to</w:t>
      </w:r>
      <w:r w:rsidRPr="00D617E2">
        <w:rPr>
          <w:rFonts w:ascii="Calibri" w:hAnsi="Calibri" w:cs="Calibri"/>
        </w:rPr>
        <w:t xml:space="preserve"> the following procedure: </w:t>
      </w:r>
    </w:p>
    <w:p w14:paraId="3825C9BE" w14:textId="77777777" w:rsidR="00A15EBE" w:rsidRPr="00D617E2" w:rsidRDefault="00A15EBE" w:rsidP="00586810">
      <w:pPr>
        <w:jc w:val="both"/>
        <w:rPr>
          <w:rFonts w:ascii="Calibri" w:hAnsi="Calibri" w:cs="Calibri"/>
        </w:rPr>
      </w:pPr>
    </w:p>
    <w:p w14:paraId="1CB95A6A" w14:textId="77777777" w:rsidR="00A15EBE" w:rsidRPr="00D617E2" w:rsidRDefault="00A15EBE" w:rsidP="00586810">
      <w:pPr>
        <w:jc w:val="both"/>
        <w:rPr>
          <w:rFonts w:ascii="Calibri" w:hAnsi="Calibri" w:cs="Calibri"/>
        </w:rPr>
      </w:pPr>
      <w:r w:rsidRPr="00D617E2">
        <w:rPr>
          <w:rFonts w:ascii="Calibri" w:hAnsi="Calibri" w:cs="Calibri"/>
        </w:rPr>
        <w:t>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(e.g. education, health, housing, police) there should be an inter-agency assessment. These early help assessments should identify what help the child and family require to prevent needs escalating to a point where intervention would be needed via a statutory assessment under the Children Act 1989.</w:t>
      </w:r>
    </w:p>
    <w:p w14:paraId="0DCE4690" w14:textId="77777777" w:rsidR="00A15EBE" w:rsidRPr="00D617E2" w:rsidRDefault="00A15EBE" w:rsidP="00586810">
      <w:pPr>
        <w:jc w:val="both"/>
        <w:rPr>
          <w:rFonts w:ascii="Calibri" w:hAnsi="Calibri" w:cs="Calibri"/>
        </w:rPr>
      </w:pPr>
    </w:p>
    <w:p w14:paraId="3D75C2AD" w14:textId="77777777" w:rsidR="00A15EBE" w:rsidRPr="00D617E2" w:rsidRDefault="00A15EBE" w:rsidP="00586810">
      <w:pPr>
        <w:jc w:val="both"/>
        <w:rPr>
          <w:rFonts w:ascii="Calibri" w:hAnsi="Calibri" w:cs="Calibri"/>
        </w:rPr>
      </w:pPr>
      <w:r w:rsidRPr="00D617E2">
        <w:rPr>
          <w:rFonts w:ascii="Calibri" w:hAnsi="Calibri" w:cs="Calibri"/>
        </w:rPr>
        <w:t>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case-by-case basis and should be informed by the child and their family.</w:t>
      </w:r>
    </w:p>
    <w:p w14:paraId="69BA41CF" w14:textId="77777777" w:rsidR="00A15EBE" w:rsidRPr="00D617E2" w:rsidRDefault="00A15EBE" w:rsidP="00586810">
      <w:pPr>
        <w:jc w:val="both"/>
        <w:rPr>
          <w:rFonts w:ascii="Calibri" w:hAnsi="Calibri" w:cs="Calibri"/>
        </w:rPr>
      </w:pPr>
    </w:p>
    <w:p w14:paraId="297B8FAC" w14:textId="77777777" w:rsidR="00A15EBE" w:rsidRPr="00D617E2" w:rsidRDefault="00A15EBE" w:rsidP="00586810">
      <w:pPr>
        <w:jc w:val="both"/>
        <w:rPr>
          <w:rFonts w:ascii="Calibri" w:hAnsi="Calibri" w:cs="Calibri"/>
        </w:rPr>
      </w:pPr>
      <w:r w:rsidRPr="00D617E2">
        <w:rPr>
          <w:rFonts w:ascii="Calibri" w:hAnsi="Calibri" w:cs="Calibri"/>
        </w:rPr>
        <w:t>For an early help assessment to be effective:</w:t>
      </w:r>
    </w:p>
    <w:p w14:paraId="04437B6D" w14:textId="3F3FAEC9" w:rsidR="00A15EBE" w:rsidRPr="00D617E2" w:rsidRDefault="00A15EBE" w:rsidP="00BE4998">
      <w:pPr>
        <w:pStyle w:val="ListParagraph"/>
        <w:numPr>
          <w:ilvl w:val="0"/>
          <w:numId w:val="123"/>
        </w:numPr>
        <w:jc w:val="both"/>
        <w:rPr>
          <w:rFonts w:ascii="Calibri" w:hAnsi="Calibri" w:cs="Calibri"/>
        </w:rPr>
      </w:pPr>
      <w:r w:rsidRPr="00D617E2">
        <w:rPr>
          <w:rFonts w:ascii="Calibri" w:hAnsi="Calibri" w:cs="Calibri"/>
        </w:rPr>
        <w:t>The assessment should be undertaken with the agreement of the child and their parents. It should involve the child and family as well as all the professionals who are working with them</w:t>
      </w:r>
    </w:p>
    <w:p w14:paraId="2BE2B215" w14:textId="307FAE75" w:rsidR="00A15EBE" w:rsidRPr="00D617E2" w:rsidRDefault="00A15EBE" w:rsidP="00BE4998">
      <w:pPr>
        <w:pStyle w:val="ListParagraph"/>
        <w:numPr>
          <w:ilvl w:val="0"/>
          <w:numId w:val="123"/>
        </w:numPr>
        <w:jc w:val="both"/>
        <w:rPr>
          <w:rFonts w:ascii="Calibri" w:hAnsi="Calibri" w:cs="Calibri"/>
        </w:rPr>
      </w:pPr>
      <w:r w:rsidRPr="00D617E2">
        <w:rPr>
          <w:rFonts w:ascii="Calibri" w:hAnsi="Calibri" w:cs="Calibri"/>
        </w:rPr>
        <w:t>A teacher, GP, health visitor, early years</w:t>
      </w:r>
      <w:r w:rsidR="00492609" w:rsidRPr="00D617E2">
        <w:rPr>
          <w:rFonts w:ascii="Calibri" w:hAnsi="Calibri" w:cs="Calibri"/>
        </w:rPr>
        <w:t xml:space="preserve"> </w:t>
      </w:r>
      <w:r w:rsidRPr="00D617E2">
        <w:rPr>
          <w:rFonts w:ascii="Calibri" w:hAnsi="Calibri" w:cs="Calibri"/>
        </w:rPr>
        <w:t>worker or other professional should be able to discuss concerns they may have about a child and family with a social worker in the local authority. Local authority children’s social care should set out the process for how this will happen</w:t>
      </w:r>
    </w:p>
    <w:p w14:paraId="32D68CEC" w14:textId="77777777" w:rsidR="00A15EBE" w:rsidRPr="00D617E2" w:rsidRDefault="00A15EBE" w:rsidP="00BE4998">
      <w:pPr>
        <w:pStyle w:val="ListParagraph"/>
        <w:numPr>
          <w:ilvl w:val="0"/>
          <w:numId w:val="123"/>
        </w:numPr>
        <w:jc w:val="both"/>
        <w:rPr>
          <w:rFonts w:ascii="Calibri" w:hAnsi="Calibri" w:cs="Calibri"/>
        </w:rPr>
      </w:pPr>
      <w:r w:rsidRPr="00D617E2">
        <w:rPr>
          <w:rFonts w:ascii="Calibri" w:hAnsi="Calibri" w:cs="Calibri"/>
        </w:rPr>
        <w:lastRenderedPageBreak/>
        <w:t>If parents and/or the child do not consent to an early help assessment, then the lead professional should make a judgement as to whether, without help, the needs of the child will escalate. If so, a referral into local authority children’s social care may be necessary.</w:t>
      </w:r>
    </w:p>
    <w:p w14:paraId="6BE90389" w14:textId="77777777" w:rsidR="00A15EBE" w:rsidRPr="00D617E2" w:rsidRDefault="00A15EBE" w:rsidP="00586810">
      <w:pPr>
        <w:pStyle w:val="ListParagraph"/>
        <w:jc w:val="both"/>
        <w:rPr>
          <w:rFonts w:ascii="Calibri" w:hAnsi="Calibri" w:cs="Calibri"/>
        </w:rPr>
      </w:pPr>
    </w:p>
    <w:p w14:paraId="65399BBF" w14:textId="61FDF594" w:rsidR="00A15EBE" w:rsidRPr="00D617E2" w:rsidRDefault="00A15EBE" w:rsidP="00586810">
      <w:pPr>
        <w:jc w:val="both"/>
        <w:rPr>
          <w:rFonts w:ascii="Calibri" w:hAnsi="Calibri" w:cs="Calibri"/>
        </w:rPr>
      </w:pPr>
      <w:r w:rsidRPr="00D617E2">
        <w:rPr>
          <w:rFonts w:ascii="Calibri" w:hAnsi="Calibri" w:cs="Calibri"/>
        </w:rPr>
        <w:t>If at any time it is considered that the child may be a child in need as defined in the Children Act 1989, or that the child has suffered significant harm, or is likely to do so, a referral should be made immediately to local authority children’s social care. This referral can be made by any professional (</w:t>
      </w:r>
      <w:r w:rsidRPr="00D617E2">
        <w:rPr>
          <w:rFonts w:ascii="Calibri" w:hAnsi="Calibri" w:cs="Calibri"/>
          <w:i/>
        </w:rPr>
        <w:t>Working together to safeguard children).</w:t>
      </w:r>
    </w:p>
    <w:p w14:paraId="382974B7" w14:textId="77777777" w:rsidR="00D53162" w:rsidRPr="00D617E2" w:rsidRDefault="00D53162" w:rsidP="00586810">
      <w:pPr>
        <w:pStyle w:val="H2"/>
        <w:jc w:val="both"/>
        <w:rPr>
          <w:rFonts w:ascii="Calibri" w:hAnsi="Calibri" w:cs="Calibri"/>
        </w:rPr>
      </w:pPr>
    </w:p>
    <w:p w14:paraId="4D636A14" w14:textId="7856E203" w:rsidR="00A15EBE" w:rsidRPr="00D617E2" w:rsidRDefault="00A15EBE" w:rsidP="00586810">
      <w:pPr>
        <w:pStyle w:val="H2"/>
        <w:jc w:val="both"/>
        <w:rPr>
          <w:rFonts w:ascii="Calibri" w:hAnsi="Calibri" w:cs="Calibri"/>
        </w:rPr>
      </w:pPr>
      <w:r w:rsidRPr="00D617E2">
        <w:rPr>
          <w:rFonts w:ascii="Calibri" w:hAnsi="Calibri" w:cs="Calibri"/>
        </w:rPr>
        <w:t xml:space="preserve">Graduated </w:t>
      </w:r>
      <w:r w:rsidR="007D6E1B" w:rsidRPr="00D617E2">
        <w:rPr>
          <w:rFonts w:ascii="Calibri" w:hAnsi="Calibri" w:cs="Calibri"/>
        </w:rPr>
        <w:t>response approach</w:t>
      </w:r>
    </w:p>
    <w:p w14:paraId="79E965E4" w14:textId="3E353136" w:rsidR="00A15EBE" w:rsidRPr="00D617E2" w:rsidRDefault="00A15EBE" w:rsidP="00586810">
      <w:pPr>
        <w:jc w:val="both"/>
        <w:rPr>
          <w:rFonts w:ascii="Calibri" w:hAnsi="Calibri" w:cs="Calibri"/>
        </w:rPr>
      </w:pPr>
      <w:r w:rsidRPr="00D617E2">
        <w:rPr>
          <w:rFonts w:ascii="Calibri" w:hAnsi="Calibri" w:cs="Calibri"/>
        </w:rPr>
        <w:t xml:space="preserve">We follow the SEND Code of Practice recommendation that, in addition to the formal checks above, we adopt a graduated approach to assessment and planning, led and coordinated by a </w:t>
      </w:r>
      <w:r w:rsidR="00FA6931" w:rsidRPr="00D617E2">
        <w:rPr>
          <w:rFonts w:ascii="Calibri" w:hAnsi="Calibri" w:cs="Calibri"/>
        </w:rPr>
        <w:t>SENCO</w:t>
      </w:r>
      <w:r w:rsidRPr="00D617E2">
        <w:rPr>
          <w:rFonts w:ascii="Calibri" w:hAnsi="Calibri" w:cs="Calibri"/>
        </w:rPr>
        <w:t xml:space="preserve">. Good practice of working together with parents, and the observation and monitoring of children’s individual progress, will help identify any child with special educational needs or disability. This graduated approach will be led and coordinated by our </w:t>
      </w:r>
      <w:r w:rsidR="00FA6931" w:rsidRPr="00D617E2">
        <w:rPr>
          <w:rFonts w:ascii="Calibri" w:hAnsi="Calibri" w:cs="Calibri"/>
        </w:rPr>
        <w:t>SENCO</w:t>
      </w:r>
      <w:r w:rsidRPr="00D617E2">
        <w:rPr>
          <w:rFonts w:ascii="Calibri" w:hAnsi="Calibri" w:cs="Calibri"/>
        </w:rPr>
        <w:t xml:space="preserve"> and appropriate records will be kept according to the Code of Practice.</w:t>
      </w:r>
    </w:p>
    <w:p w14:paraId="09F6D9DC" w14:textId="77777777" w:rsidR="00A15EBE" w:rsidRPr="00D617E2" w:rsidRDefault="00A15EBE" w:rsidP="00586810">
      <w:pPr>
        <w:jc w:val="both"/>
        <w:rPr>
          <w:rFonts w:ascii="Calibri" w:hAnsi="Calibri" w:cs="Calibri"/>
          <w:b/>
        </w:rPr>
      </w:pPr>
    </w:p>
    <w:p w14:paraId="5E10947A" w14:textId="77777777" w:rsidR="00A15EBE" w:rsidRPr="00D617E2" w:rsidRDefault="00A15EBE" w:rsidP="00586810">
      <w:pPr>
        <w:jc w:val="both"/>
        <w:rPr>
          <w:rFonts w:ascii="Calibri" w:hAnsi="Calibri" w:cs="Calibri"/>
          <w:b/>
        </w:rPr>
      </w:pPr>
      <w:r w:rsidRPr="00D617E2">
        <w:rPr>
          <w:rFonts w:ascii="Calibri" w:hAnsi="Calibri" w:cs="Calibri"/>
          <w:b/>
        </w:rPr>
        <w:t>Assess</w:t>
      </w:r>
    </w:p>
    <w:p w14:paraId="3D1CF811" w14:textId="58D25E39" w:rsidR="00A15EBE" w:rsidRPr="00D617E2" w:rsidRDefault="00A15EBE" w:rsidP="00586810">
      <w:pPr>
        <w:jc w:val="both"/>
        <w:rPr>
          <w:rFonts w:ascii="Calibri" w:hAnsi="Calibri" w:cs="Calibri"/>
        </w:rPr>
      </w:pPr>
      <w:r w:rsidRPr="00D617E2">
        <w:rPr>
          <w:rFonts w:ascii="Calibri" w:hAnsi="Calibri" w:cs="Calibri"/>
        </w:rPr>
        <w:t xml:space="preserve">In identifying a child as needing SEND support, the key person, working with the </w:t>
      </w:r>
      <w:r w:rsidR="00FA6931" w:rsidRPr="00D617E2">
        <w:rPr>
          <w:rFonts w:ascii="Calibri" w:hAnsi="Calibri" w:cs="Calibri"/>
        </w:rPr>
        <w:t>SENCO</w:t>
      </w:r>
      <w:r w:rsidRPr="00D617E2">
        <w:rPr>
          <w:rFonts w:ascii="Calibri" w:hAnsi="Calibri" w:cs="Calibri"/>
        </w:rPr>
        <w:t xml:space="preserve">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w:t>
      </w:r>
      <w:r w:rsidR="00FA6931" w:rsidRPr="00D617E2">
        <w:rPr>
          <w:rFonts w:ascii="Calibri" w:hAnsi="Calibri" w:cs="Calibri"/>
        </w:rPr>
        <w:t>SENCO</w:t>
      </w:r>
      <w:r w:rsidRPr="00D617E2">
        <w:rPr>
          <w:rFonts w:ascii="Calibri" w:hAnsi="Calibri" w:cs="Calibri"/>
        </w:rPr>
        <w:t xml:space="preserve"> will contact them, with the parents’ agreement.</w:t>
      </w:r>
    </w:p>
    <w:p w14:paraId="1B6585A9" w14:textId="77777777" w:rsidR="00A15EBE" w:rsidRPr="00D617E2" w:rsidRDefault="00A15EBE" w:rsidP="00586810">
      <w:pPr>
        <w:jc w:val="both"/>
        <w:rPr>
          <w:rFonts w:ascii="Calibri" w:hAnsi="Calibri" w:cs="Calibri"/>
        </w:rPr>
      </w:pPr>
    </w:p>
    <w:p w14:paraId="20C563F0" w14:textId="77777777" w:rsidR="00A15EBE" w:rsidRPr="00D617E2" w:rsidRDefault="00A15EBE" w:rsidP="00586810">
      <w:pPr>
        <w:jc w:val="both"/>
        <w:rPr>
          <w:rFonts w:ascii="Calibri" w:hAnsi="Calibri" w:cs="Calibri"/>
          <w:b/>
        </w:rPr>
      </w:pPr>
      <w:r w:rsidRPr="00D617E2">
        <w:rPr>
          <w:rFonts w:ascii="Calibri" w:hAnsi="Calibri" w:cs="Calibri"/>
          <w:b/>
        </w:rPr>
        <w:t>Plan</w:t>
      </w:r>
    </w:p>
    <w:p w14:paraId="4F97A2DD" w14:textId="19759F61" w:rsidR="00A15EBE" w:rsidRPr="00D617E2" w:rsidRDefault="00A15EBE" w:rsidP="00586810">
      <w:pPr>
        <w:jc w:val="both"/>
        <w:rPr>
          <w:rFonts w:ascii="Calibri" w:hAnsi="Calibri" w:cs="Calibri"/>
        </w:rPr>
      </w:pPr>
      <w:r w:rsidRPr="00D617E2">
        <w:rPr>
          <w:rFonts w:ascii="Calibri" w:hAnsi="Calibri" w:cs="Calibri"/>
        </w:rPr>
        <w:t xml:space="preserve">Where it is decided to provide SEND support, and having formally notified the parents, the key person and the </w:t>
      </w:r>
      <w:r w:rsidR="00FA6931" w:rsidRPr="00D617E2">
        <w:rPr>
          <w:rFonts w:ascii="Calibri" w:hAnsi="Calibri" w:cs="Calibri"/>
        </w:rPr>
        <w:t>SENCO</w:t>
      </w:r>
      <w:r w:rsidRPr="00D617E2">
        <w:rPr>
          <w:rFonts w:ascii="Calibri" w:hAnsi="Calibri" w:cs="Calibri"/>
        </w:rPr>
        <w:t xml:space="preserve">, in consultation with the parents, will agree the outcomes they are seeking, the interventions and support to be put in place, the expected impact on progress, development or behaviour, and a clear date for review. Plans will take into account the views of the child. </w:t>
      </w:r>
    </w:p>
    <w:p w14:paraId="074FC65D" w14:textId="77777777" w:rsidR="00A15EBE" w:rsidRPr="00D617E2" w:rsidRDefault="00A15EBE" w:rsidP="00586810">
      <w:pPr>
        <w:jc w:val="both"/>
        <w:rPr>
          <w:rFonts w:ascii="Calibri" w:hAnsi="Calibri" w:cs="Calibri"/>
        </w:rPr>
      </w:pPr>
    </w:p>
    <w:p w14:paraId="1A799B9B" w14:textId="77777777" w:rsidR="00A15EBE" w:rsidRPr="00D617E2" w:rsidRDefault="00A15EBE" w:rsidP="00586810">
      <w:pPr>
        <w:jc w:val="both"/>
        <w:rPr>
          <w:rFonts w:ascii="Calibri" w:hAnsi="Calibri" w:cs="Calibri"/>
        </w:rPr>
      </w:pPr>
      <w:r w:rsidRPr="00D617E2">
        <w:rPr>
          <w:rFonts w:ascii="Calibri" w:hAnsi="Calibri" w:cs="Calibri"/>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w:t>
      </w:r>
    </w:p>
    <w:p w14:paraId="4653372A" w14:textId="77777777" w:rsidR="00A15EBE" w:rsidRPr="00D617E2" w:rsidRDefault="00A15EBE" w:rsidP="00586810">
      <w:pPr>
        <w:jc w:val="both"/>
        <w:rPr>
          <w:rFonts w:ascii="Calibri" w:hAnsi="Calibri" w:cs="Calibri"/>
          <w:b/>
        </w:rPr>
      </w:pPr>
    </w:p>
    <w:p w14:paraId="01782665" w14:textId="77777777" w:rsidR="00A15EBE" w:rsidRPr="00D617E2" w:rsidRDefault="00A15EBE" w:rsidP="00586810">
      <w:pPr>
        <w:jc w:val="both"/>
        <w:rPr>
          <w:rFonts w:ascii="Calibri" w:hAnsi="Calibri" w:cs="Calibri"/>
          <w:b/>
        </w:rPr>
      </w:pPr>
      <w:r w:rsidRPr="00D617E2">
        <w:rPr>
          <w:rFonts w:ascii="Calibri" w:hAnsi="Calibri" w:cs="Calibri"/>
          <w:b/>
        </w:rPr>
        <w:t>Do</w:t>
      </w:r>
    </w:p>
    <w:p w14:paraId="7965A5E3" w14:textId="7552AE66" w:rsidR="00A15EBE" w:rsidRPr="00D617E2" w:rsidRDefault="00A15EBE" w:rsidP="00586810">
      <w:pPr>
        <w:jc w:val="both"/>
        <w:rPr>
          <w:rFonts w:ascii="Calibri" w:hAnsi="Calibri" w:cs="Calibri"/>
        </w:rPr>
      </w:pPr>
      <w:r w:rsidRPr="00D617E2">
        <w:rPr>
          <w:rFonts w:ascii="Calibri" w:hAnsi="Calibri" w:cs="Calibri"/>
        </w:rPr>
        <w:t xml:space="preserve">The child’s key person will be responsible for working with the child on a daily basis. With support from the </w:t>
      </w:r>
      <w:r w:rsidR="00FA6931" w:rsidRPr="00D617E2">
        <w:rPr>
          <w:rFonts w:ascii="Calibri" w:hAnsi="Calibri" w:cs="Calibri"/>
        </w:rPr>
        <w:t>SENCO</w:t>
      </w:r>
      <w:r w:rsidRPr="00D617E2">
        <w:rPr>
          <w:rFonts w:ascii="Calibri" w:hAnsi="Calibri" w:cs="Calibri"/>
        </w:rPr>
        <w:t xml:space="preserve">, they will oversee the implementation of the intervention agreed as part of SEN support. The </w:t>
      </w:r>
      <w:r w:rsidR="00FA6931" w:rsidRPr="00D617E2">
        <w:rPr>
          <w:rFonts w:ascii="Calibri" w:hAnsi="Calibri" w:cs="Calibri"/>
        </w:rPr>
        <w:t>SENCO</w:t>
      </w:r>
      <w:r w:rsidRPr="00D617E2">
        <w:rPr>
          <w:rFonts w:ascii="Calibri" w:hAnsi="Calibri" w:cs="Calibri"/>
        </w:rPr>
        <w:t xml:space="preserve"> will support the key person in assessing the child’s response to the action taken, in problem solving and advising on the effective implementation of support.</w:t>
      </w:r>
    </w:p>
    <w:p w14:paraId="6F51BC15" w14:textId="77777777" w:rsidR="0063503C" w:rsidRPr="00D617E2" w:rsidRDefault="0063503C" w:rsidP="00586810">
      <w:pPr>
        <w:jc w:val="both"/>
        <w:rPr>
          <w:rFonts w:ascii="Calibri" w:hAnsi="Calibri" w:cs="Calibri"/>
          <w:b/>
        </w:rPr>
      </w:pPr>
    </w:p>
    <w:p w14:paraId="6C3EC0BB" w14:textId="7A35718A" w:rsidR="00A15EBE" w:rsidRPr="00D617E2" w:rsidRDefault="00A15EBE" w:rsidP="00586810">
      <w:pPr>
        <w:jc w:val="both"/>
        <w:rPr>
          <w:rFonts w:ascii="Calibri" w:hAnsi="Calibri" w:cs="Calibri"/>
          <w:b/>
        </w:rPr>
      </w:pPr>
      <w:r w:rsidRPr="00D617E2">
        <w:rPr>
          <w:rFonts w:ascii="Calibri" w:hAnsi="Calibri" w:cs="Calibri"/>
          <w:b/>
        </w:rPr>
        <w:lastRenderedPageBreak/>
        <w:t>Review</w:t>
      </w:r>
    </w:p>
    <w:p w14:paraId="3E74C90F" w14:textId="7FF968B3" w:rsidR="00A15EBE" w:rsidRPr="00D617E2" w:rsidRDefault="00A15EBE" w:rsidP="00586810">
      <w:pPr>
        <w:jc w:val="both"/>
        <w:rPr>
          <w:rFonts w:ascii="Calibri" w:hAnsi="Calibri" w:cs="Calibri"/>
        </w:rPr>
      </w:pPr>
      <w:r w:rsidRPr="00D617E2">
        <w:rPr>
          <w:rFonts w:ascii="Calibri" w:hAnsi="Calibri" w:cs="Calibri"/>
        </w:rPr>
        <w:t xml:space="preserve">The effectiveness of the support and its impact on the child’s progress will be reviewed in line with the agreed date. The impact and quality of the support will be evaluated by the key person and the </w:t>
      </w:r>
      <w:r w:rsidR="00FA6931" w:rsidRPr="00D617E2">
        <w:rPr>
          <w:rFonts w:ascii="Calibri" w:hAnsi="Calibri" w:cs="Calibri"/>
        </w:rPr>
        <w:t>SENCO</w:t>
      </w:r>
      <w:r w:rsidRPr="00D617E2">
        <w:rPr>
          <w:rFonts w:ascii="Calibri" w:hAnsi="Calibri" w:cs="Calibri"/>
        </w:rPr>
        <w:t xml:space="preserve"> in full consultation with the child’s parents and taking into account the child’s views. Information will be shared with parents about the impact of the support provided.</w:t>
      </w:r>
    </w:p>
    <w:p w14:paraId="1101E38E" w14:textId="77777777" w:rsidR="00041F12" w:rsidRPr="00D617E2" w:rsidRDefault="00041F12" w:rsidP="00586810">
      <w:pPr>
        <w:jc w:val="both"/>
        <w:rPr>
          <w:rFonts w:ascii="Calibri" w:hAnsi="Calibri" w:cs="Calibri"/>
          <w:b/>
        </w:rPr>
      </w:pPr>
    </w:p>
    <w:p w14:paraId="65A8D6D4" w14:textId="1C76B4C6" w:rsidR="00A15EBE" w:rsidRPr="00D617E2" w:rsidRDefault="00A15EBE" w:rsidP="00586810">
      <w:pPr>
        <w:jc w:val="both"/>
        <w:rPr>
          <w:rFonts w:ascii="Calibri" w:hAnsi="Calibri" w:cs="Calibri"/>
          <w:b/>
        </w:rPr>
      </w:pPr>
      <w:r w:rsidRPr="00D617E2">
        <w:rPr>
          <w:rFonts w:ascii="Calibri" w:hAnsi="Calibri" w:cs="Calibri"/>
          <w:b/>
        </w:rPr>
        <w:t xml:space="preserve">Education and Health </w:t>
      </w:r>
      <w:r w:rsidR="00142EB0" w:rsidRPr="00D617E2">
        <w:rPr>
          <w:rFonts w:ascii="Calibri" w:hAnsi="Calibri" w:cs="Calibri"/>
          <w:b/>
        </w:rPr>
        <w:t xml:space="preserve">Care </w:t>
      </w:r>
      <w:r w:rsidRPr="00D617E2">
        <w:rPr>
          <w:rFonts w:ascii="Calibri" w:hAnsi="Calibri" w:cs="Calibri"/>
          <w:b/>
        </w:rPr>
        <w:t>Plan (EHCP)</w:t>
      </w:r>
    </w:p>
    <w:p w14:paraId="19467DFA" w14:textId="77777777" w:rsidR="00A15EBE" w:rsidRPr="00D617E2" w:rsidRDefault="00A15EBE" w:rsidP="00586810">
      <w:pPr>
        <w:jc w:val="both"/>
        <w:rPr>
          <w:rFonts w:ascii="Calibri" w:hAnsi="Calibri" w:cs="Calibri"/>
        </w:rPr>
      </w:pPr>
      <w:r w:rsidRPr="00D617E2">
        <w:rPr>
          <w:rFonts w:ascii="Calibri" w:hAnsi="Calibri" w:cs="Calibri"/>
        </w:rPr>
        <w:t>Some children and young people may require an EHC needs assessment in order to decide whether it is necessary to develop an EHC plan. The purpose of an EHC plan is to make adjustments and offer support to meet the special educational needs of the child, to secure the best possible outcomes for them across education, health and social care.</w:t>
      </w:r>
    </w:p>
    <w:p w14:paraId="405B9612" w14:textId="77777777" w:rsidR="00A15EBE" w:rsidRPr="00D617E2" w:rsidRDefault="00A15EBE" w:rsidP="00586810">
      <w:pPr>
        <w:jc w:val="both"/>
        <w:rPr>
          <w:rFonts w:ascii="Calibri" w:hAnsi="Calibri" w:cs="Calibri"/>
        </w:rPr>
      </w:pPr>
    </w:p>
    <w:p w14:paraId="1498F780" w14:textId="77777777" w:rsidR="00A15EBE" w:rsidRPr="00D617E2" w:rsidRDefault="00A15EBE" w:rsidP="00586810">
      <w:pPr>
        <w:jc w:val="both"/>
        <w:rPr>
          <w:rFonts w:ascii="Calibri" w:hAnsi="Calibri" w:cs="Calibri"/>
        </w:rPr>
      </w:pPr>
      <w:r w:rsidRPr="00D617E2">
        <w:rPr>
          <w:rFonts w:ascii="Calibri" w:hAnsi="Calibri" w:cs="Calibri"/>
        </w:rPr>
        <w:t xml:space="preserve">The local authority will conduct the EHC needs assessment and take into account a wide range of evidence, including: </w:t>
      </w:r>
    </w:p>
    <w:p w14:paraId="4B5B9D80" w14:textId="1E329FBA" w:rsidR="00A15EBE" w:rsidRPr="00D617E2" w:rsidRDefault="00407D9E" w:rsidP="00BE4998">
      <w:pPr>
        <w:pStyle w:val="ListParagraph"/>
        <w:numPr>
          <w:ilvl w:val="0"/>
          <w:numId w:val="172"/>
        </w:numPr>
        <w:jc w:val="both"/>
        <w:rPr>
          <w:rFonts w:ascii="Calibri" w:hAnsi="Calibri" w:cs="Calibri"/>
        </w:rPr>
      </w:pPr>
      <w:r w:rsidRPr="00D617E2">
        <w:rPr>
          <w:rFonts w:ascii="Calibri" w:hAnsi="Calibri" w:cs="Calibri"/>
        </w:rPr>
        <w:t xml:space="preserve">Evidence </w:t>
      </w:r>
      <w:r w:rsidR="00A15EBE" w:rsidRPr="00D617E2">
        <w:rPr>
          <w:rFonts w:ascii="Calibri" w:hAnsi="Calibri" w:cs="Calibri"/>
        </w:rPr>
        <w:t>of the child’s developmental milestones and rate of progress</w:t>
      </w:r>
    </w:p>
    <w:p w14:paraId="14B61397" w14:textId="1726706C" w:rsidR="00A15EBE" w:rsidRPr="00D617E2" w:rsidRDefault="00407D9E" w:rsidP="00BE4998">
      <w:pPr>
        <w:pStyle w:val="ListParagraph"/>
        <w:numPr>
          <w:ilvl w:val="0"/>
          <w:numId w:val="172"/>
        </w:numPr>
        <w:jc w:val="both"/>
        <w:rPr>
          <w:rFonts w:ascii="Calibri" w:hAnsi="Calibri" w:cs="Calibri"/>
        </w:rPr>
      </w:pPr>
      <w:r w:rsidRPr="00D617E2">
        <w:rPr>
          <w:rFonts w:ascii="Calibri" w:hAnsi="Calibri" w:cs="Calibri"/>
        </w:rPr>
        <w:t xml:space="preserve">Information </w:t>
      </w:r>
      <w:r w:rsidR="00A15EBE" w:rsidRPr="00D617E2">
        <w:rPr>
          <w:rFonts w:ascii="Calibri" w:hAnsi="Calibri" w:cs="Calibri"/>
        </w:rPr>
        <w:t>about the nature, extent and context of the child’s SEND</w:t>
      </w:r>
    </w:p>
    <w:p w14:paraId="281A4466" w14:textId="38B3AE82" w:rsidR="00A15EBE" w:rsidRPr="00D617E2" w:rsidRDefault="00407D9E" w:rsidP="00BE4998">
      <w:pPr>
        <w:pStyle w:val="ListParagraph"/>
        <w:numPr>
          <w:ilvl w:val="0"/>
          <w:numId w:val="172"/>
        </w:numPr>
        <w:jc w:val="both"/>
        <w:rPr>
          <w:rFonts w:ascii="Calibri" w:hAnsi="Calibri" w:cs="Calibri"/>
        </w:rPr>
      </w:pPr>
      <w:r w:rsidRPr="00D617E2">
        <w:rPr>
          <w:rFonts w:ascii="Calibri" w:hAnsi="Calibri" w:cs="Calibri"/>
        </w:rPr>
        <w:t xml:space="preserve">Evidence </w:t>
      </w:r>
      <w:r w:rsidR="00A15EBE" w:rsidRPr="00D617E2">
        <w:rPr>
          <w:rFonts w:ascii="Calibri" w:hAnsi="Calibri" w:cs="Calibri"/>
        </w:rPr>
        <w:t>of the action already being taken by us as the early years provider to meet the child’s SEND</w:t>
      </w:r>
      <w:r w:rsidRPr="00D617E2">
        <w:rPr>
          <w:rFonts w:ascii="Calibri" w:hAnsi="Calibri" w:cs="Calibri"/>
        </w:rPr>
        <w:t xml:space="preserve"> needs</w:t>
      </w:r>
    </w:p>
    <w:p w14:paraId="12BECDE8" w14:textId="1035CE97" w:rsidR="00A15EBE" w:rsidRPr="00D617E2" w:rsidRDefault="00407D9E" w:rsidP="00BE4998">
      <w:pPr>
        <w:pStyle w:val="ListParagraph"/>
        <w:numPr>
          <w:ilvl w:val="0"/>
          <w:numId w:val="172"/>
        </w:numPr>
        <w:jc w:val="both"/>
        <w:rPr>
          <w:rFonts w:ascii="Calibri" w:hAnsi="Calibri" w:cs="Calibri"/>
        </w:rPr>
      </w:pPr>
      <w:r w:rsidRPr="00D617E2">
        <w:rPr>
          <w:rFonts w:ascii="Calibri" w:hAnsi="Calibri" w:cs="Calibri"/>
        </w:rPr>
        <w:t xml:space="preserve">Evidence </w:t>
      </w:r>
      <w:r w:rsidR="00A15EBE" w:rsidRPr="00D617E2">
        <w:rPr>
          <w:rFonts w:ascii="Calibri" w:hAnsi="Calibri" w:cs="Calibri"/>
        </w:rPr>
        <w:t>that, where progress has been made, it has only been as the result of much additional intervention and support over and above that which is usually provided</w:t>
      </w:r>
    </w:p>
    <w:p w14:paraId="3CEDF062" w14:textId="7B434048" w:rsidR="00A15EBE" w:rsidRPr="00D617E2" w:rsidRDefault="00A373EA" w:rsidP="00BE4998">
      <w:pPr>
        <w:pStyle w:val="ListParagraph"/>
        <w:numPr>
          <w:ilvl w:val="0"/>
          <w:numId w:val="172"/>
        </w:numPr>
        <w:jc w:val="both"/>
        <w:rPr>
          <w:rFonts w:ascii="Calibri" w:hAnsi="Calibri" w:cs="Calibri"/>
        </w:rPr>
      </w:pPr>
      <w:r w:rsidRPr="00D617E2">
        <w:rPr>
          <w:rFonts w:ascii="Calibri" w:hAnsi="Calibri" w:cs="Calibri"/>
        </w:rPr>
        <w:t xml:space="preserve">Evidence </w:t>
      </w:r>
      <w:r w:rsidR="00A15EBE" w:rsidRPr="00D617E2">
        <w:rPr>
          <w:rFonts w:ascii="Calibri" w:hAnsi="Calibri" w:cs="Calibri"/>
        </w:rPr>
        <w:t>of the child’s physical, emotional and social development and health needs, drawing on relevant evidence from clinicians and other health professionals and what has been done to meet these by other agencies.</w:t>
      </w:r>
    </w:p>
    <w:p w14:paraId="0F2BB4CC" w14:textId="77777777" w:rsidR="00A15EBE" w:rsidRPr="00D617E2" w:rsidRDefault="00A15EBE" w:rsidP="00586810">
      <w:pPr>
        <w:jc w:val="both"/>
        <w:rPr>
          <w:rFonts w:ascii="Calibri" w:hAnsi="Calibri" w:cs="Calibri"/>
        </w:rPr>
      </w:pPr>
    </w:p>
    <w:p w14:paraId="1AC3BDBE" w14:textId="6A0BB68E" w:rsidR="00A15EBE" w:rsidRPr="00D617E2" w:rsidRDefault="00A15EBE" w:rsidP="00586810">
      <w:pPr>
        <w:jc w:val="both"/>
        <w:rPr>
          <w:rFonts w:ascii="Calibri" w:hAnsi="Calibri" w:cs="Calibri"/>
        </w:rPr>
      </w:pPr>
      <w:r w:rsidRPr="00D617E2">
        <w:rPr>
          <w:rFonts w:ascii="Calibri" w:hAnsi="Calibri" w:cs="Calibri"/>
        </w:rPr>
        <w:t>We will then work with the local authority</w:t>
      </w:r>
      <w:r w:rsidR="003611FC">
        <w:rPr>
          <w:rFonts w:ascii="Calibri" w:hAnsi="Calibri" w:cs="Calibri"/>
        </w:rPr>
        <w:t xml:space="preserve"> To</w:t>
      </w:r>
      <w:r w:rsidR="008C39CF">
        <w:rPr>
          <w:rFonts w:ascii="Calibri" w:hAnsi="Calibri" w:cs="Calibri"/>
        </w:rPr>
        <w:t>gether for children</w:t>
      </w:r>
      <w:r w:rsidRPr="00D617E2">
        <w:rPr>
          <w:rFonts w:ascii="Calibri" w:hAnsi="Calibri" w:cs="Calibri"/>
        </w:rPr>
        <w:t xml:space="preserve"> and other agencies to ensure that the child receives the support they need to gain the best outcomes. </w:t>
      </w:r>
    </w:p>
    <w:p w14:paraId="0DDF493B" w14:textId="77777777" w:rsidR="00A373EA" w:rsidRPr="00D617E2" w:rsidRDefault="00A373EA" w:rsidP="00586810">
      <w:pPr>
        <w:jc w:val="both"/>
        <w:rPr>
          <w:rFonts w:ascii="Calibri" w:hAnsi="Calibri" w:cs="Calibri"/>
        </w:rPr>
      </w:pPr>
    </w:p>
    <w:p w14:paraId="6252EE60" w14:textId="5FE0CF35" w:rsidR="00A15EBE" w:rsidRPr="00D617E2" w:rsidRDefault="00A15EBE" w:rsidP="00586810">
      <w:pPr>
        <w:jc w:val="both"/>
        <w:rPr>
          <w:rFonts w:ascii="Calibri" w:hAnsi="Calibri" w:cs="Calibri"/>
        </w:rPr>
      </w:pPr>
      <w:r w:rsidRPr="00D617E2">
        <w:rPr>
          <w:rFonts w:ascii="Calibri" w:hAnsi="Calibri" w:cs="Calibri"/>
        </w:rPr>
        <w:t>We will review this policy annually to ensure it continues to meet the needs of the children</w:t>
      </w:r>
      <w:r w:rsidR="00A373EA" w:rsidRPr="00D617E2">
        <w:rPr>
          <w:rFonts w:ascii="Calibri" w:hAnsi="Calibri" w:cs="Calibri"/>
        </w:rPr>
        <w:t xml:space="preserve">, </w:t>
      </w:r>
      <w:r w:rsidRPr="00D617E2">
        <w:rPr>
          <w:rFonts w:ascii="Calibri" w:hAnsi="Calibri" w:cs="Calibri"/>
        </w:rPr>
        <w:t xml:space="preserve">parents and our nursery. </w:t>
      </w:r>
    </w:p>
    <w:p w14:paraId="228FB63D" w14:textId="77777777" w:rsidR="00A15EBE" w:rsidRPr="00D617E2" w:rsidRDefault="00A15EBE" w:rsidP="00586810">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2EA9" w:rsidRPr="00D617E2" w14:paraId="4FCC6199" w14:textId="77777777" w:rsidTr="00E8790A">
        <w:trPr>
          <w:jc w:val="center"/>
        </w:trPr>
        <w:tc>
          <w:tcPr>
            <w:tcW w:w="2943" w:type="dxa"/>
            <w:tcBorders>
              <w:top w:val="single" w:sz="4" w:space="0" w:color="000000"/>
            </w:tcBorders>
            <w:vAlign w:val="center"/>
          </w:tcPr>
          <w:bookmarkEnd w:id="305"/>
          <w:p w14:paraId="2A2370FF"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CB2B8FC"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F6F66EC" w14:textId="77777777" w:rsidR="00882EA9" w:rsidRPr="00D617E2" w:rsidRDefault="00882EA9"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882EA9" w:rsidRPr="00D617E2" w14:paraId="68F4C495" w14:textId="77777777" w:rsidTr="00E8790A">
        <w:trPr>
          <w:jc w:val="center"/>
        </w:trPr>
        <w:tc>
          <w:tcPr>
            <w:tcW w:w="2943" w:type="dxa"/>
            <w:vAlign w:val="center"/>
          </w:tcPr>
          <w:p w14:paraId="6EC8F9B4" w14:textId="62EA3B96" w:rsidR="00882EA9" w:rsidRPr="00D617E2" w:rsidRDefault="006F24C1"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2F206767" w14:textId="62C732ED" w:rsidR="00882EA9" w:rsidRPr="00D617E2" w:rsidRDefault="006F24C1"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092B9B62" w14:textId="5AE8DD15" w:rsidR="00882EA9" w:rsidRPr="00D617E2" w:rsidRDefault="006F24C1"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43D04EA5" w14:textId="77777777" w:rsidR="00A15EBE" w:rsidRPr="00D617E2" w:rsidRDefault="00A15EBE" w:rsidP="00586810">
      <w:pPr>
        <w:jc w:val="both"/>
        <w:rPr>
          <w:rFonts w:ascii="Calibri" w:hAnsi="Calibri" w:cs="Calibri"/>
        </w:rPr>
      </w:pPr>
    </w:p>
    <w:p w14:paraId="2965D7B9" w14:textId="77777777" w:rsidR="00A15EBE" w:rsidRPr="00D617E2" w:rsidRDefault="00A15EBE" w:rsidP="00586810">
      <w:pPr>
        <w:jc w:val="both"/>
        <w:rPr>
          <w:rFonts w:ascii="Calibri" w:hAnsi="Calibri" w:cs="Calibri"/>
        </w:rPr>
      </w:pPr>
    </w:p>
    <w:p w14:paraId="2BF7461C" w14:textId="4FC17EA9" w:rsidR="00992702" w:rsidRPr="00D617E2" w:rsidRDefault="00992702" w:rsidP="00992702">
      <w:pPr>
        <w:pStyle w:val="H1"/>
        <w:rPr>
          <w:rFonts w:ascii="Calibri" w:eastAsia="Calibri" w:hAnsi="Calibri" w:cs="Calibri"/>
          <w:sz w:val="22"/>
          <w:szCs w:val="22"/>
        </w:rPr>
      </w:pPr>
      <w:bookmarkStart w:id="307" w:name="_Toc239165620"/>
      <w:bookmarkStart w:id="308" w:name="_Hlk106806686"/>
      <w:bookmarkStart w:id="309" w:name="_Hlk106808201"/>
      <w:r w:rsidRPr="00D617E2">
        <w:rPr>
          <w:rFonts w:ascii="Calibri" w:eastAsia="Arial" w:hAnsi="Calibri" w:cs="Calibri"/>
        </w:rPr>
        <w:lastRenderedPageBreak/>
        <w:t>Staff Code of Conduct</w:t>
      </w:r>
      <w:bookmarkEnd w:id="307"/>
    </w:p>
    <w:p w14:paraId="79420025" w14:textId="77777777" w:rsidR="00992702" w:rsidRPr="00D617E2" w:rsidRDefault="00992702" w:rsidP="00992702">
      <w:pPr>
        <w:jc w:val="both"/>
        <w:rPr>
          <w:rFonts w:ascii="Calibri" w:eastAsia="Calibri" w:hAnsi="Calibri" w:cs="Calibri"/>
          <w:sz w:val="22"/>
          <w:szCs w:val="22"/>
        </w:rPr>
      </w:pPr>
    </w:p>
    <w:p w14:paraId="6DE948D5" w14:textId="77777777" w:rsidR="00072352" w:rsidRPr="00D617E2" w:rsidRDefault="00072352" w:rsidP="00072352">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307BA037" w14:textId="77777777" w:rsidR="00072352" w:rsidRPr="00D617E2" w:rsidRDefault="00072352" w:rsidP="00992702">
      <w:pPr>
        <w:jc w:val="both"/>
        <w:rPr>
          <w:rFonts w:ascii="Calibri" w:eastAsia="Arial" w:hAnsi="Calibri" w:cs="Calibri"/>
        </w:rPr>
      </w:pPr>
    </w:p>
    <w:p w14:paraId="740C7CE1" w14:textId="08CCF890" w:rsidR="00992702" w:rsidRPr="00D617E2" w:rsidRDefault="00992702" w:rsidP="00992702">
      <w:pPr>
        <w:jc w:val="both"/>
        <w:rPr>
          <w:rFonts w:ascii="Calibri" w:eastAsia="Arial" w:hAnsi="Calibri" w:cs="Calibri"/>
        </w:rPr>
      </w:pPr>
      <w:r w:rsidRPr="00D617E2">
        <w:rPr>
          <w:rFonts w:ascii="Calibri" w:eastAsia="Arial" w:hAnsi="Calibri" w:cs="Calibri"/>
        </w:rPr>
        <w:t xml:space="preserve">At </w:t>
      </w:r>
      <w:r w:rsidR="000825BC">
        <w:rPr>
          <w:rFonts w:ascii="Calibri" w:eastAsia="Arial" w:hAnsi="Calibri" w:cs="Calibri"/>
          <w:b/>
        </w:rPr>
        <w:t xml:space="preserve">Nesham Private nursery </w:t>
      </w:r>
      <w:r w:rsidRPr="00D617E2">
        <w:rPr>
          <w:rFonts w:ascii="Calibri" w:eastAsia="Arial" w:hAnsi="Calibri" w:cs="Calibri"/>
        </w:rPr>
        <w:t xml:space="preserve">we take the safety and welfare of our children and staff seriously. This policy ensures staff behave in an appropriate manner to act as a role model for and protect all children in their care. Within this policy we will also ensure that any changes to staff behaviours or ways of working are closely monitored, discussed and supported to ensure all children are safeguarded throughout their time here. </w:t>
      </w:r>
    </w:p>
    <w:p w14:paraId="1590A250" w14:textId="77777777" w:rsidR="001360C3" w:rsidRPr="00D617E2" w:rsidRDefault="001360C3" w:rsidP="00992702">
      <w:pPr>
        <w:jc w:val="both"/>
        <w:rPr>
          <w:rFonts w:ascii="Calibri" w:eastAsia="Arial" w:hAnsi="Calibri" w:cs="Calibri"/>
        </w:rPr>
      </w:pPr>
    </w:p>
    <w:p w14:paraId="3F7AAD0F" w14:textId="77777777" w:rsidR="001360C3" w:rsidRPr="00D617E2" w:rsidRDefault="001360C3" w:rsidP="001360C3">
      <w:pPr>
        <w:jc w:val="both"/>
        <w:rPr>
          <w:rFonts w:ascii="Calibri" w:eastAsia="Arial" w:hAnsi="Calibri" w:cs="Calibri"/>
        </w:rPr>
      </w:pPr>
      <w:r w:rsidRPr="00D617E2">
        <w:rPr>
          <w:rFonts w:ascii="Calibri" w:eastAsia="Arial" w:hAnsi="Calibri" w:cs="Calibri"/>
        </w:rPr>
        <w:t>This policy should be read in conjunction with the Disciplinary procedure.</w:t>
      </w:r>
    </w:p>
    <w:p w14:paraId="1E1FC43E" w14:textId="77777777" w:rsidR="00992702" w:rsidRPr="00D617E2" w:rsidRDefault="00992702" w:rsidP="00992702">
      <w:pPr>
        <w:jc w:val="both"/>
        <w:rPr>
          <w:rFonts w:ascii="Calibri" w:eastAsia="Arial" w:hAnsi="Calibri" w:cs="Calibri"/>
        </w:rPr>
      </w:pPr>
    </w:p>
    <w:p w14:paraId="43B845C8" w14:textId="77777777" w:rsidR="00992702" w:rsidRPr="00D617E2" w:rsidRDefault="00992702" w:rsidP="00992702">
      <w:pPr>
        <w:jc w:val="both"/>
        <w:rPr>
          <w:rFonts w:ascii="Calibri" w:eastAsia="Arial" w:hAnsi="Calibri" w:cs="Calibri"/>
          <w:b/>
        </w:rPr>
      </w:pPr>
      <w:r w:rsidRPr="00D617E2">
        <w:rPr>
          <w:rFonts w:ascii="Calibri" w:eastAsia="Arial" w:hAnsi="Calibri" w:cs="Calibri"/>
          <w:b/>
        </w:rPr>
        <w:t xml:space="preserve">Expected staff behaviour </w:t>
      </w:r>
    </w:p>
    <w:p w14:paraId="0F59D988" w14:textId="77777777" w:rsidR="00992702" w:rsidRPr="00D617E2" w:rsidRDefault="00992702" w:rsidP="00992702">
      <w:pPr>
        <w:jc w:val="both"/>
        <w:rPr>
          <w:rFonts w:ascii="Calibri" w:eastAsia="Arial" w:hAnsi="Calibri" w:cs="Calibri"/>
        </w:rPr>
      </w:pPr>
      <w:r w:rsidRPr="00D617E2">
        <w:rPr>
          <w:rFonts w:ascii="Calibri" w:eastAsia="Arial" w:hAnsi="Calibri" w:cs="Calibri"/>
        </w:rPr>
        <w:t>Within our nursery we expect our staff to:</w:t>
      </w:r>
    </w:p>
    <w:p w14:paraId="04FB0203" w14:textId="5DF9228A"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Put our children first. The safety, welfare and ongoing development of children is the most important part of their role</w:t>
      </w:r>
    </w:p>
    <w:p w14:paraId="2C88EB22" w14:textId="77777777"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Behave as a positive role model for the children in their care by remaining professional at all times and demonstrating caring attitudes to all</w:t>
      </w:r>
    </w:p>
    <w:p w14:paraId="1BB13A1D" w14:textId="77777777"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Work as part of the wider team, cohesively and openly</w:t>
      </w:r>
    </w:p>
    <w:p w14:paraId="790F3E4D" w14:textId="77777777"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Be aware of their requirements under the Statutory Framework for the EYFS and the nursery policies and procedures designed to keep children safe from harm whilst teaching children and supporting their early development</w:t>
      </w:r>
    </w:p>
    <w:p w14:paraId="58D61305" w14:textId="29735DDD"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 xml:space="preserve">React appropriately to any safeguarding concerns quickly and concisely in accordance with relevant procedures and training received </w:t>
      </w:r>
    </w:p>
    <w:p w14:paraId="27A49B2F" w14:textId="77777777"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 xml:space="preserve">Not share any confidential information relating to the children, nursery or families using the nursery  </w:t>
      </w:r>
    </w:p>
    <w:p w14:paraId="70E210EB" w14:textId="77777777"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 xml:space="preserve">Maintain the public image of the nursery and do nothing that will put the setting into disrepute </w:t>
      </w:r>
    </w:p>
    <w:p w14:paraId="2BB00614" w14:textId="49E4BCA1"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Ensure that parental relationships are professional and external social relationships are not forged. If a relationship exists prior to the child starting at the setting, discussions with management will be held to ensure the relationship remains professional</w:t>
      </w:r>
    </w:p>
    <w:p w14:paraId="1AE5E6BD" w14:textId="07F81B4D" w:rsidR="00992702" w:rsidRPr="00D617E2" w:rsidRDefault="15F7FDC9" w:rsidP="00BE4998">
      <w:pPr>
        <w:pStyle w:val="ListParagraph"/>
        <w:numPr>
          <w:ilvl w:val="0"/>
          <w:numId w:val="139"/>
        </w:numPr>
        <w:jc w:val="both"/>
        <w:rPr>
          <w:rFonts w:ascii="Calibri" w:eastAsia="Arial" w:hAnsi="Calibri" w:cs="Calibri"/>
        </w:rPr>
      </w:pPr>
      <w:r w:rsidRPr="00D617E2">
        <w:rPr>
          <w:rFonts w:ascii="Calibri" w:eastAsia="Arial" w:hAnsi="Calibri" w:cs="Calibri"/>
        </w:rPr>
        <w:t xml:space="preserve">Adhere to the Mobile phone and electronic device use policy and </w:t>
      </w:r>
      <w:bookmarkStart w:id="310" w:name="_Int_jJggItPs"/>
      <w:r w:rsidRPr="00D617E2">
        <w:rPr>
          <w:rFonts w:ascii="Calibri" w:eastAsia="Arial" w:hAnsi="Calibri" w:cs="Calibri"/>
        </w:rPr>
        <w:t>Social</w:t>
      </w:r>
      <w:bookmarkEnd w:id="310"/>
      <w:r w:rsidRPr="00D617E2">
        <w:rPr>
          <w:rFonts w:ascii="Calibri" w:eastAsia="Arial" w:hAnsi="Calibri" w:cs="Calibri"/>
        </w:rPr>
        <w:t xml:space="preserve"> networking policy  </w:t>
      </w:r>
    </w:p>
    <w:p w14:paraId="00D1A05A" w14:textId="543C0F12" w:rsidR="00992702" w:rsidRPr="00D617E2" w:rsidRDefault="00992702" w:rsidP="00BE4998">
      <w:pPr>
        <w:pStyle w:val="ListParagraph"/>
        <w:numPr>
          <w:ilvl w:val="0"/>
          <w:numId w:val="139"/>
        </w:numPr>
        <w:jc w:val="both"/>
        <w:rPr>
          <w:rFonts w:ascii="Calibri" w:eastAsia="Arial" w:hAnsi="Calibri" w:cs="Calibri"/>
        </w:rPr>
      </w:pPr>
      <w:r w:rsidRPr="00D617E2">
        <w:rPr>
          <w:rFonts w:ascii="Calibri" w:eastAsia="Arial" w:hAnsi="Calibri" w:cs="Calibri"/>
        </w:rPr>
        <w:t xml:space="preserve">Report to management immediately any changes in their personal life that may impact on the ability to continue the role. These may include </w:t>
      </w:r>
      <w:r w:rsidRPr="00D617E2">
        <w:rPr>
          <w:rFonts w:ascii="Calibri" w:eastAsia="Calibri" w:hAnsi="Calibri" w:cs="Calibri"/>
          <w:szCs w:val="22"/>
        </w:rPr>
        <w:t>(but are not limited to) changes in police record, medication or any social service involvement with their own children.</w:t>
      </w:r>
    </w:p>
    <w:p w14:paraId="05015F4F" w14:textId="77777777" w:rsidR="00992702" w:rsidRPr="00D617E2" w:rsidRDefault="00992702" w:rsidP="00992702">
      <w:pPr>
        <w:jc w:val="both"/>
        <w:rPr>
          <w:rFonts w:ascii="Calibri" w:eastAsia="Arial" w:hAnsi="Calibri" w:cs="Calibri"/>
        </w:rPr>
      </w:pPr>
    </w:p>
    <w:p w14:paraId="20B21F89" w14:textId="77777777" w:rsidR="00992702" w:rsidRPr="00D617E2" w:rsidRDefault="00992702" w:rsidP="00992702">
      <w:pPr>
        <w:jc w:val="both"/>
        <w:rPr>
          <w:rFonts w:ascii="Calibri" w:eastAsia="Arial" w:hAnsi="Calibri" w:cs="Calibri"/>
          <w:b/>
        </w:rPr>
      </w:pPr>
      <w:r w:rsidRPr="00D617E2">
        <w:rPr>
          <w:rFonts w:ascii="Calibri" w:eastAsia="Arial" w:hAnsi="Calibri" w:cs="Calibri"/>
          <w:b/>
        </w:rPr>
        <w:t>Monitoring staff behaviour</w:t>
      </w:r>
    </w:p>
    <w:p w14:paraId="6C7094D4" w14:textId="77777777" w:rsidR="00992702" w:rsidRPr="00D617E2" w:rsidRDefault="00992702" w:rsidP="00992702">
      <w:pPr>
        <w:jc w:val="both"/>
        <w:rPr>
          <w:rFonts w:ascii="Calibri" w:eastAsia="Arial" w:hAnsi="Calibri" w:cs="Calibri"/>
          <w:sz w:val="28"/>
        </w:rPr>
      </w:pPr>
      <w:r w:rsidRPr="00D617E2">
        <w:rPr>
          <w:rFonts w:ascii="Calibri" w:eastAsia="Arial" w:hAnsi="Calibri" w:cs="Calibri"/>
        </w:rPr>
        <w:t xml:space="preserve">Within the nursery we: </w:t>
      </w:r>
    </w:p>
    <w:p w14:paraId="360A8390" w14:textId="77777777" w:rsidR="00992702" w:rsidRPr="00D617E2" w:rsidRDefault="00992702" w:rsidP="00BE4998">
      <w:pPr>
        <w:pStyle w:val="ListParagraph"/>
        <w:numPr>
          <w:ilvl w:val="0"/>
          <w:numId w:val="137"/>
        </w:numPr>
        <w:jc w:val="both"/>
        <w:rPr>
          <w:rFonts w:ascii="Calibri" w:eastAsia="Calibri" w:hAnsi="Calibri" w:cs="Calibri"/>
          <w:szCs w:val="22"/>
        </w:rPr>
      </w:pPr>
      <w:r w:rsidRPr="00D617E2">
        <w:rPr>
          <w:rFonts w:ascii="Calibri" w:eastAsia="Calibri" w:hAnsi="Calibri" w:cs="Calibri"/>
          <w:szCs w:val="22"/>
        </w:rPr>
        <w:t xml:space="preserve">Conduct regular peer observations using all staff and management, during which we observe interactions between staff and children </w:t>
      </w:r>
    </w:p>
    <w:p w14:paraId="4C65F4D1" w14:textId="77777777" w:rsidR="00992702" w:rsidRPr="00D617E2" w:rsidRDefault="00992702" w:rsidP="00BE4998">
      <w:pPr>
        <w:pStyle w:val="ListParagraph"/>
        <w:numPr>
          <w:ilvl w:val="0"/>
          <w:numId w:val="137"/>
        </w:numPr>
        <w:jc w:val="both"/>
        <w:rPr>
          <w:rFonts w:ascii="Calibri" w:eastAsia="Calibri" w:hAnsi="Calibri" w:cs="Calibri"/>
          <w:szCs w:val="22"/>
        </w:rPr>
      </w:pPr>
      <w:r w:rsidRPr="00D617E2">
        <w:rPr>
          <w:rFonts w:ascii="Calibri" w:eastAsia="Calibri" w:hAnsi="Calibri" w:cs="Calibri"/>
          <w:szCs w:val="22"/>
        </w:rPr>
        <w:t>Have regular supervisions with all staff in which ongoing suitability is monitored and recorded</w:t>
      </w:r>
    </w:p>
    <w:p w14:paraId="7E6DD708" w14:textId="0EE627EF" w:rsidR="00992702" w:rsidRPr="00D617E2" w:rsidRDefault="00992702" w:rsidP="00BE4998">
      <w:pPr>
        <w:pStyle w:val="ListParagraph"/>
        <w:numPr>
          <w:ilvl w:val="0"/>
          <w:numId w:val="137"/>
        </w:numPr>
        <w:jc w:val="both"/>
        <w:rPr>
          <w:rFonts w:ascii="Calibri" w:eastAsia="Calibri" w:hAnsi="Calibri" w:cs="Calibri"/>
          <w:szCs w:val="22"/>
        </w:rPr>
      </w:pPr>
      <w:r w:rsidRPr="00D617E2">
        <w:rPr>
          <w:rFonts w:ascii="Calibri" w:eastAsia="Calibri" w:hAnsi="Calibri" w:cs="Calibri"/>
          <w:szCs w:val="22"/>
        </w:rPr>
        <w:lastRenderedPageBreak/>
        <w:t xml:space="preserve">Have a Whistleblowing policy that enables team members to discuss confidentially any concerns about their colleagues   </w:t>
      </w:r>
    </w:p>
    <w:p w14:paraId="56DF3754" w14:textId="3CFA6E79" w:rsidR="00992702" w:rsidRPr="00D617E2" w:rsidRDefault="00992702" w:rsidP="00BE4998">
      <w:pPr>
        <w:pStyle w:val="ListParagraph"/>
        <w:numPr>
          <w:ilvl w:val="0"/>
          <w:numId w:val="137"/>
        </w:numPr>
        <w:jc w:val="both"/>
        <w:rPr>
          <w:rFonts w:ascii="Calibri" w:eastAsia="Calibri" w:hAnsi="Calibri" w:cs="Calibri"/>
          <w:szCs w:val="22"/>
        </w:rPr>
      </w:pPr>
      <w:r w:rsidRPr="00D617E2">
        <w:rPr>
          <w:rFonts w:ascii="Calibri" w:eastAsia="Calibri" w:hAnsi="Calibri" w:cs="Calibri"/>
          <w:szCs w:val="22"/>
        </w:rPr>
        <w:t>Operate staff suitability checks and clauses in staff contracts to ensure any changes in their suitability to work with children are reported immediately to management</w:t>
      </w:r>
    </w:p>
    <w:p w14:paraId="4C5A813C" w14:textId="1B63FD90" w:rsidR="00992702" w:rsidRPr="00D617E2" w:rsidRDefault="00992702" w:rsidP="00BE4998">
      <w:pPr>
        <w:pStyle w:val="ListParagraph"/>
        <w:numPr>
          <w:ilvl w:val="0"/>
          <w:numId w:val="137"/>
        </w:numPr>
        <w:jc w:val="both"/>
        <w:rPr>
          <w:rFonts w:ascii="Calibri" w:eastAsia="Calibri" w:hAnsi="Calibri" w:cs="Calibri"/>
          <w:szCs w:val="22"/>
        </w:rPr>
      </w:pPr>
      <w:r w:rsidRPr="00D617E2">
        <w:rPr>
          <w:rFonts w:ascii="Calibri" w:eastAsia="Calibri" w:hAnsi="Calibri" w:cs="Calibri"/>
          <w:szCs w:val="22"/>
        </w:rPr>
        <w:t>Ensure all new staff members are deemed suitable with the appropriate checks as detailed in the Safer recruitment of staff policy.</w:t>
      </w:r>
    </w:p>
    <w:p w14:paraId="2AF939A3" w14:textId="77777777" w:rsidR="00E66491" w:rsidRPr="00D617E2" w:rsidRDefault="00E66491" w:rsidP="00992702">
      <w:pPr>
        <w:jc w:val="both"/>
        <w:rPr>
          <w:rFonts w:ascii="Calibri" w:eastAsia="Calibri" w:hAnsi="Calibri" w:cs="Calibri"/>
          <w:szCs w:val="22"/>
        </w:rPr>
      </w:pPr>
    </w:p>
    <w:p w14:paraId="324ACE66" w14:textId="5D6C9E13" w:rsidR="00992702" w:rsidRPr="00D617E2" w:rsidRDefault="00992702" w:rsidP="00992702">
      <w:pPr>
        <w:jc w:val="both"/>
        <w:rPr>
          <w:rFonts w:ascii="Calibri" w:eastAsia="Calibri" w:hAnsi="Calibri" w:cs="Calibri"/>
          <w:szCs w:val="22"/>
        </w:rPr>
      </w:pPr>
      <w:r w:rsidRPr="00D617E2">
        <w:rPr>
          <w:rFonts w:ascii="Calibri" w:eastAsia="Calibri" w:hAnsi="Calibri" w:cs="Calibri"/>
          <w:szCs w:val="22"/>
        </w:rPr>
        <w:t xml:space="preserve">Some behaviours that may cause concern and will be investigated further include: </w:t>
      </w:r>
    </w:p>
    <w:p w14:paraId="7ADCE795"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Change in moods</w:t>
      </w:r>
    </w:p>
    <w:p w14:paraId="07AD38BE" w14:textId="24175FAF"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 xml:space="preserve">Sudden change in religious beliefs and/or cultural beliefs (which may indicate radicalisation) </w:t>
      </w:r>
    </w:p>
    <w:p w14:paraId="1B667D02"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 xml:space="preserve">Changes in the way they act towards the children or the other members of the team (becoming more friendly and close, isolation, avoidance, agitation etc.) </w:t>
      </w:r>
    </w:p>
    <w:p w14:paraId="45D6811B"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Sudden outbursts</w:t>
      </w:r>
    </w:p>
    <w:p w14:paraId="5123B84F"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 xml:space="preserve">Becoming withdrawn </w:t>
      </w:r>
    </w:p>
    <w:p w14:paraId="62627DD2"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Secretive behaviours</w:t>
      </w:r>
    </w:p>
    <w:p w14:paraId="7781DA4C"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Missing shifts, calling in sick more often, coming in late</w:t>
      </w:r>
    </w:p>
    <w:p w14:paraId="4BA07CDC"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 xml:space="preserve">Standards in work slipping </w:t>
      </w:r>
    </w:p>
    <w:p w14:paraId="66E2E973" w14:textId="77777777" w:rsidR="00992702" w:rsidRPr="00D617E2" w:rsidRDefault="00992702" w:rsidP="00BE4998">
      <w:pPr>
        <w:pStyle w:val="ListParagraph"/>
        <w:numPr>
          <w:ilvl w:val="0"/>
          <w:numId w:val="138"/>
        </w:numPr>
        <w:jc w:val="both"/>
        <w:rPr>
          <w:rFonts w:ascii="Calibri" w:eastAsia="Calibri" w:hAnsi="Calibri" w:cs="Calibri"/>
          <w:szCs w:val="22"/>
        </w:rPr>
      </w:pPr>
      <w:r w:rsidRPr="00D617E2">
        <w:rPr>
          <w:rFonts w:ascii="Calibri" w:eastAsia="Calibri" w:hAnsi="Calibri" w:cs="Calibri"/>
          <w:szCs w:val="22"/>
        </w:rPr>
        <w:t>Extreme changes in appearance.</w:t>
      </w:r>
    </w:p>
    <w:p w14:paraId="2A22BF57" w14:textId="77777777" w:rsidR="00992702" w:rsidRPr="00D617E2" w:rsidRDefault="00992702" w:rsidP="00992702">
      <w:pPr>
        <w:jc w:val="both"/>
        <w:rPr>
          <w:rFonts w:ascii="Calibri" w:eastAsia="Calibri" w:hAnsi="Calibri" w:cs="Calibri"/>
          <w:szCs w:val="22"/>
        </w:rPr>
      </w:pPr>
    </w:p>
    <w:p w14:paraId="121328ED" w14:textId="77777777" w:rsidR="00992702" w:rsidRPr="00D617E2" w:rsidRDefault="00992702" w:rsidP="00992702">
      <w:pPr>
        <w:jc w:val="both"/>
        <w:rPr>
          <w:rFonts w:ascii="Calibri" w:eastAsia="Calibri" w:hAnsi="Calibri" w:cs="Calibri"/>
          <w:b/>
          <w:szCs w:val="22"/>
        </w:rPr>
      </w:pPr>
      <w:r w:rsidRPr="00D617E2">
        <w:rPr>
          <w:rFonts w:ascii="Calibri" w:eastAsia="Calibri" w:hAnsi="Calibri" w:cs="Calibri"/>
          <w:b/>
          <w:szCs w:val="22"/>
        </w:rPr>
        <w:t xml:space="preserve">Procedures to be followed: </w:t>
      </w:r>
    </w:p>
    <w:p w14:paraId="0415C80B" w14:textId="77777777" w:rsidR="00992702" w:rsidRPr="00D617E2" w:rsidRDefault="00992702" w:rsidP="00992702">
      <w:pPr>
        <w:jc w:val="both"/>
        <w:rPr>
          <w:rFonts w:ascii="Calibri" w:eastAsia="Calibri" w:hAnsi="Calibri" w:cs="Calibri"/>
          <w:szCs w:val="22"/>
        </w:rPr>
      </w:pPr>
      <w:r w:rsidRPr="00D617E2">
        <w:rPr>
          <w:rFonts w:ascii="Calibri" w:eastAsia="Calibri" w:hAnsi="Calibri" w:cs="Calibri"/>
          <w:szCs w:val="22"/>
        </w:rPr>
        <w:t xml:space="preserve">If we have a concern about changes in staff behaviour within the nursery, an immediate meeting will be called with the individual and a member of management to ascertain how the person is feeling. We will aim to support the staff wherever possible and will put support mechanisms in place where appropriate.  </w:t>
      </w:r>
    </w:p>
    <w:p w14:paraId="3F2DFA18" w14:textId="77777777" w:rsidR="00826B6B" w:rsidRPr="00D617E2" w:rsidRDefault="00826B6B" w:rsidP="00992702">
      <w:pPr>
        <w:jc w:val="both"/>
        <w:rPr>
          <w:rFonts w:ascii="Calibri" w:eastAsia="Calibri" w:hAnsi="Calibri" w:cs="Calibri"/>
          <w:szCs w:val="22"/>
        </w:rPr>
      </w:pPr>
    </w:p>
    <w:p w14:paraId="730F1AFD" w14:textId="258B6063" w:rsidR="00826B6B" w:rsidRPr="00D617E2" w:rsidRDefault="00826B6B" w:rsidP="00992702">
      <w:pPr>
        <w:jc w:val="both"/>
        <w:rPr>
          <w:rFonts w:ascii="Calibri" w:eastAsia="Calibri" w:hAnsi="Calibri" w:cs="Calibri"/>
          <w:szCs w:val="22"/>
        </w:rPr>
      </w:pPr>
      <w:r w:rsidRPr="00D617E2">
        <w:rPr>
          <w:rFonts w:ascii="Calibri" w:eastAsia="Calibri" w:hAnsi="Calibri" w:cs="Calibri"/>
          <w:szCs w:val="22"/>
        </w:rPr>
        <w:t>Where appropriate, the Disciplinary procedure will be followed.</w:t>
      </w:r>
    </w:p>
    <w:p w14:paraId="52A80D76" w14:textId="77777777" w:rsidR="00992702" w:rsidRPr="00D617E2" w:rsidRDefault="00992702" w:rsidP="00992702">
      <w:pPr>
        <w:jc w:val="both"/>
        <w:rPr>
          <w:rFonts w:ascii="Calibri" w:eastAsia="Calibri" w:hAnsi="Calibri" w:cs="Calibri"/>
          <w:szCs w:val="22"/>
        </w:rPr>
      </w:pPr>
    </w:p>
    <w:p w14:paraId="14193BF1" w14:textId="0C1E3360" w:rsidR="00992702" w:rsidRPr="00D617E2" w:rsidRDefault="00992702" w:rsidP="00992702">
      <w:pPr>
        <w:jc w:val="both"/>
        <w:rPr>
          <w:rFonts w:ascii="Calibri" w:eastAsia="Calibri" w:hAnsi="Calibri" w:cs="Calibri"/>
          <w:szCs w:val="22"/>
        </w:rPr>
      </w:pPr>
      <w:r w:rsidRPr="00D617E2">
        <w:rPr>
          <w:rFonts w:ascii="Calibri" w:eastAsia="Calibri" w:hAnsi="Calibri" w:cs="Calibri"/>
          <w:szCs w:val="22"/>
        </w:rPr>
        <w:t xml:space="preserve">Ultimately, we wish to ensure all staff are able to continue to work with the children as long as they are suitable to do so, but if any behaviours cause concern regarding the safety or welfare of the children then the Safeguarding children and child protection policy will be followed. In the case of allegations against a staff member, the Local Authority Designated officer (LADO) </w:t>
      </w:r>
      <w:r w:rsidR="00745F21">
        <w:rPr>
          <w:rFonts w:ascii="Calibri" w:eastAsia="Calibri" w:hAnsi="Calibri" w:cs="Calibri"/>
          <w:szCs w:val="22"/>
        </w:rPr>
        <w:t xml:space="preserve"> or</w:t>
      </w:r>
      <w:r w:rsidR="00A35743">
        <w:rPr>
          <w:rFonts w:ascii="Calibri" w:eastAsia="Calibri" w:hAnsi="Calibri" w:cs="Calibri"/>
          <w:szCs w:val="22"/>
        </w:rPr>
        <w:t xml:space="preserve"> (</w:t>
      </w:r>
      <w:r w:rsidR="00745F21">
        <w:rPr>
          <w:rFonts w:ascii="Calibri" w:eastAsia="Calibri" w:hAnsi="Calibri" w:cs="Calibri"/>
          <w:szCs w:val="22"/>
        </w:rPr>
        <w:t xml:space="preserve"> DO </w:t>
      </w:r>
      <w:r w:rsidR="00A35743">
        <w:rPr>
          <w:rFonts w:ascii="Calibri" w:eastAsia="Calibri" w:hAnsi="Calibri" w:cs="Calibri"/>
          <w:szCs w:val="22"/>
        </w:rPr>
        <w:t xml:space="preserve">) </w:t>
      </w:r>
      <w:r w:rsidR="00745F21">
        <w:rPr>
          <w:rFonts w:ascii="Calibri" w:eastAsia="Calibri" w:hAnsi="Calibri" w:cs="Calibri"/>
          <w:szCs w:val="22"/>
        </w:rPr>
        <w:t>as known in together for children</w:t>
      </w:r>
      <w:r w:rsidR="00A35743">
        <w:rPr>
          <w:rFonts w:ascii="Calibri" w:eastAsia="Calibri" w:hAnsi="Calibri" w:cs="Calibri"/>
          <w:szCs w:val="22"/>
        </w:rPr>
        <w:t xml:space="preserve"> </w:t>
      </w:r>
      <w:r w:rsidRPr="00D617E2">
        <w:rPr>
          <w:rFonts w:ascii="Calibri" w:eastAsia="Calibri" w:hAnsi="Calibri" w:cs="Calibri"/>
          <w:szCs w:val="22"/>
        </w:rPr>
        <w:t xml:space="preserve">will be contacted. </w:t>
      </w:r>
    </w:p>
    <w:p w14:paraId="271D3863" w14:textId="77777777" w:rsidR="00992702" w:rsidRPr="00D617E2" w:rsidRDefault="00992702" w:rsidP="00992702">
      <w:pPr>
        <w:jc w:val="both"/>
        <w:rPr>
          <w:rFonts w:ascii="Calibri" w:eastAsia="Calibri" w:hAnsi="Calibri" w:cs="Calibri"/>
          <w:szCs w:val="22"/>
        </w:rPr>
      </w:pPr>
    </w:p>
    <w:p w14:paraId="2708EB68" w14:textId="77777777" w:rsidR="00992702" w:rsidRPr="00D617E2" w:rsidRDefault="00992702" w:rsidP="00992702">
      <w:pPr>
        <w:jc w:val="both"/>
        <w:rPr>
          <w:rFonts w:ascii="Calibri" w:eastAsia="Calibri" w:hAnsi="Calibri" w:cs="Calibri"/>
          <w:szCs w:val="22"/>
        </w:rPr>
      </w:pPr>
      <w:r w:rsidRPr="00D617E2">
        <w:rPr>
          <w:rFonts w:ascii="Calibri" w:eastAsia="Calibri" w:hAnsi="Calibri" w:cs="Calibri"/>
          <w:szCs w:val="22"/>
        </w:rPr>
        <w:t xml:space="preserve">All conversations, observations and notes on the staff member will be logged and kept confidential. </w:t>
      </w:r>
    </w:p>
    <w:p w14:paraId="719AEEE6" w14:textId="77777777" w:rsidR="004438BA" w:rsidRPr="00D617E2" w:rsidRDefault="004438BA" w:rsidP="00992702">
      <w:pPr>
        <w:jc w:val="both"/>
        <w:rPr>
          <w:rFonts w:ascii="Calibri" w:eastAsia="Calibri" w:hAnsi="Calibri" w:cs="Calibri"/>
          <w:szCs w:val="22"/>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D617E2" w14:paraId="4CFE6D24" w14:textId="77777777" w:rsidTr="00E8790A">
        <w:trPr>
          <w:jc w:val="center"/>
        </w:trPr>
        <w:tc>
          <w:tcPr>
            <w:tcW w:w="2943" w:type="dxa"/>
            <w:tcBorders>
              <w:top w:val="single" w:sz="4" w:space="0" w:color="000000"/>
            </w:tcBorders>
            <w:vAlign w:val="center"/>
          </w:tcPr>
          <w:bookmarkEnd w:id="308"/>
          <w:p w14:paraId="1AA20E59"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60D2C52"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26A2446"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A652F" w:rsidRPr="00D617E2" w14:paraId="0207AD42" w14:textId="77777777" w:rsidTr="00E8790A">
        <w:trPr>
          <w:jc w:val="center"/>
        </w:trPr>
        <w:tc>
          <w:tcPr>
            <w:tcW w:w="2943" w:type="dxa"/>
            <w:vAlign w:val="center"/>
          </w:tcPr>
          <w:p w14:paraId="57ADE481" w14:textId="708B3454" w:rsidR="00BA652F" w:rsidRPr="00D617E2" w:rsidRDefault="00D673A9"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45240E51" w14:textId="5E444069" w:rsidR="00BA652F" w:rsidRPr="00D617E2" w:rsidRDefault="00D673A9"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13461105" w14:textId="6CDFADDE" w:rsidR="00BA652F" w:rsidRPr="00D617E2" w:rsidRDefault="00745F21"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3E708F12" w14:textId="77777777" w:rsidR="00992702" w:rsidRPr="00D617E2" w:rsidRDefault="00992702" w:rsidP="00992702">
      <w:pPr>
        <w:jc w:val="both"/>
        <w:rPr>
          <w:rFonts w:ascii="Calibri" w:hAnsi="Calibri" w:cs="Calibri"/>
        </w:rPr>
      </w:pPr>
    </w:p>
    <w:p w14:paraId="4311AE7F" w14:textId="42BBCE32" w:rsidR="00A15EBE" w:rsidRPr="00D617E2" w:rsidRDefault="00A15EBE" w:rsidP="003D0CC1">
      <w:pPr>
        <w:pStyle w:val="H1"/>
        <w:rPr>
          <w:rFonts w:ascii="Calibri" w:hAnsi="Calibri" w:cs="Calibri"/>
        </w:rPr>
      </w:pPr>
      <w:bookmarkStart w:id="311" w:name="_Toc239165621"/>
      <w:r w:rsidRPr="00D617E2">
        <w:rPr>
          <w:rFonts w:ascii="Calibri" w:hAnsi="Calibri" w:cs="Calibri"/>
        </w:rPr>
        <w:lastRenderedPageBreak/>
        <w:t xml:space="preserve">Staff Development and Training </w:t>
      </w:r>
      <w:r w:rsidR="00742E54" w:rsidRPr="00D617E2">
        <w:rPr>
          <w:rFonts w:ascii="Calibri" w:hAnsi="Calibri" w:cs="Calibri"/>
        </w:rPr>
        <w:t>Policy</w:t>
      </w:r>
      <w:bookmarkEnd w:id="311"/>
      <w:r w:rsidR="00742E54" w:rsidRPr="00D617E2">
        <w:rPr>
          <w:rFonts w:ascii="Calibri" w:hAnsi="Calibri" w:cs="Calibri"/>
        </w:rPr>
        <w:t xml:space="preserve"> </w:t>
      </w:r>
    </w:p>
    <w:p w14:paraId="7B18778D" w14:textId="77777777" w:rsidR="00A15EBE" w:rsidRPr="00D617E2" w:rsidRDefault="00A15EBE" w:rsidP="00586810">
      <w:pPr>
        <w:jc w:val="both"/>
        <w:rPr>
          <w:rFonts w:ascii="Calibri" w:hAnsi="Calibri" w:cs="Calibri"/>
        </w:rPr>
      </w:pPr>
    </w:p>
    <w:p w14:paraId="74AF4857" w14:textId="3918F2E0" w:rsidR="00A15EBE" w:rsidRPr="00D617E2" w:rsidRDefault="00A15EBE" w:rsidP="00586810">
      <w:pPr>
        <w:jc w:val="both"/>
        <w:rPr>
          <w:rFonts w:ascii="Calibri" w:hAnsi="Calibri" w:cs="Calibri"/>
        </w:rPr>
      </w:pPr>
      <w:r w:rsidRPr="00D617E2">
        <w:rPr>
          <w:rFonts w:ascii="Calibri" w:hAnsi="Calibri" w:cs="Calibri"/>
        </w:rPr>
        <w:t xml:space="preserve">At </w:t>
      </w:r>
      <w:r w:rsidR="008A174B">
        <w:rPr>
          <w:rFonts w:ascii="Calibri" w:hAnsi="Calibri" w:cs="Calibri"/>
          <w:b/>
        </w:rPr>
        <w:t>Nesham Private Nursery</w:t>
      </w:r>
      <w:r w:rsidRPr="00D617E2">
        <w:rPr>
          <w:rFonts w:ascii="Calibri" w:hAnsi="Calibri" w:cs="Calibri"/>
        </w:rPr>
        <w:t xml:space="preserve"> we value our staff highly. We believe that ongoing personal and professional development is essential for the delivery of high-quality learning and development opportunities for children in their early years</w:t>
      </w:r>
    </w:p>
    <w:p w14:paraId="03773602" w14:textId="77777777" w:rsidR="00A15EBE" w:rsidRPr="00D617E2" w:rsidRDefault="00A15EBE" w:rsidP="00586810">
      <w:pPr>
        <w:jc w:val="both"/>
        <w:rPr>
          <w:rFonts w:ascii="Calibri" w:hAnsi="Calibri" w:cs="Calibri"/>
        </w:rPr>
      </w:pPr>
    </w:p>
    <w:p w14:paraId="0F5F9CB5" w14:textId="4EFB70DE" w:rsidR="00A15EBE" w:rsidRPr="00D617E2" w:rsidRDefault="00A15EBE" w:rsidP="00586810">
      <w:pPr>
        <w:jc w:val="both"/>
        <w:rPr>
          <w:rFonts w:ascii="Calibri" w:hAnsi="Calibri" w:cs="Calibri"/>
        </w:rPr>
      </w:pPr>
      <w:r w:rsidRPr="00D617E2">
        <w:rPr>
          <w:rFonts w:ascii="Calibri" w:hAnsi="Calibri" w:cs="Calibri"/>
        </w:rPr>
        <w:t xml:space="preserve">The overall quality of our nursery is underpinned by our staff having the appropriate qualifications, training, skills, knowledge, and a clear understanding of their roles and responsibilities. </w:t>
      </w:r>
    </w:p>
    <w:p w14:paraId="620B8526" w14:textId="77777777" w:rsidR="00A15EBE" w:rsidRPr="00D617E2" w:rsidRDefault="00A15EBE" w:rsidP="00586810">
      <w:pPr>
        <w:jc w:val="both"/>
        <w:rPr>
          <w:rFonts w:ascii="Calibri" w:hAnsi="Calibri" w:cs="Calibri"/>
        </w:rPr>
      </w:pPr>
    </w:p>
    <w:p w14:paraId="6EFFE1E3" w14:textId="77777777" w:rsidR="00A15EBE" w:rsidRPr="00D617E2" w:rsidRDefault="00A15EBE" w:rsidP="00586810">
      <w:pPr>
        <w:jc w:val="both"/>
        <w:rPr>
          <w:rFonts w:ascii="Calibri" w:hAnsi="Calibri" w:cs="Calibri"/>
        </w:rPr>
      </w:pPr>
      <w:r w:rsidRPr="00D617E2">
        <w:rPr>
          <w:rFonts w:ascii="Calibri" w:hAnsi="Calibri" w:cs="Calibri"/>
        </w:rPr>
        <w:t xml:space="preserve">Every staff member is given the opportunity to further develop their training, knowledge and skills through a comprehensive and targeted programme of professional development. High-quality professional supervision is also provided, this provides each staff member with support, coaching and training and promotes the interests of children. Each meeting is planned based on individual performance related targets, consistent and sharply focused observation and evaluations of the impact of staff’s practice. </w:t>
      </w:r>
    </w:p>
    <w:p w14:paraId="6989AE8F" w14:textId="77777777" w:rsidR="00A15EBE" w:rsidRPr="00D617E2" w:rsidRDefault="00A15EBE" w:rsidP="00586810">
      <w:pPr>
        <w:jc w:val="both"/>
        <w:rPr>
          <w:rFonts w:ascii="Calibri" w:hAnsi="Calibri" w:cs="Calibri"/>
        </w:rPr>
      </w:pPr>
    </w:p>
    <w:p w14:paraId="61FA8FC5" w14:textId="5E81BBCD" w:rsidR="00A15EBE" w:rsidRPr="00D617E2" w:rsidRDefault="00A15EBE" w:rsidP="00586810">
      <w:pPr>
        <w:jc w:val="both"/>
        <w:rPr>
          <w:rFonts w:ascii="Calibri" w:hAnsi="Calibri" w:cs="Calibri"/>
        </w:rPr>
      </w:pPr>
      <w:r w:rsidRPr="00D617E2">
        <w:rPr>
          <w:rFonts w:ascii="Calibri" w:hAnsi="Calibri" w:cs="Calibri"/>
        </w:rPr>
        <w:t xml:space="preserve">We ensure that </w:t>
      </w:r>
      <w:r w:rsidR="004349E2">
        <w:rPr>
          <w:rFonts w:ascii="Calibri" w:hAnsi="Calibri" w:cs="Calibri"/>
          <w:b/>
        </w:rPr>
        <w:t>all</w:t>
      </w:r>
      <w:r w:rsidRPr="00D617E2">
        <w:rPr>
          <w:rFonts w:ascii="Calibri" w:hAnsi="Calibri" w:cs="Calibri"/>
        </w:rPr>
        <w:t xml:space="preserve"> of staff are qualified to Level 3 (or equivalent) or above in childcare and education or Early Years Educator. Other staff</w:t>
      </w:r>
      <w:r w:rsidR="004349E2">
        <w:rPr>
          <w:rFonts w:ascii="Calibri" w:hAnsi="Calibri" w:cs="Calibri"/>
        </w:rPr>
        <w:t xml:space="preserve"> apprentices</w:t>
      </w:r>
      <w:r w:rsidRPr="00D617E2">
        <w:rPr>
          <w:rFonts w:ascii="Calibri" w:hAnsi="Calibri" w:cs="Calibri"/>
        </w:rPr>
        <w:t xml:space="preserve"> working at the nursery are either qualified to Level 2 or undertaking training. Where necessary staff will be supported to achieve a suitable level 2 qualification in English (as defined by the Department for Education on the Early Years Qualifications List) for the completion of the Early Years Educator.</w:t>
      </w:r>
      <w:r w:rsidR="001752DC" w:rsidRPr="00D617E2">
        <w:rPr>
          <w:rFonts w:ascii="Calibri" w:hAnsi="Calibri" w:cs="Calibri"/>
        </w:rPr>
        <w:t xml:space="preserve"> We ensure staff have</w:t>
      </w:r>
      <w:r w:rsidR="000D4500" w:rsidRPr="00D617E2">
        <w:rPr>
          <w:rFonts w:ascii="Calibri" w:hAnsi="Calibri" w:cs="Calibri"/>
        </w:rPr>
        <w:t xml:space="preserve"> adequate maths knowledge for effective delivery of the EYFS curriculum</w:t>
      </w:r>
      <w:r w:rsidR="00C9555D" w:rsidRPr="00D617E2">
        <w:rPr>
          <w:rFonts w:ascii="Calibri" w:hAnsi="Calibri" w:cs="Calibri"/>
        </w:rPr>
        <w:t>.</w:t>
      </w:r>
    </w:p>
    <w:p w14:paraId="58FEF58E" w14:textId="77777777" w:rsidR="005A74C5" w:rsidRPr="00D617E2" w:rsidRDefault="005A74C5" w:rsidP="00586810">
      <w:pPr>
        <w:jc w:val="both"/>
        <w:rPr>
          <w:rFonts w:ascii="Calibri" w:hAnsi="Calibri" w:cs="Calibri"/>
        </w:rPr>
      </w:pPr>
    </w:p>
    <w:p w14:paraId="1E456675" w14:textId="2C43E84D" w:rsidR="005A74C5" w:rsidRPr="00D617E2" w:rsidRDefault="005A74C5" w:rsidP="00586810">
      <w:pPr>
        <w:jc w:val="both"/>
        <w:rPr>
          <w:rFonts w:asciiTheme="minorHAnsi" w:hAnsiTheme="minorHAnsi" w:cstheme="minorHAnsi"/>
        </w:rPr>
      </w:pPr>
      <w:r w:rsidRPr="00D617E2">
        <w:rPr>
          <w:rFonts w:asciiTheme="minorHAnsi" w:hAnsiTheme="minorHAnsi" w:cstheme="minorHAnsi"/>
        </w:rPr>
        <w:t xml:space="preserve">We </w:t>
      </w:r>
      <w:r w:rsidRPr="00D617E2">
        <w:rPr>
          <w:rFonts w:asciiTheme="minorHAnsi" w:hAnsiTheme="minorHAnsi" w:cstheme="minorHAnsi"/>
          <w:color w:val="0B0C0C"/>
          <w:shd w:val="clear" w:color="auto" w:fill="FFFFFF"/>
        </w:rPr>
        <w:t xml:space="preserve">ensure setting managers appointed on or after 4 January 2024 hold a level 2 maths qualification, or they achieve one within </w:t>
      </w:r>
      <w:r w:rsidR="00CF7EF3" w:rsidRPr="00D617E2">
        <w:rPr>
          <w:rFonts w:asciiTheme="minorHAnsi" w:hAnsiTheme="minorHAnsi" w:cstheme="minorHAnsi"/>
          <w:color w:val="0B0C0C"/>
          <w:shd w:val="clear" w:color="auto" w:fill="FFFFFF"/>
        </w:rPr>
        <w:t>two</w:t>
      </w:r>
      <w:r w:rsidRPr="00D617E2">
        <w:rPr>
          <w:rFonts w:asciiTheme="minorHAnsi" w:hAnsiTheme="minorHAnsi" w:cstheme="minorHAnsi"/>
          <w:color w:val="0B0C0C"/>
          <w:shd w:val="clear" w:color="auto" w:fill="FFFFFF"/>
        </w:rPr>
        <w:t xml:space="preserve"> years of starting in the position.</w:t>
      </w:r>
    </w:p>
    <w:p w14:paraId="646A6104" w14:textId="77777777" w:rsidR="00A15EBE" w:rsidRPr="00D617E2" w:rsidRDefault="00A15EBE" w:rsidP="00586810">
      <w:pPr>
        <w:jc w:val="both"/>
        <w:rPr>
          <w:rFonts w:ascii="Calibri" w:hAnsi="Calibri" w:cs="Calibri"/>
        </w:rPr>
      </w:pPr>
    </w:p>
    <w:p w14:paraId="6E5B3C6D" w14:textId="0BF11B80" w:rsidR="00D52D45" w:rsidRPr="00D617E2" w:rsidRDefault="00D52D45" w:rsidP="00D52D45">
      <w:pPr>
        <w:jc w:val="both"/>
        <w:rPr>
          <w:rFonts w:ascii="Calibri" w:hAnsi="Calibri" w:cs="Calibri"/>
        </w:rPr>
      </w:pPr>
      <w:r w:rsidRPr="00D617E2">
        <w:rPr>
          <w:rFonts w:ascii="Calibri" w:hAnsi="Calibri" w:cs="Calibri"/>
        </w:rPr>
        <w:t xml:space="preserve">In addition to this, we ensure that all level 2 and/or level 3 qualified staff (on or after 30 June 2016) have either a full </w:t>
      </w:r>
      <w:r w:rsidR="00CF7EF3" w:rsidRPr="00D617E2">
        <w:rPr>
          <w:rFonts w:ascii="Calibri" w:hAnsi="Calibri" w:cs="Calibri"/>
        </w:rPr>
        <w:t>paediatric first aid (</w:t>
      </w:r>
      <w:r w:rsidRPr="00D617E2">
        <w:rPr>
          <w:rFonts w:ascii="Calibri" w:hAnsi="Calibri" w:cs="Calibri"/>
        </w:rPr>
        <w:t>PFA</w:t>
      </w:r>
      <w:r w:rsidR="00CF7EF3" w:rsidRPr="00D617E2">
        <w:rPr>
          <w:rFonts w:ascii="Calibri" w:hAnsi="Calibri" w:cs="Calibri"/>
        </w:rPr>
        <w:t>)</w:t>
      </w:r>
      <w:r w:rsidRPr="00D617E2">
        <w:rPr>
          <w:rFonts w:ascii="Calibri" w:hAnsi="Calibri" w:cs="Calibri"/>
        </w:rPr>
        <w:t xml:space="preserve"> or an emergency PFA certificate within three months of starting work and ongoing in order to include them in the required staff: child ratios at level 2 or level 3. </w:t>
      </w:r>
    </w:p>
    <w:p w14:paraId="41D760ED" w14:textId="77777777" w:rsidR="007F03EC" w:rsidRPr="00D617E2" w:rsidRDefault="007F03EC" w:rsidP="00586810">
      <w:pPr>
        <w:jc w:val="both"/>
        <w:rPr>
          <w:rFonts w:ascii="Calibri" w:hAnsi="Calibri" w:cs="Calibri"/>
        </w:rPr>
      </w:pPr>
    </w:p>
    <w:p w14:paraId="6018B83C" w14:textId="77777777" w:rsidR="00A15EBE" w:rsidRPr="00D617E2" w:rsidRDefault="00A15EBE" w:rsidP="00586810">
      <w:pPr>
        <w:jc w:val="both"/>
        <w:rPr>
          <w:rFonts w:ascii="Calibri" w:hAnsi="Calibri" w:cs="Calibri"/>
        </w:rPr>
      </w:pPr>
      <w:r w:rsidRPr="00D617E2">
        <w:rPr>
          <w:rFonts w:ascii="Calibri" w:hAnsi="Calibri" w:cs="Calibri"/>
        </w:rPr>
        <w:t>We strongly promote continuous professional development and all staff have individual training records and training plans to enhance their skills and expertise, which are based on discussions at supervision meetings and appraisal meetings. We have a training budget which is set annually and reviewed to ensure that the team gain external support and training where needed.</w:t>
      </w:r>
    </w:p>
    <w:p w14:paraId="2F60B136" w14:textId="77777777" w:rsidR="00A15EBE" w:rsidRPr="00D617E2" w:rsidRDefault="00A15EBE" w:rsidP="00586810">
      <w:pPr>
        <w:jc w:val="both"/>
        <w:rPr>
          <w:rFonts w:ascii="Calibri" w:hAnsi="Calibri" w:cs="Calibri"/>
        </w:rPr>
      </w:pPr>
    </w:p>
    <w:p w14:paraId="2B7B2F2C" w14:textId="77777777" w:rsidR="00A15EBE" w:rsidRPr="00D617E2" w:rsidRDefault="00A15EBE" w:rsidP="00586810">
      <w:pPr>
        <w:jc w:val="both"/>
        <w:rPr>
          <w:rFonts w:ascii="Calibri" w:hAnsi="Calibri" w:cs="Calibri"/>
        </w:rPr>
      </w:pPr>
      <w:r w:rsidRPr="00D617E2">
        <w:rPr>
          <w:rFonts w:ascii="Calibri" w:hAnsi="Calibri" w:cs="Calibri"/>
        </w:rPr>
        <w:t>To facilitate the development of staff we:</w:t>
      </w:r>
    </w:p>
    <w:p w14:paraId="2FCD7A8F"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Coach, mentor, lead and offer encouragement and support to achieve a high level of morale and motivation</w:t>
      </w:r>
    </w:p>
    <w:p w14:paraId="78E3960A"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Promote teamwork through ongoing communication, involvement and a no blame culture to enhance nursery practice</w:t>
      </w:r>
    </w:p>
    <w:p w14:paraId="4DFFF285"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Provide opportunities for delegation based on skills and expertise to offer recognition and empower staff</w:t>
      </w:r>
    </w:p>
    <w:p w14:paraId="6F07BFF1"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lastRenderedPageBreak/>
        <w:t>Encourage staff to contribute ideas for change within the nursery and hold regular staff meetings and team meetings to develop these ideas. Regular meetings are also held to discuss strategy, policy and activity planning</w:t>
      </w:r>
    </w:p>
    <w:p w14:paraId="175B6269"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Encourage staff to further their experience and knowledge by attending relevant external training courses</w:t>
      </w:r>
    </w:p>
    <w:p w14:paraId="27DB1250"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Encourage staff to pass on their knowledge to those who are less experienced and share knowledge from external training with small groups of staff within the nursery</w:t>
      </w:r>
    </w:p>
    <w:p w14:paraId="1A5A5B6F"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Provide regular in-house training relevant to the needs of the nursery</w:t>
      </w:r>
    </w:p>
    <w:p w14:paraId="17727909"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Carry out regular *monthly/*bi-monthly supervision meetings with all staff. These provide opportunities for staff to discuss any issues particularly concerning children’s development or well-being including child protection concerns, identify solutions to address issues as they arise and receive coaching to improve their personal effectiveness. Staff appraisals are carried out *annually/*six monthly where objectives and action plans for staff are set out, while also identifying training needs according to their individual needs</w:t>
      </w:r>
    </w:p>
    <w:p w14:paraId="1D99FB3B"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 xml:space="preserve">Develop a training plan that sets out the aims and intended outcomes of any training, addressing both the qualification and continuous professional development needs of the nursery and individual staff </w:t>
      </w:r>
    </w:p>
    <w:p w14:paraId="3747B950"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 xml:space="preserve">Carry out training need analyses for all individual staff, the team as a whole, and for the nursery every six months </w:t>
      </w:r>
    </w:p>
    <w:p w14:paraId="559CF25A"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Promote a positive learning culture within the nursery</w:t>
      </w:r>
    </w:p>
    <w:p w14:paraId="010A3AB2"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Offer annual team building training</w:t>
      </w:r>
    </w:p>
    <w:p w14:paraId="007A6388"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Carry out full evaluations of all training events and use these to evaluate the training against the aims set to enable the development of future training programmes to improve effectiveness and staff learning</w:t>
      </w:r>
    </w:p>
    <w:p w14:paraId="724919F8"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Provide inductions to welcome all new staff and assign a ‘work buddy’ to coach, mentor and support new staff</w:t>
      </w:r>
    </w:p>
    <w:p w14:paraId="797621F5"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Offer ongoing support and guidance</w:t>
      </w:r>
    </w:p>
    <w:p w14:paraId="4401A406" w14:textId="77777777" w:rsidR="00A15EBE" w:rsidRPr="00D617E2" w:rsidRDefault="00A15EBE" w:rsidP="002F20E1">
      <w:pPr>
        <w:numPr>
          <w:ilvl w:val="0"/>
          <w:numId w:val="85"/>
        </w:numPr>
        <w:jc w:val="both"/>
        <w:rPr>
          <w:rFonts w:ascii="Calibri" w:hAnsi="Calibri" w:cs="Calibri"/>
        </w:rPr>
      </w:pPr>
      <w:r w:rsidRPr="00D617E2">
        <w:rPr>
          <w:rFonts w:ascii="Calibri" w:hAnsi="Calibri" w:cs="Calibri"/>
        </w:rPr>
        <w:t>Offer varied information sources including membership of local and national organisations, resources, publications and literature to all staff.</w:t>
      </w:r>
    </w:p>
    <w:p w14:paraId="45CC654F" w14:textId="77777777" w:rsidR="00BA652F" w:rsidRPr="00D617E2" w:rsidRDefault="00BA652F"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D617E2" w14:paraId="2EB8621D" w14:textId="77777777" w:rsidTr="00E8790A">
        <w:trPr>
          <w:jc w:val="center"/>
        </w:trPr>
        <w:tc>
          <w:tcPr>
            <w:tcW w:w="2943" w:type="dxa"/>
            <w:tcBorders>
              <w:top w:val="single" w:sz="4" w:space="0" w:color="000000"/>
            </w:tcBorders>
            <w:vAlign w:val="center"/>
          </w:tcPr>
          <w:p w14:paraId="362A4712"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EF55AC1"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5A75016"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A652F" w:rsidRPr="00D617E2" w14:paraId="537087E4" w14:textId="77777777" w:rsidTr="00E8790A">
        <w:trPr>
          <w:jc w:val="center"/>
        </w:trPr>
        <w:tc>
          <w:tcPr>
            <w:tcW w:w="2943" w:type="dxa"/>
            <w:vAlign w:val="center"/>
          </w:tcPr>
          <w:p w14:paraId="7298D1C4" w14:textId="713EBCF0" w:rsidR="00BA652F" w:rsidRPr="00D617E2" w:rsidRDefault="003D0856"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6BB4473C" w14:textId="3AAB4E8D" w:rsidR="00BA652F" w:rsidRPr="00D617E2" w:rsidRDefault="0007498E"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7E1DAC86" w14:textId="6FB66413" w:rsidR="00BA652F" w:rsidRPr="00D617E2" w:rsidRDefault="0007498E"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6E5AB2F9" w14:textId="77777777" w:rsidR="00A15EBE" w:rsidRPr="00D617E2" w:rsidRDefault="00A15EBE" w:rsidP="00586810">
      <w:pPr>
        <w:jc w:val="both"/>
        <w:rPr>
          <w:rFonts w:ascii="Calibri" w:hAnsi="Calibri" w:cs="Calibri"/>
        </w:rPr>
      </w:pPr>
    </w:p>
    <w:p w14:paraId="64F3CEB9" w14:textId="082040CB" w:rsidR="00A15EBE" w:rsidRPr="00D617E2" w:rsidRDefault="00A15EBE" w:rsidP="003D0CC1">
      <w:pPr>
        <w:pStyle w:val="H1"/>
        <w:rPr>
          <w:rFonts w:ascii="Calibri" w:hAnsi="Calibri" w:cs="Calibri"/>
        </w:rPr>
      </w:pPr>
      <w:bookmarkStart w:id="312" w:name="_Toc239165622"/>
      <w:bookmarkStart w:id="313" w:name="_Hlk106806950"/>
      <w:bookmarkEnd w:id="306"/>
      <w:bookmarkEnd w:id="309"/>
      <w:r w:rsidRPr="00D617E2">
        <w:rPr>
          <w:rFonts w:ascii="Calibri" w:hAnsi="Calibri" w:cs="Calibri"/>
        </w:rPr>
        <w:lastRenderedPageBreak/>
        <w:t xml:space="preserve">Staff Well-being </w:t>
      </w:r>
      <w:r w:rsidR="00EB1F81" w:rsidRPr="00D617E2">
        <w:rPr>
          <w:rFonts w:ascii="Calibri" w:hAnsi="Calibri" w:cs="Calibri"/>
        </w:rPr>
        <w:t>Policy</w:t>
      </w:r>
      <w:bookmarkEnd w:id="312"/>
      <w:r w:rsidR="00EB1F81" w:rsidRPr="00D617E2">
        <w:rPr>
          <w:rFonts w:ascii="Calibri" w:hAnsi="Calibri" w:cs="Calibri"/>
        </w:rPr>
        <w:t xml:space="preserve"> </w:t>
      </w:r>
    </w:p>
    <w:p w14:paraId="784E6E96" w14:textId="77777777" w:rsidR="00A15EBE" w:rsidRPr="00D617E2" w:rsidRDefault="00A15EBE" w:rsidP="00586810">
      <w:pPr>
        <w:jc w:val="both"/>
        <w:rPr>
          <w:rFonts w:ascii="Calibri" w:hAnsi="Calibri" w:cs="Calibri"/>
          <w:b/>
          <w:sz w:val="20"/>
          <w:szCs w:val="20"/>
        </w:rPr>
      </w:pPr>
    </w:p>
    <w:p w14:paraId="38EC1C9F" w14:textId="77777777" w:rsidR="002F3BF2" w:rsidRPr="00D617E2" w:rsidRDefault="002F3BF2" w:rsidP="002F3BF2">
      <w:pPr>
        <w:jc w:val="both"/>
        <w:rPr>
          <w:rFonts w:ascii="Calibri" w:hAnsi="Calibri" w:cs="Calibri"/>
          <w:bCs/>
          <w:i/>
          <w:iCs/>
        </w:rPr>
      </w:pPr>
      <w:r w:rsidRPr="00D617E2">
        <w:rPr>
          <w:rFonts w:ascii="Calibri" w:hAnsi="Calibri" w:cs="Calibri"/>
          <w:bCs/>
          <w:i/>
          <w:iCs/>
        </w:rPr>
        <w:t>This policy links to the Health and safety – general policy, Healthy workplace policy, Menopause policy, Absence management procedure, Supervision policy, Safeguarding children and child protection policy and Prevent duty and radicalisation policy.</w:t>
      </w:r>
    </w:p>
    <w:p w14:paraId="3FB82F02" w14:textId="77777777" w:rsidR="002F3BF2" w:rsidRPr="00D617E2" w:rsidRDefault="002F3BF2" w:rsidP="00CE2DEE">
      <w:pPr>
        <w:jc w:val="both"/>
        <w:rPr>
          <w:rFonts w:ascii="Calibri" w:hAnsi="Calibri" w:cs="Calibri"/>
          <w:i/>
          <w:iCs/>
        </w:rPr>
      </w:pPr>
    </w:p>
    <w:p w14:paraId="4F89F614" w14:textId="35F62A0E" w:rsidR="00CE2DEE" w:rsidRPr="00D617E2" w:rsidRDefault="00CE2DEE" w:rsidP="00CE2DEE">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1BC9EE96" w14:textId="77777777" w:rsidR="00CE2DEE" w:rsidRPr="00D617E2" w:rsidRDefault="00CE2DEE" w:rsidP="00586810">
      <w:pPr>
        <w:jc w:val="both"/>
        <w:rPr>
          <w:rFonts w:ascii="Calibri" w:hAnsi="Calibri" w:cs="Calibri"/>
          <w:b/>
        </w:rPr>
      </w:pPr>
    </w:p>
    <w:p w14:paraId="5B5CE60C" w14:textId="036BD870" w:rsidR="00A15EBE" w:rsidRPr="00D617E2" w:rsidRDefault="00A15EBE" w:rsidP="00586810">
      <w:pPr>
        <w:jc w:val="both"/>
        <w:rPr>
          <w:rFonts w:ascii="Calibri" w:hAnsi="Calibri" w:cs="Calibri"/>
        </w:rPr>
      </w:pPr>
      <w:r w:rsidRPr="00D617E2">
        <w:rPr>
          <w:rFonts w:ascii="Calibri" w:hAnsi="Calibri" w:cs="Calibri"/>
        </w:rPr>
        <w:t xml:space="preserve">At </w:t>
      </w:r>
      <w:r w:rsidR="0007498E">
        <w:rPr>
          <w:rFonts w:ascii="Calibri" w:hAnsi="Calibri" w:cs="Calibri"/>
          <w:b/>
          <w:i/>
        </w:rPr>
        <w:t>Nesham Private Nursery</w:t>
      </w:r>
      <w:r w:rsidRPr="00D617E2">
        <w:rPr>
          <w:rFonts w:ascii="Calibri" w:hAnsi="Calibri" w:cs="Calibri"/>
        </w:rPr>
        <w:t xml:space="preserve"> we promote the good health and well-being of all our staff. As a </w:t>
      </w:r>
      <w:r w:rsidR="00DF4703" w:rsidRPr="00D617E2">
        <w:rPr>
          <w:rFonts w:ascii="Calibri" w:hAnsi="Calibri" w:cs="Calibri"/>
        </w:rPr>
        <w:t>nursery</w:t>
      </w:r>
      <w:r w:rsidRPr="00D617E2">
        <w:rPr>
          <w:rFonts w:ascii="Calibri" w:hAnsi="Calibri" w:cs="Calibri"/>
        </w:rPr>
        <w:t xml:space="preserve">, we endeavour to support staff well-being, not only to ensure that children receive high quality care, but also to ensure our employees feel supported and cared for, as part of a team. </w:t>
      </w:r>
    </w:p>
    <w:p w14:paraId="15F25312" w14:textId="77777777" w:rsidR="00A15EBE" w:rsidRPr="00D617E2" w:rsidRDefault="00A15EBE" w:rsidP="00586810">
      <w:pPr>
        <w:jc w:val="both"/>
        <w:rPr>
          <w:rFonts w:ascii="Calibri" w:hAnsi="Calibri" w:cs="Calibri"/>
        </w:rPr>
      </w:pPr>
    </w:p>
    <w:p w14:paraId="0C69A4EC" w14:textId="4B307259" w:rsidR="00A15EBE" w:rsidRPr="00D617E2" w:rsidRDefault="00A15EBE" w:rsidP="00586810">
      <w:pPr>
        <w:jc w:val="both"/>
        <w:rPr>
          <w:rFonts w:ascii="Calibri" w:hAnsi="Calibri" w:cs="Calibri"/>
        </w:rPr>
      </w:pPr>
      <w:r w:rsidRPr="00D617E2">
        <w:rPr>
          <w:rFonts w:ascii="Calibri" w:hAnsi="Calibri" w:cs="Calibri"/>
        </w:rPr>
        <w:t>Mental ill-health is usually caused by a combination of work and non-work related factors. There is a myriad of reasons for mental ill-health</w:t>
      </w:r>
      <w:r w:rsidR="00B764AB" w:rsidRPr="00D617E2">
        <w:rPr>
          <w:rFonts w:ascii="Calibri" w:hAnsi="Calibri" w:cs="Calibri"/>
        </w:rPr>
        <w:t xml:space="preserve">, </w:t>
      </w:r>
      <w:r w:rsidRPr="00D617E2">
        <w:rPr>
          <w:rFonts w:ascii="Calibri" w:hAnsi="Calibri" w:cs="Calibri"/>
        </w:rPr>
        <w:t>from the pressure of ongoing change at work to longer or more intense hours exacerbated by financial pressures at home, or relationship problems and greater caring responsibilities. Striking the balance between what is considered appropriate results</w:t>
      </w:r>
      <w:r w:rsidR="00B764AB" w:rsidRPr="00D617E2">
        <w:rPr>
          <w:rFonts w:ascii="Calibri" w:hAnsi="Calibri" w:cs="Calibri"/>
        </w:rPr>
        <w:t>,</w:t>
      </w:r>
      <w:r w:rsidRPr="00D617E2">
        <w:rPr>
          <w:rFonts w:ascii="Calibri" w:hAnsi="Calibri" w:cs="Calibri"/>
        </w:rPr>
        <w:t xml:space="preserve"> or output, and robust mental health is tricky. We are committed to constantly upskilling ourselves so that we know about how to create and maintain conditions that support and encourage good mental health, as well as recognise the signs of</w:t>
      </w:r>
      <w:r w:rsidR="00B764AB" w:rsidRPr="00D617E2">
        <w:rPr>
          <w:rFonts w:ascii="Calibri" w:hAnsi="Calibri" w:cs="Calibri"/>
        </w:rPr>
        <w:t xml:space="preserve"> mental</w:t>
      </w:r>
      <w:r w:rsidRPr="00D617E2">
        <w:rPr>
          <w:rFonts w:ascii="Calibri" w:hAnsi="Calibri" w:cs="Calibri"/>
        </w:rPr>
        <w:t xml:space="preserve"> ill health and provide appropriate support.</w:t>
      </w:r>
    </w:p>
    <w:p w14:paraId="4BE89ADF" w14:textId="77777777" w:rsidR="00A15EBE" w:rsidRPr="00D617E2" w:rsidRDefault="00A15EBE" w:rsidP="00586810">
      <w:pPr>
        <w:jc w:val="both"/>
        <w:rPr>
          <w:rFonts w:ascii="Calibri" w:hAnsi="Calibri" w:cs="Calibri"/>
        </w:rPr>
      </w:pPr>
    </w:p>
    <w:p w14:paraId="358A2C23" w14:textId="77777777" w:rsidR="00A15EBE" w:rsidRPr="00D617E2" w:rsidRDefault="00A15EBE" w:rsidP="00586810">
      <w:pPr>
        <w:jc w:val="both"/>
        <w:rPr>
          <w:rFonts w:ascii="Calibri" w:hAnsi="Calibri" w:cs="Calibri"/>
        </w:rPr>
      </w:pPr>
      <w:r w:rsidRPr="00D617E2">
        <w:rPr>
          <w:rFonts w:ascii="Calibri" w:hAnsi="Calibri" w:cs="Calibri"/>
        </w:rPr>
        <w:t>We recognise the importance of safeguarding the mental health of all of our employees, by providing a happy and nurturing working environment. With statistics in the UK showing that each week 1 in 6 of us experiences a common mental health problem, we are committed to acknowledging and supporting our staff’s physical and emotional needs.</w:t>
      </w:r>
    </w:p>
    <w:p w14:paraId="10CC0D5D" w14:textId="77777777" w:rsidR="00A15EBE" w:rsidRPr="00D617E2" w:rsidRDefault="00A15EBE" w:rsidP="00586810">
      <w:pPr>
        <w:jc w:val="both"/>
        <w:rPr>
          <w:rFonts w:ascii="Calibri" w:hAnsi="Calibri" w:cs="Calibri"/>
        </w:rPr>
      </w:pPr>
    </w:p>
    <w:p w14:paraId="7F2969AB" w14:textId="77777777" w:rsidR="00A15EBE" w:rsidRPr="00D617E2" w:rsidRDefault="00A15EBE" w:rsidP="00586810">
      <w:pPr>
        <w:jc w:val="both"/>
        <w:rPr>
          <w:rFonts w:ascii="Calibri" w:hAnsi="Calibri" w:cs="Calibri"/>
          <w:b/>
        </w:rPr>
      </w:pPr>
      <w:r w:rsidRPr="00D617E2">
        <w:rPr>
          <w:rFonts w:ascii="Calibri" w:hAnsi="Calibri" w:cs="Calibri"/>
          <w:b/>
        </w:rPr>
        <w:t xml:space="preserve">Our ethos </w:t>
      </w:r>
    </w:p>
    <w:p w14:paraId="72C7D0DC" w14:textId="7D95D250" w:rsidR="00A15EBE" w:rsidRPr="00D617E2" w:rsidRDefault="00A15EBE" w:rsidP="00586810">
      <w:pPr>
        <w:jc w:val="both"/>
        <w:rPr>
          <w:rFonts w:ascii="Calibri" w:hAnsi="Calibri" w:cs="Calibri"/>
        </w:rPr>
      </w:pPr>
      <w:r w:rsidRPr="00D617E2">
        <w:rPr>
          <w:rFonts w:ascii="Calibri" w:hAnsi="Calibri" w:cs="Calibri"/>
        </w:rPr>
        <w:t xml:space="preserve">We know that the care and education of babies and young children is highly rewarding. However, we are also aware of the </w:t>
      </w:r>
      <w:r w:rsidR="00FF1088" w:rsidRPr="00D617E2">
        <w:rPr>
          <w:rFonts w:ascii="Calibri" w:hAnsi="Calibri" w:cs="Calibri"/>
        </w:rPr>
        <w:t>day-to-</w:t>
      </w:r>
      <w:r w:rsidRPr="00D617E2">
        <w:rPr>
          <w:rFonts w:ascii="Calibri" w:hAnsi="Calibri" w:cs="Calibri"/>
        </w:rPr>
        <w:t>day demands and pressures of modern life such as family life, financial worries, health concerns and work-life balance</w:t>
      </w:r>
      <w:r w:rsidR="00F97DD0" w:rsidRPr="00D617E2">
        <w:rPr>
          <w:rFonts w:ascii="Calibri" w:hAnsi="Calibri" w:cs="Calibri"/>
        </w:rPr>
        <w:t xml:space="preserve"> </w:t>
      </w:r>
      <w:r w:rsidRPr="00D617E2">
        <w:rPr>
          <w:rFonts w:ascii="Calibri" w:hAnsi="Calibri" w:cs="Calibri"/>
        </w:rPr>
        <w:t>and how these pressures, alongside the role of providing high quality care and education to babies and young children, can place a high level of demand on all of our employees.</w:t>
      </w:r>
    </w:p>
    <w:p w14:paraId="76A47EFB" w14:textId="77777777" w:rsidR="00A15EBE" w:rsidRPr="00D617E2" w:rsidRDefault="00A15EBE" w:rsidP="00586810">
      <w:pPr>
        <w:jc w:val="both"/>
        <w:rPr>
          <w:rFonts w:ascii="Calibri" w:hAnsi="Calibri" w:cs="Calibri"/>
        </w:rPr>
      </w:pPr>
    </w:p>
    <w:p w14:paraId="1FA85527" w14:textId="09DB561E" w:rsidR="00A15EBE" w:rsidRPr="00D617E2" w:rsidRDefault="00A15EBE" w:rsidP="00586810">
      <w:pPr>
        <w:jc w:val="both"/>
        <w:rPr>
          <w:rFonts w:ascii="Calibri" w:hAnsi="Calibri" w:cs="Calibri"/>
        </w:rPr>
      </w:pPr>
      <w:r w:rsidRPr="00D617E2">
        <w:rPr>
          <w:rFonts w:ascii="Calibri" w:hAnsi="Calibri" w:cs="Calibri"/>
        </w:rPr>
        <w:t>In order to support our staff team, the management team put procedures in place that ensure staff well-being remains one of the key focuses of our practice. In doing this, we aim to provide our team with a safe, inclusive and nurturing working environment that acknowledges their needs, not just within the workplace but as a whole person.</w:t>
      </w:r>
    </w:p>
    <w:p w14:paraId="17D77749" w14:textId="77777777" w:rsidR="00A15EBE" w:rsidRPr="00D617E2" w:rsidRDefault="00A15EBE" w:rsidP="00586810">
      <w:pPr>
        <w:jc w:val="both"/>
        <w:rPr>
          <w:rFonts w:ascii="Calibri" w:hAnsi="Calibri" w:cs="Calibri"/>
        </w:rPr>
      </w:pPr>
    </w:p>
    <w:p w14:paraId="4007F540" w14:textId="748A9AE8" w:rsidR="00A15EBE" w:rsidRPr="00D617E2" w:rsidRDefault="00642256" w:rsidP="00586810">
      <w:pPr>
        <w:jc w:val="both"/>
        <w:rPr>
          <w:rFonts w:ascii="Calibri" w:hAnsi="Calibri" w:cs="Calibri"/>
        </w:rPr>
      </w:pPr>
      <w:r>
        <w:rPr>
          <w:rFonts w:ascii="Calibri" w:hAnsi="Calibri" w:cs="Calibri"/>
          <w:b/>
        </w:rPr>
        <w:t xml:space="preserve">Lisa Hudson  </w:t>
      </w:r>
      <w:r w:rsidR="00A15EBE" w:rsidRPr="00D617E2">
        <w:rPr>
          <w:rFonts w:ascii="Calibri" w:hAnsi="Calibri" w:cs="Calibri"/>
        </w:rPr>
        <w:t xml:space="preserve">is the named member of staff who leads our setting’s well-being practice. They offer support on staff well-being and know where to access external support. </w:t>
      </w:r>
    </w:p>
    <w:p w14:paraId="0C5867E7" w14:textId="77777777" w:rsidR="00A15EBE" w:rsidRPr="00D617E2" w:rsidRDefault="00A15EBE" w:rsidP="00586810">
      <w:pPr>
        <w:jc w:val="both"/>
        <w:rPr>
          <w:rFonts w:ascii="Calibri" w:hAnsi="Calibri" w:cs="Calibri"/>
        </w:rPr>
      </w:pPr>
    </w:p>
    <w:p w14:paraId="3696BF9E" w14:textId="26495CD0" w:rsidR="00A15EBE" w:rsidRPr="00D617E2" w:rsidRDefault="00642256" w:rsidP="00586810">
      <w:pPr>
        <w:jc w:val="both"/>
        <w:rPr>
          <w:rFonts w:ascii="Calibri" w:hAnsi="Calibri" w:cs="Calibri"/>
        </w:rPr>
      </w:pPr>
      <w:r>
        <w:rPr>
          <w:rFonts w:ascii="Calibri" w:hAnsi="Calibri" w:cs="Calibri"/>
          <w:b/>
          <w:bCs/>
        </w:rPr>
        <w:t>Lisa Hudson</w:t>
      </w:r>
      <w:r w:rsidR="00A15EBE" w:rsidRPr="00D617E2">
        <w:rPr>
          <w:rFonts w:ascii="Calibri" w:hAnsi="Calibri" w:cs="Calibri"/>
        </w:rPr>
        <w:t xml:space="preserve"> is also committed to keeping their well-being and mental health knowledge </w:t>
      </w:r>
      <w:r w:rsidR="0019791B" w:rsidRPr="00D617E2">
        <w:rPr>
          <w:rFonts w:ascii="Calibri" w:hAnsi="Calibri" w:cs="Calibri"/>
        </w:rPr>
        <w:t>up-to-</w:t>
      </w:r>
      <w:r w:rsidR="00A15EBE" w:rsidRPr="00D617E2">
        <w:rPr>
          <w:rFonts w:ascii="Calibri" w:hAnsi="Calibri" w:cs="Calibri"/>
        </w:rPr>
        <w:t>date and is responsible for reviewing our practices</w:t>
      </w:r>
      <w:r w:rsidR="0019791B" w:rsidRPr="00D617E2">
        <w:rPr>
          <w:rFonts w:ascii="Calibri" w:hAnsi="Calibri" w:cs="Calibri"/>
        </w:rPr>
        <w:t xml:space="preserve">, </w:t>
      </w:r>
      <w:r w:rsidR="00A15EBE" w:rsidRPr="00D617E2">
        <w:rPr>
          <w:rFonts w:ascii="Calibri" w:hAnsi="Calibri" w:cs="Calibri"/>
        </w:rPr>
        <w:t xml:space="preserve">supporting the developing knowledge </w:t>
      </w:r>
      <w:r w:rsidR="00A15EBE" w:rsidRPr="00D617E2">
        <w:rPr>
          <w:rFonts w:ascii="Calibri" w:hAnsi="Calibri" w:cs="Calibri"/>
        </w:rPr>
        <w:lastRenderedPageBreak/>
        <w:t>of the whole staff team, to ensure we are implementing the necessary strategies to safeguard the well-being of our staff.</w:t>
      </w:r>
    </w:p>
    <w:p w14:paraId="16AE8FEB" w14:textId="77777777" w:rsidR="002F3BF2" w:rsidRPr="00D617E2" w:rsidRDefault="002F3BF2" w:rsidP="00586810">
      <w:pPr>
        <w:jc w:val="both"/>
        <w:rPr>
          <w:rFonts w:ascii="Calibri" w:hAnsi="Calibri" w:cs="Calibri"/>
        </w:rPr>
      </w:pPr>
    </w:p>
    <w:p w14:paraId="0973D27A" w14:textId="4F032F56" w:rsidR="00A15EBE" w:rsidRPr="00D617E2" w:rsidRDefault="00A15EBE" w:rsidP="00586810">
      <w:pPr>
        <w:jc w:val="both"/>
        <w:rPr>
          <w:rFonts w:ascii="Calibri" w:hAnsi="Calibri" w:cs="Calibri"/>
          <w:b/>
        </w:rPr>
      </w:pPr>
      <w:r w:rsidRPr="00D617E2">
        <w:rPr>
          <w:rFonts w:ascii="Calibri" w:hAnsi="Calibri" w:cs="Calibri"/>
          <w:b/>
        </w:rPr>
        <w:t>Procedure</w:t>
      </w:r>
      <w:r w:rsidR="00077DBE" w:rsidRPr="00D617E2">
        <w:rPr>
          <w:rFonts w:ascii="Calibri" w:hAnsi="Calibri" w:cs="Calibri"/>
          <w:b/>
        </w:rPr>
        <w:t>s</w:t>
      </w:r>
      <w:r w:rsidRPr="00D617E2">
        <w:rPr>
          <w:rFonts w:ascii="Calibri" w:hAnsi="Calibri" w:cs="Calibri"/>
          <w:b/>
        </w:rPr>
        <w:t xml:space="preserve"> to minimise work related stress: </w:t>
      </w:r>
    </w:p>
    <w:p w14:paraId="09EE01CA" w14:textId="2041582F" w:rsidR="00E610BD" w:rsidRPr="00D617E2" w:rsidRDefault="00E610BD"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Complete a </w:t>
      </w:r>
      <w:r w:rsidR="00D70C22">
        <w:rPr>
          <w:rFonts w:ascii="Calibri" w:hAnsi="Calibri" w:cs="Calibri"/>
        </w:rPr>
        <w:t xml:space="preserve">on line </w:t>
      </w:r>
      <w:r w:rsidR="00B73A59">
        <w:rPr>
          <w:rFonts w:ascii="Calibri" w:hAnsi="Calibri" w:cs="Calibri"/>
        </w:rPr>
        <w:t>(peninsular)</w:t>
      </w:r>
      <w:r w:rsidR="00873CE0" w:rsidRPr="00D617E2">
        <w:rPr>
          <w:rFonts w:ascii="Calibri" w:hAnsi="Calibri" w:cs="Calibri"/>
        </w:rPr>
        <w:t xml:space="preserve"> </w:t>
      </w:r>
      <w:r w:rsidRPr="00D617E2">
        <w:rPr>
          <w:rFonts w:ascii="Calibri" w:hAnsi="Calibri" w:cs="Calibri"/>
        </w:rPr>
        <w:t>stress risk assessment</w:t>
      </w:r>
      <w:r w:rsidR="009A3AD9" w:rsidRPr="00D617E2">
        <w:rPr>
          <w:rFonts w:ascii="Calibri" w:hAnsi="Calibri" w:cs="Calibri"/>
        </w:rPr>
        <w:t xml:space="preserve"> to identify and manage work-related stress </w:t>
      </w:r>
      <w:r w:rsidR="00DF2B99" w:rsidRPr="00D617E2">
        <w:rPr>
          <w:rFonts w:ascii="Calibri" w:hAnsi="Calibri" w:cs="Calibri"/>
        </w:rPr>
        <w:t xml:space="preserve">linked </w:t>
      </w:r>
      <w:r w:rsidR="009A3AD9" w:rsidRPr="00D617E2">
        <w:rPr>
          <w:rFonts w:ascii="Calibri" w:hAnsi="Calibri" w:cs="Calibri"/>
        </w:rPr>
        <w:t>to demands</w:t>
      </w:r>
      <w:r w:rsidR="00E05963" w:rsidRPr="00D617E2">
        <w:rPr>
          <w:rFonts w:ascii="Calibri" w:hAnsi="Calibri" w:cs="Calibri"/>
        </w:rPr>
        <w:t xml:space="preserve">, control, support, relationships, role and change (see Health and Safety Executive </w:t>
      </w:r>
      <w:r w:rsidR="004A19BE" w:rsidRPr="00D617E2">
        <w:rPr>
          <w:rFonts w:ascii="Calibri" w:hAnsi="Calibri" w:cs="Calibri"/>
        </w:rPr>
        <w:t>advice</w:t>
      </w:r>
      <w:r w:rsidR="004A19BE" w:rsidRPr="00D617E2">
        <w:rPr>
          <w:rStyle w:val="FootnoteReference"/>
          <w:rFonts w:ascii="Calibri" w:hAnsi="Calibri" w:cs="Calibri"/>
        </w:rPr>
        <w:footnoteReference w:id="26"/>
      </w:r>
      <w:r w:rsidR="00873CE0" w:rsidRPr="00D617E2">
        <w:rPr>
          <w:rFonts w:ascii="Calibri" w:hAnsi="Calibri" w:cs="Calibri"/>
        </w:rPr>
        <w:t>)</w:t>
      </w:r>
    </w:p>
    <w:p w14:paraId="3B5E4A4B" w14:textId="0B7E5E22"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To ensure staff are supported within the setting, new staff will receive a full induction, so they feel competent and capable to carry out their role and responsibilities </w:t>
      </w:r>
    </w:p>
    <w:p w14:paraId="3361FA81" w14:textId="77777777" w:rsidR="00467026"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Staff will receive ongoing training, coaching and mentoring to ensure that they are supported to feel confident in their role </w:t>
      </w:r>
      <w:r w:rsidR="00077DBE" w:rsidRPr="00D617E2">
        <w:rPr>
          <w:rFonts w:ascii="Calibri" w:hAnsi="Calibri" w:cs="Calibri"/>
        </w:rPr>
        <w:t xml:space="preserve">and </w:t>
      </w:r>
      <w:r w:rsidRPr="00D617E2">
        <w:rPr>
          <w:rFonts w:ascii="Calibri" w:hAnsi="Calibri" w:cs="Calibri"/>
        </w:rPr>
        <w:t>to minimise stress within the workplace</w:t>
      </w:r>
    </w:p>
    <w:p w14:paraId="7415C77C" w14:textId="25704EBC"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Regular supervisions take place </w:t>
      </w:r>
      <w:r w:rsidR="00546D47">
        <w:rPr>
          <w:rFonts w:ascii="Calibri" w:hAnsi="Calibri" w:cs="Calibri"/>
        </w:rPr>
        <w:t>along side as well as room meetings</w:t>
      </w:r>
      <w:r w:rsidRPr="00D617E2">
        <w:rPr>
          <w:rFonts w:ascii="Calibri" w:hAnsi="Calibri" w:cs="Calibri"/>
        </w:rPr>
        <w:t xml:space="preserve"> in which staff well-being is discussed and recorded </w:t>
      </w:r>
    </w:p>
    <w:p w14:paraId="0292C4C1"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Practitioners are respected and valued in their work, whatever their role. Tasks are shared out appropriately according to their role and level of responsibility, the workload is monitored and reviewed on a regular basis </w:t>
      </w:r>
    </w:p>
    <w:p w14:paraId="5392D862"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Staff are encouraged to have a healthy work-life balance; this is supported by ensuring the workload is monitored so that it is not necessary for staff to work outside of their scheduled hours. All contributions to work are valued and celebrated</w:t>
      </w:r>
    </w:p>
    <w:p w14:paraId="43841141"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We carefully review our expectations around the amount of paperwork that staff must complete, including observations and assessments of children. We work as a team to ensure all record keeping is meaningful and kept to an appropriate level so as not to add undue pressure to staff members</w:t>
      </w:r>
    </w:p>
    <w:p w14:paraId="3C96B970"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We work hard to maintain a reflective culture within the setting that encourages feedback from staff about management procedures and working relationships. This reflective culture supports an environment of teamwork, facilitating the involvement of every member of staff in the practice of our setting</w:t>
      </w:r>
    </w:p>
    <w:p w14:paraId="7D54DAD2"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Staff are encouraged to take their required breaks at appropriate intervals to ensure they have time to rest and recuperate, with time away from busy rooms </w:t>
      </w:r>
    </w:p>
    <w:p w14:paraId="3B5BA206" w14:textId="133DB832"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The nursery </w:t>
      </w:r>
      <w:r w:rsidR="00D6448D" w:rsidRPr="00D617E2">
        <w:rPr>
          <w:rFonts w:ascii="Calibri" w:hAnsi="Calibri" w:cs="Calibri"/>
        </w:rPr>
        <w:t xml:space="preserve">manager and </w:t>
      </w:r>
      <w:r w:rsidRPr="00D617E2">
        <w:rPr>
          <w:rFonts w:ascii="Calibri" w:hAnsi="Calibri" w:cs="Calibri"/>
        </w:rPr>
        <w:t xml:space="preserve">well-being representative are available for staff to come and discuss any issues or concerns </w:t>
      </w:r>
    </w:p>
    <w:p w14:paraId="4563A435"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The nursery ensures that confidential conversations take place in private, away from other staff members and children</w:t>
      </w:r>
    </w:p>
    <w:p w14:paraId="1A9F71E7"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All information remains confidential or on a need to know basis to support the facilitation of open and honest conversations. However, where the manager or the well-being representative feels there is a question around the safety of the staff member, they will refer to outside agencies for support and guidance. These measures will be discussed in a sensitive and understanding manner with the staff member, as appropriate</w:t>
      </w:r>
    </w:p>
    <w:p w14:paraId="71E16CED"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We actively promote a culture of mutual respect, tolerance and cooperation tolerance, in line with the British values</w:t>
      </w:r>
    </w:p>
    <w:p w14:paraId="701CC145" w14:textId="21AA7E1D"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Team meetings are facilitated to support with team development, to raise awareness of mental health and well-being by engaging staff in conversations about how </w:t>
      </w:r>
      <w:r w:rsidR="00BF4B5E" w:rsidRPr="00D617E2">
        <w:rPr>
          <w:rFonts w:ascii="Calibri" w:hAnsi="Calibri" w:cs="Calibri"/>
        </w:rPr>
        <w:t>the</w:t>
      </w:r>
      <w:r w:rsidRPr="00D617E2">
        <w:rPr>
          <w:rFonts w:ascii="Calibri" w:hAnsi="Calibri" w:cs="Calibri"/>
        </w:rPr>
        <w:t xml:space="preserve"> setting</w:t>
      </w:r>
      <w:r w:rsidR="00BF4B5E" w:rsidRPr="00D617E2">
        <w:rPr>
          <w:rFonts w:ascii="Calibri" w:hAnsi="Calibri" w:cs="Calibri"/>
        </w:rPr>
        <w:t xml:space="preserve"> maintains </w:t>
      </w:r>
      <w:r w:rsidRPr="00D617E2">
        <w:rPr>
          <w:rFonts w:ascii="Calibri" w:hAnsi="Calibri" w:cs="Calibri"/>
        </w:rPr>
        <w:t>a supportive environment</w:t>
      </w:r>
    </w:p>
    <w:p w14:paraId="1A2F79F7"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lastRenderedPageBreak/>
        <w:t xml:space="preserve">We promote a culture that supports any staff member who is experiencing a mental health related illness to discuss this and reasonable adjustments will be made to support any staff experiencing stress and any mental health issues </w:t>
      </w:r>
    </w:p>
    <w:p w14:paraId="2A66C2FC" w14:textId="5521EB4F"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If the nursery is made aware of any member of staff who requires support, a plan for more regular support sessions and adjustments to their working day will be discussed and decided in partnership with the staff member. This plan will be reviewed regularly and adapted to ensure it is relevant and appropriate (</w:t>
      </w:r>
      <w:r w:rsidR="00001EB4" w:rsidRPr="00D617E2">
        <w:rPr>
          <w:rFonts w:ascii="Calibri" w:hAnsi="Calibri" w:cs="Calibri"/>
        </w:rPr>
        <w:t xml:space="preserve">see </w:t>
      </w:r>
      <w:r w:rsidRPr="00D617E2">
        <w:rPr>
          <w:rFonts w:ascii="Calibri" w:hAnsi="Calibri" w:cs="Calibri"/>
        </w:rPr>
        <w:t xml:space="preserve">Supporting </w:t>
      </w:r>
      <w:r w:rsidR="00001EB4" w:rsidRPr="00D617E2">
        <w:rPr>
          <w:rFonts w:ascii="Calibri" w:hAnsi="Calibri" w:cs="Calibri"/>
        </w:rPr>
        <w:t>staff members individually section</w:t>
      </w:r>
      <w:r w:rsidRPr="00D617E2">
        <w:rPr>
          <w:rFonts w:ascii="Calibri" w:hAnsi="Calibri" w:cs="Calibri"/>
        </w:rPr>
        <w:t>)</w:t>
      </w:r>
    </w:p>
    <w:p w14:paraId="4353179C" w14:textId="13655AA0"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 xml:space="preserve">If adjustments are unable to meet the needs of the member of staff or the nursery, then further advice </w:t>
      </w:r>
      <w:r w:rsidR="00913D5B" w:rsidRPr="00D617E2">
        <w:rPr>
          <w:rFonts w:ascii="Calibri" w:hAnsi="Calibri" w:cs="Calibri"/>
        </w:rPr>
        <w:t xml:space="preserve">and </w:t>
      </w:r>
      <w:r w:rsidRPr="00D617E2">
        <w:rPr>
          <w:rFonts w:ascii="Calibri" w:hAnsi="Calibri" w:cs="Calibri"/>
        </w:rPr>
        <w:t xml:space="preserve">support will be sought </w:t>
      </w:r>
    </w:p>
    <w:p w14:paraId="65BDA23F" w14:textId="77777777" w:rsidR="00A15EBE" w:rsidRPr="00D617E2" w:rsidRDefault="00A15EBE" w:rsidP="00BE4998">
      <w:pPr>
        <w:pStyle w:val="ListParagraph"/>
        <w:numPr>
          <w:ilvl w:val="0"/>
          <w:numId w:val="198"/>
        </w:numPr>
        <w:spacing w:after="160"/>
        <w:contextualSpacing/>
        <w:jc w:val="both"/>
        <w:rPr>
          <w:rFonts w:ascii="Calibri" w:hAnsi="Calibri" w:cs="Calibri"/>
        </w:rPr>
      </w:pPr>
      <w:r w:rsidRPr="00D617E2">
        <w:rPr>
          <w:rFonts w:ascii="Calibri" w:hAnsi="Calibri" w:cs="Calibri"/>
        </w:rPr>
        <w:t>Staff well-being and staff self-care information is available within designated staff areas</w:t>
      </w:r>
    </w:p>
    <w:p w14:paraId="37063E47" w14:textId="47715BAB" w:rsidR="00A15EBE" w:rsidRPr="00D617E2" w:rsidRDefault="00A15EBE" w:rsidP="00BE4998">
      <w:pPr>
        <w:pStyle w:val="ListParagraph"/>
        <w:numPr>
          <w:ilvl w:val="0"/>
          <w:numId w:val="198"/>
        </w:numPr>
        <w:ind w:left="714" w:hanging="357"/>
        <w:contextualSpacing/>
        <w:jc w:val="both"/>
        <w:rPr>
          <w:rFonts w:ascii="Calibri" w:hAnsi="Calibri" w:cs="Calibri"/>
        </w:rPr>
      </w:pPr>
      <w:r w:rsidRPr="00D617E2">
        <w:rPr>
          <w:rFonts w:ascii="Calibri" w:hAnsi="Calibri" w:cs="Calibri"/>
        </w:rPr>
        <w:t xml:space="preserve">Leaders and managers support practitioners in a safe culture where bullying, harassment and discrimination </w:t>
      </w:r>
      <w:r w:rsidR="00913D5B" w:rsidRPr="00D617E2">
        <w:rPr>
          <w:rFonts w:ascii="Calibri" w:hAnsi="Calibri" w:cs="Calibri"/>
        </w:rPr>
        <w:t xml:space="preserve">are </w:t>
      </w:r>
      <w:r w:rsidRPr="00D617E2">
        <w:rPr>
          <w:rFonts w:ascii="Calibri" w:hAnsi="Calibri" w:cs="Calibri"/>
        </w:rPr>
        <w:t>not tolerated</w:t>
      </w:r>
      <w:r w:rsidR="00001EB4" w:rsidRPr="00D617E2">
        <w:rPr>
          <w:rFonts w:ascii="Calibri" w:hAnsi="Calibri" w:cs="Calibri"/>
        </w:rPr>
        <w:t xml:space="preserve">, </w:t>
      </w:r>
      <w:r w:rsidRPr="00D617E2">
        <w:rPr>
          <w:rFonts w:ascii="Calibri" w:hAnsi="Calibri" w:cs="Calibri"/>
        </w:rPr>
        <w:t>along with a culture that challenge</w:t>
      </w:r>
      <w:r w:rsidR="00001EB4" w:rsidRPr="00D617E2">
        <w:rPr>
          <w:rFonts w:ascii="Calibri" w:hAnsi="Calibri" w:cs="Calibri"/>
        </w:rPr>
        <w:t>s</w:t>
      </w:r>
      <w:r w:rsidRPr="00D617E2">
        <w:rPr>
          <w:rFonts w:ascii="Calibri" w:hAnsi="Calibri" w:cs="Calibri"/>
        </w:rPr>
        <w:t xml:space="preserve"> and deal</w:t>
      </w:r>
      <w:r w:rsidR="00001EB4" w:rsidRPr="00D617E2">
        <w:rPr>
          <w:rFonts w:ascii="Calibri" w:hAnsi="Calibri" w:cs="Calibri"/>
        </w:rPr>
        <w:t>s</w:t>
      </w:r>
      <w:r w:rsidRPr="00D617E2">
        <w:rPr>
          <w:rFonts w:ascii="Calibri" w:hAnsi="Calibri" w:cs="Calibri"/>
        </w:rPr>
        <w:t xml:space="preserve"> with any inappropriate behaviour in a timely manner</w:t>
      </w:r>
      <w:r w:rsidR="0064449B" w:rsidRPr="00D617E2">
        <w:rPr>
          <w:rFonts w:ascii="Calibri" w:hAnsi="Calibri" w:cs="Calibri"/>
        </w:rPr>
        <w:t>; we have anonymous procedu</w:t>
      </w:r>
      <w:r w:rsidR="000D35EA" w:rsidRPr="00D617E2">
        <w:rPr>
          <w:rFonts w:ascii="Calibri" w:hAnsi="Calibri" w:cs="Calibri"/>
        </w:rPr>
        <w:t xml:space="preserve">res to encourage reporting </w:t>
      </w:r>
      <w:r w:rsidR="00BC5FCA" w:rsidRPr="00D617E2">
        <w:rPr>
          <w:rFonts w:ascii="Calibri" w:hAnsi="Calibri" w:cs="Calibri"/>
        </w:rPr>
        <w:t>sexual harassment</w:t>
      </w:r>
      <w:r w:rsidR="000D35EA" w:rsidRPr="00D617E2">
        <w:rPr>
          <w:rFonts w:ascii="Calibri" w:hAnsi="Calibri" w:cs="Calibri"/>
        </w:rPr>
        <w:t xml:space="preserve"> </w:t>
      </w:r>
      <w:r w:rsidRPr="00D617E2">
        <w:rPr>
          <w:rFonts w:ascii="Calibri" w:hAnsi="Calibri" w:cs="Calibri"/>
        </w:rPr>
        <w:t xml:space="preserve">  </w:t>
      </w:r>
    </w:p>
    <w:p w14:paraId="19464CF8" w14:textId="77777777" w:rsidR="00D14CAC" w:rsidRPr="00D617E2" w:rsidRDefault="00D14CAC" w:rsidP="00BE4998">
      <w:pPr>
        <w:pStyle w:val="ListParagraph"/>
        <w:numPr>
          <w:ilvl w:val="0"/>
          <w:numId w:val="198"/>
        </w:numPr>
        <w:contextualSpacing/>
        <w:jc w:val="both"/>
        <w:rPr>
          <w:rFonts w:ascii="Calibri" w:hAnsi="Calibri" w:cs="Calibri"/>
        </w:rPr>
      </w:pPr>
      <w:r w:rsidRPr="00D617E2">
        <w:rPr>
          <w:rFonts w:ascii="Calibri" w:hAnsi="Calibri" w:cs="Calibri"/>
        </w:rPr>
        <w:t>We have a zero tolerance approach towards discriminatory behaviour and harassment, including sexual harassment</w:t>
      </w:r>
    </w:p>
    <w:p w14:paraId="390383B0" w14:textId="77777777" w:rsidR="00D14CAC" w:rsidRPr="00D617E2" w:rsidRDefault="00D14CAC" w:rsidP="00BE4998">
      <w:pPr>
        <w:pStyle w:val="ListParagraph"/>
        <w:numPr>
          <w:ilvl w:val="0"/>
          <w:numId w:val="198"/>
        </w:numPr>
        <w:jc w:val="both"/>
        <w:rPr>
          <w:rFonts w:ascii="Calibri" w:hAnsi="Calibri" w:cs="Calibri"/>
        </w:rPr>
      </w:pPr>
      <w:r w:rsidRPr="00D617E2">
        <w:rPr>
          <w:rFonts w:ascii="Calibri" w:hAnsi="Calibri" w:cs="Calibri"/>
        </w:rPr>
        <w:t>Training includes an appropriate understanding that harassment, of any kind, is subjective and so depends on how the behaviour makes someone feel in order to create a culture of zero tolerance towards harassment, including sexual harassment in particular</w:t>
      </w:r>
    </w:p>
    <w:p w14:paraId="1E06ACBF" w14:textId="77777777" w:rsidR="003D7F77" w:rsidRPr="00D617E2" w:rsidRDefault="003D7F77" w:rsidP="00BE4998">
      <w:pPr>
        <w:pStyle w:val="ListParagraph"/>
        <w:numPr>
          <w:ilvl w:val="0"/>
          <w:numId w:val="198"/>
        </w:numPr>
        <w:jc w:val="both"/>
        <w:rPr>
          <w:rFonts w:ascii="Calibri" w:hAnsi="Calibri" w:cs="Calibri"/>
        </w:rPr>
      </w:pPr>
      <w:r w:rsidRPr="00D617E2">
        <w:rPr>
          <w:rFonts w:ascii="Calibri" w:hAnsi="Calibri" w:cs="Calibri"/>
        </w:rPr>
        <w:t xml:space="preserve">If a member of staff is returning to work after a period of absence, a back to work interview is carried out as per our Absence management procedure. </w:t>
      </w:r>
    </w:p>
    <w:p w14:paraId="2231CE30" w14:textId="77777777" w:rsidR="00E85F5A" w:rsidRPr="00D617E2" w:rsidRDefault="00E85F5A" w:rsidP="00E85F5A">
      <w:pPr>
        <w:pStyle w:val="ListParagraph"/>
        <w:jc w:val="both"/>
        <w:rPr>
          <w:rFonts w:ascii="Calibri" w:hAnsi="Calibri" w:cs="Calibri"/>
        </w:rPr>
      </w:pPr>
    </w:p>
    <w:p w14:paraId="7F55C1A0" w14:textId="2EB36E38" w:rsidR="00A15EBE" w:rsidRPr="00D617E2" w:rsidRDefault="00A15EBE" w:rsidP="00586810">
      <w:pPr>
        <w:jc w:val="both"/>
        <w:rPr>
          <w:rFonts w:ascii="Calibri" w:hAnsi="Calibri" w:cs="Calibri"/>
          <w:b/>
        </w:rPr>
      </w:pPr>
      <w:r w:rsidRPr="00D617E2">
        <w:rPr>
          <w:rFonts w:ascii="Calibri" w:hAnsi="Calibri" w:cs="Calibri"/>
          <w:b/>
        </w:rPr>
        <w:t>Supporting staff members individually</w:t>
      </w:r>
    </w:p>
    <w:p w14:paraId="17F21861" w14:textId="71BE65C0" w:rsidR="00A15EBE" w:rsidRPr="00D617E2" w:rsidRDefault="00A15EBE" w:rsidP="00586810">
      <w:pPr>
        <w:jc w:val="both"/>
        <w:rPr>
          <w:rFonts w:ascii="Calibri" w:hAnsi="Calibri" w:cs="Calibri"/>
        </w:rPr>
      </w:pPr>
      <w:r w:rsidRPr="00D617E2">
        <w:rPr>
          <w:rFonts w:ascii="Calibri" w:hAnsi="Calibri" w:cs="Calibri"/>
        </w:rPr>
        <w:t xml:space="preserve">We include well-being as part of our discussions at staff supervision sessions and appraisals. During these sessions, we work with staff on an individual basis, and have well-being discussions to ascertain any individual well-being needs. Where the </w:t>
      </w:r>
      <w:r w:rsidR="00D059CF" w:rsidRPr="00D617E2">
        <w:rPr>
          <w:rFonts w:ascii="Calibri" w:hAnsi="Calibri" w:cs="Calibri"/>
        </w:rPr>
        <w:t xml:space="preserve">manager </w:t>
      </w:r>
      <w:r w:rsidRPr="00D617E2">
        <w:rPr>
          <w:rFonts w:ascii="Calibri" w:hAnsi="Calibri" w:cs="Calibri"/>
        </w:rPr>
        <w:t xml:space="preserve">and staff member feel it is appropriate, they will draw up an individual action plan, </w:t>
      </w:r>
      <w:r w:rsidR="00D059CF" w:rsidRPr="00D617E2">
        <w:rPr>
          <w:rFonts w:ascii="Calibri" w:hAnsi="Calibri" w:cs="Calibri"/>
        </w:rPr>
        <w:t>including reviewing</w:t>
      </w:r>
      <w:r w:rsidRPr="00D617E2">
        <w:rPr>
          <w:rFonts w:ascii="Calibri" w:hAnsi="Calibri" w:cs="Calibri"/>
        </w:rPr>
        <w:t xml:space="preserve"> workload and any stress triggers. With the needs of the nursery also in mind, reasonable adjustments will be made for the member of staff; this could include flexible working agreements</w:t>
      </w:r>
      <w:r w:rsidR="003D7F77" w:rsidRPr="00D617E2">
        <w:rPr>
          <w:rFonts w:ascii="Calibri" w:hAnsi="Calibri" w:cs="Calibri"/>
        </w:rPr>
        <w:t xml:space="preserve"> (see below)</w:t>
      </w:r>
      <w:r w:rsidRPr="00D617E2">
        <w:rPr>
          <w:rFonts w:ascii="Calibri" w:hAnsi="Calibri" w:cs="Calibri"/>
        </w:rPr>
        <w:t>, adjustments to job role</w:t>
      </w:r>
      <w:r w:rsidR="00913D5B" w:rsidRPr="00D617E2">
        <w:rPr>
          <w:rFonts w:ascii="Calibri" w:hAnsi="Calibri" w:cs="Calibri"/>
        </w:rPr>
        <w:t>s</w:t>
      </w:r>
      <w:r w:rsidRPr="00D617E2">
        <w:rPr>
          <w:rFonts w:ascii="Calibri" w:hAnsi="Calibri" w:cs="Calibri"/>
        </w:rPr>
        <w:t xml:space="preserve"> and responsibilities</w:t>
      </w:r>
      <w:r w:rsidR="00792207" w:rsidRPr="00D617E2">
        <w:rPr>
          <w:rFonts w:ascii="Calibri" w:hAnsi="Calibri" w:cs="Calibri"/>
        </w:rPr>
        <w:t xml:space="preserve">, </w:t>
      </w:r>
      <w:r w:rsidRPr="00D617E2">
        <w:rPr>
          <w:rFonts w:ascii="Calibri" w:hAnsi="Calibri" w:cs="Calibri"/>
        </w:rPr>
        <w:t>more frequent breaks</w:t>
      </w:r>
      <w:r w:rsidR="004004B9">
        <w:rPr>
          <w:rFonts w:ascii="Calibri" w:hAnsi="Calibri" w:cs="Calibri"/>
        </w:rPr>
        <w:t xml:space="preserve"> </w:t>
      </w:r>
      <w:r w:rsidR="00CE1699">
        <w:rPr>
          <w:rFonts w:ascii="Calibri" w:hAnsi="Calibri" w:cs="Calibri"/>
        </w:rPr>
        <w:t>if</w:t>
      </w:r>
      <w:r w:rsidR="004004B9">
        <w:rPr>
          <w:rFonts w:ascii="Calibri" w:hAnsi="Calibri" w:cs="Calibri"/>
        </w:rPr>
        <w:t xml:space="preserve"> safe to do so within </w:t>
      </w:r>
      <w:r w:rsidR="00A749EE">
        <w:rPr>
          <w:rFonts w:ascii="Calibri" w:hAnsi="Calibri" w:cs="Calibri"/>
        </w:rPr>
        <w:t>ratio requirments</w:t>
      </w:r>
      <w:r w:rsidR="00CE1699">
        <w:rPr>
          <w:rFonts w:ascii="Calibri" w:hAnsi="Calibri" w:cs="Calibri"/>
        </w:rPr>
        <w:t xml:space="preserve"> </w:t>
      </w:r>
      <w:r w:rsidRPr="00D617E2">
        <w:rPr>
          <w:rFonts w:ascii="Calibri" w:hAnsi="Calibri" w:cs="Calibri"/>
        </w:rPr>
        <w:t xml:space="preserve">, </w:t>
      </w:r>
      <w:r w:rsidR="00A749EE">
        <w:rPr>
          <w:rFonts w:ascii="Calibri" w:hAnsi="Calibri" w:cs="Calibri"/>
        </w:rPr>
        <w:t>the staff mentoring programme</w:t>
      </w:r>
      <w:r w:rsidRPr="00D617E2">
        <w:rPr>
          <w:rFonts w:ascii="Calibri" w:hAnsi="Calibri" w:cs="Calibri"/>
        </w:rPr>
        <w:t>, or appropriate measure</w:t>
      </w:r>
      <w:r w:rsidR="00D04DF2">
        <w:rPr>
          <w:rFonts w:ascii="Calibri" w:hAnsi="Calibri" w:cs="Calibri"/>
        </w:rPr>
        <w:t>s</w:t>
      </w:r>
      <w:r w:rsidRPr="00D617E2">
        <w:rPr>
          <w:rFonts w:ascii="Calibri" w:hAnsi="Calibri" w:cs="Calibri"/>
        </w:rPr>
        <w:t xml:space="preserve"> that it is felt could be helpful.</w:t>
      </w:r>
    </w:p>
    <w:p w14:paraId="3D9E0174" w14:textId="77777777" w:rsidR="00A15EBE" w:rsidRPr="00D617E2" w:rsidRDefault="00A15EBE" w:rsidP="00586810">
      <w:pPr>
        <w:jc w:val="both"/>
        <w:rPr>
          <w:rFonts w:ascii="Calibri" w:hAnsi="Calibri" w:cs="Calibri"/>
        </w:rPr>
      </w:pPr>
    </w:p>
    <w:p w14:paraId="2DF173B2" w14:textId="695F5D88" w:rsidR="003D7F77" w:rsidRPr="00D617E2" w:rsidRDefault="003D7F77" w:rsidP="003D7F77">
      <w:pPr>
        <w:jc w:val="both"/>
        <w:rPr>
          <w:rFonts w:ascii="Calibri" w:hAnsi="Calibri" w:cs="Calibri"/>
        </w:rPr>
      </w:pPr>
      <w:r w:rsidRPr="00D617E2">
        <w:rPr>
          <w:rFonts w:ascii="Calibri" w:hAnsi="Calibri" w:cs="Calibri"/>
          <w:b/>
          <w:bCs/>
        </w:rPr>
        <w:t xml:space="preserve">Flexible working </w:t>
      </w:r>
      <w:r w:rsidR="00220DCD" w:rsidRPr="00D617E2">
        <w:rPr>
          <w:rFonts w:ascii="Calibri" w:hAnsi="Calibri" w:cs="Calibri"/>
          <w:b/>
          <w:bCs/>
        </w:rPr>
        <w:t>requests</w:t>
      </w:r>
    </w:p>
    <w:p w14:paraId="22F02D10" w14:textId="2CACE632" w:rsidR="003D7F77" w:rsidRPr="00D617E2" w:rsidRDefault="003D7F77" w:rsidP="003D7F77">
      <w:pPr>
        <w:jc w:val="both"/>
        <w:rPr>
          <w:rFonts w:ascii="Calibri" w:hAnsi="Calibri" w:cs="Calibri"/>
        </w:rPr>
      </w:pPr>
      <w:r w:rsidRPr="00D617E2">
        <w:rPr>
          <w:rFonts w:ascii="Calibri" w:hAnsi="Calibri" w:cs="Calibri"/>
        </w:rPr>
        <w:t>Employees are able to request flexible working from day one of their employment and they can make two flexible working requests in any 12</w:t>
      </w:r>
      <w:r w:rsidR="00C243D8" w:rsidRPr="00D617E2">
        <w:rPr>
          <w:rFonts w:ascii="Calibri" w:hAnsi="Calibri" w:cs="Calibri"/>
        </w:rPr>
        <w:t xml:space="preserve"> </w:t>
      </w:r>
      <w:r w:rsidRPr="00D617E2">
        <w:rPr>
          <w:rFonts w:ascii="Calibri" w:hAnsi="Calibri" w:cs="Calibri"/>
        </w:rPr>
        <w:t>month period.</w:t>
      </w:r>
    </w:p>
    <w:p w14:paraId="68F43DB8" w14:textId="13463073" w:rsidR="00A15EBE" w:rsidRPr="00D617E2" w:rsidRDefault="00A15EBE" w:rsidP="00586810">
      <w:pPr>
        <w:jc w:val="both"/>
        <w:rPr>
          <w:rFonts w:ascii="Calibri" w:hAnsi="Calibri" w:cs="Calibri"/>
        </w:rPr>
      </w:pPr>
      <w:r w:rsidRPr="00D617E2">
        <w:rPr>
          <w:rFonts w:ascii="Calibri" w:hAnsi="Calibri" w:cs="Calibri"/>
        </w:rPr>
        <w:t xml:space="preserve">We follow all statutory guidance on the safeguarding of our workforce and as stated, if the </w:t>
      </w:r>
      <w:r w:rsidR="00792207" w:rsidRPr="00D617E2">
        <w:rPr>
          <w:rFonts w:ascii="Calibri" w:hAnsi="Calibri" w:cs="Calibri"/>
        </w:rPr>
        <w:t xml:space="preserve">manager </w:t>
      </w:r>
      <w:r w:rsidRPr="00D617E2">
        <w:rPr>
          <w:rFonts w:ascii="Calibri" w:hAnsi="Calibri" w:cs="Calibri"/>
        </w:rPr>
        <w:t xml:space="preserve">is concerned about the safety of a member of staff, we will work with the Designated Safeguarding Lead to ask for support from the appropriate external agencies; this is to ensure the continued safety of our workforce at all times. </w:t>
      </w:r>
    </w:p>
    <w:p w14:paraId="134C487D" w14:textId="77777777" w:rsidR="00BA652F" w:rsidRPr="00D617E2" w:rsidRDefault="00BA652F"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D617E2" w14:paraId="0DB48F3A" w14:textId="77777777" w:rsidTr="00E8790A">
        <w:trPr>
          <w:jc w:val="center"/>
        </w:trPr>
        <w:tc>
          <w:tcPr>
            <w:tcW w:w="2943" w:type="dxa"/>
            <w:tcBorders>
              <w:top w:val="single" w:sz="4" w:space="0" w:color="000000"/>
            </w:tcBorders>
            <w:vAlign w:val="center"/>
          </w:tcPr>
          <w:p w14:paraId="35183E21"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E143F64"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D0E380"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A652F" w:rsidRPr="00D617E2" w14:paraId="2B7E9FF4" w14:textId="77777777" w:rsidTr="00E8790A">
        <w:trPr>
          <w:jc w:val="center"/>
        </w:trPr>
        <w:tc>
          <w:tcPr>
            <w:tcW w:w="2943" w:type="dxa"/>
            <w:vAlign w:val="center"/>
          </w:tcPr>
          <w:p w14:paraId="62E762DC" w14:textId="1D05B4DE" w:rsidR="00BA652F" w:rsidRPr="00D617E2" w:rsidRDefault="00D04DF2"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61C87400" w14:textId="081962A7" w:rsidR="00BA652F" w:rsidRPr="00D617E2" w:rsidRDefault="00D04DF2"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62171B49" w14:textId="5F6AB8D3" w:rsidR="00BA652F" w:rsidRPr="00D617E2" w:rsidRDefault="00263F59"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792A76EA" w14:textId="3119F4C0" w:rsidR="00A15EBE" w:rsidRPr="00D617E2" w:rsidRDefault="00A15EBE" w:rsidP="003D0CC1">
      <w:pPr>
        <w:pStyle w:val="H1"/>
        <w:rPr>
          <w:rFonts w:ascii="Calibri" w:hAnsi="Calibri" w:cs="Calibri"/>
        </w:rPr>
      </w:pPr>
      <w:bookmarkStart w:id="314" w:name="_Toc239165623"/>
      <w:bookmarkStart w:id="315" w:name="_Hlk106808340"/>
      <w:bookmarkEnd w:id="313"/>
      <w:r w:rsidRPr="00D617E2">
        <w:rPr>
          <w:rFonts w:ascii="Calibri" w:hAnsi="Calibri" w:cs="Calibri"/>
        </w:rPr>
        <w:lastRenderedPageBreak/>
        <w:t>Staff Working with Their Own Children/Close Relation</w:t>
      </w:r>
      <w:r w:rsidR="001C3EEF" w:rsidRPr="00D617E2">
        <w:rPr>
          <w:rFonts w:ascii="Calibri" w:hAnsi="Calibri" w:cs="Calibri"/>
        </w:rPr>
        <w:t xml:space="preserve"> Policy</w:t>
      </w:r>
      <w:bookmarkEnd w:id="314"/>
      <w:r w:rsidRPr="00D617E2">
        <w:rPr>
          <w:rFonts w:ascii="Calibri" w:hAnsi="Calibri" w:cs="Calibri"/>
        </w:rPr>
        <w:t xml:space="preserve"> </w:t>
      </w:r>
    </w:p>
    <w:p w14:paraId="402128AE" w14:textId="77777777" w:rsidR="00A15EBE" w:rsidRPr="00D617E2" w:rsidRDefault="00A15EBE" w:rsidP="00586810">
      <w:pPr>
        <w:jc w:val="both"/>
        <w:rPr>
          <w:rFonts w:ascii="Calibri" w:hAnsi="Calibri" w:cs="Calibri"/>
        </w:rPr>
      </w:pPr>
    </w:p>
    <w:p w14:paraId="668E92EB" w14:textId="77777777" w:rsidR="00CE2DEE" w:rsidRPr="00D617E2" w:rsidRDefault="00CE2DEE" w:rsidP="00CE2DEE">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05893670" w14:textId="77777777" w:rsidR="00CE2DEE" w:rsidRPr="00D617E2" w:rsidRDefault="00CE2DEE" w:rsidP="00586810">
      <w:pPr>
        <w:jc w:val="both"/>
        <w:rPr>
          <w:rFonts w:ascii="Calibri" w:hAnsi="Calibri" w:cs="Calibri"/>
        </w:rPr>
      </w:pPr>
    </w:p>
    <w:p w14:paraId="53226ADC" w14:textId="4CBD4B14" w:rsidR="00A15EBE" w:rsidRPr="00D617E2" w:rsidRDefault="00A15EBE" w:rsidP="00586810">
      <w:pPr>
        <w:jc w:val="both"/>
        <w:rPr>
          <w:rFonts w:ascii="Calibri" w:hAnsi="Calibri" w:cs="Calibri"/>
        </w:rPr>
      </w:pPr>
      <w:r w:rsidRPr="00D617E2">
        <w:rPr>
          <w:rFonts w:ascii="Calibri" w:hAnsi="Calibri" w:cs="Calibri"/>
        </w:rPr>
        <w:t xml:space="preserve">At </w:t>
      </w:r>
      <w:r w:rsidR="00F260F9">
        <w:rPr>
          <w:rFonts w:ascii="Calibri" w:hAnsi="Calibri" w:cs="Calibri"/>
          <w:b/>
        </w:rPr>
        <w:t xml:space="preserve">Nesham Private Nursery </w:t>
      </w:r>
      <w:r w:rsidRPr="00D617E2">
        <w:rPr>
          <w:rFonts w:ascii="Calibri" w:hAnsi="Calibri" w:cs="Calibri"/>
        </w:rPr>
        <w:t>we support all employees returning to work after having a baby and understand that there may be times when a member of staff chooses our nursery to provide childcare alongside them working or that there may be occasions when a member of staff is working in the same environment as a close relation</w:t>
      </w:r>
      <w:r w:rsidR="00646F54" w:rsidRPr="00D617E2">
        <w:rPr>
          <w:rFonts w:ascii="Calibri" w:hAnsi="Calibri" w:cs="Calibri"/>
        </w:rPr>
        <w:t>,</w:t>
      </w:r>
      <w:r w:rsidRPr="00D617E2">
        <w:rPr>
          <w:rFonts w:ascii="Calibri" w:hAnsi="Calibri" w:cs="Calibri"/>
        </w:rPr>
        <w:t xml:space="preserve"> e.g. niece or nephew. </w:t>
      </w:r>
    </w:p>
    <w:p w14:paraId="6A6A56FB" w14:textId="77777777" w:rsidR="00A15EBE" w:rsidRPr="00D617E2" w:rsidRDefault="00A15EBE" w:rsidP="00586810">
      <w:pPr>
        <w:jc w:val="both"/>
        <w:rPr>
          <w:rFonts w:ascii="Calibri" w:hAnsi="Calibri" w:cs="Calibri"/>
        </w:rPr>
      </w:pPr>
    </w:p>
    <w:p w14:paraId="0C97CBF4" w14:textId="77777777" w:rsidR="00A15EBE" w:rsidRPr="00D617E2" w:rsidRDefault="00A15EBE" w:rsidP="00586810">
      <w:pPr>
        <w:jc w:val="both"/>
        <w:rPr>
          <w:rFonts w:ascii="Calibri" w:hAnsi="Calibri" w:cs="Calibri"/>
        </w:rPr>
      </w:pPr>
      <w:r w:rsidRPr="00D617E2">
        <w:rPr>
          <w:rFonts w:ascii="Calibri" w:hAnsi="Calibri" w:cs="Calibri"/>
        </w:rPr>
        <w:t xml:space="preserve">In these cases, we request the member of staff meet with the nursery manager and room leader, where appropriate, to discuss how best this will work alongside the nursery business needs. </w:t>
      </w:r>
    </w:p>
    <w:p w14:paraId="36781147" w14:textId="77777777" w:rsidR="00A15EBE" w:rsidRPr="00D617E2" w:rsidRDefault="00A15EBE" w:rsidP="00586810">
      <w:pPr>
        <w:tabs>
          <w:tab w:val="left" w:pos="2529"/>
        </w:tabs>
        <w:jc w:val="both"/>
        <w:rPr>
          <w:rFonts w:ascii="Calibri" w:hAnsi="Calibri" w:cs="Calibri"/>
        </w:rPr>
      </w:pPr>
      <w:r w:rsidRPr="00D617E2">
        <w:rPr>
          <w:rFonts w:ascii="Calibri" w:hAnsi="Calibri" w:cs="Calibri"/>
        </w:rPr>
        <w:tab/>
      </w:r>
    </w:p>
    <w:p w14:paraId="373BAF21" w14:textId="77777777" w:rsidR="00A15EBE" w:rsidRPr="00D617E2" w:rsidRDefault="00A15EBE" w:rsidP="00586810">
      <w:pPr>
        <w:jc w:val="both"/>
        <w:rPr>
          <w:rFonts w:ascii="Calibri" w:hAnsi="Calibri" w:cs="Calibri"/>
        </w:rPr>
      </w:pPr>
      <w:r w:rsidRPr="00D617E2">
        <w:rPr>
          <w:rFonts w:ascii="Calibri" w:hAnsi="Calibri" w:cs="Calibri"/>
        </w:rPr>
        <w:t xml:space="preserve">We believe children learn best when they are healthy, safe and secure, have their individual needs met and have a positive relationship with the staff caring for them. It is our policy that all staff remain neutral and treat all children as individuals with the same regard. </w:t>
      </w:r>
    </w:p>
    <w:p w14:paraId="07BA52C5" w14:textId="77777777" w:rsidR="00A15EBE" w:rsidRPr="00D617E2" w:rsidRDefault="00A15EBE" w:rsidP="00586810">
      <w:pPr>
        <w:jc w:val="both"/>
        <w:rPr>
          <w:rFonts w:ascii="Calibri" w:hAnsi="Calibri" w:cs="Calibri"/>
        </w:rPr>
      </w:pPr>
    </w:p>
    <w:p w14:paraId="1CA44519" w14:textId="77D01FE7" w:rsidR="00A15EBE" w:rsidRPr="00D617E2" w:rsidRDefault="00A15EBE" w:rsidP="00586810">
      <w:pPr>
        <w:jc w:val="both"/>
        <w:rPr>
          <w:rFonts w:ascii="Calibri" w:hAnsi="Calibri" w:cs="Calibri"/>
        </w:rPr>
      </w:pPr>
      <w:r w:rsidRPr="00D617E2">
        <w:rPr>
          <w:rFonts w:ascii="Calibri" w:hAnsi="Calibri" w:cs="Calibri"/>
        </w:rPr>
        <w:t>When looking to accommodate staff members working alongside their own child or close relative in the nursery, we will make a decision</w:t>
      </w:r>
      <w:r w:rsidR="00F95916" w:rsidRPr="00D617E2">
        <w:rPr>
          <w:rFonts w:ascii="Calibri" w:hAnsi="Calibri" w:cs="Calibri"/>
        </w:rPr>
        <w:t xml:space="preserve"> and </w:t>
      </w:r>
      <w:r w:rsidRPr="00D617E2">
        <w:rPr>
          <w:rFonts w:ascii="Calibri" w:hAnsi="Calibri" w:cs="Calibri"/>
        </w:rPr>
        <w:t>agreement based on the following circumstances:</w:t>
      </w:r>
    </w:p>
    <w:p w14:paraId="64FB935E"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 xml:space="preserve">The individual needs of the child, including if they have any special educational needs and/or disabilities </w:t>
      </w:r>
    </w:p>
    <w:p w14:paraId="22515B56" w14:textId="3FCA56A2" w:rsidR="00A15EBE" w:rsidRPr="00D617E2" w:rsidRDefault="00A15EBE" w:rsidP="00586810">
      <w:pPr>
        <w:numPr>
          <w:ilvl w:val="0"/>
          <w:numId w:val="2"/>
        </w:numPr>
        <w:jc w:val="both"/>
        <w:rPr>
          <w:rFonts w:ascii="Calibri" w:hAnsi="Calibri" w:cs="Calibri"/>
        </w:rPr>
      </w:pPr>
      <w:r w:rsidRPr="00D617E2">
        <w:rPr>
          <w:rFonts w:ascii="Calibri" w:hAnsi="Calibri" w:cs="Calibri"/>
        </w:rPr>
        <w:t>The number of rooms</w:t>
      </w:r>
      <w:r w:rsidR="00C06258" w:rsidRPr="00D617E2">
        <w:rPr>
          <w:rFonts w:ascii="Calibri" w:hAnsi="Calibri" w:cs="Calibri"/>
        </w:rPr>
        <w:t xml:space="preserve">, </w:t>
      </w:r>
      <w:r w:rsidRPr="00D617E2">
        <w:rPr>
          <w:rFonts w:ascii="Calibri" w:hAnsi="Calibri" w:cs="Calibri"/>
        </w:rPr>
        <w:t>number of staff</w:t>
      </w:r>
      <w:r w:rsidR="00C06258" w:rsidRPr="00D617E2">
        <w:rPr>
          <w:rFonts w:ascii="Calibri" w:hAnsi="Calibri" w:cs="Calibri"/>
        </w:rPr>
        <w:t xml:space="preserve">, </w:t>
      </w:r>
      <w:r w:rsidRPr="00D617E2">
        <w:rPr>
          <w:rFonts w:ascii="Calibri" w:hAnsi="Calibri" w:cs="Calibri"/>
        </w:rPr>
        <w:t>staff deployment</w:t>
      </w:r>
      <w:r w:rsidR="00C06258" w:rsidRPr="00D617E2">
        <w:rPr>
          <w:rFonts w:ascii="Calibri" w:hAnsi="Calibri" w:cs="Calibri"/>
        </w:rPr>
        <w:t xml:space="preserve"> and </w:t>
      </w:r>
      <w:r w:rsidRPr="00D617E2">
        <w:rPr>
          <w:rFonts w:ascii="Calibri" w:hAnsi="Calibri" w:cs="Calibri"/>
        </w:rPr>
        <w:t>ratios</w:t>
      </w:r>
    </w:p>
    <w:p w14:paraId="2629B215" w14:textId="506A6AC1" w:rsidR="00A15EBE" w:rsidRPr="00D617E2" w:rsidRDefault="00A15EBE" w:rsidP="00586810">
      <w:pPr>
        <w:numPr>
          <w:ilvl w:val="0"/>
          <w:numId w:val="2"/>
        </w:numPr>
        <w:jc w:val="both"/>
        <w:rPr>
          <w:rFonts w:ascii="Calibri" w:hAnsi="Calibri" w:cs="Calibri"/>
        </w:rPr>
      </w:pPr>
      <w:r w:rsidRPr="00D617E2">
        <w:rPr>
          <w:rFonts w:ascii="Calibri" w:hAnsi="Calibri" w:cs="Calibri"/>
        </w:rPr>
        <w:t>Age</w:t>
      </w:r>
      <w:r w:rsidR="00C06258" w:rsidRPr="00D617E2">
        <w:rPr>
          <w:rFonts w:ascii="Calibri" w:hAnsi="Calibri" w:cs="Calibri"/>
        </w:rPr>
        <w:t xml:space="preserve"> or </w:t>
      </w:r>
      <w:r w:rsidRPr="00D617E2">
        <w:rPr>
          <w:rFonts w:ascii="Calibri" w:hAnsi="Calibri" w:cs="Calibri"/>
        </w:rPr>
        <w:t xml:space="preserve">stage of development of the child </w:t>
      </w:r>
    </w:p>
    <w:p w14:paraId="28A1A02E" w14:textId="1D8E4927" w:rsidR="00A15EBE" w:rsidRPr="00D617E2" w:rsidRDefault="00A15EBE" w:rsidP="00586810">
      <w:pPr>
        <w:numPr>
          <w:ilvl w:val="0"/>
          <w:numId w:val="2"/>
        </w:numPr>
        <w:jc w:val="both"/>
        <w:rPr>
          <w:rFonts w:ascii="Calibri" w:hAnsi="Calibri" w:cs="Calibri"/>
        </w:rPr>
      </w:pPr>
      <w:r w:rsidRPr="00D617E2">
        <w:rPr>
          <w:rFonts w:ascii="Calibri" w:hAnsi="Calibri" w:cs="Calibri"/>
        </w:rPr>
        <w:t>Staff member’s expertise and where</w:t>
      </w:r>
      <w:r w:rsidR="00C06258" w:rsidRPr="00D617E2">
        <w:rPr>
          <w:rFonts w:ascii="Calibri" w:hAnsi="Calibri" w:cs="Calibri"/>
        </w:rPr>
        <w:t xml:space="preserve"> and </w:t>
      </w:r>
      <w:r w:rsidRPr="00D617E2">
        <w:rPr>
          <w:rFonts w:ascii="Calibri" w:hAnsi="Calibri" w:cs="Calibri"/>
        </w:rPr>
        <w:t xml:space="preserve">when they usually work </w:t>
      </w:r>
    </w:p>
    <w:p w14:paraId="5B8AC24D" w14:textId="76992B3E" w:rsidR="00A15EBE" w:rsidRPr="00D617E2" w:rsidRDefault="00A15EBE" w:rsidP="00586810">
      <w:pPr>
        <w:numPr>
          <w:ilvl w:val="0"/>
          <w:numId w:val="2"/>
        </w:numPr>
        <w:jc w:val="both"/>
        <w:rPr>
          <w:rFonts w:ascii="Calibri" w:hAnsi="Calibri" w:cs="Calibri"/>
        </w:rPr>
      </w:pPr>
      <w:r w:rsidRPr="00D617E2">
        <w:rPr>
          <w:rFonts w:ascii="Calibri" w:hAnsi="Calibri" w:cs="Calibri"/>
        </w:rPr>
        <w:t>Days</w:t>
      </w:r>
      <w:r w:rsidR="00C06258" w:rsidRPr="00D617E2">
        <w:rPr>
          <w:rFonts w:ascii="Calibri" w:hAnsi="Calibri" w:cs="Calibri"/>
        </w:rPr>
        <w:t xml:space="preserve"> and </w:t>
      </w:r>
      <w:r w:rsidRPr="00D617E2">
        <w:rPr>
          <w:rFonts w:ascii="Calibri" w:hAnsi="Calibri" w:cs="Calibri"/>
        </w:rPr>
        <w:t>times the child attends</w:t>
      </w:r>
    </w:p>
    <w:p w14:paraId="754CE9A6" w14:textId="77777777" w:rsidR="00A15EBE" w:rsidRPr="00D617E2" w:rsidRDefault="00A15EBE" w:rsidP="00586810">
      <w:pPr>
        <w:numPr>
          <w:ilvl w:val="0"/>
          <w:numId w:val="2"/>
        </w:numPr>
        <w:jc w:val="both"/>
        <w:rPr>
          <w:rFonts w:ascii="Calibri" w:hAnsi="Calibri" w:cs="Calibri"/>
        </w:rPr>
      </w:pPr>
      <w:r w:rsidRPr="00D617E2">
        <w:rPr>
          <w:rFonts w:ascii="Calibri" w:hAnsi="Calibri" w:cs="Calibri"/>
        </w:rPr>
        <w:t>Transition arrangements.</w:t>
      </w:r>
    </w:p>
    <w:p w14:paraId="22AC71CE" w14:textId="77777777" w:rsidR="00A15EBE" w:rsidRPr="00D617E2" w:rsidRDefault="00A15EBE" w:rsidP="00586810">
      <w:pPr>
        <w:ind w:left="720"/>
        <w:jc w:val="both"/>
        <w:rPr>
          <w:rFonts w:ascii="Calibri" w:hAnsi="Calibri" w:cs="Calibri"/>
        </w:rPr>
      </w:pPr>
    </w:p>
    <w:p w14:paraId="4C969FE9" w14:textId="096FAFB3" w:rsidR="00A15EBE" w:rsidRPr="00D617E2" w:rsidRDefault="00DA1794" w:rsidP="00586810">
      <w:pPr>
        <w:jc w:val="both"/>
        <w:rPr>
          <w:rFonts w:ascii="Calibri" w:hAnsi="Calibri" w:cs="Calibri"/>
        </w:rPr>
      </w:pPr>
      <w:r w:rsidRPr="00D617E2">
        <w:rPr>
          <w:rFonts w:ascii="Calibri" w:hAnsi="Calibri" w:cs="Calibri"/>
        </w:rPr>
        <w:t>Whether</w:t>
      </w:r>
      <w:r w:rsidR="00A15EBE" w:rsidRPr="00D617E2">
        <w:rPr>
          <w:rFonts w:ascii="Calibri" w:hAnsi="Calibri" w:cs="Calibri"/>
        </w:rPr>
        <w:t xml:space="preserve"> the child or close relation is better placed within the same room or a different room</w:t>
      </w:r>
      <w:r w:rsidRPr="00D617E2">
        <w:rPr>
          <w:rFonts w:ascii="Calibri" w:hAnsi="Calibri" w:cs="Calibri"/>
        </w:rPr>
        <w:t xml:space="preserve"> from the staff member will be decided on a cas</w:t>
      </w:r>
      <w:r w:rsidR="00435375" w:rsidRPr="00D617E2">
        <w:rPr>
          <w:rFonts w:ascii="Calibri" w:hAnsi="Calibri" w:cs="Calibri"/>
        </w:rPr>
        <w:t>e-by-case basis</w:t>
      </w:r>
      <w:r w:rsidR="00A15EBE" w:rsidRPr="00D617E2">
        <w:rPr>
          <w:rFonts w:ascii="Calibri" w:hAnsi="Calibri" w:cs="Calibri"/>
        </w:rPr>
        <w:t xml:space="preserve">. </w:t>
      </w:r>
    </w:p>
    <w:p w14:paraId="498190B3" w14:textId="77777777" w:rsidR="00A15EBE" w:rsidRPr="00D617E2" w:rsidRDefault="00A15EBE" w:rsidP="00586810">
      <w:pPr>
        <w:jc w:val="both"/>
        <w:rPr>
          <w:rFonts w:ascii="Calibri" w:hAnsi="Calibri" w:cs="Calibri"/>
        </w:rPr>
      </w:pPr>
    </w:p>
    <w:p w14:paraId="0A9901D1" w14:textId="5BFF3EC9" w:rsidR="00A15EBE" w:rsidRPr="00D617E2" w:rsidRDefault="00A15EBE" w:rsidP="00586810">
      <w:pPr>
        <w:jc w:val="both"/>
        <w:rPr>
          <w:rFonts w:ascii="Calibri" w:hAnsi="Calibri" w:cs="Calibri"/>
        </w:rPr>
      </w:pPr>
      <w:r w:rsidRPr="00D617E2">
        <w:rPr>
          <w:rFonts w:ascii="Calibri" w:hAnsi="Calibri" w:cs="Calibri"/>
        </w:rPr>
        <w:t>Once a decision has been made, an agreed set of guidelines will be developed between the nursery and the member of staff setting out the expectations of working with their child</w:t>
      </w:r>
      <w:r w:rsidR="00435375" w:rsidRPr="00D617E2">
        <w:rPr>
          <w:rFonts w:ascii="Calibri" w:hAnsi="Calibri" w:cs="Calibri"/>
        </w:rPr>
        <w:t xml:space="preserve"> or </w:t>
      </w:r>
      <w:r w:rsidRPr="00D617E2">
        <w:rPr>
          <w:rFonts w:ascii="Calibri" w:hAnsi="Calibri" w:cs="Calibri"/>
        </w:rPr>
        <w:t xml:space="preserve">close relation. This includes </w:t>
      </w:r>
      <w:r w:rsidR="0008066C" w:rsidRPr="00D617E2">
        <w:rPr>
          <w:rFonts w:ascii="Calibri" w:hAnsi="Calibri" w:cs="Calibri"/>
        </w:rPr>
        <w:t xml:space="preserve">agreeing </w:t>
      </w:r>
      <w:r w:rsidRPr="00D617E2">
        <w:rPr>
          <w:rFonts w:ascii="Calibri" w:hAnsi="Calibri" w:cs="Calibri"/>
        </w:rPr>
        <w:t>that during their time at nursery the child is in the care of the nursery</w:t>
      </w:r>
      <w:r w:rsidR="0008066C" w:rsidRPr="00D617E2">
        <w:rPr>
          <w:rFonts w:ascii="Calibri" w:hAnsi="Calibri" w:cs="Calibri"/>
        </w:rPr>
        <w:t xml:space="preserve">, </w:t>
      </w:r>
      <w:r w:rsidRPr="00D617E2">
        <w:rPr>
          <w:rFonts w:ascii="Calibri" w:hAnsi="Calibri" w:cs="Calibri"/>
        </w:rPr>
        <w:t>it is the nursery that retains responsibility for the child and their care</w:t>
      </w:r>
      <w:r w:rsidR="00CB24AA" w:rsidRPr="00D617E2">
        <w:rPr>
          <w:rFonts w:ascii="Calibri" w:hAnsi="Calibri" w:cs="Calibri"/>
        </w:rPr>
        <w:t xml:space="preserve"> and agreeing </w:t>
      </w:r>
      <w:r w:rsidRPr="00D617E2">
        <w:rPr>
          <w:rFonts w:ascii="Calibri" w:hAnsi="Calibri" w:cs="Calibri"/>
        </w:rPr>
        <w:t xml:space="preserve">what they will do if they need to cover in different rooms, outdoor play etc. A similar agreement will be put in place for any staff </w:t>
      </w:r>
      <w:r w:rsidR="00097E98" w:rsidRPr="00D617E2">
        <w:rPr>
          <w:rFonts w:ascii="Calibri" w:hAnsi="Calibri" w:cs="Calibri"/>
        </w:rPr>
        <w:t>who do not have direct care of the children</w:t>
      </w:r>
      <w:r w:rsidR="00646F54" w:rsidRPr="00D617E2">
        <w:rPr>
          <w:rFonts w:ascii="Calibri" w:hAnsi="Calibri" w:cs="Calibri"/>
        </w:rPr>
        <w:t>,</w:t>
      </w:r>
      <w:r w:rsidR="00BE091E" w:rsidRPr="00D617E2">
        <w:rPr>
          <w:rFonts w:ascii="Calibri" w:hAnsi="Calibri" w:cs="Calibri"/>
        </w:rPr>
        <w:t xml:space="preserve"> e.g. manager, cook, admin</w:t>
      </w:r>
      <w:r w:rsidR="00BE091E" w:rsidRPr="00D617E2" w:rsidDel="00BE091E">
        <w:rPr>
          <w:rFonts w:ascii="Calibri" w:hAnsi="Calibri" w:cs="Calibri"/>
        </w:rPr>
        <w:t xml:space="preserve"> </w:t>
      </w:r>
      <w:r w:rsidRPr="00D617E2">
        <w:rPr>
          <w:rFonts w:ascii="Calibri" w:hAnsi="Calibri" w:cs="Calibri"/>
        </w:rPr>
        <w:t xml:space="preserve">but </w:t>
      </w:r>
      <w:r w:rsidR="00BE091E" w:rsidRPr="00D617E2">
        <w:rPr>
          <w:rFonts w:ascii="Calibri" w:hAnsi="Calibri" w:cs="Calibri"/>
        </w:rPr>
        <w:t xml:space="preserve">whose </w:t>
      </w:r>
      <w:r w:rsidRPr="00D617E2">
        <w:rPr>
          <w:rFonts w:ascii="Calibri" w:hAnsi="Calibri" w:cs="Calibri"/>
        </w:rPr>
        <w:t>own child or family member attends</w:t>
      </w:r>
      <w:r w:rsidR="00BE091E" w:rsidRPr="00D617E2">
        <w:rPr>
          <w:rFonts w:ascii="Calibri" w:hAnsi="Calibri" w:cs="Calibri"/>
        </w:rPr>
        <w:t xml:space="preserve"> the setting.</w:t>
      </w:r>
      <w:r w:rsidRPr="00D617E2">
        <w:rPr>
          <w:rFonts w:ascii="Calibri" w:hAnsi="Calibri" w:cs="Calibri"/>
        </w:rPr>
        <w:t xml:space="preserve">  </w:t>
      </w:r>
    </w:p>
    <w:p w14:paraId="2AE759C9" w14:textId="77777777" w:rsidR="00A15EBE" w:rsidRPr="00D617E2" w:rsidRDefault="00A15EBE" w:rsidP="00586810">
      <w:pPr>
        <w:jc w:val="both"/>
        <w:rPr>
          <w:rFonts w:ascii="Calibri" w:hAnsi="Calibri" w:cs="Calibri"/>
        </w:rPr>
      </w:pPr>
    </w:p>
    <w:p w14:paraId="086C49F7" w14:textId="4BE68A04" w:rsidR="00A15EBE" w:rsidRPr="00D617E2" w:rsidRDefault="00A15EBE" w:rsidP="00586810">
      <w:pPr>
        <w:jc w:val="both"/>
        <w:rPr>
          <w:rFonts w:ascii="Calibri" w:hAnsi="Calibri" w:cs="Calibri"/>
        </w:rPr>
      </w:pPr>
      <w:r w:rsidRPr="00D617E2">
        <w:rPr>
          <w:rFonts w:ascii="Calibri" w:hAnsi="Calibri" w:cs="Calibri"/>
        </w:rPr>
        <w:t>Staff caring for another staff member’s child will treat them as they would any other parent</w:t>
      </w:r>
      <w:r w:rsidR="00BE091E" w:rsidRPr="00D617E2">
        <w:rPr>
          <w:rFonts w:ascii="Calibri" w:hAnsi="Calibri" w:cs="Calibri"/>
        </w:rPr>
        <w:t xml:space="preserve"> and </w:t>
      </w:r>
      <w:r w:rsidRPr="00D617E2">
        <w:rPr>
          <w:rFonts w:ascii="Calibri" w:hAnsi="Calibri" w:cs="Calibri"/>
        </w:rPr>
        <w:t xml:space="preserve">child. </w:t>
      </w:r>
    </w:p>
    <w:p w14:paraId="3342D5E3" w14:textId="77777777" w:rsidR="00BC5858" w:rsidRPr="00D617E2" w:rsidRDefault="00BC5858" w:rsidP="00586810">
      <w:pPr>
        <w:jc w:val="both"/>
        <w:rPr>
          <w:rFonts w:ascii="Calibri" w:hAnsi="Calibri" w:cs="Calibri"/>
        </w:rPr>
      </w:pPr>
    </w:p>
    <w:p w14:paraId="6DF2565A" w14:textId="2614429A" w:rsidR="00A15EBE" w:rsidRDefault="00A15EBE" w:rsidP="00586810">
      <w:pPr>
        <w:jc w:val="both"/>
        <w:rPr>
          <w:rFonts w:ascii="Calibri" w:hAnsi="Calibri" w:cs="Calibri"/>
        </w:rPr>
      </w:pPr>
      <w:r w:rsidRPr="00D617E2">
        <w:rPr>
          <w:rFonts w:ascii="Calibri" w:hAnsi="Calibri" w:cs="Calibri"/>
        </w:rPr>
        <w:lastRenderedPageBreak/>
        <w:t xml:space="preserve">Where this agreement is not working or is impacting on the care of the child or other children in the room, the manager will meet with the member of staff to review the agreement and the following will be considered: </w:t>
      </w:r>
    </w:p>
    <w:p w14:paraId="10F3CC58" w14:textId="77777777" w:rsidR="004947EF" w:rsidRPr="00D617E2" w:rsidRDefault="004947EF" w:rsidP="00586810">
      <w:pPr>
        <w:jc w:val="both"/>
        <w:rPr>
          <w:rFonts w:ascii="Calibri" w:hAnsi="Calibri" w:cs="Calibri"/>
        </w:rPr>
      </w:pPr>
    </w:p>
    <w:p w14:paraId="04E7A420" w14:textId="1C8E4B82" w:rsidR="00A15EBE" w:rsidRPr="00D617E2" w:rsidRDefault="00A15EBE" w:rsidP="00BE4998">
      <w:pPr>
        <w:pStyle w:val="ListParagraph"/>
        <w:numPr>
          <w:ilvl w:val="0"/>
          <w:numId w:val="213"/>
        </w:numPr>
        <w:jc w:val="both"/>
        <w:rPr>
          <w:rFonts w:ascii="Calibri" w:hAnsi="Calibri" w:cs="Calibri"/>
        </w:rPr>
      </w:pPr>
      <w:r w:rsidRPr="00D617E2">
        <w:rPr>
          <w:rFonts w:ascii="Calibri" w:hAnsi="Calibri" w:cs="Calibri"/>
        </w:rPr>
        <w:t>Time left until the child is due to transition to the next room</w:t>
      </w:r>
      <w:r w:rsidR="00A20260" w:rsidRPr="00D617E2">
        <w:rPr>
          <w:rFonts w:ascii="Calibri" w:hAnsi="Calibri" w:cs="Calibri"/>
        </w:rPr>
        <w:t xml:space="preserve"> or </w:t>
      </w:r>
      <w:r w:rsidRPr="00D617E2">
        <w:rPr>
          <w:rFonts w:ascii="Calibri" w:hAnsi="Calibri" w:cs="Calibri"/>
        </w:rPr>
        <w:t>school</w:t>
      </w:r>
    </w:p>
    <w:p w14:paraId="4590029E" w14:textId="42C137B9" w:rsidR="00A15EBE" w:rsidRPr="00D617E2" w:rsidRDefault="00A15EBE" w:rsidP="00BE4998">
      <w:pPr>
        <w:numPr>
          <w:ilvl w:val="0"/>
          <w:numId w:val="213"/>
        </w:numPr>
        <w:jc w:val="both"/>
        <w:rPr>
          <w:rFonts w:ascii="Calibri" w:hAnsi="Calibri" w:cs="Calibri"/>
        </w:rPr>
      </w:pPr>
      <w:r w:rsidRPr="00D617E2">
        <w:rPr>
          <w:rFonts w:ascii="Calibri" w:hAnsi="Calibri" w:cs="Calibri"/>
        </w:rPr>
        <w:t xml:space="preserve">Temporarily moving the staff member to another room. It is nursery policy to move the staff member and not the child (unless transitioning) so the child continues to be in the appropriate group and can forge consistent relationships with other children </w:t>
      </w:r>
    </w:p>
    <w:p w14:paraId="40C13A92" w14:textId="1A68E07C" w:rsidR="00A15EBE" w:rsidRPr="00D617E2" w:rsidRDefault="00A15EBE" w:rsidP="00BE4998">
      <w:pPr>
        <w:numPr>
          <w:ilvl w:val="0"/>
          <w:numId w:val="213"/>
        </w:numPr>
        <w:jc w:val="both"/>
        <w:rPr>
          <w:rFonts w:ascii="Calibri" w:hAnsi="Calibri" w:cs="Calibri"/>
        </w:rPr>
      </w:pPr>
      <w:r w:rsidRPr="00D617E2">
        <w:rPr>
          <w:rFonts w:ascii="Calibri" w:hAnsi="Calibri" w:cs="Calibri"/>
        </w:rPr>
        <w:t>Where the staff member is already in another room but there are concerns, there will be an agreement between the staff member, manager and room leader about contact with the child during the nursery day. Although we do not want to restrict a parent seeing their child, we must consider the room routine and the upset a visit may cause the child when their parent leaves the room again</w:t>
      </w:r>
      <w:r w:rsidR="004E1480" w:rsidRPr="00D617E2">
        <w:rPr>
          <w:rFonts w:ascii="Calibri" w:hAnsi="Calibri" w:cs="Calibri"/>
        </w:rPr>
        <w:t>.</w:t>
      </w:r>
    </w:p>
    <w:p w14:paraId="4FF0BE57" w14:textId="77777777" w:rsidR="00A15EBE" w:rsidRPr="00D617E2" w:rsidRDefault="00A15EBE" w:rsidP="00586810">
      <w:pPr>
        <w:jc w:val="both"/>
        <w:rPr>
          <w:rFonts w:ascii="Calibri" w:hAnsi="Calibri" w:cs="Calibri"/>
        </w:rPr>
      </w:pPr>
    </w:p>
    <w:p w14:paraId="61C2FE7F" w14:textId="77777777" w:rsidR="00A15EBE" w:rsidRPr="00D617E2" w:rsidRDefault="00A15EBE" w:rsidP="00586810">
      <w:pPr>
        <w:jc w:val="both"/>
        <w:rPr>
          <w:rFonts w:ascii="Calibri" w:hAnsi="Calibri" w:cs="Calibri"/>
          <w:b/>
          <w:bCs/>
        </w:rPr>
      </w:pPr>
      <w:r w:rsidRPr="00D617E2">
        <w:rPr>
          <w:rFonts w:ascii="Calibri" w:hAnsi="Calibri" w:cs="Calibri"/>
          <w:b/>
          <w:bCs/>
        </w:rPr>
        <w:t>Breastfeeding</w:t>
      </w:r>
    </w:p>
    <w:p w14:paraId="10AA47C0" w14:textId="77777777" w:rsidR="00A15EBE" w:rsidRPr="00D617E2" w:rsidRDefault="00A15EBE" w:rsidP="00586810">
      <w:pPr>
        <w:jc w:val="both"/>
        <w:rPr>
          <w:rFonts w:ascii="Calibri" w:hAnsi="Calibri" w:cs="Calibri"/>
        </w:rPr>
      </w:pPr>
      <w:r w:rsidRPr="00D617E2">
        <w:rPr>
          <w:rFonts w:ascii="Calibri" w:hAnsi="Calibri" w:cs="Calibri"/>
        </w:rPr>
        <w:t xml:space="preserve">Where a staff member’s baby requires breastfeeding, the nursery will adapt the above guidelines to suit both the baby’s and mother’s needs. Cover will be provided during this time. </w:t>
      </w:r>
    </w:p>
    <w:p w14:paraId="6F8F3CA8" w14:textId="6E70FE7D"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D617E2" w14:paraId="5C91CDE8" w14:textId="77777777" w:rsidTr="00E8790A">
        <w:trPr>
          <w:jc w:val="center"/>
        </w:trPr>
        <w:tc>
          <w:tcPr>
            <w:tcW w:w="2943" w:type="dxa"/>
            <w:tcBorders>
              <w:top w:val="single" w:sz="4" w:space="0" w:color="000000"/>
            </w:tcBorders>
            <w:vAlign w:val="center"/>
          </w:tcPr>
          <w:p w14:paraId="66B4CABA"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0D23928"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BE78979"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A652F" w:rsidRPr="00D617E2" w14:paraId="7F5802D1" w14:textId="77777777" w:rsidTr="00E8790A">
        <w:trPr>
          <w:jc w:val="center"/>
        </w:trPr>
        <w:tc>
          <w:tcPr>
            <w:tcW w:w="2943" w:type="dxa"/>
            <w:vAlign w:val="center"/>
          </w:tcPr>
          <w:p w14:paraId="60952D26" w14:textId="7F482DFD" w:rsidR="00BA652F" w:rsidRPr="00D617E2" w:rsidRDefault="00F260F9"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55F1EBE9" w14:textId="29B0C46C" w:rsidR="00BA652F" w:rsidRPr="00D617E2" w:rsidRDefault="00F260F9"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3CF43312" w14:textId="5D0708CF" w:rsidR="00BA652F" w:rsidRPr="00D617E2" w:rsidRDefault="000718FC"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0C9D8015" w14:textId="77777777" w:rsidR="00AF0E29" w:rsidRPr="00D617E2" w:rsidRDefault="00AF0E29" w:rsidP="00586810">
      <w:pPr>
        <w:jc w:val="both"/>
        <w:rPr>
          <w:rFonts w:ascii="Calibri" w:hAnsi="Calibri" w:cs="Calibri"/>
        </w:rPr>
      </w:pPr>
    </w:p>
    <w:p w14:paraId="60EB15E7" w14:textId="6EFE4575" w:rsidR="00A15EBE" w:rsidRPr="00D617E2" w:rsidRDefault="00A15EBE" w:rsidP="003D0CC1">
      <w:pPr>
        <w:pStyle w:val="H1"/>
        <w:rPr>
          <w:rFonts w:ascii="Calibri" w:hAnsi="Calibri" w:cs="Calibri"/>
        </w:rPr>
      </w:pPr>
      <w:bookmarkStart w:id="316" w:name="_Toc239165624"/>
      <w:bookmarkStart w:id="317" w:name="_Toc372294213"/>
      <w:bookmarkStart w:id="318" w:name="_Toc15917034"/>
      <w:bookmarkStart w:id="319" w:name="_Hlk106808365"/>
      <w:bookmarkEnd w:id="315"/>
      <w:r w:rsidRPr="00D617E2">
        <w:rPr>
          <w:rFonts w:ascii="Calibri" w:hAnsi="Calibri" w:cs="Calibri"/>
        </w:rPr>
        <w:lastRenderedPageBreak/>
        <w:t>Student</w:t>
      </w:r>
      <w:r w:rsidR="005D0845" w:rsidRPr="00D617E2">
        <w:rPr>
          <w:rFonts w:ascii="Calibri" w:hAnsi="Calibri" w:cs="Calibri"/>
        </w:rPr>
        <w:t xml:space="preserve"> Policy</w:t>
      </w:r>
      <w:bookmarkEnd w:id="316"/>
      <w:r w:rsidRPr="00D617E2">
        <w:rPr>
          <w:rFonts w:ascii="Calibri" w:hAnsi="Calibri" w:cs="Calibri"/>
        </w:rPr>
        <w:t xml:space="preserve"> </w:t>
      </w:r>
      <w:bookmarkEnd w:id="317"/>
      <w:bookmarkEnd w:id="318"/>
    </w:p>
    <w:p w14:paraId="35B41CCE" w14:textId="77777777" w:rsidR="00A15EBE" w:rsidRPr="00D617E2" w:rsidRDefault="00A15EBE" w:rsidP="00586810">
      <w:pPr>
        <w:jc w:val="both"/>
        <w:rPr>
          <w:rFonts w:ascii="Calibri" w:hAnsi="Calibri" w:cs="Calibri"/>
        </w:rPr>
      </w:pPr>
    </w:p>
    <w:p w14:paraId="63C30A4E" w14:textId="77777777" w:rsidR="00BC5858" w:rsidRPr="00D617E2" w:rsidRDefault="00BC5858" w:rsidP="00BC5858">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3D3C362" w14:textId="77777777" w:rsidR="00BC5858" w:rsidRPr="00D617E2" w:rsidRDefault="00BC5858" w:rsidP="00586810">
      <w:pPr>
        <w:pStyle w:val="deleteasappropriate"/>
        <w:jc w:val="both"/>
        <w:rPr>
          <w:rFonts w:ascii="Calibri" w:hAnsi="Calibri" w:cs="Calibri"/>
          <w:b/>
        </w:rPr>
      </w:pPr>
    </w:p>
    <w:p w14:paraId="32B9354C" w14:textId="50C36878" w:rsidR="00A15EBE" w:rsidRPr="00D617E2" w:rsidRDefault="00A15EBE" w:rsidP="00586810">
      <w:pPr>
        <w:jc w:val="both"/>
        <w:rPr>
          <w:rFonts w:ascii="Calibri" w:hAnsi="Calibri" w:cs="Calibri"/>
        </w:rPr>
      </w:pPr>
      <w:r w:rsidRPr="00D617E2">
        <w:rPr>
          <w:rFonts w:ascii="Calibri" w:hAnsi="Calibri" w:cs="Calibri"/>
        </w:rPr>
        <w:t xml:space="preserve">At </w:t>
      </w:r>
      <w:r w:rsidR="000718FC">
        <w:rPr>
          <w:rFonts w:ascii="Calibri" w:hAnsi="Calibri" w:cs="Calibri"/>
          <w:b/>
        </w:rPr>
        <w:t xml:space="preserve">Nesham Private Nursery </w:t>
      </w:r>
      <w:r w:rsidRPr="00D617E2">
        <w:rPr>
          <w:rFonts w:ascii="Calibri" w:hAnsi="Calibri" w:cs="Calibri"/>
        </w:rPr>
        <w:t xml:space="preserve">we are committed to sharing good practice with those wishing to pursue a career in childcare. We welcome students to join our staff team and gain work experience within our nursery. We will accept </w:t>
      </w:r>
      <w:r w:rsidR="000718FC">
        <w:rPr>
          <w:rFonts w:ascii="Calibri" w:hAnsi="Calibri" w:cs="Calibri"/>
          <w:b/>
        </w:rPr>
        <w:t>3</w:t>
      </w:r>
      <w:r w:rsidRPr="00D617E2">
        <w:rPr>
          <w:rFonts w:ascii="Calibri" w:hAnsi="Calibri" w:cs="Calibri"/>
        </w:rPr>
        <w:t xml:space="preserve"> student(s) at a time as more students than this places undue pressure on staff.</w:t>
      </w:r>
    </w:p>
    <w:p w14:paraId="063E6F77" w14:textId="77777777" w:rsidR="00A15EBE" w:rsidRPr="00D617E2" w:rsidRDefault="00A15EBE" w:rsidP="00586810">
      <w:pPr>
        <w:jc w:val="both"/>
        <w:rPr>
          <w:rFonts w:ascii="Calibri" w:hAnsi="Calibri" w:cs="Calibri"/>
        </w:rPr>
      </w:pPr>
    </w:p>
    <w:p w14:paraId="2446ED51" w14:textId="0DF36AFD" w:rsidR="00A15EBE" w:rsidRPr="00D617E2" w:rsidRDefault="00A15EBE" w:rsidP="00586810">
      <w:pPr>
        <w:jc w:val="both"/>
        <w:rPr>
          <w:rFonts w:ascii="Calibri" w:hAnsi="Calibri" w:cs="Calibri"/>
        </w:rPr>
      </w:pPr>
      <w:r w:rsidRPr="00D617E2">
        <w:rPr>
          <w:rFonts w:ascii="Calibri" w:hAnsi="Calibri" w:cs="Calibri"/>
        </w:rPr>
        <w:t>We will only offer placements to students who are associated with a recognised child-related course after discussions with the appropriate tutors and the establishment of close links with the college, training provider or school.</w:t>
      </w:r>
    </w:p>
    <w:p w14:paraId="500B0209" w14:textId="77777777" w:rsidR="00A15EBE" w:rsidRPr="00D617E2" w:rsidRDefault="00A15EBE" w:rsidP="00586810">
      <w:pPr>
        <w:jc w:val="both"/>
        <w:rPr>
          <w:rFonts w:ascii="Calibri" w:hAnsi="Calibri" w:cs="Calibri"/>
        </w:rPr>
      </w:pPr>
    </w:p>
    <w:p w14:paraId="5159E34B" w14:textId="77777777" w:rsidR="00A15EBE" w:rsidRPr="00D617E2" w:rsidRDefault="00A15EBE" w:rsidP="00586810">
      <w:pPr>
        <w:jc w:val="both"/>
        <w:rPr>
          <w:rFonts w:ascii="Calibri" w:hAnsi="Calibri" w:cs="Calibri"/>
        </w:rPr>
      </w:pPr>
      <w:r w:rsidRPr="00D617E2">
        <w:rPr>
          <w:rFonts w:ascii="Calibri" w:hAnsi="Calibri" w:cs="Calibri"/>
        </w:rPr>
        <w:t xml:space="preserve">We expect all students to visit the nursery for an interview, followed by their student induction and nursery tour. At this time, students will have the opportunity to read and discuss relevant health and safety policies, receive a copy of the Student Handbook and sign their contract in readiness for their first day. </w:t>
      </w:r>
    </w:p>
    <w:p w14:paraId="00718DCA" w14:textId="77777777" w:rsidR="00A15EBE" w:rsidRPr="00D617E2" w:rsidRDefault="00A15EBE" w:rsidP="00586810">
      <w:pPr>
        <w:jc w:val="both"/>
        <w:rPr>
          <w:rFonts w:ascii="Calibri" w:hAnsi="Calibri" w:cs="Calibri"/>
        </w:rPr>
      </w:pPr>
    </w:p>
    <w:p w14:paraId="1F59342F" w14:textId="77777777" w:rsidR="00A15EBE" w:rsidRPr="00D617E2" w:rsidRDefault="00A15EBE" w:rsidP="00586810">
      <w:pPr>
        <w:jc w:val="both"/>
        <w:rPr>
          <w:rFonts w:ascii="Calibri" w:hAnsi="Calibri" w:cs="Calibri"/>
        </w:rPr>
      </w:pPr>
      <w:r w:rsidRPr="00D617E2">
        <w:rPr>
          <w:rFonts w:ascii="Calibri" w:hAnsi="Calibri" w:cs="Calibri"/>
        </w:rPr>
        <w:t>Our policy for those on placements is as follows:</w:t>
      </w:r>
    </w:p>
    <w:p w14:paraId="3C33B296" w14:textId="4E5C15B8" w:rsidR="00A15EBE" w:rsidRPr="000718FC" w:rsidRDefault="00A15EBE" w:rsidP="00BE4998">
      <w:pPr>
        <w:numPr>
          <w:ilvl w:val="0"/>
          <w:numId w:val="104"/>
        </w:numPr>
        <w:jc w:val="both"/>
        <w:rPr>
          <w:rFonts w:ascii="Calibri" w:hAnsi="Calibri" w:cs="Calibri"/>
        </w:rPr>
      </w:pPr>
      <w:r w:rsidRPr="00D617E2">
        <w:rPr>
          <w:rFonts w:ascii="Calibri" w:hAnsi="Calibri" w:cs="Calibri"/>
        </w:rPr>
        <w:t xml:space="preserve">All students </w:t>
      </w:r>
      <w:r w:rsidR="00636679" w:rsidRPr="000718FC">
        <w:rPr>
          <w:rFonts w:ascii="Calibri" w:hAnsi="Calibri" w:cs="Calibri"/>
        </w:rPr>
        <w:t>must</w:t>
      </w:r>
      <w:r w:rsidR="00636679" w:rsidRPr="00D617E2">
        <w:rPr>
          <w:rFonts w:ascii="Calibri" w:hAnsi="Calibri" w:cs="Calibri"/>
        </w:rPr>
        <w:t xml:space="preserve"> </w:t>
      </w:r>
      <w:r w:rsidRPr="00D617E2">
        <w:rPr>
          <w:rFonts w:ascii="Calibri" w:hAnsi="Calibri" w:cs="Calibri"/>
        </w:rPr>
        <w:t xml:space="preserve">have an enhanced Disclosure and Barring Service (DBS) check </w:t>
      </w:r>
      <w:r w:rsidR="003308E0" w:rsidRPr="000718FC">
        <w:rPr>
          <w:rFonts w:ascii="Calibri" w:hAnsi="Calibri" w:cs="Calibri"/>
        </w:rPr>
        <w:t xml:space="preserve">and </w:t>
      </w:r>
      <w:r w:rsidR="00636679" w:rsidRPr="000718FC">
        <w:rPr>
          <w:rFonts w:ascii="Calibri" w:hAnsi="Calibri" w:cs="Calibri"/>
        </w:rPr>
        <w:t xml:space="preserve">provide at least one written reference </w:t>
      </w:r>
      <w:r w:rsidRPr="000718FC">
        <w:rPr>
          <w:rFonts w:ascii="Calibri" w:hAnsi="Calibri" w:cs="Calibri"/>
        </w:rPr>
        <w:t xml:space="preserve">before their placement begins </w:t>
      </w:r>
    </w:p>
    <w:p w14:paraId="2656FCB9"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All students are assigned to a senior member of staff who will supervise their work and explain the health, safety and fire requirements of the nursery</w:t>
      </w:r>
    </w:p>
    <w:p w14:paraId="722A074B"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Students will be supervised at all times by the member of staff assigned to them and will not be left alone with the children. They may only change nappies if the manager is satisfied they are competent, responsible and know the children well enough and always under close supervision</w:t>
      </w:r>
    </w:p>
    <w:p w14:paraId="5166AA07" w14:textId="37891EDB" w:rsidR="00A15EBE" w:rsidRPr="00D617E2" w:rsidRDefault="00A15EBE" w:rsidP="00BE4998">
      <w:pPr>
        <w:numPr>
          <w:ilvl w:val="0"/>
          <w:numId w:val="104"/>
        </w:numPr>
        <w:jc w:val="both"/>
        <w:rPr>
          <w:rFonts w:ascii="Calibri" w:hAnsi="Calibri" w:cs="Calibri"/>
        </w:rPr>
      </w:pPr>
      <w:r w:rsidRPr="00D617E2">
        <w:rPr>
          <w:rFonts w:ascii="Calibri" w:hAnsi="Calibri" w:cs="Calibri"/>
        </w:rPr>
        <w:t>Students will be supported to understand nursery policies and procedures including Safeguarding</w:t>
      </w:r>
      <w:r w:rsidR="003138C2" w:rsidRPr="00D617E2">
        <w:rPr>
          <w:rFonts w:ascii="Calibri" w:hAnsi="Calibri" w:cs="Calibri"/>
        </w:rPr>
        <w:t xml:space="preserve"> children and child protection</w:t>
      </w:r>
      <w:r w:rsidR="0002620E" w:rsidRPr="00D617E2">
        <w:rPr>
          <w:rFonts w:ascii="Calibri" w:hAnsi="Calibri" w:cs="Calibri"/>
        </w:rPr>
        <w:t xml:space="preserve"> policy</w:t>
      </w:r>
      <w:r w:rsidRPr="00D617E2">
        <w:rPr>
          <w:rFonts w:ascii="Calibri" w:hAnsi="Calibri" w:cs="Calibri"/>
        </w:rPr>
        <w:t xml:space="preserve">, Health and </w:t>
      </w:r>
      <w:r w:rsidR="003138C2" w:rsidRPr="00D617E2">
        <w:rPr>
          <w:rFonts w:ascii="Calibri" w:hAnsi="Calibri" w:cs="Calibri"/>
        </w:rPr>
        <w:t>safety – general policy</w:t>
      </w:r>
      <w:r w:rsidRPr="00D617E2">
        <w:rPr>
          <w:rFonts w:ascii="Calibri" w:hAnsi="Calibri" w:cs="Calibri"/>
        </w:rPr>
        <w:t xml:space="preserve">, </w:t>
      </w:r>
      <w:r w:rsidR="0002620E" w:rsidRPr="00D617E2">
        <w:rPr>
          <w:rFonts w:ascii="Calibri" w:hAnsi="Calibri" w:cs="Calibri"/>
        </w:rPr>
        <w:t>Inclusion and equality policy</w:t>
      </w:r>
      <w:r w:rsidRPr="00D617E2">
        <w:rPr>
          <w:rFonts w:ascii="Calibri" w:hAnsi="Calibri" w:cs="Calibri"/>
        </w:rPr>
        <w:t>, Anti-Bribery</w:t>
      </w:r>
      <w:r w:rsidR="00773813" w:rsidRPr="00D617E2">
        <w:rPr>
          <w:rFonts w:ascii="Calibri" w:hAnsi="Calibri" w:cs="Calibri"/>
        </w:rPr>
        <w:t xml:space="preserve"> policy</w:t>
      </w:r>
      <w:r w:rsidRPr="00D617E2">
        <w:rPr>
          <w:rFonts w:ascii="Calibri" w:hAnsi="Calibri" w:cs="Calibri"/>
        </w:rPr>
        <w:t xml:space="preserve"> and Whistleblowing </w:t>
      </w:r>
      <w:r w:rsidR="00773813" w:rsidRPr="00D617E2">
        <w:rPr>
          <w:rFonts w:ascii="Calibri" w:hAnsi="Calibri" w:cs="Calibri"/>
        </w:rPr>
        <w:t>policy</w:t>
      </w:r>
    </w:p>
    <w:p w14:paraId="6A95AA07" w14:textId="7B4557D1" w:rsidR="00A15EBE" w:rsidRPr="00D617E2" w:rsidRDefault="00A15EBE" w:rsidP="00BE4998">
      <w:pPr>
        <w:numPr>
          <w:ilvl w:val="0"/>
          <w:numId w:val="104"/>
        </w:numPr>
        <w:jc w:val="both"/>
        <w:rPr>
          <w:rFonts w:ascii="Calibri" w:hAnsi="Calibri" w:cs="Calibri"/>
        </w:rPr>
      </w:pPr>
      <w:r w:rsidRPr="00D617E2">
        <w:rPr>
          <w:rFonts w:ascii="Calibri" w:hAnsi="Calibri" w:cs="Calibri"/>
        </w:rPr>
        <w:t xml:space="preserve">All students are required to </w:t>
      </w:r>
      <w:r w:rsidR="00773813" w:rsidRPr="00D617E2">
        <w:rPr>
          <w:rFonts w:ascii="Calibri" w:hAnsi="Calibri" w:cs="Calibri"/>
        </w:rPr>
        <w:t>maintain</w:t>
      </w:r>
      <w:r w:rsidRPr="00D617E2">
        <w:rPr>
          <w:rFonts w:ascii="Calibri" w:hAnsi="Calibri" w:cs="Calibri"/>
        </w:rPr>
        <w:t xml:space="preserve"> our </w:t>
      </w:r>
      <w:r w:rsidR="00773813" w:rsidRPr="00D617E2">
        <w:rPr>
          <w:rFonts w:ascii="Calibri" w:hAnsi="Calibri" w:cs="Calibri"/>
        </w:rPr>
        <w:t xml:space="preserve">Data protection and </w:t>
      </w:r>
      <w:r w:rsidRPr="00D617E2">
        <w:rPr>
          <w:rFonts w:ascii="Calibri" w:hAnsi="Calibri" w:cs="Calibri"/>
        </w:rPr>
        <w:t>confidentiality policy</w:t>
      </w:r>
    </w:p>
    <w:p w14:paraId="0AA8C66F"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It is expected that during the student’s placement, their tutor will visit the nursery or have verbal communication with the Student Co-ordinator to receive feedback about the student’s progress</w:t>
      </w:r>
    </w:p>
    <w:p w14:paraId="07D1356B"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 xml:space="preserve">Students will be offered support and guidance throughout their placement and given constructive, honest feedback in respect of their performance. Staff will respect individual students’ needs and abilities </w:t>
      </w:r>
    </w:p>
    <w:p w14:paraId="7FFAF9F9"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An accurate evaluation of ability and performance for both students and training providers will be provided and the nursery will support students who are experiencing difficulties with action plans if needed</w:t>
      </w:r>
    </w:p>
    <w:p w14:paraId="5A54B6D2" w14:textId="6A1888BF" w:rsidR="00A15EBE" w:rsidRPr="00D617E2" w:rsidRDefault="00A15EBE" w:rsidP="00BE4998">
      <w:pPr>
        <w:numPr>
          <w:ilvl w:val="0"/>
          <w:numId w:val="104"/>
        </w:numPr>
        <w:jc w:val="both"/>
        <w:rPr>
          <w:rFonts w:ascii="Calibri" w:hAnsi="Calibri" w:cs="Calibri"/>
        </w:rPr>
      </w:pPr>
      <w:r w:rsidRPr="00D617E2">
        <w:rPr>
          <w:rFonts w:ascii="Calibri" w:hAnsi="Calibri" w:cs="Calibri"/>
        </w:rPr>
        <w:t>To maintain parent partnerships, parents will be informed when students are present in the nursery</w:t>
      </w:r>
      <w:r w:rsidR="00646F54" w:rsidRPr="00D617E2">
        <w:rPr>
          <w:rFonts w:ascii="Calibri" w:hAnsi="Calibri" w:cs="Calibri"/>
        </w:rPr>
        <w:t>,</w:t>
      </w:r>
      <w:r w:rsidRPr="00D617E2">
        <w:rPr>
          <w:rFonts w:ascii="Calibri" w:hAnsi="Calibri" w:cs="Calibri"/>
        </w:rPr>
        <w:t xml:space="preserve"> e.g. via the parent noticeboard. Wherever possible this will be accompanied by a recent photograph of the student</w:t>
      </w:r>
    </w:p>
    <w:p w14:paraId="7EF68FBF"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t>All students on placement must adhere to the same codes of conduct as permanent staff including timekeeping and dress codes</w:t>
      </w:r>
    </w:p>
    <w:p w14:paraId="53F57D15" w14:textId="77777777" w:rsidR="00A15EBE" w:rsidRPr="00D617E2" w:rsidRDefault="00A15EBE" w:rsidP="00BE4998">
      <w:pPr>
        <w:numPr>
          <w:ilvl w:val="0"/>
          <w:numId w:val="104"/>
        </w:numPr>
        <w:jc w:val="both"/>
        <w:rPr>
          <w:rFonts w:ascii="Calibri" w:hAnsi="Calibri" w:cs="Calibri"/>
        </w:rPr>
      </w:pPr>
      <w:r w:rsidRPr="00D617E2">
        <w:rPr>
          <w:rFonts w:ascii="Calibri" w:hAnsi="Calibri" w:cs="Calibri"/>
        </w:rPr>
        <w:lastRenderedPageBreak/>
        <w:t xml:space="preserve">All students are encouraged to contribute fully to the nursery routine and to spend some time in every area. </w:t>
      </w:r>
    </w:p>
    <w:p w14:paraId="0BCC81A6" w14:textId="77777777" w:rsidR="00A15EBE" w:rsidRPr="00D617E2" w:rsidRDefault="00A15EBE" w:rsidP="00586810">
      <w:pPr>
        <w:ind w:left="720"/>
        <w:jc w:val="both"/>
        <w:rPr>
          <w:rFonts w:ascii="Calibri" w:hAnsi="Calibri" w:cs="Calibri"/>
        </w:rPr>
      </w:pPr>
    </w:p>
    <w:p w14:paraId="3F9669D0" w14:textId="4A0282E6" w:rsidR="00A15EBE" w:rsidRPr="00D617E2" w:rsidRDefault="00A15EBE" w:rsidP="00586810">
      <w:pPr>
        <w:jc w:val="both"/>
        <w:rPr>
          <w:rFonts w:ascii="Calibri" w:hAnsi="Calibri" w:cs="Calibri"/>
        </w:rPr>
      </w:pPr>
      <w:r w:rsidRPr="00D617E2">
        <w:rPr>
          <w:rFonts w:ascii="Calibri" w:hAnsi="Calibri" w:cs="Calibri"/>
        </w:rPr>
        <w:t xml:space="preserve">In some cases, we may include </w:t>
      </w:r>
      <w:r w:rsidR="00230B37" w:rsidRPr="00D617E2">
        <w:rPr>
          <w:rFonts w:ascii="Calibri" w:hAnsi="Calibri" w:cs="Calibri"/>
        </w:rPr>
        <w:t xml:space="preserve">suitable </w:t>
      </w:r>
      <w:r w:rsidRPr="00D617E2">
        <w:rPr>
          <w:rFonts w:ascii="Calibri" w:hAnsi="Calibri" w:cs="Calibri"/>
        </w:rPr>
        <w:t>students on long term placements (aged 17 and over) and staff working as apprentices in early education (aged 16 and over) in our staff: child ratios</w:t>
      </w:r>
      <w:r w:rsidR="0025368D" w:rsidRPr="00D617E2">
        <w:rPr>
          <w:rFonts w:ascii="Calibri" w:hAnsi="Calibri" w:cs="Calibri"/>
        </w:rPr>
        <w:t xml:space="preserve"> at the level below their level of study</w:t>
      </w:r>
      <w:r w:rsidRPr="00D617E2">
        <w:rPr>
          <w:rFonts w:ascii="Calibri" w:hAnsi="Calibri" w:cs="Calibri"/>
        </w:rPr>
        <w:t xml:space="preserve">. This will be the discretion of the manager and will only occur when the manager is satisfied </w:t>
      </w:r>
      <w:r w:rsidR="00396CB3" w:rsidRPr="00D617E2">
        <w:rPr>
          <w:rFonts w:ascii="Calibri" w:hAnsi="Calibri" w:cs="Calibri"/>
        </w:rPr>
        <w:t xml:space="preserve">that </w:t>
      </w:r>
      <w:r w:rsidRPr="00D617E2">
        <w:rPr>
          <w:rFonts w:ascii="Calibri" w:hAnsi="Calibri" w:cs="Calibri"/>
        </w:rPr>
        <w:t>the student</w:t>
      </w:r>
      <w:r w:rsidR="009A7601" w:rsidRPr="00D617E2">
        <w:rPr>
          <w:rFonts w:ascii="Calibri" w:hAnsi="Calibri" w:cs="Calibri"/>
        </w:rPr>
        <w:t xml:space="preserve"> or </w:t>
      </w:r>
      <w:r w:rsidRPr="00D617E2">
        <w:rPr>
          <w:rFonts w:ascii="Calibri" w:hAnsi="Calibri" w:cs="Calibri"/>
        </w:rPr>
        <w:t>apprentice is competent and responsible</w:t>
      </w:r>
      <w:r w:rsidR="00396CB3" w:rsidRPr="00D617E2">
        <w:rPr>
          <w:rFonts w:ascii="Calibri" w:hAnsi="Calibri" w:cs="Calibri"/>
        </w:rPr>
        <w:t xml:space="preserve"> and if they hold a valid and current paediatric first aid (PFA) qualification</w:t>
      </w:r>
      <w:r w:rsidRPr="00D617E2">
        <w:rPr>
          <w:rFonts w:ascii="Calibri" w:hAnsi="Calibri" w:cs="Calibri"/>
        </w:rPr>
        <w:t xml:space="preserve">. </w:t>
      </w:r>
    </w:p>
    <w:p w14:paraId="40BBDA03" w14:textId="77777777" w:rsidR="003E53AB" w:rsidRPr="00D617E2" w:rsidRDefault="003E53AB" w:rsidP="00586810">
      <w:pPr>
        <w:jc w:val="both"/>
        <w:rPr>
          <w:rFonts w:ascii="Calibri" w:hAnsi="Calibri" w:cs="Calibri"/>
        </w:rPr>
      </w:pPr>
    </w:p>
    <w:p w14:paraId="1794EFAC" w14:textId="77777777" w:rsidR="003E53AB" w:rsidRPr="000718FC" w:rsidRDefault="003E53AB" w:rsidP="003E53AB">
      <w:pPr>
        <w:jc w:val="both"/>
        <w:rPr>
          <w:rFonts w:ascii="Calibri" w:hAnsi="Calibri" w:cs="Calibri"/>
          <w:b/>
          <w:bCs/>
        </w:rPr>
      </w:pPr>
      <w:r w:rsidRPr="000718FC">
        <w:rPr>
          <w:rFonts w:ascii="Calibri" w:hAnsi="Calibri" w:cs="Calibri"/>
          <w:b/>
          <w:bCs/>
        </w:rPr>
        <w:t>Children on work experience placements</w:t>
      </w:r>
    </w:p>
    <w:p w14:paraId="7BF3C87F" w14:textId="68E01724" w:rsidR="003E53AB" w:rsidRPr="000718FC" w:rsidRDefault="003E53AB" w:rsidP="003E53AB">
      <w:pPr>
        <w:jc w:val="both"/>
        <w:rPr>
          <w:rFonts w:ascii="Calibri" w:hAnsi="Calibri" w:cs="Calibri"/>
        </w:rPr>
      </w:pPr>
      <w:r w:rsidRPr="000718FC">
        <w:rPr>
          <w:rFonts w:ascii="Calibri" w:hAnsi="Calibri" w:cs="Calibri"/>
        </w:rPr>
        <w:t xml:space="preserve">We will only offer placements to pupils from local secondary schools on work experience after discussions with the appropriate tutors and the establishment of close links with the </w:t>
      </w:r>
      <w:r w:rsidR="008120EF" w:rsidRPr="000718FC">
        <w:rPr>
          <w:rFonts w:ascii="Calibri" w:hAnsi="Calibri" w:cs="Calibri"/>
        </w:rPr>
        <w:t xml:space="preserve">sixth form </w:t>
      </w:r>
      <w:r w:rsidRPr="000718FC">
        <w:rPr>
          <w:rFonts w:ascii="Calibri" w:hAnsi="Calibri" w:cs="Calibri"/>
        </w:rPr>
        <w:t>college</w:t>
      </w:r>
      <w:r w:rsidR="00CB1A1D" w:rsidRPr="000718FC">
        <w:rPr>
          <w:rFonts w:ascii="Calibri" w:hAnsi="Calibri" w:cs="Calibri"/>
        </w:rPr>
        <w:t xml:space="preserve"> </w:t>
      </w:r>
      <w:r w:rsidRPr="000718FC">
        <w:rPr>
          <w:rFonts w:ascii="Calibri" w:hAnsi="Calibri" w:cs="Calibri"/>
        </w:rPr>
        <w:t>or school.</w:t>
      </w:r>
      <w:r w:rsidR="00CB1A1D" w:rsidRPr="000718FC">
        <w:rPr>
          <w:rFonts w:ascii="Calibri" w:hAnsi="Calibri" w:cs="Calibri"/>
        </w:rPr>
        <w:t xml:space="preserve"> </w:t>
      </w:r>
    </w:p>
    <w:p w14:paraId="3CFC384D" w14:textId="77777777" w:rsidR="003E53AB" w:rsidRPr="000718FC" w:rsidRDefault="003E53AB" w:rsidP="003E53AB">
      <w:pPr>
        <w:jc w:val="both"/>
        <w:rPr>
          <w:rFonts w:ascii="Calibri" w:hAnsi="Calibri" w:cs="Calibri"/>
        </w:rPr>
      </w:pPr>
    </w:p>
    <w:p w14:paraId="795BB5D4" w14:textId="01510D4F" w:rsidR="003E53AB" w:rsidRPr="000718FC" w:rsidRDefault="003E53AB" w:rsidP="008120EF">
      <w:pPr>
        <w:jc w:val="both"/>
        <w:rPr>
          <w:rFonts w:ascii="Calibri" w:hAnsi="Calibri" w:cs="Calibri"/>
        </w:rPr>
      </w:pPr>
      <w:r w:rsidRPr="000718FC">
        <w:rPr>
          <w:rFonts w:ascii="Calibri" w:hAnsi="Calibri" w:cs="Calibri"/>
        </w:rPr>
        <w:t>A student aged 16 plus on work experience in the nursery is considered to be engaging in regulated activity</w:t>
      </w:r>
      <w:r w:rsidR="008120EF" w:rsidRPr="000718FC">
        <w:rPr>
          <w:rFonts w:ascii="Calibri" w:hAnsi="Calibri" w:cs="Calibri"/>
        </w:rPr>
        <w:t xml:space="preserve"> and so t</w:t>
      </w:r>
      <w:r w:rsidRPr="000718FC">
        <w:rPr>
          <w:rFonts w:ascii="Calibri" w:hAnsi="Calibri" w:cs="Calibri"/>
        </w:rPr>
        <w:t>he student would require the work experience provider, e.g. school or college, to complete a DBS enhanced check prior to their placement in the setting.</w:t>
      </w:r>
    </w:p>
    <w:p w14:paraId="14027882" w14:textId="77777777" w:rsidR="003E53AB" w:rsidRPr="00D617E2" w:rsidRDefault="003E53AB"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D617E2" w14:paraId="2A890A3E" w14:textId="77777777" w:rsidTr="00E8790A">
        <w:trPr>
          <w:jc w:val="center"/>
        </w:trPr>
        <w:tc>
          <w:tcPr>
            <w:tcW w:w="2943" w:type="dxa"/>
            <w:tcBorders>
              <w:top w:val="single" w:sz="4" w:space="0" w:color="000000"/>
            </w:tcBorders>
            <w:vAlign w:val="center"/>
          </w:tcPr>
          <w:bookmarkEnd w:id="319"/>
          <w:p w14:paraId="25DF819B"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A7BD401"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B80E2C9" w14:textId="77777777" w:rsidR="00BA652F" w:rsidRPr="00D617E2" w:rsidRDefault="00BA652F"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A652F" w:rsidRPr="00D617E2" w14:paraId="701278DF" w14:textId="77777777" w:rsidTr="00E8790A">
        <w:trPr>
          <w:jc w:val="center"/>
        </w:trPr>
        <w:tc>
          <w:tcPr>
            <w:tcW w:w="2943" w:type="dxa"/>
            <w:vAlign w:val="center"/>
          </w:tcPr>
          <w:p w14:paraId="665AC277" w14:textId="32A718E3" w:rsidR="00BA652F" w:rsidRPr="00D617E2" w:rsidRDefault="000718FC"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42E3362F" w14:textId="17E93747" w:rsidR="00BA652F" w:rsidRPr="00D617E2" w:rsidRDefault="000718FC" w:rsidP="00E8790A">
            <w:pPr>
              <w:jc w:val="both"/>
              <w:rPr>
                <w:rFonts w:ascii="Calibri" w:eastAsia="Calibri" w:hAnsi="Calibri" w:cs="Calibri"/>
                <w:sz w:val="22"/>
                <w:szCs w:val="22"/>
              </w:rPr>
            </w:pPr>
            <w:r>
              <w:rPr>
                <w:rFonts w:ascii="Calibri" w:eastAsia="Calibri" w:hAnsi="Calibri" w:cs="Calibri"/>
                <w:sz w:val="22"/>
                <w:szCs w:val="22"/>
              </w:rPr>
              <w:t>A Borthwick</w:t>
            </w:r>
          </w:p>
        </w:tc>
        <w:tc>
          <w:tcPr>
            <w:tcW w:w="2754" w:type="dxa"/>
          </w:tcPr>
          <w:p w14:paraId="21A27295" w14:textId="5A149AA8" w:rsidR="00BA652F" w:rsidRPr="00D617E2" w:rsidRDefault="000718FC"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6F7E0F5E" w14:textId="77777777" w:rsidR="00A15EBE" w:rsidRPr="00D617E2" w:rsidRDefault="00A15EBE" w:rsidP="00586810">
      <w:pPr>
        <w:jc w:val="both"/>
        <w:rPr>
          <w:rFonts w:ascii="Calibri" w:hAnsi="Calibri" w:cs="Calibri"/>
        </w:rPr>
      </w:pPr>
    </w:p>
    <w:p w14:paraId="0B54C875" w14:textId="7E670F65" w:rsidR="00A15EBE" w:rsidRPr="00D617E2" w:rsidRDefault="00A15EBE" w:rsidP="003D0CC1">
      <w:pPr>
        <w:pStyle w:val="H1"/>
        <w:rPr>
          <w:rFonts w:ascii="Calibri" w:hAnsi="Calibri" w:cs="Calibri"/>
        </w:rPr>
      </w:pPr>
      <w:bookmarkStart w:id="320" w:name="_Toc239165625"/>
      <w:bookmarkStart w:id="321" w:name="_Toc372294203"/>
      <w:bookmarkStart w:id="322" w:name="_Hlk106807929"/>
      <w:r w:rsidRPr="00D617E2">
        <w:rPr>
          <w:rFonts w:ascii="Calibri" w:hAnsi="Calibri" w:cs="Calibri"/>
        </w:rPr>
        <w:lastRenderedPageBreak/>
        <w:t xml:space="preserve">Supervision of Children </w:t>
      </w:r>
      <w:r w:rsidR="00650C84" w:rsidRPr="00D617E2">
        <w:rPr>
          <w:rFonts w:ascii="Calibri" w:hAnsi="Calibri" w:cs="Calibri"/>
        </w:rPr>
        <w:t>Policy</w:t>
      </w:r>
      <w:bookmarkEnd w:id="320"/>
      <w:r w:rsidR="00650C84" w:rsidRPr="00D617E2">
        <w:rPr>
          <w:rFonts w:ascii="Calibri" w:hAnsi="Calibri" w:cs="Calibri"/>
        </w:rPr>
        <w:t xml:space="preserve"> </w:t>
      </w:r>
      <w:bookmarkEnd w:id="321"/>
    </w:p>
    <w:p w14:paraId="4E9AF4C3" w14:textId="77777777" w:rsidR="00A15EBE" w:rsidRPr="00D617E2" w:rsidRDefault="00A15EBE" w:rsidP="00586810">
      <w:pPr>
        <w:jc w:val="both"/>
        <w:rPr>
          <w:rFonts w:ascii="Calibri" w:hAnsi="Calibri" w:cs="Calibri"/>
        </w:rPr>
      </w:pPr>
    </w:p>
    <w:p w14:paraId="5599E593" w14:textId="77777777" w:rsidR="0063377C" w:rsidRPr="00D617E2" w:rsidRDefault="0063377C" w:rsidP="0063377C">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720BA1EB" w14:textId="77777777" w:rsidR="0063377C" w:rsidRPr="00D617E2" w:rsidRDefault="0063377C" w:rsidP="00586810">
      <w:pPr>
        <w:pStyle w:val="deleteasappropriate"/>
        <w:jc w:val="both"/>
        <w:rPr>
          <w:rFonts w:ascii="Calibri" w:hAnsi="Calibri" w:cs="Calibri"/>
          <w:b/>
        </w:rPr>
      </w:pPr>
    </w:p>
    <w:p w14:paraId="701EDE45" w14:textId="77777777" w:rsidR="00A15EBE" w:rsidRPr="00D617E2" w:rsidRDefault="00A15EBE" w:rsidP="00586810">
      <w:pPr>
        <w:jc w:val="both"/>
        <w:rPr>
          <w:rFonts w:ascii="Calibri" w:hAnsi="Calibri" w:cs="Calibri"/>
        </w:rPr>
      </w:pPr>
    </w:p>
    <w:p w14:paraId="163BE878" w14:textId="42617692" w:rsidR="000E3957" w:rsidRPr="00D617E2" w:rsidRDefault="00A15EBE" w:rsidP="00586810">
      <w:pPr>
        <w:jc w:val="both"/>
        <w:rPr>
          <w:rFonts w:ascii="Calibri" w:hAnsi="Calibri" w:cs="Calibri"/>
        </w:rPr>
      </w:pPr>
      <w:r w:rsidRPr="00D617E2">
        <w:rPr>
          <w:rFonts w:ascii="Calibri" w:hAnsi="Calibri" w:cs="Calibri"/>
        </w:rPr>
        <w:t xml:space="preserve">At </w:t>
      </w:r>
      <w:r w:rsidR="006C1D66">
        <w:rPr>
          <w:rFonts w:ascii="Calibri" w:hAnsi="Calibri" w:cs="Calibri"/>
          <w:b/>
        </w:rPr>
        <w:t xml:space="preserve">Nesham Private nursery </w:t>
      </w:r>
      <w:r w:rsidRPr="00D617E2">
        <w:rPr>
          <w:rFonts w:ascii="Calibri" w:hAnsi="Calibri" w:cs="Calibri"/>
        </w:rPr>
        <w:t xml:space="preserve">we have suitable staffing arrangements to meet the needs of all children and ensure their safety. </w:t>
      </w:r>
    </w:p>
    <w:p w14:paraId="4C4C2A85" w14:textId="77777777" w:rsidR="000E3957" w:rsidRPr="00D617E2" w:rsidRDefault="000E3957" w:rsidP="00586810">
      <w:pPr>
        <w:jc w:val="both"/>
        <w:rPr>
          <w:rFonts w:ascii="Calibri" w:hAnsi="Calibri" w:cs="Calibri"/>
        </w:rPr>
      </w:pPr>
    </w:p>
    <w:p w14:paraId="6B41E37E" w14:textId="7ECC5457" w:rsidR="00A15EBE" w:rsidRPr="00D617E2" w:rsidRDefault="00A15EBE" w:rsidP="00586810">
      <w:pPr>
        <w:jc w:val="both"/>
        <w:rPr>
          <w:rFonts w:ascii="Calibri" w:hAnsi="Calibri" w:cs="Calibri"/>
        </w:rPr>
      </w:pPr>
      <w:r w:rsidRPr="00D617E2">
        <w:rPr>
          <w:rFonts w:ascii="Calibri" w:hAnsi="Calibri" w:cs="Calibri"/>
        </w:rPr>
        <w:t>The nursery manager</w:t>
      </w:r>
      <w:r w:rsidR="006C1D66">
        <w:rPr>
          <w:rFonts w:ascii="Calibri" w:hAnsi="Calibri" w:cs="Calibri"/>
        </w:rPr>
        <w:t>s</w:t>
      </w:r>
      <w:r w:rsidRPr="00D617E2">
        <w:rPr>
          <w:rFonts w:ascii="Calibri" w:hAnsi="Calibri" w:cs="Calibri"/>
        </w:rPr>
        <w:t xml:space="preserve"> </w:t>
      </w:r>
      <w:r w:rsidR="00A21887">
        <w:rPr>
          <w:rFonts w:ascii="Calibri" w:hAnsi="Calibri" w:cs="Calibri"/>
        </w:rPr>
        <w:t>are</w:t>
      </w:r>
      <w:r w:rsidRPr="00D617E2">
        <w:rPr>
          <w:rFonts w:ascii="Calibri" w:hAnsi="Calibri" w:cs="Calibri"/>
        </w:rPr>
        <w:t xml:space="preserve"> responsible for all staff, students</w:t>
      </w:r>
      <w:r w:rsidR="007626AA" w:rsidRPr="00D617E2">
        <w:rPr>
          <w:rFonts w:ascii="Calibri" w:hAnsi="Calibri" w:cs="Calibri"/>
        </w:rPr>
        <w:t xml:space="preserve">, </w:t>
      </w:r>
      <w:r w:rsidRPr="00D617E2">
        <w:rPr>
          <w:rFonts w:ascii="Calibri" w:hAnsi="Calibri" w:cs="Calibri"/>
        </w:rPr>
        <w:t>relief</w:t>
      </w:r>
      <w:r w:rsidR="007626AA" w:rsidRPr="00D617E2">
        <w:rPr>
          <w:rFonts w:ascii="Calibri" w:hAnsi="Calibri" w:cs="Calibri"/>
        </w:rPr>
        <w:t xml:space="preserve"> and </w:t>
      </w:r>
      <w:r w:rsidRPr="00D617E2">
        <w:rPr>
          <w:rFonts w:ascii="Calibri" w:hAnsi="Calibri" w:cs="Calibri"/>
        </w:rPr>
        <w:t xml:space="preserve">agency staff receiving information on health and safety policies and procedures in the nursery in order to ensure they are adequately supervising the children, including whilst they are eating.  </w:t>
      </w:r>
    </w:p>
    <w:p w14:paraId="59C13E4D" w14:textId="77777777" w:rsidR="00A15EBE" w:rsidRPr="00D617E2" w:rsidRDefault="00A15EBE" w:rsidP="00586810">
      <w:pPr>
        <w:jc w:val="both"/>
        <w:rPr>
          <w:rFonts w:ascii="Calibri" w:hAnsi="Calibri" w:cs="Calibri"/>
        </w:rPr>
      </w:pPr>
    </w:p>
    <w:p w14:paraId="657FEE9B" w14:textId="5D4ADCC5" w:rsidR="00A15EBE" w:rsidRPr="00D617E2" w:rsidRDefault="00A15EBE" w:rsidP="00586810">
      <w:pPr>
        <w:pStyle w:val="H2"/>
        <w:jc w:val="both"/>
        <w:rPr>
          <w:rFonts w:ascii="Calibri" w:hAnsi="Calibri" w:cs="Calibri"/>
        </w:rPr>
      </w:pPr>
      <w:r w:rsidRPr="00D617E2">
        <w:rPr>
          <w:rFonts w:ascii="Calibri" w:hAnsi="Calibri" w:cs="Calibri"/>
        </w:rPr>
        <w:t>Supervision</w:t>
      </w:r>
      <w:r w:rsidR="000E3957" w:rsidRPr="00D617E2">
        <w:rPr>
          <w:rFonts w:ascii="Calibri" w:hAnsi="Calibri" w:cs="Calibri"/>
        </w:rPr>
        <w:t xml:space="preserve"> of children</w:t>
      </w:r>
    </w:p>
    <w:p w14:paraId="77F199F4" w14:textId="77777777" w:rsidR="00A15EBE" w:rsidRPr="00D617E2" w:rsidRDefault="00A15EBE" w:rsidP="00586810">
      <w:pPr>
        <w:jc w:val="both"/>
        <w:rPr>
          <w:rFonts w:ascii="Calibri" w:hAnsi="Calibri" w:cs="Calibri"/>
        </w:rPr>
      </w:pPr>
      <w:r w:rsidRPr="00D617E2">
        <w:rPr>
          <w:rFonts w:ascii="Calibri" w:hAnsi="Calibri" w:cs="Calibri"/>
        </w:rPr>
        <w:t>We ensure that children are supervised adequately at all times, whether children are in or out of the building, including eating through:</w:t>
      </w:r>
    </w:p>
    <w:p w14:paraId="0AAC2A31" w14:textId="4583A5D7" w:rsidR="00A15EBE" w:rsidRPr="00D617E2" w:rsidRDefault="00A15EBE" w:rsidP="00BE4998">
      <w:pPr>
        <w:pStyle w:val="ListParagraph"/>
        <w:numPr>
          <w:ilvl w:val="0"/>
          <w:numId w:val="209"/>
        </w:numPr>
        <w:jc w:val="both"/>
        <w:rPr>
          <w:rFonts w:ascii="Calibri" w:hAnsi="Calibri" w:cs="Calibri"/>
        </w:rPr>
      </w:pPr>
      <w:r w:rsidRPr="00D617E2">
        <w:rPr>
          <w:rFonts w:ascii="Calibri" w:hAnsi="Calibri" w:cs="Calibri"/>
        </w:rPr>
        <w:t>Appropriately deploying staff members meeting the ratio and qualification requirements to ensure children’</w:t>
      </w:r>
      <w:r w:rsidR="007626AA" w:rsidRPr="00D617E2">
        <w:rPr>
          <w:rFonts w:ascii="Calibri" w:hAnsi="Calibri" w:cs="Calibri"/>
        </w:rPr>
        <w:t>s</w:t>
      </w:r>
      <w:r w:rsidRPr="00D617E2">
        <w:rPr>
          <w:rFonts w:ascii="Calibri" w:hAnsi="Calibri" w:cs="Calibri"/>
        </w:rPr>
        <w:t xml:space="preserve"> needs are met and continuing to monitor this across the setting regularly. This includes informing parents about staff deployment</w:t>
      </w:r>
      <w:r w:rsidR="00961667" w:rsidRPr="00D617E2">
        <w:rPr>
          <w:rFonts w:ascii="Calibri" w:hAnsi="Calibri" w:cs="Calibri"/>
        </w:rPr>
        <w:t xml:space="preserve"> </w:t>
      </w:r>
      <w:r w:rsidRPr="00D617E2">
        <w:rPr>
          <w:rFonts w:ascii="Calibri" w:hAnsi="Calibri" w:cs="Calibri"/>
        </w:rPr>
        <w:t>and, when relevant and practical</w:t>
      </w:r>
      <w:r w:rsidR="00961667" w:rsidRPr="00D617E2">
        <w:rPr>
          <w:rFonts w:ascii="Calibri" w:hAnsi="Calibri" w:cs="Calibri"/>
        </w:rPr>
        <w:t>,</w:t>
      </w:r>
      <w:r w:rsidRPr="00D617E2">
        <w:rPr>
          <w:rFonts w:ascii="Calibri" w:hAnsi="Calibri" w:cs="Calibri"/>
        </w:rPr>
        <w:t xml:space="preserve"> involving them in these decisions</w:t>
      </w:r>
    </w:p>
    <w:p w14:paraId="09DB59B8" w14:textId="77777777" w:rsidR="00A15EBE" w:rsidRPr="00D617E2" w:rsidRDefault="00A15EBE" w:rsidP="002F20E1">
      <w:pPr>
        <w:numPr>
          <w:ilvl w:val="0"/>
          <w:numId w:val="32"/>
        </w:numPr>
        <w:jc w:val="both"/>
        <w:rPr>
          <w:rFonts w:ascii="Calibri" w:hAnsi="Calibri" w:cs="Calibri"/>
        </w:rPr>
      </w:pPr>
      <w:r w:rsidRPr="00D617E2">
        <w:rPr>
          <w:rFonts w:ascii="Calibri" w:hAnsi="Calibri" w:cs="Calibri"/>
        </w:rPr>
        <w:t>Making sure that every child is always within the sight and/or hearing of a suitably vetted member of staff</w:t>
      </w:r>
    </w:p>
    <w:p w14:paraId="12BAFA3A" w14:textId="2A829D4C" w:rsidR="00464996" w:rsidRPr="00D617E2" w:rsidRDefault="00464996" w:rsidP="002F20E1">
      <w:pPr>
        <w:numPr>
          <w:ilvl w:val="0"/>
          <w:numId w:val="32"/>
        </w:numPr>
        <w:jc w:val="both"/>
        <w:rPr>
          <w:rFonts w:ascii="Calibri" w:hAnsi="Calibri" w:cs="Calibri"/>
        </w:rPr>
      </w:pPr>
      <w:r w:rsidRPr="00D617E2">
        <w:rPr>
          <w:rFonts w:ascii="Calibri" w:hAnsi="Calibri" w:cs="Calibri"/>
        </w:rPr>
        <w:t xml:space="preserve">Whilst eating, </w:t>
      </w:r>
      <w:r w:rsidR="007D5836" w:rsidRPr="00D617E2">
        <w:rPr>
          <w:rFonts w:ascii="Calibri" w:hAnsi="Calibri" w:cs="Calibri"/>
        </w:rPr>
        <w:t xml:space="preserve">every child will be within sight and hearing of a suitably competent member of staff; there will always be a </w:t>
      </w:r>
      <w:r w:rsidR="00CC4447" w:rsidRPr="00D617E2">
        <w:rPr>
          <w:rFonts w:ascii="Calibri" w:hAnsi="Calibri" w:cs="Calibri"/>
        </w:rPr>
        <w:t>member of staff in the room with a valid paediatric first aid certificate</w:t>
      </w:r>
    </w:p>
    <w:p w14:paraId="3F0D98FF" w14:textId="77777777" w:rsidR="00A15EBE" w:rsidRPr="00D617E2" w:rsidRDefault="00A15EBE" w:rsidP="002F20E1">
      <w:pPr>
        <w:numPr>
          <w:ilvl w:val="0"/>
          <w:numId w:val="32"/>
        </w:numPr>
        <w:jc w:val="both"/>
        <w:rPr>
          <w:rFonts w:ascii="Calibri" w:hAnsi="Calibri" w:cs="Calibri"/>
        </w:rPr>
      </w:pPr>
      <w:r w:rsidRPr="00D617E2">
        <w:rPr>
          <w:rFonts w:ascii="Calibri" w:hAnsi="Calibri" w:cs="Calibri"/>
        </w:rPr>
        <w:t>Completing registers as soon as soon children enter and leave the premises and carrying out head counts throughout the day</w:t>
      </w:r>
    </w:p>
    <w:p w14:paraId="07B34E79" w14:textId="667E14C7" w:rsidR="00A15EBE" w:rsidRPr="00D617E2" w:rsidRDefault="00A15EBE" w:rsidP="002F20E1">
      <w:pPr>
        <w:numPr>
          <w:ilvl w:val="0"/>
          <w:numId w:val="32"/>
        </w:numPr>
        <w:jc w:val="both"/>
        <w:rPr>
          <w:rFonts w:ascii="Calibri" w:hAnsi="Calibri" w:cs="Calibri"/>
        </w:rPr>
      </w:pPr>
      <w:r w:rsidRPr="00D617E2">
        <w:rPr>
          <w:rFonts w:ascii="Calibri" w:hAnsi="Calibri" w:cs="Calibri"/>
        </w:rPr>
        <w:t>Risk assessing activities</w:t>
      </w:r>
      <w:r w:rsidR="00961667" w:rsidRPr="00D617E2">
        <w:rPr>
          <w:rFonts w:ascii="Calibri" w:hAnsi="Calibri" w:cs="Calibri"/>
        </w:rPr>
        <w:t xml:space="preserve">, </w:t>
      </w:r>
      <w:r w:rsidRPr="00D617E2">
        <w:rPr>
          <w:rFonts w:ascii="Calibri" w:hAnsi="Calibri" w:cs="Calibri"/>
        </w:rPr>
        <w:t>experiences and equipment to ensure children are not exposed to unnecessary risks, including removal of any choking hazards and fully supervising any activities that may pose this risk</w:t>
      </w:r>
    </w:p>
    <w:p w14:paraId="04D637A6" w14:textId="1DDB0432" w:rsidR="00A15EBE" w:rsidRPr="00D617E2" w:rsidRDefault="00A15EBE" w:rsidP="002F20E1">
      <w:pPr>
        <w:numPr>
          <w:ilvl w:val="0"/>
          <w:numId w:val="32"/>
        </w:numPr>
        <w:jc w:val="both"/>
        <w:rPr>
          <w:rFonts w:ascii="Calibri" w:hAnsi="Calibri" w:cs="Calibri"/>
        </w:rPr>
      </w:pPr>
      <w:r w:rsidRPr="00D617E2">
        <w:rPr>
          <w:rFonts w:ascii="Calibri" w:hAnsi="Calibri" w:cs="Calibri"/>
        </w:rPr>
        <w:t xml:space="preserve">Ensuring children are fully supervised at all times when </w:t>
      </w:r>
      <w:r w:rsidR="00961667" w:rsidRPr="00D617E2">
        <w:rPr>
          <w:rFonts w:ascii="Calibri" w:hAnsi="Calibri" w:cs="Calibri"/>
        </w:rPr>
        <w:t xml:space="preserve">involved in all types of </w:t>
      </w:r>
      <w:r w:rsidRPr="00D617E2">
        <w:rPr>
          <w:rFonts w:ascii="Calibri" w:hAnsi="Calibri" w:cs="Calibri"/>
        </w:rPr>
        <w:t>water play</w:t>
      </w:r>
      <w:r w:rsidR="00961667" w:rsidRPr="00D617E2">
        <w:rPr>
          <w:rFonts w:ascii="Calibri" w:hAnsi="Calibri" w:cs="Calibri"/>
        </w:rPr>
        <w:t xml:space="preserve"> </w:t>
      </w:r>
      <w:r w:rsidRPr="00D617E2">
        <w:rPr>
          <w:rFonts w:ascii="Calibri" w:hAnsi="Calibri" w:cs="Calibri"/>
        </w:rPr>
        <w:t xml:space="preserve">as we are aware that children can drown in only a few centimetres of water </w:t>
      </w:r>
    </w:p>
    <w:p w14:paraId="29219DEB" w14:textId="4A42FE86" w:rsidR="00A15EBE" w:rsidRPr="00D617E2" w:rsidRDefault="00A15EBE" w:rsidP="002F20E1">
      <w:pPr>
        <w:numPr>
          <w:ilvl w:val="0"/>
          <w:numId w:val="32"/>
        </w:numPr>
        <w:jc w:val="both"/>
        <w:rPr>
          <w:rFonts w:ascii="Calibri" w:hAnsi="Calibri" w:cs="Calibri"/>
        </w:rPr>
      </w:pPr>
      <w:r w:rsidRPr="00D617E2">
        <w:rPr>
          <w:rFonts w:ascii="Calibri" w:hAnsi="Calibri" w:cs="Calibri"/>
        </w:rPr>
        <w:t>Taking special care when children are using large apparatus</w:t>
      </w:r>
      <w:r w:rsidR="00646F54" w:rsidRPr="00D617E2">
        <w:rPr>
          <w:rFonts w:ascii="Calibri" w:hAnsi="Calibri" w:cs="Calibri"/>
        </w:rPr>
        <w:t>,</w:t>
      </w:r>
      <w:r w:rsidRPr="00D617E2">
        <w:rPr>
          <w:rFonts w:ascii="Calibri" w:hAnsi="Calibri" w:cs="Calibri"/>
        </w:rPr>
        <w:t xml:space="preserve"> e.g. a climbing frame, and when walking up or down steps</w:t>
      </w:r>
      <w:r w:rsidR="00961667" w:rsidRPr="00D617E2">
        <w:rPr>
          <w:rFonts w:ascii="Calibri" w:hAnsi="Calibri" w:cs="Calibri"/>
        </w:rPr>
        <w:t xml:space="preserve"> or </w:t>
      </w:r>
      <w:r w:rsidRPr="00D617E2">
        <w:rPr>
          <w:rFonts w:ascii="Calibri" w:hAnsi="Calibri" w:cs="Calibri"/>
        </w:rPr>
        <w:t>stairs</w:t>
      </w:r>
    </w:p>
    <w:p w14:paraId="09B40635" w14:textId="77777777" w:rsidR="00A15EBE" w:rsidRPr="00D617E2" w:rsidRDefault="00A15EBE" w:rsidP="002F20E1">
      <w:pPr>
        <w:numPr>
          <w:ilvl w:val="0"/>
          <w:numId w:val="32"/>
        </w:numPr>
        <w:jc w:val="both"/>
        <w:rPr>
          <w:rFonts w:ascii="Calibri" w:hAnsi="Calibri" w:cs="Calibri"/>
        </w:rPr>
      </w:pPr>
      <w:r w:rsidRPr="00D617E2">
        <w:rPr>
          <w:rFonts w:ascii="Calibri" w:hAnsi="Calibri" w:cs="Calibri"/>
        </w:rPr>
        <w:t>Support children to identify, minimise and manage risks in their play</w:t>
      </w:r>
    </w:p>
    <w:p w14:paraId="5A5EDDD1" w14:textId="30BC880A" w:rsidR="00A15EBE" w:rsidRPr="00D617E2" w:rsidRDefault="00A15EBE" w:rsidP="002F20E1">
      <w:pPr>
        <w:numPr>
          <w:ilvl w:val="0"/>
          <w:numId w:val="32"/>
        </w:numPr>
        <w:jc w:val="both"/>
        <w:rPr>
          <w:rFonts w:ascii="Calibri" w:hAnsi="Calibri" w:cs="Calibri"/>
        </w:rPr>
      </w:pPr>
      <w:r w:rsidRPr="00D617E2">
        <w:rPr>
          <w:rFonts w:ascii="Calibri" w:hAnsi="Calibri" w:cs="Calibri"/>
        </w:rPr>
        <w:t>Making sure staff recognise and are aware of any dangers relating to bushes, shrubs and plants when on visits</w:t>
      </w:r>
      <w:r w:rsidR="00961667" w:rsidRPr="00D617E2">
        <w:rPr>
          <w:rFonts w:ascii="Calibri" w:hAnsi="Calibri" w:cs="Calibri"/>
        </w:rPr>
        <w:t xml:space="preserve"> or </w:t>
      </w:r>
      <w:r w:rsidRPr="00D617E2">
        <w:rPr>
          <w:rFonts w:ascii="Calibri" w:hAnsi="Calibri" w:cs="Calibri"/>
        </w:rPr>
        <w:t xml:space="preserve">outdoors </w:t>
      </w:r>
    </w:p>
    <w:p w14:paraId="12C31928" w14:textId="4BBBBA6E" w:rsidR="00961667" w:rsidRPr="00D617E2" w:rsidRDefault="00A15EBE" w:rsidP="002F20E1">
      <w:pPr>
        <w:numPr>
          <w:ilvl w:val="0"/>
          <w:numId w:val="32"/>
        </w:numPr>
        <w:jc w:val="both"/>
        <w:rPr>
          <w:rFonts w:ascii="Calibri" w:hAnsi="Calibri" w:cs="Calibri"/>
        </w:rPr>
      </w:pPr>
      <w:r w:rsidRPr="00D617E2">
        <w:rPr>
          <w:rFonts w:ascii="Calibri" w:hAnsi="Calibri" w:cs="Calibri"/>
        </w:rPr>
        <w:t>Supervising children at all times when eating</w:t>
      </w:r>
      <w:r w:rsidR="00961667" w:rsidRPr="00D617E2">
        <w:rPr>
          <w:rFonts w:ascii="Calibri" w:hAnsi="Calibri" w:cs="Calibri"/>
        </w:rPr>
        <w:t xml:space="preserve">, </w:t>
      </w:r>
      <w:r w:rsidRPr="00D617E2">
        <w:rPr>
          <w:rFonts w:ascii="Calibri" w:hAnsi="Calibri" w:cs="Calibri"/>
        </w:rPr>
        <w:t xml:space="preserve">monitoring toddlers and babies closely and never leaving babies alone with a bottle. Babies are always bottle fed by a member of staff </w:t>
      </w:r>
    </w:p>
    <w:p w14:paraId="04708E78" w14:textId="7BEBDCC8" w:rsidR="00A15EBE" w:rsidRPr="00D617E2" w:rsidRDefault="00A15EBE" w:rsidP="002F20E1">
      <w:pPr>
        <w:numPr>
          <w:ilvl w:val="0"/>
          <w:numId w:val="32"/>
        </w:numPr>
        <w:jc w:val="both"/>
        <w:rPr>
          <w:rFonts w:ascii="Calibri" w:hAnsi="Calibri" w:cs="Calibri"/>
        </w:rPr>
      </w:pPr>
      <w:r w:rsidRPr="00D617E2">
        <w:rPr>
          <w:rFonts w:ascii="Calibri" w:hAnsi="Calibri" w:cs="Calibri"/>
        </w:rPr>
        <w:t>Supervising sleeping babies</w:t>
      </w:r>
      <w:r w:rsidR="00961667" w:rsidRPr="00D617E2">
        <w:rPr>
          <w:rFonts w:ascii="Calibri" w:hAnsi="Calibri" w:cs="Calibri"/>
        </w:rPr>
        <w:t xml:space="preserve"> and </w:t>
      </w:r>
      <w:r w:rsidRPr="00D617E2">
        <w:rPr>
          <w:rFonts w:ascii="Calibri" w:hAnsi="Calibri" w:cs="Calibri"/>
        </w:rPr>
        <w:t>children and never leaving them unattended</w:t>
      </w:r>
    </w:p>
    <w:p w14:paraId="6D164884" w14:textId="2281E828" w:rsidR="00A15EBE" w:rsidRPr="00D617E2" w:rsidRDefault="00A15EBE" w:rsidP="002F20E1">
      <w:pPr>
        <w:numPr>
          <w:ilvl w:val="0"/>
          <w:numId w:val="32"/>
        </w:numPr>
        <w:jc w:val="both"/>
        <w:rPr>
          <w:rFonts w:ascii="Calibri" w:hAnsi="Calibri" w:cs="Calibri"/>
        </w:rPr>
      </w:pPr>
      <w:r w:rsidRPr="00D617E2">
        <w:rPr>
          <w:rFonts w:ascii="Calibri" w:hAnsi="Calibri" w:cs="Calibri"/>
        </w:rPr>
        <w:t>Never leaving babies</w:t>
      </w:r>
      <w:r w:rsidR="00961667" w:rsidRPr="00D617E2">
        <w:rPr>
          <w:rFonts w:ascii="Calibri" w:hAnsi="Calibri" w:cs="Calibri"/>
        </w:rPr>
        <w:t xml:space="preserve"> or </w:t>
      </w:r>
      <w:r w:rsidRPr="00D617E2">
        <w:rPr>
          <w:rFonts w:ascii="Calibri" w:hAnsi="Calibri" w:cs="Calibri"/>
        </w:rPr>
        <w:t xml:space="preserve">children unattended during nappy changing times </w:t>
      </w:r>
    </w:p>
    <w:p w14:paraId="0AE8CF44" w14:textId="77777777" w:rsidR="00A15EBE" w:rsidRPr="00D617E2" w:rsidRDefault="00A15EBE" w:rsidP="002F20E1">
      <w:pPr>
        <w:numPr>
          <w:ilvl w:val="0"/>
          <w:numId w:val="32"/>
        </w:numPr>
        <w:jc w:val="both"/>
        <w:rPr>
          <w:rFonts w:ascii="Calibri" w:hAnsi="Calibri" w:cs="Calibri"/>
        </w:rPr>
      </w:pPr>
      <w:r w:rsidRPr="00D617E2">
        <w:rPr>
          <w:rFonts w:ascii="Calibri" w:hAnsi="Calibri" w:cs="Calibri"/>
        </w:rPr>
        <w:t xml:space="preserve">Supervising children carefully when using scissors or tools, including using knives in cooking activities where this is required </w:t>
      </w:r>
    </w:p>
    <w:p w14:paraId="5789ADF5" w14:textId="77777777" w:rsidR="000F2E1D" w:rsidRPr="00D617E2" w:rsidRDefault="000F2E1D" w:rsidP="000F2E1D">
      <w:pPr>
        <w:jc w:val="both"/>
        <w:rPr>
          <w:rFonts w:ascii="Calibri" w:hAnsi="Calibri" w:cs="Calibri"/>
        </w:rPr>
      </w:pPr>
    </w:p>
    <w:p w14:paraId="206418FB" w14:textId="6CB417FA" w:rsidR="00A15EBE" w:rsidRPr="00D617E2" w:rsidRDefault="00A15EBE" w:rsidP="002F20E1">
      <w:pPr>
        <w:numPr>
          <w:ilvl w:val="0"/>
          <w:numId w:val="32"/>
        </w:numPr>
        <w:jc w:val="both"/>
        <w:rPr>
          <w:rFonts w:ascii="Calibri" w:hAnsi="Calibri" w:cs="Calibri"/>
        </w:rPr>
      </w:pPr>
      <w:r w:rsidRPr="00D617E2">
        <w:rPr>
          <w:rFonts w:ascii="Calibri" w:hAnsi="Calibri" w:cs="Calibri"/>
        </w:rPr>
        <w:lastRenderedPageBreak/>
        <w:t xml:space="preserve">Increasing staff: child ratios during outings to ensure supervision and safety (please refer to </w:t>
      </w:r>
      <w:r w:rsidR="00961667" w:rsidRPr="00D617E2">
        <w:rPr>
          <w:rFonts w:ascii="Calibri" w:hAnsi="Calibri" w:cs="Calibri"/>
        </w:rPr>
        <w:t>Visits and o</w:t>
      </w:r>
      <w:r w:rsidRPr="00D617E2">
        <w:rPr>
          <w:rFonts w:ascii="Calibri" w:hAnsi="Calibri" w:cs="Calibri"/>
        </w:rPr>
        <w:t>utings policy)</w:t>
      </w:r>
    </w:p>
    <w:p w14:paraId="56E462FD" w14:textId="072B2D2E" w:rsidR="006353C1" w:rsidRPr="00D617E2" w:rsidRDefault="00A15EBE" w:rsidP="002F20E1">
      <w:pPr>
        <w:numPr>
          <w:ilvl w:val="0"/>
          <w:numId w:val="32"/>
        </w:numPr>
        <w:jc w:val="both"/>
        <w:rPr>
          <w:rFonts w:ascii="Calibri" w:hAnsi="Calibri" w:cs="Calibri"/>
        </w:rPr>
      </w:pPr>
      <w:r w:rsidRPr="00D617E2">
        <w:rPr>
          <w:rFonts w:ascii="Calibri" w:hAnsi="Calibri" w:cs="Calibri"/>
        </w:rPr>
        <w:t>Strictly following any safety guidelines given by other organisations or companies relating to the hire of equipment or services</w:t>
      </w:r>
      <w:r w:rsidR="00646F54" w:rsidRPr="00D617E2">
        <w:rPr>
          <w:rFonts w:ascii="Calibri" w:hAnsi="Calibri" w:cs="Calibri"/>
        </w:rPr>
        <w:t>,</w:t>
      </w:r>
      <w:r w:rsidRPr="00D617E2">
        <w:rPr>
          <w:rFonts w:ascii="Calibri" w:hAnsi="Calibri" w:cs="Calibri"/>
        </w:rPr>
        <w:t xml:space="preserve"> e.g. hire of a bouncy castle</w:t>
      </w:r>
      <w:r w:rsidR="006353C1" w:rsidRPr="00D617E2">
        <w:rPr>
          <w:rFonts w:ascii="Calibri" w:hAnsi="Calibri" w:cs="Calibri"/>
        </w:rPr>
        <w:t xml:space="preserve"> </w:t>
      </w:r>
    </w:p>
    <w:p w14:paraId="3B1F0E48" w14:textId="405E89B5" w:rsidR="00A15EBE" w:rsidRPr="00D617E2" w:rsidRDefault="006353C1" w:rsidP="002F20E1">
      <w:pPr>
        <w:numPr>
          <w:ilvl w:val="0"/>
          <w:numId w:val="32"/>
        </w:numPr>
        <w:jc w:val="both"/>
        <w:rPr>
          <w:rFonts w:ascii="Calibri" w:hAnsi="Calibri" w:cs="Calibri"/>
        </w:rPr>
      </w:pPr>
      <w:r w:rsidRPr="00D617E2">
        <w:rPr>
          <w:rFonts w:ascii="Calibri" w:hAnsi="Calibri" w:cs="Calibri"/>
        </w:rPr>
        <w:t>A</w:t>
      </w:r>
      <w:r w:rsidR="00A15EBE" w:rsidRPr="00D617E2">
        <w:rPr>
          <w:rFonts w:ascii="Calibri" w:hAnsi="Calibri" w:cs="Calibri"/>
        </w:rPr>
        <w:t xml:space="preserve"> member of staff MUST supervise the children at all times.</w:t>
      </w:r>
    </w:p>
    <w:p w14:paraId="05D5B921" w14:textId="77777777" w:rsidR="002D62DB" w:rsidRPr="00D617E2" w:rsidRDefault="002D62DB" w:rsidP="002D62DB">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1270C991" w14:textId="77777777" w:rsidTr="00E8790A">
        <w:trPr>
          <w:jc w:val="center"/>
        </w:trPr>
        <w:tc>
          <w:tcPr>
            <w:tcW w:w="2943" w:type="dxa"/>
            <w:tcBorders>
              <w:top w:val="single" w:sz="4" w:space="0" w:color="000000"/>
            </w:tcBorders>
            <w:vAlign w:val="center"/>
          </w:tcPr>
          <w:p w14:paraId="5951EDC5"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71B7E8D"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4D2B4D9"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3A03D711" w14:textId="77777777" w:rsidTr="00E8790A">
        <w:trPr>
          <w:jc w:val="center"/>
        </w:trPr>
        <w:tc>
          <w:tcPr>
            <w:tcW w:w="2943" w:type="dxa"/>
            <w:vAlign w:val="center"/>
          </w:tcPr>
          <w:p w14:paraId="0BF18643" w14:textId="683B9385" w:rsidR="002D62DB" w:rsidRPr="00D617E2" w:rsidRDefault="00726E3B"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4BB86FDC" w14:textId="3E0A453E" w:rsidR="002D62DB" w:rsidRPr="00D617E2" w:rsidRDefault="00726E3B" w:rsidP="00E8790A">
            <w:pPr>
              <w:jc w:val="both"/>
              <w:rPr>
                <w:rFonts w:ascii="Calibri" w:eastAsia="Calibri" w:hAnsi="Calibri" w:cs="Calibri"/>
                <w:sz w:val="22"/>
                <w:szCs w:val="22"/>
              </w:rPr>
            </w:pPr>
            <w:r>
              <w:rPr>
                <w:rFonts w:ascii="Calibri" w:eastAsia="Calibri" w:hAnsi="Calibri" w:cs="Calibri"/>
                <w:sz w:val="22"/>
                <w:szCs w:val="22"/>
              </w:rPr>
              <w:t xml:space="preserve">ABorthwick </w:t>
            </w:r>
          </w:p>
        </w:tc>
        <w:tc>
          <w:tcPr>
            <w:tcW w:w="2754" w:type="dxa"/>
          </w:tcPr>
          <w:p w14:paraId="7DA83B9C" w14:textId="1EB8C0F7" w:rsidR="002D62DB" w:rsidRPr="00D617E2" w:rsidRDefault="00726E3B"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787CA192" w14:textId="7DF6D6F4" w:rsidR="00A15EBE" w:rsidRPr="00D617E2" w:rsidRDefault="00A15EBE" w:rsidP="003D0CC1">
      <w:pPr>
        <w:pStyle w:val="H1"/>
        <w:rPr>
          <w:rFonts w:ascii="Calibri" w:hAnsi="Calibri" w:cs="Calibri"/>
        </w:rPr>
      </w:pPr>
      <w:bookmarkStart w:id="323" w:name="_Toc239165626"/>
      <w:bookmarkStart w:id="324" w:name="_Toc372294204"/>
      <w:bookmarkStart w:id="325" w:name="_Hlk106808060"/>
      <w:bookmarkEnd w:id="322"/>
      <w:r w:rsidRPr="00D617E2">
        <w:rPr>
          <w:rFonts w:ascii="Calibri" w:hAnsi="Calibri" w:cs="Calibri"/>
        </w:rPr>
        <w:lastRenderedPageBreak/>
        <w:t xml:space="preserve">Supervision of Visitors </w:t>
      </w:r>
      <w:r w:rsidR="00466091" w:rsidRPr="00D617E2">
        <w:rPr>
          <w:rFonts w:ascii="Calibri" w:hAnsi="Calibri" w:cs="Calibri"/>
        </w:rPr>
        <w:t>Policy</w:t>
      </w:r>
      <w:bookmarkEnd w:id="323"/>
      <w:r w:rsidR="00466091" w:rsidRPr="00D617E2">
        <w:rPr>
          <w:rFonts w:ascii="Calibri" w:hAnsi="Calibri" w:cs="Calibri"/>
        </w:rPr>
        <w:t xml:space="preserve"> </w:t>
      </w:r>
      <w:bookmarkEnd w:id="324"/>
    </w:p>
    <w:p w14:paraId="74B24BD5" w14:textId="77777777" w:rsidR="0063377C" w:rsidRPr="00D617E2" w:rsidRDefault="0063377C" w:rsidP="00586810">
      <w:pPr>
        <w:pStyle w:val="deleteasappropriate"/>
        <w:jc w:val="both"/>
        <w:rPr>
          <w:rFonts w:ascii="Calibri" w:hAnsi="Calibri" w:cs="Calibri"/>
          <w:b/>
        </w:rPr>
      </w:pPr>
    </w:p>
    <w:p w14:paraId="07240061" w14:textId="6841D22E" w:rsidR="00A15EBE" w:rsidRPr="00D617E2" w:rsidRDefault="00A15EBE" w:rsidP="00586810">
      <w:pPr>
        <w:jc w:val="both"/>
        <w:rPr>
          <w:rFonts w:ascii="Calibri" w:hAnsi="Calibri" w:cs="Calibri"/>
        </w:rPr>
      </w:pPr>
      <w:r w:rsidRPr="00D617E2">
        <w:rPr>
          <w:rFonts w:ascii="Calibri" w:hAnsi="Calibri" w:cs="Calibri"/>
        </w:rPr>
        <w:t xml:space="preserve">At </w:t>
      </w:r>
      <w:r w:rsidR="001C2951">
        <w:rPr>
          <w:rFonts w:ascii="Calibri" w:hAnsi="Calibri" w:cs="Calibri"/>
          <w:b/>
        </w:rPr>
        <w:t>Nesham Private Nursery</w:t>
      </w:r>
      <w:r w:rsidR="00491009">
        <w:rPr>
          <w:rFonts w:ascii="Calibri" w:hAnsi="Calibri" w:cs="Calibri"/>
          <w:b/>
        </w:rPr>
        <w:t xml:space="preserve"> </w:t>
      </w:r>
      <w:r w:rsidRPr="00D617E2">
        <w:rPr>
          <w:rFonts w:ascii="Calibri" w:hAnsi="Calibri" w:cs="Calibri"/>
        </w:rPr>
        <w:t>we take all reasonable steps to ensure the safety of children in our care. This includes making sure any visitors to the nursery are properly identified and supervised at all times.</w:t>
      </w:r>
    </w:p>
    <w:p w14:paraId="0B2F5080" w14:textId="77777777" w:rsidR="00A15EBE" w:rsidRPr="00D617E2" w:rsidRDefault="00A15EBE" w:rsidP="00586810">
      <w:pPr>
        <w:jc w:val="both"/>
        <w:rPr>
          <w:rFonts w:ascii="Calibri" w:hAnsi="Calibri" w:cs="Calibri"/>
        </w:rPr>
      </w:pPr>
    </w:p>
    <w:p w14:paraId="312FE803" w14:textId="77777777" w:rsidR="00A15EBE" w:rsidRPr="00D617E2" w:rsidRDefault="00A15EBE" w:rsidP="00586810">
      <w:pPr>
        <w:jc w:val="both"/>
        <w:rPr>
          <w:rFonts w:ascii="Calibri" w:hAnsi="Calibri" w:cs="Calibri"/>
        </w:rPr>
      </w:pPr>
      <w:r w:rsidRPr="00D617E2">
        <w:rPr>
          <w:rFonts w:ascii="Calibri" w:hAnsi="Calibri" w:cs="Calibri"/>
        </w:rPr>
        <w:t xml:space="preserve">All visitors must sign the visitors’ book on arrival and departure. </w:t>
      </w:r>
    </w:p>
    <w:p w14:paraId="15E486B2" w14:textId="77777777" w:rsidR="00A15EBE" w:rsidRPr="00D617E2" w:rsidRDefault="00A15EBE" w:rsidP="00586810">
      <w:pPr>
        <w:jc w:val="both"/>
        <w:rPr>
          <w:rFonts w:ascii="Calibri" w:hAnsi="Calibri" w:cs="Calibri"/>
        </w:rPr>
      </w:pPr>
    </w:p>
    <w:p w14:paraId="7B1018B4" w14:textId="1E70F0AA" w:rsidR="00A15EBE" w:rsidRPr="00D617E2" w:rsidRDefault="00A15EBE" w:rsidP="00586810">
      <w:pPr>
        <w:jc w:val="both"/>
        <w:rPr>
          <w:rFonts w:ascii="Calibri" w:hAnsi="Calibri" w:cs="Calibri"/>
        </w:rPr>
      </w:pPr>
      <w:r w:rsidRPr="00D617E2">
        <w:rPr>
          <w:rFonts w:ascii="Calibri" w:hAnsi="Calibri" w:cs="Calibri"/>
        </w:rPr>
        <w:t>Visitors may include prospective parent</w:t>
      </w:r>
      <w:r w:rsidR="00466091" w:rsidRPr="00D617E2">
        <w:rPr>
          <w:rFonts w:ascii="Calibri" w:hAnsi="Calibri" w:cs="Calibri"/>
        </w:rPr>
        <w:t>s</w:t>
      </w:r>
      <w:r w:rsidRPr="00D617E2">
        <w:rPr>
          <w:rFonts w:ascii="Calibri" w:hAnsi="Calibri" w:cs="Calibri"/>
        </w:rPr>
        <w:t>, other professionals</w:t>
      </w:r>
      <w:r w:rsidR="00646F54" w:rsidRPr="00D617E2">
        <w:rPr>
          <w:rFonts w:ascii="Calibri" w:hAnsi="Calibri" w:cs="Calibri"/>
        </w:rPr>
        <w:t>,</w:t>
      </w:r>
      <w:r w:rsidRPr="00D617E2">
        <w:rPr>
          <w:rFonts w:ascii="Calibri" w:hAnsi="Calibri" w:cs="Calibri"/>
        </w:rPr>
        <w:t xml:space="preserve"> e.g. local authority workers, Ofsted inspectors, people in the community that may come to talk to the children </w:t>
      </w:r>
      <w:r w:rsidR="00466091" w:rsidRPr="00D617E2">
        <w:rPr>
          <w:rFonts w:ascii="Calibri" w:hAnsi="Calibri" w:cs="Calibri"/>
        </w:rPr>
        <w:t>(</w:t>
      </w:r>
      <w:r w:rsidRPr="00D617E2">
        <w:rPr>
          <w:rFonts w:ascii="Calibri" w:hAnsi="Calibri" w:cs="Calibri"/>
        </w:rPr>
        <w:t>e.g. librarians</w:t>
      </w:r>
      <w:r w:rsidR="00466091" w:rsidRPr="00D617E2">
        <w:rPr>
          <w:rFonts w:ascii="Calibri" w:hAnsi="Calibri" w:cs="Calibri"/>
        </w:rPr>
        <w:t>)</w:t>
      </w:r>
      <w:r w:rsidRPr="00D617E2">
        <w:rPr>
          <w:rFonts w:ascii="Calibri" w:hAnsi="Calibri" w:cs="Calibri"/>
        </w:rPr>
        <w:t xml:space="preserve">, contractors to complete work, deliveries etc.   </w:t>
      </w:r>
    </w:p>
    <w:p w14:paraId="33909A84" w14:textId="77777777" w:rsidR="00A15EBE" w:rsidRPr="00D617E2" w:rsidRDefault="00A15EBE" w:rsidP="00586810">
      <w:pPr>
        <w:jc w:val="both"/>
        <w:rPr>
          <w:rFonts w:ascii="Calibri" w:hAnsi="Calibri" w:cs="Calibri"/>
        </w:rPr>
      </w:pPr>
    </w:p>
    <w:p w14:paraId="4D848DCC" w14:textId="6DCD7103" w:rsidR="00A15EBE" w:rsidRPr="00D617E2" w:rsidRDefault="00A15EBE" w:rsidP="00586810">
      <w:pPr>
        <w:jc w:val="both"/>
        <w:rPr>
          <w:rFonts w:ascii="Calibri" w:hAnsi="Calibri" w:cs="Calibri"/>
        </w:rPr>
      </w:pPr>
      <w:r w:rsidRPr="00D617E2">
        <w:rPr>
          <w:rFonts w:ascii="Calibri" w:hAnsi="Calibri" w:cs="Calibri"/>
        </w:rPr>
        <w:t>Where applicable, we ask visitors to book in advance, so arrangements can be made to accompany them.  The identity is checked of any visitors attending in a professional capacity</w:t>
      </w:r>
      <w:r w:rsidR="00646F54" w:rsidRPr="00D617E2">
        <w:rPr>
          <w:rFonts w:ascii="Calibri" w:hAnsi="Calibri" w:cs="Calibri"/>
        </w:rPr>
        <w:t>,</w:t>
      </w:r>
      <w:r w:rsidRPr="00D617E2">
        <w:rPr>
          <w:rFonts w:ascii="Calibri" w:hAnsi="Calibri" w:cs="Calibri"/>
        </w:rPr>
        <w:t xml:space="preserve"> e.g. Ofsted inspectors, speech and language therapists. </w:t>
      </w:r>
    </w:p>
    <w:p w14:paraId="7140AEC3" w14:textId="77777777" w:rsidR="00A15EBE" w:rsidRPr="00D617E2" w:rsidRDefault="00A15EBE" w:rsidP="00586810">
      <w:pPr>
        <w:jc w:val="both"/>
        <w:rPr>
          <w:rFonts w:ascii="Calibri" w:hAnsi="Calibri" w:cs="Calibri"/>
        </w:rPr>
      </w:pPr>
    </w:p>
    <w:p w14:paraId="597D5F02" w14:textId="6B3DEA39" w:rsidR="00A15EBE" w:rsidRPr="00D617E2" w:rsidRDefault="00A15EBE" w:rsidP="00586810">
      <w:pPr>
        <w:jc w:val="both"/>
        <w:rPr>
          <w:rFonts w:ascii="Calibri" w:hAnsi="Calibri" w:cs="Calibri"/>
        </w:rPr>
      </w:pPr>
      <w:r w:rsidRPr="00D617E2">
        <w:rPr>
          <w:rFonts w:ascii="Calibri" w:hAnsi="Calibri" w:cs="Calibri"/>
        </w:rPr>
        <w:t xml:space="preserve">All visitors are informed of any relevant policies including the </w:t>
      </w:r>
      <w:r w:rsidR="008F32E4" w:rsidRPr="00D617E2">
        <w:rPr>
          <w:rFonts w:ascii="Calibri" w:hAnsi="Calibri" w:cs="Calibri"/>
        </w:rPr>
        <w:t>F</w:t>
      </w:r>
      <w:r w:rsidRPr="00D617E2">
        <w:rPr>
          <w:rFonts w:ascii="Calibri" w:hAnsi="Calibri" w:cs="Calibri"/>
        </w:rPr>
        <w:t xml:space="preserve">ire </w:t>
      </w:r>
      <w:r w:rsidR="008F32E4" w:rsidRPr="00D617E2">
        <w:rPr>
          <w:rFonts w:ascii="Calibri" w:hAnsi="Calibri" w:cs="Calibri"/>
        </w:rPr>
        <w:t xml:space="preserve">safety </w:t>
      </w:r>
      <w:r w:rsidRPr="00D617E2">
        <w:rPr>
          <w:rFonts w:ascii="Calibri" w:hAnsi="Calibri" w:cs="Calibri"/>
        </w:rPr>
        <w:t>procedure</w:t>
      </w:r>
      <w:r w:rsidR="008F32E4" w:rsidRPr="00D617E2">
        <w:rPr>
          <w:rFonts w:ascii="Calibri" w:hAnsi="Calibri" w:cs="Calibri"/>
        </w:rPr>
        <w:t>s</w:t>
      </w:r>
      <w:r w:rsidRPr="00D617E2">
        <w:rPr>
          <w:rFonts w:ascii="Calibri" w:hAnsi="Calibri" w:cs="Calibri"/>
        </w:rPr>
        <w:t xml:space="preserve"> and </w:t>
      </w:r>
      <w:r w:rsidR="008F32E4" w:rsidRPr="00D617E2">
        <w:rPr>
          <w:rFonts w:ascii="Calibri" w:hAnsi="Calibri" w:cs="Calibri"/>
        </w:rPr>
        <w:t xml:space="preserve">Mobile </w:t>
      </w:r>
      <w:r w:rsidRPr="00D617E2">
        <w:rPr>
          <w:rFonts w:ascii="Calibri" w:hAnsi="Calibri" w:cs="Calibri"/>
        </w:rPr>
        <w:t>phone</w:t>
      </w:r>
      <w:r w:rsidR="008F32E4" w:rsidRPr="00D617E2">
        <w:rPr>
          <w:rFonts w:ascii="Calibri" w:hAnsi="Calibri" w:cs="Calibri"/>
        </w:rPr>
        <w:t xml:space="preserve"> </w:t>
      </w:r>
      <w:r w:rsidRPr="00D617E2">
        <w:rPr>
          <w:rFonts w:ascii="Calibri" w:hAnsi="Calibri" w:cs="Calibri"/>
        </w:rPr>
        <w:t xml:space="preserve">and </w:t>
      </w:r>
      <w:r w:rsidR="008F32E4" w:rsidRPr="00D617E2">
        <w:rPr>
          <w:rFonts w:ascii="Calibri" w:hAnsi="Calibri" w:cs="Calibri"/>
        </w:rPr>
        <w:t xml:space="preserve">electronic </w:t>
      </w:r>
      <w:r w:rsidRPr="00D617E2">
        <w:rPr>
          <w:rFonts w:ascii="Calibri" w:hAnsi="Calibri" w:cs="Calibri"/>
        </w:rPr>
        <w:t>device</w:t>
      </w:r>
      <w:r w:rsidR="00C73817" w:rsidRPr="00D617E2">
        <w:rPr>
          <w:rFonts w:ascii="Calibri" w:hAnsi="Calibri" w:cs="Calibri"/>
        </w:rPr>
        <w:t xml:space="preserve"> use</w:t>
      </w:r>
      <w:r w:rsidRPr="00D617E2">
        <w:rPr>
          <w:rFonts w:ascii="Calibri" w:hAnsi="Calibri" w:cs="Calibri"/>
        </w:rPr>
        <w:t xml:space="preserve"> policy including </w:t>
      </w:r>
      <w:r w:rsidR="008F32E4" w:rsidRPr="00D617E2">
        <w:rPr>
          <w:rFonts w:ascii="Calibri" w:hAnsi="Calibri" w:cs="Calibri"/>
        </w:rPr>
        <w:t xml:space="preserve">the </w:t>
      </w:r>
      <w:r w:rsidRPr="00D617E2">
        <w:rPr>
          <w:rFonts w:ascii="Calibri" w:hAnsi="Calibri" w:cs="Calibri"/>
        </w:rPr>
        <w:t>use of smartwatches</w:t>
      </w:r>
      <w:r w:rsidR="009F76A4" w:rsidRPr="00D617E2">
        <w:rPr>
          <w:rFonts w:ascii="Calibri" w:hAnsi="Calibri" w:cs="Calibri"/>
        </w:rPr>
        <w:t xml:space="preserve"> and other </w:t>
      </w:r>
      <w:r w:rsidR="002F32C1" w:rsidRPr="00D617E2">
        <w:rPr>
          <w:rFonts w:ascii="Calibri" w:hAnsi="Calibri" w:cs="Calibri"/>
        </w:rPr>
        <w:t>devices capable of recording or sharing</w:t>
      </w:r>
      <w:r w:rsidR="00AA0858" w:rsidRPr="00D617E2">
        <w:rPr>
          <w:rFonts w:ascii="Calibri" w:hAnsi="Calibri" w:cs="Calibri"/>
        </w:rPr>
        <w:t xml:space="preserve"> audio and/or</w:t>
      </w:r>
      <w:r w:rsidR="002F32C1" w:rsidRPr="00D617E2">
        <w:rPr>
          <w:rFonts w:ascii="Calibri" w:hAnsi="Calibri" w:cs="Calibri"/>
        </w:rPr>
        <w:t xml:space="preserve"> images, e.g. smart </w:t>
      </w:r>
      <w:r w:rsidR="0007723C" w:rsidRPr="00D617E2">
        <w:rPr>
          <w:rFonts w:ascii="Calibri" w:hAnsi="Calibri" w:cs="Calibri"/>
        </w:rPr>
        <w:t xml:space="preserve">(camera) </w:t>
      </w:r>
      <w:r w:rsidR="002F32C1" w:rsidRPr="00D617E2">
        <w:rPr>
          <w:rFonts w:ascii="Calibri" w:hAnsi="Calibri" w:cs="Calibri"/>
        </w:rPr>
        <w:t>glasses</w:t>
      </w:r>
      <w:r w:rsidRPr="00D617E2">
        <w:rPr>
          <w:rFonts w:ascii="Calibri" w:hAnsi="Calibri" w:cs="Calibri"/>
        </w:rPr>
        <w:t xml:space="preserve">.   </w:t>
      </w:r>
    </w:p>
    <w:p w14:paraId="39B2A66B" w14:textId="77777777" w:rsidR="00A15EBE" w:rsidRPr="00D617E2" w:rsidRDefault="00A15EBE" w:rsidP="00586810">
      <w:pPr>
        <w:jc w:val="both"/>
        <w:rPr>
          <w:rFonts w:ascii="Calibri" w:hAnsi="Calibri" w:cs="Calibri"/>
        </w:rPr>
      </w:pPr>
    </w:p>
    <w:p w14:paraId="15A736C8" w14:textId="77777777" w:rsidR="00A15EBE" w:rsidRPr="00D617E2" w:rsidRDefault="00A15EBE" w:rsidP="00586810">
      <w:pPr>
        <w:jc w:val="both"/>
        <w:rPr>
          <w:rFonts w:ascii="Calibri" w:hAnsi="Calibri" w:cs="Calibri"/>
        </w:rPr>
      </w:pPr>
      <w:r w:rsidRPr="00D617E2">
        <w:rPr>
          <w:rFonts w:ascii="Calibri" w:hAnsi="Calibri" w:cs="Calibri"/>
        </w:rPr>
        <w:t xml:space="preserve">We give each visitor a visitor’s badge to wear to identify themselves to staff and parents within the nursery. A member of staff must accompany visitors in the nursery at all times while in the building; at no time should a visitor be left alone with a child unless under specific circumstances arranged previously with the manager. </w:t>
      </w:r>
    </w:p>
    <w:p w14:paraId="4AED5D50" w14:textId="77777777" w:rsidR="00A15EBE" w:rsidRPr="00D617E2" w:rsidRDefault="00A15EBE" w:rsidP="00586810">
      <w:pPr>
        <w:jc w:val="both"/>
        <w:rPr>
          <w:rFonts w:ascii="Calibri" w:hAnsi="Calibri" w:cs="Calibri"/>
        </w:rPr>
      </w:pPr>
    </w:p>
    <w:p w14:paraId="0F21AAEB" w14:textId="5D83A3A2" w:rsidR="00A15EBE" w:rsidRPr="00D617E2" w:rsidRDefault="00A15EBE" w:rsidP="00586810">
      <w:pPr>
        <w:pStyle w:val="H2"/>
        <w:jc w:val="both"/>
        <w:rPr>
          <w:rFonts w:ascii="Calibri" w:hAnsi="Calibri" w:cs="Calibri"/>
        </w:rPr>
      </w:pPr>
      <w:r w:rsidRPr="00D617E2">
        <w:rPr>
          <w:rFonts w:ascii="Calibri" w:hAnsi="Calibri" w:cs="Calibri"/>
        </w:rPr>
        <w:t>Security</w:t>
      </w:r>
      <w:r w:rsidR="002D3D50" w:rsidRPr="00D617E2">
        <w:rPr>
          <w:rFonts w:ascii="Calibri" w:hAnsi="Calibri" w:cs="Calibri"/>
        </w:rPr>
        <w:t xml:space="preserve"> of premises</w:t>
      </w:r>
    </w:p>
    <w:p w14:paraId="2D10722D" w14:textId="77777777" w:rsidR="00A15EBE" w:rsidRPr="00D617E2" w:rsidRDefault="00A15EBE" w:rsidP="002F20E1">
      <w:pPr>
        <w:numPr>
          <w:ilvl w:val="0"/>
          <w:numId w:val="31"/>
        </w:numPr>
        <w:jc w:val="both"/>
        <w:rPr>
          <w:rFonts w:ascii="Calibri" w:hAnsi="Calibri" w:cs="Calibri"/>
        </w:rPr>
      </w:pPr>
      <w:r w:rsidRPr="00D617E2">
        <w:rPr>
          <w:rFonts w:ascii="Calibri" w:hAnsi="Calibri" w:cs="Calibri"/>
        </w:rPr>
        <w:t>All external doors must be kept locked at all times and external gates closed. All internal doors and gates must be kept closed to ensure children are not able to leave the nursery unattended</w:t>
      </w:r>
    </w:p>
    <w:p w14:paraId="6AF8E0EB" w14:textId="463E65C1" w:rsidR="00A15EBE" w:rsidRPr="00D617E2" w:rsidRDefault="00A15EBE" w:rsidP="002F20E1">
      <w:pPr>
        <w:numPr>
          <w:ilvl w:val="0"/>
          <w:numId w:val="31"/>
        </w:numPr>
        <w:jc w:val="both"/>
        <w:rPr>
          <w:rFonts w:ascii="Calibri" w:hAnsi="Calibri" w:cs="Calibri"/>
        </w:rPr>
      </w:pPr>
      <w:r w:rsidRPr="00D617E2">
        <w:rPr>
          <w:rFonts w:ascii="Calibri" w:hAnsi="Calibri" w:cs="Calibri"/>
        </w:rPr>
        <w:t>Staff, parents, visitors and students are reminded not to hold doors open or allow entry to any person, whether they know this person or not. Staff within the nursery should be the only people allowing external visitors and parents entry to the nursery</w:t>
      </w:r>
      <w:r w:rsidR="006C1466" w:rsidRPr="00D617E2">
        <w:rPr>
          <w:rFonts w:ascii="Calibri" w:hAnsi="Calibri" w:cs="Calibri"/>
        </w:rPr>
        <w:t>.</w:t>
      </w:r>
    </w:p>
    <w:p w14:paraId="37EFBB1B" w14:textId="77777777" w:rsidR="002D3D50" w:rsidRPr="00D617E2" w:rsidRDefault="002D3D50" w:rsidP="002D3D50">
      <w:pPr>
        <w:jc w:val="both"/>
        <w:rPr>
          <w:rFonts w:ascii="Calibri" w:hAnsi="Calibri" w:cs="Calibri"/>
        </w:rPr>
      </w:pPr>
    </w:p>
    <w:p w14:paraId="68D97687" w14:textId="1E297810" w:rsidR="00A15EBE" w:rsidRPr="00D617E2" w:rsidRDefault="00A15EBE" w:rsidP="002D3D50">
      <w:pPr>
        <w:jc w:val="both"/>
        <w:rPr>
          <w:rFonts w:ascii="Calibri" w:hAnsi="Calibri" w:cs="Calibri"/>
        </w:rPr>
      </w:pPr>
      <w:r w:rsidRPr="00D617E2">
        <w:rPr>
          <w:rFonts w:ascii="Calibri" w:hAnsi="Calibri" w:cs="Calibri"/>
        </w:rPr>
        <w:t xml:space="preserve">The nursery will under no circumstances tolerate any form of harassment from third parties, including visitors, towards others, including children, staff members and parents. The police may be called in these circumstances. </w:t>
      </w:r>
    </w:p>
    <w:p w14:paraId="79A50D41" w14:textId="1B521D4E"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5919F047" w14:textId="77777777" w:rsidTr="00E8790A">
        <w:trPr>
          <w:jc w:val="center"/>
        </w:trPr>
        <w:tc>
          <w:tcPr>
            <w:tcW w:w="2943" w:type="dxa"/>
            <w:tcBorders>
              <w:top w:val="single" w:sz="4" w:space="0" w:color="000000"/>
            </w:tcBorders>
            <w:vAlign w:val="center"/>
          </w:tcPr>
          <w:p w14:paraId="65438813"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AC8242E"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B20EC67"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10049844" w14:textId="77777777" w:rsidTr="00E8790A">
        <w:trPr>
          <w:jc w:val="center"/>
        </w:trPr>
        <w:tc>
          <w:tcPr>
            <w:tcW w:w="2943" w:type="dxa"/>
            <w:vAlign w:val="center"/>
          </w:tcPr>
          <w:p w14:paraId="5323AADC" w14:textId="0A664AA0" w:rsidR="002D62DB" w:rsidRPr="00D617E2" w:rsidRDefault="00DD06DF"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1A5E9650" w14:textId="2CC55A27" w:rsidR="002D62DB" w:rsidRPr="00D617E2" w:rsidRDefault="00DD06DF"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39B92D1E" w14:textId="3851F826" w:rsidR="002D62DB" w:rsidRPr="00D617E2" w:rsidRDefault="00DD06DF"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4BFA6C40" w14:textId="77777777" w:rsidR="00A15EBE" w:rsidRPr="00D617E2" w:rsidRDefault="00A15EBE" w:rsidP="00586810">
      <w:pPr>
        <w:jc w:val="both"/>
        <w:rPr>
          <w:rFonts w:ascii="Calibri" w:hAnsi="Calibri" w:cs="Calibri"/>
        </w:rPr>
      </w:pPr>
    </w:p>
    <w:p w14:paraId="2F5B9D4A" w14:textId="04B557F3" w:rsidR="00A15EBE" w:rsidRPr="00D617E2" w:rsidRDefault="00A15EBE" w:rsidP="003D0CC1">
      <w:pPr>
        <w:pStyle w:val="H1"/>
        <w:rPr>
          <w:rFonts w:ascii="Calibri" w:hAnsi="Calibri" w:cs="Calibri"/>
        </w:rPr>
      </w:pPr>
      <w:bookmarkStart w:id="326" w:name="_Toc239165627"/>
      <w:bookmarkStart w:id="327" w:name="_Toc372294207"/>
      <w:bookmarkStart w:id="328" w:name="_Hlk106808218"/>
      <w:bookmarkEnd w:id="325"/>
      <w:r w:rsidRPr="00D617E2">
        <w:rPr>
          <w:rFonts w:ascii="Calibri" w:hAnsi="Calibri" w:cs="Calibri"/>
        </w:rPr>
        <w:lastRenderedPageBreak/>
        <w:t xml:space="preserve">Supervision </w:t>
      </w:r>
      <w:r w:rsidR="00047703" w:rsidRPr="00D617E2">
        <w:rPr>
          <w:rFonts w:ascii="Calibri" w:hAnsi="Calibri" w:cs="Calibri"/>
        </w:rPr>
        <w:t>Policy</w:t>
      </w:r>
      <w:bookmarkEnd w:id="326"/>
      <w:r w:rsidR="00047703" w:rsidRPr="00D617E2">
        <w:rPr>
          <w:rFonts w:ascii="Calibri" w:hAnsi="Calibri" w:cs="Calibri"/>
        </w:rPr>
        <w:t xml:space="preserve"> </w:t>
      </w:r>
      <w:bookmarkEnd w:id="327"/>
    </w:p>
    <w:p w14:paraId="03F76D21" w14:textId="77777777" w:rsidR="00A15EBE" w:rsidRPr="00D617E2" w:rsidRDefault="00A15EBE" w:rsidP="00586810">
      <w:pPr>
        <w:jc w:val="both"/>
        <w:rPr>
          <w:rFonts w:ascii="Calibri" w:hAnsi="Calibri" w:cs="Calibri"/>
        </w:rPr>
      </w:pPr>
    </w:p>
    <w:p w14:paraId="462232A0" w14:textId="4017953A" w:rsidR="00A15EBE" w:rsidRPr="00D617E2" w:rsidRDefault="00A15EBE" w:rsidP="00586810">
      <w:pPr>
        <w:jc w:val="both"/>
        <w:rPr>
          <w:rFonts w:ascii="Calibri" w:hAnsi="Calibri" w:cs="Calibri"/>
        </w:rPr>
      </w:pPr>
      <w:r w:rsidRPr="00D617E2">
        <w:rPr>
          <w:rFonts w:ascii="Calibri" w:hAnsi="Calibri" w:cs="Calibri"/>
        </w:rPr>
        <w:t xml:space="preserve">At </w:t>
      </w:r>
      <w:r w:rsidR="00DD06DF">
        <w:rPr>
          <w:rFonts w:ascii="Calibri" w:hAnsi="Calibri" w:cs="Calibri"/>
          <w:b/>
        </w:rPr>
        <w:t xml:space="preserve">Nesham private nursery </w:t>
      </w:r>
      <w:r w:rsidRPr="00D617E2">
        <w:rPr>
          <w:rFonts w:ascii="Calibri" w:hAnsi="Calibri" w:cs="Calibri"/>
        </w:rPr>
        <w:t xml:space="preserve">we implement a system of supervision for all of our staff following their induction and probation period. Supervision is part of the nursery’s overall performance management system and promotes a culture of mutual support, teamwork and continuous improvement. It encourages the confidential discussion of sensitive issues including the opportunity for staff and their managers to:  </w:t>
      </w:r>
    </w:p>
    <w:p w14:paraId="28FD0156" w14:textId="77777777" w:rsidR="00A15EBE" w:rsidRPr="00D617E2" w:rsidRDefault="00A15EBE" w:rsidP="00BE4998">
      <w:pPr>
        <w:numPr>
          <w:ilvl w:val="0"/>
          <w:numId w:val="109"/>
        </w:numPr>
        <w:jc w:val="both"/>
        <w:rPr>
          <w:rFonts w:ascii="Calibri" w:hAnsi="Calibri" w:cs="Calibri"/>
        </w:rPr>
      </w:pPr>
      <w:r w:rsidRPr="00D617E2">
        <w:rPr>
          <w:rFonts w:ascii="Calibri" w:hAnsi="Calibri" w:cs="Calibri"/>
        </w:rPr>
        <w:t xml:space="preserve">Discuss any issues – particularly concerning children’s development or well-being, including child protection concerns </w:t>
      </w:r>
    </w:p>
    <w:p w14:paraId="0D291896" w14:textId="77777777" w:rsidR="00A15EBE" w:rsidRPr="00D617E2" w:rsidRDefault="00A15EBE" w:rsidP="00BE4998">
      <w:pPr>
        <w:numPr>
          <w:ilvl w:val="0"/>
          <w:numId w:val="109"/>
        </w:numPr>
        <w:jc w:val="both"/>
        <w:rPr>
          <w:rFonts w:ascii="Calibri" w:hAnsi="Calibri" w:cs="Calibri"/>
        </w:rPr>
      </w:pPr>
      <w:r w:rsidRPr="00D617E2">
        <w:rPr>
          <w:rFonts w:ascii="Calibri" w:hAnsi="Calibri" w:cs="Calibri"/>
        </w:rPr>
        <w:t>Identify solutions to address issues as they arise</w:t>
      </w:r>
    </w:p>
    <w:p w14:paraId="7CA0EBE2" w14:textId="77777777" w:rsidR="00A15EBE" w:rsidRPr="00D617E2" w:rsidRDefault="00A15EBE" w:rsidP="00BE4998">
      <w:pPr>
        <w:numPr>
          <w:ilvl w:val="0"/>
          <w:numId w:val="109"/>
        </w:numPr>
        <w:jc w:val="both"/>
        <w:rPr>
          <w:rFonts w:ascii="Calibri" w:hAnsi="Calibri" w:cs="Calibri"/>
        </w:rPr>
      </w:pPr>
      <w:r w:rsidRPr="00D617E2">
        <w:rPr>
          <w:rFonts w:ascii="Calibri" w:hAnsi="Calibri" w:cs="Calibri"/>
        </w:rPr>
        <w:t>Receive coaching to improve their personal effectiveness</w:t>
      </w:r>
    </w:p>
    <w:p w14:paraId="4486428D" w14:textId="2BAFC382" w:rsidR="00A15EBE" w:rsidRPr="00D617E2" w:rsidRDefault="00A15EBE" w:rsidP="00BE4998">
      <w:pPr>
        <w:numPr>
          <w:ilvl w:val="0"/>
          <w:numId w:val="109"/>
        </w:numPr>
        <w:jc w:val="both"/>
        <w:rPr>
          <w:rFonts w:ascii="Calibri" w:hAnsi="Calibri" w:cs="Calibri"/>
        </w:rPr>
      </w:pPr>
      <w:r w:rsidRPr="00D617E2">
        <w:rPr>
          <w:rFonts w:ascii="Calibri" w:hAnsi="Calibri" w:cs="Calibri"/>
        </w:rPr>
        <w:t>Develop their own skills</w:t>
      </w:r>
      <w:r w:rsidR="00DF3425" w:rsidRPr="00D617E2">
        <w:rPr>
          <w:rFonts w:ascii="Calibri" w:hAnsi="Calibri" w:cs="Calibri"/>
        </w:rPr>
        <w:t xml:space="preserve"> or </w:t>
      </w:r>
      <w:r w:rsidRPr="00D617E2">
        <w:rPr>
          <w:rFonts w:ascii="Calibri" w:hAnsi="Calibri" w:cs="Calibri"/>
        </w:rPr>
        <w:t>training needs in order to progress in their role</w:t>
      </w:r>
      <w:r w:rsidR="00D74F8A" w:rsidRPr="00D617E2">
        <w:rPr>
          <w:rFonts w:ascii="Calibri" w:hAnsi="Calibri" w:cs="Calibri"/>
        </w:rPr>
        <w:t>.</w:t>
      </w:r>
    </w:p>
    <w:p w14:paraId="0FA91586" w14:textId="77777777" w:rsidR="00D74F8A" w:rsidRPr="00D617E2" w:rsidRDefault="00D74F8A" w:rsidP="006C40A1">
      <w:pPr>
        <w:ind w:left="720"/>
        <w:jc w:val="both"/>
        <w:rPr>
          <w:rFonts w:ascii="Calibri" w:hAnsi="Calibri" w:cs="Calibri"/>
        </w:rPr>
      </w:pPr>
    </w:p>
    <w:p w14:paraId="6DB3E207" w14:textId="14E4E2B2" w:rsidR="00A15EBE" w:rsidRPr="00D617E2" w:rsidRDefault="00D74F8A" w:rsidP="004420DC">
      <w:pPr>
        <w:jc w:val="both"/>
        <w:rPr>
          <w:rFonts w:ascii="Calibri" w:hAnsi="Calibri" w:cs="Calibri"/>
        </w:rPr>
      </w:pPr>
      <w:r w:rsidRPr="00DD06DF">
        <w:rPr>
          <w:rFonts w:ascii="Calibri" w:hAnsi="Calibri" w:cs="Calibri"/>
        </w:rPr>
        <w:t>In addition, supervisors must d</w:t>
      </w:r>
      <w:r w:rsidR="00A15EBE" w:rsidRPr="00DD06DF">
        <w:rPr>
          <w:rFonts w:ascii="Calibri" w:hAnsi="Calibri" w:cs="Calibri"/>
        </w:rPr>
        <w:t>iscuss</w:t>
      </w:r>
      <w:r w:rsidR="00A15EBE" w:rsidRPr="00D617E2">
        <w:rPr>
          <w:rFonts w:ascii="Calibri" w:hAnsi="Calibri" w:cs="Calibri"/>
        </w:rPr>
        <w:t xml:space="preserve"> any concerns relating to changes in personal circumstances that might affect an individual’s ability</w:t>
      </w:r>
      <w:r w:rsidR="00DF3425" w:rsidRPr="00D617E2">
        <w:rPr>
          <w:rFonts w:ascii="Calibri" w:hAnsi="Calibri" w:cs="Calibri"/>
        </w:rPr>
        <w:t xml:space="preserve"> or </w:t>
      </w:r>
      <w:r w:rsidR="00A15EBE" w:rsidRPr="00D617E2">
        <w:rPr>
          <w:rFonts w:ascii="Calibri" w:hAnsi="Calibri" w:cs="Calibri"/>
        </w:rPr>
        <w:t>suitability to work with children</w:t>
      </w:r>
      <w:r w:rsidR="00661FA6" w:rsidRPr="00D617E2">
        <w:rPr>
          <w:rFonts w:ascii="Calibri" w:hAnsi="Calibri" w:cs="Calibri"/>
        </w:rPr>
        <w:t xml:space="preserve">, </w:t>
      </w:r>
      <w:r w:rsidR="00661FA6" w:rsidRPr="00DD06DF">
        <w:rPr>
          <w:rFonts w:ascii="Calibri" w:hAnsi="Calibri" w:cs="Calibri"/>
        </w:rPr>
        <w:t>including changes to their health or medication</w:t>
      </w:r>
      <w:r w:rsidR="00F67156" w:rsidRPr="00DD06DF">
        <w:rPr>
          <w:rFonts w:ascii="Calibri" w:hAnsi="Calibri" w:cs="Calibri"/>
        </w:rPr>
        <w:t>. S</w:t>
      </w:r>
      <w:r w:rsidR="000B1F98" w:rsidRPr="00DD06DF">
        <w:rPr>
          <w:rFonts w:ascii="Calibri" w:hAnsi="Calibri" w:cs="Calibri"/>
        </w:rPr>
        <w:t xml:space="preserve">taff must disclose any information </w:t>
      </w:r>
      <w:r w:rsidR="000B1F98" w:rsidRPr="00DD06DF">
        <w:rPr>
          <w:rFonts w:ascii="Calibri" w:eastAsia="Arial" w:hAnsi="Calibri" w:cs="Calibri"/>
          <w:color w:val="000000" w:themeColor="text1"/>
        </w:rPr>
        <w:t>which may affect their suitability to work with children including, but not limited to, arrests, charges, convictions, cautions, court orders, reprimands and warnings (whether received before or during their employment at the setting)</w:t>
      </w:r>
      <w:r w:rsidR="004420DC" w:rsidRPr="00DD06DF">
        <w:rPr>
          <w:rFonts w:ascii="Calibri" w:hAnsi="Calibri" w:cs="Calibri"/>
        </w:rPr>
        <w:t>.</w:t>
      </w:r>
      <w:r w:rsidR="004420DC" w:rsidRPr="00D617E2">
        <w:rPr>
          <w:rFonts w:ascii="Calibri" w:hAnsi="Calibri" w:cs="Calibri"/>
        </w:rPr>
        <w:t xml:space="preserve"> </w:t>
      </w:r>
      <w:r w:rsidR="00A15EBE" w:rsidRPr="00D617E2">
        <w:rPr>
          <w:rFonts w:ascii="Calibri" w:hAnsi="Calibri" w:cs="Calibri"/>
        </w:rPr>
        <w:t xml:space="preserve">These changes are recorded as a declaration on the individual member of staff’s supervision form and appropriate action is taken, where applicable, in line with the </w:t>
      </w:r>
      <w:r w:rsidR="00920124" w:rsidRPr="00D617E2">
        <w:rPr>
          <w:rFonts w:ascii="Calibri" w:hAnsi="Calibri" w:cs="Calibri"/>
        </w:rPr>
        <w:t xml:space="preserve">Safeguarding children and </w:t>
      </w:r>
      <w:r w:rsidR="00A15EBE" w:rsidRPr="00D617E2">
        <w:rPr>
          <w:rFonts w:ascii="Calibri" w:hAnsi="Calibri" w:cs="Calibri"/>
        </w:rPr>
        <w:t xml:space="preserve">child protection </w:t>
      </w:r>
      <w:r w:rsidR="00920124" w:rsidRPr="00D617E2">
        <w:rPr>
          <w:rFonts w:ascii="Calibri" w:hAnsi="Calibri" w:cs="Calibri"/>
        </w:rPr>
        <w:t xml:space="preserve">policy </w:t>
      </w:r>
      <w:r w:rsidR="00A15EBE" w:rsidRPr="00D617E2">
        <w:rPr>
          <w:rFonts w:ascii="Calibri" w:hAnsi="Calibri" w:cs="Calibri"/>
        </w:rPr>
        <w:t xml:space="preserve">and </w:t>
      </w:r>
      <w:r w:rsidR="00920124" w:rsidRPr="00D617E2">
        <w:rPr>
          <w:rFonts w:ascii="Calibri" w:hAnsi="Calibri" w:cs="Calibri"/>
        </w:rPr>
        <w:t xml:space="preserve">Disciplinary </w:t>
      </w:r>
      <w:r w:rsidR="00A15EBE" w:rsidRPr="00D617E2">
        <w:rPr>
          <w:rFonts w:ascii="Calibri" w:hAnsi="Calibri" w:cs="Calibri"/>
        </w:rPr>
        <w:t>procedure.</w:t>
      </w:r>
    </w:p>
    <w:p w14:paraId="54049EB7" w14:textId="77777777" w:rsidR="00E21DCF" w:rsidRPr="00D617E2" w:rsidRDefault="00E21DCF" w:rsidP="00586810">
      <w:pPr>
        <w:jc w:val="both"/>
        <w:rPr>
          <w:rFonts w:ascii="Calibri" w:hAnsi="Calibri" w:cs="Calibri"/>
        </w:rPr>
      </w:pPr>
    </w:p>
    <w:p w14:paraId="16AC30D5" w14:textId="77777777" w:rsidR="00867D4B" w:rsidRDefault="00A15EBE" w:rsidP="00586810">
      <w:pPr>
        <w:jc w:val="both"/>
        <w:rPr>
          <w:rFonts w:ascii="Calibri" w:hAnsi="Calibri" w:cs="Calibri"/>
        </w:rPr>
      </w:pPr>
      <w:r w:rsidRPr="00D617E2">
        <w:rPr>
          <w:rFonts w:ascii="Calibri" w:hAnsi="Calibri" w:cs="Calibri"/>
        </w:rPr>
        <w:t xml:space="preserve">The frequency of supervision meetings is </w:t>
      </w:r>
      <w:r w:rsidR="002E5006">
        <w:rPr>
          <w:rFonts w:ascii="Calibri" w:hAnsi="Calibri" w:cs="Calibri"/>
        </w:rPr>
        <w:t>changed</w:t>
      </w:r>
      <w:r w:rsidRPr="00D617E2">
        <w:rPr>
          <w:rFonts w:ascii="Calibri" w:hAnsi="Calibri" w:cs="Calibri"/>
        </w:rPr>
        <w:t xml:space="preserve"> according to individual needs</w:t>
      </w:r>
      <w:r w:rsidR="007526C8">
        <w:rPr>
          <w:rFonts w:ascii="Calibri" w:hAnsi="Calibri" w:cs="Calibri"/>
        </w:rPr>
        <w:t xml:space="preserve"> we operate an open door policy and if anyone feels they require support or </w:t>
      </w:r>
      <w:r w:rsidR="00867D4B">
        <w:rPr>
          <w:rFonts w:ascii="Calibri" w:hAnsi="Calibri" w:cs="Calibri"/>
        </w:rPr>
        <w:t>guidance</w:t>
      </w:r>
      <w:r w:rsidRPr="00D617E2">
        <w:rPr>
          <w:rFonts w:ascii="Calibri" w:hAnsi="Calibri" w:cs="Calibri"/>
        </w:rPr>
        <w:t>.</w:t>
      </w:r>
    </w:p>
    <w:p w14:paraId="111FB636" w14:textId="66DA0CE8" w:rsidR="00A15EBE" w:rsidRPr="00D617E2" w:rsidRDefault="00A15EBE" w:rsidP="00586810">
      <w:pPr>
        <w:jc w:val="both"/>
        <w:rPr>
          <w:rFonts w:ascii="Calibri" w:hAnsi="Calibri" w:cs="Calibri"/>
        </w:rPr>
      </w:pPr>
      <w:r w:rsidRPr="00D617E2">
        <w:rPr>
          <w:rFonts w:ascii="Calibri" w:hAnsi="Calibri" w:cs="Calibri"/>
        </w:rPr>
        <w:t xml:space="preserve">A template agenda is used in all meetings to ensure consistency across the nursery. This clearly sets out who does what and the timeframe, i.e. what the manager is responsible for and what the practitioner needs to do. </w:t>
      </w:r>
    </w:p>
    <w:p w14:paraId="089DF16A" w14:textId="77777777" w:rsidR="00A15EBE" w:rsidRPr="00D617E2" w:rsidRDefault="00A15EBE" w:rsidP="00586810">
      <w:pPr>
        <w:jc w:val="both"/>
        <w:rPr>
          <w:rFonts w:ascii="Calibri" w:hAnsi="Calibri" w:cs="Calibri"/>
        </w:rPr>
      </w:pPr>
    </w:p>
    <w:p w14:paraId="2E432109" w14:textId="522CA79A" w:rsidR="00A15EBE" w:rsidRPr="00D617E2" w:rsidRDefault="00A15EBE" w:rsidP="00586810">
      <w:pPr>
        <w:jc w:val="both"/>
        <w:rPr>
          <w:rFonts w:ascii="Calibri" w:hAnsi="Calibri" w:cs="Calibri"/>
        </w:rPr>
      </w:pPr>
      <w:r w:rsidRPr="00D617E2">
        <w:rPr>
          <w:rFonts w:ascii="Calibri" w:hAnsi="Calibri" w:cs="Calibri"/>
        </w:rPr>
        <w:t>There should always be something that a member of staff can discuss, e.g. a particular child’s development, strengths or concerns. However, if there are times where staff may be struggling to identify areas to discuss in a supervision, we will ask them to identify three things they have enjoyed about their job</w:t>
      </w:r>
      <w:r w:rsidR="001B4335" w:rsidRPr="00D617E2">
        <w:rPr>
          <w:rFonts w:ascii="Calibri" w:hAnsi="Calibri" w:cs="Calibri"/>
        </w:rPr>
        <w:t xml:space="preserve"> or that they have </w:t>
      </w:r>
      <w:r w:rsidRPr="00D617E2">
        <w:rPr>
          <w:rFonts w:ascii="Calibri" w:hAnsi="Calibri" w:cs="Calibri"/>
        </w:rPr>
        <w:t>done well since the last supervision and one thing they have least enjoyed</w:t>
      </w:r>
      <w:r w:rsidR="001B4335" w:rsidRPr="00D617E2">
        <w:rPr>
          <w:rFonts w:ascii="Calibri" w:hAnsi="Calibri" w:cs="Calibri"/>
        </w:rPr>
        <w:t xml:space="preserve"> or </w:t>
      </w:r>
      <w:r w:rsidRPr="00D617E2">
        <w:rPr>
          <w:rFonts w:ascii="Calibri" w:hAnsi="Calibri" w:cs="Calibri"/>
        </w:rPr>
        <w:t>requires further improvement. They will be asked to complete this prior to supervision (as set out in their responsibilities).</w:t>
      </w:r>
    </w:p>
    <w:p w14:paraId="60573294" w14:textId="77777777" w:rsidR="00A15EBE" w:rsidRPr="00D617E2" w:rsidRDefault="00A15EBE" w:rsidP="00586810">
      <w:pPr>
        <w:jc w:val="both"/>
        <w:rPr>
          <w:rFonts w:ascii="Calibri" w:hAnsi="Calibri" w:cs="Calibri"/>
        </w:rPr>
      </w:pPr>
    </w:p>
    <w:p w14:paraId="0C3C4F94" w14:textId="66275ABB" w:rsidR="00A15EBE" w:rsidRPr="00D617E2" w:rsidRDefault="00A15EBE" w:rsidP="00586810">
      <w:pPr>
        <w:jc w:val="both"/>
        <w:rPr>
          <w:rFonts w:ascii="Calibri" w:hAnsi="Calibri" w:cs="Calibri"/>
        </w:rPr>
      </w:pPr>
      <w:r w:rsidRPr="00D617E2">
        <w:rPr>
          <w:rFonts w:ascii="Calibri" w:hAnsi="Calibri" w:cs="Calibri"/>
        </w:rPr>
        <w:t>There may be times when supervision may be increased for members of the team as and when needed, i.e. if they have particular concerns about a child or if they are going through personal circumstances at home, for new starters, staff returning after long-term illness</w:t>
      </w:r>
      <w:r w:rsidR="008A5F52" w:rsidRPr="00D617E2">
        <w:rPr>
          <w:rFonts w:ascii="Calibri" w:hAnsi="Calibri" w:cs="Calibri"/>
        </w:rPr>
        <w:t xml:space="preserve"> or </w:t>
      </w:r>
      <w:r w:rsidRPr="00D617E2">
        <w:rPr>
          <w:rFonts w:ascii="Calibri" w:hAnsi="Calibri" w:cs="Calibri"/>
        </w:rPr>
        <w:t>on request from staff.</w:t>
      </w:r>
    </w:p>
    <w:p w14:paraId="12E45835" w14:textId="77777777" w:rsidR="009C25DC" w:rsidRPr="00D617E2" w:rsidRDefault="009C25DC" w:rsidP="00586810">
      <w:pPr>
        <w:jc w:val="both"/>
        <w:rPr>
          <w:rFonts w:ascii="Calibri" w:hAnsi="Calibri" w:cs="Calibri"/>
        </w:rPr>
      </w:pPr>
    </w:p>
    <w:p w14:paraId="396162D7" w14:textId="0566E18F" w:rsidR="00A15EBE" w:rsidRPr="00D617E2" w:rsidRDefault="00A15EBE" w:rsidP="00586810">
      <w:pPr>
        <w:jc w:val="both"/>
        <w:rPr>
          <w:rFonts w:ascii="Calibri" w:hAnsi="Calibri" w:cs="Calibri"/>
        </w:rPr>
      </w:pPr>
      <w:r w:rsidRPr="00D617E2">
        <w:rPr>
          <w:rFonts w:ascii="Calibri" w:hAnsi="Calibri" w:cs="Calibri"/>
        </w:rPr>
        <w:t xml:space="preserve">It is the responsibility of the manager to plan time to ensure that all staff </w:t>
      </w:r>
      <w:r w:rsidR="008A5F52" w:rsidRPr="00D617E2">
        <w:rPr>
          <w:rFonts w:ascii="Calibri" w:hAnsi="Calibri" w:cs="Calibri"/>
        </w:rPr>
        <w:t xml:space="preserve">receive </w:t>
      </w:r>
      <w:r w:rsidRPr="00D617E2">
        <w:rPr>
          <w:rFonts w:ascii="Calibri" w:hAnsi="Calibri" w:cs="Calibri"/>
        </w:rPr>
        <w:t xml:space="preserve">supervision. </w:t>
      </w:r>
    </w:p>
    <w:p w14:paraId="399EBA4E" w14:textId="23994219" w:rsidR="00A15EBE" w:rsidRPr="00D617E2" w:rsidRDefault="00A15EBE" w:rsidP="00586810">
      <w:pPr>
        <w:jc w:val="both"/>
        <w:rPr>
          <w:rFonts w:ascii="Calibri" w:hAnsi="Calibri" w:cs="Calibri"/>
        </w:rPr>
      </w:pPr>
      <w:r w:rsidRPr="00D617E2">
        <w:rPr>
          <w:rFonts w:ascii="Calibri" w:hAnsi="Calibri" w:cs="Calibri"/>
        </w:rPr>
        <w:t xml:space="preserve">At </w:t>
      </w:r>
      <w:r w:rsidR="001C07DD">
        <w:rPr>
          <w:rFonts w:ascii="Calibri" w:hAnsi="Calibri" w:cs="Calibri"/>
          <w:b/>
        </w:rPr>
        <w:t xml:space="preserve">Nesham Private Nursery </w:t>
      </w:r>
      <w:r w:rsidRPr="00D617E2">
        <w:rPr>
          <w:rFonts w:ascii="Calibri" w:hAnsi="Calibri" w:cs="Calibri"/>
        </w:rPr>
        <w:t>supervision is carried out by the manager</w:t>
      </w:r>
      <w:r w:rsidR="001C07DD">
        <w:rPr>
          <w:rFonts w:ascii="Calibri" w:hAnsi="Calibri" w:cs="Calibri"/>
        </w:rPr>
        <w:t>s</w:t>
      </w:r>
      <w:r w:rsidRPr="00D617E2">
        <w:rPr>
          <w:rFonts w:ascii="Calibri" w:hAnsi="Calibri" w:cs="Calibri"/>
        </w:rPr>
        <w:t>/room leaders. If for any reason a supervision is cancelled a new date will be rearranged within 7 days.</w:t>
      </w:r>
    </w:p>
    <w:p w14:paraId="195E0C4B" w14:textId="77777777" w:rsidR="00A15EBE" w:rsidRPr="00D617E2" w:rsidRDefault="00A15EBE" w:rsidP="00586810">
      <w:pPr>
        <w:jc w:val="both"/>
        <w:rPr>
          <w:rFonts w:ascii="Calibri" w:hAnsi="Calibri" w:cs="Calibri"/>
        </w:rPr>
      </w:pPr>
    </w:p>
    <w:p w14:paraId="480A5770" w14:textId="56E7E6BE" w:rsidR="00A15EBE" w:rsidRPr="00D617E2" w:rsidRDefault="00A15EBE" w:rsidP="00586810">
      <w:pPr>
        <w:jc w:val="both"/>
        <w:rPr>
          <w:rFonts w:ascii="Calibri" w:hAnsi="Calibri" w:cs="Calibri"/>
        </w:rPr>
      </w:pPr>
      <w:r w:rsidRPr="00D617E2">
        <w:rPr>
          <w:rFonts w:ascii="Calibri" w:hAnsi="Calibri" w:cs="Calibri"/>
        </w:rPr>
        <w:lastRenderedPageBreak/>
        <w:t xml:space="preserve">All members of staff responsible for carrying out supervision are trained and supported prior to carrying </w:t>
      </w:r>
      <w:r w:rsidR="00D01C2A" w:rsidRPr="00D617E2">
        <w:rPr>
          <w:rFonts w:ascii="Calibri" w:hAnsi="Calibri" w:cs="Calibri"/>
        </w:rPr>
        <w:t>them</w:t>
      </w:r>
      <w:r w:rsidR="00560AAF" w:rsidRPr="00D617E2">
        <w:rPr>
          <w:rFonts w:ascii="Calibri" w:hAnsi="Calibri" w:cs="Calibri"/>
        </w:rPr>
        <w:t xml:space="preserve"> </w:t>
      </w:r>
      <w:r w:rsidRPr="00D617E2">
        <w:rPr>
          <w:rFonts w:ascii="Calibri" w:hAnsi="Calibri" w:cs="Calibri"/>
        </w:rPr>
        <w:t>out.</w:t>
      </w:r>
    </w:p>
    <w:p w14:paraId="39FFABE0" w14:textId="77777777" w:rsidR="008270E7" w:rsidRPr="00D617E2" w:rsidRDefault="008270E7" w:rsidP="00586810">
      <w:pPr>
        <w:jc w:val="both"/>
        <w:rPr>
          <w:rFonts w:ascii="Calibri" w:hAnsi="Calibri" w:cs="Calibri"/>
        </w:rPr>
      </w:pPr>
    </w:p>
    <w:p w14:paraId="74EB857D" w14:textId="524CC8FE" w:rsidR="00A15EBE" w:rsidRPr="00D617E2" w:rsidRDefault="00A15EBE" w:rsidP="00586810">
      <w:pPr>
        <w:jc w:val="both"/>
        <w:rPr>
          <w:rFonts w:ascii="Calibri" w:hAnsi="Calibri" w:cs="Calibri"/>
        </w:rPr>
      </w:pPr>
      <w:r w:rsidRPr="00D617E2">
        <w:rPr>
          <w:rFonts w:ascii="Calibri" w:hAnsi="Calibri" w:cs="Calibri"/>
        </w:rPr>
        <w:t>Staff have a responsibility to ensure that they are available for supervision meetings and that the necessary paperwork is complete. Information shared in supervision sessions is confidential. The supervision process will be evaluated once a year through staff feedback and is used as part of the overall performance monitoring system at the nursery.</w:t>
      </w:r>
    </w:p>
    <w:p w14:paraId="0A6D1036" w14:textId="61357FA2"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49AAA50D" w14:textId="77777777" w:rsidTr="00E8790A">
        <w:trPr>
          <w:jc w:val="center"/>
        </w:trPr>
        <w:tc>
          <w:tcPr>
            <w:tcW w:w="2943" w:type="dxa"/>
            <w:tcBorders>
              <w:top w:val="single" w:sz="4" w:space="0" w:color="000000"/>
            </w:tcBorders>
            <w:vAlign w:val="center"/>
          </w:tcPr>
          <w:p w14:paraId="7BC9DBB0"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9FDECF8"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D78ADA6"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0BAC0481" w14:textId="77777777" w:rsidTr="00E8790A">
        <w:trPr>
          <w:jc w:val="center"/>
        </w:trPr>
        <w:tc>
          <w:tcPr>
            <w:tcW w:w="2943" w:type="dxa"/>
            <w:vAlign w:val="center"/>
          </w:tcPr>
          <w:p w14:paraId="328AC55B" w14:textId="3479FD93" w:rsidR="002D62DB" w:rsidRPr="00D617E2" w:rsidRDefault="00BA2E4A"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10C2018A" w14:textId="0A014C69" w:rsidR="002D62DB" w:rsidRPr="00D617E2" w:rsidRDefault="00BA2E4A"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7DC1B790" w14:textId="66A2230B" w:rsidR="002D62DB" w:rsidRPr="00D617E2" w:rsidRDefault="00BA2E4A"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5997D1CF" w14:textId="77777777" w:rsidR="00AF0E29" w:rsidRPr="00D617E2" w:rsidRDefault="00AF0E29" w:rsidP="00586810">
      <w:pPr>
        <w:jc w:val="both"/>
        <w:rPr>
          <w:rFonts w:ascii="Calibri" w:hAnsi="Calibri" w:cs="Calibri"/>
        </w:rPr>
      </w:pPr>
    </w:p>
    <w:p w14:paraId="4BECF1F4" w14:textId="3690CD75" w:rsidR="00A15EBE" w:rsidRPr="00D617E2" w:rsidRDefault="00A15EBE" w:rsidP="003D0CC1">
      <w:pPr>
        <w:pStyle w:val="H1"/>
        <w:rPr>
          <w:rFonts w:ascii="Calibri" w:hAnsi="Calibri" w:cs="Calibri"/>
        </w:rPr>
      </w:pPr>
      <w:bookmarkStart w:id="329" w:name="_Toc239165628"/>
      <w:bookmarkStart w:id="330" w:name="_Hlk106809084"/>
      <w:bookmarkEnd w:id="328"/>
      <w:r w:rsidRPr="00D617E2">
        <w:rPr>
          <w:rFonts w:ascii="Calibri" w:hAnsi="Calibri" w:cs="Calibri"/>
        </w:rPr>
        <w:lastRenderedPageBreak/>
        <w:t xml:space="preserve">Transitions </w:t>
      </w:r>
      <w:r w:rsidR="00052844" w:rsidRPr="00D617E2">
        <w:rPr>
          <w:rFonts w:ascii="Calibri" w:hAnsi="Calibri" w:cs="Calibri"/>
        </w:rPr>
        <w:t>Policy</w:t>
      </w:r>
      <w:bookmarkEnd w:id="329"/>
      <w:r w:rsidR="00052844" w:rsidRPr="00D617E2">
        <w:rPr>
          <w:rFonts w:ascii="Calibri" w:hAnsi="Calibri" w:cs="Calibri"/>
        </w:rPr>
        <w:t xml:space="preserve"> </w:t>
      </w:r>
    </w:p>
    <w:p w14:paraId="0D1FE289" w14:textId="77777777" w:rsidR="00A15EBE" w:rsidRPr="00D617E2" w:rsidRDefault="00A15EBE" w:rsidP="00586810">
      <w:pPr>
        <w:jc w:val="both"/>
        <w:rPr>
          <w:rFonts w:ascii="Calibri" w:hAnsi="Calibri" w:cs="Calibri"/>
        </w:rPr>
      </w:pPr>
    </w:p>
    <w:p w14:paraId="20717C81" w14:textId="77777777" w:rsidR="008270E7" w:rsidRPr="00D617E2" w:rsidRDefault="008270E7" w:rsidP="008270E7">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5CC9FB54" w14:textId="77777777" w:rsidR="008270E7" w:rsidRPr="00D617E2" w:rsidRDefault="008270E7" w:rsidP="00586810">
      <w:pPr>
        <w:jc w:val="both"/>
        <w:rPr>
          <w:rFonts w:ascii="Calibri" w:hAnsi="Calibri" w:cs="Calibri"/>
        </w:rPr>
      </w:pPr>
    </w:p>
    <w:p w14:paraId="1B426189" w14:textId="5B08F584" w:rsidR="00A15EBE" w:rsidRPr="00D617E2" w:rsidRDefault="00A15EBE" w:rsidP="00586810">
      <w:pPr>
        <w:jc w:val="both"/>
        <w:rPr>
          <w:rFonts w:ascii="Calibri" w:hAnsi="Calibri" w:cs="Calibri"/>
        </w:rPr>
      </w:pPr>
      <w:r w:rsidRPr="00D617E2">
        <w:rPr>
          <w:rFonts w:ascii="Calibri" w:hAnsi="Calibri" w:cs="Calibri"/>
        </w:rPr>
        <w:t xml:space="preserve">At </w:t>
      </w:r>
      <w:r w:rsidR="005238FC">
        <w:rPr>
          <w:rFonts w:ascii="Calibri" w:hAnsi="Calibri" w:cs="Calibri"/>
          <w:b/>
        </w:rPr>
        <w:t xml:space="preserve">Nesham Private Nursery </w:t>
      </w:r>
      <w:r w:rsidRPr="00D617E2">
        <w:rPr>
          <w:rFonts w:ascii="Calibri" w:hAnsi="Calibri" w:cs="Calibri"/>
        </w:rPr>
        <w:t xml:space="preserve">we recognise that young children will experience many transitions in their early years; some of these planned and some unplanned. We are sensitive to the impact of such changes to children and this policy sets out the ways in which we support children going through these transitions. </w:t>
      </w:r>
    </w:p>
    <w:p w14:paraId="5CA48E59" w14:textId="77777777" w:rsidR="00A15EBE" w:rsidRPr="00D617E2" w:rsidRDefault="00A15EBE" w:rsidP="00586810">
      <w:pPr>
        <w:jc w:val="both"/>
        <w:rPr>
          <w:rFonts w:ascii="Calibri" w:hAnsi="Calibri" w:cs="Calibri"/>
        </w:rPr>
      </w:pPr>
    </w:p>
    <w:p w14:paraId="2FF5D469" w14:textId="77777777" w:rsidR="00A15EBE" w:rsidRPr="00D617E2" w:rsidRDefault="00A15EBE" w:rsidP="00586810">
      <w:pPr>
        <w:jc w:val="both"/>
        <w:rPr>
          <w:rFonts w:ascii="Calibri" w:hAnsi="Calibri" w:cs="Calibri"/>
        </w:rPr>
      </w:pPr>
      <w:r w:rsidRPr="00D617E2">
        <w:rPr>
          <w:rFonts w:ascii="Calibri" w:hAnsi="Calibri" w:cs="Calibri"/>
        </w:rPr>
        <w:t xml:space="preserve">Some examples of transitions that young children and babies may experience are: </w:t>
      </w:r>
    </w:p>
    <w:p w14:paraId="04E27F17"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Starting nursery</w:t>
      </w:r>
    </w:p>
    <w:p w14:paraId="003238A7"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Moving between different rooms within the nursery</w:t>
      </w:r>
    </w:p>
    <w:p w14:paraId="21B400FD"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Starting school or moving nurseries</w:t>
      </w:r>
    </w:p>
    <w:p w14:paraId="1196A4BC"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Family breakdowns</w:t>
      </w:r>
    </w:p>
    <w:p w14:paraId="5B3A7259"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 xml:space="preserve">New siblings </w:t>
      </w:r>
    </w:p>
    <w:p w14:paraId="6C41A70E"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Moving home</w:t>
      </w:r>
    </w:p>
    <w:p w14:paraId="2DB2C56A"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Death of a family member or close friend</w:t>
      </w:r>
    </w:p>
    <w:p w14:paraId="3E4C3AC4" w14:textId="77777777" w:rsidR="00A15EBE" w:rsidRPr="00D617E2" w:rsidRDefault="00A15EBE" w:rsidP="002F20E1">
      <w:pPr>
        <w:numPr>
          <w:ilvl w:val="0"/>
          <w:numId w:val="28"/>
        </w:numPr>
        <w:jc w:val="both"/>
        <w:rPr>
          <w:rFonts w:ascii="Calibri" w:hAnsi="Calibri" w:cs="Calibri"/>
        </w:rPr>
      </w:pPr>
      <w:r w:rsidRPr="00D617E2">
        <w:rPr>
          <w:rFonts w:ascii="Calibri" w:hAnsi="Calibri" w:cs="Calibri"/>
        </w:rPr>
        <w:t>Death of a family pet.</w:t>
      </w:r>
    </w:p>
    <w:p w14:paraId="0D774115" w14:textId="77777777" w:rsidR="00A15EBE" w:rsidRPr="00D617E2" w:rsidRDefault="00A15EBE" w:rsidP="00586810">
      <w:pPr>
        <w:jc w:val="both"/>
        <w:rPr>
          <w:rFonts w:ascii="Calibri" w:hAnsi="Calibri" w:cs="Calibri"/>
        </w:rPr>
      </w:pPr>
    </w:p>
    <w:p w14:paraId="330867DF" w14:textId="198BDEEB" w:rsidR="00A15EBE" w:rsidRPr="00D617E2" w:rsidRDefault="00A15EBE" w:rsidP="00586810">
      <w:pPr>
        <w:jc w:val="both"/>
        <w:rPr>
          <w:rFonts w:ascii="Calibri" w:hAnsi="Calibri" w:cs="Calibri"/>
        </w:rPr>
      </w:pPr>
      <w:r w:rsidRPr="00D617E2">
        <w:rPr>
          <w:rFonts w:ascii="Calibri" w:hAnsi="Calibri" w:cs="Calibri"/>
        </w:rPr>
        <w:t xml:space="preserve">Staff are trained to observe their key children and to be sensitive to any changes in their behaviour and personality. We respectfully ask that parents inform us of any changes in the home environment that may impact on their child so staff can be aware of the reasons behind any potential changes in the child’s behaviour. </w:t>
      </w:r>
    </w:p>
    <w:p w14:paraId="6485940D" w14:textId="77777777" w:rsidR="00A15EBE" w:rsidRPr="00D617E2" w:rsidRDefault="00A15EBE" w:rsidP="00586810">
      <w:pPr>
        <w:jc w:val="both"/>
        <w:rPr>
          <w:rFonts w:ascii="Calibri" w:hAnsi="Calibri" w:cs="Calibri"/>
        </w:rPr>
      </w:pPr>
    </w:p>
    <w:p w14:paraId="738D9FD8" w14:textId="77777777" w:rsidR="00A15EBE" w:rsidRPr="00D617E2" w:rsidRDefault="00A15EBE" w:rsidP="00586810">
      <w:pPr>
        <w:pStyle w:val="H2"/>
        <w:jc w:val="both"/>
        <w:rPr>
          <w:rFonts w:ascii="Calibri" w:hAnsi="Calibri" w:cs="Calibri"/>
        </w:rPr>
      </w:pPr>
      <w:r w:rsidRPr="00D617E2">
        <w:rPr>
          <w:rFonts w:ascii="Calibri" w:hAnsi="Calibri" w:cs="Calibri"/>
        </w:rPr>
        <w:t>Starting nursery</w:t>
      </w:r>
    </w:p>
    <w:p w14:paraId="1B3A1B9B" w14:textId="4DCF9734" w:rsidR="00A15EBE" w:rsidRPr="00D617E2" w:rsidRDefault="00A15EBE" w:rsidP="00586810">
      <w:pPr>
        <w:jc w:val="both"/>
        <w:rPr>
          <w:rFonts w:ascii="Calibri" w:hAnsi="Calibri" w:cs="Calibri"/>
        </w:rPr>
      </w:pPr>
      <w:r w:rsidRPr="00D617E2">
        <w:rPr>
          <w:rFonts w:ascii="Calibri" w:hAnsi="Calibri" w:cs="Calibri"/>
        </w:rPr>
        <w:t xml:space="preserve">We recognise that starting nursery may be difficult for some children and their families. We have a </w:t>
      </w:r>
      <w:r w:rsidR="001411CB" w:rsidRPr="00D617E2">
        <w:rPr>
          <w:rFonts w:ascii="Calibri" w:hAnsi="Calibri" w:cs="Calibri"/>
        </w:rPr>
        <w:t xml:space="preserve">Settling </w:t>
      </w:r>
      <w:r w:rsidRPr="00D617E2">
        <w:rPr>
          <w:rFonts w:ascii="Calibri" w:hAnsi="Calibri" w:cs="Calibri"/>
        </w:rPr>
        <w:t xml:space="preserve">in policy to support the child and their family.  </w:t>
      </w:r>
    </w:p>
    <w:p w14:paraId="1F41BFC9" w14:textId="77777777" w:rsidR="00A15EBE" w:rsidRPr="00D617E2" w:rsidRDefault="00A15EBE" w:rsidP="00586810">
      <w:pPr>
        <w:pStyle w:val="H2"/>
        <w:jc w:val="both"/>
        <w:rPr>
          <w:rFonts w:ascii="Calibri" w:hAnsi="Calibri" w:cs="Calibri"/>
        </w:rPr>
      </w:pPr>
    </w:p>
    <w:p w14:paraId="38673785" w14:textId="77777777" w:rsidR="00A15EBE" w:rsidRPr="00D617E2" w:rsidRDefault="00A15EBE" w:rsidP="00586810">
      <w:pPr>
        <w:pStyle w:val="H2"/>
        <w:jc w:val="both"/>
        <w:rPr>
          <w:rFonts w:ascii="Calibri" w:hAnsi="Calibri" w:cs="Calibri"/>
        </w:rPr>
      </w:pPr>
      <w:r w:rsidRPr="00D617E2">
        <w:rPr>
          <w:rFonts w:ascii="Calibri" w:hAnsi="Calibri" w:cs="Calibri"/>
        </w:rPr>
        <w:t xml:space="preserve">Moving rooms procedure </w:t>
      </w:r>
    </w:p>
    <w:p w14:paraId="6AC9B751" w14:textId="2FE87E75" w:rsidR="00A15EBE" w:rsidRPr="00D617E2" w:rsidRDefault="00A15EBE" w:rsidP="00586810">
      <w:pPr>
        <w:jc w:val="both"/>
        <w:rPr>
          <w:rFonts w:ascii="Calibri" w:hAnsi="Calibri" w:cs="Calibri"/>
        </w:rPr>
      </w:pPr>
      <w:r w:rsidRPr="00D617E2">
        <w:rPr>
          <w:rFonts w:ascii="Calibri" w:hAnsi="Calibri" w:cs="Calibri"/>
        </w:rPr>
        <w:t>When a child is ready to move to a different room in the nursery, we follow the process set out below and work with the parents to ensure this is a seamless process in which the child is fully supported at all stages. This may include a handover meeting between the existing key person, new key person and parents</w:t>
      </w:r>
      <w:r w:rsidR="00CE623D" w:rsidRPr="00D617E2">
        <w:rPr>
          <w:rFonts w:ascii="Calibri" w:hAnsi="Calibri" w:cs="Calibri"/>
        </w:rPr>
        <w:t>.</w:t>
      </w:r>
      <w:r w:rsidRPr="00D617E2">
        <w:rPr>
          <w:rFonts w:ascii="Calibri" w:hAnsi="Calibri" w:cs="Calibri"/>
        </w:rPr>
        <w:t xml:space="preserve">  </w:t>
      </w:r>
    </w:p>
    <w:p w14:paraId="578A7BA3" w14:textId="37EF5502" w:rsidR="00A15EBE" w:rsidRPr="00D617E2" w:rsidRDefault="00DD183F" w:rsidP="00BE4998">
      <w:pPr>
        <w:pStyle w:val="ListParagraph"/>
        <w:numPr>
          <w:ilvl w:val="0"/>
          <w:numId w:val="210"/>
        </w:numPr>
        <w:jc w:val="both"/>
        <w:rPr>
          <w:rFonts w:ascii="Calibri" w:hAnsi="Calibri" w:cs="Calibri"/>
        </w:rPr>
      </w:pPr>
      <w:r w:rsidRPr="00D617E2">
        <w:rPr>
          <w:rFonts w:ascii="Calibri" w:hAnsi="Calibri" w:cs="Calibri"/>
        </w:rPr>
        <w:t xml:space="preserve">Planning according to </w:t>
      </w:r>
      <w:r w:rsidR="00A15EBE" w:rsidRPr="00D617E2">
        <w:rPr>
          <w:rFonts w:ascii="Calibri" w:hAnsi="Calibri" w:cs="Calibri"/>
        </w:rPr>
        <w:t>the individual needs of the child and when they are ready to move</w:t>
      </w:r>
    </w:p>
    <w:p w14:paraId="76B5F48D" w14:textId="6AD0707E" w:rsidR="00A15EBE" w:rsidRPr="00D617E2" w:rsidRDefault="00A15EBE" w:rsidP="002F20E1">
      <w:pPr>
        <w:numPr>
          <w:ilvl w:val="0"/>
          <w:numId w:val="29"/>
        </w:numPr>
        <w:jc w:val="both"/>
        <w:rPr>
          <w:rFonts w:ascii="Calibri" w:hAnsi="Calibri" w:cs="Calibri"/>
        </w:rPr>
      </w:pPr>
      <w:r w:rsidRPr="00D617E2">
        <w:rPr>
          <w:rFonts w:ascii="Calibri" w:hAnsi="Calibri" w:cs="Calibri"/>
        </w:rPr>
        <w:t>Enabling the child to spend short sessions in their new room</w:t>
      </w:r>
      <w:r w:rsidR="008C26F1" w:rsidRPr="00D617E2">
        <w:rPr>
          <w:rFonts w:ascii="Calibri" w:hAnsi="Calibri" w:cs="Calibri"/>
        </w:rPr>
        <w:t>,</w:t>
      </w:r>
      <w:r w:rsidRPr="00D617E2">
        <w:rPr>
          <w:rFonts w:ascii="Calibri" w:hAnsi="Calibri" w:cs="Calibri"/>
        </w:rPr>
        <w:t xml:space="preserve"> </w:t>
      </w:r>
      <w:r w:rsidR="00CB6871" w:rsidRPr="00D617E2">
        <w:rPr>
          <w:rFonts w:ascii="Calibri" w:hAnsi="Calibri" w:cs="Calibri"/>
        </w:rPr>
        <w:t xml:space="preserve">with their key person initially, </w:t>
      </w:r>
      <w:r w:rsidRPr="00D617E2">
        <w:rPr>
          <w:rFonts w:ascii="Calibri" w:hAnsi="Calibri" w:cs="Calibri"/>
        </w:rPr>
        <w:t>prior to the permanent move to so they feel comfortable in their new surroundings</w:t>
      </w:r>
      <w:r w:rsidR="008C26F1" w:rsidRPr="00D617E2">
        <w:rPr>
          <w:rFonts w:ascii="Calibri" w:hAnsi="Calibri" w:cs="Calibri"/>
        </w:rPr>
        <w:t xml:space="preserve"> and</w:t>
      </w:r>
      <w:r w:rsidRPr="00D617E2">
        <w:rPr>
          <w:rFonts w:ascii="Calibri" w:hAnsi="Calibri" w:cs="Calibri"/>
        </w:rPr>
        <w:t xml:space="preserve"> have a familiar person present at all times</w:t>
      </w:r>
    </w:p>
    <w:p w14:paraId="3D73CB58" w14:textId="01A8AF54" w:rsidR="00A15EBE" w:rsidRPr="00D617E2" w:rsidRDefault="00A15EBE" w:rsidP="002F20E1">
      <w:pPr>
        <w:numPr>
          <w:ilvl w:val="0"/>
          <w:numId w:val="29"/>
        </w:numPr>
        <w:jc w:val="both"/>
        <w:rPr>
          <w:rFonts w:ascii="Calibri" w:hAnsi="Calibri" w:cs="Calibri"/>
        </w:rPr>
      </w:pPr>
      <w:r w:rsidRPr="00D617E2">
        <w:rPr>
          <w:rFonts w:ascii="Calibri" w:hAnsi="Calibri" w:cs="Calibri"/>
        </w:rPr>
        <w:t xml:space="preserve">Wherever possible transitioning groups of friends together to enable these friendships to be </w:t>
      </w:r>
      <w:r w:rsidR="007162A0" w:rsidRPr="00D617E2">
        <w:rPr>
          <w:rFonts w:ascii="Calibri" w:hAnsi="Calibri" w:cs="Calibri"/>
        </w:rPr>
        <w:t xml:space="preserve">maintained </w:t>
      </w:r>
      <w:r w:rsidRPr="00D617E2">
        <w:rPr>
          <w:rFonts w:ascii="Calibri" w:hAnsi="Calibri" w:cs="Calibri"/>
        </w:rPr>
        <w:t>and support the children with the peers they know</w:t>
      </w:r>
    </w:p>
    <w:p w14:paraId="1E4CCE34" w14:textId="7D757653" w:rsidR="00A15EBE" w:rsidRPr="00D617E2" w:rsidRDefault="00A15EBE" w:rsidP="002F20E1">
      <w:pPr>
        <w:numPr>
          <w:ilvl w:val="0"/>
          <w:numId w:val="29"/>
        </w:numPr>
        <w:jc w:val="both"/>
        <w:rPr>
          <w:rFonts w:ascii="Calibri" w:hAnsi="Calibri" w:cs="Calibri"/>
        </w:rPr>
      </w:pPr>
      <w:r w:rsidRPr="00D617E2">
        <w:rPr>
          <w:rFonts w:ascii="Calibri" w:hAnsi="Calibri" w:cs="Calibri"/>
        </w:rPr>
        <w:t>Keeping parents informed of all visits and the outcomes of these sessions</w:t>
      </w:r>
      <w:r w:rsidR="00646F54" w:rsidRPr="00D617E2">
        <w:rPr>
          <w:rFonts w:ascii="Calibri" w:hAnsi="Calibri" w:cs="Calibri"/>
        </w:rPr>
        <w:t>,</w:t>
      </w:r>
      <w:r w:rsidRPr="00D617E2">
        <w:rPr>
          <w:rFonts w:ascii="Calibri" w:hAnsi="Calibri" w:cs="Calibri"/>
        </w:rPr>
        <w:t xml:space="preserve"> e.g. through photographs, discussions or diary entries</w:t>
      </w:r>
    </w:p>
    <w:p w14:paraId="6802B6FB" w14:textId="77777777" w:rsidR="00F17AF4" w:rsidRPr="00D617E2" w:rsidRDefault="00F17AF4" w:rsidP="00F17AF4">
      <w:pPr>
        <w:jc w:val="both"/>
        <w:rPr>
          <w:rFonts w:ascii="Calibri" w:hAnsi="Calibri" w:cs="Calibri"/>
        </w:rPr>
      </w:pPr>
    </w:p>
    <w:p w14:paraId="72548D44" w14:textId="77777777" w:rsidR="00F17AF4" w:rsidRPr="00D617E2" w:rsidRDefault="00F17AF4" w:rsidP="00F17AF4">
      <w:pPr>
        <w:jc w:val="both"/>
        <w:rPr>
          <w:rFonts w:ascii="Calibri" w:hAnsi="Calibri" w:cs="Calibri"/>
        </w:rPr>
      </w:pPr>
    </w:p>
    <w:p w14:paraId="038F7590" w14:textId="5C805419" w:rsidR="00A15EBE" w:rsidRPr="00D617E2" w:rsidRDefault="00A15EBE" w:rsidP="002F20E1">
      <w:pPr>
        <w:numPr>
          <w:ilvl w:val="0"/>
          <w:numId w:val="29"/>
        </w:numPr>
        <w:jc w:val="both"/>
        <w:rPr>
          <w:rFonts w:ascii="Calibri" w:hAnsi="Calibri" w:cs="Calibri"/>
        </w:rPr>
      </w:pPr>
      <w:r w:rsidRPr="00D617E2">
        <w:rPr>
          <w:rFonts w:ascii="Calibri" w:hAnsi="Calibri" w:cs="Calibri"/>
        </w:rPr>
        <w:lastRenderedPageBreak/>
        <w:t>Only transitioning the child when they feel settled and ready to move.  If a child requires more support this will be discussed between the key person, parent, manager and room leader of the new room to agree how and when this will happen. This may include moving their key person with them on a temporary basis.</w:t>
      </w:r>
    </w:p>
    <w:p w14:paraId="42272AA2" w14:textId="77777777" w:rsidR="001349E7" w:rsidRPr="00D617E2" w:rsidRDefault="001349E7" w:rsidP="001349E7">
      <w:pPr>
        <w:jc w:val="both"/>
        <w:rPr>
          <w:rFonts w:ascii="Calibri" w:hAnsi="Calibri" w:cs="Calibri"/>
        </w:rPr>
      </w:pPr>
    </w:p>
    <w:p w14:paraId="319DD288" w14:textId="77777777" w:rsidR="00A15EBE" w:rsidRPr="00D617E2" w:rsidRDefault="00A15EBE" w:rsidP="00586810">
      <w:pPr>
        <w:pStyle w:val="H2"/>
        <w:jc w:val="both"/>
        <w:rPr>
          <w:rFonts w:ascii="Calibri" w:hAnsi="Calibri" w:cs="Calibri"/>
        </w:rPr>
      </w:pPr>
      <w:r w:rsidRPr="00D617E2">
        <w:rPr>
          <w:rFonts w:ascii="Calibri" w:hAnsi="Calibri" w:cs="Calibri"/>
        </w:rPr>
        <w:t>Starting school or moving childcare providers</w:t>
      </w:r>
    </w:p>
    <w:p w14:paraId="0EA26E3F" w14:textId="1E494045" w:rsidR="00A15EBE" w:rsidRPr="00D617E2" w:rsidRDefault="00A15EBE" w:rsidP="00586810">
      <w:pPr>
        <w:jc w:val="both"/>
        <w:rPr>
          <w:rFonts w:ascii="Calibri" w:hAnsi="Calibri" w:cs="Calibri"/>
        </w:rPr>
      </w:pPr>
      <w:r w:rsidRPr="00D617E2">
        <w:rPr>
          <w:rFonts w:ascii="Calibri" w:hAnsi="Calibri" w:cs="Calibri"/>
        </w:rPr>
        <w:t>Starting school is an important transition and some children may feel anxious about the move. We will do all we can to facilitate a smooth transition and minimise any potential stresses. This following process relates to children going to school. However wherever possible, we will adapt this process to support children moving to another childcare provider</w:t>
      </w:r>
      <w:r w:rsidR="00646F54" w:rsidRPr="00D617E2">
        <w:rPr>
          <w:rFonts w:ascii="Calibri" w:hAnsi="Calibri" w:cs="Calibri"/>
        </w:rPr>
        <w:t>,</w:t>
      </w:r>
      <w:r w:rsidRPr="00D617E2">
        <w:rPr>
          <w:rFonts w:ascii="Calibri" w:hAnsi="Calibri" w:cs="Calibri"/>
        </w:rPr>
        <w:t xml:space="preserve"> e.g. childminder or another nursery.</w:t>
      </w:r>
    </w:p>
    <w:p w14:paraId="086C1B44" w14:textId="7B33631E" w:rsidR="00A15EBE" w:rsidRPr="00D617E2" w:rsidRDefault="00A15EBE" w:rsidP="002F20E1">
      <w:pPr>
        <w:numPr>
          <w:ilvl w:val="0"/>
          <w:numId w:val="30"/>
        </w:numPr>
        <w:jc w:val="both"/>
        <w:rPr>
          <w:rFonts w:ascii="Calibri" w:hAnsi="Calibri" w:cs="Calibri"/>
        </w:rPr>
      </w:pPr>
      <w:r w:rsidRPr="00D617E2">
        <w:rPr>
          <w:rFonts w:ascii="Calibri" w:hAnsi="Calibri" w:cs="Calibri"/>
        </w:rPr>
        <w:t>We provide a variety of resources that relate to the school</w:t>
      </w:r>
      <w:r w:rsidR="00646F54" w:rsidRPr="00D617E2">
        <w:rPr>
          <w:rFonts w:ascii="Calibri" w:hAnsi="Calibri" w:cs="Calibri"/>
        </w:rPr>
        <w:t>,</w:t>
      </w:r>
      <w:r w:rsidRPr="00D617E2">
        <w:rPr>
          <w:rFonts w:ascii="Calibri" w:hAnsi="Calibri" w:cs="Calibri"/>
        </w:rPr>
        <w:t xml:space="preserve"> e.g. uniform to dress up in, a role play area set up as a school classroom, photographs of all the schools the children may attend and of the teachers. This helps the children to become familiar with this new concept and will aid the transition</w:t>
      </w:r>
    </w:p>
    <w:p w14:paraId="365EB1E8" w14:textId="7D6E5DBF" w:rsidR="00A15EBE" w:rsidRPr="00D617E2" w:rsidRDefault="00A15EBE" w:rsidP="002F20E1">
      <w:pPr>
        <w:numPr>
          <w:ilvl w:val="0"/>
          <w:numId w:val="30"/>
        </w:numPr>
        <w:jc w:val="both"/>
        <w:rPr>
          <w:rFonts w:ascii="Calibri" w:hAnsi="Calibri" w:cs="Calibri"/>
        </w:rPr>
      </w:pPr>
      <w:r w:rsidRPr="00D617E2">
        <w:rPr>
          <w:rFonts w:ascii="Calibri" w:hAnsi="Calibri" w:cs="Calibri"/>
        </w:rPr>
        <w:t>Build relationships with local schools where possible throughout the year and invite them to key events or attend key events</w:t>
      </w:r>
      <w:r w:rsidR="00646F54" w:rsidRPr="00D617E2">
        <w:rPr>
          <w:rFonts w:ascii="Calibri" w:hAnsi="Calibri" w:cs="Calibri"/>
        </w:rPr>
        <w:t>,</w:t>
      </w:r>
      <w:r w:rsidRPr="00D617E2">
        <w:rPr>
          <w:rFonts w:ascii="Calibri" w:hAnsi="Calibri" w:cs="Calibri"/>
        </w:rPr>
        <w:t xml:space="preserve"> e.g. nativity, sports day </w:t>
      </w:r>
    </w:p>
    <w:p w14:paraId="69DBDF94" w14:textId="4EB8D356" w:rsidR="00A15EBE" w:rsidRPr="00D617E2" w:rsidRDefault="00A70049" w:rsidP="002F20E1">
      <w:pPr>
        <w:numPr>
          <w:ilvl w:val="0"/>
          <w:numId w:val="30"/>
        </w:numPr>
        <w:jc w:val="both"/>
        <w:rPr>
          <w:rFonts w:ascii="Calibri" w:hAnsi="Calibri" w:cs="Calibri"/>
        </w:rPr>
      </w:pPr>
      <w:r w:rsidRPr="00D617E2">
        <w:rPr>
          <w:rFonts w:ascii="Calibri" w:hAnsi="Calibri" w:cs="Calibri"/>
        </w:rPr>
        <w:t>I</w:t>
      </w:r>
      <w:r w:rsidR="00A15EBE" w:rsidRPr="00D617E2">
        <w:rPr>
          <w:rFonts w:ascii="Calibri" w:hAnsi="Calibri" w:cs="Calibri"/>
        </w:rPr>
        <w:t>nvite school representatives into the nursery, where possible</w:t>
      </w:r>
      <w:r w:rsidRPr="00D617E2">
        <w:rPr>
          <w:rFonts w:ascii="Calibri" w:hAnsi="Calibri" w:cs="Calibri"/>
        </w:rPr>
        <w:t>,</w:t>
      </w:r>
      <w:r w:rsidR="00A15EBE" w:rsidRPr="00D617E2">
        <w:rPr>
          <w:rFonts w:ascii="Calibri" w:hAnsi="Calibri" w:cs="Calibri"/>
        </w:rPr>
        <w:t xml:space="preserve"> or invite them to talk via online platforms such as Zoom so they have the opportunity to introduce themselves to the children</w:t>
      </w:r>
    </w:p>
    <w:p w14:paraId="331D29DA" w14:textId="21C7312A" w:rsidR="00A15EBE" w:rsidRPr="00D617E2" w:rsidRDefault="00A15EBE" w:rsidP="002F20E1">
      <w:pPr>
        <w:numPr>
          <w:ilvl w:val="0"/>
          <w:numId w:val="30"/>
        </w:numPr>
        <w:jc w:val="both"/>
        <w:rPr>
          <w:rFonts w:ascii="Calibri" w:hAnsi="Calibri" w:cs="Calibri"/>
        </w:rPr>
      </w:pPr>
      <w:r w:rsidRPr="00D617E2">
        <w:rPr>
          <w:rFonts w:ascii="Calibri" w:hAnsi="Calibri" w:cs="Calibri"/>
        </w:rPr>
        <w:t>Where possible we use other ways to support the transition to school</w:t>
      </w:r>
      <w:r w:rsidR="00646F54" w:rsidRPr="00D617E2">
        <w:rPr>
          <w:rFonts w:ascii="Calibri" w:hAnsi="Calibri" w:cs="Calibri"/>
        </w:rPr>
        <w:t xml:space="preserve">, </w:t>
      </w:r>
      <w:r w:rsidRPr="00D617E2">
        <w:rPr>
          <w:rFonts w:ascii="Calibri" w:hAnsi="Calibri" w:cs="Calibri"/>
        </w:rPr>
        <w:t xml:space="preserve">e.g. inviting previous children from the nursery who have moved on to school to come back and talk to the children about their school experiences </w:t>
      </w:r>
    </w:p>
    <w:p w14:paraId="00DB580E" w14:textId="77777777" w:rsidR="00A15EBE" w:rsidRPr="00D617E2" w:rsidRDefault="00A15EBE" w:rsidP="002F20E1">
      <w:pPr>
        <w:numPr>
          <w:ilvl w:val="0"/>
          <w:numId w:val="30"/>
        </w:numPr>
        <w:jc w:val="both"/>
        <w:rPr>
          <w:rFonts w:ascii="Calibri" w:hAnsi="Calibri" w:cs="Calibri"/>
        </w:rPr>
      </w:pPr>
      <w:r w:rsidRPr="00D617E2">
        <w:rPr>
          <w:rFonts w:ascii="Calibri" w:hAnsi="Calibri" w:cs="Calibri"/>
        </w:rPr>
        <w:t xml:space="preserve">Where possible we plan visits to the school with the key person. Each key person will talk about the school with their key children who are due to move to school and discuss what they think may be different and what may be the same. They will talk through any concerns the child may have and initiate activities or group discussions relating to any issues to help children overcome these </w:t>
      </w:r>
    </w:p>
    <w:p w14:paraId="79CDCBFA" w14:textId="77777777" w:rsidR="00A15EBE" w:rsidRPr="00D617E2" w:rsidRDefault="00A15EBE" w:rsidP="002F20E1">
      <w:pPr>
        <w:numPr>
          <w:ilvl w:val="0"/>
          <w:numId w:val="30"/>
        </w:numPr>
        <w:jc w:val="both"/>
        <w:rPr>
          <w:rFonts w:ascii="Calibri" w:hAnsi="Calibri" w:cs="Calibri"/>
        </w:rPr>
      </w:pPr>
      <w:r w:rsidRPr="00D617E2">
        <w:rPr>
          <w:rFonts w:ascii="Calibri" w:hAnsi="Calibri" w:cs="Calibri"/>
        </w:rPr>
        <w:t>We produce a comprehensive report on every child leaving the setting and with parental permission will share this with the school to enable teachers to have a good understanding of every child received. This will include their interests, strengths and level of understanding and development in key areas. This will support continuity of care and early learning</w:t>
      </w:r>
    </w:p>
    <w:p w14:paraId="67172D2E" w14:textId="77777777" w:rsidR="00A15EBE" w:rsidRPr="00D617E2" w:rsidRDefault="00A15EBE" w:rsidP="002F20E1">
      <w:pPr>
        <w:numPr>
          <w:ilvl w:val="0"/>
          <w:numId w:val="30"/>
        </w:numPr>
        <w:jc w:val="both"/>
        <w:rPr>
          <w:rFonts w:ascii="Calibri" w:hAnsi="Calibri" w:cs="Calibri"/>
        </w:rPr>
      </w:pPr>
      <w:r w:rsidRPr="00D617E2">
        <w:rPr>
          <w:rFonts w:ascii="Calibri" w:hAnsi="Calibri" w:cs="Calibri"/>
        </w:rPr>
        <w:t xml:space="preserve">With parental permission around school allocation day, we may share details of the schools children are going to so parents can see which children may be going to the same school. This can offer some reassurance for the children to know that are moving with some familiar peers. </w:t>
      </w:r>
    </w:p>
    <w:p w14:paraId="7F2D30B9" w14:textId="77777777" w:rsidR="00A15EBE" w:rsidRPr="00D617E2" w:rsidRDefault="00A15EBE" w:rsidP="00586810">
      <w:pPr>
        <w:jc w:val="both"/>
        <w:rPr>
          <w:rFonts w:ascii="Calibri" w:hAnsi="Calibri" w:cs="Calibri"/>
        </w:rPr>
      </w:pPr>
    </w:p>
    <w:p w14:paraId="03B32272" w14:textId="77777777" w:rsidR="00A15EBE" w:rsidRPr="00D617E2" w:rsidRDefault="00A15EBE" w:rsidP="00586810">
      <w:pPr>
        <w:jc w:val="both"/>
        <w:rPr>
          <w:rFonts w:ascii="Calibri" w:hAnsi="Calibri" w:cs="Calibri"/>
          <w:b/>
        </w:rPr>
      </w:pPr>
      <w:r w:rsidRPr="00D617E2">
        <w:rPr>
          <w:rFonts w:ascii="Calibri" w:hAnsi="Calibri" w:cs="Calibri"/>
          <w:b/>
        </w:rPr>
        <w:t>Other early years providers</w:t>
      </w:r>
    </w:p>
    <w:p w14:paraId="1F257788" w14:textId="77777777" w:rsidR="008474A7" w:rsidRPr="00D617E2" w:rsidRDefault="00A15EBE" w:rsidP="008474A7">
      <w:pPr>
        <w:rPr>
          <w:rFonts w:ascii="Calibri" w:hAnsi="Calibri" w:cs="Calibri"/>
        </w:rPr>
      </w:pPr>
      <w:r w:rsidRPr="00D617E2">
        <w:rPr>
          <w:rFonts w:ascii="Calibri" w:hAnsi="Calibri" w:cs="Calibri"/>
        </w:rPr>
        <w:t>Where children are attending other early years settings or are cared for by a childminder, we will work with them to share relevant information about children’s development. Where a child is brought to nursery or collected from nursery by a childminder, we will ensure that key information is being provided to the child’s parent by providing the information directly to the parent via email, video call or telephone.</w:t>
      </w:r>
    </w:p>
    <w:p w14:paraId="468FD5D7" w14:textId="77777777" w:rsidR="008474A7" w:rsidRPr="00D617E2" w:rsidRDefault="008474A7" w:rsidP="008474A7">
      <w:pPr>
        <w:rPr>
          <w:rFonts w:ascii="Calibri" w:hAnsi="Calibri" w:cs="Calibri"/>
        </w:rPr>
      </w:pPr>
    </w:p>
    <w:p w14:paraId="4DD1DC78" w14:textId="77777777" w:rsidR="008474A7" w:rsidRPr="00D617E2" w:rsidRDefault="008474A7" w:rsidP="008474A7">
      <w:pPr>
        <w:rPr>
          <w:rFonts w:ascii="Calibri" w:hAnsi="Calibri" w:cs="Calibri"/>
          <w:b/>
          <w:bCs/>
        </w:rPr>
      </w:pPr>
    </w:p>
    <w:p w14:paraId="60FC96AE" w14:textId="5BB82961" w:rsidR="008474A7" w:rsidRPr="00D617E2" w:rsidRDefault="00A15EBE" w:rsidP="008474A7">
      <w:pPr>
        <w:rPr>
          <w:rFonts w:ascii="Calibri" w:hAnsi="Calibri" w:cs="Calibri"/>
          <w:b/>
          <w:bCs/>
        </w:rPr>
      </w:pPr>
      <w:r w:rsidRPr="00D617E2">
        <w:rPr>
          <w:rFonts w:ascii="Calibri" w:hAnsi="Calibri" w:cs="Calibri"/>
          <w:b/>
          <w:bCs/>
        </w:rPr>
        <w:lastRenderedPageBreak/>
        <w:t>Family breakdowns</w:t>
      </w:r>
      <w:r w:rsidR="008474A7" w:rsidRPr="00D617E2">
        <w:rPr>
          <w:rFonts w:ascii="Calibri" w:hAnsi="Calibri" w:cs="Calibri"/>
          <w:b/>
          <w:bCs/>
        </w:rPr>
        <w:t xml:space="preserve"> </w:t>
      </w:r>
    </w:p>
    <w:p w14:paraId="130CBF83" w14:textId="63983380" w:rsidR="00A15EBE" w:rsidRPr="00D617E2" w:rsidRDefault="00A15EBE" w:rsidP="008474A7">
      <w:pPr>
        <w:rPr>
          <w:rFonts w:ascii="Calibri" w:hAnsi="Calibri" w:cs="Calibri"/>
        </w:rPr>
      </w:pPr>
      <w:r w:rsidRPr="00D617E2">
        <w:rPr>
          <w:rFonts w:ascii="Calibri" w:hAnsi="Calibri" w:cs="Calibri"/>
        </w:rPr>
        <w:t xml:space="preserve">We recognise that when parents separate it can be a difficult situation for all concerned. We have a </w:t>
      </w:r>
      <w:r w:rsidR="00DE7A1D" w:rsidRPr="00D617E2">
        <w:rPr>
          <w:rFonts w:ascii="Calibri" w:hAnsi="Calibri" w:cs="Calibri"/>
        </w:rPr>
        <w:t xml:space="preserve">Separated </w:t>
      </w:r>
      <w:r w:rsidR="005374A6" w:rsidRPr="00D617E2">
        <w:rPr>
          <w:rFonts w:ascii="Calibri" w:hAnsi="Calibri" w:cs="Calibri"/>
        </w:rPr>
        <w:t xml:space="preserve">family </w:t>
      </w:r>
      <w:r w:rsidRPr="00D617E2">
        <w:rPr>
          <w:rFonts w:ascii="Calibri" w:hAnsi="Calibri" w:cs="Calibri"/>
        </w:rPr>
        <w:t xml:space="preserve">policy that shows how the nursery will act in the best interest of the child. </w:t>
      </w:r>
    </w:p>
    <w:p w14:paraId="37A14A54" w14:textId="77777777" w:rsidR="008474A7" w:rsidRPr="00D617E2" w:rsidRDefault="008474A7" w:rsidP="00586810">
      <w:pPr>
        <w:pStyle w:val="H2"/>
        <w:jc w:val="both"/>
        <w:rPr>
          <w:rFonts w:ascii="Calibri" w:hAnsi="Calibri" w:cs="Calibri"/>
        </w:rPr>
      </w:pPr>
    </w:p>
    <w:p w14:paraId="23C71AF3" w14:textId="1563FB02" w:rsidR="00A15EBE" w:rsidRPr="00D617E2" w:rsidRDefault="00A15EBE" w:rsidP="00586810">
      <w:pPr>
        <w:pStyle w:val="H2"/>
        <w:jc w:val="both"/>
        <w:rPr>
          <w:rFonts w:ascii="Calibri" w:hAnsi="Calibri" w:cs="Calibri"/>
        </w:rPr>
      </w:pPr>
      <w:r w:rsidRPr="00D617E2">
        <w:rPr>
          <w:rFonts w:ascii="Calibri" w:hAnsi="Calibri" w:cs="Calibri"/>
        </w:rPr>
        <w:t>Moving home and new siblings</w:t>
      </w:r>
    </w:p>
    <w:p w14:paraId="2861A8A2" w14:textId="78D98774" w:rsidR="00A15EBE" w:rsidRPr="00D617E2" w:rsidRDefault="00A15EBE" w:rsidP="00586810">
      <w:pPr>
        <w:jc w:val="both"/>
        <w:rPr>
          <w:rFonts w:ascii="Calibri" w:hAnsi="Calibri" w:cs="Calibri"/>
        </w:rPr>
      </w:pPr>
      <w:r w:rsidRPr="00D617E2">
        <w:rPr>
          <w:rFonts w:ascii="Calibri" w:hAnsi="Calibri" w:cs="Calibri"/>
        </w:rPr>
        <w:t>We recognise that both these events may have an impact on a child. Normally, parents will have advance notice of these changes and we ask parents to let us know about these events so we can support the child to be prepared. The key person will spend time talking to the child and providing activities that may help the child to act out any worries they have</w:t>
      </w:r>
      <w:r w:rsidR="00646F54" w:rsidRPr="00D617E2">
        <w:rPr>
          <w:rFonts w:ascii="Calibri" w:hAnsi="Calibri" w:cs="Calibri"/>
        </w:rPr>
        <w:t>,</w:t>
      </w:r>
      <w:r w:rsidRPr="00D617E2">
        <w:rPr>
          <w:rFonts w:ascii="Calibri" w:hAnsi="Calibri" w:cs="Calibri"/>
        </w:rPr>
        <w:t xml:space="preserve"> e.g. through role play, stories and discussions. </w:t>
      </w:r>
    </w:p>
    <w:p w14:paraId="458F05D9" w14:textId="77777777" w:rsidR="00A15EBE" w:rsidRPr="00D617E2" w:rsidRDefault="00A15EBE" w:rsidP="00586810">
      <w:pPr>
        <w:jc w:val="both"/>
        <w:rPr>
          <w:rFonts w:ascii="Calibri" w:hAnsi="Calibri" w:cs="Calibri"/>
        </w:rPr>
      </w:pPr>
    </w:p>
    <w:p w14:paraId="1AE03C1D" w14:textId="77777777" w:rsidR="00A15EBE" w:rsidRPr="00D617E2" w:rsidRDefault="00A15EBE" w:rsidP="00586810">
      <w:pPr>
        <w:pStyle w:val="H2"/>
        <w:jc w:val="both"/>
        <w:rPr>
          <w:rFonts w:ascii="Calibri" w:hAnsi="Calibri" w:cs="Calibri"/>
        </w:rPr>
      </w:pPr>
      <w:r w:rsidRPr="00D617E2">
        <w:rPr>
          <w:rFonts w:ascii="Calibri" w:hAnsi="Calibri" w:cs="Calibri"/>
        </w:rPr>
        <w:t>Bereavement</w:t>
      </w:r>
    </w:p>
    <w:p w14:paraId="276ED5B1" w14:textId="58F608BD" w:rsidR="00A15EBE" w:rsidRPr="00D617E2" w:rsidRDefault="00A15EBE" w:rsidP="00586810">
      <w:pPr>
        <w:jc w:val="both"/>
        <w:rPr>
          <w:rFonts w:ascii="Calibri" w:hAnsi="Calibri" w:cs="Calibri"/>
        </w:rPr>
      </w:pPr>
      <w:r w:rsidRPr="00D617E2">
        <w:rPr>
          <w:rFonts w:ascii="Calibri" w:hAnsi="Calibri" w:cs="Calibri"/>
        </w:rPr>
        <w:t xml:space="preserve">We recognise that this may be a very difficult time for children and their families and have a separate </w:t>
      </w:r>
      <w:r w:rsidR="00552EE3" w:rsidRPr="00D617E2">
        <w:rPr>
          <w:rFonts w:ascii="Calibri" w:hAnsi="Calibri" w:cs="Calibri"/>
        </w:rPr>
        <w:t xml:space="preserve">Bereavement </w:t>
      </w:r>
      <w:r w:rsidRPr="00D617E2">
        <w:rPr>
          <w:rFonts w:ascii="Calibri" w:hAnsi="Calibri" w:cs="Calibri"/>
        </w:rPr>
        <w:t xml:space="preserve">policy, which we follow to help us offer support to all concerned should this be required. </w:t>
      </w:r>
    </w:p>
    <w:p w14:paraId="6208A0C5" w14:textId="77777777" w:rsidR="00A15EBE" w:rsidRPr="00D617E2" w:rsidRDefault="00A15EBE" w:rsidP="00586810">
      <w:pPr>
        <w:jc w:val="both"/>
        <w:rPr>
          <w:rFonts w:ascii="Calibri" w:hAnsi="Calibri" w:cs="Calibri"/>
        </w:rPr>
      </w:pPr>
    </w:p>
    <w:p w14:paraId="000C8B9F" w14:textId="71BA29ED" w:rsidR="00A15EBE" w:rsidRPr="00D617E2" w:rsidRDefault="00A15EBE" w:rsidP="00586810">
      <w:pPr>
        <w:jc w:val="both"/>
        <w:rPr>
          <w:rFonts w:ascii="Calibri" w:hAnsi="Calibri" w:cs="Calibri"/>
        </w:rPr>
      </w:pPr>
      <w:r w:rsidRPr="00D617E2">
        <w:rPr>
          <w:rFonts w:ascii="Calibri" w:hAnsi="Calibri" w:cs="Calibri"/>
        </w:rPr>
        <w:t>If parents feel that their child requires additional support because of any changes</w:t>
      </w:r>
      <w:r w:rsidR="00552EE3" w:rsidRPr="00D617E2">
        <w:rPr>
          <w:rFonts w:ascii="Calibri" w:hAnsi="Calibri" w:cs="Calibri"/>
        </w:rPr>
        <w:t xml:space="preserve"> and/or </w:t>
      </w:r>
      <w:r w:rsidRPr="00D617E2">
        <w:rPr>
          <w:rFonts w:ascii="Calibri" w:hAnsi="Calibri" w:cs="Calibri"/>
        </w:rPr>
        <w:t xml:space="preserve">transitions in their life, we ask that you speak to the nursery manager and the key person to enable this effective support to be put into place. </w:t>
      </w:r>
    </w:p>
    <w:p w14:paraId="12EF6B81" w14:textId="77777777" w:rsidR="002D62DB" w:rsidRPr="00D617E2" w:rsidRDefault="002D62DB"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4F0ED84F" w14:textId="77777777" w:rsidTr="00E8790A">
        <w:trPr>
          <w:jc w:val="center"/>
        </w:trPr>
        <w:tc>
          <w:tcPr>
            <w:tcW w:w="2943" w:type="dxa"/>
            <w:tcBorders>
              <w:top w:val="single" w:sz="4" w:space="0" w:color="000000"/>
            </w:tcBorders>
            <w:vAlign w:val="center"/>
          </w:tcPr>
          <w:p w14:paraId="3FFBAF7B"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587C8DE"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531B58E"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65E371DF" w14:textId="77777777" w:rsidTr="00E8790A">
        <w:trPr>
          <w:jc w:val="center"/>
        </w:trPr>
        <w:tc>
          <w:tcPr>
            <w:tcW w:w="2943" w:type="dxa"/>
            <w:vAlign w:val="center"/>
          </w:tcPr>
          <w:p w14:paraId="078D32BB" w14:textId="11B8FAB3" w:rsidR="002D62DB" w:rsidRPr="00D617E2" w:rsidRDefault="00323B6F"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4EDFF637" w14:textId="135F0FA7" w:rsidR="002D62DB" w:rsidRPr="00D617E2" w:rsidRDefault="00323B6F"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00F5845C" w14:textId="0D7B8729" w:rsidR="002D62DB" w:rsidRPr="00D617E2" w:rsidRDefault="00323B6F" w:rsidP="00E8790A">
            <w:pPr>
              <w:jc w:val="both"/>
              <w:rPr>
                <w:rFonts w:ascii="Calibri" w:eastAsia="Calibri" w:hAnsi="Calibri" w:cs="Calibri"/>
                <w:sz w:val="22"/>
                <w:szCs w:val="22"/>
              </w:rPr>
            </w:pPr>
            <w:r>
              <w:rPr>
                <w:rFonts w:ascii="Calibri" w:eastAsia="Arial" w:hAnsi="Calibri" w:cs="Calibri"/>
                <w:i/>
                <w:sz w:val="20"/>
                <w:szCs w:val="20"/>
              </w:rPr>
              <w:t>AUG 207</w:t>
            </w:r>
          </w:p>
        </w:tc>
      </w:tr>
    </w:tbl>
    <w:p w14:paraId="16441779" w14:textId="77777777" w:rsidR="00A15EBE" w:rsidRPr="00D617E2" w:rsidRDefault="00A15EBE" w:rsidP="00586810">
      <w:pPr>
        <w:jc w:val="both"/>
        <w:rPr>
          <w:rFonts w:ascii="Calibri" w:hAnsi="Calibri" w:cs="Calibri"/>
        </w:rPr>
      </w:pPr>
    </w:p>
    <w:p w14:paraId="6BF725F2" w14:textId="797DC499" w:rsidR="00A15EBE" w:rsidRPr="00D617E2" w:rsidRDefault="00A15EBE" w:rsidP="00041F12">
      <w:pPr>
        <w:pStyle w:val="H1"/>
        <w:rPr>
          <w:rFonts w:ascii="Calibri" w:hAnsi="Calibri" w:cs="Calibri"/>
        </w:rPr>
      </w:pPr>
      <w:bookmarkStart w:id="331" w:name="_Toc239165629"/>
      <w:bookmarkStart w:id="332" w:name="_Toc15917052"/>
      <w:bookmarkStart w:id="333" w:name="_Hlk106867747"/>
      <w:bookmarkEnd w:id="330"/>
      <w:r w:rsidRPr="00D617E2">
        <w:rPr>
          <w:rFonts w:ascii="Calibri" w:hAnsi="Calibri" w:cs="Calibri"/>
        </w:rPr>
        <w:lastRenderedPageBreak/>
        <w:t xml:space="preserve">Use of Dummies in Nursery </w:t>
      </w:r>
      <w:r w:rsidR="002A06FB" w:rsidRPr="00D617E2">
        <w:rPr>
          <w:rFonts w:ascii="Calibri" w:hAnsi="Calibri" w:cs="Calibri"/>
        </w:rPr>
        <w:t>Policy</w:t>
      </w:r>
      <w:bookmarkEnd w:id="331"/>
      <w:r w:rsidR="002A06FB" w:rsidRPr="00D617E2">
        <w:rPr>
          <w:rFonts w:ascii="Calibri" w:hAnsi="Calibri" w:cs="Calibri"/>
        </w:rPr>
        <w:t xml:space="preserve"> </w:t>
      </w:r>
      <w:bookmarkEnd w:id="332"/>
    </w:p>
    <w:p w14:paraId="56FA5A37" w14:textId="77777777" w:rsidR="008270E7" w:rsidRPr="00D617E2" w:rsidRDefault="008270E7" w:rsidP="00586810">
      <w:pPr>
        <w:jc w:val="both"/>
        <w:rPr>
          <w:rFonts w:ascii="Calibri" w:hAnsi="Calibri" w:cs="Calibri"/>
        </w:rPr>
      </w:pPr>
    </w:p>
    <w:p w14:paraId="222434F5" w14:textId="65F3C19C" w:rsidR="00A15EBE" w:rsidRPr="00D617E2" w:rsidRDefault="00A15EBE" w:rsidP="00586810">
      <w:pPr>
        <w:jc w:val="both"/>
        <w:rPr>
          <w:rFonts w:ascii="Calibri" w:hAnsi="Calibri" w:cs="Calibri"/>
        </w:rPr>
      </w:pPr>
      <w:r w:rsidRPr="00D617E2">
        <w:rPr>
          <w:rFonts w:ascii="Calibri" w:hAnsi="Calibri" w:cs="Calibri"/>
        </w:rPr>
        <w:t xml:space="preserve">At </w:t>
      </w:r>
      <w:r w:rsidR="00323B6F">
        <w:rPr>
          <w:rFonts w:ascii="Calibri" w:hAnsi="Calibri" w:cs="Calibri"/>
          <w:b/>
        </w:rPr>
        <w:t>Nesham Private</w:t>
      </w:r>
      <w:r w:rsidR="00480299">
        <w:rPr>
          <w:rFonts w:ascii="Calibri" w:hAnsi="Calibri" w:cs="Calibri"/>
          <w:b/>
        </w:rPr>
        <w:t xml:space="preserve"> </w:t>
      </w:r>
      <w:r w:rsidR="00323B6F">
        <w:rPr>
          <w:rFonts w:ascii="Calibri" w:hAnsi="Calibri" w:cs="Calibri"/>
          <w:b/>
        </w:rPr>
        <w:t xml:space="preserve">Nursery </w:t>
      </w:r>
      <w:r w:rsidRPr="00D617E2">
        <w:rPr>
          <w:rFonts w:ascii="Calibri" w:hAnsi="Calibri" w:cs="Calibri"/>
        </w:rPr>
        <w:t xml:space="preserve">we recognise that a dummy can be a source of comfort for a child who is settling and/or upset, and that it may often form part of a child’s sleep routine.  </w:t>
      </w:r>
    </w:p>
    <w:p w14:paraId="62104FE7" w14:textId="77777777" w:rsidR="00A15EBE" w:rsidRPr="00D617E2" w:rsidRDefault="00A15EBE" w:rsidP="00586810">
      <w:pPr>
        <w:jc w:val="both"/>
        <w:rPr>
          <w:rFonts w:ascii="Calibri" w:hAnsi="Calibri" w:cs="Calibri"/>
        </w:rPr>
      </w:pPr>
    </w:p>
    <w:p w14:paraId="26D633E6" w14:textId="13C0347C" w:rsidR="00A15EBE" w:rsidRPr="00D617E2" w:rsidRDefault="00A15EBE" w:rsidP="00586810">
      <w:pPr>
        <w:jc w:val="both"/>
        <w:rPr>
          <w:rFonts w:ascii="Calibri" w:hAnsi="Calibri" w:cs="Calibri"/>
        </w:rPr>
      </w:pPr>
      <w:r w:rsidRPr="00D617E2">
        <w:rPr>
          <w:rFonts w:ascii="Calibri" w:hAnsi="Calibri" w:cs="Calibri"/>
        </w:rPr>
        <w:t xml:space="preserve">We also recognise that overuse of dummies may affect a child’s language development as it may restrict the mouth movements needed for speech. As babies get older, they need to learn to move their mouths in different ways, to smile, to blow bubbles, to make sounds, to chew food and eventually to talk. As babies move their mouths and experiment with babbling sounds, they are learning to make the quick mouth movements needed for speech. The more practice they get the better their awareness of their mouths and the better their speech will be. </w:t>
      </w:r>
    </w:p>
    <w:p w14:paraId="0291D660" w14:textId="77777777" w:rsidR="00A15EBE" w:rsidRPr="00D617E2" w:rsidRDefault="00A15EBE" w:rsidP="00586810">
      <w:pPr>
        <w:jc w:val="both"/>
        <w:rPr>
          <w:rFonts w:ascii="Calibri" w:hAnsi="Calibri" w:cs="Calibri"/>
        </w:rPr>
      </w:pPr>
    </w:p>
    <w:p w14:paraId="2FD9CFDB" w14:textId="77777777" w:rsidR="00A15EBE" w:rsidRPr="00D617E2" w:rsidRDefault="00A15EBE" w:rsidP="00586810">
      <w:pPr>
        <w:jc w:val="both"/>
        <w:rPr>
          <w:rFonts w:ascii="Calibri" w:hAnsi="Calibri" w:cs="Calibri"/>
        </w:rPr>
      </w:pPr>
      <w:r w:rsidRPr="00D617E2">
        <w:rPr>
          <w:rFonts w:ascii="Calibri" w:hAnsi="Calibri" w:cs="Calibri"/>
        </w:rPr>
        <w:t xml:space="preserve">Our nursery will: </w:t>
      </w:r>
    </w:p>
    <w:p w14:paraId="5207DA21" w14:textId="1B7B6B99" w:rsidR="00A15EBE" w:rsidRPr="00D617E2" w:rsidRDefault="00A15EBE" w:rsidP="00BE4998">
      <w:pPr>
        <w:numPr>
          <w:ilvl w:val="0"/>
          <w:numId w:val="100"/>
        </w:numPr>
        <w:jc w:val="both"/>
        <w:rPr>
          <w:rFonts w:ascii="Calibri" w:hAnsi="Calibri" w:cs="Calibri"/>
        </w:rPr>
      </w:pPr>
      <w:r w:rsidRPr="00D617E2">
        <w:rPr>
          <w:rFonts w:ascii="Calibri" w:hAnsi="Calibri" w:cs="Calibri"/>
        </w:rPr>
        <w:t xml:space="preserve">Discuss the use of dummies with parents as part of babies’ individual care plans  </w:t>
      </w:r>
    </w:p>
    <w:p w14:paraId="1247FF1B" w14:textId="77777777" w:rsidR="00A15EBE" w:rsidRPr="00D617E2" w:rsidRDefault="00A15EBE" w:rsidP="00BE4998">
      <w:pPr>
        <w:numPr>
          <w:ilvl w:val="0"/>
          <w:numId w:val="100"/>
        </w:numPr>
        <w:jc w:val="both"/>
        <w:rPr>
          <w:rFonts w:ascii="Calibri" w:hAnsi="Calibri" w:cs="Calibri"/>
        </w:rPr>
      </w:pPr>
      <w:r w:rsidRPr="00D617E2">
        <w:rPr>
          <w:rFonts w:ascii="Calibri" w:hAnsi="Calibri" w:cs="Calibri"/>
        </w:rPr>
        <w:t>Only allow dummies for comfort if a child is really upset (for example, if they are new to the setting or going through a transition) and/or as part of their sleep routine</w:t>
      </w:r>
    </w:p>
    <w:p w14:paraId="6F125D7D" w14:textId="77777777" w:rsidR="00A15EBE" w:rsidRPr="00D617E2" w:rsidRDefault="00A15EBE" w:rsidP="00BE4998">
      <w:pPr>
        <w:numPr>
          <w:ilvl w:val="0"/>
          <w:numId w:val="100"/>
        </w:numPr>
        <w:jc w:val="both"/>
        <w:rPr>
          <w:rFonts w:ascii="Calibri" w:hAnsi="Calibri" w:cs="Calibri"/>
        </w:rPr>
      </w:pPr>
      <w:r w:rsidRPr="00D617E2">
        <w:rPr>
          <w:rFonts w:ascii="Calibri" w:hAnsi="Calibri" w:cs="Calibri"/>
        </w:rPr>
        <w:t>Store dummies in individual hygienic dummy boxes labelled with the child’s name to prevent cross-contamination with other children</w:t>
      </w:r>
    </w:p>
    <w:p w14:paraId="2E996478" w14:textId="77777777" w:rsidR="00A15EBE" w:rsidRPr="00D617E2" w:rsidRDefault="00A15EBE" w:rsidP="00BE4998">
      <w:pPr>
        <w:numPr>
          <w:ilvl w:val="0"/>
          <w:numId w:val="100"/>
        </w:numPr>
        <w:jc w:val="both"/>
        <w:rPr>
          <w:rFonts w:ascii="Calibri" w:hAnsi="Calibri" w:cs="Calibri"/>
        </w:rPr>
      </w:pPr>
      <w:r w:rsidRPr="00D617E2">
        <w:rPr>
          <w:rFonts w:ascii="Calibri" w:hAnsi="Calibri" w:cs="Calibri"/>
        </w:rPr>
        <w:t xml:space="preserve">Immediately clean or sterilise any dummy or bottle that falls on the floor or is picked up by another child. </w:t>
      </w:r>
    </w:p>
    <w:p w14:paraId="4DB02456" w14:textId="77777777" w:rsidR="00A15EBE" w:rsidRPr="00D617E2" w:rsidRDefault="00A15EBE" w:rsidP="00BE4998">
      <w:pPr>
        <w:pStyle w:val="ListParagraph"/>
        <w:numPr>
          <w:ilvl w:val="0"/>
          <w:numId w:val="100"/>
        </w:numPr>
        <w:jc w:val="both"/>
        <w:rPr>
          <w:rFonts w:ascii="Calibri" w:hAnsi="Calibri" w:cs="Calibri"/>
        </w:rPr>
      </w:pPr>
      <w:r w:rsidRPr="00D617E2">
        <w:rPr>
          <w:rFonts w:ascii="Calibri" w:hAnsi="Calibri" w:cs="Calibri"/>
        </w:rPr>
        <w:t xml:space="preserve">Dummies will be disposed of if they become damaged and/or when they are required to be disposed of. </w:t>
      </w:r>
    </w:p>
    <w:p w14:paraId="796EE1C9" w14:textId="77777777" w:rsidR="00A15EBE" w:rsidRPr="00D617E2" w:rsidRDefault="00A15EBE" w:rsidP="00586810">
      <w:pPr>
        <w:jc w:val="both"/>
        <w:rPr>
          <w:rFonts w:ascii="Calibri" w:hAnsi="Calibri" w:cs="Calibri"/>
        </w:rPr>
      </w:pPr>
    </w:p>
    <w:p w14:paraId="2DD8E776" w14:textId="16B5ADE8" w:rsidR="00A15EBE" w:rsidRPr="00D617E2" w:rsidRDefault="00A15EBE" w:rsidP="00586810">
      <w:pPr>
        <w:jc w:val="both"/>
        <w:rPr>
          <w:rFonts w:ascii="Calibri" w:hAnsi="Calibri" w:cs="Calibri"/>
        </w:rPr>
      </w:pPr>
      <w:r w:rsidRPr="00D617E2">
        <w:rPr>
          <w:rFonts w:ascii="Calibri" w:hAnsi="Calibri" w:cs="Calibri"/>
        </w:rPr>
        <w:t>When discouraging the dummy</w:t>
      </w:r>
      <w:r w:rsidR="00831395" w:rsidRPr="00D617E2">
        <w:rPr>
          <w:rFonts w:ascii="Calibri" w:hAnsi="Calibri" w:cs="Calibri"/>
        </w:rPr>
        <w:t>,</w:t>
      </w:r>
      <w:r w:rsidRPr="00D617E2">
        <w:rPr>
          <w:rFonts w:ascii="Calibri" w:hAnsi="Calibri" w:cs="Calibri"/>
        </w:rPr>
        <w:t xml:space="preserve"> staff will:  </w:t>
      </w:r>
    </w:p>
    <w:p w14:paraId="7534750D" w14:textId="77777777" w:rsidR="00A15EBE" w:rsidRPr="00D617E2" w:rsidRDefault="00A15EBE" w:rsidP="00BE4998">
      <w:pPr>
        <w:numPr>
          <w:ilvl w:val="0"/>
          <w:numId w:val="101"/>
        </w:numPr>
        <w:jc w:val="both"/>
        <w:rPr>
          <w:rFonts w:ascii="Calibri" w:hAnsi="Calibri" w:cs="Calibri"/>
        </w:rPr>
      </w:pPr>
      <w:r w:rsidRPr="00D617E2">
        <w:rPr>
          <w:rFonts w:ascii="Calibri" w:hAnsi="Calibri" w:cs="Calibri"/>
        </w:rPr>
        <w:t>Make each child aware of a designated place where the dummy is stored</w:t>
      </w:r>
    </w:p>
    <w:p w14:paraId="787B7618" w14:textId="4895C811" w:rsidR="00A15EBE" w:rsidRPr="00D617E2" w:rsidRDefault="00A15EBE" w:rsidP="00BE4998">
      <w:pPr>
        <w:numPr>
          <w:ilvl w:val="0"/>
          <w:numId w:val="101"/>
        </w:numPr>
        <w:jc w:val="both"/>
        <w:rPr>
          <w:rFonts w:ascii="Calibri" w:hAnsi="Calibri" w:cs="Calibri"/>
        </w:rPr>
      </w:pPr>
      <w:r w:rsidRPr="00D617E2">
        <w:rPr>
          <w:rFonts w:ascii="Calibri" w:hAnsi="Calibri" w:cs="Calibri"/>
        </w:rPr>
        <w:t xml:space="preserve">Comfort the child and, if appropriate, explain in a sensitive manner why they do not need their dummy </w:t>
      </w:r>
    </w:p>
    <w:p w14:paraId="336E7905" w14:textId="77777777" w:rsidR="00A15EBE" w:rsidRPr="00D617E2" w:rsidRDefault="00A15EBE" w:rsidP="00BE4998">
      <w:pPr>
        <w:numPr>
          <w:ilvl w:val="0"/>
          <w:numId w:val="101"/>
        </w:numPr>
        <w:jc w:val="both"/>
        <w:rPr>
          <w:rFonts w:ascii="Calibri" w:hAnsi="Calibri" w:cs="Calibri"/>
        </w:rPr>
      </w:pPr>
      <w:r w:rsidRPr="00D617E2">
        <w:rPr>
          <w:rFonts w:ascii="Calibri" w:hAnsi="Calibri" w:cs="Calibri"/>
        </w:rPr>
        <w:t>Distract the child with other activities and ensure they are settled before leaving them to play</w:t>
      </w:r>
    </w:p>
    <w:p w14:paraId="302589DC" w14:textId="77777777" w:rsidR="00A15EBE" w:rsidRPr="00D617E2" w:rsidRDefault="00A15EBE" w:rsidP="00BE4998">
      <w:pPr>
        <w:numPr>
          <w:ilvl w:val="0"/>
          <w:numId w:val="101"/>
        </w:numPr>
        <w:jc w:val="both"/>
        <w:rPr>
          <w:rFonts w:ascii="Calibri" w:hAnsi="Calibri" w:cs="Calibri"/>
        </w:rPr>
      </w:pPr>
      <w:r w:rsidRPr="00D617E2">
        <w:rPr>
          <w:rFonts w:ascii="Calibri" w:hAnsi="Calibri" w:cs="Calibri"/>
        </w:rPr>
        <w:t>Offer other methods of comfort such as a toy, teddy or blanket</w:t>
      </w:r>
    </w:p>
    <w:p w14:paraId="2B269CFB" w14:textId="77777777" w:rsidR="00A15EBE" w:rsidRPr="00D617E2" w:rsidRDefault="00A15EBE" w:rsidP="00BE4998">
      <w:pPr>
        <w:numPr>
          <w:ilvl w:val="0"/>
          <w:numId w:val="101"/>
        </w:numPr>
        <w:jc w:val="both"/>
        <w:rPr>
          <w:rFonts w:ascii="Calibri" w:hAnsi="Calibri" w:cs="Calibri"/>
        </w:rPr>
      </w:pPr>
      <w:r w:rsidRPr="00D617E2">
        <w:rPr>
          <w:rFonts w:ascii="Calibri" w:hAnsi="Calibri" w:cs="Calibri"/>
        </w:rPr>
        <w:t xml:space="preserve">Explain to the child they can have their dummy when they go home or at sleep time. </w:t>
      </w:r>
    </w:p>
    <w:p w14:paraId="03611DC8" w14:textId="77777777" w:rsidR="00A15EBE" w:rsidRPr="00D617E2" w:rsidRDefault="00A15EBE" w:rsidP="00586810">
      <w:pPr>
        <w:jc w:val="both"/>
        <w:rPr>
          <w:rFonts w:ascii="Calibri" w:hAnsi="Calibri" w:cs="Calibri"/>
        </w:rPr>
      </w:pPr>
    </w:p>
    <w:p w14:paraId="3FC037E8" w14:textId="35292000" w:rsidR="00A15EBE" w:rsidRPr="00D617E2" w:rsidRDefault="00A15EBE" w:rsidP="00586810">
      <w:pPr>
        <w:jc w:val="both"/>
        <w:rPr>
          <w:rFonts w:ascii="Calibri" w:hAnsi="Calibri" w:cs="Calibri"/>
        </w:rPr>
      </w:pPr>
      <w:r w:rsidRPr="00D617E2">
        <w:rPr>
          <w:rFonts w:ascii="Calibri" w:hAnsi="Calibri" w:cs="Calibri"/>
        </w:rPr>
        <w:t xml:space="preserve">We will also offer support and advice to parents to discourage dummy use during waking hours at home and suggest ways which the child can be weaned off their dummy through books and stories (when appropriate). </w:t>
      </w:r>
    </w:p>
    <w:p w14:paraId="4C2D863D"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7C1D0DCA" w14:textId="77777777" w:rsidTr="00E8790A">
        <w:trPr>
          <w:jc w:val="center"/>
        </w:trPr>
        <w:tc>
          <w:tcPr>
            <w:tcW w:w="2943" w:type="dxa"/>
            <w:tcBorders>
              <w:top w:val="single" w:sz="4" w:space="0" w:color="000000"/>
            </w:tcBorders>
            <w:vAlign w:val="center"/>
          </w:tcPr>
          <w:p w14:paraId="6A40C498"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1C2F26E"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EDB3F6D"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11874ECD" w14:textId="77777777" w:rsidTr="00E8790A">
        <w:trPr>
          <w:jc w:val="center"/>
        </w:trPr>
        <w:tc>
          <w:tcPr>
            <w:tcW w:w="2943" w:type="dxa"/>
            <w:vAlign w:val="center"/>
          </w:tcPr>
          <w:p w14:paraId="01A6EC62" w14:textId="63996DF7" w:rsidR="002D62DB" w:rsidRPr="00D617E2" w:rsidRDefault="00480299" w:rsidP="00E8790A">
            <w:pPr>
              <w:jc w:val="both"/>
              <w:rPr>
                <w:rFonts w:ascii="Calibri" w:eastAsia="Calibri" w:hAnsi="Calibri" w:cs="Calibri"/>
                <w:sz w:val="22"/>
                <w:szCs w:val="22"/>
              </w:rPr>
            </w:pPr>
            <w:r>
              <w:rPr>
                <w:rFonts w:ascii="Calibri" w:eastAsia="Arial" w:hAnsi="Calibri" w:cs="Calibri"/>
                <w:i/>
                <w:sz w:val="20"/>
                <w:szCs w:val="20"/>
              </w:rPr>
              <w:t>Aug 2027</w:t>
            </w:r>
          </w:p>
        </w:tc>
        <w:tc>
          <w:tcPr>
            <w:tcW w:w="3408" w:type="dxa"/>
          </w:tcPr>
          <w:p w14:paraId="7BC71196" w14:textId="24CE6A46" w:rsidR="002D62DB" w:rsidRPr="00D617E2" w:rsidRDefault="00480299"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1EFAAB38" w14:textId="333FE801" w:rsidR="002D62DB" w:rsidRPr="00D617E2" w:rsidRDefault="00480299"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79843902" w14:textId="77777777" w:rsidR="00A15EBE" w:rsidRPr="00D617E2" w:rsidRDefault="00A15EBE" w:rsidP="00586810">
      <w:pPr>
        <w:jc w:val="both"/>
        <w:rPr>
          <w:rFonts w:ascii="Calibri" w:hAnsi="Calibri" w:cs="Calibri"/>
        </w:rPr>
      </w:pPr>
    </w:p>
    <w:bookmarkEnd w:id="333"/>
    <w:p w14:paraId="608BE801" w14:textId="77777777" w:rsidR="00A15EBE" w:rsidRPr="00D617E2" w:rsidRDefault="00A15EBE" w:rsidP="00586810">
      <w:pPr>
        <w:jc w:val="both"/>
        <w:rPr>
          <w:rFonts w:ascii="Calibri" w:hAnsi="Calibri" w:cs="Calibri"/>
        </w:rPr>
      </w:pPr>
    </w:p>
    <w:p w14:paraId="725045F4" w14:textId="4527487D" w:rsidR="00A15EBE" w:rsidRPr="00D617E2" w:rsidRDefault="00A15EBE" w:rsidP="003D0CC1">
      <w:pPr>
        <w:pStyle w:val="H1"/>
        <w:rPr>
          <w:rFonts w:ascii="Calibri" w:hAnsi="Calibri" w:cs="Calibri"/>
        </w:rPr>
      </w:pPr>
      <w:bookmarkStart w:id="334" w:name="_Toc239165630"/>
      <w:bookmarkStart w:id="335" w:name="_Toc372294195"/>
      <w:bookmarkStart w:id="336" w:name="_Hlk106807689"/>
      <w:r w:rsidRPr="00D617E2">
        <w:rPr>
          <w:rFonts w:ascii="Calibri" w:hAnsi="Calibri" w:cs="Calibri"/>
        </w:rPr>
        <w:lastRenderedPageBreak/>
        <w:t>Visits and Outings</w:t>
      </w:r>
      <w:r w:rsidR="006B3BFA" w:rsidRPr="00D617E2">
        <w:rPr>
          <w:rFonts w:ascii="Calibri" w:hAnsi="Calibri" w:cs="Calibri"/>
        </w:rPr>
        <w:t xml:space="preserve"> Policy</w:t>
      </w:r>
      <w:bookmarkEnd w:id="334"/>
      <w:r w:rsidRPr="00D617E2">
        <w:rPr>
          <w:rFonts w:ascii="Calibri" w:hAnsi="Calibri" w:cs="Calibri"/>
        </w:rPr>
        <w:t xml:space="preserve"> </w:t>
      </w:r>
      <w:bookmarkEnd w:id="335"/>
    </w:p>
    <w:p w14:paraId="7080EEBF" w14:textId="77777777" w:rsidR="00E94152" w:rsidRPr="00D617E2" w:rsidRDefault="00E94152" w:rsidP="00041F12">
      <w:pPr>
        <w:pStyle w:val="deleteasappropriate"/>
        <w:jc w:val="both"/>
        <w:rPr>
          <w:rFonts w:ascii="Calibri" w:hAnsi="Calibri" w:cs="Calibri"/>
          <w:b/>
        </w:rPr>
      </w:pPr>
    </w:p>
    <w:p w14:paraId="3BBE133B" w14:textId="77777777" w:rsidR="00041F12" w:rsidRPr="00D617E2" w:rsidRDefault="00041F12" w:rsidP="00041F12">
      <w:pPr>
        <w:pStyle w:val="deleteasappropriate"/>
        <w:jc w:val="both"/>
        <w:rPr>
          <w:rFonts w:ascii="Calibri" w:hAnsi="Calibri" w:cs="Calibri"/>
          <w:b/>
        </w:rPr>
      </w:pPr>
    </w:p>
    <w:p w14:paraId="16E9D0B1" w14:textId="1392D898" w:rsidR="00A15EBE" w:rsidRPr="00D617E2" w:rsidRDefault="00A15EBE" w:rsidP="00586810">
      <w:pPr>
        <w:jc w:val="both"/>
        <w:rPr>
          <w:rFonts w:ascii="Calibri" w:hAnsi="Calibri" w:cs="Calibri"/>
        </w:rPr>
      </w:pPr>
      <w:r w:rsidRPr="00D617E2">
        <w:rPr>
          <w:rFonts w:ascii="Calibri" w:hAnsi="Calibri" w:cs="Calibri"/>
        </w:rPr>
        <w:t xml:space="preserve">At </w:t>
      </w:r>
      <w:r w:rsidR="00480299">
        <w:rPr>
          <w:rFonts w:ascii="Calibri" w:hAnsi="Calibri" w:cs="Calibri"/>
          <w:b/>
        </w:rPr>
        <w:t>Nesham Private Nursery</w:t>
      </w:r>
      <w:r w:rsidRPr="00D617E2">
        <w:rPr>
          <w:rFonts w:ascii="Calibri" w:hAnsi="Calibri" w:cs="Calibri"/>
        </w:rPr>
        <w:t xml:space="preserve"> we offer children a range of local outings including walks and visits off the premises. We believe that planned outings and visits complement and enhance the learning opportunities inside the nursery environment and extend children’s experiences. We always seek parental permission for children to be included in such outings.</w:t>
      </w:r>
    </w:p>
    <w:p w14:paraId="22F7E20E" w14:textId="77777777" w:rsidR="00A15EBE" w:rsidRPr="00D617E2" w:rsidRDefault="00A15EBE" w:rsidP="00586810">
      <w:pPr>
        <w:jc w:val="both"/>
        <w:rPr>
          <w:rFonts w:ascii="Calibri" w:hAnsi="Calibri" w:cs="Calibri"/>
        </w:rPr>
      </w:pPr>
    </w:p>
    <w:p w14:paraId="1AA7FF11" w14:textId="77777777" w:rsidR="00A15EBE" w:rsidRPr="00D617E2" w:rsidRDefault="00A15EBE" w:rsidP="00586810">
      <w:pPr>
        <w:jc w:val="both"/>
        <w:rPr>
          <w:rFonts w:ascii="Calibri" w:hAnsi="Calibri" w:cs="Calibri"/>
          <w:b/>
        </w:rPr>
      </w:pPr>
      <w:r w:rsidRPr="00D617E2">
        <w:rPr>
          <w:rFonts w:ascii="Calibri" w:hAnsi="Calibri" w:cs="Calibri"/>
          <w:b/>
        </w:rPr>
        <w:t>Procedures</w:t>
      </w:r>
    </w:p>
    <w:p w14:paraId="39F0E9B2" w14:textId="562C9513" w:rsidR="00A15EBE" w:rsidRPr="00D617E2" w:rsidRDefault="00A15EBE" w:rsidP="00586810">
      <w:pPr>
        <w:jc w:val="both"/>
        <w:rPr>
          <w:rFonts w:ascii="Calibri" w:hAnsi="Calibri" w:cs="Calibri"/>
        </w:rPr>
      </w:pPr>
      <w:r w:rsidRPr="00D617E2">
        <w:rPr>
          <w:rFonts w:ascii="Calibri" w:hAnsi="Calibri" w:cs="Calibri"/>
        </w:rPr>
        <w:t>Visits and outings are carefully planned using the following procedures along with any local</w:t>
      </w:r>
      <w:r w:rsidR="006B3BFA" w:rsidRPr="00D617E2">
        <w:rPr>
          <w:rFonts w:ascii="Calibri" w:hAnsi="Calibri" w:cs="Calibri"/>
        </w:rPr>
        <w:t xml:space="preserve"> and </w:t>
      </w:r>
      <w:r w:rsidRPr="00D617E2">
        <w:rPr>
          <w:rFonts w:ascii="Calibri" w:hAnsi="Calibri" w:cs="Calibri"/>
        </w:rPr>
        <w:t>national guidelines, whatever the length or destination of the visit:</w:t>
      </w:r>
    </w:p>
    <w:p w14:paraId="6A42262E"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A pre-visit checklist, full risk assessment and outings plan will always be carried out by a senior member of staff before the outing to assess the risks or hazards which may arise for the children, and identify steps to be taken to remove, minimise and manage those risks and hazards. We will endeavour to visit the venue prior to the visit. This will ensure that the chosen venue is appropriate for the age, stage and development of the children</w:t>
      </w:r>
    </w:p>
    <w:p w14:paraId="06BFAEB9" w14:textId="4ECCAAFE"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Written permission will always be obtained </w:t>
      </w:r>
      <w:r w:rsidR="00480299">
        <w:rPr>
          <w:rFonts w:ascii="Calibri" w:hAnsi="Calibri" w:cs="Calibri"/>
        </w:rPr>
        <w:t xml:space="preserve">via the famly app </w:t>
      </w:r>
      <w:r w:rsidRPr="00D617E2">
        <w:rPr>
          <w:rFonts w:ascii="Calibri" w:hAnsi="Calibri" w:cs="Calibri"/>
        </w:rPr>
        <w:t>from parents before taking children out</w:t>
      </w:r>
    </w:p>
    <w:p w14:paraId="029E93ED"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We provide appropriate staffing levels for outings dependent on an assessment of the safety and the individual needs of the children. </w:t>
      </w:r>
    </w:p>
    <w:p w14:paraId="189D9EBA" w14:textId="1FDF1B07" w:rsidR="00A15EBE" w:rsidRPr="00D617E2" w:rsidRDefault="00A15EBE" w:rsidP="002F20E1">
      <w:pPr>
        <w:numPr>
          <w:ilvl w:val="0"/>
          <w:numId w:val="39"/>
        </w:numPr>
        <w:jc w:val="both"/>
        <w:rPr>
          <w:rFonts w:ascii="Calibri" w:hAnsi="Calibri" w:cs="Calibri"/>
        </w:rPr>
      </w:pPr>
      <w:r w:rsidRPr="00D617E2">
        <w:rPr>
          <w:rFonts w:ascii="Calibri" w:hAnsi="Calibri" w:cs="Calibri"/>
        </w:rPr>
        <w:t>At least one member of staff will hold a valid and current</w:t>
      </w:r>
      <w:r w:rsidR="00705B1C" w:rsidRPr="00D617E2">
        <w:rPr>
          <w:rFonts w:ascii="Calibri" w:hAnsi="Calibri" w:cs="Calibri"/>
        </w:rPr>
        <w:t xml:space="preserve"> full </w:t>
      </w:r>
      <w:r w:rsidRPr="00D617E2">
        <w:rPr>
          <w:rFonts w:ascii="Calibri" w:hAnsi="Calibri" w:cs="Calibri"/>
        </w:rPr>
        <w:t>paediatric first aid certificate and this will be increased where risk assessment of proposed activity deems it necessary</w:t>
      </w:r>
    </w:p>
    <w:p w14:paraId="71DEFED1" w14:textId="0C902118" w:rsidR="00A15EBE" w:rsidRPr="00D617E2" w:rsidRDefault="00A15EBE" w:rsidP="002F20E1">
      <w:pPr>
        <w:numPr>
          <w:ilvl w:val="0"/>
          <w:numId w:val="39"/>
        </w:numPr>
        <w:jc w:val="both"/>
        <w:rPr>
          <w:rFonts w:ascii="Calibri" w:hAnsi="Calibri" w:cs="Calibri"/>
          <w:bCs/>
        </w:rPr>
      </w:pPr>
      <w:r w:rsidRPr="00D617E2">
        <w:rPr>
          <w:rFonts w:ascii="Calibri" w:hAnsi="Calibri" w:cs="Calibri"/>
        </w:rPr>
        <w:t xml:space="preserve">We designate one member of staff to be the outing </w:t>
      </w:r>
      <w:r w:rsidR="00E55943" w:rsidRPr="00D617E2">
        <w:rPr>
          <w:rFonts w:ascii="Calibri" w:hAnsi="Calibri" w:cs="Calibri"/>
        </w:rPr>
        <w:t>leader;</w:t>
      </w:r>
      <w:r w:rsidRPr="00D617E2">
        <w:rPr>
          <w:rFonts w:ascii="Calibri" w:hAnsi="Calibri" w:cs="Calibri"/>
        </w:rPr>
        <w:t xml:space="preserve"> this may be the most senior member of staff attending and it will be their role to take the lead in the event of any emergencies</w:t>
      </w:r>
      <w:r w:rsidR="0025445B" w:rsidRPr="00D617E2">
        <w:rPr>
          <w:rFonts w:ascii="Calibri" w:hAnsi="Calibri" w:cs="Calibri"/>
        </w:rPr>
        <w:t xml:space="preserve"> and/or </w:t>
      </w:r>
      <w:r w:rsidRPr="00D617E2">
        <w:rPr>
          <w:rFonts w:ascii="Calibri" w:hAnsi="Calibri" w:cs="Calibri"/>
        </w:rPr>
        <w:t xml:space="preserve">incidents </w:t>
      </w:r>
      <w:r w:rsidRPr="00D617E2">
        <w:rPr>
          <w:rFonts w:ascii="Calibri" w:hAnsi="Calibri" w:cs="Calibri"/>
          <w:bCs/>
        </w:rPr>
        <w:t xml:space="preserve">(see </w:t>
      </w:r>
      <w:r w:rsidR="0025445B" w:rsidRPr="00D617E2">
        <w:rPr>
          <w:rFonts w:ascii="Calibri" w:hAnsi="Calibri" w:cs="Calibri"/>
          <w:bCs/>
        </w:rPr>
        <w:t>Missing child from outings</w:t>
      </w:r>
      <w:r w:rsidRPr="00D617E2">
        <w:rPr>
          <w:rFonts w:ascii="Calibri" w:hAnsi="Calibri" w:cs="Calibri"/>
          <w:bCs/>
        </w:rPr>
        <w:t xml:space="preserve"> </w:t>
      </w:r>
      <w:r w:rsidR="00BC49FD" w:rsidRPr="00D617E2">
        <w:rPr>
          <w:rFonts w:ascii="Calibri" w:hAnsi="Calibri" w:cs="Calibri"/>
          <w:bCs/>
        </w:rPr>
        <w:t>p</w:t>
      </w:r>
      <w:r w:rsidRPr="00D617E2">
        <w:rPr>
          <w:rFonts w:ascii="Calibri" w:hAnsi="Calibri" w:cs="Calibri"/>
          <w:bCs/>
        </w:rPr>
        <w:t>olicy)</w:t>
      </w:r>
      <w:r w:rsidRPr="00D617E2">
        <w:rPr>
          <w:rFonts w:ascii="Calibri" w:hAnsi="Calibri" w:cs="Calibri"/>
          <w:b/>
        </w:rPr>
        <w:t xml:space="preserve"> </w:t>
      </w:r>
      <w:r w:rsidR="00586DCF" w:rsidRPr="00D617E2">
        <w:rPr>
          <w:rFonts w:ascii="Calibri" w:hAnsi="Calibri" w:cs="Calibri"/>
          <w:bCs/>
        </w:rPr>
        <w:t xml:space="preserve">and any </w:t>
      </w:r>
      <w:r w:rsidR="00D02C97" w:rsidRPr="00D617E2">
        <w:rPr>
          <w:rFonts w:ascii="Calibri" w:hAnsi="Calibri" w:cs="Calibri"/>
          <w:bCs/>
        </w:rPr>
        <w:t>safeguarding or child protection concerns (see Safeguarding children and child protection policy)</w:t>
      </w:r>
    </w:p>
    <w:p w14:paraId="12E28014"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A fully stocked first aid box will always be taken on all outings along with any special medication or equipment required</w:t>
      </w:r>
    </w:p>
    <w:p w14:paraId="16584554" w14:textId="397C2731" w:rsidR="00A15EBE" w:rsidRPr="00D617E2" w:rsidRDefault="00A15EBE" w:rsidP="002F20E1">
      <w:pPr>
        <w:numPr>
          <w:ilvl w:val="0"/>
          <w:numId w:val="39"/>
        </w:numPr>
        <w:jc w:val="both"/>
        <w:rPr>
          <w:rFonts w:ascii="Calibri" w:hAnsi="Calibri" w:cs="Calibri"/>
        </w:rPr>
      </w:pPr>
      <w:r w:rsidRPr="00D617E2">
        <w:rPr>
          <w:rFonts w:ascii="Calibri" w:hAnsi="Calibri" w:cs="Calibri"/>
        </w:rPr>
        <w:t>A completed trip register together with all parent and staff contact numbers will be taken on all outings</w:t>
      </w:r>
    </w:p>
    <w:p w14:paraId="5368549F"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Regular headcounts will be carried out throughout the outing. Timings of headcounts will be discussed in full with the nursery manager prior to the outing</w:t>
      </w:r>
    </w:p>
    <w:p w14:paraId="64833EF0" w14:textId="6AF84317" w:rsidR="00A15EBE" w:rsidRPr="00D617E2" w:rsidRDefault="00A15EBE" w:rsidP="002F20E1">
      <w:pPr>
        <w:numPr>
          <w:ilvl w:val="0"/>
          <w:numId w:val="39"/>
        </w:numPr>
        <w:jc w:val="both"/>
        <w:rPr>
          <w:rFonts w:ascii="Calibri" w:hAnsi="Calibri" w:cs="Calibri"/>
        </w:rPr>
      </w:pPr>
      <w:r w:rsidRPr="00D617E2">
        <w:rPr>
          <w:rFonts w:ascii="Calibri" w:hAnsi="Calibri" w:cs="Calibri"/>
        </w:rPr>
        <w:t>All staff will be easily recognisable by other members of the group; they will wear the nursery uniform and high visibility vests</w:t>
      </w:r>
      <w:r w:rsidR="0070599C" w:rsidRPr="00D617E2">
        <w:rPr>
          <w:rFonts w:ascii="Calibri" w:hAnsi="Calibri" w:cs="Calibri"/>
        </w:rPr>
        <w:t xml:space="preserve"> or </w:t>
      </w:r>
      <w:r w:rsidRPr="00D617E2">
        <w:rPr>
          <w:rFonts w:ascii="Calibri" w:hAnsi="Calibri" w:cs="Calibri"/>
        </w:rPr>
        <w:t xml:space="preserve">jackets </w:t>
      </w:r>
    </w:p>
    <w:p w14:paraId="1A125B9A" w14:textId="77777777" w:rsidR="00A15EBE" w:rsidRPr="00D617E2" w:rsidRDefault="00A15EBE" w:rsidP="002F20E1">
      <w:pPr>
        <w:numPr>
          <w:ilvl w:val="0"/>
          <w:numId w:val="39"/>
        </w:numPr>
        <w:jc w:val="both"/>
        <w:rPr>
          <w:rFonts w:ascii="Calibri" w:hAnsi="Calibri" w:cs="Calibri"/>
        </w:rPr>
      </w:pPr>
      <w:r w:rsidRPr="00D617E2">
        <w:rPr>
          <w:rFonts w:ascii="Calibri" w:hAnsi="Calibri" w:cs="Calibri"/>
        </w:rPr>
        <w:t>Children will be easily identified by staff when on a trip by use of a sticker system. The nursery name, number and mobile number will be displayed</w:t>
      </w:r>
    </w:p>
    <w:p w14:paraId="4D50D153" w14:textId="6FF20EE5"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A fully charged nursery mobile phone will be taken as a means of emergency contact </w:t>
      </w:r>
      <w:r w:rsidRPr="00D617E2">
        <w:rPr>
          <w:rFonts w:ascii="Calibri" w:hAnsi="Calibri" w:cs="Calibri"/>
          <w:i/>
        </w:rPr>
        <w:t xml:space="preserve">(staff are reminded of the </w:t>
      </w:r>
      <w:r w:rsidR="005B514D" w:rsidRPr="00D617E2">
        <w:rPr>
          <w:rFonts w:ascii="Calibri" w:hAnsi="Calibri" w:cs="Calibri"/>
          <w:i/>
        </w:rPr>
        <w:t>M</w:t>
      </w:r>
      <w:r w:rsidRPr="00D617E2">
        <w:rPr>
          <w:rFonts w:ascii="Calibri" w:hAnsi="Calibri" w:cs="Calibri"/>
          <w:i/>
        </w:rPr>
        <w:t xml:space="preserve">obile phone </w:t>
      </w:r>
      <w:r w:rsidR="005B514D" w:rsidRPr="00D617E2">
        <w:rPr>
          <w:rFonts w:ascii="Calibri" w:hAnsi="Calibri" w:cs="Calibri"/>
          <w:i/>
        </w:rPr>
        <w:t xml:space="preserve">and electronic device </w:t>
      </w:r>
      <w:r w:rsidR="00975D0F" w:rsidRPr="00D617E2">
        <w:rPr>
          <w:rFonts w:ascii="Calibri" w:hAnsi="Calibri" w:cs="Calibri"/>
          <w:i/>
        </w:rPr>
        <w:t xml:space="preserve">use </w:t>
      </w:r>
      <w:r w:rsidRPr="00D617E2">
        <w:rPr>
          <w:rFonts w:ascii="Calibri" w:hAnsi="Calibri" w:cs="Calibri"/>
          <w:i/>
        </w:rPr>
        <w:t>policy and asked to leave personal phones at the setting)</w:t>
      </w:r>
      <w:r w:rsidRPr="00D617E2">
        <w:rPr>
          <w:rFonts w:ascii="Calibri" w:hAnsi="Calibri" w:cs="Calibri"/>
        </w:rPr>
        <w:t xml:space="preserve"> </w:t>
      </w:r>
    </w:p>
    <w:p w14:paraId="307B47B4" w14:textId="40292F23" w:rsidR="00A15EBE" w:rsidRPr="00D617E2" w:rsidRDefault="00A15EBE" w:rsidP="002F20E1">
      <w:pPr>
        <w:numPr>
          <w:ilvl w:val="0"/>
          <w:numId w:val="39"/>
        </w:numPr>
        <w:jc w:val="both"/>
        <w:rPr>
          <w:rFonts w:ascii="Calibri" w:hAnsi="Calibri" w:cs="Calibri"/>
        </w:rPr>
      </w:pPr>
      <w:r w:rsidRPr="00D617E2">
        <w:rPr>
          <w:rFonts w:ascii="Calibri" w:hAnsi="Calibri" w:cs="Calibri"/>
        </w:rPr>
        <w:t xml:space="preserve">In the event of an accident, staff will assess the situation. If required, the group will return to nursery immediately and parents will be contacted to collect their child. In the event of a serious accident an ambulance will be called at the scene, as well as </w:t>
      </w:r>
      <w:r w:rsidRPr="00D617E2">
        <w:rPr>
          <w:rFonts w:ascii="Calibri" w:hAnsi="Calibri" w:cs="Calibri"/>
        </w:rPr>
        <w:lastRenderedPageBreak/>
        <w:t>parents being contacted. One member of staff will accompany the child to the hospital, and the rest of the group will return to the nursery.</w:t>
      </w:r>
    </w:p>
    <w:p w14:paraId="047A831C" w14:textId="77777777" w:rsidR="00A15EBE" w:rsidRPr="00D617E2" w:rsidRDefault="00A15EBE" w:rsidP="00586810">
      <w:pPr>
        <w:jc w:val="both"/>
        <w:rPr>
          <w:rFonts w:ascii="Calibri" w:hAnsi="Calibri" w:cs="Calibri"/>
        </w:rPr>
      </w:pPr>
    </w:p>
    <w:p w14:paraId="6B047DEB" w14:textId="701C94B5" w:rsidR="00A15EBE" w:rsidRPr="00D617E2" w:rsidRDefault="00A15EBE" w:rsidP="00586810">
      <w:pPr>
        <w:jc w:val="both"/>
        <w:rPr>
          <w:rFonts w:ascii="Calibri" w:hAnsi="Calibri" w:cs="Calibri"/>
          <w:b/>
        </w:rPr>
      </w:pPr>
      <w:r w:rsidRPr="00D617E2">
        <w:rPr>
          <w:rFonts w:ascii="Calibri" w:hAnsi="Calibri" w:cs="Calibri"/>
          <w:b/>
        </w:rPr>
        <w:t>Risk assessment</w:t>
      </w:r>
      <w:r w:rsidR="005C7106" w:rsidRPr="00D617E2">
        <w:rPr>
          <w:rFonts w:ascii="Calibri" w:hAnsi="Calibri" w:cs="Calibri"/>
          <w:b/>
        </w:rPr>
        <w:t xml:space="preserve"> and </w:t>
      </w:r>
      <w:r w:rsidRPr="00D617E2">
        <w:rPr>
          <w:rFonts w:ascii="Calibri" w:hAnsi="Calibri" w:cs="Calibri"/>
          <w:b/>
        </w:rPr>
        <w:t>outings plan</w:t>
      </w:r>
    </w:p>
    <w:p w14:paraId="265F9BC8" w14:textId="07023200" w:rsidR="00A15EBE" w:rsidRPr="00D617E2" w:rsidRDefault="00A15EBE" w:rsidP="00586810">
      <w:pPr>
        <w:jc w:val="both"/>
        <w:rPr>
          <w:rFonts w:ascii="Calibri" w:hAnsi="Calibri" w:cs="Calibri"/>
        </w:rPr>
      </w:pPr>
      <w:r w:rsidRPr="00D617E2">
        <w:rPr>
          <w:rFonts w:ascii="Calibri" w:hAnsi="Calibri" w:cs="Calibri"/>
        </w:rPr>
        <w:t>The full risk assessment and outing plan will be displayed for parents to see before giving consent. This plan will include details of:</w:t>
      </w:r>
    </w:p>
    <w:p w14:paraId="3CE8016D"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The name of the designated person in charge - the outing leader </w:t>
      </w:r>
    </w:p>
    <w:p w14:paraId="2B8B8E29"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The name of the place where the visit will take place</w:t>
      </w:r>
    </w:p>
    <w:p w14:paraId="23D99363"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The estimated time of arrival at the place where they are visiting and expected time they will arrive back at the nursery</w:t>
      </w:r>
    </w:p>
    <w:p w14:paraId="6CF8044B"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The number of children, age range of children, the ratio of staff to children, children’s individual needs and the group size  </w:t>
      </w:r>
    </w:p>
    <w:p w14:paraId="01C9AE75" w14:textId="7A44ED22"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The equipment needed for the trip i.e. first aid kit, mobile phone, coats, safety reins, pushchairs, rucksack, packed lunch etc. </w:t>
      </w:r>
    </w:p>
    <w:p w14:paraId="31365FB3"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 xml:space="preserve">Staff emergency contact numbers </w:t>
      </w:r>
    </w:p>
    <w:p w14:paraId="0E021B6B"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Method of transportation and travel arrangements (including the route)</w:t>
      </w:r>
    </w:p>
    <w:p w14:paraId="01E283A2"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Financial arrangements</w:t>
      </w:r>
    </w:p>
    <w:p w14:paraId="69E09452"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Emergency procedures</w:t>
      </w:r>
    </w:p>
    <w:p w14:paraId="67A71004" w14:textId="46EEC9E3" w:rsidR="00A15EBE" w:rsidRPr="00D617E2" w:rsidRDefault="00A15EBE" w:rsidP="002F20E1">
      <w:pPr>
        <w:numPr>
          <w:ilvl w:val="0"/>
          <w:numId w:val="40"/>
        </w:numPr>
        <w:jc w:val="both"/>
        <w:rPr>
          <w:rFonts w:ascii="Calibri" w:hAnsi="Calibri" w:cs="Calibri"/>
        </w:rPr>
      </w:pPr>
      <w:r w:rsidRPr="00D617E2">
        <w:rPr>
          <w:rFonts w:ascii="Calibri" w:hAnsi="Calibri" w:cs="Calibri"/>
        </w:rPr>
        <w:t>The name of the designated first aider and the first aid provision</w:t>
      </w:r>
    </w:p>
    <w:p w14:paraId="51C3E9D2" w14:textId="555DA089" w:rsidR="000E561C" w:rsidRPr="00D617E2" w:rsidRDefault="000E561C" w:rsidP="002F20E1">
      <w:pPr>
        <w:numPr>
          <w:ilvl w:val="0"/>
          <w:numId w:val="40"/>
        </w:numPr>
        <w:jc w:val="both"/>
        <w:rPr>
          <w:rFonts w:ascii="Calibri" w:hAnsi="Calibri" w:cs="Calibri"/>
        </w:rPr>
      </w:pPr>
      <w:r w:rsidRPr="00D617E2">
        <w:rPr>
          <w:rFonts w:ascii="Calibri" w:hAnsi="Calibri" w:cs="Calibri"/>
        </w:rPr>
        <w:t>The name of the designated safeguarding lead</w:t>
      </w:r>
      <w:r w:rsidR="00194BAA" w:rsidRPr="00D617E2">
        <w:rPr>
          <w:rFonts w:ascii="Calibri" w:hAnsi="Calibri" w:cs="Calibri"/>
        </w:rPr>
        <w:t xml:space="preserve"> for the outing</w:t>
      </w:r>
    </w:p>
    <w:p w14:paraId="0F1E4E76" w14:textId="77777777" w:rsidR="00A15EBE" w:rsidRPr="00D617E2" w:rsidRDefault="00A15EBE" w:rsidP="002F20E1">
      <w:pPr>
        <w:numPr>
          <w:ilvl w:val="0"/>
          <w:numId w:val="40"/>
        </w:numPr>
        <w:jc w:val="both"/>
        <w:rPr>
          <w:rFonts w:ascii="Calibri" w:hAnsi="Calibri" w:cs="Calibri"/>
        </w:rPr>
      </w:pPr>
      <w:r w:rsidRPr="00D617E2">
        <w:rPr>
          <w:rFonts w:ascii="Calibri" w:hAnsi="Calibri" w:cs="Calibri"/>
        </w:rPr>
        <w:t>Links to the child’s learning and development needs.</w:t>
      </w:r>
    </w:p>
    <w:p w14:paraId="18B4B2A7" w14:textId="77777777" w:rsidR="00A15EBE" w:rsidRPr="00D617E2" w:rsidRDefault="00A15EBE" w:rsidP="00586810">
      <w:pPr>
        <w:jc w:val="both"/>
        <w:rPr>
          <w:rFonts w:ascii="Calibri" w:hAnsi="Calibri" w:cs="Calibri"/>
        </w:rPr>
      </w:pPr>
    </w:p>
    <w:p w14:paraId="67366378" w14:textId="77777777" w:rsidR="00A15EBE" w:rsidRPr="00D617E2" w:rsidRDefault="00A15EBE" w:rsidP="00586810">
      <w:pPr>
        <w:pStyle w:val="H2"/>
        <w:jc w:val="both"/>
        <w:rPr>
          <w:rFonts w:ascii="Calibri" w:hAnsi="Calibri" w:cs="Calibri"/>
        </w:rPr>
      </w:pPr>
      <w:r w:rsidRPr="00D617E2">
        <w:rPr>
          <w:rFonts w:ascii="Calibri" w:hAnsi="Calibri" w:cs="Calibri"/>
        </w:rPr>
        <w:t>Use of vehicles for outings</w:t>
      </w:r>
    </w:p>
    <w:p w14:paraId="2C92D247" w14:textId="414A27F7" w:rsidR="00A15EBE" w:rsidRPr="00D617E2" w:rsidRDefault="00A15EBE" w:rsidP="002F20E1">
      <w:pPr>
        <w:numPr>
          <w:ilvl w:val="0"/>
          <w:numId w:val="41"/>
        </w:numPr>
        <w:jc w:val="both"/>
        <w:rPr>
          <w:rFonts w:ascii="Calibri" w:hAnsi="Calibri" w:cs="Calibri"/>
        </w:rPr>
      </w:pPr>
      <w:r w:rsidRPr="00D617E2">
        <w:rPr>
          <w:rFonts w:ascii="Calibri" w:hAnsi="Calibri" w:cs="Calibri"/>
        </w:rPr>
        <w:t>All staff members shall inform parents in advance of any visits or outings involving the transportation of children away from the nursery</w:t>
      </w:r>
    </w:p>
    <w:p w14:paraId="1799C5E9" w14:textId="437786AD" w:rsidR="00A15EBE" w:rsidRPr="00D617E2" w:rsidRDefault="00A15EBE" w:rsidP="002F20E1">
      <w:pPr>
        <w:numPr>
          <w:ilvl w:val="0"/>
          <w:numId w:val="41"/>
        </w:numPr>
        <w:jc w:val="both"/>
        <w:rPr>
          <w:rFonts w:ascii="Calibri" w:hAnsi="Calibri" w:cs="Calibri"/>
        </w:rPr>
      </w:pPr>
      <w:r w:rsidRPr="00D617E2">
        <w:rPr>
          <w:rFonts w:ascii="Calibri" w:hAnsi="Calibri" w:cs="Calibri"/>
        </w:rPr>
        <w:t xml:space="preserve">The arrangements for transporting children will always be carefully planned and where necessary additional </w:t>
      </w:r>
      <w:r w:rsidR="00CC3A94" w:rsidRPr="00D617E2">
        <w:rPr>
          <w:rFonts w:ascii="Calibri" w:hAnsi="Calibri" w:cs="Calibri"/>
        </w:rPr>
        <w:t xml:space="preserve">staff or volunteers </w:t>
      </w:r>
      <w:r w:rsidRPr="00D617E2">
        <w:rPr>
          <w:rFonts w:ascii="Calibri" w:hAnsi="Calibri" w:cs="Calibri"/>
        </w:rPr>
        <w:t xml:space="preserve">will be </w:t>
      </w:r>
      <w:r w:rsidR="00CC3A94" w:rsidRPr="00D617E2">
        <w:rPr>
          <w:rFonts w:ascii="Calibri" w:hAnsi="Calibri" w:cs="Calibri"/>
        </w:rPr>
        <w:t xml:space="preserve">used </w:t>
      </w:r>
      <w:r w:rsidRPr="00D617E2">
        <w:rPr>
          <w:rFonts w:ascii="Calibri" w:hAnsi="Calibri" w:cs="Calibri"/>
        </w:rPr>
        <w:t>to ensure the safety of the children. This is particularly important where children with disabilities are concerned</w:t>
      </w:r>
    </w:p>
    <w:p w14:paraId="014A4681"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All vehicles used in transporting children are properly licensed, inspected and maintained</w:t>
      </w:r>
    </w:p>
    <w:p w14:paraId="20FF29F9" w14:textId="169EE105" w:rsidR="00A15EBE" w:rsidRPr="00D617E2" w:rsidRDefault="00A15EBE" w:rsidP="002F20E1">
      <w:pPr>
        <w:numPr>
          <w:ilvl w:val="0"/>
          <w:numId w:val="41"/>
        </w:numPr>
        <w:jc w:val="both"/>
        <w:rPr>
          <w:rFonts w:ascii="Calibri" w:hAnsi="Calibri" w:cs="Calibri"/>
        </w:rPr>
      </w:pPr>
      <w:r w:rsidRPr="00D617E2">
        <w:rPr>
          <w:rFonts w:ascii="Calibri" w:hAnsi="Calibri" w:cs="Calibri"/>
        </w:rPr>
        <w:t>Drivers of vehicles are adequately insured</w:t>
      </w:r>
      <w:r w:rsidR="00C67D3B" w:rsidRPr="00D617E2">
        <w:rPr>
          <w:rFonts w:ascii="Calibri" w:hAnsi="Calibri" w:cs="Calibri"/>
        </w:rPr>
        <w:t xml:space="preserve"> </w:t>
      </w:r>
      <w:r w:rsidR="001D137C" w:rsidRPr="00D617E2">
        <w:rPr>
          <w:rFonts w:ascii="Calibri" w:hAnsi="Calibri" w:cs="Calibri"/>
        </w:rPr>
        <w:t>and due diligence checks are carried out to ensure they are suitable and reputable</w:t>
      </w:r>
    </w:p>
    <w:p w14:paraId="77F9F73E" w14:textId="7BBA4CF4" w:rsidR="00A15EBE" w:rsidRPr="00D617E2" w:rsidRDefault="00A15EBE" w:rsidP="002F20E1">
      <w:pPr>
        <w:numPr>
          <w:ilvl w:val="0"/>
          <w:numId w:val="41"/>
        </w:numPr>
        <w:jc w:val="both"/>
        <w:rPr>
          <w:rFonts w:ascii="Calibri" w:hAnsi="Calibri" w:cs="Calibri"/>
        </w:rPr>
      </w:pPr>
      <w:r w:rsidRPr="00D617E2">
        <w:rPr>
          <w:rFonts w:ascii="Calibri" w:hAnsi="Calibri" w:cs="Calibri"/>
        </w:rPr>
        <w:t>All vehicles used are fitted to the supplier’s instructions with sufficient numbers of safety restraints appropriate to the age</w:t>
      </w:r>
      <w:r w:rsidR="00EC32AB" w:rsidRPr="00D617E2">
        <w:rPr>
          <w:rFonts w:ascii="Calibri" w:hAnsi="Calibri" w:cs="Calibri"/>
        </w:rPr>
        <w:t xml:space="preserve"> and/or </w:t>
      </w:r>
      <w:r w:rsidRPr="00D617E2">
        <w:rPr>
          <w:rFonts w:ascii="Calibri" w:hAnsi="Calibri" w:cs="Calibri"/>
        </w:rPr>
        <w:t>weight of the children carried in the vehicle. Any minibuses</w:t>
      </w:r>
      <w:r w:rsidR="00EC32AB" w:rsidRPr="00D617E2">
        <w:rPr>
          <w:rFonts w:ascii="Calibri" w:hAnsi="Calibri" w:cs="Calibri"/>
        </w:rPr>
        <w:t xml:space="preserve"> or </w:t>
      </w:r>
      <w:r w:rsidRPr="00D617E2">
        <w:rPr>
          <w:rFonts w:ascii="Calibri" w:hAnsi="Calibri" w:cs="Calibri"/>
        </w:rPr>
        <w:t>coaches are fitted with 3-point seat belts</w:t>
      </w:r>
    </w:p>
    <w:p w14:paraId="4B8EF1CB"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 xml:space="preserve">When we use a minibus, we check that the driver is over 21 years of age and holds a </w:t>
      </w:r>
      <w:r w:rsidRPr="00D617E2">
        <w:rPr>
          <w:rStyle w:val="st"/>
          <w:rFonts w:ascii="Calibri" w:hAnsi="Calibri" w:cs="Calibri"/>
        </w:rPr>
        <w:t>Passenger Carrying Vehicle</w:t>
      </w:r>
      <w:r w:rsidRPr="00D617E2">
        <w:rPr>
          <w:rFonts w:ascii="Calibri" w:hAnsi="Calibri" w:cs="Calibri"/>
        </w:rPr>
        <w:t xml:space="preserve"> (PCV) driving licence. This entitles the driver to transport up to 16 passengers</w:t>
      </w:r>
    </w:p>
    <w:p w14:paraId="45DEE4B8" w14:textId="77777777" w:rsidR="00A15EBE" w:rsidRPr="00D617E2" w:rsidRDefault="00A15EBE" w:rsidP="002F20E1">
      <w:pPr>
        <w:numPr>
          <w:ilvl w:val="0"/>
          <w:numId w:val="41"/>
        </w:numPr>
        <w:jc w:val="both"/>
        <w:rPr>
          <w:rFonts w:ascii="Calibri" w:hAnsi="Calibri" w:cs="Calibri"/>
        </w:rPr>
      </w:pPr>
      <w:r w:rsidRPr="00D617E2">
        <w:rPr>
          <w:rFonts w:ascii="Calibri" w:hAnsi="Calibri" w:cs="Calibri"/>
        </w:rPr>
        <w:t xml:space="preserve">When children are being transported, we maintain ratios. </w:t>
      </w:r>
    </w:p>
    <w:p w14:paraId="4C62DDFE" w14:textId="77777777" w:rsidR="000F2E1D" w:rsidRPr="00D617E2" w:rsidRDefault="000F2E1D" w:rsidP="000F2E1D">
      <w:pPr>
        <w:jc w:val="both"/>
        <w:rPr>
          <w:rFonts w:ascii="Calibri" w:hAnsi="Calibri" w:cs="Calibri"/>
        </w:rPr>
      </w:pPr>
    </w:p>
    <w:p w14:paraId="7DBABC2F" w14:textId="77777777" w:rsidR="00A15EBE" w:rsidRPr="00D617E2" w:rsidRDefault="00A15EBE" w:rsidP="00586810">
      <w:pPr>
        <w:jc w:val="both"/>
        <w:rPr>
          <w:rFonts w:ascii="Calibri" w:hAnsi="Calibri" w:cs="Calibri"/>
        </w:rPr>
      </w:pPr>
      <w:r w:rsidRPr="00D617E2">
        <w:rPr>
          <w:rFonts w:ascii="Calibri" w:hAnsi="Calibri" w:cs="Calibri"/>
        </w:rPr>
        <w:t>When planning a trip or outing using vehicles, records of vehicles and drivers including licenses, MOT certificates and business use insurance are checked. If a vehicle is used for outings the following procedures will be followed:</w:t>
      </w:r>
    </w:p>
    <w:p w14:paraId="7FD25999"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Ensure seat belts, child seats and booster seats are used</w:t>
      </w:r>
    </w:p>
    <w:p w14:paraId="43C42C9B"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Ensure the maximum seating is not exceeded</w:t>
      </w:r>
    </w:p>
    <w:p w14:paraId="57F0110C"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All children will be accompanied by a registered member of staff</w:t>
      </w:r>
    </w:p>
    <w:p w14:paraId="2CE7A07F" w14:textId="09AC140B" w:rsidR="00E702F0" w:rsidRPr="00DB6E72" w:rsidRDefault="00E702F0" w:rsidP="00E702F0">
      <w:pPr>
        <w:pStyle w:val="ListParagraph"/>
        <w:numPr>
          <w:ilvl w:val="0"/>
          <w:numId w:val="42"/>
        </w:numPr>
        <w:jc w:val="both"/>
        <w:rPr>
          <w:rFonts w:ascii="Calibri" w:hAnsi="Calibri" w:cs="Calibri"/>
          <w:iCs/>
        </w:rPr>
      </w:pPr>
      <w:r w:rsidRPr="00DB6E72">
        <w:rPr>
          <w:rFonts w:ascii="Calibri" w:hAnsi="Calibri" w:cs="Calibri"/>
          <w:iCs/>
        </w:rPr>
        <w:lastRenderedPageBreak/>
        <w:t>Ensure that those transporting child</w:t>
      </w:r>
      <w:r w:rsidR="00434A36" w:rsidRPr="00DB6E72">
        <w:rPr>
          <w:rFonts w:ascii="Calibri" w:hAnsi="Calibri" w:cs="Calibri"/>
          <w:iCs/>
        </w:rPr>
        <w:t>ren</w:t>
      </w:r>
      <w:r w:rsidRPr="00DB6E72">
        <w:rPr>
          <w:rFonts w:ascii="Calibri" w:hAnsi="Calibri" w:cs="Calibri"/>
          <w:iCs/>
        </w:rPr>
        <w:t xml:space="preserve"> do not smoke/vape in the vehicle</w:t>
      </w:r>
    </w:p>
    <w:p w14:paraId="2FCAD1ED"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No child will be left in a vehicle unattended</w:t>
      </w:r>
    </w:p>
    <w:p w14:paraId="12E43F67"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Extra care will be taken when getting into or out of a vehicle</w:t>
      </w:r>
    </w:p>
    <w:p w14:paraId="5960FEC6" w14:textId="77777777" w:rsidR="00A15EBE" w:rsidRPr="00D617E2" w:rsidRDefault="00A15EBE" w:rsidP="002F20E1">
      <w:pPr>
        <w:numPr>
          <w:ilvl w:val="0"/>
          <w:numId w:val="42"/>
        </w:numPr>
        <w:jc w:val="both"/>
        <w:rPr>
          <w:rFonts w:ascii="Calibri" w:hAnsi="Calibri" w:cs="Calibri"/>
        </w:rPr>
      </w:pPr>
      <w:r w:rsidRPr="00D617E2">
        <w:rPr>
          <w:rFonts w:ascii="Calibri" w:hAnsi="Calibri" w:cs="Calibri"/>
        </w:rPr>
        <w:t>The vehicle will be equipped with a fire extinguisher and emergency kit containing warning triangle, torch, blankets, wheel changing equipment etc.</w:t>
      </w:r>
    </w:p>
    <w:p w14:paraId="791AE025" w14:textId="77777777" w:rsidR="00A15EBE" w:rsidRPr="00D617E2" w:rsidRDefault="00A15EBE" w:rsidP="00586810">
      <w:pPr>
        <w:jc w:val="both"/>
        <w:rPr>
          <w:rFonts w:ascii="Calibri" w:hAnsi="Calibri" w:cs="Calibri"/>
        </w:rPr>
      </w:pPr>
    </w:p>
    <w:p w14:paraId="1715F310" w14:textId="6767D823" w:rsidR="00A15EBE" w:rsidRPr="00D617E2" w:rsidRDefault="00EC32AB" w:rsidP="00586810">
      <w:pPr>
        <w:jc w:val="both"/>
        <w:rPr>
          <w:rFonts w:ascii="Calibri" w:hAnsi="Calibri" w:cs="Calibri"/>
          <w:b/>
        </w:rPr>
      </w:pPr>
      <w:r w:rsidRPr="00D617E2">
        <w:rPr>
          <w:rFonts w:ascii="Calibri" w:hAnsi="Calibri" w:cs="Calibri"/>
          <w:b/>
        </w:rPr>
        <w:t xml:space="preserve">Missing </w:t>
      </w:r>
      <w:r w:rsidR="00A15EBE" w:rsidRPr="00D617E2">
        <w:rPr>
          <w:rFonts w:ascii="Calibri" w:hAnsi="Calibri" w:cs="Calibri"/>
          <w:b/>
        </w:rPr>
        <w:t>children</w:t>
      </w:r>
    </w:p>
    <w:p w14:paraId="401A7DF6" w14:textId="271F5CE7" w:rsidR="00A15EBE" w:rsidRPr="00D617E2" w:rsidRDefault="00A15EBE" w:rsidP="00586810">
      <w:pPr>
        <w:jc w:val="both"/>
        <w:rPr>
          <w:rFonts w:ascii="Calibri" w:hAnsi="Calibri" w:cs="Calibri"/>
        </w:rPr>
      </w:pPr>
      <w:r w:rsidRPr="00D617E2">
        <w:rPr>
          <w:rFonts w:ascii="Calibri" w:hAnsi="Calibri" w:cs="Calibri"/>
        </w:rPr>
        <w:t xml:space="preserve">In the event of a child </w:t>
      </w:r>
      <w:r w:rsidR="00EC32AB" w:rsidRPr="00D617E2">
        <w:rPr>
          <w:rFonts w:ascii="Calibri" w:hAnsi="Calibri" w:cs="Calibri"/>
        </w:rPr>
        <w:t>going missing</w:t>
      </w:r>
      <w:r w:rsidRPr="00D617E2">
        <w:rPr>
          <w:rFonts w:ascii="Calibri" w:hAnsi="Calibri" w:cs="Calibri"/>
        </w:rPr>
        <w:t xml:space="preserve">, the </w:t>
      </w:r>
      <w:r w:rsidR="00EC32AB" w:rsidRPr="00D617E2">
        <w:rPr>
          <w:rFonts w:ascii="Calibri" w:hAnsi="Calibri" w:cs="Calibri"/>
        </w:rPr>
        <w:t>Missing child from outings policy</w:t>
      </w:r>
      <w:r w:rsidRPr="00D617E2">
        <w:rPr>
          <w:rFonts w:ascii="Calibri" w:hAnsi="Calibri" w:cs="Calibri"/>
        </w:rPr>
        <w:t xml:space="preserve"> will be followed. Any incidents or accidents will be recorded in writing and Ofsted will be contacted and informed of any incidents.</w:t>
      </w:r>
    </w:p>
    <w:p w14:paraId="535F1557" w14:textId="77777777" w:rsidR="00A15EBE" w:rsidRPr="00D617E2" w:rsidRDefault="00A15EBE" w:rsidP="00586810">
      <w:pPr>
        <w:jc w:val="both"/>
        <w:rPr>
          <w:rFonts w:ascii="Calibri" w:hAnsi="Calibri" w:cs="Calibri"/>
        </w:rPr>
      </w:pPr>
    </w:p>
    <w:p w14:paraId="01C295AF" w14:textId="04AF73ED" w:rsidR="00A15EBE" w:rsidRPr="00D617E2" w:rsidRDefault="00A15EBE" w:rsidP="00586810">
      <w:pPr>
        <w:jc w:val="both"/>
        <w:rPr>
          <w:rFonts w:ascii="Calibri" w:hAnsi="Calibri" w:cs="Calibri"/>
        </w:rPr>
      </w:pPr>
      <w:r w:rsidRPr="00D617E2">
        <w:rPr>
          <w:rFonts w:ascii="Calibri" w:hAnsi="Calibri" w:cs="Calibri"/>
        </w:rPr>
        <w:t xml:space="preserve">There may be opportunities for parents to assist on outings. The manager will speak to parents prior to the visit regarding health and safety and code of conduct. </w:t>
      </w:r>
    </w:p>
    <w:p w14:paraId="20F4FD58" w14:textId="77777777" w:rsidR="00A15EBE" w:rsidRPr="00D617E2" w:rsidRDefault="00A15EBE" w:rsidP="00586810">
      <w:pPr>
        <w:jc w:val="both"/>
        <w:rPr>
          <w:rFonts w:ascii="Calibri" w:hAnsi="Calibri" w:cs="Calibri"/>
        </w:rPr>
      </w:pPr>
    </w:p>
    <w:p w14:paraId="71A7D73C" w14:textId="2753953F" w:rsidR="00A15EBE" w:rsidRPr="00D617E2" w:rsidRDefault="00A15EBE" w:rsidP="00586810">
      <w:pPr>
        <w:jc w:val="both"/>
        <w:rPr>
          <w:rFonts w:ascii="Calibri" w:hAnsi="Calibri" w:cs="Calibri"/>
          <w:b/>
        </w:rPr>
      </w:pPr>
      <w:r w:rsidRPr="00D617E2">
        <w:rPr>
          <w:rFonts w:ascii="Calibri" w:hAnsi="Calibri" w:cs="Calibri"/>
          <w:b/>
        </w:rPr>
        <w:t xml:space="preserve">In the event of an emergency </w:t>
      </w:r>
    </w:p>
    <w:p w14:paraId="4EF90777" w14:textId="17EAF2BA" w:rsidR="00A15EBE" w:rsidRPr="00D617E2" w:rsidRDefault="00A15EBE" w:rsidP="00586810">
      <w:pPr>
        <w:jc w:val="both"/>
        <w:rPr>
          <w:rFonts w:ascii="Calibri" w:hAnsi="Calibri" w:cs="Calibri"/>
        </w:rPr>
      </w:pPr>
      <w:r w:rsidRPr="00D617E2">
        <w:rPr>
          <w:rFonts w:ascii="Calibri" w:hAnsi="Calibri" w:cs="Calibri"/>
        </w:rPr>
        <w:t xml:space="preserve">In the event of an emergency whilst out on a visit, we encourage staff to find a safe haven and remain there until the danger passes. </w:t>
      </w:r>
      <w:r w:rsidR="000E740F" w:rsidRPr="00D617E2">
        <w:rPr>
          <w:rFonts w:ascii="Calibri" w:hAnsi="Calibri" w:cs="Calibri"/>
        </w:rPr>
        <w:t xml:space="preserve">If necessary, the police will be contacted if it is safe to do so. </w:t>
      </w:r>
      <w:r w:rsidRPr="00D617E2">
        <w:rPr>
          <w:rFonts w:ascii="Calibri" w:hAnsi="Calibri" w:cs="Calibri"/>
        </w:rPr>
        <w:t xml:space="preserve">Each outing will have a detailed risk assessment, which covers all these risks and is planned ahead. </w:t>
      </w:r>
    </w:p>
    <w:p w14:paraId="42A04502" w14:textId="77777777" w:rsidR="00A15EBE" w:rsidRPr="00D617E2" w:rsidRDefault="00A15EBE" w:rsidP="00586810">
      <w:pPr>
        <w:jc w:val="both"/>
        <w:rPr>
          <w:rFonts w:ascii="Calibri" w:hAnsi="Calibri" w:cs="Calibri"/>
        </w:rPr>
      </w:pPr>
    </w:p>
    <w:p w14:paraId="19844355" w14:textId="32F53B4D" w:rsidR="00A15EBE" w:rsidRPr="00D617E2" w:rsidRDefault="00A15EBE" w:rsidP="00586810">
      <w:pPr>
        <w:jc w:val="both"/>
        <w:rPr>
          <w:rFonts w:ascii="Calibri" w:hAnsi="Calibri" w:cs="Calibri"/>
        </w:rPr>
      </w:pPr>
      <w:r w:rsidRPr="00D617E2">
        <w:rPr>
          <w:rFonts w:ascii="Calibri" w:hAnsi="Calibri" w:cs="Calibri"/>
        </w:rPr>
        <w:t>This could cover other issues such as extreme weather</w:t>
      </w:r>
      <w:r w:rsidR="000D1196" w:rsidRPr="00D617E2">
        <w:rPr>
          <w:rFonts w:ascii="Calibri" w:hAnsi="Calibri" w:cs="Calibri"/>
        </w:rPr>
        <w:t xml:space="preserve"> or emergencies </w:t>
      </w:r>
      <w:r w:rsidRPr="00D617E2">
        <w:rPr>
          <w:rFonts w:ascii="Calibri" w:hAnsi="Calibri" w:cs="Calibri"/>
        </w:rPr>
        <w:t>such as an ill or injured child</w:t>
      </w:r>
      <w:r w:rsidR="000D1196" w:rsidRPr="00D617E2">
        <w:rPr>
          <w:rFonts w:ascii="Calibri" w:hAnsi="Calibri" w:cs="Calibri"/>
        </w:rPr>
        <w:t>,</w:t>
      </w:r>
      <w:r w:rsidRPr="00D617E2">
        <w:rPr>
          <w:rFonts w:ascii="Calibri" w:hAnsi="Calibri" w:cs="Calibri"/>
        </w:rPr>
        <w:t xml:space="preserve"> etc. </w:t>
      </w:r>
    </w:p>
    <w:p w14:paraId="0217D30C" w14:textId="77777777" w:rsidR="00A15EBE" w:rsidRPr="00D617E2" w:rsidRDefault="00A15EBE" w:rsidP="00586810">
      <w:pPr>
        <w:jc w:val="both"/>
        <w:rPr>
          <w:rFonts w:ascii="Calibri" w:hAnsi="Calibri" w:cs="Calibri"/>
        </w:rPr>
      </w:pPr>
    </w:p>
    <w:p w14:paraId="67082B8E" w14:textId="4AA773FC" w:rsidR="00A15EBE" w:rsidRPr="00D617E2" w:rsidRDefault="00A15EBE" w:rsidP="00586810">
      <w:pPr>
        <w:jc w:val="both"/>
        <w:rPr>
          <w:rFonts w:ascii="Calibri" w:hAnsi="Calibri" w:cs="Calibri"/>
        </w:rPr>
      </w:pPr>
      <w:r w:rsidRPr="00D617E2">
        <w:rPr>
          <w:rFonts w:ascii="Calibri" w:hAnsi="Calibri" w:cs="Calibri"/>
        </w:rPr>
        <w:t xml:space="preserve">We will contact parents </w:t>
      </w:r>
      <w:r w:rsidR="000D1196" w:rsidRPr="00D617E2">
        <w:rPr>
          <w:rFonts w:ascii="Calibri" w:hAnsi="Calibri" w:cs="Calibri"/>
        </w:rPr>
        <w:t xml:space="preserve">of the children on the visit </w:t>
      </w:r>
      <w:r w:rsidRPr="00D617E2">
        <w:rPr>
          <w:rFonts w:ascii="Calibri" w:hAnsi="Calibri" w:cs="Calibri"/>
        </w:rPr>
        <w:t xml:space="preserve">to </w:t>
      </w:r>
      <w:r w:rsidR="000D1196" w:rsidRPr="00D617E2">
        <w:rPr>
          <w:rFonts w:ascii="Calibri" w:hAnsi="Calibri" w:cs="Calibri"/>
        </w:rPr>
        <w:t xml:space="preserve">confirm </w:t>
      </w:r>
      <w:r w:rsidR="00772311" w:rsidRPr="00D617E2">
        <w:rPr>
          <w:rFonts w:ascii="Calibri" w:hAnsi="Calibri" w:cs="Calibri"/>
        </w:rPr>
        <w:t>arrangements</w:t>
      </w:r>
      <w:r w:rsidRPr="00D617E2">
        <w:rPr>
          <w:rFonts w:ascii="Calibri" w:hAnsi="Calibri" w:cs="Calibri"/>
        </w:rPr>
        <w:t xml:space="preserve"> as soon as it is safe to do so.</w:t>
      </w:r>
    </w:p>
    <w:p w14:paraId="3F7BC945" w14:textId="77777777" w:rsidR="00A15EBE" w:rsidRPr="00D617E2" w:rsidRDefault="00A15EBE" w:rsidP="00586810">
      <w:pPr>
        <w:jc w:val="both"/>
        <w:rPr>
          <w:rFonts w:ascii="Calibri" w:hAnsi="Calibri" w:cs="Calibri"/>
        </w:rPr>
      </w:pPr>
    </w:p>
    <w:p w14:paraId="0AE52F04" w14:textId="77777777" w:rsidR="00A15EBE" w:rsidRPr="00D617E2" w:rsidRDefault="00A15EBE" w:rsidP="00586810">
      <w:pPr>
        <w:jc w:val="both"/>
        <w:rPr>
          <w:rFonts w:ascii="Calibri" w:hAnsi="Calibri" w:cs="Calibri"/>
        </w:rPr>
      </w:pPr>
      <w:r w:rsidRPr="00D617E2">
        <w:rPr>
          <w:rFonts w:ascii="Calibri" w:hAnsi="Calibri" w:cs="Calibri"/>
        </w:rPr>
        <w:t>Ofsted will be contacted and informed of any incidents.</w:t>
      </w:r>
    </w:p>
    <w:p w14:paraId="154962DB" w14:textId="77777777" w:rsidR="00A15EBE" w:rsidRPr="00D617E2" w:rsidRDefault="00A15EBE" w:rsidP="00586810">
      <w:pPr>
        <w:jc w:val="both"/>
        <w:rPr>
          <w:rFonts w:ascii="Calibri" w:hAnsi="Calibri" w:cs="Calibri"/>
        </w:rPr>
      </w:pPr>
    </w:p>
    <w:p w14:paraId="3D8FB67A" w14:textId="77777777" w:rsidR="00A15EBE" w:rsidRPr="00D617E2" w:rsidRDefault="00A15EBE" w:rsidP="00586810">
      <w:pPr>
        <w:jc w:val="both"/>
        <w:rPr>
          <w:rFonts w:ascii="Calibri" w:hAnsi="Calibri" w:cs="Calibri"/>
        </w:rPr>
      </w:pPr>
      <w:r w:rsidRPr="00D617E2">
        <w:rPr>
          <w:rFonts w:ascii="Calibri" w:hAnsi="Calibri" w:cs="Calibri"/>
        </w:rPr>
        <w:t xml:space="preserve">Further information can be found at: </w:t>
      </w:r>
    </w:p>
    <w:p w14:paraId="1E14BDB2" w14:textId="754F0873" w:rsidR="00A15EBE" w:rsidRPr="00D617E2" w:rsidRDefault="00CC097F" w:rsidP="00586810">
      <w:pPr>
        <w:jc w:val="both"/>
        <w:rPr>
          <w:rFonts w:asciiTheme="minorHAnsi" w:hAnsiTheme="minorHAnsi" w:cstheme="minorHAnsi"/>
        </w:rPr>
      </w:pPr>
      <w:hyperlink r:id="rId70" w:history="1">
        <w:r w:rsidRPr="00D617E2">
          <w:rPr>
            <w:rStyle w:val="Hyperlink"/>
            <w:rFonts w:asciiTheme="minorHAnsi" w:hAnsiTheme="minorHAnsi" w:cstheme="minorHAnsi"/>
          </w:rPr>
          <w:t>https://www.counterterrorism.police.uk/safetyadvice/</w:t>
        </w:r>
      </w:hyperlink>
      <w:r w:rsidRPr="00D617E2">
        <w:rPr>
          <w:rFonts w:asciiTheme="minorHAnsi" w:hAnsiTheme="minorHAnsi" w:cstheme="minorHAnsi"/>
        </w:rPr>
        <w:t xml:space="preserve"> </w:t>
      </w:r>
    </w:p>
    <w:p w14:paraId="30EC5CDC" w14:textId="77777777" w:rsidR="002D62DB" w:rsidRPr="00D617E2" w:rsidRDefault="002D62DB"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41D6ED43" w14:textId="77777777" w:rsidTr="00E8790A">
        <w:trPr>
          <w:jc w:val="center"/>
        </w:trPr>
        <w:tc>
          <w:tcPr>
            <w:tcW w:w="2943" w:type="dxa"/>
            <w:tcBorders>
              <w:top w:val="single" w:sz="4" w:space="0" w:color="000000"/>
            </w:tcBorders>
            <w:vAlign w:val="center"/>
          </w:tcPr>
          <w:p w14:paraId="42EF2036"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AB38205"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38FE1D2"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40A48CB9" w14:textId="77777777" w:rsidTr="00E8790A">
        <w:trPr>
          <w:jc w:val="center"/>
        </w:trPr>
        <w:tc>
          <w:tcPr>
            <w:tcW w:w="2943" w:type="dxa"/>
            <w:vAlign w:val="center"/>
          </w:tcPr>
          <w:p w14:paraId="6D58F11D" w14:textId="6F60CBD3" w:rsidR="002D62DB" w:rsidRPr="00D617E2" w:rsidRDefault="00DB6E72"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0826D435" w14:textId="5DDB3CB4" w:rsidR="002D62DB" w:rsidRPr="00D617E2" w:rsidRDefault="00DB6E72"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54A7B3AB" w14:textId="3D8BB7FB" w:rsidR="002D62DB" w:rsidRPr="00D617E2" w:rsidRDefault="00DB6E72"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54C862B7" w14:textId="77777777" w:rsidR="00BC1F45" w:rsidRPr="00D617E2" w:rsidRDefault="00BC1F45" w:rsidP="00586810">
      <w:pPr>
        <w:jc w:val="both"/>
        <w:rPr>
          <w:rFonts w:ascii="Calibri" w:hAnsi="Calibri" w:cs="Calibri"/>
        </w:rPr>
      </w:pPr>
    </w:p>
    <w:p w14:paraId="2B8AC00E" w14:textId="72A2FFF6" w:rsidR="00A15EBE" w:rsidRPr="00D617E2" w:rsidRDefault="00A15EBE" w:rsidP="003D0CC1">
      <w:pPr>
        <w:pStyle w:val="H1"/>
        <w:rPr>
          <w:rFonts w:ascii="Calibri" w:hAnsi="Calibri" w:cs="Calibri"/>
        </w:rPr>
      </w:pPr>
      <w:bookmarkStart w:id="337" w:name="_Toc239165631"/>
      <w:bookmarkStart w:id="338" w:name="_Toc15917036"/>
      <w:bookmarkStart w:id="339" w:name="_Hlk106808440"/>
      <w:bookmarkEnd w:id="336"/>
      <w:r w:rsidRPr="00D617E2">
        <w:rPr>
          <w:rFonts w:ascii="Calibri" w:hAnsi="Calibri" w:cs="Calibri"/>
        </w:rPr>
        <w:lastRenderedPageBreak/>
        <w:t xml:space="preserve">Volunteers </w:t>
      </w:r>
      <w:r w:rsidR="00FC5DFF" w:rsidRPr="00D617E2">
        <w:rPr>
          <w:rFonts w:ascii="Calibri" w:hAnsi="Calibri" w:cs="Calibri"/>
        </w:rPr>
        <w:t>Policy</w:t>
      </w:r>
      <w:bookmarkEnd w:id="337"/>
      <w:r w:rsidR="00FC5DFF" w:rsidRPr="00D617E2">
        <w:rPr>
          <w:rFonts w:ascii="Calibri" w:hAnsi="Calibri" w:cs="Calibri"/>
        </w:rPr>
        <w:t xml:space="preserve"> </w:t>
      </w:r>
      <w:bookmarkEnd w:id="338"/>
    </w:p>
    <w:p w14:paraId="50C7ABE8" w14:textId="77777777" w:rsidR="00A15EBE" w:rsidRPr="00D617E2" w:rsidRDefault="00A15EBE" w:rsidP="00586810">
      <w:pPr>
        <w:jc w:val="both"/>
        <w:rPr>
          <w:rFonts w:ascii="Calibri" w:hAnsi="Calibri" w:cs="Calibri"/>
        </w:rPr>
      </w:pPr>
    </w:p>
    <w:p w14:paraId="1A466D9E" w14:textId="101C1410" w:rsidR="00480307" w:rsidRPr="00D617E2" w:rsidRDefault="00480307" w:rsidP="00480307">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0B9620C7" w14:textId="77777777" w:rsidR="00E94152" w:rsidRPr="00D617E2" w:rsidRDefault="00E94152" w:rsidP="00586810">
      <w:pPr>
        <w:jc w:val="both"/>
        <w:rPr>
          <w:rFonts w:ascii="Calibri" w:hAnsi="Calibri" w:cs="Calibri"/>
        </w:rPr>
      </w:pPr>
    </w:p>
    <w:p w14:paraId="171ABC73" w14:textId="19808AF8" w:rsidR="00A15EBE" w:rsidRPr="00D617E2" w:rsidRDefault="00A15EBE" w:rsidP="00586810">
      <w:pPr>
        <w:jc w:val="both"/>
        <w:rPr>
          <w:rFonts w:ascii="Calibri" w:hAnsi="Calibri" w:cs="Calibri"/>
        </w:rPr>
      </w:pPr>
      <w:r w:rsidRPr="00D617E2">
        <w:rPr>
          <w:rFonts w:ascii="Calibri" w:hAnsi="Calibri" w:cs="Calibri"/>
        </w:rPr>
        <w:t xml:space="preserve">At </w:t>
      </w:r>
      <w:r w:rsidR="000D6111">
        <w:rPr>
          <w:rFonts w:ascii="Calibri" w:hAnsi="Calibri" w:cs="Calibri"/>
          <w:b/>
        </w:rPr>
        <w:t>Nesham Private Nursery</w:t>
      </w:r>
      <w:r w:rsidRPr="00D617E2">
        <w:rPr>
          <w:rFonts w:ascii="Calibri" w:hAnsi="Calibri" w:cs="Calibri"/>
        </w:rPr>
        <w:t xml:space="preserve"> we recognise the immense benefits that volunteers bring to the nursery. In return we hope to give volunteers an opportunity to share their skills in a different environment and to undertake new experiences.</w:t>
      </w:r>
    </w:p>
    <w:p w14:paraId="0DFDB867" w14:textId="77777777" w:rsidR="00F23181" w:rsidRPr="00D617E2" w:rsidRDefault="00F23181" w:rsidP="00586810">
      <w:pPr>
        <w:jc w:val="both"/>
        <w:rPr>
          <w:rFonts w:ascii="Calibri" w:hAnsi="Calibri" w:cs="Calibri"/>
        </w:rPr>
      </w:pPr>
    </w:p>
    <w:p w14:paraId="776912BD" w14:textId="426BD477" w:rsidR="00F23181" w:rsidRPr="000D6111" w:rsidRDefault="00F23181" w:rsidP="00586810">
      <w:pPr>
        <w:jc w:val="both"/>
        <w:rPr>
          <w:rFonts w:ascii="Calibri" w:hAnsi="Calibri" w:cs="Calibri"/>
        </w:rPr>
      </w:pPr>
      <w:r w:rsidRPr="000D6111">
        <w:rPr>
          <w:rFonts w:ascii="Calibri" w:hAnsi="Calibri" w:cs="Calibri"/>
          <w:b/>
          <w:bCs/>
        </w:rPr>
        <w:t>Definition of volunteer</w:t>
      </w:r>
    </w:p>
    <w:p w14:paraId="382C14CF" w14:textId="0C1580C9" w:rsidR="0071722A" w:rsidRPr="00D617E2" w:rsidRDefault="00F23181" w:rsidP="00304E1F">
      <w:pPr>
        <w:jc w:val="both"/>
        <w:rPr>
          <w:rFonts w:ascii="Calibri" w:hAnsi="Calibri" w:cs="Calibri"/>
        </w:rPr>
      </w:pPr>
      <w:r w:rsidRPr="000D6111">
        <w:rPr>
          <w:rFonts w:ascii="Calibri" w:hAnsi="Calibri" w:cs="Calibri"/>
        </w:rPr>
        <w:t xml:space="preserve">A volunteer </w:t>
      </w:r>
      <w:r w:rsidR="0071722A" w:rsidRPr="000D6111">
        <w:rPr>
          <w:rFonts w:ascii="Calibri" w:hAnsi="Calibri" w:cs="Calibri"/>
        </w:rPr>
        <w:t>is a person aged 16 or over who</w:t>
      </w:r>
      <w:r w:rsidR="00304E1F" w:rsidRPr="000D6111">
        <w:rPr>
          <w:rFonts w:ascii="Calibri" w:hAnsi="Calibri" w:cs="Calibri"/>
        </w:rPr>
        <w:t xml:space="preserve"> w</w:t>
      </w:r>
      <w:r w:rsidR="0071722A" w:rsidRPr="000D6111">
        <w:rPr>
          <w:rFonts w:ascii="Calibri" w:hAnsi="Calibri" w:cs="Calibri"/>
        </w:rPr>
        <w:t>orks directly with children</w:t>
      </w:r>
      <w:r w:rsidR="00304E1F" w:rsidRPr="000D6111">
        <w:rPr>
          <w:rFonts w:ascii="Calibri" w:hAnsi="Calibri" w:cs="Calibri"/>
        </w:rPr>
        <w:t xml:space="preserve"> (teaching, training</w:t>
      </w:r>
      <w:r w:rsidR="001A6A4F" w:rsidRPr="000D6111">
        <w:rPr>
          <w:rFonts w:ascii="Calibri" w:hAnsi="Calibri" w:cs="Calibri"/>
        </w:rPr>
        <w:t>, instructing, caring for or supervising)</w:t>
      </w:r>
      <w:r w:rsidR="006525E4" w:rsidRPr="000D6111">
        <w:rPr>
          <w:rFonts w:ascii="Calibri" w:hAnsi="Calibri" w:cs="Calibri"/>
        </w:rPr>
        <w:t xml:space="preserve"> on a frequent basis, or on more tha</w:t>
      </w:r>
      <w:r w:rsidR="41391D70" w:rsidRPr="000D6111">
        <w:rPr>
          <w:rFonts w:ascii="Calibri" w:hAnsi="Calibri" w:cs="Calibri"/>
        </w:rPr>
        <w:t>n</w:t>
      </w:r>
      <w:r w:rsidR="006525E4" w:rsidRPr="000D6111">
        <w:rPr>
          <w:rFonts w:ascii="Calibri" w:hAnsi="Calibri" w:cs="Calibri"/>
        </w:rPr>
        <w:t xml:space="preserve"> three days in a 30-day period.</w:t>
      </w:r>
    </w:p>
    <w:p w14:paraId="77BC4118" w14:textId="77777777" w:rsidR="00A15EBE" w:rsidRPr="00D617E2" w:rsidRDefault="00A15EBE" w:rsidP="00586810">
      <w:pPr>
        <w:jc w:val="both"/>
        <w:rPr>
          <w:rFonts w:ascii="Calibri" w:hAnsi="Calibri" w:cs="Calibri"/>
        </w:rPr>
      </w:pPr>
    </w:p>
    <w:p w14:paraId="0C1A3434" w14:textId="77777777" w:rsidR="00A15EBE" w:rsidRPr="00D617E2" w:rsidRDefault="00A15EBE" w:rsidP="00586810">
      <w:pPr>
        <w:pStyle w:val="H2"/>
        <w:jc w:val="both"/>
        <w:rPr>
          <w:rFonts w:ascii="Calibri" w:hAnsi="Calibri" w:cs="Calibri"/>
        </w:rPr>
      </w:pPr>
      <w:r w:rsidRPr="00D617E2">
        <w:rPr>
          <w:rFonts w:ascii="Calibri" w:hAnsi="Calibri" w:cs="Calibri"/>
        </w:rPr>
        <w:t>Status of volunteers</w:t>
      </w:r>
    </w:p>
    <w:p w14:paraId="64515361" w14:textId="77777777" w:rsidR="00A15EBE" w:rsidRPr="00D617E2" w:rsidRDefault="00A15EBE" w:rsidP="00586810">
      <w:pPr>
        <w:jc w:val="both"/>
        <w:rPr>
          <w:rFonts w:ascii="Calibri" w:hAnsi="Calibri" w:cs="Calibri"/>
        </w:rPr>
      </w:pPr>
      <w:r w:rsidRPr="00D617E2">
        <w:rPr>
          <w:rFonts w:ascii="Calibri" w:hAnsi="Calibri" w:cs="Calibri"/>
        </w:rPr>
        <w:t xml:space="preserve">A volunteer is not an employee and will not have a contract of employment with the nursery. We will, however, insist that the volunteer follows all nursery procedures in the same manner as a paid employee to ensure consistency, safety and quality of care and early learning for the children. Volunteers will be supervised at all times. </w:t>
      </w:r>
    </w:p>
    <w:p w14:paraId="25346F45" w14:textId="77777777" w:rsidR="006134EB" w:rsidRPr="00D617E2" w:rsidRDefault="006134EB" w:rsidP="00586810">
      <w:pPr>
        <w:jc w:val="both"/>
        <w:rPr>
          <w:rFonts w:ascii="Calibri" w:hAnsi="Calibri" w:cs="Calibri"/>
        </w:rPr>
      </w:pPr>
    </w:p>
    <w:p w14:paraId="31AD827D" w14:textId="668179DC" w:rsidR="00C561DC" w:rsidRPr="00D617E2" w:rsidRDefault="743F0C63" w:rsidP="00586810">
      <w:pPr>
        <w:jc w:val="both"/>
        <w:rPr>
          <w:rFonts w:ascii="Calibri" w:hAnsi="Calibri" w:cs="Calibri"/>
        </w:rPr>
      </w:pPr>
      <w:r w:rsidRPr="00D617E2">
        <w:rPr>
          <w:rFonts w:ascii="Calibri" w:hAnsi="Calibri" w:cs="Calibri"/>
        </w:rPr>
        <w:t>Volunteers (aged 17 or o</w:t>
      </w:r>
      <w:r w:rsidR="56E8D9CD" w:rsidRPr="00D617E2">
        <w:rPr>
          <w:rFonts w:ascii="Calibri" w:hAnsi="Calibri" w:cs="Calibri"/>
        </w:rPr>
        <w:t>ver) may be included in the ratios at the level below their level of study, provided that the manager is satisfied that they are competent and responsible and if they hol</w:t>
      </w:r>
      <w:r w:rsidR="4265173A" w:rsidRPr="00D617E2">
        <w:rPr>
          <w:rFonts w:ascii="Calibri" w:hAnsi="Calibri" w:cs="Calibri"/>
        </w:rPr>
        <w:t>d</w:t>
      </w:r>
      <w:r w:rsidR="56E8D9CD" w:rsidRPr="00D617E2">
        <w:rPr>
          <w:rFonts w:ascii="Calibri" w:hAnsi="Calibri" w:cs="Calibri"/>
        </w:rPr>
        <w:t xml:space="preserve"> a valid and current paediatric first aid (PFA) qualification.</w:t>
      </w:r>
    </w:p>
    <w:p w14:paraId="1EF89BB0" w14:textId="77777777" w:rsidR="00A15EBE" w:rsidRPr="00D617E2" w:rsidRDefault="00A15EBE" w:rsidP="00586810">
      <w:pPr>
        <w:jc w:val="both"/>
        <w:rPr>
          <w:rFonts w:ascii="Calibri" w:hAnsi="Calibri" w:cs="Calibri"/>
        </w:rPr>
      </w:pPr>
    </w:p>
    <w:p w14:paraId="4279748C" w14:textId="2FFA66CD" w:rsidR="00A15EBE" w:rsidRPr="00D617E2" w:rsidRDefault="00C217CF" w:rsidP="00586810">
      <w:pPr>
        <w:pStyle w:val="H2"/>
        <w:jc w:val="both"/>
        <w:rPr>
          <w:rFonts w:ascii="Calibri" w:hAnsi="Calibri" w:cs="Calibri"/>
        </w:rPr>
      </w:pPr>
      <w:r w:rsidRPr="000D6111">
        <w:rPr>
          <w:rFonts w:ascii="Calibri" w:hAnsi="Calibri" w:cs="Calibri"/>
        </w:rPr>
        <w:t>Recruitment checks</w:t>
      </w:r>
    </w:p>
    <w:p w14:paraId="4878EEE2" w14:textId="14922DF6" w:rsidR="00A15EBE" w:rsidRPr="00D617E2" w:rsidRDefault="00A15EBE" w:rsidP="00586810">
      <w:pPr>
        <w:jc w:val="both"/>
        <w:rPr>
          <w:rFonts w:ascii="Calibri" w:hAnsi="Calibri" w:cs="Calibri"/>
        </w:rPr>
      </w:pPr>
      <w:r w:rsidRPr="00D617E2">
        <w:rPr>
          <w:rFonts w:ascii="Calibri" w:hAnsi="Calibri" w:cs="Calibri"/>
        </w:rPr>
        <w:t>All volunteers will have suitability checks conducted in the same way as paid employees</w:t>
      </w:r>
      <w:r w:rsidR="00F15F59" w:rsidRPr="00D617E2">
        <w:rPr>
          <w:rFonts w:ascii="Calibri" w:hAnsi="Calibri" w:cs="Calibri"/>
        </w:rPr>
        <w:t xml:space="preserve">, </w:t>
      </w:r>
      <w:r w:rsidR="00F15F59" w:rsidRPr="000D6111">
        <w:rPr>
          <w:rFonts w:ascii="Calibri" w:hAnsi="Calibri" w:cs="Calibri"/>
        </w:rPr>
        <w:t>including</w:t>
      </w:r>
      <w:r w:rsidR="004A7FA0" w:rsidRPr="00D617E2">
        <w:rPr>
          <w:rFonts w:ascii="Calibri" w:hAnsi="Calibri" w:cs="Calibri"/>
        </w:rPr>
        <w:t xml:space="preserve"> </w:t>
      </w:r>
      <w:r w:rsidRPr="00D617E2">
        <w:rPr>
          <w:rFonts w:ascii="Calibri" w:hAnsi="Calibri" w:cs="Calibri"/>
        </w:rPr>
        <w:t>an enhanced DBS check</w:t>
      </w:r>
      <w:r w:rsidR="004A7FA0" w:rsidRPr="00D617E2">
        <w:rPr>
          <w:rFonts w:ascii="Calibri" w:hAnsi="Calibri" w:cs="Calibri"/>
        </w:rPr>
        <w:t xml:space="preserve"> </w:t>
      </w:r>
      <w:r w:rsidR="004A7FA0" w:rsidRPr="000D6111">
        <w:rPr>
          <w:rFonts w:ascii="Calibri" w:hAnsi="Calibri" w:cs="Calibri"/>
        </w:rPr>
        <w:t>and at least one written reference</w:t>
      </w:r>
      <w:r w:rsidRPr="00D617E2">
        <w:rPr>
          <w:rFonts w:ascii="Calibri" w:hAnsi="Calibri" w:cs="Calibri"/>
        </w:rPr>
        <w:t>. These checks will be conducted before any volunteer starts their time within the nursery</w:t>
      </w:r>
      <w:r w:rsidR="0078001C" w:rsidRPr="00D617E2">
        <w:rPr>
          <w:rFonts w:ascii="Calibri" w:hAnsi="Calibri" w:cs="Calibri"/>
        </w:rPr>
        <w:t>.</w:t>
      </w:r>
    </w:p>
    <w:p w14:paraId="3A8C2CE4" w14:textId="77777777" w:rsidR="00C217CF" w:rsidRPr="00D617E2" w:rsidRDefault="00C217CF" w:rsidP="00586810">
      <w:pPr>
        <w:jc w:val="both"/>
        <w:rPr>
          <w:rFonts w:ascii="Calibri" w:hAnsi="Calibri" w:cs="Calibri"/>
        </w:rPr>
      </w:pPr>
    </w:p>
    <w:p w14:paraId="651477F3" w14:textId="2135708C" w:rsidR="00C217CF" w:rsidRPr="00D617E2" w:rsidRDefault="00C217CF" w:rsidP="00586810">
      <w:pPr>
        <w:jc w:val="both"/>
        <w:rPr>
          <w:rFonts w:ascii="Calibri" w:hAnsi="Calibri" w:cs="Calibri"/>
        </w:rPr>
      </w:pPr>
      <w:r w:rsidRPr="000D6111">
        <w:rPr>
          <w:rFonts w:ascii="Calibri" w:hAnsi="Calibri" w:cs="Calibri"/>
        </w:rPr>
        <w:t xml:space="preserve">Volunteers must </w:t>
      </w:r>
      <w:r w:rsidR="007B4294" w:rsidRPr="000D6111">
        <w:rPr>
          <w:rFonts w:ascii="Calibri" w:hAnsi="Calibri" w:cs="Calibri"/>
        </w:rPr>
        <w:t xml:space="preserve">disclose any information </w:t>
      </w:r>
      <w:r w:rsidR="007B4294" w:rsidRPr="000D6111">
        <w:rPr>
          <w:rFonts w:ascii="Calibri" w:eastAsia="Arial" w:hAnsi="Calibri" w:cs="Calibri"/>
          <w:color w:val="000000" w:themeColor="text1"/>
        </w:rPr>
        <w:t>which may affect their suitability to work with children including, but not limited to, arrests, charges, convictions, cautions, court orders, reprimands and warnings (whether received before or during their volunteering at the setting</w:t>
      </w:r>
      <w:r w:rsidR="00BC2EF7" w:rsidRPr="000D6111">
        <w:rPr>
          <w:rFonts w:ascii="Calibri" w:eastAsia="Arial" w:hAnsi="Calibri" w:cs="Calibri"/>
          <w:color w:val="000000" w:themeColor="text1"/>
        </w:rPr>
        <w:t>).</w:t>
      </w:r>
    </w:p>
    <w:p w14:paraId="62712DA4" w14:textId="77777777" w:rsidR="00A15EBE" w:rsidRPr="00D617E2" w:rsidRDefault="00A15EBE" w:rsidP="00586810">
      <w:pPr>
        <w:jc w:val="both"/>
        <w:rPr>
          <w:rFonts w:ascii="Calibri" w:hAnsi="Calibri" w:cs="Calibri"/>
        </w:rPr>
      </w:pPr>
    </w:p>
    <w:p w14:paraId="2AF0C8BE" w14:textId="77777777" w:rsidR="00A15EBE" w:rsidRPr="00D617E2" w:rsidRDefault="00A15EBE" w:rsidP="00586810">
      <w:pPr>
        <w:pStyle w:val="H2"/>
        <w:jc w:val="both"/>
        <w:rPr>
          <w:rFonts w:ascii="Calibri" w:hAnsi="Calibri" w:cs="Calibri"/>
        </w:rPr>
      </w:pPr>
      <w:r w:rsidRPr="00D617E2">
        <w:rPr>
          <w:rFonts w:ascii="Calibri" w:hAnsi="Calibri" w:cs="Calibri"/>
        </w:rPr>
        <w:t>Training</w:t>
      </w:r>
    </w:p>
    <w:p w14:paraId="7251E488" w14:textId="77777777" w:rsidR="00A15EBE" w:rsidRPr="00D617E2" w:rsidRDefault="00A15EBE" w:rsidP="00586810">
      <w:pPr>
        <w:jc w:val="both"/>
        <w:rPr>
          <w:rFonts w:ascii="Calibri" w:hAnsi="Calibri" w:cs="Calibri"/>
        </w:rPr>
      </w:pPr>
      <w:r w:rsidRPr="00D617E2">
        <w:rPr>
          <w:rFonts w:ascii="Calibri" w:hAnsi="Calibri" w:cs="Calibri"/>
        </w:rPr>
        <w:t xml:space="preserve">Volunteers will be offered training and/or support as appropriate. We will provide any training and support required for the role, including safeguarding and child protection, paediatric first aid (where applicable) and health and safety training. The purpose of this is to enable the volunteer to be supported and enhance their development in their voluntary role within our team.  </w:t>
      </w:r>
    </w:p>
    <w:p w14:paraId="4AB9287F" w14:textId="77777777" w:rsidR="00A15EBE" w:rsidRPr="00D617E2" w:rsidRDefault="00A15EBE" w:rsidP="00586810">
      <w:pPr>
        <w:jc w:val="both"/>
        <w:rPr>
          <w:rFonts w:ascii="Calibri" w:hAnsi="Calibri" w:cs="Calibri"/>
        </w:rPr>
      </w:pPr>
    </w:p>
    <w:p w14:paraId="3C5369FA" w14:textId="77777777" w:rsidR="00A15EBE" w:rsidRPr="00D617E2" w:rsidRDefault="00A15EBE" w:rsidP="00586810">
      <w:pPr>
        <w:pStyle w:val="H2"/>
        <w:jc w:val="both"/>
        <w:rPr>
          <w:rFonts w:ascii="Calibri" w:hAnsi="Calibri" w:cs="Calibri"/>
        </w:rPr>
      </w:pPr>
      <w:r w:rsidRPr="00D617E2">
        <w:rPr>
          <w:rFonts w:ascii="Calibri" w:hAnsi="Calibri" w:cs="Calibri"/>
        </w:rPr>
        <w:t>Policies and procedures</w:t>
      </w:r>
    </w:p>
    <w:p w14:paraId="67156D7D" w14:textId="77777777" w:rsidR="00A15EBE" w:rsidRPr="00D617E2" w:rsidRDefault="00A15EBE" w:rsidP="00586810">
      <w:pPr>
        <w:jc w:val="both"/>
        <w:rPr>
          <w:rFonts w:ascii="Calibri" w:hAnsi="Calibri" w:cs="Calibri"/>
        </w:rPr>
      </w:pPr>
      <w:r w:rsidRPr="00D617E2">
        <w:rPr>
          <w:rFonts w:ascii="Calibri" w:hAnsi="Calibri" w:cs="Calibri"/>
        </w:rPr>
        <w:t>Volunteers are expected to comply with all the nursery’s policies and procedures. The volunteer’s induction process will include an explanation of this.</w:t>
      </w:r>
    </w:p>
    <w:p w14:paraId="3C16542A" w14:textId="77777777" w:rsidR="00A15EBE" w:rsidRPr="00D617E2" w:rsidRDefault="00A15EBE" w:rsidP="00586810">
      <w:pPr>
        <w:jc w:val="both"/>
        <w:rPr>
          <w:rFonts w:ascii="Calibri" w:hAnsi="Calibri" w:cs="Calibri"/>
        </w:rPr>
      </w:pPr>
    </w:p>
    <w:p w14:paraId="3FA79D7C" w14:textId="77777777" w:rsidR="00A15EBE" w:rsidRPr="00D617E2" w:rsidRDefault="00A15EBE" w:rsidP="00586810">
      <w:pPr>
        <w:pStyle w:val="H2"/>
        <w:jc w:val="both"/>
        <w:rPr>
          <w:rFonts w:ascii="Calibri" w:hAnsi="Calibri" w:cs="Calibri"/>
        </w:rPr>
      </w:pPr>
      <w:r w:rsidRPr="00D617E2">
        <w:rPr>
          <w:rFonts w:ascii="Calibri" w:hAnsi="Calibri" w:cs="Calibri"/>
        </w:rPr>
        <w:lastRenderedPageBreak/>
        <w:t>Confidentiality</w:t>
      </w:r>
    </w:p>
    <w:p w14:paraId="1C5169CD" w14:textId="39C116EE" w:rsidR="00A15EBE" w:rsidRPr="00D617E2" w:rsidRDefault="00A15EBE" w:rsidP="00586810">
      <w:pPr>
        <w:jc w:val="both"/>
        <w:rPr>
          <w:rFonts w:ascii="Calibri" w:hAnsi="Calibri" w:cs="Calibri"/>
        </w:rPr>
      </w:pPr>
      <w:r w:rsidRPr="00D617E2">
        <w:rPr>
          <w:rFonts w:ascii="Calibri" w:hAnsi="Calibri" w:cs="Calibri"/>
        </w:rPr>
        <w:t xml:space="preserve">Volunteers should not disclose information about the nursery, staff, children and families as stated in the </w:t>
      </w:r>
      <w:r w:rsidR="00E85DB9" w:rsidRPr="00D617E2">
        <w:rPr>
          <w:rFonts w:ascii="Calibri" w:hAnsi="Calibri" w:cs="Calibri"/>
        </w:rPr>
        <w:t xml:space="preserve">Data protection and </w:t>
      </w:r>
      <w:r w:rsidRPr="00D617E2">
        <w:rPr>
          <w:rFonts w:ascii="Calibri" w:hAnsi="Calibri" w:cs="Calibri"/>
        </w:rPr>
        <w:t>confidentiality policy and should follow the nursery confidentiality procedure</w:t>
      </w:r>
      <w:r w:rsidR="00E85DB9" w:rsidRPr="00D617E2">
        <w:rPr>
          <w:rFonts w:ascii="Calibri" w:hAnsi="Calibri" w:cs="Calibri"/>
        </w:rPr>
        <w:t>s</w:t>
      </w:r>
      <w:r w:rsidRPr="00D617E2">
        <w:rPr>
          <w:rFonts w:ascii="Calibri" w:hAnsi="Calibri" w:cs="Calibri"/>
        </w:rPr>
        <w:t xml:space="preserve"> at all times.</w:t>
      </w:r>
    </w:p>
    <w:p w14:paraId="7A54A972" w14:textId="77777777" w:rsidR="00A15EBE" w:rsidRPr="00D617E2" w:rsidRDefault="00A15EBE" w:rsidP="00586810">
      <w:pPr>
        <w:jc w:val="both"/>
        <w:rPr>
          <w:rFonts w:ascii="Calibri" w:hAnsi="Calibri" w:cs="Calibri"/>
        </w:rPr>
      </w:pPr>
    </w:p>
    <w:p w14:paraId="1CF581A9" w14:textId="77777777" w:rsidR="00A15EBE" w:rsidRPr="00D617E2" w:rsidRDefault="00A15EBE" w:rsidP="00586810">
      <w:pPr>
        <w:pStyle w:val="H2"/>
        <w:jc w:val="both"/>
        <w:rPr>
          <w:rFonts w:ascii="Calibri" w:hAnsi="Calibri" w:cs="Calibri"/>
        </w:rPr>
      </w:pPr>
      <w:r w:rsidRPr="00D617E2">
        <w:rPr>
          <w:rFonts w:ascii="Calibri" w:hAnsi="Calibri" w:cs="Calibri"/>
        </w:rPr>
        <w:t>Volunteer's induction pack</w:t>
      </w:r>
    </w:p>
    <w:p w14:paraId="117C04FE" w14:textId="77777777" w:rsidR="00A15EBE" w:rsidRPr="00D617E2" w:rsidRDefault="00A15EBE" w:rsidP="00586810">
      <w:pPr>
        <w:jc w:val="both"/>
        <w:rPr>
          <w:rFonts w:ascii="Calibri" w:hAnsi="Calibri" w:cs="Calibri"/>
        </w:rPr>
      </w:pPr>
      <w:r w:rsidRPr="00D617E2">
        <w:rPr>
          <w:rFonts w:ascii="Calibri" w:hAnsi="Calibri" w:cs="Calibri"/>
        </w:rPr>
        <w:t>On commencing their volunteer work, the volunteer will be given a pack containing:</w:t>
      </w:r>
    </w:p>
    <w:p w14:paraId="5DD83A85" w14:textId="77777777" w:rsidR="00A15EBE" w:rsidRPr="00D617E2" w:rsidRDefault="00A15EBE" w:rsidP="00BE4998">
      <w:pPr>
        <w:numPr>
          <w:ilvl w:val="0"/>
          <w:numId w:val="105"/>
        </w:numPr>
        <w:jc w:val="both"/>
        <w:rPr>
          <w:rFonts w:ascii="Calibri" w:hAnsi="Calibri" w:cs="Calibri"/>
        </w:rPr>
      </w:pPr>
      <w:r w:rsidRPr="00D617E2">
        <w:rPr>
          <w:rFonts w:ascii="Calibri" w:hAnsi="Calibri" w:cs="Calibri"/>
        </w:rPr>
        <w:t>General information about the nursery</w:t>
      </w:r>
    </w:p>
    <w:p w14:paraId="4B49EDA3" w14:textId="0B4AFECF" w:rsidR="00A15EBE" w:rsidRPr="00D617E2" w:rsidRDefault="00A15EBE" w:rsidP="00BE4998">
      <w:pPr>
        <w:numPr>
          <w:ilvl w:val="0"/>
          <w:numId w:val="105"/>
        </w:numPr>
        <w:jc w:val="both"/>
        <w:rPr>
          <w:rFonts w:ascii="Calibri" w:hAnsi="Calibri" w:cs="Calibri"/>
        </w:rPr>
      </w:pPr>
      <w:r w:rsidRPr="00D617E2">
        <w:rPr>
          <w:rFonts w:ascii="Calibri" w:hAnsi="Calibri" w:cs="Calibri"/>
        </w:rPr>
        <w:t xml:space="preserve">A copy of the </w:t>
      </w:r>
      <w:r w:rsidR="00493D68" w:rsidRPr="00D617E2">
        <w:rPr>
          <w:rFonts w:ascii="Calibri" w:hAnsi="Calibri" w:cs="Calibri"/>
        </w:rPr>
        <w:t xml:space="preserve">Volunteers </w:t>
      </w:r>
      <w:r w:rsidRPr="00D617E2">
        <w:rPr>
          <w:rFonts w:ascii="Calibri" w:hAnsi="Calibri" w:cs="Calibri"/>
        </w:rPr>
        <w:t>policy</w:t>
      </w:r>
    </w:p>
    <w:p w14:paraId="6E2E6093" w14:textId="77777777" w:rsidR="00A15EBE" w:rsidRPr="00D617E2" w:rsidRDefault="00A15EBE" w:rsidP="00BE4998">
      <w:pPr>
        <w:numPr>
          <w:ilvl w:val="0"/>
          <w:numId w:val="105"/>
        </w:numPr>
        <w:jc w:val="both"/>
        <w:rPr>
          <w:rFonts w:ascii="Calibri" w:hAnsi="Calibri" w:cs="Calibri"/>
        </w:rPr>
      </w:pPr>
      <w:r w:rsidRPr="00D617E2">
        <w:rPr>
          <w:rFonts w:ascii="Calibri" w:hAnsi="Calibri" w:cs="Calibri"/>
        </w:rPr>
        <w:t>A confidentiality statement which will require reading, signing and returning to the nursery manager</w:t>
      </w:r>
    </w:p>
    <w:p w14:paraId="043BE9DB" w14:textId="77777777" w:rsidR="00A15EBE" w:rsidRPr="00D617E2" w:rsidRDefault="00A15EBE" w:rsidP="00BE4998">
      <w:pPr>
        <w:numPr>
          <w:ilvl w:val="0"/>
          <w:numId w:val="105"/>
        </w:numPr>
        <w:jc w:val="both"/>
        <w:rPr>
          <w:rFonts w:ascii="Calibri" w:hAnsi="Calibri" w:cs="Calibri"/>
        </w:rPr>
      </w:pPr>
      <w:r w:rsidRPr="00D617E2">
        <w:rPr>
          <w:rFonts w:ascii="Calibri" w:hAnsi="Calibri" w:cs="Calibri"/>
        </w:rPr>
        <w:t>Details of access to all nursery relevant policies and procedures.</w:t>
      </w:r>
    </w:p>
    <w:p w14:paraId="0987332E" w14:textId="0DECF89A" w:rsidR="00A15EBE" w:rsidRPr="00D617E2" w:rsidRDefault="00A15EBE" w:rsidP="00BE4998">
      <w:pPr>
        <w:numPr>
          <w:ilvl w:val="0"/>
          <w:numId w:val="105"/>
        </w:numPr>
        <w:jc w:val="both"/>
        <w:rPr>
          <w:rFonts w:ascii="Calibri" w:hAnsi="Calibri" w:cs="Calibri"/>
        </w:rPr>
      </w:pPr>
      <w:r w:rsidRPr="00D617E2">
        <w:rPr>
          <w:rFonts w:ascii="Calibri" w:hAnsi="Calibri" w:cs="Calibri"/>
        </w:rPr>
        <w:t xml:space="preserve">During the induction period, volunteers will read the main policies of the nursery including </w:t>
      </w:r>
      <w:r w:rsidR="00493D68" w:rsidRPr="00D617E2">
        <w:rPr>
          <w:rFonts w:ascii="Calibri" w:hAnsi="Calibri" w:cs="Calibri"/>
        </w:rPr>
        <w:t>Safeguarding children and child protection</w:t>
      </w:r>
      <w:r w:rsidRPr="00D617E2">
        <w:rPr>
          <w:rFonts w:ascii="Calibri" w:hAnsi="Calibri" w:cs="Calibri"/>
        </w:rPr>
        <w:t xml:space="preserve">, </w:t>
      </w:r>
      <w:r w:rsidR="00493D68" w:rsidRPr="00D617E2">
        <w:rPr>
          <w:rFonts w:ascii="Calibri" w:hAnsi="Calibri" w:cs="Calibri"/>
        </w:rPr>
        <w:t xml:space="preserve">Health </w:t>
      </w:r>
      <w:r w:rsidRPr="00D617E2">
        <w:rPr>
          <w:rFonts w:ascii="Calibri" w:hAnsi="Calibri" w:cs="Calibri"/>
        </w:rPr>
        <w:t>and safety</w:t>
      </w:r>
      <w:r w:rsidR="00493D68" w:rsidRPr="00D617E2">
        <w:rPr>
          <w:rFonts w:ascii="Calibri" w:hAnsi="Calibri" w:cs="Calibri"/>
        </w:rPr>
        <w:t xml:space="preserve"> – general policy</w:t>
      </w:r>
      <w:r w:rsidRPr="00D617E2">
        <w:rPr>
          <w:rFonts w:ascii="Calibri" w:hAnsi="Calibri" w:cs="Calibri"/>
        </w:rPr>
        <w:t xml:space="preserve"> and </w:t>
      </w:r>
      <w:r w:rsidR="00C83F85" w:rsidRPr="00D617E2">
        <w:rPr>
          <w:rFonts w:ascii="Calibri" w:hAnsi="Calibri" w:cs="Calibri"/>
        </w:rPr>
        <w:t xml:space="preserve">Promoting </w:t>
      </w:r>
      <w:r w:rsidRPr="00D617E2">
        <w:rPr>
          <w:rFonts w:ascii="Calibri" w:hAnsi="Calibri" w:cs="Calibri"/>
        </w:rPr>
        <w:t>positive behaviour</w:t>
      </w:r>
      <w:r w:rsidR="00C83F85" w:rsidRPr="00D617E2">
        <w:rPr>
          <w:rFonts w:ascii="Calibri" w:hAnsi="Calibri" w:cs="Calibri"/>
        </w:rPr>
        <w:t xml:space="preserve"> policy</w:t>
      </w:r>
      <w:r w:rsidRPr="00D617E2">
        <w:rPr>
          <w:rFonts w:ascii="Calibri" w:hAnsi="Calibri" w:cs="Calibri"/>
        </w:rPr>
        <w:t xml:space="preserve">. The designated member of staff will discuss the policies to ensure the volunteer understands and adheres to this. </w:t>
      </w:r>
    </w:p>
    <w:p w14:paraId="20BA8B5F" w14:textId="77777777" w:rsidR="00EE4824" w:rsidRPr="00D617E2" w:rsidRDefault="00EE4824" w:rsidP="00586810">
      <w:pPr>
        <w:pStyle w:val="H2"/>
        <w:jc w:val="both"/>
        <w:rPr>
          <w:rFonts w:ascii="Calibri" w:hAnsi="Calibri" w:cs="Calibri"/>
        </w:rPr>
      </w:pPr>
    </w:p>
    <w:p w14:paraId="22C31D2A" w14:textId="5500F4C2" w:rsidR="00A15EBE" w:rsidRPr="00D617E2" w:rsidRDefault="00A15EBE" w:rsidP="00586810">
      <w:pPr>
        <w:pStyle w:val="H2"/>
        <w:jc w:val="both"/>
        <w:rPr>
          <w:rFonts w:ascii="Calibri" w:hAnsi="Calibri" w:cs="Calibri"/>
        </w:rPr>
      </w:pPr>
      <w:r w:rsidRPr="00D617E2">
        <w:rPr>
          <w:rFonts w:ascii="Calibri" w:hAnsi="Calibri" w:cs="Calibri"/>
        </w:rPr>
        <w:t>Volunteer support</w:t>
      </w:r>
    </w:p>
    <w:p w14:paraId="3242A99A" w14:textId="77777777" w:rsidR="00A15EBE" w:rsidRPr="00D617E2" w:rsidRDefault="00A15EBE" w:rsidP="00586810">
      <w:pPr>
        <w:jc w:val="both"/>
        <w:rPr>
          <w:rFonts w:ascii="Calibri" w:hAnsi="Calibri" w:cs="Calibri"/>
        </w:rPr>
      </w:pPr>
      <w:r w:rsidRPr="00D617E2">
        <w:rPr>
          <w:rFonts w:ascii="Calibri" w:hAnsi="Calibri" w:cs="Calibri"/>
        </w:rPr>
        <w:t xml:space="preserve">The nursery has a designated officer who will take the volunteer through their induction and support and advise them throughout their time in the nursery. </w:t>
      </w:r>
    </w:p>
    <w:p w14:paraId="2FD6D002" w14:textId="77777777" w:rsidR="00C83F85" w:rsidRPr="00D617E2" w:rsidRDefault="00C83F85" w:rsidP="00586810">
      <w:pPr>
        <w:jc w:val="both"/>
        <w:rPr>
          <w:rFonts w:ascii="Calibri" w:hAnsi="Calibri" w:cs="Calibri"/>
        </w:rPr>
      </w:pPr>
    </w:p>
    <w:p w14:paraId="42714E83" w14:textId="5C4A80E5" w:rsidR="00A15EBE" w:rsidRPr="00D617E2" w:rsidRDefault="00A15EBE" w:rsidP="00586810">
      <w:pPr>
        <w:jc w:val="both"/>
        <w:rPr>
          <w:rFonts w:ascii="Calibri" w:hAnsi="Calibri" w:cs="Calibri"/>
        </w:rPr>
      </w:pPr>
      <w:r w:rsidRPr="00D617E2">
        <w:rPr>
          <w:rFonts w:ascii="Calibri" w:hAnsi="Calibri" w:cs="Calibri"/>
        </w:rPr>
        <w:t xml:space="preserve">Our designated officer for volunteers is </w:t>
      </w:r>
      <w:r w:rsidR="000D6111">
        <w:rPr>
          <w:rFonts w:ascii="Calibri" w:hAnsi="Calibri" w:cs="Calibri"/>
          <w:b/>
        </w:rPr>
        <w:t>Lisa Hudson</w:t>
      </w:r>
      <w:r w:rsidRPr="00D617E2">
        <w:rPr>
          <w:rFonts w:ascii="Calibri" w:hAnsi="Calibri" w:cs="Calibri"/>
        </w:rPr>
        <w:t xml:space="preserve">. </w:t>
      </w:r>
    </w:p>
    <w:p w14:paraId="0FDDE211" w14:textId="77777777" w:rsidR="00A15EBE" w:rsidRPr="00D617E2"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7303B429" w14:textId="77777777" w:rsidTr="00E8790A">
        <w:trPr>
          <w:jc w:val="center"/>
        </w:trPr>
        <w:tc>
          <w:tcPr>
            <w:tcW w:w="2943" w:type="dxa"/>
            <w:tcBorders>
              <w:top w:val="single" w:sz="4" w:space="0" w:color="000000"/>
            </w:tcBorders>
            <w:vAlign w:val="center"/>
          </w:tcPr>
          <w:bookmarkEnd w:id="339"/>
          <w:p w14:paraId="0A8CD416"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7B10FC1"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EB64F0E"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5593D82A" w14:textId="77777777" w:rsidTr="00E8790A">
        <w:trPr>
          <w:jc w:val="center"/>
        </w:trPr>
        <w:tc>
          <w:tcPr>
            <w:tcW w:w="2943" w:type="dxa"/>
            <w:vAlign w:val="center"/>
          </w:tcPr>
          <w:p w14:paraId="70236E32" w14:textId="6FB0A9E5" w:rsidR="002D62DB" w:rsidRPr="00D617E2" w:rsidRDefault="000D6111"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1A47642F" w14:textId="7E071F80" w:rsidR="002D62DB" w:rsidRPr="00D617E2" w:rsidRDefault="000D6111"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3FDB27D4" w14:textId="555DE44B" w:rsidR="002D62DB" w:rsidRPr="00D617E2" w:rsidRDefault="000D6111"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24B1C6C1" w14:textId="77777777" w:rsidR="00A15EBE" w:rsidRPr="00D617E2" w:rsidRDefault="00A15EBE" w:rsidP="00586810">
      <w:pPr>
        <w:jc w:val="both"/>
        <w:rPr>
          <w:rFonts w:ascii="Calibri" w:hAnsi="Calibri" w:cs="Calibri"/>
        </w:rPr>
      </w:pPr>
    </w:p>
    <w:p w14:paraId="1990ED69" w14:textId="77777777" w:rsidR="00A15EBE" w:rsidRPr="00D617E2" w:rsidRDefault="00A15EBE" w:rsidP="00586810">
      <w:pPr>
        <w:jc w:val="both"/>
        <w:rPr>
          <w:rFonts w:ascii="Calibri" w:hAnsi="Calibri" w:cs="Calibri"/>
        </w:rPr>
      </w:pPr>
    </w:p>
    <w:p w14:paraId="67F0A7A3" w14:textId="77777777" w:rsidR="00A15EBE" w:rsidRPr="00D617E2" w:rsidRDefault="00A15EBE" w:rsidP="00586810">
      <w:pPr>
        <w:jc w:val="both"/>
        <w:rPr>
          <w:rFonts w:ascii="Calibri" w:hAnsi="Calibri" w:cs="Calibri"/>
        </w:rPr>
      </w:pPr>
    </w:p>
    <w:p w14:paraId="165C17E5" w14:textId="77777777" w:rsidR="00A15EBE" w:rsidRPr="00D617E2" w:rsidRDefault="00A15EBE" w:rsidP="00586810">
      <w:pPr>
        <w:jc w:val="both"/>
        <w:rPr>
          <w:rFonts w:ascii="Calibri" w:hAnsi="Calibri" w:cs="Calibri"/>
        </w:rPr>
      </w:pPr>
    </w:p>
    <w:p w14:paraId="660D7372" w14:textId="77777777" w:rsidR="00A15EBE" w:rsidRPr="00D617E2" w:rsidRDefault="00A15EBE" w:rsidP="00586810">
      <w:pPr>
        <w:jc w:val="both"/>
        <w:rPr>
          <w:rFonts w:ascii="Calibri" w:hAnsi="Calibri" w:cs="Calibri"/>
        </w:rPr>
      </w:pPr>
    </w:p>
    <w:p w14:paraId="2D12D2A7" w14:textId="77777777" w:rsidR="00A15EBE" w:rsidRPr="00D617E2" w:rsidRDefault="00A15EBE" w:rsidP="00586810">
      <w:pPr>
        <w:jc w:val="both"/>
        <w:rPr>
          <w:rFonts w:ascii="Calibri" w:hAnsi="Calibri" w:cs="Calibri"/>
        </w:rPr>
      </w:pPr>
    </w:p>
    <w:p w14:paraId="46281C45" w14:textId="77777777" w:rsidR="00A15EBE" w:rsidRPr="00D617E2" w:rsidRDefault="00A15EBE" w:rsidP="00586810">
      <w:pPr>
        <w:jc w:val="both"/>
        <w:rPr>
          <w:rFonts w:ascii="Calibri" w:hAnsi="Calibri" w:cs="Calibri"/>
        </w:rPr>
      </w:pPr>
    </w:p>
    <w:p w14:paraId="0BD16779" w14:textId="77777777" w:rsidR="00A15EBE" w:rsidRPr="00D617E2" w:rsidRDefault="00A15EBE" w:rsidP="00586810">
      <w:pPr>
        <w:jc w:val="both"/>
        <w:rPr>
          <w:rFonts w:ascii="Calibri" w:hAnsi="Calibri" w:cs="Calibri"/>
        </w:rPr>
      </w:pPr>
    </w:p>
    <w:p w14:paraId="7B7B4FB7" w14:textId="77777777" w:rsidR="00A15EBE" w:rsidRPr="00D617E2" w:rsidRDefault="00A15EBE" w:rsidP="00586810">
      <w:pPr>
        <w:jc w:val="both"/>
        <w:rPr>
          <w:rFonts w:ascii="Calibri" w:hAnsi="Calibri" w:cs="Calibri"/>
        </w:rPr>
      </w:pPr>
    </w:p>
    <w:p w14:paraId="44AE199D" w14:textId="77777777" w:rsidR="00A15EBE" w:rsidRPr="00D617E2" w:rsidRDefault="00A15EBE" w:rsidP="00586810">
      <w:pPr>
        <w:jc w:val="both"/>
        <w:rPr>
          <w:rFonts w:ascii="Calibri" w:hAnsi="Calibri" w:cs="Calibri"/>
        </w:rPr>
      </w:pPr>
    </w:p>
    <w:p w14:paraId="661978DF" w14:textId="77777777" w:rsidR="00A15EBE" w:rsidRPr="00D617E2" w:rsidRDefault="00A15EBE" w:rsidP="00586810">
      <w:pPr>
        <w:jc w:val="both"/>
        <w:rPr>
          <w:rFonts w:ascii="Calibri" w:hAnsi="Calibri" w:cs="Calibri"/>
        </w:rPr>
      </w:pPr>
    </w:p>
    <w:p w14:paraId="7A3EDEDF" w14:textId="77777777" w:rsidR="00A15EBE" w:rsidRPr="00D617E2" w:rsidRDefault="00A15EBE" w:rsidP="00586810">
      <w:pPr>
        <w:jc w:val="both"/>
        <w:rPr>
          <w:rFonts w:ascii="Calibri" w:hAnsi="Calibri" w:cs="Calibri"/>
        </w:rPr>
      </w:pPr>
    </w:p>
    <w:p w14:paraId="58F90560" w14:textId="77777777" w:rsidR="00A15EBE" w:rsidRPr="00D617E2" w:rsidRDefault="00A15EBE" w:rsidP="00586810">
      <w:pPr>
        <w:jc w:val="both"/>
        <w:rPr>
          <w:rFonts w:ascii="Calibri" w:hAnsi="Calibri" w:cs="Calibri"/>
        </w:rPr>
      </w:pPr>
    </w:p>
    <w:p w14:paraId="64501129" w14:textId="77777777" w:rsidR="00A15EBE" w:rsidRPr="00D617E2" w:rsidRDefault="00A15EBE" w:rsidP="00586810">
      <w:pPr>
        <w:jc w:val="both"/>
        <w:rPr>
          <w:rFonts w:ascii="Calibri" w:hAnsi="Calibri" w:cs="Calibri"/>
        </w:rPr>
      </w:pPr>
    </w:p>
    <w:p w14:paraId="6EAF3133" w14:textId="77777777" w:rsidR="00A15EBE" w:rsidRPr="00D617E2" w:rsidRDefault="00A15EBE" w:rsidP="00586810">
      <w:pPr>
        <w:jc w:val="both"/>
        <w:rPr>
          <w:rFonts w:ascii="Calibri" w:hAnsi="Calibri" w:cs="Calibri"/>
        </w:rPr>
      </w:pPr>
    </w:p>
    <w:p w14:paraId="51FF7387" w14:textId="77777777" w:rsidR="00A15EBE" w:rsidRPr="00D617E2" w:rsidRDefault="00A15EBE" w:rsidP="00586810">
      <w:pPr>
        <w:jc w:val="both"/>
        <w:rPr>
          <w:rFonts w:ascii="Calibri" w:hAnsi="Calibri" w:cs="Calibri"/>
        </w:rPr>
      </w:pPr>
    </w:p>
    <w:p w14:paraId="4FFFE193" w14:textId="77777777" w:rsidR="00A15EBE" w:rsidRPr="00D617E2" w:rsidRDefault="00A15EBE" w:rsidP="00586810">
      <w:pPr>
        <w:jc w:val="both"/>
        <w:rPr>
          <w:rFonts w:ascii="Calibri" w:hAnsi="Calibri" w:cs="Calibri"/>
        </w:rPr>
      </w:pPr>
    </w:p>
    <w:p w14:paraId="267DB4F2" w14:textId="77777777" w:rsidR="00A15EBE" w:rsidRPr="00D617E2" w:rsidRDefault="00A15EBE" w:rsidP="00586810">
      <w:pPr>
        <w:jc w:val="both"/>
        <w:rPr>
          <w:rFonts w:ascii="Calibri" w:hAnsi="Calibri" w:cs="Calibri"/>
        </w:rPr>
      </w:pPr>
    </w:p>
    <w:p w14:paraId="17E2E66D" w14:textId="1A398EFC" w:rsidR="00A15EBE" w:rsidRPr="00D617E2" w:rsidRDefault="00A15EBE" w:rsidP="003D0CC1">
      <w:pPr>
        <w:pStyle w:val="H1"/>
        <w:rPr>
          <w:rFonts w:ascii="Calibri" w:hAnsi="Calibri" w:cs="Calibri"/>
        </w:rPr>
      </w:pPr>
      <w:bookmarkStart w:id="340" w:name="_Toc239165632"/>
      <w:bookmarkStart w:id="341" w:name="_Hlk106806496"/>
      <w:r w:rsidRPr="00D617E2">
        <w:rPr>
          <w:rFonts w:ascii="Calibri" w:hAnsi="Calibri" w:cs="Calibri"/>
        </w:rPr>
        <w:lastRenderedPageBreak/>
        <w:t xml:space="preserve">Whistleblowing </w:t>
      </w:r>
      <w:r w:rsidR="006D62F6" w:rsidRPr="00D617E2">
        <w:rPr>
          <w:rFonts w:ascii="Calibri" w:hAnsi="Calibri" w:cs="Calibri"/>
        </w:rPr>
        <w:t>Policy</w:t>
      </w:r>
      <w:bookmarkEnd w:id="340"/>
      <w:r w:rsidR="006D62F6" w:rsidRPr="00D617E2">
        <w:rPr>
          <w:rFonts w:ascii="Calibri" w:hAnsi="Calibri" w:cs="Calibri"/>
        </w:rPr>
        <w:t xml:space="preserve"> </w:t>
      </w:r>
    </w:p>
    <w:p w14:paraId="4A750AD7" w14:textId="44A94927" w:rsidR="00A15EBE" w:rsidRPr="00D617E2" w:rsidRDefault="00A15EBE" w:rsidP="00041F12">
      <w:pPr>
        <w:pStyle w:val="deleteasappropriate"/>
        <w:jc w:val="both"/>
        <w:rPr>
          <w:rFonts w:ascii="Calibri" w:hAnsi="Calibri" w:cs="Calibri"/>
        </w:rPr>
      </w:pPr>
      <w:r w:rsidRPr="00D617E2">
        <w:rPr>
          <w:rFonts w:ascii="Calibri" w:hAnsi="Calibri" w:cs="Calibri"/>
        </w:rPr>
        <w:t xml:space="preserve"> </w:t>
      </w:r>
    </w:p>
    <w:p w14:paraId="6C7C4AD1" w14:textId="77777777" w:rsidR="00B63C6D" w:rsidRPr="00D617E2" w:rsidRDefault="00B63C6D" w:rsidP="00586810">
      <w:pPr>
        <w:autoSpaceDE w:val="0"/>
        <w:autoSpaceDN w:val="0"/>
        <w:adjustRightInd w:val="0"/>
        <w:jc w:val="both"/>
        <w:rPr>
          <w:rFonts w:ascii="Calibri" w:hAnsi="Calibri" w:cs="Calibri"/>
          <w:b/>
          <w:bCs/>
          <w:i/>
          <w:iCs/>
          <w:color w:val="000000"/>
        </w:rPr>
      </w:pPr>
    </w:p>
    <w:p w14:paraId="240202C2" w14:textId="542441C5" w:rsidR="00A15EBE" w:rsidRPr="00D617E2" w:rsidRDefault="00A15EBE" w:rsidP="00586810">
      <w:pPr>
        <w:jc w:val="both"/>
        <w:rPr>
          <w:rFonts w:ascii="Calibri" w:hAnsi="Calibri" w:cs="Calibri"/>
        </w:rPr>
      </w:pPr>
      <w:r w:rsidRPr="00D617E2">
        <w:rPr>
          <w:rFonts w:ascii="Calibri" w:hAnsi="Calibri" w:cs="Calibri"/>
        </w:rPr>
        <w:t xml:space="preserve">At </w:t>
      </w:r>
      <w:r w:rsidR="00F871F2">
        <w:rPr>
          <w:rFonts w:ascii="Calibri" w:hAnsi="Calibri" w:cs="Calibri"/>
          <w:b/>
        </w:rPr>
        <w:t>Nesham Nursery</w:t>
      </w:r>
      <w:r w:rsidRPr="00D617E2">
        <w:rPr>
          <w:rFonts w:ascii="Calibri" w:hAnsi="Calibri" w:cs="Calibri"/>
        </w:rPr>
        <w:t xml:space="preserve"> we expect all our colleagues, both internal and external, to be professional at all times and hold the welfare and safety of every child as their paramount objective. We recognise that there may be occasions where this may not happen and we have in place a procedure for </w:t>
      </w:r>
      <w:r w:rsidRPr="00F871F2">
        <w:rPr>
          <w:rFonts w:ascii="Calibri" w:hAnsi="Calibri" w:cs="Calibri"/>
        </w:rPr>
        <w:t xml:space="preserve">staff </w:t>
      </w:r>
      <w:r w:rsidR="00CA1DB2" w:rsidRPr="00F871F2">
        <w:rPr>
          <w:rFonts w:ascii="Calibri" w:hAnsi="Calibri" w:cs="Calibri"/>
        </w:rPr>
        <w:t xml:space="preserve">(including students and volunteers) </w:t>
      </w:r>
      <w:r w:rsidRPr="00F871F2">
        <w:rPr>
          <w:rFonts w:ascii="Calibri" w:hAnsi="Calibri" w:cs="Calibri"/>
        </w:rPr>
        <w:t>to</w:t>
      </w:r>
      <w:r w:rsidRPr="00D617E2">
        <w:rPr>
          <w:rFonts w:ascii="Calibri" w:hAnsi="Calibri" w:cs="Calibri"/>
        </w:rPr>
        <w:t xml:space="preserve"> disclose any information that suggests children’s welfare and safety may be at risk.  </w:t>
      </w:r>
    </w:p>
    <w:p w14:paraId="7C3092D5" w14:textId="77777777" w:rsidR="00A15EBE" w:rsidRPr="00D617E2" w:rsidRDefault="00A15EBE" w:rsidP="00586810">
      <w:pPr>
        <w:jc w:val="both"/>
        <w:rPr>
          <w:rFonts w:ascii="Calibri" w:hAnsi="Calibri" w:cs="Calibri"/>
        </w:rPr>
      </w:pPr>
    </w:p>
    <w:p w14:paraId="6E7DE4B8" w14:textId="2D7F4FB0" w:rsidR="00A15EBE" w:rsidRPr="00D617E2" w:rsidRDefault="00A15EBE" w:rsidP="00586810">
      <w:pPr>
        <w:jc w:val="both"/>
        <w:rPr>
          <w:rFonts w:ascii="Calibri" w:hAnsi="Calibri" w:cs="Calibri"/>
        </w:rPr>
      </w:pPr>
      <w:r w:rsidRPr="00D617E2">
        <w:rPr>
          <w:rFonts w:ascii="Calibri" w:hAnsi="Calibri" w:cs="Calibri"/>
        </w:rPr>
        <w:t>We expect all team members to talk through any concerns they may have with their line manager at the earliest opportunity to enable any problems to be resolved as soon as they arise.</w:t>
      </w:r>
    </w:p>
    <w:p w14:paraId="569C96A1" w14:textId="77777777" w:rsidR="00361C87" w:rsidRPr="00D617E2" w:rsidRDefault="00361C87" w:rsidP="00586810">
      <w:pPr>
        <w:jc w:val="both"/>
        <w:rPr>
          <w:rFonts w:ascii="Calibri" w:hAnsi="Calibri" w:cs="Calibri"/>
        </w:rPr>
      </w:pPr>
    </w:p>
    <w:p w14:paraId="5D95CD75" w14:textId="5F7EBB55" w:rsidR="00361C87" w:rsidRPr="00D617E2" w:rsidRDefault="00361C87" w:rsidP="00586810">
      <w:pPr>
        <w:jc w:val="both"/>
        <w:rPr>
          <w:rFonts w:ascii="Calibri" w:hAnsi="Calibri" w:cs="Calibri"/>
        </w:rPr>
      </w:pPr>
      <w:r w:rsidRPr="00D617E2">
        <w:rPr>
          <w:rFonts w:ascii="Calibri" w:hAnsi="Calibri" w:cs="Calibri"/>
          <w:b/>
          <w:bCs/>
        </w:rPr>
        <w:t>Whistleblowing definition</w:t>
      </w:r>
    </w:p>
    <w:p w14:paraId="15271D60" w14:textId="77777777" w:rsidR="00361C87" w:rsidRPr="00D617E2" w:rsidRDefault="00361C87" w:rsidP="00361C87">
      <w:pPr>
        <w:autoSpaceDE w:val="0"/>
        <w:autoSpaceDN w:val="0"/>
        <w:adjustRightInd w:val="0"/>
        <w:jc w:val="both"/>
        <w:rPr>
          <w:rFonts w:ascii="Calibri" w:hAnsi="Calibri" w:cs="Calibri"/>
        </w:rPr>
      </w:pPr>
      <w:r w:rsidRPr="00D617E2">
        <w:rPr>
          <w:rFonts w:ascii="Calibri" w:hAnsi="Calibri" w:cs="Calibri"/>
          <w:color w:val="000000"/>
        </w:rPr>
        <w:t xml:space="preserve">Whistleblowing is the term used when a worker passes on information concerning wrongdoing. </w:t>
      </w:r>
    </w:p>
    <w:p w14:paraId="6EBC640C" w14:textId="77777777" w:rsidR="00A15EBE" w:rsidRPr="00D617E2" w:rsidRDefault="00A15EBE" w:rsidP="00586810">
      <w:pPr>
        <w:jc w:val="both"/>
        <w:rPr>
          <w:rFonts w:ascii="Calibri" w:hAnsi="Calibri" w:cs="Calibri"/>
        </w:rPr>
      </w:pPr>
    </w:p>
    <w:p w14:paraId="4C570E47" w14:textId="77777777" w:rsidR="00A15EBE" w:rsidRPr="00D617E2" w:rsidRDefault="00A15EBE" w:rsidP="00586810">
      <w:pPr>
        <w:pStyle w:val="H2"/>
        <w:jc w:val="both"/>
        <w:rPr>
          <w:rFonts w:ascii="Calibri" w:hAnsi="Calibri" w:cs="Calibri"/>
        </w:rPr>
      </w:pPr>
      <w:r w:rsidRPr="00D617E2">
        <w:rPr>
          <w:rFonts w:ascii="Calibri" w:hAnsi="Calibri" w:cs="Calibri"/>
        </w:rPr>
        <w:t>Legal framework</w:t>
      </w:r>
    </w:p>
    <w:p w14:paraId="42CBA59D" w14:textId="081DB1A9" w:rsidR="00A15EBE" w:rsidRPr="00D617E2" w:rsidRDefault="00A15EBE" w:rsidP="00586810">
      <w:pPr>
        <w:jc w:val="both"/>
        <w:rPr>
          <w:rFonts w:ascii="Calibri" w:hAnsi="Calibri" w:cs="Calibri"/>
        </w:rPr>
      </w:pPr>
      <w:r w:rsidRPr="00F871F2">
        <w:rPr>
          <w:rFonts w:ascii="Calibri" w:hAnsi="Calibri" w:cs="Calibri"/>
        </w:rPr>
        <w:t>The Public Interest Disclosure Act 1998, commonly referred to as the ‘Whistleblowing Act’, amended the Employment Rights Act 1996 to provide protection for employees</w:t>
      </w:r>
      <w:r w:rsidR="00CA1DB2" w:rsidRPr="00F871F2">
        <w:rPr>
          <w:rFonts w:ascii="Calibri" w:hAnsi="Calibri" w:cs="Calibri"/>
        </w:rPr>
        <w:t>, students and volunteers</w:t>
      </w:r>
      <w:r w:rsidRPr="00F871F2">
        <w:rPr>
          <w:rFonts w:ascii="Calibri" w:hAnsi="Calibri" w:cs="Calibri"/>
        </w:rPr>
        <w:t xml:space="preserve"> who raise legitimate concerns about specified matters. These are called ‘qualifying disclosures</w:t>
      </w:r>
      <w:r w:rsidR="00AE08FB" w:rsidRPr="00F871F2">
        <w:rPr>
          <w:rFonts w:ascii="Calibri" w:hAnsi="Calibri" w:cs="Calibri"/>
        </w:rPr>
        <w:t>.’</w:t>
      </w:r>
      <w:r w:rsidRPr="00D617E2">
        <w:rPr>
          <w:rFonts w:ascii="Calibri" w:hAnsi="Calibri" w:cs="Calibri"/>
        </w:rPr>
        <w:t xml:space="preserve"> </w:t>
      </w:r>
    </w:p>
    <w:p w14:paraId="199D607D" w14:textId="77777777" w:rsidR="00A15EBE" w:rsidRPr="00D617E2" w:rsidRDefault="00A15EBE" w:rsidP="00586810">
      <w:pPr>
        <w:jc w:val="both"/>
        <w:rPr>
          <w:rFonts w:ascii="Calibri" w:hAnsi="Calibri" w:cs="Calibri"/>
        </w:rPr>
      </w:pPr>
    </w:p>
    <w:p w14:paraId="458B56D4" w14:textId="2E7BE4A5" w:rsidR="00A15EBE" w:rsidRPr="00D617E2" w:rsidRDefault="00A15EBE" w:rsidP="00586810">
      <w:pPr>
        <w:jc w:val="both"/>
        <w:rPr>
          <w:rFonts w:ascii="Calibri" w:hAnsi="Calibri" w:cs="Calibri"/>
        </w:rPr>
      </w:pPr>
      <w:r w:rsidRPr="00D617E2">
        <w:rPr>
          <w:rFonts w:ascii="Calibri" w:hAnsi="Calibri" w:cs="Calibri"/>
        </w:rPr>
        <w:t xml:space="preserve">A qualifying disclosure is one made in the public interest by </w:t>
      </w:r>
      <w:r w:rsidRPr="00F871F2">
        <w:rPr>
          <w:rFonts w:ascii="Calibri" w:hAnsi="Calibri" w:cs="Calibri"/>
        </w:rPr>
        <w:t>an employee</w:t>
      </w:r>
      <w:r w:rsidR="008A3C2E" w:rsidRPr="00F871F2">
        <w:rPr>
          <w:rFonts w:ascii="Calibri" w:hAnsi="Calibri" w:cs="Calibri"/>
        </w:rPr>
        <w:t>, student or volunteer</w:t>
      </w:r>
      <w:r w:rsidRPr="00D617E2">
        <w:rPr>
          <w:rFonts w:ascii="Calibri" w:hAnsi="Calibri" w:cs="Calibri"/>
        </w:rPr>
        <w:t xml:space="preserve"> who has a reasonable belief that</w:t>
      </w:r>
      <w:r w:rsidR="00EC1252" w:rsidRPr="00D617E2">
        <w:rPr>
          <w:rFonts w:ascii="Calibri" w:hAnsi="Calibri" w:cs="Calibri"/>
        </w:rPr>
        <w:t xml:space="preserve"> any of the following is being, has been, or is likely to be, committed</w:t>
      </w:r>
      <w:r w:rsidRPr="00D617E2">
        <w:rPr>
          <w:rFonts w:ascii="Calibri" w:hAnsi="Calibri" w:cs="Calibri"/>
        </w:rPr>
        <w:t>:</w:t>
      </w:r>
    </w:p>
    <w:p w14:paraId="0D8EDE6E"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 criminal offence</w:t>
      </w:r>
    </w:p>
    <w:p w14:paraId="3CF7EC84"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 miscarriage of justice</w:t>
      </w:r>
    </w:p>
    <w:p w14:paraId="0E395388"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An act creating risk to health and safety</w:t>
      </w:r>
    </w:p>
    <w:p w14:paraId="48463823"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An act causing damage to the environment</w:t>
      </w:r>
    </w:p>
    <w:p w14:paraId="48E4653D"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 breach of any other legal obligation or concealment of any of the above</w:t>
      </w:r>
    </w:p>
    <w:p w14:paraId="7D0CBCC8" w14:textId="77777777" w:rsidR="00A15EBE" w:rsidRPr="00D617E2" w:rsidRDefault="00A15EBE" w:rsidP="00BE4998">
      <w:pPr>
        <w:numPr>
          <w:ilvl w:val="0"/>
          <w:numId w:val="96"/>
        </w:numPr>
        <w:jc w:val="both"/>
        <w:rPr>
          <w:rFonts w:ascii="Calibri" w:hAnsi="Calibri" w:cs="Calibri"/>
        </w:rPr>
      </w:pPr>
      <w:r w:rsidRPr="00D617E2">
        <w:rPr>
          <w:rFonts w:ascii="Calibri" w:hAnsi="Calibri" w:cs="Calibri"/>
        </w:rPr>
        <w:t>Any other unethical conduct</w:t>
      </w:r>
    </w:p>
    <w:p w14:paraId="6CB34CE0" w14:textId="6095A75A" w:rsidR="00A15EBE" w:rsidRPr="00D617E2" w:rsidRDefault="00A15EBE" w:rsidP="00BE4998">
      <w:pPr>
        <w:numPr>
          <w:ilvl w:val="0"/>
          <w:numId w:val="96"/>
        </w:numPr>
        <w:jc w:val="both"/>
        <w:rPr>
          <w:rFonts w:ascii="Calibri" w:hAnsi="Calibri" w:cs="Calibri"/>
        </w:rPr>
      </w:pPr>
      <w:r w:rsidRPr="00D617E2">
        <w:rPr>
          <w:rFonts w:ascii="Calibri" w:hAnsi="Calibri" w:cs="Calibri"/>
        </w:rPr>
        <w:t>An act that may be deemed as radicalised or a threat to national security</w:t>
      </w:r>
    </w:p>
    <w:p w14:paraId="4883A7F5" w14:textId="25E585A1" w:rsidR="00633DEA" w:rsidRPr="00D617E2" w:rsidRDefault="00633DEA" w:rsidP="00BE4998">
      <w:pPr>
        <w:numPr>
          <w:ilvl w:val="0"/>
          <w:numId w:val="96"/>
        </w:numPr>
        <w:jc w:val="both"/>
        <w:rPr>
          <w:rFonts w:ascii="Calibri" w:hAnsi="Calibri" w:cs="Calibri"/>
        </w:rPr>
      </w:pPr>
      <w:r w:rsidRPr="00D617E2">
        <w:rPr>
          <w:rFonts w:ascii="Calibri" w:hAnsi="Calibri" w:cs="Calibri"/>
        </w:rPr>
        <w:t>Sexual harassment.</w:t>
      </w:r>
    </w:p>
    <w:p w14:paraId="35990FE8" w14:textId="77777777" w:rsidR="00A15EBE" w:rsidRPr="00D617E2" w:rsidRDefault="00A15EBE" w:rsidP="00586810">
      <w:pPr>
        <w:jc w:val="both"/>
        <w:rPr>
          <w:rFonts w:ascii="Calibri" w:hAnsi="Calibri" w:cs="Calibri"/>
        </w:rPr>
      </w:pPr>
    </w:p>
    <w:p w14:paraId="62FD1916" w14:textId="22F9A7A6" w:rsidR="00A15EBE" w:rsidRPr="00D617E2" w:rsidRDefault="00A15EBE" w:rsidP="00586810">
      <w:pPr>
        <w:jc w:val="both"/>
        <w:rPr>
          <w:rFonts w:ascii="Calibri" w:hAnsi="Calibri" w:cs="Calibri"/>
        </w:rPr>
      </w:pPr>
      <w:r w:rsidRPr="00D617E2">
        <w:rPr>
          <w:rFonts w:ascii="Calibri" w:hAnsi="Calibri" w:cs="Calibri"/>
        </w:rPr>
        <w:t>Disclosures do not have to be made ‘in good faith’</w:t>
      </w:r>
      <w:r w:rsidR="008E0A6B" w:rsidRPr="00D617E2">
        <w:rPr>
          <w:rFonts w:ascii="Calibri" w:hAnsi="Calibri" w:cs="Calibri"/>
        </w:rPr>
        <w:t xml:space="preserve"> but</w:t>
      </w:r>
      <w:r w:rsidRPr="00D617E2">
        <w:rPr>
          <w:rFonts w:ascii="Calibri" w:hAnsi="Calibri" w:cs="Calibri"/>
        </w:rPr>
        <w:t xml:space="preserve"> they must be made in the public interest. This is essential when assessing a disclosure made by an individual. </w:t>
      </w:r>
    </w:p>
    <w:p w14:paraId="22B83A9C" w14:textId="77777777" w:rsidR="00A15EBE" w:rsidRPr="00D617E2" w:rsidRDefault="00A15EBE" w:rsidP="00586810">
      <w:pPr>
        <w:jc w:val="both"/>
        <w:rPr>
          <w:rFonts w:ascii="Calibri" w:hAnsi="Calibri" w:cs="Calibri"/>
        </w:rPr>
      </w:pPr>
    </w:p>
    <w:p w14:paraId="10AD2F71" w14:textId="77777777" w:rsidR="00A15EBE" w:rsidRPr="00D617E2" w:rsidRDefault="00A15EBE" w:rsidP="00586810">
      <w:pPr>
        <w:jc w:val="both"/>
        <w:rPr>
          <w:rFonts w:ascii="Calibri" w:hAnsi="Calibri" w:cs="Calibri"/>
          <w:szCs w:val="20"/>
        </w:rPr>
      </w:pPr>
      <w:r w:rsidRPr="00D617E2">
        <w:rPr>
          <w:rFonts w:ascii="Calibri" w:hAnsi="Calibri" w:cs="Calibri"/>
          <w:szCs w:val="20"/>
        </w:rPr>
        <w:t>The Public Interest Disclosure Act has the following rules for making a protected disclosure:</w:t>
      </w:r>
    </w:p>
    <w:p w14:paraId="4774D52E" w14:textId="77777777" w:rsidR="000F2C89" w:rsidRPr="00D617E2" w:rsidRDefault="00A15EBE" w:rsidP="00BE4998">
      <w:pPr>
        <w:pStyle w:val="ListParagraph"/>
        <w:numPr>
          <w:ilvl w:val="0"/>
          <w:numId w:val="253"/>
        </w:numPr>
        <w:jc w:val="both"/>
        <w:rPr>
          <w:rFonts w:ascii="Calibri" w:hAnsi="Calibri" w:cs="Calibri"/>
          <w:bCs/>
          <w:szCs w:val="20"/>
        </w:rPr>
      </w:pPr>
      <w:r w:rsidRPr="00D617E2">
        <w:rPr>
          <w:rFonts w:ascii="Calibri" w:hAnsi="Calibri" w:cs="Calibri"/>
          <w:bCs/>
          <w:szCs w:val="20"/>
        </w:rPr>
        <w:t>You must believe it to be substantially true</w:t>
      </w:r>
    </w:p>
    <w:p w14:paraId="05B20F7B" w14:textId="712BBE4A" w:rsidR="00A15EBE" w:rsidRPr="00D617E2" w:rsidRDefault="00A15EBE" w:rsidP="00BE4998">
      <w:pPr>
        <w:pStyle w:val="ListParagraph"/>
        <w:numPr>
          <w:ilvl w:val="0"/>
          <w:numId w:val="253"/>
        </w:numPr>
        <w:jc w:val="both"/>
        <w:rPr>
          <w:rFonts w:ascii="Calibri" w:hAnsi="Calibri" w:cs="Calibri"/>
          <w:bCs/>
          <w:szCs w:val="20"/>
        </w:rPr>
      </w:pPr>
      <w:r w:rsidRPr="00D617E2">
        <w:rPr>
          <w:rFonts w:ascii="Calibri" w:hAnsi="Calibri" w:cs="Calibri"/>
          <w:bCs/>
          <w:szCs w:val="20"/>
        </w:rPr>
        <w:t>You must not make false allegations</w:t>
      </w:r>
      <w:r w:rsidR="008E6775" w:rsidRPr="00D617E2">
        <w:rPr>
          <w:rFonts w:ascii="Calibri" w:hAnsi="Calibri" w:cs="Calibri"/>
          <w:bCs/>
          <w:szCs w:val="20"/>
        </w:rPr>
        <w:t>.</w:t>
      </w:r>
    </w:p>
    <w:p w14:paraId="1DB04053" w14:textId="77777777" w:rsidR="000E3155" w:rsidRPr="00D617E2" w:rsidRDefault="000E3155" w:rsidP="00586810">
      <w:pPr>
        <w:jc w:val="both"/>
        <w:rPr>
          <w:rFonts w:ascii="Calibri" w:hAnsi="Calibri" w:cs="Calibri"/>
        </w:rPr>
      </w:pPr>
    </w:p>
    <w:p w14:paraId="1B089696" w14:textId="46F9F708" w:rsidR="00A15EBE" w:rsidRPr="00D617E2" w:rsidRDefault="00A15EBE" w:rsidP="00586810">
      <w:pPr>
        <w:jc w:val="both"/>
        <w:rPr>
          <w:rFonts w:ascii="Calibri" w:hAnsi="Calibri" w:cs="Calibri"/>
        </w:rPr>
      </w:pPr>
      <w:r w:rsidRPr="00D617E2">
        <w:rPr>
          <w:rFonts w:ascii="Calibri" w:hAnsi="Calibri" w:cs="Calibri"/>
        </w:rPr>
        <w:t xml:space="preserve">It is not necessary for </w:t>
      </w:r>
      <w:r w:rsidRPr="00CC1F0D">
        <w:rPr>
          <w:rFonts w:ascii="Calibri" w:hAnsi="Calibri" w:cs="Calibri"/>
        </w:rPr>
        <w:t xml:space="preserve">the </w:t>
      </w:r>
      <w:r w:rsidR="00E87B15" w:rsidRPr="00CC1F0D">
        <w:rPr>
          <w:rFonts w:ascii="Calibri" w:hAnsi="Calibri" w:cs="Calibri"/>
        </w:rPr>
        <w:t xml:space="preserve">person </w:t>
      </w:r>
      <w:r w:rsidRPr="00CC1F0D">
        <w:rPr>
          <w:rFonts w:ascii="Calibri" w:hAnsi="Calibri" w:cs="Calibri"/>
        </w:rPr>
        <w:t>to</w:t>
      </w:r>
      <w:r w:rsidRPr="00D617E2">
        <w:rPr>
          <w:rFonts w:ascii="Calibri" w:hAnsi="Calibri" w:cs="Calibri"/>
        </w:rPr>
        <w:t xml:space="preserve"> have proof that such an act is being, has been, or is likely to be, committed; a reasonable belief is sufficient. </w:t>
      </w:r>
    </w:p>
    <w:p w14:paraId="723C53FF" w14:textId="77777777" w:rsidR="00104F0D" w:rsidRPr="00D617E2" w:rsidRDefault="00104F0D" w:rsidP="00586810">
      <w:pPr>
        <w:pStyle w:val="H2"/>
        <w:jc w:val="both"/>
        <w:rPr>
          <w:rFonts w:ascii="Calibri" w:hAnsi="Calibri" w:cs="Calibri"/>
        </w:rPr>
      </w:pPr>
    </w:p>
    <w:p w14:paraId="2B81CAFD" w14:textId="41C65F21" w:rsidR="00A15EBE" w:rsidRPr="00D617E2" w:rsidRDefault="00A15EBE" w:rsidP="00586810">
      <w:pPr>
        <w:pStyle w:val="H2"/>
        <w:jc w:val="both"/>
        <w:rPr>
          <w:rFonts w:ascii="Calibri" w:hAnsi="Calibri" w:cs="Calibri"/>
        </w:rPr>
      </w:pPr>
      <w:r w:rsidRPr="00D617E2">
        <w:rPr>
          <w:rFonts w:ascii="Calibri" w:hAnsi="Calibri" w:cs="Calibri"/>
        </w:rPr>
        <w:t xml:space="preserve">Disclosure of information </w:t>
      </w:r>
    </w:p>
    <w:p w14:paraId="2D552141" w14:textId="7E86BE60" w:rsidR="00A15EBE" w:rsidRPr="00D617E2" w:rsidRDefault="00A15EBE" w:rsidP="00586810">
      <w:pPr>
        <w:jc w:val="both"/>
        <w:rPr>
          <w:rFonts w:ascii="Calibri" w:hAnsi="Calibri" w:cs="Calibri"/>
        </w:rPr>
      </w:pPr>
      <w:r w:rsidRPr="00D617E2">
        <w:rPr>
          <w:rFonts w:ascii="Calibri" w:hAnsi="Calibri" w:cs="Calibri"/>
        </w:rPr>
        <w:t>If</w:t>
      </w:r>
      <w:r w:rsidRPr="00CC1F0D">
        <w:rPr>
          <w:rFonts w:ascii="Calibri" w:hAnsi="Calibri" w:cs="Calibri"/>
        </w:rPr>
        <w:t xml:space="preserve">, </w:t>
      </w:r>
      <w:r w:rsidR="00104F0D" w:rsidRPr="00CC1F0D">
        <w:rPr>
          <w:rFonts w:ascii="Calibri" w:hAnsi="Calibri" w:cs="Calibri"/>
        </w:rPr>
        <w:t>while working in the setting</w:t>
      </w:r>
      <w:r w:rsidRPr="00CC1F0D">
        <w:rPr>
          <w:rFonts w:ascii="Calibri" w:hAnsi="Calibri" w:cs="Calibri"/>
        </w:rPr>
        <w:t>,</w:t>
      </w:r>
      <w:r w:rsidRPr="00D617E2">
        <w:rPr>
          <w:rFonts w:ascii="Calibri" w:hAnsi="Calibri" w:cs="Calibri"/>
        </w:rPr>
        <w:t xml:space="preserve"> you become aware of information which you reasonably believe indicates that a child is, or may be, or is likely to be, in risk of danger and/or one or more of the following may be happening, you MUST use the nursery’s disclosure procedure set out below: </w:t>
      </w:r>
    </w:p>
    <w:p w14:paraId="35E9902F"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a criminal offence has been committed or is being committed or is likely to be committed</w:t>
      </w:r>
    </w:p>
    <w:p w14:paraId="5C4D1F2F"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a person has failed, is failing or is likely to fail to comply with any legal obligation to which they are subject (e.g. EYFS, Equalities Act 2010)</w:t>
      </w:r>
    </w:p>
    <w:p w14:paraId="15B22C30"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a miscarriage of justice has occurred, is occurring, or is likely to occur</w:t>
      </w:r>
    </w:p>
    <w:p w14:paraId="6F55E64E"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the health or safety of any individual has been, is being, or is likely to be endangered</w:t>
      </w:r>
    </w:p>
    <w:p w14:paraId="4D71395E"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the environment, has been, is being, or is likely to be damaged</w:t>
      </w:r>
    </w:p>
    <w:p w14:paraId="64DE7868" w14:textId="3B54AA36" w:rsidR="008E6775" w:rsidRPr="00D617E2" w:rsidRDefault="008E6775" w:rsidP="008E6775">
      <w:pPr>
        <w:numPr>
          <w:ilvl w:val="0"/>
          <w:numId w:val="81"/>
        </w:numPr>
        <w:jc w:val="both"/>
        <w:rPr>
          <w:rFonts w:ascii="Calibri" w:hAnsi="Calibri" w:cs="Calibri"/>
        </w:rPr>
      </w:pPr>
      <w:r w:rsidRPr="00D617E2">
        <w:rPr>
          <w:rFonts w:ascii="Calibri" w:hAnsi="Calibri" w:cs="Calibri"/>
        </w:rPr>
        <w:t>That sexual harassment has been committed</w:t>
      </w:r>
    </w:p>
    <w:p w14:paraId="0BB2AEE2" w14:textId="77777777" w:rsidR="00A15EBE" w:rsidRPr="00D617E2" w:rsidRDefault="00A15EBE" w:rsidP="002F20E1">
      <w:pPr>
        <w:numPr>
          <w:ilvl w:val="0"/>
          <w:numId w:val="81"/>
        </w:numPr>
        <w:jc w:val="both"/>
        <w:rPr>
          <w:rFonts w:ascii="Calibri" w:hAnsi="Calibri" w:cs="Calibri"/>
        </w:rPr>
      </w:pPr>
      <w:r w:rsidRPr="00D617E2">
        <w:rPr>
          <w:rFonts w:ascii="Calibri" w:hAnsi="Calibri" w:cs="Calibri"/>
        </w:rPr>
        <w:t>That information tending to show any of the above, has been, is being, or is likely to be deliberately concealed.</w:t>
      </w:r>
    </w:p>
    <w:p w14:paraId="60EBBE82" w14:textId="77777777" w:rsidR="00A15EBE" w:rsidRPr="00D617E2" w:rsidRDefault="00A15EBE" w:rsidP="00586810">
      <w:pPr>
        <w:ind w:left="720"/>
        <w:jc w:val="both"/>
        <w:rPr>
          <w:rFonts w:ascii="Calibri" w:hAnsi="Calibri" w:cs="Calibri"/>
        </w:rPr>
      </w:pPr>
    </w:p>
    <w:p w14:paraId="4EF87A16" w14:textId="77777777" w:rsidR="00A15EBE" w:rsidRPr="00D617E2" w:rsidRDefault="00A15EBE" w:rsidP="00586810">
      <w:pPr>
        <w:pStyle w:val="H2"/>
        <w:jc w:val="both"/>
        <w:rPr>
          <w:rFonts w:ascii="Calibri" w:hAnsi="Calibri" w:cs="Calibri"/>
        </w:rPr>
      </w:pPr>
      <w:r w:rsidRPr="00D617E2">
        <w:rPr>
          <w:rFonts w:ascii="Calibri" w:hAnsi="Calibri" w:cs="Calibri"/>
        </w:rPr>
        <w:t>Disclosure procedure</w:t>
      </w:r>
    </w:p>
    <w:p w14:paraId="2D70774F" w14:textId="2120F4A4" w:rsidR="00A15EBE" w:rsidRPr="00D617E2" w:rsidRDefault="00A15EBE" w:rsidP="002F20E1">
      <w:pPr>
        <w:numPr>
          <w:ilvl w:val="0"/>
          <w:numId w:val="82"/>
        </w:numPr>
        <w:jc w:val="both"/>
        <w:rPr>
          <w:rFonts w:ascii="Calibri" w:hAnsi="Calibri" w:cs="Calibri"/>
        </w:rPr>
      </w:pPr>
      <w:r w:rsidRPr="00D617E2">
        <w:rPr>
          <w:rFonts w:ascii="Calibri" w:hAnsi="Calibri" w:cs="Calibri"/>
        </w:rPr>
        <w:t>If this information relates to child protection and safeguarding then the nursery</w:t>
      </w:r>
      <w:r w:rsidR="000C588C" w:rsidRPr="00D617E2">
        <w:rPr>
          <w:rFonts w:ascii="Calibri" w:hAnsi="Calibri" w:cs="Calibri"/>
        </w:rPr>
        <w:t xml:space="preserve">’s Safeguarding children and child protection </w:t>
      </w:r>
      <w:r w:rsidRPr="00D617E2">
        <w:rPr>
          <w:rFonts w:ascii="Calibri" w:hAnsi="Calibri" w:cs="Calibri"/>
        </w:rPr>
        <w:t>policy should be followed, with particular reference to the staff and volunteering section</w:t>
      </w:r>
      <w:r w:rsidR="001E7353" w:rsidRPr="00D617E2">
        <w:rPr>
          <w:rFonts w:ascii="Calibri" w:hAnsi="Calibri" w:cs="Calibri"/>
        </w:rPr>
        <w:t>. See below for the Whistleblowing safeguarding concerns flowchart</w:t>
      </w:r>
    </w:p>
    <w:p w14:paraId="4E9DD8F5" w14:textId="07ACCC72" w:rsidR="00A15EBE" w:rsidRPr="00D617E2" w:rsidRDefault="00A15EBE" w:rsidP="002F20E1">
      <w:pPr>
        <w:numPr>
          <w:ilvl w:val="0"/>
          <w:numId w:val="82"/>
        </w:numPr>
        <w:jc w:val="both"/>
        <w:rPr>
          <w:rFonts w:ascii="Calibri" w:hAnsi="Calibri" w:cs="Calibri"/>
          <w:b/>
        </w:rPr>
      </w:pPr>
      <w:r w:rsidRPr="00D617E2">
        <w:rPr>
          <w:rFonts w:ascii="Calibri" w:hAnsi="Calibri" w:cs="Calibri"/>
        </w:rPr>
        <w:t xml:space="preserve">Where you reasonably believe one or more of the above circumstances listed above has occurred, you should promptly disclose this to </w:t>
      </w:r>
      <w:r w:rsidR="003D7601" w:rsidRPr="00D617E2">
        <w:rPr>
          <w:rFonts w:ascii="Calibri" w:hAnsi="Calibri" w:cs="Calibri"/>
        </w:rPr>
        <w:t>the designated safeguarding lead (DSL)</w:t>
      </w:r>
      <w:r w:rsidR="005C668B" w:rsidRPr="00D617E2">
        <w:rPr>
          <w:rFonts w:ascii="Calibri" w:hAnsi="Calibri" w:cs="Calibri"/>
        </w:rPr>
        <w:t xml:space="preserve">, or deputy DSL, </w:t>
      </w:r>
      <w:r w:rsidRPr="00D617E2">
        <w:rPr>
          <w:rFonts w:ascii="Calibri" w:hAnsi="Calibri" w:cs="Calibri"/>
        </w:rPr>
        <w:t xml:space="preserve">so that any appropriate action can be taken. If it is inappropriate to make such a disclosure to </w:t>
      </w:r>
      <w:r w:rsidR="005C668B" w:rsidRPr="00D617E2">
        <w:rPr>
          <w:rFonts w:ascii="Calibri" w:hAnsi="Calibri" w:cs="Calibri"/>
        </w:rPr>
        <w:t>the DSL/deputy DSL</w:t>
      </w:r>
      <w:r w:rsidRPr="00D617E2">
        <w:rPr>
          <w:rFonts w:ascii="Calibri" w:hAnsi="Calibri" w:cs="Calibri"/>
        </w:rPr>
        <w:t xml:space="preserve"> (i.e. because it relates </w:t>
      </w:r>
      <w:r w:rsidR="00646EE4" w:rsidRPr="00D617E2">
        <w:rPr>
          <w:rFonts w:ascii="Calibri" w:hAnsi="Calibri" w:cs="Calibri"/>
        </w:rPr>
        <w:t xml:space="preserve">directly </w:t>
      </w:r>
      <w:r w:rsidRPr="00D617E2">
        <w:rPr>
          <w:rFonts w:ascii="Calibri" w:hAnsi="Calibri" w:cs="Calibri"/>
        </w:rPr>
        <w:t xml:space="preserve">to </w:t>
      </w:r>
      <w:r w:rsidR="00646EE4" w:rsidRPr="00D617E2">
        <w:rPr>
          <w:rFonts w:ascii="Calibri" w:hAnsi="Calibri" w:cs="Calibri"/>
        </w:rPr>
        <w:t>them</w:t>
      </w:r>
      <w:r w:rsidRPr="00D617E2">
        <w:rPr>
          <w:rFonts w:ascii="Calibri" w:hAnsi="Calibri" w:cs="Calibri"/>
        </w:rPr>
        <w:t xml:space="preserve">) you should speak to </w:t>
      </w:r>
      <w:r w:rsidR="00CC1F0D">
        <w:rPr>
          <w:rFonts w:ascii="Calibri" w:hAnsi="Calibri" w:cs="Calibri"/>
          <w:b/>
        </w:rPr>
        <w:t xml:space="preserve">Danielle Hourigan/Dawn Hull </w:t>
      </w:r>
    </w:p>
    <w:p w14:paraId="1898FEE1" w14:textId="193EB095" w:rsidR="00A15EBE" w:rsidRPr="00D617E2" w:rsidRDefault="00AB56BA" w:rsidP="002F20E1">
      <w:pPr>
        <w:numPr>
          <w:ilvl w:val="0"/>
          <w:numId w:val="82"/>
        </w:numPr>
        <w:jc w:val="both"/>
        <w:rPr>
          <w:rFonts w:ascii="Calibri" w:hAnsi="Calibri" w:cs="Calibri"/>
        </w:rPr>
      </w:pPr>
      <w:r w:rsidRPr="00CC1F0D">
        <w:rPr>
          <w:rFonts w:ascii="Calibri" w:hAnsi="Calibri" w:cs="Calibri"/>
        </w:rPr>
        <w:t>Staff, students and volunteers</w:t>
      </w:r>
      <w:r w:rsidRPr="00D617E2">
        <w:rPr>
          <w:rFonts w:ascii="Calibri" w:hAnsi="Calibri" w:cs="Calibri"/>
        </w:rPr>
        <w:t xml:space="preserve"> </w:t>
      </w:r>
      <w:r w:rsidR="00A15EBE" w:rsidRPr="00D617E2">
        <w:rPr>
          <w:rFonts w:ascii="Calibri" w:hAnsi="Calibri" w:cs="Calibri"/>
        </w:rPr>
        <w:t>will suffer no detriment of any sort for making such a disclosure in accordance with this procedure. For further guidance in the use of the disclosure procedure, speak in confidence to the *</w:t>
      </w:r>
      <w:r w:rsidR="006B44D9" w:rsidRPr="00D617E2">
        <w:rPr>
          <w:rFonts w:ascii="Calibri" w:hAnsi="Calibri" w:cs="Calibri"/>
        </w:rPr>
        <w:t>DSL/*</w:t>
      </w:r>
      <w:r w:rsidR="00A15EBE" w:rsidRPr="00D617E2">
        <w:rPr>
          <w:rFonts w:ascii="Calibri" w:hAnsi="Calibri" w:cs="Calibri"/>
        </w:rPr>
        <w:t>nursery manager/*owner</w:t>
      </w:r>
    </w:p>
    <w:p w14:paraId="4076C957" w14:textId="77777777" w:rsidR="00A15EBE" w:rsidRPr="00CC1F0D" w:rsidRDefault="00A15EBE" w:rsidP="002F20E1">
      <w:pPr>
        <w:numPr>
          <w:ilvl w:val="0"/>
          <w:numId w:val="82"/>
        </w:numPr>
        <w:jc w:val="both"/>
        <w:rPr>
          <w:rFonts w:ascii="Calibri" w:hAnsi="Calibri" w:cs="Calibri"/>
        </w:rPr>
      </w:pPr>
      <w:r w:rsidRPr="00D617E2">
        <w:rPr>
          <w:rFonts w:ascii="Calibri" w:hAnsi="Calibri" w:cs="Calibri"/>
        </w:rPr>
        <w:t xml:space="preserve">Any disclosure </w:t>
      </w:r>
      <w:r w:rsidRPr="00CC1F0D">
        <w:rPr>
          <w:rFonts w:ascii="Calibri" w:hAnsi="Calibri" w:cs="Calibri"/>
        </w:rPr>
        <w:t>or concerns raised will be treated seriously and will be dealt with in a consistent and confidential manner and will be followed through in a detailed and thorough manner</w:t>
      </w:r>
    </w:p>
    <w:p w14:paraId="2816F303" w14:textId="17D87B67" w:rsidR="00A15EBE" w:rsidRPr="00D617E2" w:rsidRDefault="00A15EBE" w:rsidP="002F20E1">
      <w:pPr>
        <w:numPr>
          <w:ilvl w:val="0"/>
          <w:numId w:val="82"/>
        </w:numPr>
        <w:jc w:val="both"/>
        <w:rPr>
          <w:rFonts w:ascii="Calibri" w:hAnsi="Calibri" w:cs="Calibri"/>
        </w:rPr>
      </w:pPr>
      <w:r w:rsidRPr="00CC1F0D">
        <w:rPr>
          <w:rFonts w:ascii="Calibri" w:hAnsi="Calibri" w:cs="Calibri"/>
        </w:rPr>
        <w:t>Any employee</w:t>
      </w:r>
      <w:r w:rsidR="006347C5" w:rsidRPr="00CC1F0D">
        <w:rPr>
          <w:rFonts w:ascii="Calibri" w:hAnsi="Calibri" w:cs="Calibri"/>
        </w:rPr>
        <w:t>, student or volunteer</w:t>
      </w:r>
      <w:r w:rsidRPr="00CC1F0D">
        <w:rPr>
          <w:rFonts w:ascii="Calibri" w:hAnsi="Calibri" w:cs="Calibri"/>
        </w:rPr>
        <w:t xml:space="preserve"> who is involved in victimising </w:t>
      </w:r>
      <w:r w:rsidR="006347C5" w:rsidRPr="00CC1F0D">
        <w:rPr>
          <w:rFonts w:ascii="Calibri" w:hAnsi="Calibri" w:cs="Calibri"/>
        </w:rPr>
        <w:t xml:space="preserve">other colleagues </w:t>
      </w:r>
      <w:r w:rsidRPr="00CC1F0D">
        <w:rPr>
          <w:rFonts w:ascii="Calibri" w:hAnsi="Calibri" w:cs="Calibri"/>
        </w:rPr>
        <w:t xml:space="preserve">who make a disclosure, takes any action to deter </w:t>
      </w:r>
      <w:r w:rsidR="006347C5" w:rsidRPr="00CC1F0D">
        <w:rPr>
          <w:rFonts w:ascii="Calibri" w:hAnsi="Calibri" w:cs="Calibri"/>
        </w:rPr>
        <w:t>colleagues</w:t>
      </w:r>
      <w:r w:rsidRPr="00CC1F0D">
        <w:rPr>
          <w:rFonts w:ascii="Calibri" w:hAnsi="Calibri" w:cs="Calibri"/>
        </w:rPr>
        <w:t xml:space="preserve"> from</w:t>
      </w:r>
      <w:r w:rsidRPr="00D617E2">
        <w:rPr>
          <w:rFonts w:ascii="Calibri" w:hAnsi="Calibri" w:cs="Calibri"/>
        </w:rPr>
        <w:t xml:space="preserve"> disclosing information or makes malicious allegations in bad faith will be subject to potential disciplinary action which may result in dismissal</w:t>
      </w:r>
    </w:p>
    <w:p w14:paraId="13757CDB" w14:textId="77777777" w:rsidR="00A15EBE" w:rsidRPr="00D617E2" w:rsidRDefault="00A15EBE" w:rsidP="002F20E1">
      <w:pPr>
        <w:numPr>
          <w:ilvl w:val="0"/>
          <w:numId w:val="82"/>
        </w:numPr>
        <w:jc w:val="both"/>
        <w:rPr>
          <w:rFonts w:ascii="Calibri" w:hAnsi="Calibri" w:cs="Calibri"/>
        </w:rPr>
      </w:pPr>
      <w:r w:rsidRPr="00D617E2">
        <w:rPr>
          <w:rFonts w:ascii="Calibri" w:hAnsi="Calibri" w:cs="Calibri"/>
        </w:rPr>
        <w:t>Failure to report serious matters can also be investigated and potentially lead to disciplinary action which may result in dismissal</w:t>
      </w:r>
    </w:p>
    <w:p w14:paraId="1D438AF8" w14:textId="36D9000E" w:rsidR="00A15EBE" w:rsidRPr="00D617E2" w:rsidRDefault="00A15EBE" w:rsidP="002F20E1">
      <w:pPr>
        <w:numPr>
          <w:ilvl w:val="0"/>
          <w:numId w:val="82"/>
        </w:numPr>
        <w:jc w:val="both"/>
        <w:rPr>
          <w:rFonts w:ascii="Calibri" w:hAnsi="Calibri" w:cs="Calibri"/>
        </w:rPr>
      </w:pPr>
      <w:r w:rsidRPr="00D617E2">
        <w:rPr>
          <w:rFonts w:ascii="Calibri" w:hAnsi="Calibri" w:cs="Calibri"/>
        </w:rPr>
        <w:t>Any employee</w:t>
      </w:r>
      <w:r w:rsidR="00361153" w:rsidRPr="00D617E2">
        <w:rPr>
          <w:rFonts w:ascii="Calibri" w:hAnsi="Calibri" w:cs="Calibri"/>
        </w:rPr>
        <w:t xml:space="preserve">, </w:t>
      </w:r>
      <w:r w:rsidR="00361153" w:rsidRPr="00CC1F0D">
        <w:rPr>
          <w:rFonts w:ascii="Calibri" w:hAnsi="Calibri" w:cs="Calibri"/>
        </w:rPr>
        <w:t>student or volunteer</w:t>
      </w:r>
      <w:r w:rsidRPr="00CC1F0D">
        <w:rPr>
          <w:rFonts w:ascii="Calibri" w:hAnsi="Calibri" w:cs="Calibri"/>
        </w:rPr>
        <w:t xml:space="preserve"> who</w:t>
      </w:r>
      <w:r w:rsidRPr="00D617E2">
        <w:rPr>
          <w:rFonts w:ascii="Calibri" w:hAnsi="Calibri" w:cs="Calibri"/>
        </w:rPr>
        <w:t xml:space="preserve"> inappropriately deals with a whistleblowing issue (e.g. failing to react appropriately by not taking action in a timely manner or disclosing confidential information) may be deemed to have engaged in gross misconduct which could lead to dismissal</w:t>
      </w:r>
    </w:p>
    <w:p w14:paraId="1A5AC1A6" w14:textId="77777777" w:rsidR="000B3D92" w:rsidRPr="00D617E2" w:rsidRDefault="000B3D92" w:rsidP="000B3D92">
      <w:pPr>
        <w:jc w:val="both"/>
        <w:rPr>
          <w:rFonts w:ascii="Calibri" w:hAnsi="Calibri" w:cs="Calibri"/>
        </w:rPr>
      </w:pPr>
    </w:p>
    <w:p w14:paraId="6883057F" w14:textId="71636F7B" w:rsidR="001E7353" w:rsidRPr="00D617E2" w:rsidRDefault="00A15EBE" w:rsidP="001E7353">
      <w:pPr>
        <w:jc w:val="both"/>
        <w:rPr>
          <w:rFonts w:ascii="Calibri" w:hAnsi="Calibri" w:cs="Calibri"/>
        </w:rPr>
      </w:pPr>
      <w:r w:rsidRPr="00D617E2">
        <w:rPr>
          <w:rFonts w:ascii="Calibri" w:hAnsi="Calibri" w:cs="Calibri"/>
        </w:rPr>
        <w:lastRenderedPageBreak/>
        <w:t>We give all of our staff the telephone numbers of the Local Authority Designated Officer (LADO), the local authority children’s social care team and Ofsted so all staff may contact them if they cannot talk to anyone internally about the issues or concerns observed.</w:t>
      </w:r>
    </w:p>
    <w:p w14:paraId="59AE8B4A" w14:textId="77777777" w:rsidR="00A10F26" w:rsidRPr="00D617E2" w:rsidRDefault="00A10F26" w:rsidP="001E7353">
      <w:pPr>
        <w:jc w:val="both"/>
        <w:rPr>
          <w:rFonts w:ascii="Calibri" w:hAnsi="Calibri" w:cs="Calibri"/>
        </w:rPr>
      </w:pPr>
    </w:p>
    <w:tbl>
      <w:tblPr>
        <w:tblStyle w:val="TableGrid"/>
        <w:tblW w:w="0" w:type="auto"/>
        <w:tblLook w:val="04A0" w:firstRow="1" w:lastRow="0" w:firstColumn="1" w:lastColumn="0" w:noHBand="0" w:noVBand="1"/>
      </w:tblPr>
      <w:tblGrid>
        <w:gridCol w:w="4508"/>
        <w:gridCol w:w="4509"/>
      </w:tblGrid>
      <w:tr w:rsidR="00582028" w:rsidRPr="00D617E2" w14:paraId="03F18E81" w14:textId="77777777" w:rsidTr="00090925">
        <w:tc>
          <w:tcPr>
            <w:tcW w:w="4508" w:type="dxa"/>
          </w:tcPr>
          <w:p w14:paraId="1B02F19C" w14:textId="77777777" w:rsidR="00582028" w:rsidRPr="00D617E2" w:rsidRDefault="00582028" w:rsidP="00582028">
            <w:pPr>
              <w:jc w:val="both"/>
              <w:rPr>
                <w:rFonts w:cs="Calibri"/>
              </w:rPr>
            </w:pPr>
            <w:r w:rsidRPr="00D617E2">
              <w:rPr>
                <w:rFonts w:asciiTheme="minorHAnsi" w:hAnsiTheme="minorHAnsi" w:cstheme="minorHAnsi"/>
              </w:rPr>
              <w:t>Local Authority Designated Officer (LADO)</w:t>
            </w:r>
          </w:p>
        </w:tc>
        <w:tc>
          <w:tcPr>
            <w:tcW w:w="4509" w:type="dxa"/>
          </w:tcPr>
          <w:p w14:paraId="5AFBAB90" w14:textId="2729D041" w:rsidR="00582028" w:rsidRPr="00D617E2" w:rsidRDefault="00582028" w:rsidP="00582028">
            <w:pPr>
              <w:jc w:val="both"/>
              <w:rPr>
                <w:rFonts w:cs="Calibri"/>
                <w:b/>
                <w:bCs/>
              </w:rPr>
            </w:pPr>
            <w:r w:rsidRPr="00A11467">
              <w:t>0191 5613901</w:t>
            </w:r>
          </w:p>
        </w:tc>
      </w:tr>
      <w:tr w:rsidR="00582028" w:rsidRPr="00D617E2" w14:paraId="4044F0C2" w14:textId="77777777" w:rsidTr="00090925">
        <w:tc>
          <w:tcPr>
            <w:tcW w:w="4508" w:type="dxa"/>
          </w:tcPr>
          <w:p w14:paraId="1F608E45" w14:textId="6F712B9F" w:rsidR="00582028" w:rsidRPr="00582028" w:rsidRDefault="00582028" w:rsidP="00582028">
            <w:pPr>
              <w:jc w:val="both"/>
              <w:rPr>
                <w:rFonts w:asciiTheme="minorHAnsi" w:hAnsiTheme="minorHAnsi" w:cstheme="minorHAnsi"/>
              </w:rPr>
            </w:pPr>
            <w:r w:rsidRPr="00582028">
              <w:rPr>
                <w:rFonts w:asciiTheme="minorHAnsi" w:hAnsiTheme="minorHAnsi" w:cstheme="minorHAnsi"/>
              </w:rPr>
              <w:t>Local children’s safeguarding partnership</w:t>
            </w:r>
          </w:p>
        </w:tc>
        <w:tc>
          <w:tcPr>
            <w:tcW w:w="4509" w:type="dxa"/>
          </w:tcPr>
          <w:p w14:paraId="563EBF7D" w14:textId="0A270F7B" w:rsidR="00582028" w:rsidRPr="00582028" w:rsidRDefault="00582028" w:rsidP="00582028">
            <w:pPr>
              <w:jc w:val="both"/>
              <w:rPr>
                <w:rFonts w:asciiTheme="minorHAnsi" w:hAnsiTheme="minorHAnsi" w:cstheme="minorHAnsi"/>
                <w:b/>
                <w:bCs/>
              </w:rPr>
            </w:pPr>
            <w:r w:rsidRPr="00A11467">
              <w:t xml:space="preserve">0191 561 7007 </w:t>
            </w:r>
          </w:p>
        </w:tc>
      </w:tr>
      <w:tr w:rsidR="00A10F26" w:rsidRPr="00D617E2" w14:paraId="06AE1904" w14:textId="77777777" w:rsidTr="00090925">
        <w:tc>
          <w:tcPr>
            <w:tcW w:w="4508" w:type="dxa"/>
          </w:tcPr>
          <w:p w14:paraId="64F4A083" w14:textId="77777777" w:rsidR="00A10F26" w:rsidRPr="00D617E2" w:rsidRDefault="00A10F26" w:rsidP="00090925">
            <w:pPr>
              <w:jc w:val="both"/>
              <w:rPr>
                <w:rFonts w:cs="Calibri"/>
              </w:rPr>
            </w:pPr>
            <w:r w:rsidRPr="00D617E2">
              <w:rPr>
                <w:rFonts w:asciiTheme="minorHAnsi" w:hAnsiTheme="minorHAnsi" w:cstheme="minorHAnsi"/>
              </w:rPr>
              <w:t>Ofsted</w:t>
            </w:r>
          </w:p>
        </w:tc>
        <w:tc>
          <w:tcPr>
            <w:tcW w:w="4509" w:type="dxa"/>
          </w:tcPr>
          <w:p w14:paraId="17BE9D88" w14:textId="77777777" w:rsidR="00A10F26" w:rsidRPr="00D617E2" w:rsidRDefault="00A10F26" w:rsidP="00090925">
            <w:pPr>
              <w:jc w:val="both"/>
              <w:rPr>
                <w:rFonts w:cs="Calibri"/>
              </w:rPr>
            </w:pPr>
            <w:r w:rsidRPr="00D617E2">
              <w:rPr>
                <w:rFonts w:asciiTheme="minorHAnsi" w:hAnsiTheme="minorHAnsi" w:cstheme="minorHAnsi"/>
              </w:rPr>
              <w:t>0300 123 1231</w:t>
            </w:r>
          </w:p>
        </w:tc>
      </w:tr>
      <w:tr w:rsidR="00A10F26" w:rsidRPr="00D617E2" w14:paraId="61D203D5" w14:textId="77777777" w:rsidTr="00090925">
        <w:tc>
          <w:tcPr>
            <w:tcW w:w="4508" w:type="dxa"/>
          </w:tcPr>
          <w:p w14:paraId="6002612E" w14:textId="77777777" w:rsidR="00A10F26" w:rsidRPr="00D617E2" w:rsidRDefault="00A10F26" w:rsidP="00090925">
            <w:pPr>
              <w:jc w:val="both"/>
              <w:rPr>
                <w:rFonts w:cs="Calibri"/>
              </w:rPr>
            </w:pPr>
            <w:r w:rsidRPr="00D617E2">
              <w:rPr>
                <w:rFonts w:asciiTheme="minorHAnsi" w:hAnsiTheme="minorHAnsi" w:cstheme="minorHAnsi"/>
              </w:rPr>
              <w:t>NSPCC</w:t>
            </w:r>
          </w:p>
        </w:tc>
        <w:tc>
          <w:tcPr>
            <w:tcW w:w="4509" w:type="dxa"/>
          </w:tcPr>
          <w:p w14:paraId="5656FA6D" w14:textId="77777777" w:rsidR="00A10F26" w:rsidRPr="00D617E2" w:rsidRDefault="00A10F26" w:rsidP="00090925">
            <w:pPr>
              <w:jc w:val="both"/>
              <w:rPr>
                <w:rFonts w:cs="Calibri"/>
              </w:rPr>
            </w:pPr>
            <w:r w:rsidRPr="00D617E2">
              <w:rPr>
                <w:rFonts w:asciiTheme="minorHAnsi" w:hAnsiTheme="minorHAnsi" w:cstheme="minorHAnsi"/>
              </w:rPr>
              <w:t>0800 0280285</w:t>
            </w:r>
          </w:p>
        </w:tc>
      </w:tr>
      <w:tr w:rsidR="00A10F26" w:rsidRPr="00D617E2" w14:paraId="2940C947" w14:textId="77777777" w:rsidTr="00090925">
        <w:tc>
          <w:tcPr>
            <w:tcW w:w="4508" w:type="dxa"/>
          </w:tcPr>
          <w:p w14:paraId="50E9F338" w14:textId="77777777" w:rsidR="00A10F26" w:rsidRPr="00D617E2" w:rsidRDefault="00A10F26" w:rsidP="00090925">
            <w:pPr>
              <w:jc w:val="both"/>
              <w:rPr>
                <w:rFonts w:cs="Calibri"/>
              </w:rPr>
            </w:pPr>
            <w:r w:rsidRPr="00D617E2">
              <w:rPr>
                <w:rFonts w:asciiTheme="minorHAnsi" w:hAnsiTheme="minorHAnsi" w:cstheme="minorHAnsi"/>
              </w:rPr>
              <w:t>Police Emergency</w:t>
            </w:r>
          </w:p>
        </w:tc>
        <w:tc>
          <w:tcPr>
            <w:tcW w:w="4509" w:type="dxa"/>
          </w:tcPr>
          <w:p w14:paraId="3A249A50" w14:textId="77777777" w:rsidR="00A10F26" w:rsidRPr="00D617E2" w:rsidRDefault="00A10F26" w:rsidP="00090925">
            <w:pPr>
              <w:jc w:val="both"/>
              <w:rPr>
                <w:rFonts w:cs="Calibri"/>
              </w:rPr>
            </w:pPr>
            <w:r w:rsidRPr="00D617E2">
              <w:rPr>
                <w:rFonts w:asciiTheme="minorHAnsi" w:hAnsiTheme="minorHAnsi" w:cstheme="minorHAnsi"/>
              </w:rPr>
              <w:t>999</w:t>
            </w:r>
          </w:p>
        </w:tc>
      </w:tr>
      <w:tr w:rsidR="00A10F26" w:rsidRPr="00D617E2" w14:paraId="3C483120" w14:textId="77777777" w:rsidTr="00090925">
        <w:tc>
          <w:tcPr>
            <w:tcW w:w="4508" w:type="dxa"/>
          </w:tcPr>
          <w:p w14:paraId="357676F2" w14:textId="77777777" w:rsidR="00A10F26" w:rsidRPr="00D617E2" w:rsidRDefault="00A10F26" w:rsidP="00090925">
            <w:pPr>
              <w:jc w:val="both"/>
              <w:rPr>
                <w:rFonts w:cs="Calibri"/>
              </w:rPr>
            </w:pPr>
            <w:r w:rsidRPr="00D617E2">
              <w:rPr>
                <w:rFonts w:asciiTheme="minorHAnsi" w:hAnsiTheme="minorHAnsi" w:cstheme="minorHAnsi"/>
              </w:rPr>
              <w:t>Police Non-Emergency</w:t>
            </w:r>
          </w:p>
        </w:tc>
        <w:tc>
          <w:tcPr>
            <w:tcW w:w="4509" w:type="dxa"/>
          </w:tcPr>
          <w:p w14:paraId="1CBDE6B3" w14:textId="77777777" w:rsidR="00A10F26" w:rsidRPr="00D617E2" w:rsidRDefault="00A10F26" w:rsidP="00090925">
            <w:pPr>
              <w:jc w:val="both"/>
              <w:rPr>
                <w:rFonts w:cs="Calibri"/>
              </w:rPr>
            </w:pPr>
            <w:r w:rsidRPr="00D617E2">
              <w:rPr>
                <w:rFonts w:asciiTheme="minorHAnsi" w:hAnsiTheme="minorHAnsi" w:cstheme="minorHAnsi"/>
              </w:rPr>
              <w:t>101</w:t>
            </w:r>
          </w:p>
        </w:tc>
      </w:tr>
    </w:tbl>
    <w:p w14:paraId="0C68F9B8" w14:textId="77777777" w:rsidR="002D62DB" w:rsidRPr="00D617E2" w:rsidRDefault="002D62DB" w:rsidP="00A10F26">
      <w:pPr>
        <w:jc w:val="both"/>
        <w:rPr>
          <w:rFonts w:ascii="Calibri" w:hAnsi="Calibri" w:cs="Calibri"/>
        </w:rPr>
      </w:pPr>
    </w:p>
    <w:p w14:paraId="3339B553" w14:textId="77777777" w:rsidR="00A10F26" w:rsidRPr="00D617E2" w:rsidRDefault="00A10F26" w:rsidP="00A10F2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30B3E007" w14:textId="77777777" w:rsidTr="00E8790A">
        <w:trPr>
          <w:jc w:val="center"/>
        </w:trPr>
        <w:tc>
          <w:tcPr>
            <w:tcW w:w="2943" w:type="dxa"/>
            <w:tcBorders>
              <w:top w:val="single" w:sz="4" w:space="0" w:color="000000"/>
            </w:tcBorders>
            <w:vAlign w:val="center"/>
          </w:tcPr>
          <w:p w14:paraId="2C487025" w14:textId="77777777" w:rsidR="002D62DB" w:rsidRPr="00D617E2" w:rsidRDefault="002D62DB" w:rsidP="00E8790A">
            <w:pPr>
              <w:jc w:val="both"/>
              <w:rPr>
                <w:rFonts w:ascii="Calibri" w:eastAsia="Calibri" w:hAnsi="Calibri" w:cs="Calibri"/>
                <w:sz w:val="22"/>
                <w:szCs w:val="22"/>
              </w:rPr>
            </w:pPr>
            <w:bookmarkStart w:id="342" w:name="kh_relatedContentOffset_1"/>
            <w:bookmarkStart w:id="343" w:name="_Hlk106808413"/>
            <w:bookmarkEnd w:id="341"/>
            <w:bookmarkEnd w:id="342"/>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203101C"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A8DE5C0"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1B27F932" w14:textId="77777777" w:rsidTr="00E8790A">
        <w:trPr>
          <w:jc w:val="center"/>
        </w:trPr>
        <w:tc>
          <w:tcPr>
            <w:tcW w:w="2943" w:type="dxa"/>
            <w:vAlign w:val="center"/>
          </w:tcPr>
          <w:p w14:paraId="7FA627F5" w14:textId="07CD8C1D" w:rsidR="002D62DB" w:rsidRPr="00D617E2" w:rsidRDefault="00217B04" w:rsidP="00E8790A">
            <w:pPr>
              <w:jc w:val="both"/>
              <w:rPr>
                <w:rFonts w:ascii="Calibri" w:eastAsia="Calibri" w:hAnsi="Calibri" w:cs="Calibri"/>
                <w:sz w:val="22"/>
                <w:szCs w:val="22"/>
              </w:rPr>
            </w:pPr>
            <w:r>
              <w:rPr>
                <w:rFonts w:ascii="Calibri" w:eastAsia="Arial" w:hAnsi="Calibri" w:cs="Calibri"/>
                <w:i/>
                <w:sz w:val="20"/>
                <w:szCs w:val="20"/>
              </w:rPr>
              <w:t>Aug 26</w:t>
            </w:r>
          </w:p>
        </w:tc>
        <w:tc>
          <w:tcPr>
            <w:tcW w:w="3408" w:type="dxa"/>
          </w:tcPr>
          <w:p w14:paraId="2457E3C8" w14:textId="5610E351" w:rsidR="002D62DB" w:rsidRPr="00D617E2" w:rsidRDefault="00217B04" w:rsidP="00E8790A">
            <w:pPr>
              <w:jc w:val="both"/>
              <w:rPr>
                <w:rFonts w:ascii="Calibri" w:eastAsia="Calibri" w:hAnsi="Calibri" w:cs="Calibri"/>
                <w:sz w:val="22"/>
                <w:szCs w:val="22"/>
              </w:rPr>
            </w:pPr>
            <w:r>
              <w:rPr>
                <w:rFonts w:ascii="Calibri" w:eastAsia="Calibri" w:hAnsi="Calibri" w:cs="Calibri"/>
                <w:sz w:val="22"/>
                <w:szCs w:val="22"/>
              </w:rPr>
              <w:t>D.Hourigan</w:t>
            </w:r>
          </w:p>
        </w:tc>
        <w:tc>
          <w:tcPr>
            <w:tcW w:w="2754" w:type="dxa"/>
          </w:tcPr>
          <w:p w14:paraId="5ACA3A35" w14:textId="1E8851CF" w:rsidR="002D62DB" w:rsidRPr="00D617E2" w:rsidRDefault="00217B04" w:rsidP="00E8790A">
            <w:pPr>
              <w:jc w:val="both"/>
              <w:rPr>
                <w:rFonts w:ascii="Calibri" w:eastAsia="Calibri" w:hAnsi="Calibri" w:cs="Calibri"/>
                <w:sz w:val="22"/>
                <w:szCs w:val="22"/>
              </w:rPr>
            </w:pPr>
            <w:r>
              <w:rPr>
                <w:rFonts w:ascii="Calibri" w:eastAsia="Arial" w:hAnsi="Calibri" w:cs="Calibri"/>
                <w:i/>
                <w:sz w:val="20"/>
                <w:szCs w:val="20"/>
              </w:rPr>
              <w:t>Aug 27</w:t>
            </w:r>
          </w:p>
        </w:tc>
      </w:tr>
    </w:tbl>
    <w:p w14:paraId="5CBD03A2" w14:textId="77777777" w:rsidR="001E7353" w:rsidRPr="00D617E2" w:rsidRDefault="001E7353">
      <w:pPr>
        <w:rPr>
          <w:rFonts w:ascii="Calibri" w:hAnsi="Calibri" w:cs="Calibri"/>
          <w:b/>
          <w:bCs/>
          <w:sz w:val="20"/>
          <w:szCs w:val="20"/>
        </w:rPr>
      </w:pPr>
    </w:p>
    <w:p w14:paraId="1491E100" w14:textId="77777777" w:rsidR="001E7353" w:rsidRPr="00D617E2" w:rsidRDefault="001E7353">
      <w:pPr>
        <w:rPr>
          <w:rFonts w:ascii="Calibri" w:hAnsi="Calibri" w:cs="Calibri"/>
          <w:b/>
          <w:bCs/>
          <w:sz w:val="20"/>
          <w:szCs w:val="20"/>
        </w:rPr>
      </w:pPr>
    </w:p>
    <w:p w14:paraId="0A48263F" w14:textId="77777777" w:rsidR="001E7353" w:rsidRPr="00D617E2" w:rsidRDefault="001E7353">
      <w:pPr>
        <w:rPr>
          <w:rFonts w:ascii="Calibri" w:hAnsi="Calibri" w:cs="Calibri"/>
          <w:b/>
          <w:bCs/>
          <w:sz w:val="20"/>
          <w:szCs w:val="20"/>
        </w:rPr>
      </w:pPr>
    </w:p>
    <w:p w14:paraId="6B76D3DC" w14:textId="77777777" w:rsidR="001E7353" w:rsidRPr="00D617E2" w:rsidRDefault="001E7353">
      <w:pPr>
        <w:rPr>
          <w:rFonts w:ascii="Calibri" w:hAnsi="Calibri" w:cs="Calibri"/>
          <w:b/>
          <w:bCs/>
          <w:sz w:val="20"/>
          <w:szCs w:val="20"/>
        </w:rPr>
      </w:pPr>
    </w:p>
    <w:p w14:paraId="547C423C" w14:textId="77777777" w:rsidR="001E7353" w:rsidRPr="00D617E2" w:rsidRDefault="001E7353">
      <w:pPr>
        <w:rPr>
          <w:rFonts w:ascii="Calibri" w:hAnsi="Calibri" w:cs="Calibri"/>
          <w:b/>
          <w:bCs/>
          <w:sz w:val="20"/>
          <w:szCs w:val="20"/>
        </w:rPr>
      </w:pPr>
    </w:p>
    <w:p w14:paraId="03BAA430" w14:textId="77777777" w:rsidR="001E7353" w:rsidRPr="00D617E2" w:rsidRDefault="001E7353">
      <w:pPr>
        <w:rPr>
          <w:rFonts w:ascii="Calibri" w:hAnsi="Calibri" w:cs="Calibri"/>
          <w:b/>
          <w:bCs/>
          <w:sz w:val="20"/>
          <w:szCs w:val="20"/>
        </w:rPr>
      </w:pPr>
    </w:p>
    <w:p w14:paraId="79EEDA08" w14:textId="77777777" w:rsidR="001E7353" w:rsidRPr="00D617E2" w:rsidRDefault="001E7353">
      <w:pPr>
        <w:rPr>
          <w:rFonts w:ascii="Calibri" w:hAnsi="Calibri" w:cs="Calibri"/>
          <w:b/>
          <w:bCs/>
          <w:sz w:val="20"/>
          <w:szCs w:val="20"/>
        </w:rPr>
      </w:pPr>
    </w:p>
    <w:p w14:paraId="411EF956" w14:textId="77777777" w:rsidR="001E7353" w:rsidRPr="00D617E2" w:rsidRDefault="001E7353">
      <w:pPr>
        <w:rPr>
          <w:rFonts w:ascii="Calibri" w:hAnsi="Calibri" w:cs="Calibri"/>
          <w:b/>
          <w:bCs/>
          <w:sz w:val="20"/>
          <w:szCs w:val="20"/>
        </w:rPr>
      </w:pPr>
    </w:p>
    <w:p w14:paraId="08F4DFF4" w14:textId="77777777" w:rsidR="001E7353" w:rsidRPr="00D617E2" w:rsidRDefault="001E7353">
      <w:pPr>
        <w:rPr>
          <w:rFonts w:ascii="Calibri" w:hAnsi="Calibri" w:cs="Calibri"/>
          <w:b/>
          <w:bCs/>
          <w:sz w:val="20"/>
          <w:szCs w:val="20"/>
        </w:rPr>
      </w:pPr>
    </w:p>
    <w:p w14:paraId="00875DF5" w14:textId="77777777" w:rsidR="001E7353" w:rsidRPr="00D617E2" w:rsidRDefault="001E7353">
      <w:pPr>
        <w:rPr>
          <w:rFonts w:ascii="Calibri" w:hAnsi="Calibri" w:cs="Calibri"/>
          <w:b/>
          <w:bCs/>
          <w:sz w:val="20"/>
          <w:szCs w:val="20"/>
        </w:rPr>
      </w:pPr>
    </w:p>
    <w:p w14:paraId="10FBCDA0" w14:textId="77777777" w:rsidR="001E7353" w:rsidRPr="00D617E2" w:rsidRDefault="001E7353">
      <w:pPr>
        <w:rPr>
          <w:rFonts w:ascii="Calibri" w:hAnsi="Calibri" w:cs="Calibri"/>
          <w:b/>
          <w:bCs/>
          <w:sz w:val="20"/>
          <w:szCs w:val="20"/>
        </w:rPr>
      </w:pPr>
    </w:p>
    <w:p w14:paraId="384657FD" w14:textId="77777777" w:rsidR="001E7353" w:rsidRPr="00D617E2" w:rsidRDefault="001E7353">
      <w:pPr>
        <w:rPr>
          <w:rFonts w:ascii="Calibri" w:hAnsi="Calibri" w:cs="Calibri"/>
          <w:b/>
          <w:bCs/>
          <w:sz w:val="20"/>
          <w:szCs w:val="20"/>
        </w:rPr>
      </w:pPr>
    </w:p>
    <w:p w14:paraId="083BE8E1" w14:textId="77777777" w:rsidR="001E7353" w:rsidRPr="00D617E2" w:rsidRDefault="001E7353">
      <w:pPr>
        <w:rPr>
          <w:rFonts w:ascii="Calibri" w:hAnsi="Calibri" w:cs="Calibri"/>
          <w:b/>
          <w:bCs/>
          <w:sz w:val="20"/>
          <w:szCs w:val="20"/>
        </w:rPr>
      </w:pPr>
    </w:p>
    <w:p w14:paraId="28A390F7" w14:textId="77777777" w:rsidR="001E7353" w:rsidRPr="00D617E2" w:rsidRDefault="001E7353">
      <w:pPr>
        <w:rPr>
          <w:rFonts w:ascii="Calibri" w:hAnsi="Calibri" w:cs="Calibri"/>
          <w:b/>
          <w:bCs/>
          <w:sz w:val="20"/>
          <w:szCs w:val="20"/>
        </w:rPr>
      </w:pPr>
    </w:p>
    <w:p w14:paraId="78913C56" w14:textId="77777777" w:rsidR="001E7353" w:rsidRPr="00D617E2" w:rsidRDefault="001E7353">
      <w:pPr>
        <w:rPr>
          <w:rFonts w:ascii="Calibri" w:hAnsi="Calibri" w:cs="Calibri"/>
          <w:b/>
          <w:bCs/>
          <w:sz w:val="20"/>
          <w:szCs w:val="20"/>
        </w:rPr>
      </w:pPr>
    </w:p>
    <w:p w14:paraId="6EF96349" w14:textId="77777777" w:rsidR="001E7353" w:rsidRPr="00D617E2" w:rsidRDefault="001E7353">
      <w:pPr>
        <w:rPr>
          <w:rFonts w:ascii="Calibri" w:hAnsi="Calibri" w:cs="Calibri"/>
          <w:b/>
          <w:bCs/>
          <w:sz w:val="20"/>
          <w:szCs w:val="20"/>
        </w:rPr>
      </w:pPr>
    </w:p>
    <w:p w14:paraId="19896230" w14:textId="77777777" w:rsidR="001E7353" w:rsidRPr="00D617E2" w:rsidRDefault="001E7353">
      <w:pPr>
        <w:rPr>
          <w:rFonts w:ascii="Calibri" w:hAnsi="Calibri" w:cs="Calibri"/>
          <w:b/>
          <w:bCs/>
          <w:sz w:val="20"/>
          <w:szCs w:val="20"/>
        </w:rPr>
      </w:pPr>
    </w:p>
    <w:p w14:paraId="7CF56EA0" w14:textId="77777777" w:rsidR="001E7353" w:rsidRPr="00D617E2" w:rsidRDefault="001E7353">
      <w:pPr>
        <w:rPr>
          <w:rFonts w:ascii="Calibri" w:hAnsi="Calibri" w:cs="Calibri"/>
          <w:b/>
          <w:bCs/>
          <w:sz w:val="20"/>
          <w:szCs w:val="20"/>
        </w:rPr>
      </w:pPr>
    </w:p>
    <w:p w14:paraId="55261CEB" w14:textId="77777777" w:rsidR="001E7353" w:rsidRPr="00D617E2" w:rsidRDefault="001E7353">
      <w:pPr>
        <w:rPr>
          <w:rFonts w:ascii="Calibri" w:hAnsi="Calibri" w:cs="Calibri"/>
          <w:b/>
          <w:bCs/>
          <w:sz w:val="20"/>
          <w:szCs w:val="20"/>
        </w:rPr>
      </w:pPr>
    </w:p>
    <w:p w14:paraId="7FE28FB3" w14:textId="77777777" w:rsidR="001E7353" w:rsidRPr="00D617E2" w:rsidRDefault="001E7353">
      <w:pPr>
        <w:rPr>
          <w:rFonts w:ascii="Calibri" w:hAnsi="Calibri" w:cs="Calibri"/>
          <w:b/>
          <w:bCs/>
          <w:sz w:val="20"/>
          <w:szCs w:val="20"/>
        </w:rPr>
      </w:pPr>
    </w:p>
    <w:p w14:paraId="3E68E1C9" w14:textId="77777777" w:rsidR="001E7353" w:rsidRPr="00D617E2" w:rsidRDefault="001E7353">
      <w:pPr>
        <w:rPr>
          <w:rFonts w:ascii="Calibri" w:hAnsi="Calibri" w:cs="Calibri"/>
          <w:b/>
          <w:bCs/>
          <w:sz w:val="20"/>
          <w:szCs w:val="20"/>
        </w:rPr>
      </w:pPr>
    </w:p>
    <w:p w14:paraId="27EFEC05" w14:textId="77777777" w:rsidR="001E7353" w:rsidRPr="00D617E2" w:rsidRDefault="001E7353">
      <w:pPr>
        <w:rPr>
          <w:rFonts w:ascii="Calibri" w:hAnsi="Calibri" w:cs="Calibri"/>
          <w:b/>
          <w:bCs/>
          <w:sz w:val="20"/>
          <w:szCs w:val="20"/>
        </w:rPr>
      </w:pPr>
    </w:p>
    <w:p w14:paraId="7FA336AA" w14:textId="77777777" w:rsidR="001E7353" w:rsidRPr="00D617E2" w:rsidRDefault="001E7353">
      <w:pPr>
        <w:rPr>
          <w:rFonts w:ascii="Calibri" w:hAnsi="Calibri" w:cs="Calibri"/>
          <w:b/>
          <w:bCs/>
          <w:sz w:val="20"/>
          <w:szCs w:val="20"/>
        </w:rPr>
      </w:pPr>
    </w:p>
    <w:p w14:paraId="1461D2E4" w14:textId="77777777" w:rsidR="0081552A" w:rsidRPr="00D617E2" w:rsidRDefault="0081552A">
      <w:pPr>
        <w:rPr>
          <w:rFonts w:ascii="Calibri" w:hAnsi="Calibri" w:cs="Calibri"/>
          <w:b/>
          <w:bCs/>
          <w:sz w:val="20"/>
          <w:szCs w:val="20"/>
        </w:rPr>
      </w:pPr>
    </w:p>
    <w:p w14:paraId="447E064E" w14:textId="77777777" w:rsidR="0081552A" w:rsidRPr="00D617E2" w:rsidRDefault="0081552A">
      <w:pPr>
        <w:rPr>
          <w:rFonts w:ascii="Calibri" w:hAnsi="Calibri" w:cs="Calibri"/>
          <w:b/>
          <w:bCs/>
          <w:sz w:val="20"/>
          <w:szCs w:val="20"/>
        </w:rPr>
      </w:pPr>
    </w:p>
    <w:p w14:paraId="60C0E034" w14:textId="77777777" w:rsidR="0081552A" w:rsidRPr="00D617E2" w:rsidRDefault="0081552A">
      <w:pPr>
        <w:rPr>
          <w:rFonts w:ascii="Calibri" w:hAnsi="Calibri" w:cs="Calibri"/>
          <w:b/>
          <w:bCs/>
          <w:sz w:val="20"/>
          <w:szCs w:val="20"/>
        </w:rPr>
      </w:pPr>
    </w:p>
    <w:p w14:paraId="7F40668F" w14:textId="77777777" w:rsidR="0081552A" w:rsidRPr="00D617E2" w:rsidRDefault="0081552A">
      <w:pPr>
        <w:rPr>
          <w:rFonts w:ascii="Calibri" w:hAnsi="Calibri" w:cs="Calibri"/>
          <w:b/>
          <w:bCs/>
          <w:sz w:val="20"/>
          <w:szCs w:val="20"/>
        </w:rPr>
      </w:pPr>
    </w:p>
    <w:p w14:paraId="209EA32A" w14:textId="77777777" w:rsidR="0081552A" w:rsidRPr="00D617E2" w:rsidRDefault="0081552A">
      <w:pPr>
        <w:rPr>
          <w:rFonts w:ascii="Calibri" w:hAnsi="Calibri" w:cs="Calibri"/>
          <w:b/>
          <w:bCs/>
          <w:sz w:val="20"/>
          <w:szCs w:val="20"/>
        </w:rPr>
      </w:pPr>
    </w:p>
    <w:p w14:paraId="1AF5DB7B" w14:textId="77777777" w:rsidR="0081552A" w:rsidRPr="00D617E2" w:rsidRDefault="0081552A">
      <w:pPr>
        <w:rPr>
          <w:rFonts w:ascii="Calibri" w:hAnsi="Calibri" w:cs="Calibri"/>
          <w:b/>
          <w:bCs/>
          <w:sz w:val="20"/>
          <w:szCs w:val="20"/>
        </w:rPr>
      </w:pPr>
    </w:p>
    <w:p w14:paraId="172621FF" w14:textId="39935B5A" w:rsidR="0081552A" w:rsidRPr="00D617E2" w:rsidRDefault="00045B17" w:rsidP="000C0D75">
      <w:pPr>
        <w:pStyle w:val="H2"/>
        <w:rPr>
          <w:rFonts w:ascii="Calibri" w:hAnsi="Calibri" w:cs="Calibri"/>
        </w:rPr>
      </w:pPr>
      <w:r w:rsidRPr="00D617E2">
        <w:rPr>
          <w:noProof/>
        </w:rPr>
        <w:lastRenderedPageBreak/>
        <mc:AlternateContent>
          <mc:Choice Requires="wps">
            <w:drawing>
              <wp:anchor distT="0" distB="0" distL="114300" distR="114300" simplePos="0" relativeHeight="251668480" behindDoc="0" locked="0" layoutInCell="1" allowOverlap="1" wp14:anchorId="7DD81BDE" wp14:editId="60D7E1AA">
                <wp:simplePos x="0" y="0"/>
                <wp:positionH relativeFrom="column">
                  <wp:posOffset>-203200</wp:posOffset>
                </wp:positionH>
                <wp:positionV relativeFrom="paragraph">
                  <wp:posOffset>-12701</wp:posOffset>
                </wp:positionV>
                <wp:extent cx="2159000" cy="926453"/>
                <wp:effectExtent l="0" t="0" r="0" b="7620"/>
                <wp:wrapNone/>
                <wp:docPr id="931830230" name="Text Box 1"/>
                <wp:cNvGraphicFramePr/>
                <a:graphic xmlns:a="http://schemas.openxmlformats.org/drawingml/2006/main">
                  <a:graphicData uri="http://schemas.microsoft.com/office/word/2010/wordprocessingShape">
                    <wps:wsp>
                      <wps:cNvSpPr txBox="1"/>
                      <wps:spPr>
                        <a:xfrm>
                          <a:off x="0" y="0"/>
                          <a:ext cx="2159000" cy="926453"/>
                        </a:xfrm>
                        <a:prstGeom prst="rect">
                          <a:avLst/>
                        </a:prstGeom>
                        <a:solidFill>
                          <a:schemeClr val="lt1"/>
                        </a:solidFill>
                        <a:ln w="6350">
                          <a:noFill/>
                        </a:ln>
                      </wps:spPr>
                      <wps:txbx>
                        <w:txbxContent>
                          <w:p w14:paraId="195B083F" w14:textId="77777777" w:rsidR="00816DAA" w:rsidRPr="00D617E2" w:rsidRDefault="00816DAA" w:rsidP="00816DAA">
                            <w:pPr>
                              <w:pStyle w:val="H2"/>
                              <w:jc w:val="both"/>
                              <w:rPr>
                                <w:rFonts w:ascii="Calibri" w:hAnsi="Calibri" w:cs="Calibri"/>
                              </w:rPr>
                            </w:pPr>
                            <w:r w:rsidRPr="00D617E2">
                              <w:rPr>
                                <w:rFonts w:ascii="Calibri" w:hAnsi="Calibri" w:cs="Calibri"/>
                              </w:rPr>
                              <w:t xml:space="preserve">Whistleblowing safeguarding </w:t>
                            </w:r>
                          </w:p>
                          <w:p w14:paraId="78B2BACD" w14:textId="2EE53B36" w:rsidR="00816DAA" w:rsidRPr="00D617E2" w:rsidRDefault="00816DAA" w:rsidP="008245B1">
                            <w:pPr>
                              <w:pStyle w:val="H2"/>
                              <w:jc w:val="both"/>
                              <w:rPr>
                                <w:rFonts w:ascii="Calibri" w:hAnsi="Calibri" w:cs="Calibri"/>
                              </w:rPr>
                            </w:pPr>
                            <w:r w:rsidRPr="00D617E2">
                              <w:rPr>
                                <w:rFonts w:ascii="Calibri" w:hAnsi="Calibri" w:cs="Calibri"/>
                              </w:rPr>
                              <w:t>concerns flowchart</w:t>
                            </w:r>
                          </w:p>
                          <w:p w14:paraId="3DA6297B" w14:textId="7A8C69CC" w:rsidR="00045B17" w:rsidRPr="00D617E2" w:rsidRDefault="00045B17" w:rsidP="00045B17">
                            <w:pPr>
                              <w:rPr>
                                <w:rFonts w:asciiTheme="minorHAnsi" w:hAnsiTheme="minorHAnsi" w:cstheme="minorHAnsi"/>
                              </w:rPr>
                            </w:pPr>
                            <w:r w:rsidRPr="00A35BFB">
                              <w:rPr>
                                <w:rFonts w:asciiTheme="minorHAnsi" w:hAnsiTheme="minorHAnsi" w:cstheme="minorHAnsi"/>
                              </w:rPr>
                              <w:t>* employee, student or volunteer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D81BDE" id="_x0000_t202" coordsize="21600,21600" o:spt="202" path="m,l,21600r21600,l21600,xe">
                <v:stroke joinstyle="miter"/>
                <v:path gradientshapeok="t" o:connecttype="rect"/>
              </v:shapetype>
              <v:shape id="Text Box 1" o:spid="_x0000_s1026" type="#_x0000_t202" style="position:absolute;margin-left:-16pt;margin-top:-1pt;width:170pt;height:7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" fillcolor="white [3201]" stroked="f" strokeweight=".5pt">
                <v:textbox>
                  <w:txbxContent>
                    <w:p w14:paraId="195B083F" w14:textId="77777777" w:rsidR="00816DAA" w:rsidRPr="00D617E2" w:rsidRDefault="00816DAA" w:rsidP="00816DAA">
                      <w:pPr>
                        <w:pStyle w:val="H2"/>
                        <w:jc w:val="both"/>
                        <w:rPr>
                          <w:rFonts w:ascii="Calibri" w:hAnsi="Calibri" w:cs="Calibri"/>
                        </w:rPr>
                      </w:pPr>
                      <w:r w:rsidRPr="00D617E2">
                        <w:rPr>
                          <w:rFonts w:ascii="Calibri" w:hAnsi="Calibri" w:cs="Calibri"/>
                        </w:rPr>
                        <w:t xml:space="preserve">Whistleblowing safeguarding </w:t>
                      </w:r>
                    </w:p>
                    <w:p w14:paraId="78B2BACD" w14:textId="2EE53B36" w:rsidR="00816DAA" w:rsidRPr="00D617E2" w:rsidRDefault="00816DAA" w:rsidP="008245B1">
                      <w:pPr>
                        <w:pStyle w:val="H2"/>
                        <w:jc w:val="both"/>
                        <w:rPr>
                          <w:rFonts w:ascii="Calibri" w:hAnsi="Calibri" w:cs="Calibri"/>
                        </w:rPr>
                      </w:pPr>
                      <w:r w:rsidRPr="00D617E2">
                        <w:rPr>
                          <w:rFonts w:ascii="Calibri" w:hAnsi="Calibri" w:cs="Calibri"/>
                        </w:rPr>
                        <w:t>concerns flowchart</w:t>
                      </w:r>
                    </w:p>
                    <w:p w14:paraId="3DA6297B" w14:textId="7A8C69CC" w:rsidR="00045B17" w:rsidRPr="00D617E2" w:rsidRDefault="00045B17" w:rsidP="00045B17">
                      <w:pPr>
                        <w:rPr>
                          <w:rFonts w:asciiTheme="minorHAnsi" w:hAnsiTheme="minorHAnsi" w:cstheme="minorHAnsi"/>
                        </w:rPr>
                      </w:pPr>
                      <w:r w:rsidRPr="00A35BFB">
                        <w:rPr>
                          <w:rFonts w:asciiTheme="minorHAnsi" w:hAnsiTheme="minorHAnsi" w:cstheme="minorHAnsi"/>
                        </w:rPr>
                        <w:t>* employee, student or volunteer</w:t>
                      </w:r>
                    </w:p>
                  </w:txbxContent>
                </v:textbox>
              </v:shape>
            </w:pict>
          </mc:Fallback>
        </mc:AlternateContent>
      </w:r>
      <w:r w:rsidR="00F63277" w:rsidRPr="00D617E2">
        <w:rPr>
          <w:noProof/>
        </w:rPr>
        <mc:AlternateContent>
          <mc:Choice Requires="wpg">
            <w:drawing>
              <wp:anchor distT="0" distB="0" distL="114300" distR="114300" simplePos="0" relativeHeight="251671552" behindDoc="0" locked="0" layoutInCell="1" allowOverlap="1" wp14:anchorId="7FFAB748" wp14:editId="288CEB01">
                <wp:simplePos x="0" y="0"/>
                <wp:positionH relativeFrom="column">
                  <wp:posOffset>-177800</wp:posOffset>
                </wp:positionH>
                <wp:positionV relativeFrom="paragraph">
                  <wp:posOffset>0</wp:posOffset>
                </wp:positionV>
                <wp:extent cx="6257925" cy="8509000"/>
                <wp:effectExtent l="0" t="0" r="28575" b="25400"/>
                <wp:wrapThrough wrapText="bothSides">
                  <wp:wrapPolygon edited="0">
                    <wp:start x="9074" y="0"/>
                    <wp:lineTo x="8877" y="193"/>
                    <wp:lineTo x="8811" y="2031"/>
                    <wp:lineTo x="9995" y="2321"/>
                    <wp:lineTo x="4142" y="2418"/>
                    <wp:lineTo x="3288" y="2466"/>
                    <wp:lineTo x="3288" y="7254"/>
                    <wp:lineTo x="5129" y="7737"/>
                    <wp:lineTo x="0" y="7786"/>
                    <wp:lineTo x="0" y="9962"/>
                    <wp:lineTo x="2893" y="10059"/>
                    <wp:lineTo x="0" y="10494"/>
                    <wp:lineTo x="0" y="12573"/>
                    <wp:lineTo x="3288" y="13153"/>
                    <wp:lineTo x="3288" y="14943"/>
                    <wp:lineTo x="5326" y="15475"/>
                    <wp:lineTo x="6181" y="15475"/>
                    <wp:lineTo x="6181" y="17796"/>
                    <wp:lineTo x="2170" y="18086"/>
                    <wp:lineTo x="1381" y="18183"/>
                    <wp:lineTo x="1381" y="21084"/>
                    <wp:lineTo x="1710" y="21616"/>
                    <wp:lineTo x="1841" y="21616"/>
                    <wp:lineTo x="21304" y="21616"/>
                    <wp:lineTo x="21633" y="21374"/>
                    <wp:lineTo x="21633" y="18134"/>
                    <wp:lineTo x="17819" y="17796"/>
                    <wp:lineTo x="17951" y="5416"/>
                    <wp:lineTo x="21041" y="4691"/>
                    <wp:lineTo x="21107" y="4642"/>
                    <wp:lineTo x="21107" y="2563"/>
                    <wp:lineTo x="20910" y="2321"/>
                    <wp:lineTo x="15123" y="1547"/>
                    <wp:lineTo x="15189" y="629"/>
                    <wp:lineTo x="14992" y="97"/>
                    <wp:lineTo x="14860" y="0"/>
                    <wp:lineTo x="9074" y="0"/>
                  </wp:wrapPolygon>
                </wp:wrapThrough>
                <wp:docPr id="1588585111" name="Group 9"/>
                <wp:cNvGraphicFramePr/>
                <a:graphic xmlns:a="http://schemas.openxmlformats.org/drawingml/2006/main">
                  <a:graphicData uri="http://schemas.microsoft.com/office/word/2010/wordprocessingGroup">
                    <wpg:wgp>
                      <wpg:cNvGrpSpPr/>
                      <wpg:grpSpPr>
                        <a:xfrm>
                          <a:off x="0" y="0"/>
                          <a:ext cx="6257925" cy="8509000"/>
                          <a:chOff x="0" y="0"/>
                          <a:chExt cx="6257925" cy="8715375"/>
                        </a:xfrm>
                      </wpg:grpSpPr>
                      <wps:wsp>
                        <wps:cNvPr id="840773424" name="Straight Connector 7"/>
                        <wps:cNvCnPr/>
                        <wps:spPr>
                          <a:xfrm flipH="1">
                            <a:off x="1073300" y="3526043"/>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g:cNvPr id="1230890469" name="Group 8"/>
                        <wpg:cNvGrpSpPr/>
                        <wpg:grpSpPr>
                          <a:xfrm>
                            <a:off x="0" y="0"/>
                            <a:ext cx="6257925" cy="8715375"/>
                            <a:chOff x="0" y="0"/>
                            <a:chExt cx="6257925" cy="8782050"/>
                          </a:xfrm>
                        </wpg:grpSpPr>
                        <wps:wsp>
                          <wps:cNvPr id="1301282188" name="Straight Connector 7"/>
                          <wps:cNvCnPr/>
                          <wps:spPr>
                            <a:xfrm>
                              <a:off x="5124450" y="1933575"/>
                              <a:ext cx="0" cy="555307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11921332" name="Straight Connector 7"/>
                          <wps:cNvCnPr/>
                          <wps:spPr>
                            <a:xfrm>
                              <a:off x="1838325" y="6000750"/>
                              <a:ext cx="0" cy="14859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51965140" name="Straight Connector 7"/>
                          <wps:cNvCnPr/>
                          <wps:spPr>
                            <a:xfrm flipH="1">
                              <a:off x="2038350" y="5695950"/>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461804996" name="Straight Connector 7"/>
                          <wps:cNvCnPr/>
                          <wps:spPr>
                            <a:xfrm>
                              <a:off x="3800475" y="58293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85107917" name="Straight Connector 7"/>
                          <wps:cNvCnPr/>
                          <wps:spPr>
                            <a:xfrm>
                              <a:off x="3800475" y="48387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20529424" name="Straight Connector 7"/>
                          <wps:cNvCnPr/>
                          <wps:spPr>
                            <a:xfrm flipH="1">
                              <a:off x="2428875" y="46196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992769587" name="Straight Connector 7"/>
                          <wps:cNvCnPr/>
                          <wps:spPr>
                            <a:xfrm>
                              <a:off x="885825" y="3876675"/>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87647133" name="Straight Connector 7"/>
                          <wps:cNvCnPr/>
                          <wps:spPr>
                            <a:xfrm flipH="1">
                              <a:off x="2657475" y="14192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5115073" name="Straight Connector 7"/>
                          <wps:cNvCnPr/>
                          <wps:spPr>
                            <a:xfrm>
                              <a:off x="1838325" y="1933575"/>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01956219" name="Rectangle: Rounded Corners 3"/>
                          <wps:cNvSpPr/>
                          <wps:spPr>
                            <a:xfrm>
                              <a:off x="2590800" y="0"/>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C45BAE" w14:textId="533B5BD4"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w:t>
                                </w:r>
                                <w:r w:rsidR="000944EA" w:rsidRPr="00D617E2">
                                  <w:rPr>
                                    <w:rFonts w:asciiTheme="minorHAnsi" w:hAnsiTheme="minorHAnsi" w:cstheme="minorHAnsi"/>
                                  </w:rPr>
                                  <w:t>*</w:t>
                                </w:r>
                                <w:r w:rsidRPr="00D617E2">
                                  <w:rPr>
                                    <w:rFonts w:asciiTheme="minorHAnsi" w:hAnsiTheme="minorHAnsi" w:cstheme="minorHAnsi"/>
                                  </w:rPr>
                                  <w:t xml:space="preserve"> identifies a safeguarding concern about a colleague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0057038" name="Rectangle: Rounded Corners 3"/>
                          <wps:cNvSpPr/>
                          <wps:spPr>
                            <a:xfrm>
                              <a:off x="981075" y="1008115"/>
                              <a:ext cx="1743075" cy="92546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FE163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Raises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841566" name="Rectangle: Rounded Corners 3"/>
                          <wps:cNvSpPr/>
                          <wps:spPr>
                            <a:xfrm>
                              <a:off x="4238625" y="943075"/>
                              <a:ext cx="1850203" cy="9905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A6834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Not able to raise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2328401" name="Rectangle: Rounded Corners 3"/>
                          <wps:cNvSpPr/>
                          <wps:spPr>
                            <a:xfrm>
                              <a:off x="981075" y="21240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0667EC"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DSL offers advice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4558961" name="Rectangle: Rounded Corners 3"/>
                          <wps:cNvSpPr/>
                          <wps:spPr>
                            <a:xfrm>
                              <a:off x="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CDA69F" w14:textId="0CFE8672"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795570" name="Rectangle: Rounded Corners 3"/>
                          <wps:cNvSpPr/>
                          <wps:spPr>
                            <a:xfrm>
                              <a:off x="0" y="4267200"/>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7DEC18"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503532" name="Rectangle: Rounded Corners 3"/>
                          <wps:cNvSpPr/>
                          <wps:spPr>
                            <a:xfrm>
                              <a:off x="192405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D70F62" w14:textId="63CE2732"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769490" name="Rectangle: Rounded Corners 3"/>
                          <wps:cNvSpPr/>
                          <wps:spPr>
                            <a:xfrm>
                              <a:off x="2895600" y="42195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762B6C" w14:textId="2056A9CD"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raises concern with senior staff, owner,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358808" name="Rectangle: Rounded Corners 3"/>
                          <wps:cNvSpPr/>
                          <wps:spPr>
                            <a:xfrm>
                              <a:off x="294322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6C9BC9" w14:textId="0891594E"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5501802" name="Rectangle: Rounded Corners 3"/>
                          <wps:cNvSpPr/>
                          <wps:spPr>
                            <a:xfrm>
                              <a:off x="2943225" y="629602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A147C8"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1666754" name="Rectangle: Rounded Corners 3"/>
                          <wps:cNvSpPr/>
                          <wps:spPr>
                            <a:xfrm>
                              <a:off x="428625" y="7372350"/>
                              <a:ext cx="5829300" cy="14097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4BB4B9" w14:textId="77777777" w:rsidR="001E7353" w:rsidRPr="00D617E2" w:rsidRDefault="001E7353" w:rsidP="001E7353">
                                <w:pPr>
                                  <w:jc w:val="center"/>
                                  <w:rPr>
                                    <w:rFonts w:asciiTheme="minorHAnsi" w:hAnsiTheme="minorHAnsi" w:cstheme="minorHAnsi"/>
                                    <w:b/>
                                    <w:bCs/>
                                  </w:rPr>
                                </w:pPr>
                                <w:r w:rsidRPr="00D617E2">
                                  <w:rPr>
                                    <w:rFonts w:asciiTheme="minorHAnsi" w:hAnsiTheme="minorHAnsi" w:cstheme="minorHAnsi"/>
                                    <w:b/>
                                    <w:bCs/>
                                  </w:rPr>
                                  <w:t>Contact the relevant organisation</w:t>
                                </w:r>
                              </w:p>
                              <w:p w14:paraId="3D60FACB" w14:textId="095C0E2E" w:rsidR="001E7353" w:rsidRPr="00D617E2" w:rsidRDefault="001E7353" w:rsidP="001E7353">
                                <w:pPr>
                                  <w:jc w:val="center"/>
                                  <w:rPr>
                                    <w:rFonts w:asciiTheme="minorHAnsi" w:hAnsiTheme="minorHAnsi" w:cstheme="minorHAnsi"/>
                                  </w:rPr>
                                </w:pPr>
                                <w:r w:rsidRPr="00D617E2">
                                  <w:rPr>
                                    <w:rFonts w:asciiTheme="minorHAnsi" w:hAnsiTheme="minorHAnsi" w:cstheme="minorHAnsi"/>
                                  </w:rPr>
                                  <w:t xml:space="preserve"> Local Authority Designated Officer (LADO)</w:t>
                                </w:r>
                                <w:r w:rsidR="0047203A" w:rsidRPr="00D617E2">
                                  <w:rPr>
                                    <w:rFonts w:asciiTheme="minorHAnsi" w:hAnsiTheme="minorHAnsi" w:cstheme="minorHAnsi"/>
                                  </w:rPr>
                                  <w:t>: [</w:t>
                                </w:r>
                                <w:r w:rsidRPr="00D617E2">
                                  <w:rPr>
                                    <w:rFonts w:asciiTheme="minorHAnsi" w:hAnsiTheme="minorHAnsi" w:cstheme="minorHAnsi"/>
                                  </w:rPr>
                                  <w:t>number to be added by setting]</w:t>
                                </w:r>
                              </w:p>
                              <w:p w14:paraId="4C821291"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Ofsted: 0300 123 1231</w:t>
                                </w:r>
                              </w:p>
                              <w:p w14:paraId="350F0FD4"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NSPCC: 0800 0280285</w:t>
                                </w:r>
                              </w:p>
                              <w:p w14:paraId="1DDF18FA"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Police Emergency: 999</w:t>
                                </w:r>
                              </w:p>
                              <w:p w14:paraId="12CDE3F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Police Non-Emergency: 101</w:t>
                                </w:r>
                              </w:p>
                              <w:p w14:paraId="7FAE8C6F" w14:textId="77777777" w:rsidR="001E7353" w:rsidRPr="00D617E2" w:rsidRDefault="001E7353" w:rsidP="001E7353">
                                <w:pPr>
                                  <w:jc w:val="center"/>
                                  <w:rPr>
                                    <w:rFonts w:asciiTheme="minorHAnsi" w:hAnsiTheme="minorHAnsi" w:cstheme="minorHAnsi"/>
                                  </w:rPr>
                                </w:pPr>
                              </w:p>
                              <w:p w14:paraId="664E7023" w14:textId="77777777" w:rsidR="001E7353" w:rsidRPr="00D617E2" w:rsidRDefault="001E7353" w:rsidP="001E7353">
                                <w:pPr>
                                  <w:jc w:val="cente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201316" name="Straight Connector 7"/>
                          <wps:cNvCnPr/>
                          <wps:spPr>
                            <a:xfrm>
                              <a:off x="3457575" y="838200"/>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38379554" name="Straight Connector 7"/>
                          <wps:cNvCnPr/>
                          <wps:spPr>
                            <a:xfrm>
                              <a:off x="1828800" y="29718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97426182" name="Straight Connector 7"/>
                          <wps:cNvCnPr/>
                          <wps:spPr>
                            <a:xfrm>
                              <a:off x="2447925" y="4029075"/>
                              <a:ext cx="0" cy="59055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103700479" name="Rectangle: Rounded Corners 3"/>
                          <wps:cNvSpPr/>
                          <wps:spPr>
                            <a:xfrm>
                              <a:off x="98107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30EB9E" w14:textId="56AFDB08"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7FFAB748" id="Group 9" o:spid="_x0000_s1027" style="position:absolute;margin-left:-14pt;margin-top:0;width:492.75pt;height:670pt;z-index:251671552" coordsize="62579,87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">
                <v:line id="Straight Connector 7" o:spid="_x0000_s1028" style="position:absolute;flip:x;visibility:visible;mso-wrap-style:square" from="10733,35260" to="26544,3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" strokecolor="#4472c4 [3204]" strokeweight="3pt">
                  <v:stroke joinstyle="miter"/>
                </v:line>
                <v:group id="Group 8" o:spid="_x0000_s1029" style="position:absolute;width:62579;height:87153" coordsize="62579,8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">
                  <v:line id="Straight Connector 7" o:spid="_x0000_s1030" style="position:absolute;visibility:visible;mso-wrap-style:square" from="51244,19335" to="51244,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" strokecolor="#4472c4 [3204]" strokeweight="3pt">
                    <v:stroke joinstyle="miter"/>
                  </v:line>
                  <v:line id="Straight Connector 7" o:spid="_x0000_s1031" style="position:absolute;visibility:visible;mso-wrap-style:square" from="18383,60007" to="18383,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" strokecolor="#4472c4 [3204]" strokeweight="3pt">
                    <v:stroke joinstyle="miter"/>
                  </v:line>
                  <v:line id="Straight Connector 7" o:spid="_x0000_s1032" style="position:absolute;flip:x;visibility:visible;mso-wrap-style:square" from="20383,56959" to="36195,5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" strokecolor="#4472c4 [3204]" strokeweight="3pt">
                    <v:stroke joinstyle="miter"/>
                  </v:line>
                  <v:line id="Straight Connector 7" o:spid="_x0000_s1033" style="position:absolute;visibility:visible;mso-wrap-style:square" from="38004,58293" to="38004,64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" strokecolor="#4472c4 [3204]" strokeweight="3pt">
                    <v:stroke joinstyle="miter"/>
                  </v:line>
                  <v:line id="Straight Connector 7" o:spid="_x0000_s1034" style="position:absolute;visibility:visible;mso-wrap-style:square" from="38004,48387" to="38004,5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" strokecolor="#4472c4 [3204]" strokeweight="3pt">
                    <v:stroke joinstyle="miter"/>
                  </v:line>
                  <v:line id="Straight Connector 7" o:spid="_x0000_s1035" style="position:absolute;flip:x;visibility:visible;mso-wrap-style:square" from="24288,46196" to="40100,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" strokecolor="#4472c4 [3204]" strokeweight="3pt">
                    <v:stroke joinstyle="miter"/>
                  </v:line>
                  <v:line id="Straight Connector 7" o:spid="_x0000_s1036" style="position:absolute;visibility:visible;mso-wrap-style:square" from="8858,38766" to="8858,44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" strokecolor="#4472c4 [3204]" strokeweight="3pt">
                    <v:stroke joinstyle="miter"/>
                  </v:line>
                  <v:line id="Straight Connector 7" o:spid="_x0000_s1037" style="position:absolute;flip:x;visibility:visible;mso-wrap-style:square" from="26574,14192" to="42386,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" strokecolor="#4472c4 [3204]" strokeweight="3pt">
                    <v:stroke joinstyle="miter"/>
                  </v:line>
                  <v:line id="Straight Connector 7" o:spid="_x0000_s1038" style="position:absolute;visibility:visible;mso-wrap-style:square" from="18383,19335" to="18383,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" strokecolor="#4472c4 [3204]" strokeweight="3pt">
                    <v:stroke joinstyle="miter"/>
                  </v:line>
                  <v:roundrect id="Rectangle: Rounded Corners 3" o:spid="_x0000_s1039" style="position:absolute;left:25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" fillcolor="#007dba" strokecolor="#1f3763 [1604]" strokeweight="1pt">
                    <v:stroke joinstyle="miter"/>
                    <v:textbox>
                      <w:txbxContent>
                        <w:p w14:paraId="65C45BAE" w14:textId="533B5BD4"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w:t>
                          </w:r>
                          <w:r w:rsidR="000944EA" w:rsidRPr="00D617E2">
                            <w:rPr>
                              <w:rFonts w:asciiTheme="minorHAnsi" w:hAnsiTheme="minorHAnsi" w:cstheme="minorHAnsi"/>
                            </w:rPr>
                            <w:t>*</w:t>
                          </w:r>
                          <w:r w:rsidRPr="00D617E2">
                            <w:rPr>
                              <w:rFonts w:asciiTheme="minorHAnsi" w:hAnsiTheme="minorHAnsi" w:cstheme="minorHAnsi"/>
                            </w:rPr>
                            <w:t xml:space="preserve"> identifies a safeguarding concern about a colleague</w:t>
                          </w:r>
                        </w:p>
                      </w:txbxContent>
                    </v:textbox>
                  </v:roundrect>
                  <v:roundrect id="Rectangle: Rounded Corners 3" o:spid="_x0000_s1040" style="position:absolute;left:9810;top:10081;width:17431;height:92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" fillcolor="#007dba" strokecolor="#1f3763 [1604]" strokeweight="1pt">
                    <v:stroke joinstyle="miter"/>
                    <v:textbox>
                      <w:txbxContent>
                        <w:p w14:paraId="38FE163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Raises concern with Designated Safeguarding Lead (DSL)</w:t>
                          </w:r>
                        </w:p>
                      </w:txbxContent>
                    </v:textbox>
                  </v:roundrect>
                  <v:roundrect id="Rectangle: Rounded Corners 3" o:spid="_x0000_s1041" style="position:absolute;left:42386;top:9430;width:18502;height:9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" fillcolor="#007dba" strokecolor="#1f3763 [1604]" strokeweight="1pt">
                    <v:stroke joinstyle="miter"/>
                    <v:textbox>
                      <w:txbxContent>
                        <w:p w14:paraId="06A6834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Not able to raise concern with Designated Safeguarding Lead (DSL)</w:t>
                          </w:r>
                        </w:p>
                      </w:txbxContent>
                    </v:textbox>
                  </v:roundrect>
                  <v:roundrect id="Rectangle: Rounded Corners 3" o:spid="_x0000_s1042" style="position:absolute;left:9810;top:2124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" fillcolor="#007dba" strokecolor="#1f3763 [1604]" strokeweight="1pt">
                    <v:stroke joinstyle="miter"/>
                    <v:textbox>
                      <w:txbxContent>
                        <w:p w14:paraId="3D0667EC"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DSL offers advice and support</w:t>
                          </w:r>
                        </w:p>
                      </w:txbxContent>
                    </v:textbox>
                  </v:roundrect>
                  <v:roundrect id="Rectangle: Rounded Corners 3" o:spid="_x0000_s1043" style="position:absolute;top:31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" fillcolor="#007dba" strokecolor="#1f3763 [1604]" strokeweight="1pt">
                    <v:stroke joinstyle="miter"/>
                    <v:textbox>
                      <w:txbxContent>
                        <w:p w14:paraId="39CDA69F" w14:textId="0CFE8672"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satisfied with outcome</w:t>
                          </w:r>
                        </w:p>
                      </w:txbxContent>
                    </v:textbox>
                  </v:roundrect>
                  <v:roundrect id="Rectangle: Rounded Corners 3" o:spid="_x0000_s1044" style="position:absolute;top:42672;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" fillcolor="#007dba" strokecolor="#1f3763 [1604]" strokeweight="1pt">
                    <v:stroke joinstyle="miter"/>
                    <v:textbox>
                      <w:txbxContent>
                        <w:p w14:paraId="217DEC18"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Concern recorded</w:t>
                          </w:r>
                        </w:p>
                      </w:txbxContent>
                    </v:textbox>
                  </v:roundrect>
                  <v:roundrect id="Rectangle: Rounded Corners 3" o:spid="_x0000_s1045" style="position:absolute;left:19240;top:31908;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" fillcolor="#007dba" strokecolor="#1f3763 [1604]" strokeweight="1pt">
                    <v:stroke joinstyle="miter"/>
                    <v:textbox>
                      <w:txbxContent>
                        <w:p w14:paraId="76D70F62" w14:textId="63CE2732"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not satisfied with outcome</w:t>
                          </w:r>
                        </w:p>
                      </w:txbxContent>
                    </v:textbox>
                  </v:roundrect>
                  <v:roundrect id="Rectangle: Rounded Corners 3" o:spid="_x0000_s1046" style="position:absolute;left:28956;top:42195;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" fillcolor="#007dba" strokecolor="#1f3763 [1604]" strokeweight="1pt">
                    <v:stroke joinstyle="miter"/>
                    <v:textbox>
                      <w:txbxContent>
                        <w:p w14:paraId="33762B6C" w14:textId="2056A9CD"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raises concern with senior staff, owner, etc.</w:t>
                          </w:r>
                        </w:p>
                      </w:txbxContent>
                    </v:textbox>
                  </v:roundrect>
                  <v:roundrect id="Rectangle: Rounded Corners 3" o:spid="_x0000_s1047" style="position:absolute;left:29432;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" fillcolor="#007dba" strokecolor="#1f3763 [1604]" strokeweight="1pt">
                    <v:stroke joinstyle="miter"/>
                    <v:textbox>
                      <w:txbxContent>
                        <w:p w14:paraId="576C9BC9" w14:textId="0891594E"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satisfied with outcome</w:t>
                          </w:r>
                        </w:p>
                      </w:txbxContent>
                    </v:textbox>
                  </v:roundrect>
                  <v:roundrect id="Rectangle: Rounded Corners 3" o:spid="_x0000_s1048" style="position:absolute;left:29432;top:6296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" fillcolor="#007dba" strokecolor="#1f3763 [1604]" strokeweight="1pt">
                    <v:stroke joinstyle="miter"/>
                    <v:textbox>
                      <w:txbxContent>
                        <w:p w14:paraId="7CA147C8"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Concern recorded</w:t>
                          </w:r>
                        </w:p>
                      </w:txbxContent>
                    </v:textbox>
                  </v:roundrect>
                  <v:roundrect id="Rectangle: Rounded Corners 3" o:spid="_x0000_s1049" style="position:absolute;left:4286;top:73723;width:58293;height:140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" fillcolor="#007dba" strokecolor="#1f3763 [1604]" strokeweight="1pt">
                    <v:stroke joinstyle="miter"/>
                    <v:textbox>
                      <w:txbxContent>
                        <w:p w14:paraId="524BB4B9" w14:textId="77777777" w:rsidR="001E7353" w:rsidRPr="00D617E2" w:rsidRDefault="001E7353" w:rsidP="001E7353">
                          <w:pPr>
                            <w:jc w:val="center"/>
                            <w:rPr>
                              <w:rFonts w:asciiTheme="minorHAnsi" w:hAnsiTheme="minorHAnsi" w:cstheme="minorHAnsi"/>
                              <w:b/>
                              <w:bCs/>
                            </w:rPr>
                          </w:pPr>
                          <w:r w:rsidRPr="00D617E2">
                            <w:rPr>
                              <w:rFonts w:asciiTheme="minorHAnsi" w:hAnsiTheme="minorHAnsi" w:cstheme="minorHAnsi"/>
                              <w:b/>
                              <w:bCs/>
                            </w:rPr>
                            <w:t>Contact the relevant organisation</w:t>
                          </w:r>
                        </w:p>
                        <w:p w14:paraId="3D60FACB" w14:textId="095C0E2E" w:rsidR="001E7353" w:rsidRPr="00D617E2" w:rsidRDefault="001E7353" w:rsidP="001E7353">
                          <w:pPr>
                            <w:jc w:val="center"/>
                            <w:rPr>
                              <w:rFonts w:asciiTheme="minorHAnsi" w:hAnsiTheme="minorHAnsi" w:cstheme="minorHAnsi"/>
                            </w:rPr>
                          </w:pPr>
                          <w:r w:rsidRPr="00D617E2">
                            <w:rPr>
                              <w:rFonts w:asciiTheme="minorHAnsi" w:hAnsiTheme="minorHAnsi" w:cstheme="minorHAnsi"/>
                            </w:rPr>
                            <w:t xml:space="preserve"> Local Authority Designated Officer (LADO)</w:t>
                          </w:r>
                          <w:r w:rsidR="0047203A" w:rsidRPr="00D617E2">
                            <w:rPr>
                              <w:rFonts w:asciiTheme="minorHAnsi" w:hAnsiTheme="minorHAnsi" w:cstheme="minorHAnsi"/>
                            </w:rPr>
                            <w:t>: [</w:t>
                          </w:r>
                          <w:r w:rsidRPr="00D617E2">
                            <w:rPr>
                              <w:rFonts w:asciiTheme="minorHAnsi" w:hAnsiTheme="minorHAnsi" w:cstheme="minorHAnsi"/>
                            </w:rPr>
                            <w:t>number to be added by setting]</w:t>
                          </w:r>
                        </w:p>
                        <w:p w14:paraId="4C821291"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Ofsted: 0300 123 1231</w:t>
                          </w:r>
                        </w:p>
                        <w:p w14:paraId="350F0FD4"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NSPCC: 0800 0280285</w:t>
                          </w:r>
                        </w:p>
                        <w:p w14:paraId="1DDF18FA"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Police Emergency: 999</w:t>
                          </w:r>
                        </w:p>
                        <w:p w14:paraId="12CDE3F3" w14:textId="77777777" w:rsidR="001E7353" w:rsidRPr="00D617E2" w:rsidRDefault="001E7353" w:rsidP="001E7353">
                          <w:pPr>
                            <w:jc w:val="center"/>
                            <w:rPr>
                              <w:rFonts w:asciiTheme="minorHAnsi" w:hAnsiTheme="minorHAnsi" w:cstheme="minorHAnsi"/>
                            </w:rPr>
                          </w:pPr>
                          <w:r w:rsidRPr="00D617E2">
                            <w:rPr>
                              <w:rFonts w:asciiTheme="minorHAnsi" w:hAnsiTheme="minorHAnsi" w:cstheme="minorHAnsi"/>
                            </w:rPr>
                            <w:t>Police Non-Emergency: 101</w:t>
                          </w:r>
                        </w:p>
                        <w:p w14:paraId="7FAE8C6F" w14:textId="77777777" w:rsidR="001E7353" w:rsidRPr="00D617E2" w:rsidRDefault="001E7353" w:rsidP="001E7353">
                          <w:pPr>
                            <w:jc w:val="center"/>
                            <w:rPr>
                              <w:rFonts w:asciiTheme="minorHAnsi" w:hAnsiTheme="minorHAnsi" w:cstheme="minorHAnsi"/>
                            </w:rPr>
                          </w:pPr>
                        </w:p>
                        <w:p w14:paraId="664E7023" w14:textId="77777777" w:rsidR="001E7353" w:rsidRPr="00D617E2" w:rsidRDefault="001E7353" w:rsidP="001E7353">
                          <w:pPr>
                            <w:jc w:val="center"/>
                            <w:rPr>
                              <w:rFonts w:asciiTheme="minorHAnsi" w:hAnsiTheme="minorHAnsi" w:cstheme="minorHAnsi"/>
                            </w:rPr>
                          </w:pPr>
                        </w:p>
                      </w:txbxContent>
                    </v:textbox>
                  </v:roundrect>
                  <v:line id="Straight Connector 7" o:spid="_x0000_s1050" style="position:absolute;visibility:visible;mso-wrap-style:square" from="34575,8382" to="34575,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" strokecolor="#4472c4 [3204]" strokeweight="3pt">
                    <v:stroke joinstyle="miter"/>
                  </v:line>
                  <v:line id="Straight Connector 7" o:spid="_x0000_s1051" style="position:absolute;visibility:visible;mso-wrap-style:square" from="18288,29718" to="18288,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" strokecolor="#4472c4 [3204]" strokeweight="3pt">
                    <v:stroke joinstyle="miter"/>
                  </v:line>
                  <v:line id="Straight Connector 7" o:spid="_x0000_s1052" style="position:absolute;visibility:visible;mso-wrap-style:square" from="24479,40290" to="24479,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" strokecolor="#4472c4 [3204]" strokeweight="3pt">
                    <v:stroke joinstyle="miter"/>
                  </v:line>
                  <v:roundrect id="Rectangle: Rounded Corners 3" o:spid="_x0000_s1053" style="position:absolute;left:9810;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" fillcolor="#007dba" strokecolor="#1f3763 [1604]" strokeweight="1pt">
                    <v:stroke joinstyle="miter"/>
                    <v:textbox>
                      <w:txbxContent>
                        <w:p w14:paraId="6A30EB9E" w14:textId="56AFDB08" w:rsidR="001E7353" w:rsidRPr="00D617E2" w:rsidRDefault="001E7353" w:rsidP="001E7353">
                          <w:pPr>
                            <w:jc w:val="center"/>
                            <w:rPr>
                              <w:rFonts w:asciiTheme="minorHAnsi" w:hAnsiTheme="minorHAnsi" w:cstheme="minorHAnsi"/>
                            </w:rPr>
                          </w:pPr>
                          <w:r w:rsidRPr="00D617E2">
                            <w:rPr>
                              <w:rFonts w:asciiTheme="minorHAnsi" w:hAnsiTheme="minorHAnsi" w:cstheme="minorHAnsi"/>
                            </w:rPr>
                            <w:t>Staff member</w:t>
                          </w:r>
                          <w:r w:rsidR="00B03215" w:rsidRPr="00D617E2">
                            <w:rPr>
                              <w:rFonts w:asciiTheme="minorHAnsi" w:hAnsiTheme="minorHAnsi" w:cstheme="minorHAnsi"/>
                            </w:rPr>
                            <w:t>*</w:t>
                          </w:r>
                          <w:r w:rsidRPr="00D617E2">
                            <w:rPr>
                              <w:rFonts w:asciiTheme="minorHAnsi" w:hAnsiTheme="minorHAnsi" w:cstheme="minorHAnsi"/>
                            </w:rPr>
                            <w:t xml:space="preserve"> not satisfied with outcome</w:t>
                          </w:r>
                        </w:p>
                      </w:txbxContent>
                    </v:textbox>
                  </v:roundrect>
                </v:group>
                <w10:wrap type="through"/>
              </v:group>
            </w:pict>
          </mc:Fallback>
        </mc:AlternateContent>
      </w:r>
    </w:p>
    <w:p w14:paraId="226467B3" w14:textId="09005948" w:rsidR="008B44DA" w:rsidRPr="00D617E2" w:rsidRDefault="008B44DA" w:rsidP="006F2B97">
      <w:pPr>
        <w:pStyle w:val="H1"/>
        <w:rPr>
          <w:rFonts w:asciiTheme="minorHAnsi" w:hAnsiTheme="minorHAnsi" w:cstheme="minorHAnsi"/>
        </w:rPr>
      </w:pPr>
      <w:bookmarkStart w:id="344" w:name="_Toc239165633"/>
      <w:r w:rsidRPr="00D617E2">
        <w:rPr>
          <w:rFonts w:asciiTheme="minorHAnsi" w:hAnsiTheme="minorHAnsi" w:cstheme="minorHAnsi"/>
        </w:rPr>
        <w:lastRenderedPageBreak/>
        <w:t>Working with Display Screen Equipment Policy</w:t>
      </w:r>
      <w:bookmarkEnd w:id="344"/>
      <w:r w:rsidRPr="00D617E2">
        <w:rPr>
          <w:rFonts w:asciiTheme="minorHAnsi" w:hAnsiTheme="minorHAnsi" w:cstheme="minorHAnsi"/>
        </w:rPr>
        <w:t xml:space="preserve"> </w:t>
      </w:r>
    </w:p>
    <w:p w14:paraId="7AE992EB" w14:textId="77777777" w:rsidR="00EE4824" w:rsidRPr="00D617E2" w:rsidRDefault="00EE4824" w:rsidP="008B44DA">
      <w:pPr>
        <w:jc w:val="both"/>
        <w:rPr>
          <w:rFonts w:ascii="Calibri" w:hAnsi="Calibri" w:cs="Calibri"/>
        </w:rPr>
      </w:pPr>
    </w:p>
    <w:p w14:paraId="1EDDA2A1" w14:textId="65E43094" w:rsidR="008B44DA" w:rsidRPr="00D617E2" w:rsidRDefault="008B44DA" w:rsidP="008B44DA">
      <w:pPr>
        <w:jc w:val="both"/>
        <w:rPr>
          <w:rFonts w:ascii="Calibri" w:hAnsi="Calibri" w:cs="Calibri"/>
        </w:rPr>
      </w:pPr>
      <w:r w:rsidRPr="00D617E2">
        <w:rPr>
          <w:rFonts w:ascii="Calibri" w:hAnsi="Calibri" w:cs="Calibri"/>
        </w:rPr>
        <w:t xml:space="preserve">At </w:t>
      </w:r>
      <w:r w:rsidR="00A35BFB">
        <w:rPr>
          <w:rFonts w:ascii="Calibri" w:hAnsi="Calibri" w:cs="Calibri"/>
          <w:b/>
        </w:rPr>
        <w:t>Nesham Private Nursery</w:t>
      </w:r>
      <w:r w:rsidR="00F846A2">
        <w:rPr>
          <w:rFonts w:ascii="Calibri" w:hAnsi="Calibri" w:cs="Calibri"/>
          <w:b/>
        </w:rPr>
        <w:t xml:space="preserve"> </w:t>
      </w:r>
      <w:r w:rsidRPr="00D617E2">
        <w:rPr>
          <w:rFonts w:ascii="Calibri" w:hAnsi="Calibri" w:cs="Calibri"/>
        </w:rPr>
        <w:t xml:space="preserve">we take the welfare of our employees seriously and put safeguards in place to help protect the health and safety of all employees. This includes any staff who are required to undertake office duties as part of their role including </w:t>
      </w:r>
      <w:r w:rsidR="00E877BA" w:rsidRPr="00D617E2">
        <w:rPr>
          <w:rFonts w:ascii="Calibri" w:hAnsi="Calibri" w:cs="Calibri"/>
        </w:rPr>
        <w:t>working on</w:t>
      </w:r>
      <w:r w:rsidRPr="00D617E2">
        <w:rPr>
          <w:rFonts w:ascii="Calibri" w:hAnsi="Calibri" w:cs="Calibri"/>
        </w:rPr>
        <w:t xml:space="preserve"> a computer</w:t>
      </w:r>
      <w:r w:rsidR="00E877BA" w:rsidRPr="00D617E2">
        <w:rPr>
          <w:rFonts w:ascii="Calibri" w:hAnsi="Calibri" w:cs="Calibri"/>
        </w:rPr>
        <w:t>, laptop or tablet</w:t>
      </w:r>
      <w:r w:rsidRPr="00D617E2">
        <w:rPr>
          <w:rFonts w:ascii="Calibri" w:hAnsi="Calibri" w:cs="Calibri"/>
        </w:rPr>
        <w:t xml:space="preserve">. </w:t>
      </w:r>
    </w:p>
    <w:p w14:paraId="37B4AB6B" w14:textId="77777777" w:rsidR="008B44DA" w:rsidRPr="00D617E2" w:rsidRDefault="008B44DA" w:rsidP="008B44DA">
      <w:pPr>
        <w:jc w:val="both"/>
        <w:rPr>
          <w:rFonts w:ascii="Calibri" w:hAnsi="Calibri" w:cs="Calibri"/>
        </w:rPr>
      </w:pPr>
    </w:p>
    <w:p w14:paraId="2920F2CD" w14:textId="77777777" w:rsidR="008B44DA" w:rsidRPr="00D617E2" w:rsidRDefault="008B44DA" w:rsidP="008B44DA">
      <w:pPr>
        <w:jc w:val="both"/>
        <w:rPr>
          <w:rFonts w:ascii="Calibri" w:hAnsi="Calibri" w:cs="Calibri"/>
        </w:rPr>
      </w:pPr>
      <w:r w:rsidRPr="00D617E2">
        <w:rPr>
          <w:rFonts w:ascii="Calibri" w:hAnsi="Calibri" w:cs="Calibri"/>
        </w:rPr>
        <w:t xml:space="preserve">We carry out risk assessments to assess any health and safety risks to employees carrying out office duties and provide appropriate equipment for their role.   </w:t>
      </w:r>
    </w:p>
    <w:p w14:paraId="700F6E86" w14:textId="77777777" w:rsidR="008B44DA" w:rsidRPr="00D617E2" w:rsidRDefault="008B44DA" w:rsidP="008B44DA">
      <w:pPr>
        <w:jc w:val="both"/>
        <w:rPr>
          <w:rFonts w:ascii="Calibri" w:hAnsi="Calibri" w:cs="Calibri"/>
        </w:rPr>
      </w:pPr>
    </w:p>
    <w:p w14:paraId="1B0FF288" w14:textId="2944B672" w:rsidR="008B44DA" w:rsidRPr="00D617E2" w:rsidRDefault="008B44DA" w:rsidP="008B44DA">
      <w:pPr>
        <w:jc w:val="both"/>
        <w:rPr>
          <w:rFonts w:ascii="Calibri" w:hAnsi="Calibri" w:cs="Calibri"/>
        </w:rPr>
      </w:pPr>
      <w:r w:rsidRPr="00D617E2">
        <w:rPr>
          <w:rFonts w:ascii="Calibri" w:hAnsi="Calibri" w:cs="Calibri"/>
        </w:rPr>
        <w:t>Staff using computers</w:t>
      </w:r>
      <w:r w:rsidR="00E877BA" w:rsidRPr="00D617E2">
        <w:rPr>
          <w:rFonts w:ascii="Calibri" w:hAnsi="Calibri" w:cs="Calibri"/>
        </w:rPr>
        <w:t>/laptops/tablets</w:t>
      </w:r>
      <w:r w:rsidRPr="00D617E2">
        <w:rPr>
          <w:rFonts w:ascii="Calibri" w:hAnsi="Calibri" w:cs="Calibri"/>
        </w:rPr>
        <w:t xml:space="preserve"> can help to prevent health problems in the office by:</w:t>
      </w:r>
    </w:p>
    <w:p w14:paraId="4DD81BF4"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Sitting comfortably at the correct height with forearms parallel to the surface of the desktop and eyes level with the top of the screen</w:t>
      </w:r>
    </w:p>
    <w:p w14:paraId="76B54398"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Maintaining a good posture</w:t>
      </w:r>
    </w:p>
    <w:p w14:paraId="22EF03E6"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Avoiding repetitive and awkward movements by using a copyholder and keeping frequently used items within easy reach</w:t>
      </w:r>
    </w:p>
    <w:p w14:paraId="467554C3"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Changing position regularly</w:t>
      </w:r>
    </w:p>
    <w:p w14:paraId="1E419E40" w14:textId="2C29D911" w:rsidR="008B44DA" w:rsidRPr="00D617E2" w:rsidRDefault="003034FF" w:rsidP="002F20E1">
      <w:pPr>
        <w:numPr>
          <w:ilvl w:val="0"/>
          <w:numId w:val="67"/>
        </w:numPr>
        <w:jc w:val="both"/>
        <w:rPr>
          <w:rFonts w:ascii="Calibri" w:hAnsi="Calibri" w:cs="Calibri"/>
        </w:rPr>
      </w:pPr>
      <w:r w:rsidRPr="00D617E2">
        <w:rPr>
          <w:rFonts w:ascii="Calibri" w:hAnsi="Calibri" w:cs="Calibri"/>
        </w:rPr>
        <w:t>Having a separate keyboard and mouse; u</w:t>
      </w:r>
      <w:r w:rsidR="008B44DA" w:rsidRPr="00D617E2">
        <w:rPr>
          <w:rFonts w:ascii="Calibri" w:hAnsi="Calibri" w:cs="Calibri"/>
        </w:rPr>
        <w:t>sing a good keyboard and mouse technique with wrists straight and not using excessive force</w:t>
      </w:r>
    </w:p>
    <w:p w14:paraId="5660B5D2"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Making sure there are no reflections or glare on screens by carefully positioning them in relation to sources of light</w:t>
      </w:r>
    </w:p>
    <w:p w14:paraId="572C1872"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Adjusting the screen controls to prevent eyestrain</w:t>
      </w:r>
    </w:p>
    <w:p w14:paraId="51B2C17A"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Keeping the screen clean</w:t>
      </w:r>
    </w:p>
    <w:p w14:paraId="51B54D05"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Reporting to their manager any problems associated with use of the equipment</w:t>
      </w:r>
    </w:p>
    <w:p w14:paraId="3358A1A4" w14:textId="77777777" w:rsidR="008B44DA" w:rsidRPr="00D617E2" w:rsidRDefault="008B44DA" w:rsidP="002F20E1">
      <w:pPr>
        <w:numPr>
          <w:ilvl w:val="0"/>
          <w:numId w:val="67"/>
        </w:numPr>
        <w:jc w:val="both"/>
        <w:rPr>
          <w:rFonts w:ascii="Calibri" w:hAnsi="Calibri" w:cs="Calibri"/>
        </w:rPr>
      </w:pPr>
      <w:r w:rsidRPr="00D617E2">
        <w:rPr>
          <w:rFonts w:ascii="Calibri" w:hAnsi="Calibri" w:cs="Calibri"/>
        </w:rPr>
        <w:t>Planning work so that there are breaks away from the workstation.</w:t>
      </w:r>
    </w:p>
    <w:p w14:paraId="6A3DEED6" w14:textId="77777777" w:rsidR="008B44DA" w:rsidRPr="00D617E2" w:rsidRDefault="008B44DA" w:rsidP="008B44DA">
      <w:pPr>
        <w:jc w:val="both"/>
        <w:rPr>
          <w:rFonts w:ascii="Calibri" w:hAnsi="Calibri" w:cs="Calibri"/>
        </w:rPr>
      </w:pPr>
    </w:p>
    <w:p w14:paraId="650074E9" w14:textId="77777777" w:rsidR="008B44DA" w:rsidRPr="00D617E2" w:rsidRDefault="008B44DA" w:rsidP="008B44DA">
      <w:pPr>
        <w:jc w:val="both"/>
        <w:rPr>
          <w:rFonts w:ascii="Calibri" w:hAnsi="Calibri" w:cs="Calibri"/>
        </w:rPr>
      </w:pPr>
      <w:r w:rsidRPr="00D617E2">
        <w:rPr>
          <w:rFonts w:ascii="Calibri" w:hAnsi="Calibri" w:cs="Calibri"/>
        </w:rPr>
        <w:t>Seating and posture for typical office tasks:</w:t>
      </w:r>
    </w:p>
    <w:p w14:paraId="5D92016F"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Good lumbar support from the office seating</w:t>
      </w:r>
    </w:p>
    <w:p w14:paraId="454DE3A7"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Seat height and back adjustability</w:t>
      </w:r>
    </w:p>
    <w:p w14:paraId="58235FD3"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No excess pressure on underside of thighs and backs of knees</w:t>
      </w:r>
    </w:p>
    <w:p w14:paraId="601FF98B"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Foot support provided if needed</w:t>
      </w:r>
    </w:p>
    <w:p w14:paraId="45B525CF"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Space for postural change, no obstacles should be under the desk</w:t>
      </w:r>
    </w:p>
    <w:p w14:paraId="517847A5"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Forearms approximately horizontal</w:t>
      </w:r>
    </w:p>
    <w:p w14:paraId="0E616FCB"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Minimal extensions, flexing or straining of wrists</w:t>
      </w:r>
    </w:p>
    <w:p w14:paraId="4B0A72F9"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Screen height and angle should allow for comfortable head position</w:t>
      </w:r>
    </w:p>
    <w:p w14:paraId="6AE98515" w14:textId="77777777" w:rsidR="008B44DA" w:rsidRPr="00D617E2" w:rsidRDefault="008B44DA" w:rsidP="002F20E1">
      <w:pPr>
        <w:numPr>
          <w:ilvl w:val="0"/>
          <w:numId w:val="68"/>
        </w:numPr>
        <w:jc w:val="both"/>
        <w:rPr>
          <w:rFonts w:ascii="Calibri" w:hAnsi="Calibri" w:cs="Calibri"/>
        </w:rPr>
      </w:pPr>
      <w:r w:rsidRPr="00D617E2">
        <w:rPr>
          <w:rFonts w:ascii="Calibri" w:hAnsi="Calibri" w:cs="Calibri"/>
        </w:rPr>
        <w:t>Space in front of keyboard to support hand/wrists during pauses in typing.</w:t>
      </w:r>
    </w:p>
    <w:p w14:paraId="1BA37389" w14:textId="77777777" w:rsidR="008B44DA" w:rsidRPr="00D617E2" w:rsidRDefault="008B44DA" w:rsidP="008B44DA">
      <w:pPr>
        <w:jc w:val="both"/>
        <w:rPr>
          <w:rFonts w:ascii="Calibri" w:hAnsi="Calibri" w:cs="Calibri"/>
        </w:rPr>
      </w:pPr>
    </w:p>
    <w:p w14:paraId="689420D0" w14:textId="764AB1D1" w:rsidR="008B44DA" w:rsidRPr="00D617E2" w:rsidRDefault="008B44DA" w:rsidP="008B44DA">
      <w:pPr>
        <w:jc w:val="both"/>
        <w:rPr>
          <w:rFonts w:ascii="Calibri" w:hAnsi="Calibri" w:cs="Calibri"/>
        </w:rPr>
      </w:pPr>
      <w:r w:rsidRPr="00D617E2">
        <w:rPr>
          <w:rFonts w:ascii="Calibri" w:hAnsi="Calibri" w:cs="Calibri"/>
        </w:rPr>
        <w:t>If an employee requires additional support, please let the manager know as soon as possible.</w:t>
      </w:r>
    </w:p>
    <w:p w14:paraId="2A948DE5" w14:textId="734F7A7F" w:rsidR="002D62DB" w:rsidRPr="00D617E2" w:rsidRDefault="002D62DB" w:rsidP="008B44D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0902B665" w14:textId="77777777" w:rsidTr="00E8790A">
        <w:trPr>
          <w:jc w:val="center"/>
        </w:trPr>
        <w:tc>
          <w:tcPr>
            <w:tcW w:w="2943" w:type="dxa"/>
            <w:tcBorders>
              <w:top w:val="single" w:sz="4" w:space="0" w:color="000000"/>
            </w:tcBorders>
            <w:vAlign w:val="center"/>
          </w:tcPr>
          <w:p w14:paraId="49D1E53B"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453F515"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3EDE8A3"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539367ED" w14:textId="77777777" w:rsidTr="00E8790A">
        <w:trPr>
          <w:jc w:val="center"/>
        </w:trPr>
        <w:tc>
          <w:tcPr>
            <w:tcW w:w="2943" w:type="dxa"/>
            <w:vAlign w:val="center"/>
          </w:tcPr>
          <w:p w14:paraId="481BF9DD" w14:textId="2DF2FAE1" w:rsidR="002D62DB" w:rsidRPr="00D617E2" w:rsidRDefault="00F846A2"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744D5D76" w14:textId="562FDA20" w:rsidR="002D62DB" w:rsidRPr="00D617E2" w:rsidRDefault="00F846A2"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57077153" w14:textId="5E9A6FFF" w:rsidR="002D62DB" w:rsidRPr="00D617E2" w:rsidRDefault="00F846A2"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15BBC7CC" w14:textId="77777777" w:rsidR="008B44DA" w:rsidRPr="00D617E2" w:rsidRDefault="008B44DA" w:rsidP="008B44DA">
      <w:pPr>
        <w:jc w:val="both"/>
        <w:rPr>
          <w:rFonts w:ascii="Calibri" w:hAnsi="Calibri" w:cs="Calibri"/>
        </w:rPr>
      </w:pPr>
    </w:p>
    <w:p w14:paraId="792E3339" w14:textId="34B29FE7" w:rsidR="00A15EBE" w:rsidRPr="00D617E2" w:rsidRDefault="00A15EBE" w:rsidP="003D0CC1">
      <w:pPr>
        <w:pStyle w:val="H1"/>
        <w:rPr>
          <w:rFonts w:ascii="Calibri" w:eastAsia="Calibri" w:hAnsi="Calibri" w:cs="Calibri"/>
          <w:sz w:val="22"/>
          <w:szCs w:val="22"/>
        </w:rPr>
      </w:pPr>
      <w:bookmarkStart w:id="345" w:name="_Toc239165634"/>
      <w:r w:rsidRPr="00D617E2">
        <w:rPr>
          <w:rFonts w:ascii="Calibri" w:eastAsia="Arial" w:hAnsi="Calibri" w:cs="Calibri"/>
        </w:rPr>
        <w:lastRenderedPageBreak/>
        <w:t>Young Worker Policy</w:t>
      </w:r>
      <w:bookmarkEnd w:id="345"/>
      <w:r w:rsidRPr="00D617E2">
        <w:rPr>
          <w:rFonts w:ascii="Calibri" w:eastAsia="Arial" w:hAnsi="Calibri" w:cs="Calibri"/>
        </w:rPr>
        <w:t xml:space="preserve"> </w:t>
      </w:r>
    </w:p>
    <w:p w14:paraId="6AAE27B9" w14:textId="77777777" w:rsidR="00A15EBE" w:rsidRPr="00D617E2" w:rsidRDefault="00A15EBE" w:rsidP="00586810">
      <w:pPr>
        <w:jc w:val="both"/>
        <w:rPr>
          <w:rFonts w:ascii="Calibri" w:eastAsia="Arial" w:hAnsi="Calibri" w:cs="Calibri"/>
        </w:rPr>
      </w:pPr>
    </w:p>
    <w:p w14:paraId="6DB62B2B" w14:textId="77777777" w:rsidR="00EE4824" w:rsidRPr="00D617E2" w:rsidRDefault="00EE4824" w:rsidP="00EE4824">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11832DA0" w14:textId="77777777" w:rsidR="00EE4824" w:rsidRPr="00D617E2" w:rsidRDefault="00EE4824" w:rsidP="00586810">
      <w:pPr>
        <w:jc w:val="both"/>
        <w:rPr>
          <w:rFonts w:ascii="Calibri" w:eastAsia="Arial" w:hAnsi="Calibri" w:cs="Calibri"/>
        </w:rPr>
      </w:pPr>
    </w:p>
    <w:p w14:paraId="2C68524A" w14:textId="1735B80A" w:rsidR="00A15EBE" w:rsidRPr="00D617E2" w:rsidRDefault="00A15EBE" w:rsidP="00586810">
      <w:pPr>
        <w:jc w:val="both"/>
        <w:rPr>
          <w:rFonts w:ascii="Calibri" w:eastAsia="Arial" w:hAnsi="Calibri" w:cs="Calibri"/>
        </w:rPr>
      </w:pPr>
      <w:r w:rsidRPr="00D617E2">
        <w:rPr>
          <w:rFonts w:ascii="Calibri" w:eastAsia="Arial" w:hAnsi="Calibri" w:cs="Calibri"/>
        </w:rPr>
        <w:t xml:space="preserve">At </w:t>
      </w:r>
      <w:r w:rsidR="00F846A2">
        <w:rPr>
          <w:rFonts w:ascii="Calibri" w:eastAsia="Arial" w:hAnsi="Calibri" w:cs="Calibri"/>
          <w:b/>
        </w:rPr>
        <w:t xml:space="preserve">Nesham Private Nursery </w:t>
      </w:r>
      <w:r w:rsidRPr="00D617E2">
        <w:rPr>
          <w:rFonts w:ascii="Calibri" w:eastAsia="Arial" w:hAnsi="Calibri" w:cs="Calibri"/>
        </w:rPr>
        <w:t>we support young workers and apprentices as we foster and shape the workforce of the future. At times there may be students on placement within the nursery. The EYFS sets out the requirements for young people working in a setting and we will adhere to these requirements at all times.</w:t>
      </w:r>
    </w:p>
    <w:p w14:paraId="3929A6F1" w14:textId="77777777" w:rsidR="00A15EBE" w:rsidRPr="00D617E2" w:rsidRDefault="00A15EBE" w:rsidP="00586810">
      <w:pPr>
        <w:jc w:val="both"/>
        <w:rPr>
          <w:rFonts w:ascii="Calibri" w:eastAsia="Arial" w:hAnsi="Calibri" w:cs="Calibri"/>
        </w:rPr>
      </w:pPr>
    </w:p>
    <w:p w14:paraId="0DF63F06" w14:textId="5EFE8ADB" w:rsidR="00A15EBE" w:rsidRPr="00D617E2" w:rsidRDefault="00A15EBE" w:rsidP="00586810">
      <w:pPr>
        <w:jc w:val="both"/>
        <w:rPr>
          <w:rFonts w:ascii="Calibri" w:eastAsia="Arial" w:hAnsi="Calibri" w:cs="Calibri"/>
        </w:rPr>
      </w:pPr>
      <w:r w:rsidRPr="00D617E2">
        <w:rPr>
          <w:rFonts w:ascii="Calibri" w:eastAsia="Arial" w:hAnsi="Calibri" w:cs="Calibri"/>
        </w:rPr>
        <w:t xml:space="preserve">Suitable students on longer term placements and volunteers (aged 17 or over) who are attending our setting for </w:t>
      </w:r>
      <w:r w:rsidR="00EA7296">
        <w:rPr>
          <w:rFonts w:ascii="Calibri" w:eastAsia="Arial" w:hAnsi="Calibri" w:cs="Calibri"/>
          <w:b/>
          <w:bCs/>
        </w:rPr>
        <w:t xml:space="preserve">1 </w:t>
      </w:r>
      <w:r w:rsidRPr="00D617E2">
        <w:rPr>
          <w:rFonts w:ascii="Calibri" w:eastAsia="Arial" w:hAnsi="Calibri" w:cs="Calibri"/>
        </w:rPr>
        <w:t>year</w:t>
      </w:r>
      <w:r w:rsidR="00EA7296">
        <w:rPr>
          <w:rFonts w:ascii="Calibri" w:eastAsia="Arial" w:hAnsi="Calibri" w:cs="Calibri"/>
        </w:rPr>
        <w:t xml:space="preserve"> </w:t>
      </w:r>
      <w:r w:rsidRPr="00D617E2">
        <w:rPr>
          <w:rFonts w:ascii="Calibri" w:eastAsia="Arial" w:hAnsi="Calibri" w:cs="Calibri"/>
        </w:rPr>
        <w:t>or more will be monitored and assessed to determine their competence levels. If we believe that they are suitable and demonstrating the high levels of competence and responsibility</w:t>
      </w:r>
      <w:r w:rsidR="00827F86" w:rsidRPr="00D617E2">
        <w:rPr>
          <w:rFonts w:ascii="Calibri" w:eastAsia="Arial" w:hAnsi="Calibri" w:cs="Calibri"/>
        </w:rPr>
        <w:t xml:space="preserve"> </w:t>
      </w:r>
      <w:r w:rsidRPr="00D617E2">
        <w:rPr>
          <w:rFonts w:ascii="Calibri" w:eastAsia="Arial" w:hAnsi="Calibri" w:cs="Calibri"/>
        </w:rPr>
        <w:t>we expect from our staff</w:t>
      </w:r>
      <w:r w:rsidR="00827F86" w:rsidRPr="00D617E2">
        <w:rPr>
          <w:rFonts w:ascii="Calibri" w:eastAsia="Arial" w:hAnsi="Calibri" w:cs="Calibri"/>
        </w:rPr>
        <w:t>,</w:t>
      </w:r>
      <w:r w:rsidRPr="00D617E2">
        <w:rPr>
          <w:rFonts w:ascii="Calibri" w:eastAsia="Arial" w:hAnsi="Calibri" w:cs="Calibri"/>
        </w:rPr>
        <w:t xml:space="preserve"> then we may consider including them in our staff ratios</w:t>
      </w:r>
      <w:r w:rsidR="00D5257E" w:rsidRPr="00D617E2">
        <w:rPr>
          <w:rFonts w:ascii="Calibri" w:eastAsia="Arial" w:hAnsi="Calibri" w:cs="Calibri"/>
        </w:rPr>
        <w:t xml:space="preserve"> </w:t>
      </w:r>
      <w:r w:rsidR="00D5257E" w:rsidRPr="00D617E2">
        <w:rPr>
          <w:rFonts w:asciiTheme="minorHAnsi" w:hAnsiTheme="minorHAnsi" w:cstheme="minorHAnsi"/>
          <w:color w:val="0B0C0C"/>
          <w:shd w:val="clear" w:color="auto" w:fill="FFFFFF"/>
        </w:rPr>
        <w:t>at the level below their level of study</w:t>
      </w:r>
      <w:r w:rsidR="009F3F10" w:rsidRPr="00D617E2">
        <w:rPr>
          <w:rFonts w:asciiTheme="minorHAnsi" w:hAnsiTheme="minorHAnsi" w:cstheme="minorHAnsi"/>
          <w:color w:val="0B0C0C"/>
          <w:shd w:val="clear" w:color="auto" w:fill="FFFFFF"/>
        </w:rPr>
        <w:t xml:space="preserve">, </w:t>
      </w:r>
      <w:r w:rsidR="006852F9" w:rsidRPr="00D617E2">
        <w:rPr>
          <w:rFonts w:asciiTheme="minorHAnsi" w:hAnsiTheme="minorHAnsi" w:cstheme="minorHAnsi"/>
          <w:color w:val="0B0C0C"/>
          <w:shd w:val="clear" w:color="auto" w:fill="FFFFFF"/>
        </w:rPr>
        <w:t>providing they</w:t>
      </w:r>
      <w:r w:rsidR="009F3F10" w:rsidRPr="00D617E2">
        <w:rPr>
          <w:rFonts w:asciiTheme="minorHAnsi" w:hAnsiTheme="minorHAnsi" w:cstheme="minorHAnsi"/>
          <w:color w:val="0B0C0C"/>
          <w:shd w:val="clear" w:color="auto" w:fill="FFFFFF"/>
        </w:rPr>
        <w:t xml:space="preserve"> hold a valid and current paediatric first aid (PFA) qualification</w:t>
      </w:r>
      <w:r w:rsidRPr="00D617E2">
        <w:rPr>
          <w:rFonts w:ascii="Calibri" w:eastAsia="Arial" w:hAnsi="Calibri" w:cs="Calibri"/>
        </w:rPr>
        <w:t>.</w:t>
      </w:r>
    </w:p>
    <w:p w14:paraId="3ADC89FE" w14:textId="77777777" w:rsidR="00A15EBE" w:rsidRPr="00D617E2" w:rsidRDefault="00A15EBE" w:rsidP="00586810">
      <w:pPr>
        <w:jc w:val="both"/>
        <w:rPr>
          <w:rFonts w:ascii="Calibri" w:eastAsia="Arial" w:hAnsi="Calibri" w:cs="Calibri"/>
        </w:rPr>
      </w:pPr>
    </w:p>
    <w:p w14:paraId="39A6B3AF" w14:textId="06560F98" w:rsidR="00A15EBE" w:rsidRPr="00D617E2" w:rsidRDefault="00A15EBE" w:rsidP="00586810">
      <w:pPr>
        <w:jc w:val="both"/>
        <w:rPr>
          <w:rFonts w:ascii="Calibri" w:eastAsia="Arial" w:hAnsi="Calibri" w:cs="Calibri"/>
        </w:rPr>
      </w:pPr>
      <w:r w:rsidRPr="00D617E2">
        <w:rPr>
          <w:rFonts w:ascii="Calibri" w:eastAsia="Arial" w:hAnsi="Calibri" w:cs="Calibri"/>
        </w:rPr>
        <w:t xml:space="preserve">Apprentices aged 16 and over who are attending our setting on a long-term placement for </w:t>
      </w:r>
      <w:r w:rsidR="007818ED">
        <w:rPr>
          <w:rFonts w:ascii="Calibri" w:eastAsia="Arial" w:hAnsi="Calibri" w:cs="Calibri"/>
          <w:b/>
          <w:bCs/>
        </w:rPr>
        <w:t>2</w:t>
      </w:r>
      <w:r w:rsidRPr="00D617E2">
        <w:rPr>
          <w:rFonts w:ascii="Calibri" w:eastAsia="Arial" w:hAnsi="Calibri" w:cs="Calibri"/>
        </w:rPr>
        <w:t xml:space="preserve"> year</w:t>
      </w:r>
      <w:r w:rsidR="007818ED">
        <w:rPr>
          <w:rFonts w:ascii="Calibri" w:eastAsia="Arial" w:hAnsi="Calibri" w:cs="Calibri"/>
        </w:rPr>
        <w:t>s</w:t>
      </w:r>
      <w:r w:rsidRPr="00D617E2">
        <w:rPr>
          <w:rFonts w:ascii="Calibri" w:eastAsia="Arial" w:hAnsi="Calibri" w:cs="Calibri"/>
        </w:rPr>
        <w:t xml:space="preserve"> or more </w:t>
      </w:r>
      <w:r w:rsidR="008372F2" w:rsidRPr="00D617E2">
        <w:rPr>
          <w:rFonts w:ascii="Calibri" w:eastAsia="Arial" w:hAnsi="Calibri" w:cs="Calibri"/>
        </w:rPr>
        <w:t>,</w:t>
      </w:r>
      <w:r w:rsidR="006D2A39" w:rsidRPr="00D617E2">
        <w:rPr>
          <w:rFonts w:ascii="Calibri" w:eastAsia="Arial" w:hAnsi="Calibri" w:cs="Calibri"/>
        </w:rPr>
        <w:t xml:space="preserve"> </w:t>
      </w:r>
      <w:r w:rsidRPr="00D617E2">
        <w:rPr>
          <w:rFonts w:ascii="Calibri" w:eastAsia="Arial" w:hAnsi="Calibri" w:cs="Calibri"/>
        </w:rPr>
        <w:t>will be monitored and assessed to determine their competence levels. If we believe that they are suitable and demonstrating the high levels of competence and responsibility we expect from our staff, then we may consider including them in our staff ratios</w:t>
      </w:r>
      <w:r w:rsidR="00677E49" w:rsidRPr="00D617E2">
        <w:rPr>
          <w:rFonts w:ascii="Calibri" w:eastAsia="Arial" w:hAnsi="Calibri" w:cs="Calibri"/>
        </w:rPr>
        <w:t xml:space="preserve"> </w:t>
      </w:r>
      <w:r w:rsidR="00677E49" w:rsidRPr="00D617E2">
        <w:rPr>
          <w:rFonts w:asciiTheme="minorHAnsi" w:hAnsiTheme="minorHAnsi" w:cstheme="minorHAnsi"/>
          <w:color w:val="0B0C0C"/>
          <w:shd w:val="clear" w:color="auto" w:fill="FFFFFF"/>
        </w:rPr>
        <w:t>at the level below their level of study</w:t>
      </w:r>
      <w:r w:rsidR="006852F9" w:rsidRPr="00D617E2">
        <w:rPr>
          <w:rFonts w:asciiTheme="minorHAnsi" w:hAnsiTheme="minorHAnsi" w:cstheme="minorHAnsi"/>
          <w:color w:val="0B0C0C"/>
          <w:shd w:val="clear" w:color="auto" w:fill="FFFFFF"/>
        </w:rPr>
        <w:t>, providing they hold a valid and current paediatric first aid (PFA) qualification</w:t>
      </w:r>
      <w:r w:rsidR="006852F9" w:rsidRPr="00D617E2">
        <w:rPr>
          <w:rFonts w:ascii="Calibri" w:eastAsia="Arial" w:hAnsi="Calibri" w:cs="Calibri"/>
        </w:rPr>
        <w:t>.</w:t>
      </w:r>
    </w:p>
    <w:p w14:paraId="4B481551" w14:textId="77777777" w:rsidR="00A15EBE" w:rsidRPr="00D617E2" w:rsidRDefault="00A15EBE" w:rsidP="00586810">
      <w:pPr>
        <w:jc w:val="both"/>
        <w:rPr>
          <w:rFonts w:ascii="Calibri" w:eastAsia="Arial" w:hAnsi="Calibri" w:cs="Calibri"/>
        </w:rPr>
      </w:pPr>
    </w:p>
    <w:p w14:paraId="2766AEFA" w14:textId="76C81FFF" w:rsidR="00A15EBE" w:rsidRPr="00D617E2" w:rsidRDefault="00A15EBE" w:rsidP="00586810">
      <w:pPr>
        <w:jc w:val="both"/>
        <w:rPr>
          <w:rFonts w:ascii="Calibri" w:eastAsia="Arial" w:hAnsi="Calibri" w:cs="Calibri"/>
        </w:rPr>
      </w:pPr>
      <w:r w:rsidRPr="00D617E2">
        <w:rPr>
          <w:rFonts w:ascii="Calibri" w:eastAsia="Arial" w:hAnsi="Calibri" w:cs="Calibri"/>
        </w:rPr>
        <w:t>Any young person in the setting under the age of 18 is considered a child by law, therefore we will be vigilant towards their safety and well-being. We will provide each young person with a mentor</w:t>
      </w:r>
      <w:r w:rsidR="00C104A4" w:rsidRPr="00D617E2">
        <w:rPr>
          <w:rFonts w:ascii="Calibri" w:eastAsia="Arial" w:hAnsi="Calibri" w:cs="Calibri"/>
        </w:rPr>
        <w:t xml:space="preserve"> or </w:t>
      </w:r>
      <w:r w:rsidRPr="00D617E2">
        <w:rPr>
          <w:rFonts w:ascii="Calibri" w:eastAsia="Arial" w:hAnsi="Calibri" w:cs="Calibri"/>
        </w:rPr>
        <w:t xml:space="preserve">buddy within the setting </w:t>
      </w:r>
      <w:r w:rsidR="00C104A4" w:rsidRPr="00D617E2">
        <w:rPr>
          <w:rFonts w:ascii="Calibri" w:eastAsia="Arial" w:hAnsi="Calibri" w:cs="Calibri"/>
        </w:rPr>
        <w:t xml:space="preserve">who </w:t>
      </w:r>
      <w:r w:rsidRPr="00D617E2">
        <w:rPr>
          <w:rFonts w:ascii="Calibri" w:eastAsia="Arial" w:hAnsi="Calibri" w:cs="Calibri"/>
        </w:rPr>
        <w:t xml:space="preserve">can support their well-being. Any safeguarding concerns will be dealt with according to our </w:t>
      </w:r>
      <w:r w:rsidR="00C104A4" w:rsidRPr="00D617E2">
        <w:rPr>
          <w:rFonts w:ascii="Calibri" w:eastAsia="Arial" w:hAnsi="Calibri" w:cs="Calibri"/>
        </w:rPr>
        <w:t xml:space="preserve">Safeguarding children and child protection policy. </w:t>
      </w:r>
    </w:p>
    <w:p w14:paraId="29536B89" w14:textId="77777777" w:rsidR="00A15EBE" w:rsidRPr="00D617E2" w:rsidRDefault="00A15EBE" w:rsidP="00586810">
      <w:pPr>
        <w:jc w:val="both"/>
        <w:rPr>
          <w:rFonts w:ascii="Calibri" w:eastAsia="Arial" w:hAnsi="Calibri" w:cs="Calibri"/>
        </w:rPr>
      </w:pPr>
    </w:p>
    <w:p w14:paraId="005141E3" w14:textId="77777777" w:rsidR="00A15EBE" w:rsidRPr="00D617E2" w:rsidRDefault="00A15EBE" w:rsidP="00586810">
      <w:pPr>
        <w:jc w:val="both"/>
        <w:rPr>
          <w:rFonts w:ascii="Calibri" w:eastAsia="Arial" w:hAnsi="Calibri" w:cs="Calibri"/>
        </w:rPr>
      </w:pPr>
      <w:r w:rsidRPr="00D617E2">
        <w:rPr>
          <w:rFonts w:ascii="Calibri" w:eastAsia="Arial" w:hAnsi="Calibri" w:cs="Calibri"/>
        </w:rPr>
        <w:t>Within our nursery we expect our young staff to:</w:t>
      </w:r>
    </w:p>
    <w:p w14:paraId="48595025"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 xml:space="preserve">Read, understand and adhere to all policies </w:t>
      </w:r>
    </w:p>
    <w:p w14:paraId="25647B81"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Take part in our ongoing staff suitability procedures. Declare any reasons why their suitability to work with children may change during their placement</w:t>
      </w:r>
    </w:p>
    <w:p w14:paraId="1AE2C07C" w14:textId="35AD2E72"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Share any safeguarding concerns they may have with their buddy</w:t>
      </w:r>
      <w:r w:rsidR="001A5A54" w:rsidRPr="00D617E2">
        <w:rPr>
          <w:rFonts w:ascii="Calibri" w:eastAsia="Arial" w:hAnsi="Calibri" w:cs="Calibri"/>
        </w:rPr>
        <w:t xml:space="preserve"> or </w:t>
      </w:r>
      <w:r w:rsidRPr="00D617E2">
        <w:rPr>
          <w:rFonts w:ascii="Calibri" w:eastAsia="Arial" w:hAnsi="Calibri" w:cs="Calibri"/>
        </w:rPr>
        <w:t xml:space="preserve">mentor or the </w:t>
      </w:r>
      <w:r w:rsidR="001A5A54" w:rsidRPr="00D617E2">
        <w:rPr>
          <w:rFonts w:ascii="Calibri" w:eastAsia="Arial" w:hAnsi="Calibri" w:cs="Calibri"/>
        </w:rPr>
        <w:t>Designated Safeguarding Lead</w:t>
      </w:r>
      <w:r w:rsidRPr="00D617E2">
        <w:rPr>
          <w:rFonts w:ascii="Calibri" w:eastAsia="Arial" w:hAnsi="Calibri" w:cs="Calibri"/>
        </w:rPr>
        <w:t xml:space="preserve"> </w:t>
      </w:r>
    </w:p>
    <w:p w14:paraId="07FF0681"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Maintain a high standard of work, behaviour, appearance and attendance whilst with the nursery</w:t>
      </w:r>
    </w:p>
    <w:p w14:paraId="5DA931D8"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Undertake a full induction conducted by the nursery</w:t>
      </w:r>
    </w:p>
    <w:p w14:paraId="3EEA010A"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 xml:space="preserve">Access training as required by the management </w:t>
      </w:r>
    </w:p>
    <w:p w14:paraId="3236A0BE"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If studying whilst with the setting, undertake all tasks required by the tutor to keep up to date with the course. If your coursework falls behind at any point, your placement in the setting will be at risk</w:t>
      </w:r>
    </w:p>
    <w:p w14:paraId="74C17721"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Ensure that the nursery environment is safe and secure for all children at all times and report any issues as they arise</w:t>
      </w:r>
    </w:p>
    <w:p w14:paraId="18C87859" w14:textId="77777777" w:rsidR="00BC09DE" w:rsidRPr="00D617E2" w:rsidRDefault="00BC09DE" w:rsidP="00BC09DE">
      <w:pPr>
        <w:jc w:val="both"/>
        <w:rPr>
          <w:rFonts w:ascii="Calibri" w:eastAsia="Arial" w:hAnsi="Calibri" w:cs="Calibri"/>
        </w:rPr>
      </w:pPr>
    </w:p>
    <w:p w14:paraId="4F1D920F" w14:textId="77777777" w:rsidR="00BC09DE" w:rsidRPr="00D617E2" w:rsidRDefault="00BC09DE" w:rsidP="00BC09DE">
      <w:pPr>
        <w:jc w:val="both"/>
        <w:rPr>
          <w:rFonts w:ascii="Calibri" w:eastAsia="Arial" w:hAnsi="Calibri" w:cs="Calibri"/>
        </w:rPr>
      </w:pPr>
    </w:p>
    <w:p w14:paraId="03D8DD59"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lastRenderedPageBreak/>
        <w:t>Help with the day to day running of the nursery by undertaking tasks as determined by the supervisors and management</w:t>
      </w:r>
    </w:p>
    <w:p w14:paraId="31B05E0C" w14:textId="77777777" w:rsidR="00A15EBE" w:rsidRPr="00D617E2" w:rsidRDefault="00A15EBE" w:rsidP="00BE4998">
      <w:pPr>
        <w:pStyle w:val="ListParagraph"/>
        <w:numPr>
          <w:ilvl w:val="0"/>
          <w:numId w:val="143"/>
        </w:numPr>
        <w:jc w:val="both"/>
        <w:rPr>
          <w:rFonts w:ascii="Calibri" w:eastAsia="Arial" w:hAnsi="Calibri" w:cs="Calibri"/>
        </w:rPr>
      </w:pPr>
      <w:r w:rsidRPr="00D617E2">
        <w:rPr>
          <w:rFonts w:ascii="Calibri" w:eastAsia="Arial" w:hAnsi="Calibri" w:cs="Calibri"/>
        </w:rPr>
        <w:t xml:space="preserve">Take part in staff meetings and all staff training as required by the nursery. </w:t>
      </w:r>
    </w:p>
    <w:p w14:paraId="5614CD79" w14:textId="700BDD5F" w:rsidR="00A15EBE" w:rsidRPr="00D617E2" w:rsidRDefault="00A15EBE" w:rsidP="00586810">
      <w:pPr>
        <w:pStyle w:val="ListParagraph"/>
        <w:jc w:val="both"/>
        <w:rPr>
          <w:rFonts w:ascii="Calibri" w:eastAsia="Arial"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D617E2" w14:paraId="1215FB67" w14:textId="77777777" w:rsidTr="00E8790A">
        <w:trPr>
          <w:jc w:val="center"/>
        </w:trPr>
        <w:tc>
          <w:tcPr>
            <w:tcW w:w="2943" w:type="dxa"/>
            <w:tcBorders>
              <w:top w:val="single" w:sz="4" w:space="0" w:color="000000"/>
            </w:tcBorders>
            <w:vAlign w:val="center"/>
          </w:tcPr>
          <w:bookmarkEnd w:id="343"/>
          <w:p w14:paraId="6C9561A0"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9CF1802"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8D8D952" w14:textId="77777777" w:rsidR="002D62DB" w:rsidRPr="00D617E2" w:rsidRDefault="002D62DB" w:rsidP="00E8790A">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D62DB" w:rsidRPr="00D617E2" w14:paraId="2D31F189" w14:textId="77777777" w:rsidTr="00E8790A">
        <w:trPr>
          <w:jc w:val="center"/>
        </w:trPr>
        <w:tc>
          <w:tcPr>
            <w:tcW w:w="2943" w:type="dxa"/>
            <w:vAlign w:val="center"/>
          </w:tcPr>
          <w:p w14:paraId="705A655F" w14:textId="50AB2864" w:rsidR="002D62DB" w:rsidRPr="00D617E2" w:rsidRDefault="002224F0" w:rsidP="00E8790A">
            <w:pPr>
              <w:jc w:val="both"/>
              <w:rPr>
                <w:rFonts w:ascii="Calibri" w:eastAsia="Calibri" w:hAnsi="Calibri" w:cs="Calibri"/>
                <w:sz w:val="22"/>
                <w:szCs w:val="22"/>
              </w:rPr>
            </w:pPr>
            <w:r>
              <w:rPr>
                <w:rFonts w:ascii="Calibri" w:eastAsia="Arial" w:hAnsi="Calibri" w:cs="Calibri"/>
                <w:i/>
                <w:sz w:val="20"/>
                <w:szCs w:val="20"/>
              </w:rPr>
              <w:t>Aug 2026</w:t>
            </w:r>
          </w:p>
        </w:tc>
        <w:tc>
          <w:tcPr>
            <w:tcW w:w="3408" w:type="dxa"/>
          </w:tcPr>
          <w:p w14:paraId="56EFEE3D" w14:textId="1440649B" w:rsidR="002D62DB" w:rsidRPr="00D617E2" w:rsidRDefault="002224F0" w:rsidP="00E8790A">
            <w:pPr>
              <w:jc w:val="both"/>
              <w:rPr>
                <w:rFonts w:ascii="Calibri" w:eastAsia="Calibri" w:hAnsi="Calibri" w:cs="Calibri"/>
                <w:sz w:val="22"/>
                <w:szCs w:val="22"/>
              </w:rPr>
            </w:pPr>
            <w:r>
              <w:rPr>
                <w:rFonts w:ascii="Calibri" w:eastAsia="Calibri" w:hAnsi="Calibri" w:cs="Calibri"/>
                <w:sz w:val="22"/>
                <w:szCs w:val="22"/>
              </w:rPr>
              <w:t>ABorthwick</w:t>
            </w:r>
          </w:p>
        </w:tc>
        <w:tc>
          <w:tcPr>
            <w:tcW w:w="2754" w:type="dxa"/>
          </w:tcPr>
          <w:p w14:paraId="4D937665" w14:textId="0E233389" w:rsidR="002D62DB" w:rsidRPr="00D617E2" w:rsidRDefault="002224F0" w:rsidP="00E8790A">
            <w:pPr>
              <w:jc w:val="both"/>
              <w:rPr>
                <w:rFonts w:ascii="Calibri" w:eastAsia="Calibri" w:hAnsi="Calibri" w:cs="Calibri"/>
                <w:sz w:val="22"/>
                <w:szCs w:val="22"/>
              </w:rPr>
            </w:pPr>
            <w:r>
              <w:rPr>
                <w:rFonts w:ascii="Calibri" w:eastAsia="Arial" w:hAnsi="Calibri" w:cs="Calibri"/>
                <w:i/>
                <w:sz w:val="20"/>
                <w:szCs w:val="20"/>
              </w:rPr>
              <w:t>Aug 2027</w:t>
            </w:r>
          </w:p>
        </w:tc>
      </w:tr>
    </w:tbl>
    <w:p w14:paraId="3A74302A" w14:textId="77777777" w:rsidR="00104D27" w:rsidRPr="00D617E2" w:rsidRDefault="00104D27" w:rsidP="00104D27">
      <w:pPr>
        <w:pStyle w:val="H12"/>
        <w:outlineLvl w:val="9"/>
        <w:rPr>
          <w:rFonts w:ascii="Calibri" w:hAnsi="Calibri" w:cs="Calibri"/>
        </w:rPr>
      </w:pPr>
      <w:bookmarkStart w:id="346" w:name="_Hlk106868330"/>
    </w:p>
    <w:p w14:paraId="7C3A2EF6" w14:textId="77777777" w:rsidR="00104D27" w:rsidRPr="00D617E2" w:rsidRDefault="00104D27" w:rsidP="00104D27">
      <w:pPr>
        <w:pStyle w:val="H12"/>
        <w:outlineLvl w:val="9"/>
        <w:rPr>
          <w:rFonts w:ascii="Calibri" w:hAnsi="Calibri" w:cs="Calibri"/>
        </w:rPr>
      </w:pPr>
    </w:p>
    <w:p w14:paraId="2586109C" w14:textId="77777777" w:rsidR="00BC09DE" w:rsidRPr="00D617E2" w:rsidRDefault="00BC09DE" w:rsidP="00104D27">
      <w:pPr>
        <w:pStyle w:val="H12"/>
        <w:outlineLvl w:val="9"/>
        <w:rPr>
          <w:rFonts w:ascii="Calibri" w:hAnsi="Calibri" w:cs="Calibri"/>
        </w:rPr>
      </w:pPr>
    </w:p>
    <w:p w14:paraId="358E1111" w14:textId="77777777" w:rsidR="00BC09DE" w:rsidRPr="00D617E2" w:rsidRDefault="00BC09DE" w:rsidP="00104D27">
      <w:pPr>
        <w:pStyle w:val="H12"/>
        <w:outlineLvl w:val="9"/>
        <w:rPr>
          <w:rFonts w:ascii="Calibri" w:hAnsi="Calibri" w:cs="Calibri"/>
        </w:rPr>
      </w:pPr>
    </w:p>
    <w:p w14:paraId="575D6C90" w14:textId="77777777" w:rsidR="00BC09DE" w:rsidRPr="00D617E2" w:rsidRDefault="00BC09DE" w:rsidP="00104D27">
      <w:pPr>
        <w:pStyle w:val="H12"/>
        <w:outlineLvl w:val="9"/>
        <w:rPr>
          <w:rFonts w:ascii="Calibri" w:hAnsi="Calibri" w:cs="Calibri"/>
        </w:rPr>
      </w:pPr>
    </w:p>
    <w:p w14:paraId="3A1DB366" w14:textId="77777777" w:rsidR="00BC09DE" w:rsidRPr="00D617E2" w:rsidRDefault="00BC09DE" w:rsidP="00104D27">
      <w:pPr>
        <w:pStyle w:val="H12"/>
        <w:outlineLvl w:val="9"/>
        <w:rPr>
          <w:rFonts w:ascii="Calibri" w:hAnsi="Calibri" w:cs="Calibri"/>
        </w:rPr>
      </w:pPr>
    </w:p>
    <w:p w14:paraId="3B1D3CAF" w14:textId="77777777" w:rsidR="00BC09DE" w:rsidRPr="00D617E2" w:rsidRDefault="00BC09DE" w:rsidP="00104D27">
      <w:pPr>
        <w:pStyle w:val="H12"/>
        <w:outlineLvl w:val="9"/>
        <w:rPr>
          <w:rFonts w:ascii="Calibri" w:hAnsi="Calibri" w:cs="Calibri"/>
        </w:rPr>
      </w:pPr>
    </w:p>
    <w:p w14:paraId="0A01846E" w14:textId="77777777" w:rsidR="00BC09DE" w:rsidRPr="00D617E2" w:rsidRDefault="00BC09DE" w:rsidP="00104D27">
      <w:pPr>
        <w:pStyle w:val="H12"/>
        <w:outlineLvl w:val="9"/>
        <w:rPr>
          <w:rFonts w:ascii="Calibri" w:hAnsi="Calibri" w:cs="Calibri"/>
        </w:rPr>
      </w:pPr>
    </w:p>
    <w:p w14:paraId="41B7B5F1" w14:textId="77777777" w:rsidR="00BC09DE" w:rsidRPr="00D617E2" w:rsidRDefault="00BC09DE" w:rsidP="00104D27">
      <w:pPr>
        <w:pStyle w:val="H12"/>
        <w:outlineLvl w:val="9"/>
        <w:rPr>
          <w:rFonts w:ascii="Calibri" w:hAnsi="Calibri" w:cs="Calibri"/>
        </w:rPr>
      </w:pPr>
    </w:p>
    <w:p w14:paraId="06AF9785" w14:textId="77777777" w:rsidR="00BC09DE" w:rsidRPr="00D617E2" w:rsidRDefault="00BC09DE" w:rsidP="00104D27">
      <w:pPr>
        <w:pStyle w:val="H12"/>
        <w:outlineLvl w:val="9"/>
        <w:rPr>
          <w:rFonts w:ascii="Calibri" w:hAnsi="Calibri" w:cs="Calibri"/>
        </w:rPr>
      </w:pPr>
    </w:p>
    <w:p w14:paraId="59050C43" w14:textId="77777777" w:rsidR="00BC09DE" w:rsidRPr="00D617E2" w:rsidRDefault="00BC09DE" w:rsidP="00104D27">
      <w:pPr>
        <w:pStyle w:val="H12"/>
        <w:outlineLvl w:val="9"/>
        <w:rPr>
          <w:rFonts w:ascii="Calibri" w:hAnsi="Calibri" w:cs="Calibri"/>
        </w:rPr>
      </w:pPr>
    </w:p>
    <w:p w14:paraId="6D145F1A" w14:textId="77777777" w:rsidR="00BC09DE" w:rsidRPr="00D617E2" w:rsidRDefault="00BC09DE" w:rsidP="00104D27">
      <w:pPr>
        <w:pStyle w:val="H12"/>
        <w:outlineLvl w:val="9"/>
        <w:rPr>
          <w:rFonts w:ascii="Calibri" w:hAnsi="Calibri" w:cs="Calibri"/>
        </w:rPr>
      </w:pPr>
    </w:p>
    <w:p w14:paraId="0068D113" w14:textId="77777777" w:rsidR="00BC09DE" w:rsidRPr="00D617E2" w:rsidRDefault="00BC09DE" w:rsidP="00104D27">
      <w:pPr>
        <w:pStyle w:val="H12"/>
        <w:outlineLvl w:val="9"/>
        <w:rPr>
          <w:rFonts w:ascii="Calibri" w:hAnsi="Calibri" w:cs="Calibri"/>
        </w:rPr>
      </w:pPr>
    </w:p>
    <w:p w14:paraId="63CE9CA4" w14:textId="77777777" w:rsidR="00BC09DE" w:rsidRPr="00D617E2" w:rsidRDefault="00BC09DE" w:rsidP="00104D27">
      <w:pPr>
        <w:pStyle w:val="H12"/>
        <w:outlineLvl w:val="9"/>
        <w:rPr>
          <w:rFonts w:ascii="Calibri" w:hAnsi="Calibri" w:cs="Calibri"/>
        </w:rPr>
      </w:pPr>
    </w:p>
    <w:p w14:paraId="5255F7E0" w14:textId="77777777" w:rsidR="00BC09DE" w:rsidRPr="00D617E2" w:rsidRDefault="00BC09DE" w:rsidP="00104D27">
      <w:pPr>
        <w:pStyle w:val="H12"/>
        <w:outlineLvl w:val="9"/>
        <w:rPr>
          <w:rFonts w:ascii="Calibri" w:hAnsi="Calibri" w:cs="Calibri"/>
        </w:rPr>
      </w:pPr>
    </w:p>
    <w:p w14:paraId="4693A7CC" w14:textId="77777777" w:rsidR="00BC09DE" w:rsidRPr="00D617E2" w:rsidRDefault="00BC09DE" w:rsidP="00104D27">
      <w:pPr>
        <w:pStyle w:val="H12"/>
        <w:outlineLvl w:val="9"/>
        <w:rPr>
          <w:rFonts w:ascii="Calibri" w:hAnsi="Calibri" w:cs="Calibri"/>
        </w:rPr>
      </w:pPr>
    </w:p>
    <w:p w14:paraId="4E6BA595" w14:textId="77777777" w:rsidR="00104D27" w:rsidRPr="00D617E2" w:rsidRDefault="00104D27" w:rsidP="00104D27">
      <w:pPr>
        <w:pStyle w:val="H12"/>
        <w:jc w:val="left"/>
        <w:outlineLvl w:val="9"/>
        <w:rPr>
          <w:rFonts w:ascii="Calibri" w:hAnsi="Calibri" w:cs="Calibri"/>
        </w:rPr>
      </w:pPr>
      <w:bookmarkStart w:id="347" w:name="_Hlk106868954"/>
      <w:bookmarkEnd w:id="346"/>
    </w:p>
    <w:p w14:paraId="011CE3FC" w14:textId="77777777" w:rsidR="00662B5A" w:rsidRPr="00D617E2" w:rsidRDefault="00662B5A">
      <w:pPr>
        <w:rPr>
          <w:rFonts w:ascii="Calibri" w:hAnsi="Calibri" w:cs="Calibri"/>
          <w:b/>
          <w:bCs/>
          <w:sz w:val="36"/>
        </w:rPr>
      </w:pPr>
      <w:r w:rsidRPr="00D617E2">
        <w:rPr>
          <w:rFonts w:ascii="Calibri" w:hAnsi="Calibri" w:cs="Calibri"/>
        </w:rPr>
        <w:br w:type="page"/>
      </w:r>
    </w:p>
    <w:p w14:paraId="54B53860" w14:textId="650EBAB0" w:rsidR="00BC09DE" w:rsidRPr="00D617E2" w:rsidRDefault="00BC09DE" w:rsidP="00104D27">
      <w:pPr>
        <w:pStyle w:val="H12"/>
        <w:rPr>
          <w:rFonts w:asciiTheme="minorHAnsi" w:hAnsiTheme="minorHAnsi" w:cstheme="minorHAnsi"/>
        </w:rPr>
      </w:pPr>
      <w:bookmarkStart w:id="348" w:name="_Toc239165635"/>
      <w:r w:rsidRPr="00D617E2">
        <w:rPr>
          <w:rFonts w:asciiTheme="minorHAnsi" w:hAnsiTheme="minorHAnsi" w:cstheme="minorHAnsi"/>
        </w:rPr>
        <w:lastRenderedPageBreak/>
        <w:t>Accident forms</w:t>
      </w:r>
      <w:bookmarkEnd w:id="348"/>
    </w:p>
    <w:p w14:paraId="4740A74C" w14:textId="664AB002" w:rsidR="00BC09DE" w:rsidRPr="00D617E2" w:rsidRDefault="00BC09DE" w:rsidP="00BC09DE">
      <w:pPr>
        <w:jc w:val="both"/>
        <w:rPr>
          <w:rFonts w:ascii="Calibri" w:hAnsi="Calibri" w:cs="Calibri"/>
          <w:b/>
        </w:rPr>
      </w:pPr>
    </w:p>
    <w:p w14:paraId="6D23646B" w14:textId="652F313E" w:rsidR="00BC09DE" w:rsidRPr="00D617E2" w:rsidRDefault="00A13CAE" w:rsidP="00BC09DE">
      <w:pPr>
        <w:jc w:val="both"/>
        <w:rPr>
          <w:rFonts w:ascii="Calibri" w:hAnsi="Calibri" w:cs="Calibri"/>
        </w:rPr>
      </w:pPr>
      <w:r w:rsidRPr="00D617E2">
        <w:rPr>
          <w:rFonts w:ascii="Calibri" w:hAnsi="Calibri"/>
          <w:noProof/>
        </w:rPr>
        <w:drawing>
          <wp:anchor distT="0" distB="0" distL="114300" distR="114300" simplePos="0" relativeHeight="251669504" behindDoc="0" locked="0" layoutInCell="1" allowOverlap="1" wp14:anchorId="75DA2AFA" wp14:editId="22C9813C">
            <wp:simplePos x="0" y="0"/>
            <wp:positionH relativeFrom="margin">
              <wp:align>right</wp:align>
            </wp:positionH>
            <wp:positionV relativeFrom="paragraph">
              <wp:posOffset>210820</wp:posOffset>
            </wp:positionV>
            <wp:extent cx="5705475" cy="7667625"/>
            <wp:effectExtent l="19050" t="19050" r="28575" b="28575"/>
            <wp:wrapThrough wrapText="bothSides">
              <wp:wrapPolygon edited="0">
                <wp:start x="-72" y="-54"/>
                <wp:lineTo x="-72" y="21627"/>
                <wp:lineTo x="21636" y="21627"/>
                <wp:lineTo x="21636" y="-54"/>
                <wp:lineTo x="-72" y="-54"/>
              </wp:wrapPolygon>
            </wp:wrapThrough>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71"/>
                    <a:stretch>
                      <a:fillRect/>
                    </a:stretch>
                  </pic:blipFill>
                  <pic:spPr>
                    <a:xfrm>
                      <a:off x="0" y="0"/>
                      <a:ext cx="5705475" cy="76676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1D05E6D" w14:textId="586CE8E3" w:rsidR="00BC09DE" w:rsidRPr="00D617E2" w:rsidRDefault="00BC09DE" w:rsidP="00BC09DE">
      <w:pPr>
        <w:jc w:val="both"/>
        <w:rPr>
          <w:rFonts w:ascii="Calibri" w:hAnsi="Calibri" w:cs="Calibri"/>
        </w:rPr>
      </w:pPr>
    </w:p>
    <w:p w14:paraId="5934147B" w14:textId="365FBDE9" w:rsidR="00BC09DE" w:rsidRPr="00D617E2" w:rsidRDefault="00BC09DE" w:rsidP="00AE0B2B">
      <w:pPr>
        <w:pStyle w:val="Heading1"/>
        <w:jc w:val="left"/>
        <w:sectPr w:rsidR="00BC09DE" w:rsidRPr="00D617E2" w:rsidSect="008B72F0">
          <w:headerReference w:type="default" r:id="rId72"/>
          <w:pgSz w:w="11907" w:h="16839" w:code="9"/>
          <w:pgMar w:top="1440" w:right="1440" w:bottom="1440" w:left="1440" w:header="720" w:footer="720" w:gutter="0"/>
          <w:cols w:space="720"/>
          <w:docGrid w:linePitch="360"/>
        </w:sectPr>
      </w:pPr>
    </w:p>
    <w:p w14:paraId="048117C5" w14:textId="4CBE7E7F" w:rsidR="00210187" w:rsidRPr="00D617E2" w:rsidRDefault="00210187" w:rsidP="003D0CC1">
      <w:pPr>
        <w:pStyle w:val="H1"/>
        <w:rPr>
          <w:rFonts w:ascii="Calibri" w:hAnsi="Calibri"/>
        </w:rPr>
      </w:pPr>
      <w:bookmarkStart w:id="349" w:name="_Toc239165636"/>
      <w:r w:rsidRPr="00D617E2">
        <w:rPr>
          <w:rFonts w:ascii="Calibri" w:hAnsi="Calibri"/>
        </w:rPr>
        <w:lastRenderedPageBreak/>
        <w:t>CCTV Monitoring Log</w:t>
      </w:r>
      <w:bookmarkEnd w:id="349"/>
      <w:r w:rsidRPr="00D617E2">
        <w:rPr>
          <w:rFonts w:ascii="Calibri" w:hAnsi="Calibri"/>
        </w:rPr>
        <w:t xml:space="preserve"> </w:t>
      </w:r>
    </w:p>
    <w:p w14:paraId="67798534" w14:textId="77777777" w:rsidR="00210187" w:rsidRPr="00D617E2" w:rsidRDefault="00210187" w:rsidP="00586810">
      <w:pPr>
        <w:jc w:val="both"/>
        <w:rPr>
          <w:rFonts w:ascii="Calibri" w:hAnsi="Calibri" w:cs="Calibri"/>
        </w:rPr>
      </w:pPr>
    </w:p>
    <w:p w14:paraId="5340AFAB" w14:textId="1F4BD3BF" w:rsidR="00210187" w:rsidRPr="00D617E2" w:rsidRDefault="00210187" w:rsidP="00586810">
      <w:pPr>
        <w:jc w:val="both"/>
        <w:rPr>
          <w:rFonts w:ascii="Calibri" w:hAnsi="Calibri" w:cs="Calibri"/>
        </w:rPr>
      </w:pPr>
      <w:r w:rsidRPr="00D617E2">
        <w:rPr>
          <w:rFonts w:ascii="Calibri" w:hAnsi="Calibri" w:cs="Calibri"/>
        </w:rPr>
        <w:t xml:space="preserve">Anyone </w:t>
      </w:r>
      <w:r w:rsidR="00AA294A" w:rsidRPr="00D617E2">
        <w:rPr>
          <w:rFonts w:ascii="Calibri" w:hAnsi="Calibri" w:cs="Calibri"/>
        </w:rPr>
        <w:t>reviewing</w:t>
      </w:r>
      <w:r w:rsidRPr="00D617E2">
        <w:rPr>
          <w:rFonts w:ascii="Calibri" w:hAnsi="Calibri" w:cs="Calibri"/>
        </w:rPr>
        <w:t xml:space="preserve"> CCTV </w:t>
      </w:r>
      <w:r w:rsidR="00AA294A" w:rsidRPr="00D617E2">
        <w:rPr>
          <w:rFonts w:ascii="Calibri" w:hAnsi="Calibri" w:cs="Calibri"/>
        </w:rPr>
        <w:t>footage must</w:t>
      </w:r>
      <w:r w:rsidRPr="00D617E2">
        <w:rPr>
          <w:rFonts w:ascii="Calibri" w:hAnsi="Calibri" w:cs="Calibri"/>
        </w:rPr>
        <w:t xml:space="preserve"> have a second person with them and must complete this form.</w:t>
      </w:r>
    </w:p>
    <w:p w14:paraId="73A0059D" w14:textId="77777777" w:rsidR="00210187" w:rsidRPr="00D617E2" w:rsidRDefault="00210187" w:rsidP="00586810">
      <w:pPr>
        <w:jc w:val="both"/>
        <w:rPr>
          <w:rFonts w:ascii="Calibri" w:hAnsi="Calibri" w:cs="Calibri"/>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1690"/>
        <w:gridCol w:w="1690"/>
        <w:gridCol w:w="2646"/>
        <w:gridCol w:w="2646"/>
        <w:gridCol w:w="2646"/>
        <w:gridCol w:w="1701"/>
      </w:tblGrid>
      <w:tr w:rsidR="00BF21AE" w:rsidRPr="00D617E2" w14:paraId="26D89D22" w14:textId="77777777" w:rsidTr="00B93C1A">
        <w:tc>
          <w:tcPr>
            <w:tcW w:w="1690" w:type="dxa"/>
            <w:shd w:val="clear" w:color="auto" w:fill="F2F2F2" w:themeFill="background1" w:themeFillShade="F2"/>
            <w:vAlign w:val="center"/>
          </w:tcPr>
          <w:p w14:paraId="5D0457B6" w14:textId="1AB079F2"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Date of check</w:t>
            </w:r>
          </w:p>
        </w:tc>
        <w:tc>
          <w:tcPr>
            <w:tcW w:w="1690" w:type="dxa"/>
            <w:shd w:val="clear" w:color="auto" w:fill="F2F2F2" w:themeFill="background1" w:themeFillShade="F2"/>
            <w:vAlign w:val="center"/>
          </w:tcPr>
          <w:p w14:paraId="0AA5CEBE" w14:textId="37829C7A"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Time of check</w:t>
            </w:r>
          </w:p>
        </w:tc>
        <w:tc>
          <w:tcPr>
            <w:tcW w:w="1690" w:type="dxa"/>
            <w:shd w:val="clear" w:color="auto" w:fill="F2F2F2" w:themeFill="background1" w:themeFillShade="F2"/>
            <w:vAlign w:val="center"/>
          </w:tcPr>
          <w:p w14:paraId="1FA1D820" w14:textId="444CE19A"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Location of camera</w:t>
            </w:r>
          </w:p>
        </w:tc>
        <w:tc>
          <w:tcPr>
            <w:tcW w:w="2646" w:type="dxa"/>
            <w:shd w:val="clear" w:color="auto" w:fill="F2F2F2" w:themeFill="background1" w:themeFillShade="F2"/>
            <w:vAlign w:val="center"/>
          </w:tcPr>
          <w:p w14:paraId="15F8F889" w14:textId="3B0716B6"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Names of people viewing footage</w:t>
            </w:r>
          </w:p>
        </w:tc>
        <w:tc>
          <w:tcPr>
            <w:tcW w:w="2646" w:type="dxa"/>
            <w:shd w:val="clear" w:color="auto" w:fill="F2F2F2" w:themeFill="background1" w:themeFillShade="F2"/>
            <w:vAlign w:val="center"/>
          </w:tcPr>
          <w:p w14:paraId="0B636B60" w14:textId="698F244C"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Purpose</w:t>
            </w:r>
          </w:p>
        </w:tc>
        <w:tc>
          <w:tcPr>
            <w:tcW w:w="2646" w:type="dxa"/>
            <w:shd w:val="clear" w:color="auto" w:fill="F2F2F2" w:themeFill="background1" w:themeFillShade="F2"/>
            <w:vAlign w:val="center"/>
          </w:tcPr>
          <w:p w14:paraId="7256A0F8" w14:textId="3BDE29C1"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Outcome</w:t>
            </w:r>
          </w:p>
        </w:tc>
        <w:tc>
          <w:tcPr>
            <w:tcW w:w="1701" w:type="dxa"/>
            <w:shd w:val="clear" w:color="auto" w:fill="F2F2F2" w:themeFill="background1" w:themeFillShade="F2"/>
            <w:vAlign w:val="center"/>
          </w:tcPr>
          <w:p w14:paraId="001AFFEB" w14:textId="7B5E0665" w:rsidR="00BF21AE" w:rsidRPr="00D617E2" w:rsidRDefault="00BF21AE" w:rsidP="00880B5B">
            <w:pPr>
              <w:jc w:val="center"/>
              <w:rPr>
                <w:rFonts w:ascii="Calibri" w:eastAsia="Calibri" w:hAnsi="Calibri" w:cs="Calibri"/>
                <w:b/>
                <w:bCs/>
              </w:rPr>
            </w:pPr>
            <w:r w:rsidRPr="00D617E2">
              <w:rPr>
                <w:rFonts w:ascii="Calibri" w:eastAsia="Calibri" w:hAnsi="Calibri" w:cs="Calibri"/>
                <w:b/>
                <w:bCs/>
              </w:rPr>
              <w:t>Signatures</w:t>
            </w:r>
          </w:p>
        </w:tc>
      </w:tr>
      <w:tr w:rsidR="00BF21AE" w:rsidRPr="00D617E2" w14:paraId="278F6A32" w14:textId="77777777" w:rsidTr="0081108F">
        <w:trPr>
          <w:trHeight w:val="879"/>
        </w:trPr>
        <w:tc>
          <w:tcPr>
            <w:tcW w:w="1690" w:type="dxa"/>
          </w:tcPr>
          <w:p w14:paraId="5F10F51F" w14:textId="77777777" w:rsidR="00BF21AE" w:rsidRPr="00D617E2" w:rsidRDefault="00BF21AE" w:rsidP="00586810">
            <w:pPr>
              <w:jc w:val="both"/>
              <w:rPr>
                <w:rFonts w:ascii="Calibri" w:eastAsia="Calibri" w:hAnsi="Calibri" w:cs="Calibri"/>
              </w:rPr>
            </w:pPr>
          </w:p>
          <w:p w14:paraId="28989156" w14:textId="77777777" w:rsidR="00BF21AE" w:rsidRPr="00D617E2" w:rsidRDefault="00BF21AE" w:rsidP="00586810">
            <w:pPr>
              <w:jc w:val="both"/>
              <w:rPr>
                <w:rFonts w:ascii="Calibri" w:eastAsia="Calibri" w:hAnsi="Calibri" w:cs="Calibri"/>
              </w:rPr>
            </w:pPr>
          </w:p>
          <w:p w14:paraId="000C5960" w14:textId="77777777" w:rsidR="00BF21AE" w:rsidRPr="00D617E2" w:rsidRDefault="00BF21AE" w:rsidP="00586810">
            <w:pPr>
              <w:jc w:val="both"/>
              <w:rPr>
                <w:rFonts w:ascii="Calibri" w:eastAsia="Calibri" w:hAnsi="Calibri" w:cs="Calibri"/>
              </w:rPr>
            </w:pPr>
          </w:p>
        </w:tc>
        <w:tc>
          <w:tcPr>
            <w:tcW w:w="1690" w:type="dxa"/>
          </w:tcPr>
          <w:p w14:paraId="74CD7623" w14:textId="77777777" w:rsidR="00BF21AE" w:rsidRPr="00D617E2" w:rsidRDefault="00BF21AE" w:rsidP="00586810">
            <w:pPr>
              <w:jc w:val="both"/>
              <w:rPr>
                <w:rFonts w:ascii="Calibri" w:eastAsia="Calibri" w:hAnsi="Calibri" w:cs="Calibri"/>
              </w:rPr>
            </w:pPr>
          </w:p>
        </w:tc>
        <w:tc>
          <w:tcPr>
            <w:tcW w:w="1690" w:type="dxa"/>
          </w:tcPr>
          <w:p w14:paraId="286D2A72" w14:textId="77777777" w:rsidR="00BF21AE" w:rsidRPr="00D617E2" w:rsidRDefault="00BF21AE" w:rsidP="00586810">
            <w:pPr>
              <w:jc w:val="both"/>
              <w:rPr>
                <w:rFonts w:ascii="Calibri" w:eastAsia="Calibri" w:hAnsi="Calibri" w:cs="Calibri"/>
              </w:rPr>
            </w:pPr>
          </w:p>
        </w:tc>
        <w:tc>
          <w:tcPr>
            <w:tcW w:w="2646" w:type="dxa"/>
          </w:tcPr>
          <w:p w14:paraId="093A1AC0" w14:textId="06633ECE" w:rsidR="00BF21AE" w:rsidRPr="00D617E2" w:rsidRDefault="00BF21AE" w:rsidP="00586810">
            <w:pPr>
              <w:jc w:val="both"/>
              <w:rPr>
                <w:rFonts w:ascii="Calibri" w:eastAsia="Calibri" w:hAnsi="Calibri" w:cs="Calibri"/>
              </w:rPr>
            </w:pPr>
          </w:p>
        </w:tc>
        <w:tc>
          <w:tcPr>
            <w:tcW w:w="2646" w:type="dxa"/>
          </w:tcPr>
          <w:p w14:paraId="1520E695" w14:textId="77777777" w:rsidR="00BF21AE" w:rsidRPr="00D617E2" w:rsidRDefault="00BF21AE" w:rsidP="00586810">
            <w:pPr>
              <w:jc w:val="both"/>
              <w:rPr>
                <w:rFonts w:ascii="Calibri" w:eastAsia="Calibri" w:hAnsi="Calibri" w:cs="Calibri"/>
              </w:rPr>
            </w:pPr>
          </w:p>
        </w:tc>
        <w:tc>
          <w:tcPr>
            <w:tcW w:w="2646" w:type="dxa"/>
          </w:tcPr>
          <w:p w14:paraId="1834C536" w14:textId="77777777" w:rsidR="00BF21AE" w:rsidRPr="00D617E2" w:rsidRDefault="00BF21AE" w:rsidP="00586810">
            <w:pPr>
              <w:jc w:val="both"/>
              <w:rPr>
                <w:rFonts w:ascii="Calibri" w:eastAsia="Calibri" w:hAnsi="Calibri" w:cs="Calibri"/>
              </w:rPr>
            </w:pPr>
          </w:p>
        </w:tc>
        <w:tc>
          <w:tcPr>
            <w:tcW w:w="1701" w:type="dxa"/>
          </w:tcPr>
          <w:p w14:paraId="2A3AA9C3" w14:textId="2708D088" w:rsidR="00BF21AE" w:rsidRPr="00D617E2" w:rsidRDefault="00BF21AE" w:rsidP="00586810">
            <w:pPr>
              <w:jc w:val="both"/>
              <w:rPr>
                <w:rFonts w:ascii="Calibri" w:eastAsia="Calibri" w:hAnsi="Calibri" w:cs="Calibri"/>
              </w:rPr>
            </w:pPr>
          </w:p>
        </w:tc>
      </w:tr>
      <w:tr w:rsidR="00BF21AE" w:rsidRPr="00D617E2" w14:paraId="686F251D" w14:textId="77777777" w:rsidTr="0081108F">
        <w:trPr>
          <w:trHeight w:val="879"/>
        </w:trPr>
        <w:tc>
          <w:tcPr>
            <w:tcW w:w="1690" w:type="dxa"/>
          </w:tcPr>
          <w:p w14:paraId="43E9B729" w14:textId="77777777" w:rsidR="00BF21AE" w:rsidRPr="00D617E2" w:rsidRDefault="00BF21AE" w:rsidP="00586810">
            <w:pPr>
              <w:jc w:val="both"/>
              <w:rPr>
                <w:rFonts w:ascii="Calibri" w:eastAsia="Calibri" w:hAnsi="Calibri" w:cs="Calibri"/>
              </w:rPr>
            </w:pPr>
          </w:p>
          <w:p w14:paraId="7824862B" w14:textId="77777777" w:rsidR="00BF21AE" w:rsidRPr="00D617E2" w:rsidRDefault="00BF21AE" w:rsidP="00586810">
            <w:pPr>
              <w:jc w:val="both"/>
              <w:rPr>
                <w:rFonts w:ascii="Calibri" w:eastAsia="Calibri" w:hAnsi="Calibri" w:cs="Calibri"/>
              </w:rPr>
            </w:pPr>
          </w:p>
          <w:p w14:paraId="2C3C1D81" w14:textId="77777777" w:rsidR="00BF21AE" w:rsidRPr="00D617E2" w:rsidRDefault="00BF21AE" w:rsidP="00586810">
            <w:pPr>
              <w:jc w:val="both"/>
              <w:rPr>
                <w:rFonts w:ascii="Calibri" w:eastAsia="Calibri" w:hAnsi="Calibri" w:cs="Calibri"/>
              </w:rPr>
            </w:pPr>
          </w:p>
        </w:tc>
        <w:tc>
          <w:tcPr>
            <w:tcW w:w="1690" w:type="dxa"/>
          </w:tcPr>
          <w:p w14:paraId="19449756" w14:textId="77777777" w:rsidR="00BF21AE" w:rsidRPr="00D617E2" w:rsidRDefault="00BF21AE" w:rsidP="00586810">
            <w:pPr>
              <w:jc w:val="both"/>
              <w:rPr>
                <w:rFonts w:ascii="Calibri" w:eastAsia="Calibri" w:hAnsi="Calibri" w:cs="Calibri"/>
              </w:rPr>
            </w:pPr>
          </w:p>
        </w:tc>
        <w:tc>
          <w:tcPr>
            <w:tcW w:w="1690" w:type="dxa"/>
          </w:tcPr>
          <w:p w14:paraId="7C3BCF2D" w14:textId="77777777" w:rsidR="00BF21AE" w:rsidRPr="00D617E2" w:rsidRDefault="00BF21AE" w:rsidP="00586810">
            <w:pPr>
              <w:jc w:val="both"/>
              <w:rPr>
                <w:rFonts w:ascii="Calibri" w:eastAsia="Calibri" w:hAnsi="Calibri" w:cs="Calibri"/>
              </w:rPr>
            </w:pPr>
          </w:p>
        </w:tc>
        <w:tc>
          <w:tcPr>
            <w:tcW w:w="2646" w:type="dxa"/>
          </w:tcPr>
          <w:p w14:paraId="776E7DEE" w14:textId="4361064F" w:rsidR="00BF21AE" w:rsidRPr="00D617E2" w:rsidRDefault="00BF21AE" w:rsidP="00586810">
            <w:pPr>
              <w:jc w:val="both"/>
              <w:rPr>
                <w:rFonts w:ascii="Calibri" w:eastAsia="Calibri" w:hAnsi="Calibri" w:cs="Calibri"/>
              </w:rPr>
            </w:pPr>
          </w:p>
        </w:tc>
        <w:tc>
          <w:tcPr>
            <w:tcW w:w="2646" w:type="dxa"/>
          </w:tcPr>
          <w:p w14:paraId="64E1FC6F" w14:textId="77777777" w:rsidR="00BF21AE" w:rsidRPr="00D617E2" w:rsidRDefault="00BF21AE" w:rsidP="00586810">
            <w:pPr>
              <w:jc w:val="both"/>
              <w:rPr>
                <w:rFonts w:ascii="Calibri" w:eastAsia="Calibri" w:hAnsi="Calibri" w:cs="Calibri"/>
              </w:rPr>
            </w:pPr>
          </w:p>
        </w:tc>
        <w:tc>
          <w:tcPr>
            <w:tcW w:w="2646" w:type="dxa"/>
          </w:tcPr>
          <w:p w14:paraId="11F9F05E" w14:textId="77777777" w:rsidR="00BF21AE" w:rsidRPr="00D617E2" w:rsidRDefault="00BF21AE" w:rsidP="00586810">
            <w:pPr>
              <w:jc w:val="both"/>
              <w:rPr>
                <w:rFonts w:ascii="Calibri" w:eastAsia="Calibri" w:hAnsi="Calibri" w:cs="Calibri"/>
              </w:rPr>
            </w:pPr>
          </w:p>
        </w:tc>
        <w:tc>
          <w:tcPr>
            <w:tcW w:w="1701" w:type="dxa"/>
          </w:tcPr>
          <w:p w14:paraId="4C9E1A98" w14:textId="408A3AAE" w:rsidR="00BF21AE" w:rsidRPr="00D617E2" w:rsidRDefault="00BF21AE" w:rsidP="00586810">
            <w:pPr>
              <w:jc w:val="both"/>
              <w:rPr>
                <w:rFonts w:ascii="Calibri" w:eastAsia="Calibri" w:hAnsi="Calibri" w:cs="Calibri"/>
              </w:rPr>
            </w:pPr>
          </w:p>
        </w:tc>
      </w:tr>
      <w:tr w:rsidR="00BF21AE" w:rsidRPr="00D617E2" w14:paraId="34A5BE23" w14:textId="77777777" w:rsidTr="0081108F">
        <w:trPr>
          <w:trHeight w:val="879"/>
        </w:trPr>
        <w:tc>
          <w:tcPr>
            <w:tcW w:w="1690" w:type="dxa"/>
          </w:tcPr>
          <w:p w14:paraId="0AEFB8F5" w14:textId="77777777" w:rsidR="00BF21AE" w:rsidRPr="00D617E2" w:rsidRDefault="00BF21AE" w:rsidP="00586810">
            <w:pPr>
              <w:jc w:val="both"/>
              <w:rPr>
                <w:rFonts w:ascii="Calibri" w:eastAsia="Calibri" w:hAnsi="Calibri" w:cs="Calibri"/>
              </w:rPr>
            </w:pPr>
          </w:p>
          <w:p w14:paraId="2997464D" w14:textId="77777777" w:rsidR="00BF21AE" w:rsidRPr="00D617E2" w:rsidRDefault="00BF21AE" w:rsidP="00586810">
            <w:pPr>
              <w:jc w:val="both"/>
              <w:rPr>
                <w:rFonts w:ascii="Calibri" w:eastAsia="Calibri" w:hAnsi="Calibri" w:cs="Calibri"/>
              </w:rPr>
            </w:pPr>
          </w:p>
          <w:p w14:paraId="2B70D3C3" w14:textId="77777777" w:rsidR="00BF21AE" w:rsidRPr="00D617E2" w:rsidRDefault="00BF21AE" w:rsidP="00586810">
            <w:pPr>
              <w:jc w:val="both"/>
              <w:rPr>
                <w:rFonts w:ascii="Calibri" w:eastAsia="Calibri" w:hAnsi="Calibri" w:cs="Calibri"/>
              </w:rPr>
            </w:pPr>
          </w:p>
        </w:tc>
        <w:tc>
          <w:tcPr>
            <w:tcW w:w="1690" w:type="dxa"/>
          </w:tcPr>
          <w:p w14:paraId="2278A6E0" w14:textId="77777777" w:rsidR="00BF21AE" w:rsidRPr="00D617E2" w:rsidRDefault="00BF21AE" w:rsidP="00586810">
            <w:pPr>
              <w:jc w:val="both"/>
              <w:rPr>
                <w:rFonts w:ascii="Calibri" w:eastAsia="Calibri" w:hAnsi="Calibri" w:cs="Calibri"/>
              </w:rPr>
            </w:pPr>
          </w:p>
        </w:tc>
        <w:tc>
          <w:tcPr>
            <w:tcW w:w="1690" w:type="dxa"/>
          </w:tcPr>
          <w:p w14:paraId="4978769C" w14:textId="77777777" w:rsidR="00BF21AE" w:rsidRPr="00D617E2" w:rsidRDefault="00BF21AE" w:rsidP="00586810">
            <w:pPr>
              <w:jc w:val="both"/>
              <w:rPr>
                <w:rFonts w:ascii="Calibri" w:eastAsia="Calibri" w:hAnsi="Calibri" w:cs="Calibri"/>
              </w:rPr>
            </w:pPr>
          </w:p>
        </w:tc>
        <w:tc>
          <w:tcPr>
            <w:tcW w:w="2646" w:type="dxa"/>
          </w:tcPr>
          <w:p w14:paraId="09A69A59" w14:textId="48D90A99" w:rsidR="00BF21AE" w:rsidRPr="00D617E2" w:rsidRDefault="00BF21AE" w:rsidP="00586810">
            <w:pPr>
              <w:jc w:val="both"/>
              <w:rPr>
                <w:rFonts w:ascii="Calibri" w:eastAsia="Calibri" w:hAnsi="Calibri" w:cs="Calibri"/>
              </w:rPr>
            </w:pPr>
          </w:p>
        </w:tc>
        <w:tc>
          <w:tcPr>
            <w:tcW w:w="2646" w:type="dxa"/>
          </w:tcPr>
          <w:p w14:paraId="577BF9EF" w14:textId="77777777" w:rsidR="00BF21AE" w:rsidRPr="00D617E2" w:rsidRDefault="00BF21AE" w:rsidP="00586810">
            <w:pPr>
              <w:jc w:val="both"/>
              <w:rPr>
                <w:rFonts w:ascii="Calibri" w:eastAsia="Calibri" w:hAnsi="Calibri" w:cs="Calibri"/>
              </w:rPr>
            </w:pPr>
          </w:p>
        </w:tc>
        <w:tc>
          <w:tcPr>
            <w:tcW w:w="2646" w:type="dxa"/>
          </w:tcPr>
          <w:p w14:paraId="7006DEFC" w14:textId="77777777" w:rsidR="00BF21AE" w:rsidRPr="00D617E2" w:rsidRDefault="00BF21AE" w:rsidP="00586810">
            <w:pPr>
              <w:jc w:val="both"/>
              <w:rPr>
                <w:rFonts w:ascii="Calibri" w:eastAsia="Calibri" w:hAnsi="Calibri" w:cs="Calibri"/>
              </w:rPr>
            </w:pPr>
          </w:p>
        </w:tc>
        <w:tc>
          <w:tcPr>
            <w:tcW w:w="1701" w:type="dxa"/>
          </w:tcPr>
          <w:p w14:paraId="4A30291B" w14:textId="4C9AF71D" w:rsidR="00BF21AE" w:rsidRPr="00D617E2" w:rsidRDefault="00BF21AE" w:rsidP="00586810">
            <w:pPr>
              <w:jc w:val="both"/>
              <w:rPr>
                <w:rFonts w:ascii="Calibri" w:eastAsia="Calibri" w:hAnsi="Calibri" w:cs="Calibri"/>
              </w:rPr>
            </w:pPr>
          </w:p>
        </w:tc>
      </w:tr>
      <w:tr w:rsidR="00BF21AE" w:rsidRPr="00D617E2" w14:paraId="16675E97" w14:textId="77777777" w:rsidTr="0081108F">
        <w:trPr>
          <w:trHeight w:val="879"/>
        </w:trPr>
        <w:tc>
          <w:tcPr>
            <w:tcW w:w="1690" w:type="dxa"/>
          </w:tcPr>
          <w:p w14:paraId="557C0993" w14:textId="77777777" w:rsidR="00BF21AE" w:rsidRPr="00D617E2" w:rsidRDefault="00BF21AE" w:rsidP="00586810">
            <w:pPr>
              <w:jc w:val="both"/>
              <w:rPr>
                <w:rFonts w:ascii="Calibri" w:eastAsia="Calibri" w:hAnsi="Calibri" w:cs="Calibri"/>
              </w:rPr>
            </w:pPr>
          </w:p>
          <w:p w14:paraId="12882379" w14:textId="77777777" w:rsidR="00BF21AE" w:rsidRPr="00D617E2" w:rsidRDefault="00BF21AE" w:rsidP="00586810">
            <w:pPr>
              <w:jc w:val="both"/>
              <w:rPr>
                <w:rFonts w:ascii="Calibri" w:eastAsia="Calibri" w:hAnsi="Calibri" w:cs="Calibri"/>
              </w:rPr>
            </w:pPr>
          </w:p>
          <w:p w14:paraId="0BC58EFC" w14:textId="77777777" w:rsidR="00BF21AE" w:rsidRPr="00D617E2" w:rsidRDefault="00BF21AE" w:rsidP="00586810">
            <w:pPr>
              <w:jc w:val="both"/>
              <w:rPr>
                <w:rFonts w:ascii="Calibri" w:eastAsia="Calibri" w:hAnsi="Calibri" w:cs="Calibri"/>
              </w:rPr>
            </w:pPr>
          </w:p>
        </w:tc>
        <w:tc>
          <w:tcPr>
            <w:tcW w:w="1690" w:type="dxa"/>
          </w:tcPr>
          <w:p w14:paraId="350B0B9A" w14:textId="77777777" w:rsidR="00BF21AE" w:rsidRPr="00D617E2" w:rsidRDefault="00BF21AE" w:rsidP="00586810">
            <w:pPr>
              <w:jc w:val="both"/>
              <w:rPr>
                <w:rFonts w:ascii="Calibri" w:eastAsia="Calibri" w:hAnsi="Calibri" w:cs="Calibri"/>
              </w:rPr>
            </w:pPr>
          </w:p>
        </w:tc>
        <w:tc>
          <w:tcPr>
            <w:tcW w:w="1690" w:type="dxa"/>
          </w:tcPr>
          <w:p w14:paraId="18BCD3D7" w14:textId="77777777" w:rsidR="00BF21AE" w:rsidRPr="00D617E2" w:rsidRDefault="00BF21AE" w:rsidP="00586810">
            <w:pPr>
              <w:jc w:val="both"/>
              <w:rPr>
                <w:rFonts w:ascii="Calibri" w:eastAsia="Calibri" w:hAnsi="Calibri" w:cs="Calibri"/>
              </w:rPr>
            </w:pPr>
          </w:p>
        </w:tc>
        <w:tc>
          <w:tcPr>
            <w:tcW w:w="2646" w:type="dxa"/>
          </w:tcPr>
          <w:p w14:paraId="03C8D350" w14:textId="787417AA" w:rsidR="00BF21AE" w:rsidRPr="00D617E2" w:rsidRDefault="00BF21AE" w:rsidP="00586810">
            <w:pPr>
              <w:jc w:val="both"/>
              <w:rPr>
                <w:rFonts w:ascii="Calibri" w:eastAsia="Calibri" w:hAnsi="Calibri" w:cs="Calibri"/>
              </w:rPr>
            </w:pPr>
          </w:p>
        </w:tc>
        <w:tc>
          <w:tcPr>
            <w:tcW w:w="2646" w:type="dxa"/>
          </w:tcPr>
          <w:p w14:paraId="4A5F58A9" w14:textId="77777777" w:rsidR="00BF21AE" w:rsidRPr="00D617E2" w:rsidRDefault="00BF21AE" w:rsidP="00586810">
            <w:pPr>
              <w:jc w:val="both"/>
              <w:rPr>
                <w:rFonts w:ascii="Calibri" w:eastAsia="Calibri" w:hAnsi="Calibri" w:cs="Calibri"/>
              </w:rPr>
            </w:pPr>
          </w:p>
        </w:tc>
        <w:tc>
          <w:tcPr>
            <w:tcW w:w="2646" w:type="dxa"/>
          </w:tcPr>
          <w:p w14:paraId="1F690702" w14:textId="77777777" w:rsidR="00BF21AE" w:rsidRPr="00D617E2" w:rsidRDefault="00BF21AE" w:rsidP="00586810">
            <w:pPr>
              <w:jc w:val="both"/>
              <w:rPr>
                <w:rFonts w:ascii="Calibri" w:eastAsia="Calibri" w:hAnsi="Calibri" w:cs="Calibri"/>
              </w:rPr>
            </w:pPr>
          </w:p>
        </w:tc>
        <w:tc>
          <w:tcPr>
            <w:tcW w:w="1701" w:type="dxa"/>
          </w:tcPr>
          <w:p w14:paraId="46D938DD" w14:textId="1CAC774A" w:rsidR="00BF21AE" w:rsidRPr="00D617E2" w:rsidRDefault="00BF21AE" w:rsidP="00586810">
            <w:pPr>
              <w:jc w:val="both"/>
              <w:rPr>
                <w:rFonts w:ascii="Calibri" w:eastAsia="Calibri" w:hAnsi="Calibri" w:cs="Calibri"/>
              </w:rPr>
            </w:pPr>
          </w:p>
        </w:tc>
      </w:tr>
      <w:tr w:rsidR="0081108F" w:rsidRPr="00D617E2" w14:paraId="4770C456" w14:textId="77777777" w:rsidTr="0081108F">
        <w:trPr>
          <w:trHeight w:val="879"/>
        </w:trPr>
        <w:tc>
          <w:tcPr>
            <w:tcW w:w="1690" w:type="dxa"/>
          </w:tcPr>
          <w:p w14:paraId="6AF05EBC" w14:textId="77777777" w:rsidR="0081108F" w:rsidRPr="00D617E2" w:rsidRDefault="0081108F" w:rsidP="00586810">
            <w:pPr>
              <w:jc w:val="both"/>
              <w:rPr>
                <w:rFonts w:ascii="Calibri" w:eastAsia="Calibri" w:hAnsi="Calibri" w:cs="Calibri"/>
              </w:rPr>
            </w:pPr>
          </w:p>
        </w:tc>
        <w:tc>
          <w:tcPr>
            <w:tcW w:w="1690" w:type="dxa"/>
          </w:tcPr>
          <w:p w14:paraId="226F4829" w14:textId="77777777" w:rsidR="0081108F" w:rsidRPr="00D617E2" w:rsidRDefault="0081108F" w:rsidP="00586810">
            <w:pPr>
              <w:jc w:val="both"/>
              <w:rPr>
                <w:rFonts w:ascii="Calibri" w:eastAsia="Calibri" w:hAnsi="Calibri" w:cs="Calibri"/>
              </w:rPr>
            </w:pPr>
          </w:p>
        </w:tc>
        <w:tc>
          <w:tcPr>
            <w:tcW w:w="1690" w:type="dxa"/>
          </w:tcPr>
          <w:p w14:paraId="22301C19" w14:textId="77777777" w:rsidR="0081108F" w:rsidRPr="00D617E2" w:rsidRDefault="0081108F" w:rsidP="00586810">
            <w:pPr>
              <w:jc w:val="both"/>
              <w:rPr>
                <w:rFonts w:ascii="Calibri" w:eastAsia="Calibri" w:hAnsi="Calibri" w:cs="Calibri"/>
              </w:rPr>
            </w:pPr>
          </w:p>
        </w:tc>
        <w:tc>
          <w:tcPr>
            <w:tcW w:w="2646" w:type="dxa"/>
          </w:tcPr>
          <w:p w14:paraId="2AB29E56" w14:textId="77777777" w:rsidR="0081108F" w:rsidRPr="00D617E2" w:rsidRDefault="0081108F" w:rsidP="00586810">
            <w:pPr>
              <w:jc w:val="both"/>
              <w:rPr>
                <w:rFonts w:ascii="Calibri" w:eastAsia="Calibri" w:hAnsi="Calibri" w:cs="Calibri"/>
              </w:rPr>
            </w:pPr>
          </w:p>
        </w:tc>
        <w:tc>
          <w:tcPr>
            <w:tcW w:w="2646" w:type="dxa"/>
          </w:tcPr>
          <w:p w14:paraId="21710603" w14:textId="77777777" w:rsidR="0081108F" w:rsidRPr="00D617E2" w:rsidRDefault="0081108F" w:rsidP="00586810">
            <w:pPr>
              <w:jc w:val="both"/>
              <w:rPr>
                <w:rFonts w:ascii="Calibri" w:eastAsia="Calibri" w:hAnsi="Calibri" w:cs="Calibri"/>
              </w:rPr>
            </w:pPr>
          </w:p>
        </w:tc>
        <w:tc>
          <w:tcPr>
            <w:tcW w:w="2646" w:type="dxa"/>
          </w:tcPr>
          <w:p w14:paraId="0800607C" w14:textId="77777777" w:rsidR="0081108F" w:rsidRPr="00D617E2" w:rsidRDefault="0081108F" w:rsidP="00586810">
            <w:pPr>
              <w:jc w:val="both"/>
              <w:rPr>
                <w:rFonts w:ascii="Calibri" w:eastAsia="Calibri" w:hAnsi="Calibri" w:cs="Calibri"/>
              </w:rPr>
            </w:pPr>
          </w:p>
        </w:tc>
        <w:tc>
          <w:tcPr>
            <w:tcW w:w="1701" w:type="dxa"/>
          </w:tcPr>
          <w:p w14:paraId="11821BCA" w14:textId="77777777" w:rsidR="0081108F" w:rsidRPr="00D617E2" w:rsidRDefault="0081108F" w:rsidP="00586810">
            <w:pPr>
              <w:jc w:val="both"/>
              <w:rPr>
                <w:rFonts w:ascii="Calibri" w:eastAsia="Calibri" w:hAnsi="Calibri" w:cs="Calibri"/>
              </w:rPr>
            </w:pPr>
          </w:p>
        </w:tc>
      </w:tr>
      <w:tr w:rsidR="0081108F" w:rsidRPr="00D617E2" w14:paraId="75145DA1" w14:textId="77777777" w:rsidTr="0081108F">
        <w:trPr>
          <w:trHeight w:val="879"/>
        </w:trPr>
        <w:tc>
          <w:tcPr>
            <w:tcW w:w="1690" w:type="dxa"/>
          </w:tcPr>
          <w:p w14:paraId="73CDC0C8" w14:textId="77777777" w:rsidR="0081108F" w:rsidRPr="00D617E2" w:rsidRDefault="0081108F" w:rsidP="00586810">
            <w:pPr>
              <w:jc w:val="both"/>
              <w:rPr>
                <w:rFonts w:ascii="Calibri" w:eastAsia="Calibri" w:hAnsi="Calibri" w:cs="Calibri"/>
              </w:rPr>
            </w:pPr>
          </w:p>
        </w:tc>
        <w:tc>
          <w:tcPr>
            <w:tcW w:w="1690" w:type="dxa"/>
          </w:tcPr>
          <w:p w14:paraId="37699C3D" w14:textId="77777777" w:rsidR="0081108F" w:rsidRPr="00D617E2" w:rsidRDefault="0081108F" w:rsidP="00586810">
            <w:pPr>
              <w:jc w:val="both"/>
              <w:rPr>
                <w:rFonts w:ascii="Calibri" w:eastAsia="Calibri" w:hAnsi="Calibri" w:cs="Calibri"/>
              </w:rPr>
            </w:pPr>
          </w:p>
        </w:tc>
        <w:tc>
          <w:tcPr>
            <w:tcW w:w="1690" w:type="dxa"/>
          </w:tcPr>
          <w:p w14:paraId="699B9312" w14:textId="77777777" w:rsidR="0081108F" w:rsidRPr="00D617E2" w:rsidRDefault="0081108F" w:rsidP="00586810">
            <w:pPr>
              <w:jc w:val="both"/>
              <w:rPr>
                <w:rFonts w:ascii="Calibri" w:eastAsia="Calibri" w:hAnsi="Calibri" w:cs="Calibri"/>
              </w:rPr>
            </w:pPr>
          </w:p>
        </w:tc>
        <w:tc>
          <w:tcPr>
            <w:tcW w:w="2646" w:type="dxa"/>
          </w:tcPr>
          <w:p w14:paraId="1065FB40" w14:textId="77777777" w:rsidR="0081108F" w:rsidRPr="00D617E2" w:rsidRDefault="0081108F" w:rsidP="00586810">
            <w:pPr>
              <w:jc w:val="both"/>
              <w:rPr>
                <w:rFonts w:ascii="Calibri" w:eastAsia="Calibri" w:hAnsi="Calibri" w:cs="Calibri"/>
              </w:rPr>
            </w:pPr>
          </w:p>
        </w:tc>
        <w:tc>
          <w:tcPr>
            <w:tcW w:w="2646" w:type="dxa"/>
          </w:tcPr>
          <w:p w14:paraId="33647455" w14:textId="77777777" w:rsidR="0081108F" w:rsidRPr="00D617E2" w:rsidRDefault="0081108F" w:rsidP="00586810">
            <w:pPr>
              <w:jc w:val="both"/>
              <w:rPr>
                <w:rFonts w:ascii="Calibri" w:eastAsia="Calibri" w:hAnsi="Calibri" w:cs="Calibri"/>
              </w:rPr>
            </w:pPr>
          </w:p>
        </w:tc>
        <w:tc>
          <w:tcPr>
            <w:tcW w:w="2646" w:type="dxa"/>
          </w:tcPr>
          <w:p w14:paraId="2FCFAF8E" w14:textId="77777777" w:rsidR="0081108F" w:rsidRPr="00D617E2" w:rsidRDefault="0081108F" w:rsidP="00586810">
            <w:pPr>
              <w:jc w:val="both"/>
              <w:rPr>
                <w:rFonts w:ascii="Calibri" w:eastAsia="Calibri" w:hAnsi="Calibri" w:cs="Calibri"/>
              </w:rPr>
            </w:pPr>
          </w:p>
        </w:tc>
        <w:tc>
          <w:tcPr>
            <w:tcW w:w="1701" w:type="dxa"/>
          </w:tcPr>
          <w:p w14:paraId="4D8EA9C9" w14:textId="77777777" w:rsidR="0081108F" w:rsidRPr="00D617E2" w:rsidRDefault="0081108F" w:rsidP="00586810">
            <w:pPr>
              <w:jc w:val="both"/>
              <w:rPr>
                <w:rFonts w:ascii="Calibri" w:eastAsia="Calibri" w:hAnsi="Calibri" w:cs="Calibri"/>
              </w:rPr>
            </w:pPr>
          </w:p>
        </w:tc>
      </w:tr>
      <w:tr w:rsidR="0081108F" w:rsidRPr="00D617E2" w14:paraId="339354A4" w14:textId="77777777" w:rsidTr="0081108F">
        <w:trPr>
          <w:trHeight w:val="879"/>
        </w:trPr>
        <w:tc>
          <w:tcPr>
            <w:tcW w:w="1690" w:type="dxa"/>
          </w:tcPr>
          <w:p w14:paraId="587878D9" w14:textId="77777777" w:rsidR="0081108F" w:rsidRPr="00D617E2" w:rsidRDefault="0081108F" w:rsidP="00586810">
            <w:pPr>
              <w:jc w:val="both"/>
              <w:rPr>
                <w:rFonts w:ascii="Calibri" w:eastAsia="Calibri" w:hAnsi="Calibri" w:cs="Calibri"/>
              </w:rPr>
            </w:pPr>
          </w:p>
        </w:tc>
        <w:tc>
          <w:tcPr>
            <w:tcW w:w="1690" w:type="dxa"/>
          </w:tcPr>
          <w:p w14:paraId="20C110AC" w14:textId="77777777" w:rsidR="0081108F" w:rsidRPr="00D617E2" w:rsidRDefault="0081108F" w:rsidP="00586810">
            <w:pPr>
              <w:jc w:val="both"/>
              <w:rPr>
                <w:rFonts w:ascii="Calibri" w:eastAsia="Calibri" w:hAnsi="Calibri" w:cs="Calibri"/>
              </w:rPr>
            </w:pPr>
          </w:p>
        </w:tc>
        <w:tc>
          <w:tcPr>
            <w:tcW w:w="1690" w:type="dxa"/>
          </w:tcPr>
          <w:p w14:paraId="29A96948" w14:textId="77777777" w:rsidR="0081108F" w:rsidRPr="00D617E2" w:rsidRDefault="0081108F" w:rsidP="00586810">
            <w:pPr>
              <w:jc w:val="both"/>
              <w:rPr>
                <w:rFonts w:ascii="Calibri" w:eastAsia="Calibri" w:hAnsi="Calibri" w:cs="Calibri"/>
              </w:rPr>
            </w:pPr>
          </w:p>
        </w:tc>
        <w:tc>
          <w:tcPr>
            <w:tcW w:w="2646" w:type="dxa"/>
          </w:tcPr>
          <w:p w14:paraId="6338BDFB" w14:textId="77777777" w:rsidR="0081108F" w:rsidRPr="00D617E2" w:rsidRDefault="0081108F" w:rsidP="00586810">
            <w:pPr>
              <w:jc w:val="both"/>
              <w:rPr>
                <w:rFonts w:ascii="Calibri" w:eastAsia="Calibri" w:hAnsi="Calibri" w:cs="Calibri"/>
              </w:rPr>
            </w:pPr>
          </w:p>
        </w:tc>
        <w:tc>
          <w:tcPr>
            <w:tcW w:w="2646" w:type="dxa"/>
          </w:tcPr>
          <w:p w14:paraId="12DD2353" w14:textId="77777777" w:rsidR="0081108F" w:rsidRPr="00D617E2" w:rsidRDefault="0081108F" w:rsidP="00586810">
            <w:pPr>
              <w:jc w:val="both"/>
              <w:rPr>
                <w:rFonts w:ascii="Calibri" w:eastAsia="Calibri" w:hAnsi="Calibri" w:cs="Calibri"/>
              </w:rPr>
            </w:pPr>
          </w:p>
        </w:tc>
        <w:tc>
          <w:tcPr>
            <w:tcW w:w="2646" w:type="dxa"/>
          </w:tcPr>
          <w:p w14:paraId="48A0D229" w14:textId="77777777" w:rsidR="0081108F" w:rsidRPr="00D617E2" w:rsidRDefault="0081108F" w:rsidP="00586810">
            <w:pPr>
              <w:jc w:val="both"/>
              <w:rPr>
                <w:rFonts w:ascii="Calibri" w:eastAsia="Calibri" w:hAnsi="Calibri" w:cs="Calibri"/>
              </w:rPr>
            </w:pPr>
          </w:p>
        </w:tc>
        <w:tc>
          <w:tcPr>
            <w:tcW w:w="1701" w:type="dxa"/>
          </w:tcPr>
          <w:p w14:paraId="5CAB52C6" w14:textId="77777777" w:rsidR="0081108F" w:rsidRPr="00D617E2" w:rsidRDefault="0081108F" w:rsidP="00586810">
            <w:pPr>
              <w:jc w:val="both"/>
              <w:rPr>
                <w:rFonts w:ascii="Calibri" w:eastAsia="Calibri" w:hAnsi="Calibri" w:cs="Calibri"/>
              </w:rPr>
            </w:pPr>
          </w:p>
        </w:tc>
      </w:tr>
    </w:tbl>
    <w:p w14:paraId="16A47457" w14:textId="77777777" w:rsidR="00210187" w:rsidRPr="00D617E2" w:rsidRDefault="00210187" w:rsidP="00586810">
      <w:pPr>
        <w:jc w:val="both"/>
        <w:rPr>
          <w:rFonts w:ascii="Calibri" w:hAnsi="Calibri" w:cs="Calibri"/>
        </w:rPr>
      </w:pPr>
    </w:p>
    <w:p w14:paraId="6E4C246B" w14:textId="77777777" w:rsidR="008D7F66" w:rsidRPr="00D617E2" w:rsidRDefault="008D7F66" w:rsidP="00586810">
      <w:pPr>
        <w:pStyle w:val="H1"/>
        <w:jc w:val="both"/>
        <w:rPr>
          <w:rFonts w:ascii="Calibri" w:hAnsi="Calibri" w:cs="Calibri"/>
        </w:rPr>
        <w:sectPr w:rsidR="008D7F66" w:rsidRPr="00D617E2" w:rsidSect="008B72F0">
          <w:headerReference w:type="default" r:id="rId73"/>
          <w:pgSz w:w="16839" w:h="11907" w:orient="landscape" w:code="9"/>
          <w:pgMar w:top="1440" w:right="1440" w:bottom="1440" w:left="1440" w:header="720" w:footer="720" w:gutter="0"/>
          <w:cols w:space="720"/>
          <w:docGrid w:linePitch="360"/>
        </w:sectPr>
      </w:pPr>
      <w:bookmarkStart w:id="350" w:name="_Toc372294245"/>
      <w:bookmarkStart w:id="351" w:name="_Hlk106868749"/>
      <w:bookmarkEnd w:id="347"/>
    </w:p>
    <w:p w14:paraId="1107FF70" w14:textId="208C8ED5" w:rsidR="00210187" w:rsidRPr="00D617E2" w:rsidRDefault="00210187" w:rsidP="003D0CC1">
      <w:pPr>
        <w:pStyle w:val="H1"/>
        <w:rPr>
          <w:rFonts w:ascii="Calibri" w:hAnsi="Calibri" w:cs="Calibri"/>
        </w:rPr>
      </w:pPr>
      <w:bookmarkStart w:id="352" w:name="_Toc239165637"/>
      <w:r w:rsidRPr="00D617E2">
        <w:rPr>
          <w:rFonts w:ascii="Calibri" w:hAnsi="Calibri" w:cs="Calibri"/>
        </w:rPr>
        <w:lastRenderedPageBreak/>
        <w:t>Child Registration Form</w:t>
      </w:r>
      <w:bookmarkEnd w:id="352"/>
      <w:r w:rsidRPr="00D617E2">
        <w:rPr>
          <w:rFonts w:ascii="Calibri" w:hAnsi="Calibri" w:cs="Calibri"/>
        </w:rPr>
        <w:t xml:space="preserve"> </w:t>
      </w:r>
      <w:bookmarkEnd w:id="350"/>
    </w:p>
    <w:p w14:paraId="7ADF2202" w14:textId="77777777" w:rsidR="00210187" w:rsidRPr="00D617E2" w:rsidRDefault="00210187" w:rsidP="00586810">
      <w:pPr>
        <w:jc w:val="both"/>
        <w:rPr>
          <w:rFonts w:ascii="Calibri" w:hAnsi="Calibri" w:cs="Calibri"/>
        </w:rPr>
      </w:pPr>
    </w:p>
    <w:p w14:paraId="5D289B04" w14:textId="77777777" w:rsidR="00210187" w:rsidRPr="00D617E2" w:rsidRDefault="00210187" w:rsidP="00586810">
      <w:pPr>
        <w:pStyle w:val="H2"/>
        <w:jc w:val="both"/>
        <w:rPr>
          <w:rFonts w:ascii="Calibri" w:hAnsi="Calibri" w:cs="Calibri"/>
        </w:rPr>
      </w:pPr>
      <w:r w:rsidRPr="00D617E2">
        <w:rPr>
          <w:rFonts w:ascii="Calibri" w:hAnsi="Calibri" w:cs="Calibri"/>
        </w:rPr>
        <w:t xml:space="preserve">Personal Details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8"/>
        <w:gridCol w:w="2186"/>
        <w:gridCol w:w="1363"/>
        <w:gridCol w:w="3070"/>
      </w:tblGrid>
      <w:tr w:rsidR="00210187" w:rsidRPr="00D617E2" w14:paraId="1C269E29" w14:textId="77777777" w:rsidTr="00B93C1A">
        <w:trPr>
          <w:trHeight w:val="138"/>
        </w:trPr>
        <w:tc>
          <w:tcPr>
            <w:tcW w:w="2416" w:type="dxa"/>
            <w:shd w:val="clear" w:color="auto" w:fill="F2F2F2" w:themeFill="background1" w:themeFillShade="F2"/>
            <w:tcMar>
              <w:top w:w="57" w:type="dxa"/>
              <w:bottom w:w="57" w:type="dxa"/>
            </w:tcMar>
            <w:vAlign w:val="center"/>
          </w:tcPr>
          <w:p w14:paraId="79CFBEB1" w14:textId="77777777" w:rsidR="00210187" w:rsidRPr="00D617E2" w:rsidRDefault="00210187" w:rsidP="00B93C1A">
            <w:pPr>
              <w:rPr>
                <w:rFonts w:ascii="Calibri" w:hAnsi="Calibri" w:cs="Calibri"/>
              </w:rPr>
            </w:pPr>
            <w:r w:rsidRPr="00D617E2">
              <w:rPr>
                <w:rFonts w:ascii="Calibri" w:hAnsi="Calibri" w:cs="Calibri"/>
              </w:rPr>
              <w:t>Name of child</w:t>
            </w:r>
          </w:p>
        </w:tc>
        <w:tc>
          <w:tcPr>
            <w:tcW w:w="6827" w:type="dxa"/>
            <w:gridSpan w:val="3"/>
            <w:tcMar>
              <w:top w:w="57" w:type="dxa"/>
              <w:bottom w:w="57" w:type="dxa"/>
            </w:tcMar>
            <w:vAlign w:val="center"/>
          </w:tcPr>
          <w:p w14:paraId="31D38F20" w14:textId="77777777" w:rsidR="00210187" w:rsidRPr="00D617E2" w:rsidRDefault="00210187" w:rsidP="00586810">
            <w:pPr>
              <w:jc w:val="both"/>
              <w:rPr>
                <w:rFonts w:ascii="Calibri" w:hAnsi="Calibri" w:cs="Calibri"/>
              </w:rPr>
            </w:pPr>
          </w:p>
        </w:tc>
      </w:tr>
      <w:tr w:rsidR="00210187" w:rsidRPr="00D617E2" w14:paraId="42C7FD56" w14:textId="77777777" w:rsidTr="00B93C1A">
        <w:trPr>
          <w:trHeight w:val="229"/>
        </w:trPr>
        <w:tc>
          <w:tcPr>
            <w:tcW w:w="2416" w:type="dxa"/>
            <w:shd w:val="clear" w:color="auto" w:fill="F2F2F2" w:themeFill="background1" w:themeFillShade="F2"/>
            <w:tcMar>
              <w:top w:w="57" w:type="dxa"/>
              <w:bottom w:w="57" w:type="dxa"/>
            </w:tcMar>
            <w:vAlign w:val="center"/>
          </w:tcPr>
          <w:p w14:paraId="108E5514" w14:textId="77777777" w:rsidR="00210187" w:rsidRPr="00D617E2" w:rsidRDefault="00210187" w:rsidP="00B93C1A">
            <w:pPr>
              <w:rPr>
                <w:rFonts w:ascii="Calibri" w:hAnsi="Calibri" w:cs="Calibri"/>
              </w:rPr>
            </w:pPr>
            <w:r w:rsidRPr="00D617E2">
              <w:rPr>
                <w:rFonts w:ascii="Calibri" w:hAnsi="Calibri" w:cs="Calibri"/>
              </w:rPr>
              <w:t>Date of birth</w:t>
            </w:r>
          </w:p>
        </w:tc>
        <w:tc>
          <w:tcPr>
            <w:tcW w:w="6827" w:type="dxa"/>
            <w:gridSpan w:val="3"/>
            <w:tcMar>
              <w:top w:w="57" w:type="dxa"/>
              <w:bottom w:w="57" w:type="dxa"/>
            </w:tcMar>
            <w:vAlign w:val="center"/>
          </w:tcPr>
          <w:p w14:paraId="3F628D00" w14:textId="77777777" w:rsidR="00210187" w:rsidRPr="00D617E2" w:rsidRDefault="00210187" w:rsidP="00586810">
            <w:pPr>
              <w:jc w:val="both"/>
              <w:rPr>
                <w:rFonts w:ascii="Calibri" w:hAnsi="Calibri" w:cs="Calibri"/>
              </w:rPr>
            </w:pPr>
          </w:p>
        </w:tc>
      </w:tr>
      <w:tr w:rsidR="00210187" w:rsidRPr="00D617E2" w14:paraId="58E847E6" w14:textId="77777777" w:rsidTr="00B93C1A">
        <w:trPr>
          <w:trHeight w:val="954"/>
        </w:trPr>
        <w:tc>
          <w:tcPr>
            <w:tcW w:w="2416" w:type="dxa"/>
            <w:shd w:val="clear" w:color="auto" w:fill="F2F2F2" w:themeFill="background1" w:themeFillShade="F2"/>
            <w:tcMar>
              <w:top w:w="57" w:type="dxa"/>
              <w:bottom w:w="57" w:type="dxa"/>
            </w:tcMar>
            <w:vAlign w:val="center"/>
          </w:tcPr>
          <w:p w14:paraId="0D4E98E6" w14:textId="77777777" w:rsidR="00210187" w:rsidRPr="00D617E2" w:rsidRDefault="00210187" w:rsidP="00B93C1A">
            <w:pPr>
              <w:rPr>
                <w:rFonts w:ascii="Calibri" w:hAnsi="Calibri" w:cs="Calibri"/>
              </w:rPr>
            </w:pPr>
            <w:r w:rsidRPr="00D617E2">
              <w:rPr>
                <w:rFonts w:ascii="Calibri" w:hAnsi="Calibri" w:cs="Calibri"/>
              </w:rPr>
              <w:t>Home address</w:t>
            </w:r>
          </w:p>
          <w:p w14:paraId="1B4C5C11" w14:textId="77777777" w:rsidR="00210187" w:rsidRPr="00D617E2" w:rsidRDefault="00210187" w:rsidP="00B93C1A">
            <w:pPr>
              <w:rPr>
                <w:rFonts w:ascii="Calibri" w:hAnsi="Calibri" w:cs="Calibri"/>
              </w:rPr>
            </w:pPr>
          </w:p>
          <w:p w14:paraId="5B74A79B" w14:textId="77777777" w:rsidR="00210187" w:rsidRPr="00D617E2" w:rsidRDefault="00210187" w:rsidP="00B93C1A">
            <w:pPr>
              <w:rPr>
                <w:rFonts w:ascii="Calibri" w:hAnsi="Calibri" w:cs="Calibri"/>
              </w:rPr>
            </w:pPr>
            <w:r w:rsidRPr="00D617E2">
              <w:rPr>
                <w:rFonts w:ascii="Calibri" w:hAnsi="Calibri" w:cs="Calibri"/>
              </w:rPr>
              <w:t>Postcode</w:t>
            </w:r>
          </w:p>
        </w:tc>
        <w:tc>
          <w:tcPr>
            <w:tcW w:w="6827" w:type="dxa"/>
            <w:gridSpan w:val="3"/>
            <w:tcMar>
              <w:top w:w="57" w:type="dxa"/>
              <w:bottom w:w="57" w:type="dxa"/>
            </w:tcMar>
            <w:vAlign w:val="center"/>
          </w:tcPr>
          <w:p w14:paraId="254EBE53" w14:textId="77777777" w:rsidR="00210187" w:rsidRPr="00D617E2" w:rsidRDefault="00210187" w:rsidP="00586810">
            <w:pPr>
              <w:jc w:val="both"/>
              <w:rPr>
                <w:rFonts w:ascii="Calibri" w:hAnsi="Calibri" w:cs="Calibri"/>
              </w:rPr>
            </w:pPr>
          </w:p>
        </w:tc>
      </w:tr>
      <w:tr w:rsidR="00210187" w:rsidRPr="00D617E2" w14:paraId="035D65AB" w14:textId="77777777" w:rsidTr="00B93C1A">
        <w:tc>
          <w:tcPr>
            <w:tcW w:w="2416" w:type="dxa"/>
            <w:shd w:val="clear" w:color="auto" w:fill="F2F2F2" w:themeFill="background1" w:themeFillShade="F2"/>
            <w:tcMar>
              <w:top w:w="57" w:type="dxa"/>
              <w:bottom w:w="57" w:type="dxa"/>
            </w:tcMar>
            <w:vAlign w:val="center"/>
          </w:tcPr>
          <w:p w14:paraId="621B22E9" w14:textId="77777777" w:rsidR="00210187" w:rsidRPr="00D617E2" w:rsidRDefault="00210187" w:rsidP="00B93C1A">
            <w:pPr>
              <w:rPr>
                <w:rFonts w:ascii="Calibri" w:hAnsi="Calibri" w:cs="Calibri"/>
              </w:rPr>
            </w:pPr>
            <w:r w:rsidRPr="00D617E2">
              <w:rPr>
                <w:rFonts w:ascii="Calibri" w:hAnsi="Calibri" w:cs="Calibri"/>
              </w:rPr>
              <w:t>Position in family</w:t>
            </w:r>
          </w:p>
        </w:tc>
        <w:tc>
          <w:tcPr>
            <w:tcW w:w="6827" w:type="dxa"/>
            <w:gridSpan w:val="3"/>
            <w:tcMar>
              <w:top w:w="57" w:type="dxa"/>
              <w:bottom w:w="57" w:type="dxa"/>
            </w:tcMar>
            <w:vAlign w:val="center"/>
          </w:tcPr>
          <w:p w14:paraId="4617351D" w14:textId="77777777" w:rsidR="00210187" w:rsidRPr="00D617E2" w:rsidRDefault="00210187" w:rsidP="00586810">
            <w:pPr>
              <w:jc w:val="both"/>
              <w:rPr>
                <w:rFonts w:ascii="Calibri" w:hAnsi="Calibri" w:cs="Calibri"/>
              </w:rPr>
            </w:pPr>
          </w:p>
        </w:tc>
      </w:tr>
      <w:tr w:rsidR="00210187" w:rsidRPr="00D617E2" w14:paraId="25C07101" w14:textId="77777777" w:rsidTr="00B93C1A">
        <w:tc>
          <w:tcPr>
            <w:tcW w:w="2416" w:type="dxa"/>
            <w:shd w:val="clear" w:color="auto" w:fill="F2F2F2" w:themeFill="background1" w:themeFillShade="F2"/>
            <w:tcMar>
              <w:top w:w="57" w:type="dxa"/>
              <w:bottom w:w="57" w:type="dxa"/>
            </w:tcMar>
            <w:vAlign w:val="center"/>
          </w:tcPr>
          <w:p w14:paraId="3111F337" w14:textId="77777777" w:rsidR="00210187" w:rsidRPr="00D617E2" w:rsidRDefault="00210187" w:rsidP="00B93C1A">
            <w:pPr>
              <w:rPr>
                <w:rFonts w:ascii="Calibri" w:hAnsi="Calibri" w:cs="Calibri"/>
              </w:rPr>
            </w:pPr>
            <w:r w:rsidRPr="00D617E2">
              <w:rPr>
                <w:rFonts w:ascii="Calibri" w:hAnsi="Calibri" w:cs="Calibri"/>
              </w:rPr>
              <w:t xml:space="preserve">Hair colour </w:t>
            </w:r>
          </w:p>
        </w:tc>
        <w:tc>
          <w:tcPr>
            <w:tcW w:w="2262" w:type="dxa"/>
            <w:tcMar>
              <w:top w:w="57" w:type="dxa"/>
              <w:bottom w:w="57" w:type="dxa"/>
            </w:tcMar>
            <w:vAlign w:val="center"/>
          </w:tcPr>
          <w:p w14:paraId="18AC5143" w14:textId="77777777" w:rsidR="00210187" w:rsidRPr="00D617E2" w:rsidRDefault="00210187" w:rsidP="00586810">
            <w:pPr>
              <w:jc w:val="both"/>
              <w:rPr>
                <w:rFonts w:ascii="Calibri" w:hAnsi="Calibri" w:cs="Calibri"/>
              </w:rPr>
            </w:pPr>
          </w:p>
        </w:tc>
        <w:tc>
          <w:tcPr>
            <w:tcW w:w="1384" w:type="dxa"/>
            <w:tcBorders>
              <w:right w:val="single" w:sz="4" w:space="0" w:color="auto"/>
            </w:tcBorders>
            <w:shd w:val="clear" w:color="auto" w:fill="F2F2F2" w:themeFill="background1" w:themeFillShade="F2"/>
            <w:vAlign w:val="center"/>
          </w:tcPr>
          <w:p w14:paraId="25B6275F" w14:textId="77777777" w:rsidR="00210187" w:rsidRPr="00D617E2" w:rsidRDefault="00210187" w:rsidP="00586810">
            <w:pPr>
              <w:jc w:val="both"/>
              <w:rPr>
                <w:rFonts w:ascii="Calibri" w:hAnsi="Calibri" w:cs="Calibri"/>
              </w:rPr>
            </w:pPr>
            <w:r w:rsidRPr="00D617E2">
              <w:rPr>
                <w:rFonts w:ascii="Calibri" w:hAnsi="Calibri" w:cs="Calibri"/>
              </w:rPr>
              <w:t>Eye colour</w:t>
            </w:r>
          </w:p>
        </w:tc>
        <w:tc>
          <w:tcPr>
            <w:tcW w:w="3181" w:type="dxa"/>
            <w:tcBorders>
              <w:left w:val="single" w:sz="4" w:space="0" w:color="auto"/>
            </w:tcBorders>
            <w:vAlign w:val="center"/>
          </w:tcPr>
          <w:p w14:paraId="58112B8C" w14:textId="77777777" w:rsidR="00210187" w:rsidRPr="00D617E2" w:rsidRDefault="00210187" w:rsidP="00586810">
            <w:pPr>
              <w:jc w:val="both"/>
              <w:rPr>
                <w:rFonts w:ascii="Calibri" w:hAnsi="Calibri" w:cs="Calibri"/>
              </w:rPr>
            </w:pPr>
          </w:p>
        </w:tc>
      </w:tr>
      <w:tr w:rsidR="00210187" w:rsidRPr="00D617E2" w14:paraId="37210ECC" w14:textId="77777777" w:rsidTr="00B93C1A">
        <w:tc>
          <w:tcPr>
            <w:tcW w:w="2416" w:type="dxa"/>
            <w:shd w:val="clear" w:color="auto" w:fill="F2F2F2" w:themeFill="background1" w:themeFillShade="F2"/>
            <w:tcMar>
              <w:top w:w="57" w:type="dxa"/>
              <w:bottom w:w="57" w:type="dxa"/>
            </w:tcMar>
            <w:vAlign w:val="center"/>
          </w:tcPr>
          <w:p w14:paraId="62BBF05A" w14:textId="77777777" w:rsidR="00210187" w:rsidRPr="00D617E2" w:rsidRDefault="00210187" w:rsidP="00B93C1A">
            <w:pPr>
              <w:rPr>
                <w:rFonts w:ascii="Calibri" w:hAnsi="Calibri" w:cs="Calibri"/>
              </w:rPr>
            </w:pPr>
            <w:r w:rsidRPr="00D617E2">
              <w:rPr>
                <w:rFonts w:ascii="Calibri" w:hAnsi="Calibri" w:cs="Calibri"/>
              </w:rPr>
              <w:t>Religion</w:t>
            </w:r>
          </w:p>
        </w:tc>
        <w:tc>
          <w:tcPr>
            <w:tcW w:w="6827" w:type="dxa"/>
            <w:gridSpan w:val="3"/>
            <w:tcMar>
              <w:top w:w="57" w:type="dxa"/>
              <w:bottom w:w="57" w:type="dxa"/>
            </w:tcMar>
            <w:vAlign w:val="center"/>
          </w:tcPr>
          <w:p w14:paraId="5F00A75A" w14:textId="77777777" w:rsidR="00210187" w:rsidRPr="00D617E2" w:rsidRDefault="00210187" w:rsidP="00586810">
            <w:pPr>
              <w:jc w:val="both"/>
              <w:rPr>
                <w:rFonts w:ascii="Calibri" w:hAnsi="Calibri" w:cs="Calibri"/>
              </w:rPr>
            </w:pPr>
          </w:p>
        </w:tc>
      </w:tr>
      <w:tr w:rsidR="00210187" w:rsidRPr="00D617E2" w14:paraId="2AB3BF2B" w14:textId="77777777" w:rsidTr="00B93C1A">
        <w:tc>
          <w:tcPr>
            <w:tcW w:w="2416" w:type="dxa"/>
            <w:shd w:val="clear" w:color="auto" w:fill="F2F2F2" w:themeFill="background1" w:themeFillShade="F2"/>
            <w:tcMar>
              <w:top w:w="57" w:type="dxa"/>
              <w:bottom w:w="57" w:type="dxa"/>
            </w:tcMar>
            <w:vAlign w:val="center"/>
          </w:tcPr>
          <w:p w14:paraId="0A417F8E" w14:textId="77777777" w:rsidR="00210187" w:rsidRPr="00D617E2" w:rsidRDefault="00210187" w:rsidP="00B93C1A">
            <w:pPr>
              <w:rPr>
                <w:rFonts w:ascii="Calibri" w:hAnsi="Calibri" w:cs="Calibri"/>
              </w:rPr>
            </w:pPr>
            <w:r w:rsidRPr="00D617E2">
              <w:rPr>
                <w:rFonts w:ascii="Calibri" w:hAnsi="Calibri" w:cs="Calibri"/>
              </w:rPr>
              <w:t>Ethnic origin</w:t>
            </w:r>
          </w:p>
        </w:tc>
        <w:tc>
          <w:tcPr>
            <w:tcW w:w="6827" w:type="dxa"/>
            <w:gridSpan w:val="3"/>
            <w:tcMar>
              <w:top w:w="57" w:type="dxa"/>
              <w:bottom w:w="57" w:type="dxa"/>
            </w:tcMar>
            <w:vAlign w:val="center"/>
          </w:tcPr>
          <w:p w14:paraId="0DC71D17" w14:textId="77777777" w:rsidR="00210187" w:rsidRPr="00D617E2" w:rsidRDefault="00210187" w:rsidP="00586810">
            <w:pPr>
              <w:jc w:val="both"/>
              <w:rPr>
                <w:rFonts w:ascii="Calibri" w:hAnsi="Calibri" w:cs="Calibri"/>
              </w:rPr>
            </w:pPr>
          </w:p>
        </w:tc>
      </w:tr>
      <w:tr w:rsidR="00210187" w:rsidRPr="00D617E2" w14:paraId="70D159F6" w14:textId="77777777" w:rsidTr="00B93C1A">
        <w:tc>
          <w:tcPr>
            <w:tcW w:w="2416" w:type="dxa"/>
            <w:shd w:val="clear" w:color="auto" w:fill="F2F2F2" w:themeFill="background1" w:themeFillShade="F2"/>
            <w:tcMar>
              <w:top w:w="57" w:type="dxa"/>
              <w:bottom w:w="57" w:type="dxa"/>
            </w:tcMar>
            <w:vAlign w:val="center"/>
          </w:tcPr>
          <w:p w14:paraId="4CB996DB" w14:textId="77777777" w:rsidR="00210187" w:rsidRPr="00D617E2" w:rsidRDefault="00210187" w:rsidP="00B93C1A">
            <w:pPr>
              <w:rPr>
                <w:rFonts w:ascii="Calibri" w:hAnsi="Calibri" w:cs="Calibri"/>
              </w:rPr>
            </w:pPr>
            <w:r w:rsidRPr="00D617E2">
              <w:rPr>
                <w:rFonts w:ascii="Calibri" w:hAnsi="Calibri" w:cs="Calibri"/>
              </w:rPr>
              <w:t>Nationality</w:t>
            </w:r>
          </w:p>
        </w:tc>
        <w:tc>
          <w:tcPr>
            <w:tcW w:w="6827" w:type="dxa"/>
            <w:gridSpan w:val="3"/>
            <w:tcMar>
              <w:top w:w="57" w:type="dxa"/>
              <w:bottom w:w="57" w:type="dxa"/>
            </w:tcMar>
            <w:vAlign w:val="center"/>
          </w:tcPr>
          <w:p w14:paraId="06DD3F48" w14:textId="77777777" w:rsidR="00210187" w:rsidRPr="00D617E2" w:rsidRDefault="00210187" w:rsidP="00586810">
            <w:pPr>
              <w:jc w:val="both"/>
              <w:rPr>
                <w:rFonts w:ascii="Calibri" w:hAnsi="Calibri" w:cs="Calibri"/>
              </w:rPr>
            </w:pPr>
          </w:p>
        </w:tc>
      </w:tr>
      <w:tr w:rsidR="00210187" w:rsidRPr="00D617E2" w14:paraId="35C3AC97" w14:textId="77777777" w:rsidTr="00B93C1A">
        <w:tc>
          <w:tcPr>
            <w:tcW w:w="2416" w:type="dxa"/>
            <w:shd w:val="clear" w:color="auto" w:fill="F2F2F2" w:themeFill="background1" w:themeFillShade="F2"/>
            <w:tcMar>
              <w:top w:w="57" w:type="dxa"/>
              <w:bottom w:w="57" w:type="dxa"/>
            </w:tcMar>
            <w:vAlign w:val="center"/>
          </w:tcPr>
          <w:p w14:paraId="2A752409" w14:textId="77777777" w:rsidR="00210187" w:rsidRPr="00D617E2" w:rsidRDefault="00210187" w:rsidP="00B93C1A">
            <w:pPr>
              <w:rPr>
                <w:rFonts w:ascii="Calibri" w:hAnsi="Calibri" w:cs="Calibri"/>
              </w:rPr>
            </w:pPr>
            <w:r w:rsidRPr="00D617E2">
              <w:rPr>
                <w:rFonts w:ascii="Calibri" w:hAnsi="Calibri" w:cs="Calibri"/>
              </w:rPr>
              <w:t>Language(s) spoken at home</w:t>
            </w:r>
          </w:p>
        </w:tc>
        <w:tc>
          <w:tcPr>
            <w:tcW w:w="6827" w:type="dxa"/>
            <w:gridSpan w:val="3"/>
            <w:tcMar>
              <w:top w:w="57" w:type="dxa"/>
              <w:bottom w:w="57" w:type="dxa"/>
            </w:tcMar>
            <w:vAlign w:val="center"/>
          </w:tcPr>
          <w:p w14:paraId="6AF435DF" w14:textId="77777777" w:rsidR="00210187" w:rsidRPr="00D617E2" w:rsidRDefault="00210187" w:rsidP="00586810">
            <w:pPr>
              <w:jc w:val="both"/>
              <w:rPr>
                <w:rFonts w:ascii="Calibri" w:hAnsi="Calibri" w:cs="Calibri"/>
              </w:rPr>
            </w:pPr>
          </w:p>
        </w:tc>
      </w:tr>
      <w:tr w:rsidR="00210187" w:rsidRPr="00D617E2" w14:paraId="575D21B0" w14:textId="77777777" w:rsidTr="00B93C1A">
        <w:tc>
          <w:tcPr>
            <w:tcW w:w="2416" w:type="dxa"/>
            <w:shd w:val="clear" w:color="auto" w:fill="F2F2F2" w:themeFill="background1" w:themeFillShade="F2"/>
            <w:tcMar>
              <w:top w:w="57" w:type="dxa"/>
              <w:bottom w:w="57" w:type="dxa"/>
            </w:tcMar>
            <w:vAlign w:val="center"/>
          </w:tcPr>
          <w:p w14:paraId="2EC0EB02" w14:textId="77777777" w:rsidR="00210187" w:rsidRPr="00D617E2" w:rsidRDefault="00210187" w:rsidP="00B93C1A">
            <w:pPr>
              <w:rPr>
                <w:rFonts w:ascii="Calibri" w:hAnsi="Calibri" w:cs="Calibri"/>
              </w:rPr>
            </w:pPr>
            <w:r w:rsidRPr="00D617E2">
              <w:rPr>
                <w:rFonts w:ascii="Calibri" w:hAnsi="Calibri" w:cs="Calibri"/>
              </w:rPr>
              <w:t xml:space="preserve">Intended medium of education, e.g. English, Welsh </w:t>
            </w:r>
          </w:p>
        </w:tc>
        <w:tc>
          <w:tcPr>
            <w:tcW w:w="6827" w:type="dxa"/>
            <w:gridSpan w:val="3"/>
            <w:tcMar>
              <w:top w:w="57" w:type="dxa"/>
              <w:bottom w:w="57" w:type="dxa"/>
            </w:tcMar>
            <w:vAlign w:val="center"/>
          </w:tcPr>
          <w:p w14:paraId="3A047083" w14:textId="77777777" w:rsidR="00210187" w:rsidRPr="00D617E2" w:rsidRDefault="00210187" w:rsidP="00586810">
            <w:pPr>
              <w:jc w:val="both"/>
              <w:rPr>
                <w:rFonts w:ascii="Calibri" w:hAnsi="Calibri" w:cs="Calibri"/>
              </w:rPr>
            </w:pPr>
          </w:p>
        </w:tc>
      </w:tr>
      <w:tr w:rsidR="00210187" w:rsidRPr="00D617E2" w14:paraId="5957F801" w14:textId="77777777" w:rsidTr="00B93C1A">
        <w:tc>
          <w:tcPr>
            <w:tcW w:w="2416" w:type="dxa"/>
            <w:shd w:val="clear" w:color="auto" w:fill="F2F2F2" w:themeFill="background1" w:themeFillShade="F2"/>
            <w:tcMar>
              <w:top w:w="57" w:type="dxa"/>
              <w:bottom w:w="57" w:type="dxa"/>
            </w:tcMar>
            <w:vAlign w:val="center"/>
          </w:tcPr>
          <w:p w14:paraId="2AE23D72" w14:textId="77777777" w:rsidR="00210187" w:rsidRPr="00D617E2" w:rsidRDefault="00210187" w:rsidP="00B93C1A">
            <w:pPr>
              <w:rPr>
                <w:rFonts w:ascii="Calibri" w:hAnsi="Calibri" w:cs="Calibri"/>
              </w:rPr>
            </w:pPr>
            <w:r w:rsidRPr="00D617E2">
              <w:rPr>
                <w:rFonts w:ascii="Calibri" w:hAnsi="Calibri" w:cs="Calibri"/>
              </w:rPr>
              <w:t>Details of any special educational needs/disabilities</w:t>
            </w:r>
          </w:p>
        </w:tc>
        <w:tc>
          <w:tcPr>
            <w:tcW w:w="6827" w:type="dxa"/>
            <w:gridSpan w:val="3"/>
            <w:tcMar>
              <w:top w:w="57" w:type="dxa"/>
              <w:bottom w:w="57" w:type="dxa"/>
            </w:tcMar>
            <w:vAlign w:val="center"/>
          </w:tcPr>
          <w:p w14:paraId="445C1674" w14:textId="77777777" w:rsidR="00210187" w:rsidRPr="00D617E2" w:rsidRDefault="00210187" w:rsidP="00586810">
            <w:pPr>
              <w:jc w:val="both"/>
              <w:rPr>
                <w:rFonts w:ascii="Calibri" w:hAnsi="Calibri" w:cs="Calibri"/>
              </w:rPr>
            </w:pPr>
          </w:p>
          <w:p w14:paraId="1BD64A64" w14:textId="77777777" w:rsidR="00210187" w:rsidRPr="00D617E2" w:rsidRDefault="00210187" w:rsidP="00586810">
            <w:pPr>
              <w:jc w:val="both"/>
              <w:rPr>
                <w:rFonts w:ascii="Calibri" w:hAnsi="Calibri" w:cs="Calibri"/>
              </w:rPr>
            </w:pPr>
          </w:p>
          <w:p w14:paraId="06F0A789" w14:textId="77777777" w:rsidR="00210187" w:rsidRPr="00D617E2" w:rsidRDefault="00210187" w:rsidP="00586810">
            <w:pPr>
              <w:jc w:val="both"/>
              <w:rPr>
                <w:rFonts w:ascii="Calibri" w:hAnsi="Calibri" w:cs="Calibri"/>
              </w:rPr>
            </w:pPr>
          </w:p>
        </w:tc>
      </w:tr>
      <w:tr w:rsidR="00210187" w:rsidRPr="00D617E2" w14:paraId="085932E4" w14:textId="77777777" w:rsidTr="00B93C1A">
        <w:tc>
          <w:tcPr>
            <w:tcW w:w="2416" w:type="dxa"/>
            <w:shd w:val="clear" w:color="auto" w:fill="F2F2F2" w:themeFill="background1" w:themeFillShade="F2"/>
            <w:tcMar>
              <w:top w:w="57" w:type="dxa"/>
              <w:bottom w:w="57" w:type="dxa"/>
            </w:tcMar>
            <w:vAlign w:val="center"/>
          </w:tcPr>
          <w:p w14:paraId="1ED211E9" w14:textId="77777777" w:rsidR="00210187" w:rsidRPr="00D617E2" w:rsidRDefault="00210187" w:rsidP="00B93C1A">
            <w:pPr>
              <w:rPr>
                <w:rFonts w:ascii="Calibri" w:hAnsi="Calibri" w:cs="Calibri"/>
              </w:rPr>
            </w:pPr>
            <w:r w:rsidRPr="00D617E2">
              <w:rPr>
                <w:rFonts w:ascii="Calibri" w:hAnsi="Calibri" w:cs="Calibri"/>
              </w:rPr>
              <w:t>How did you hear about [</w:t>
            </w:r>
            <w:r w:rsidRPr="00D617E2">
              <w:rPr>
                <w:rFonts w:ascii="Calibri" w:hAnsi="Calibri" w:cs="Calibri"/>
                <w:i/>
              </w:rPr>
              <w:t>insert nursery name</w:t>
            </w:r>
            <w:r w:rsidRPr="00D617E2">
              <w:rPr>
                <w:rFonts w:ascii="Calibri" w:hAnsi="Calibri" w:cs="Calibri"/>
              </w:rPr>
              <w:t xml:space="preserve">]? </w:t>
            </w:r>
          </w:p>
        </w:tc>
        <w:tc>
          <w:tcPr>
            <w:tcW w:w="6827" w:type="dxa"/>
            <w:gridSpan w:val="3"/>
            <w:tcMar>
              <w:top w:w="57" w:type="dxa"/>
              <w:bottom w:w="57" w:type="dxa"/>
            </w:tcMar>
            <w:vAlign w:val="center"/>
          </w:tcPr>
          <w:p w14:paraId="7C05DF6C" w14:textId="77777777" w:rsidR="00210187" w:rsidRPr="00D617E2" w:rsidRDefault="00210187" w:rsidP="00586810">
            <w:pPr>
              <w:jc w:val="both"/>
              <w:rPr>
                <w:rFonts w:ascii="Calibri" w:hAnsi="Calibri" w:cs="Calibri"/>
              </w:rPr>
            </w:pPr>
          </w:p>
        </w:tc>
      </w:tr>
      <w:tr w:rsidR="00210187" w:rsidRPr="00D617E2" w14:paraId="03B302E6" w14:textId="77777777" w:rsidTr="00B93C1A">
        <w:tc>
          <w:tcPr>
            <w:tcW w:w="2416" w:type="dxa"/>
            <w:shd w:val="clear" w:color="auto" w:fill="F2F2F2" w:themeFill="background1" w:themeFillShade="F2"/>
            <w:tcMar>
              <w:top w:w="57" w:type="dxa"/>
              <w:bottom w:w="57" w:type="dxa"/>
            </w:tcMar>
            <w:vAlign w:val="center"/>
          </w:tcPr>
          <w:p w14:paraId="610203A8" w14:textId="77777777" w:rsidR="00210187" w:rsidRPr="00D617E2" w:rsidRDefault="00210187" w:rsidP="00B93C1A">
            <w:pPr>
              <w:rPr>
                <w:rFonts w:ascii="Calibri" w:hAnsi="Calibri" w:cs="Calibri"/>
              </w:rPr>
            </w:pPr>
            <w:r w:rsidRPr="00D617E2">
              <w:rPr>
                <w:rFonts w:ascii="Calibri" w:hAnsi="Calibri" w:cs="Calibri"/>
              </w:rPr>
              <w:t>Preferred start date</w:t>
            </w:r>
          </w:p>
        </w:tc>
        <w:tc>
          <w:tcPr>
            <w:tcW w:w="6827" w:type="dxa"/>
            <w:gridSpan w:val="3"/>
            <w:tcMar>
              <w:top w:w="57" w:type="dxa"/>
              <w:bottom w:w="57" w:type="dxa"/>
            </w:tcMar>
            <w:vAlign w:val="center"/>
          </w:tcPr>
          <w:p w14:paraId="25533207" w14:textId="77777777" w:rsidR="00210187" w:rsidRPr="00D617E2" w:rsidRDefault="00210187" w:rsidP="00586810">
            <w:pPr>
              <w:jc w:val="both"/>
              <w:rPr>
                <w:rFonts w:ascii="Calibri" w:hAnsi="Calibri" w:cs="Calibri"/>
              </w:rPr>
            </w:pPr>
          </w:p>
        </w:tc>
      </w:tr>
    </w:tbl>
    <w:p w14:paraId="0582E88E" w14:textId="77777777" w:rsidR="00210187" w:rsidRPr="00D617E2" w:rsidRDefault="00210187" w:rsidP="00586810">
      <w:pPr>
        <w:jc w:val="both"/>
        <w:rPr>
          <w:rFonts w:ascii="Calibri" w:hAnsi="Calibri" w:cs="Calibri"/>
        </w:rPr>
      </w:pPr>
    </w:p>
    <w:p w14:paraId="0A204F81" w14:textId="77777777" w:rsidR="00210187" w:rsidRPr="00D617E2" w:rsidRDefault="00210187" w:rsidP="00586810">
      <w:pPr>
        <w:pStyle w:val="H2"/>
        <w:jc w:val="both"/>
        <w:rPr>
          <w:rFonts w:ascii="Calibri" w:hAnsi="Calibri" w:cs="Calibri"/>
        </w:rPr>
      </w:pPr>
      <w:r w:rsidRPr="00D617E2">
        <w:rPr>
          <w:rFonts w:ascii="Calibri" w:hAnsi="Calibri" w:cs="Calibri"/>
        </w:rPr>
        <w:t>About your family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7"/>
        <w:gridCol w:w="6640"/>
      </w:tblGrid>
      <w:tr w:rsidR="00210187" w:rsidRPr="00D617E2" w14:paraId="66DF0C92" w14:textId="77777777" w:rsidTr="00B93C1A">
        <w:tc>
          <w:tcPr>
            <w:tcW w:w="2448" w:type="dxa"/>
            <w:shd w:val="clear" w:color="auto" w:fill="F2F2F2" w:themeFill="background1" w:themeFillShade="F2"/>
            <w:tcMar>
              <w:top w:w="57" w:type="dxa"/>
              <w:bottom w:w="57" w:type="dxa"/>
            </w:tcMar>
            <w:vAlign w:val="center"/>
          </w:tcPr>
          <w:p w14:paraId="1496B905" w14:textId="77777777" w:rsidR="00210187" w:rsidRPr="00D617E2" w:rsidRDefault="00210187" w:rsidP="00586810">
            <w:pPr>
              <w:jc w:val="both"/>
              <w:rPr>
                <w:rFonts w:ascii="Calibri" w:hAnsi="Calibri" w:cs="Calibri"/>
              </w:rPr>
            </w:pPr>
            <w:r w:rsidRPr="00D617E2">
              <w:rPr>
                <w:rStyle w:val="CommentReference"/>
                <w:rFonts w:ascii="Calibri" w:hAnsi="Calibri" w:cs="Calibri"/>
              </w:rPr>
              <w:t xml:space="preserve"> </w:t>
            </w:r>
            <w:r w:rsidRPr="00D617E2">
              <w:rPr>
                <w:rFonts w:ascii="Calibri" w:hAnsi="Calibri" w:cs="Calibri"/>
              </w:rPr>
              <w:t>Parent /carer 1</w:t>
            </w:r>
          </w:p>
        </w:tc>
        <w:tc>
          <w:tcPr>
            <w:tcW w:w="7200" w:type="dxa"/>
            <w:tcMar>
              <w:top w:w="57" w:type="dxa"/>
              <w:bottom w:w="57" w:type="dxa"/>
            </w:tcMar>
            <w:vAlign w:val="center"/>
          </w:tcPr>
          <w:p w14:paraId="7544AE49" w14:textId="77777777" w:rsidR="00210187" w:rsidRPr="00D617E2" w:rsidRDefault="00210187" w:rsidP="00586810">
            <w:pPr>
              <w:jc w:val="both"/>
              <w:rPr>
                <w:rFonts w:ascii="Calibri" w:hAnsi="Calibri" w:cs="Calibri"/>
              </w:rPr>
            </w:pPr>
          </w:p>
        </w:tc>
      </w:tr>
      <w:tr w:rsidR="00210187" w:rsidRPr="00D617E2" w14:paraId="22C8023B" w14:textId="77777777" w:rsidTr="00B93C1A">
        <w:tc>
          <w:tcPr>
            <w:tcW w:w="2448" w:type="dxa"/>
            <w:shd w:val="clear" w:color="auto" w:fill="F2F2F2" w:themeFill="background1" w:themeFillShade="F2"/>
            <w:tcMar>
              <w:top w:w="57" w:type="dxa"/>
              <w:bottom w:w="57" w:type="dxa"/>
            </w:tcMar>
            <w:vAlign w:val="center"/>
          </w:tcPr>
          <w:p w14:paraId="15F2262B" w14:textId="77777777" w:rsidR="00210187" w:rsidRPr="00D617E2" w:rsidRDefault="00210187" w:rsidP="00586810">
            <w:pPr>
              <w:jc w:val="both"/>
              <w:rPr>
                <w:rFonts w:ascii="Calibri" w:hAnsi="Calibri" w:cs="Calibri"/>
              </w:rPr>
            </w:pPr>
            <w:r w:rsidRPr="00D617E2">
              <w:rPr>
                <w:rFonts w:ascii="Calibri" w:hAnsi="Calibri" w:cs="Calibri"/>
              </w:rPr>
              <w:t>Title</w:t>
            </w:r>
          </w:p>
        </w:tc>
        <w:tc>
          <w:tcPr>
            <w:tcW w:w="7200" w:type="dxa"/>
            <w:tcMar>
              <w:top w:w="57" w:type="dxa"/>
              <w:bottom w:w="57" w:type="dxa"/>
            </w:tcMar>
            <w:vAlign w:val="center"/>
          </w:tcPr>
          <w:p w14:paraId="05AEED08" w14:textId="77777777" w:rsidR="00210187" w:rsidRPr="00D617E2" w:rsidRDefault="00210187" w:rsidP="00586810">
            <w:pPr>
              <w:jc w:val="both"/>
              <w:rPr>
                <w:rFonts w:ascii="Calibri" w:hAnsi="Calibri" w:cs="Calibri"/>
              </w:rPr>
            </w:pPr>
          </w:p>
        </w:tc>
      </w:tr>
      <w:tr w:rsidR="00210187" w:rsidRPr="00D617E2" w14:paraId="56B3B04B" w14:textId="77777777" w:rsidTr="00B93C1A">
        <w:tc>
          <w:tcPr>
            <w:tcW w:w="2448" w:type="dxa"/>
            <w:shd w:val="clear" w:color="auto" w:fill="F2F2F2" w:themeFill="background1" w:themeFillShade="F2"/>
            <w:tcMar>
              <w:top w:w="57" w:type="dxa"/>
              <w:bottom w:w="57" w:type="dxa"/>
            </w:tcMar>
            <w:vAlign w:val="center"/>
          </w:tcPr>
          <w:p w14:paraId="6E0A5F5B" w14:textId="77777777" w:rsidR="00210187" w:rsidRPr="00D617E2" w:rsidRDefault="00210187" w:rsidP="00586810">
            <w:pPr>
              <w:jc w:val="both"/>
              <w:rPr>
                <w:rFonts w:ascii="Calibri" w:hAnsi="Calibri" w:cs="Calibri"/>
              </w:rPr>
            </w:pPr>
            <w:r w:rsidRPr="00D617E2">
              <w:rPr>
                <w:rFonts w:ascii="Calibri" w:hAnsi="Calibri" w:cs="Calibri"/>
              </w:rPr>
              <w:t xml:space="preserve">First name </w:t>
            </w:r>
          </w:p>
        </w:tc>
        <w:tc>
          <w:tcPr>
            <w:tcW w:w="7200" w:type="dxa"/>
            <w:tcMar>
              <w:top w:w="57" w:type="dxa"/>
              <w:bottom w:w="57" w:type="dxa"/>
            </w:tcMar>
            <w:vAlign w:val="center"/>
          </w:tcPr>
          <w:p w14:paraId="1EF922AB" w14:textId="77777777" w:rsidR="00210187" w:rsidRPr="00D617E2" w:rsidRDefault="00210187" w:rsidP="00586810">
            <w:pPr>
              <w:jc w:val="both"/>
              <w:rPr>
                <w:rFonts w:ascii="Calibri" w:hAnsi="Calibri" w:cs="Calibri"/>
              </w:rPr>
            </w:pPr>
          </w:p>
        </w:tc>
      </w:tr>
      <w:tr w:rsidR="00210187" w:rsidRPr="00D617E2" w14:paraId="1F256EE4" w14:textId="77777777" w:rsidTr="00B93C1A">
        <w:tc>
          <w:tcPr>
            <w:tcW w:w="2448" w:type="dxa"/>
            <w:shd w:val="clear" w:color="auto" w:fill="F2F2F2" w:themeFill="background1" w:themeFillShade="F2"/>
            <w:tcMar>
              <w:top w:w="57" w:type="dxa"/>
              <w:bottom w:w="57" w:type="dxa"/>
            </w:tcMar>
            <w:vAlign w:val="center"/>
          </w:tcPr>
          <w:p w14:paraId="467F1399" w14:textId="77777777" w:rsidR="00210187" w:rsidRPr="00D617E2" w:rsidRDefault="00210187" w:rsidP="00586810">
            <w:pPr>
              <w:jc w:val="both"/>
              <w:rPr>
                <w:rFonts w:ascii="Calibri" w:hAnsi="Calibri" w:cs="Calibri"/>
              </w:rPr>
            </w:pPr>
            <w:r w:rsidRPr="00D617E2">
              <w:rPr>
                <w:rFonts w:ascii="Calibri" w:hAnsi="Calibri" w:cs="Calibri"/>
              </w:rPr>
              <w:t>Surname</w:t>
            </w:r>
          </w:p>
        </w:tc>
        <w:tc>
          <w:tcPr>
            <w:tcW w:w="7200" w:type="dxa"/>
            <w:tcMar>
              <w:top w:w="57" w:type="dxa"/>
              <w:bottom w:w="57" w:type="dxa"/>
            </w:tcMar>
            <w:vAlign w:val="center"/>
          </w:tcPr>
          <w:p w14:paraId="141FB312" w14:textId="77777777" w:rsidR="00210187" w:rsidRPr="00D617E2" w:rsidRDefault="00210187" w:rsidP="00586810">
            <w:pPr>
              <w:jc w:val="both"/>
              <w:rPr>
                <w:rFonts w:ascii="Calibri" w:hAnsi="Calibri" w:cs="Calibri"/>
              </w:rPr>
            </w:pPr>
          </w:p>
        </w:tc>
      </w:tr>
      <w:tr w:rsidR="00210187" w:rsidRPr="00D617E2" w14:paraId="0BD351E7" w14:textId="77777777" w:rsidTr="00B93C1A">
        <w:tc>
          <w:tcPr>
            <w:tcW w:w="2448" w:type="dxa"/>
            <w:shd w:val="clear" w:color="auto" w:fill="F2F2F2" w:themeFill="background1" w:themeFillShade="F2"/>
            <w:tcMar>
              <w:top w:w="57" w:type="dxa"/>
              <w:bottom w:w="57" w:type="dxa"/>
            </w:tcMar>
            <w:vAlign w:val="center"/>
          </w:tcPr>
          <w:p w14:paraId="7A1BE0E3" w14:textId="77777777" w:rsidR="00210187" w:rsidRPr="00D617E2" w:rsidRDefault="00210187" w:rsidP="00586810">
            <w:pPr>
              <w:jc w:val="both"/>
              <w:rPr>
                <w:rFonts w:ascii="Calibri" w:hAnsi="Calibri" w:cs="Calibri"/>
              </w:rPr>
            </w:pPr>
            <w:r w:rsidRPr="00D617E2">
              <w:rPr>
                <w:rFonts w:ascii="Calibri" w:hAnsi="Calibri" w:cs="Calibri"/>
              </w:rPr>
              <w:t>Password</w:t>
            </w:r>
          </w:p>
        </w:tc>
        <w:tc>
          <w:tcPr>
            <w:tcW w:w="7200" w:type="dxa"/>
            <w:tcMar>
              <w:top w:w="57" w:type="dxa"/>
              <w:bottom w:w="57" w:type="dxa"/>
            </w:tcMar>
            <w:vAlign w:val="center"/>
          </w:tcPr>
          <w:p w14:paraId="1A8F7049" w14:textId="77777777" w:rsidR="00210187" w:rsidRPr="00D617E2" w:rsidRDefault="00210187" w:rsidP="00586810">
            <w:pPr>
              <w:jc w:val="both"/>
              <w:rPr>
                <w:rFonts w:ascii="Calibri" w:hAnsi="Calibri" w:cs="Calibri"/>
              </w:rPr>
            </w:pPr>
          </w:p>
        </w:tc>
      </w:tr>
      <w:tr w:rsidR="00210187" w:rsidRPr="00D617E2" w14:paraId="6CD2AAC5" w14:textId="77777777" w:rsidTr="00B93C1A">
        <w:tc>
          <w:tcPr>
            <w:tcW w:w="2448" w:type="dxa"/>
            <w:shd w:val="clear" w:color="auto" w:fill="F2F2F2" w:themeFill="background1" w:themeFillShade="F2"/>
            <w:tcMar>
              <w:top w:w="57" w:type="dxa"/>
              <w:bottom w:w="57" w:type="dxa"/>
            </w:tcMar>
            <w:vAlign w:val="center"/>
          </w:tcPr>
          <w:p w14:paraId="44F9B2EE" w14:textId="77777777" w:rsidR="00210187" w:rsidRPr="00D617E2" w:rsidRDefault="00210187" w:rsidP="00586810">
            <w:pPr>
              <w:jc w:val="both"/>
              <w:rPr>
                <w:rFonts w:ascii="Calibri" w:hAnsi="Calibri" w:cs="Calibri"/>
              </w:rPr>
            </w:pPr>
            <w:r w:rsidRPr="00D617E2">
              <w:rPr>
                <w:rFonts w:ascii="Calibri" w:hAnsi="Calibri" w:cs="Calibri"/>
              </w:rPr>
              <w:t>Home address</w:t>
            </w:r>
          </w:p>
          <w:p w14:paraId="3A522E27" w14:textId="77777777" w:rsidR="00210187" w:rsidRPr="00D617E2" w:rsidRDefault="00210187" w:rsidP="00586810">
            <w:pPr>
              <w:jc w:val="both"/>
              <w:rPr>
                <w:rFonts w:ascii="Calibri" w:hAnsi="Calibri" w:cs="Calibri"/>
              </w:rPr>
            </w:pPr>
          </w:p>
          <w:p w14:paraId="7DC151E6"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7200" w:type="dxa"/>
            <w:tcMar>
              <w:top w:w="57" w:type="dxa"/>
              <w:bottom w:w="57" w:type="dxa"/>
            </w:tcMar>
            <w:vAlign w:val="center"/>
          </w:tcPr>
          <w:p w14:paraId="7C6FEC8C" w14:textId="77777777" w:rsidR="00210187" w:rsidRPr="00D617E2" w:rsidRDefault="00210187" w:rsidP="00586810">
            <w:pPr>
              <w:jc w:val="both"/>
              <w:rPr>
                <w:rFonts w:ascii="Calibri" w:hAnsi="Calibri" w:cs="Calibri"/>
              </w:rPr>
            </w:pPr>
          </w:p>
        </w:tc>
      </w:tr>
      <w:tr w:rsidR="00210187" w:rsidRPr="00D617E2" w14:paraId="08E5376D" w14:textId="77777777" w:rsidTr="00B93C1A">
        <w:tc>
          <w:tcPr>
            <w:tcW w:w="2448" w:type="dxa"/>
            <w:shd w:val="clear" w:color="auto" w:fill="F2F2F2" w:themeFill="background1" w:themeFillShade="F2"/>
            <w:tcMar>
              <w:top w:w="57" w:type="dxa"/>
              <w:bottom w:w="57" w:type="dxa"/>
            </w:tcMar>
            <w:vAlign w:val="center"/>
          </w:tcPr>
          <w:p w14:paraId="68EE47C4" w14:textId="77777777" w:rsidR="00210187" w:rsidRPr="00D617E2" w:rsidRDefault="00210187" w:rsidP="00586810">
            <w:pPr>
              <w:jc w:val="both"/>
              <w:rPr>
                <w:rFonts w:ascii="Calibri" w:hAnsi="Calibri" w:cs="Calibri"/>
              </w:rPr>
            </w:pPr>
            <w:r w:rsidRPr="00D617E2">
              <w:rPr>
                <w:rFonts w:ascii="Calibri" w:hAnsi="Calibri" w:cs="Calibri"/>
              </w:rPr>
              <w:t>Home tel number</w:t>
            </w:r>
          </w:p>
        </w:tc>
        <w:tc>
          <w:tcPr>
            <w:tcW w:w="7200" w:type="dxa"/>
            <w:tcMar>
              <w:top w:w="57" w:type="dxa"/>
              <w:bottom w:w="57" w:type="dxa"/>
            </w:tcMar>
            <w:vAlign w:val="center"/>
          </w:tcPr>
          <w:p w14:paraId="18442251" w14:textId="77777777" w:rsidR="00210187" w:rsidRPr="00D617E2" w:rsidRDefault="00210187" w:rsidP="00586810">
            <w:pPr>
              <w:jc w:val="both"/>
              <w:rPr>
                <w:rFonts w:ascii="Calibri" w:hAnsi="Calibri" w:cs="Calibri"/>
              </w:rPr>
            </w:pPr>
          </w:p>
        </w:tc>
      </w:tr>
      <w:tr w:rsidR="00210187" w:rsidRPr="00D617E2" w14:paraId="522FE9C0" w14:textId="77777777" w:rsidTr="00B93C1A">
        <w:tc>
          <w:tcPr>
            <w:tcW w:w="2448" w:type="dxa"/>
            <w:shd w:val="clear" w:color="auto" w:fill="F2F2F2" w:themeFill="background1" w:themeFillShade="F2"/>
            <w:tcMar>
              <w:top w:w="57" w:type="dxa"/>
              <w:bottom w:w="57" w:type="dxa"/>
            </w:tcMar>
            <w:vAlign w:val="center"/>
          </w:tcPr>
          <w:p w14:paraId="5C8BF456" w14:textId="77777777" w:rsidR="00210187" w:rsidRPr="00D617E2" w:rsidRDefault="00210187" w:rsidP="00586810">
            <w:pPr>
              <w:jc w:val="both"/>
              <w:rPr>
                <w:rFonts w:ascii="Calibri" w:hAnsi="Calibri" w:cs="Calibri"/>
              </w:rPr>
            </w:pPr>
            <w:r w:rsidRPr="00D617E2">
              <w:rPr>
                <w:rFonts w:ascii="Calibri" w:hAnsi="Calibri" w:cs="Calibri"/>
              </w:rPr>
              <w:t>Mobile</w:t>
            </w:r>
          </w:p>
        </w:tc>
        <w:tc>
          <w:tcPr>
            <w:tcW w:w="7200" w:type="dxa"/>
            <w:tcMar>
              <w:top w:w="57" w:type="dxa"/>
              <w:bottom w:w="57" w:type="dxa"/>
            </w:tcMar>
            <w:vAlign w:val="center"/>
          </w:tcPr>
          <w:p w14:paraId="002979BD" w14:textId="77777777" w:rsidR="00210187" w:rsidRPr="00D617E2" w:rsidRDefault="00210187" w:rsidP="00586810">
            <w:pPr>
              <w:jc w:val="both"/>
              <w:rPr>
                <w:rFonts w:ascii="Calibri" w:hAnsi="Calibri" w:cs="Calibri"/>
              </w:rPr>
            </w:pPr>
          </w:p>
        </w:tc>
      </w:tr>
      <w:tr w:rsidR="00210187" w:rsidRPr="00D617E2" w14:paraId="1428B36A" w14:textId="77777777" w:rsidTr="00B93C1A">
        <w:tc>
          <w:tcPr>
            <w:tcW w:w="2448" w:type="dxa"/>
            <w:shd w:val="clear" w:color="auto" w:fill="F2F2F2" w:themeFill="background1" w:themeFillShade="F2"/>
            <w:tcMar>
              <w:top w:w="57" w:type="dxa"/>
              <w:bottom w:w="57" w:type="dxa"/>
            </w:tcMar>
            <w:vAlign w:val="center"/>
          </w:tcPr>
          <w:p w14:paraId="13275D65" w14:textId="77777777" w:rsidR="00210187" w:rsidRPr="00D617E2" w:rsidRDefault="00210187" w:rsidP="00586810">
            <w:pPr>
              <w:jc w:val="both"/>
              <w:rPr>
                <w:rFonts w:ascii="Calibri" w:hAnsi="Calibri" w:cs="Calibri"/>
              </w:rPr>
            </w:pPr>
            <w:r w:rsidRPr="00D617E2">
              <w:rPr>
                <w:rFonts w:ascii="Calibri" w:hAnsi="Calibri" w:cs="Calibri"/>
              </w:rPr>
              <w:lastRenderedPageBreak/>
              <w:t>Home email</w:t>
            </w:r>
          </w:p>
        </w:tc>
        <w:tc>
          <w:tcPr>
            <w:tcW w:w="7200" w:type="dxa"/>
            <w:tcMar>
              <w:top w:w="57" w:type="dxa"/>
              <w:bottom w:w="57" w:type="dxa"/>
            </w:tcMar>
            <w:vAlign w:val="center"/>
          </w:tcPr>
          <w:p w14:paraId="6836AA1B" w14:textId="77777777" w:rsidR="00210187" w:rsidRPr="00D617E2" w:rsidRDefault="00210187" w:rsidP="00586810">
            <w:pPr>
              <w:jc w:val="both"/>
              <w:rPr>
                <w:rFonts w:ascii="Calibri" w:hAnsi="Calibri" w:cs="Calibri"/>
              </w:rPr>
            </w:pPr>
          </w:p>
        </w:tc>
      </w:tr>
      <w:tr w:rsidR="00210187" w:rsidRPr="00D617E2" w14:paraId="3E34EDED" w14:textId="77777777" w:rsidTr="00B93C1A">
        <w:tc>
          <w:tcPr>
            <w:tcW w:w="2448" w:type="dxa"/>
            <w:shd w:val="clear" w:color="auto" w:fill="F2F2F2" w:themeFill="background1" w:themeFillShade="F2"/>
            <w:tcMar>
              <w:top w:w="57" w:type="dxa"/>
              <w:bottom w:w="57" w:type="dxa"/>
            </w:tcMar>
            <w:vAlign w:val="center"/>
          </w:tcPr>
          <w:p w14:paraId="7877A8AB" w14:textId="77777777" w:rsidR="00210187" w:rsidRPr="00D617E2" w:rsidRDefault="00210187" w:rsidP="00586810">
            <w:pPr>
              <w:jc w:val="both"/>
              <w:rPr>
                <w:rFonts w:ascii="Calibri" w:hAnsi="Calibri" w:cs="Calibri"/>
              </w:rPr>
            </w:pPr>
            <w:r w:rsidRPr="00D617E2">
              <w:rPr>
                <w:rFonts w:ascii="Calibri" w:hAnsi="Calibri" w:cs="Calibri"/>
              </w:rPr>
              <w:t>Work address</w:t>
            </w:r>
          </w:p>
          <w:p w14:paraId="218EAD0C" w14:textId="77777777" w:rsidR="00210187" w:rsidRPr="00D617E2" w:rsidRDefault="00210187" w:rsidP="00586810">
            <w:pPr>
              <w:jc w:val="both"/>
              <w:rPr>
                <w:rFonts w:ascii="Calibri" w:hAnsi="Calibri" w:cs="Calibri"/>
              </w:rPr>
            </w:pPr>
          </w:p>
          <w:p w14:paraId="799161D3"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7200" w:type="dxa"/>
            <w:tcMar>
              <w:top w:w="57" w:type="dxa"/>
              <w:bottom w:w="57" w:type="dxa"/>
            </w:tcMar>
            <w:vAlign w:val="center"/>
          </w:tcPr>
          <w:p w14:paraId="5962CBE5" w14:textId="77777777" w:rsidR="00210187" w:rsidRPr="00D617E2" w:rsidRDefault="00210187" w:rsidP="00586810">
            <w:pPr>
              <w:jc w:val="both"/>
              <w:rPr>
                <w:rFonts w:ascii="Calibri" w:hAnsi="Calibri" w:cs="Calibri"/>
              </w:rPr>
            </w:pPr>
          </w:p>
        </w:tc>
      </w:tr>
      <w:tr w:rsidR="00210187" w:rsidRPr="00D617E2" w14:paraId="5424584D" w14:textId="77777777" w:rsidTr="00B93C1A">
        <w:tc>
          <w:tcPr>
            <w:tcW w:w="2448" w:type="dxa"/>
            <w:shd w:val="clear" w:color="auto" w:fill="F2F2F2" w:themeFill="background1" w:themeFillShade="F2"/>
            <w:tcMar>
              <w:top w:w="57" w:type="dxa"/>
              <w:bottom w:w="57" w:type="dxa"/>
            </w:tcMar>
            <w:vAlign w:val="center"/>
          </w:tcPr>
          <w:p w14:paraId="0F987FDB" w14:textId="77777777" w:rsidR="00210187" w:rsidRPr="00D617E2" w:rsidRDefault="00210187" w:rsidP="00586810">
            <w:pPr>
              <w:jc w:val="both"/>
              <w:rPr>
                <w:rFonts w:ascii="Calibri" w:hAnsi="Calibri" w:cs="Calibri"/>
              </w:rPr>
            </w:pPr>
            <w:r w:rsidRPr="00D617E2">
              <w:rPr>
                <w:rFonts w:ascii="Calibri" w:hAnsi="Calibri" w:cs="Calibri"/>
              </w:rPr>
              <w:t>Work tel number</w:t>
            </w:r>
          </w:p>
        </w:tc>
        <w:tc>
          <w:tcPr>
            <w:tcW w:w="7200" w:type="dxa"/>
            <w:tcMar>
              <w:top w:w="57" w:type="dxa"/>
              <w:bottom w:w="57" w:type="dxa"/>
            </w:tcMar>
            <w:vAlign w:val="center"/>
          </w:tcPr>
          <w:p w14:paraId="686DB778" w14:textId="77777777" w:rsidR="00210187" w:rsidRPr="00D617E2" w:rsidRDefault="00210187" w:rsidP="00586810">
            <w:pPr>
              <w:jc w:val="both"/>
              <w:rPr>
                <w:rFonts w:ascii="Calibri" w:hAnsi="Calibri" w:cs="Calibri"/>
              </w:rPr>
            </w:pPr>
          </w:p>
        </w:tc>
      </w:tr>
      <w:tr w:rsidR="00210187" w:rsidRPr="00D617E2" w14:paraId="33836B0F" w14:textId="77777777" w:rsidTr="00B93C1A">
        <w:tc>
          <w:tcPr>
            <w:tcW w:w="2448" w:type="dxa"/>
            <w:shd w:val="clear" w:color="auto" w:fill="F2F2F2" w:themeFill="background1" w:themeFillShade="F2"/>
            <w:tcMar>
              <w:top w:w="57" w:type="dxa"/>
              <w:bottom w:w="57" w:type="dxa"/>
            </w:tcMar>
            <w:vAlign w:val="center"/>
          </w:tcPr>
          <w:p w14:paraId="115C566C" w14:textId="77777777" w:rsidR="00210187" w:rsidRPr="00D617E2" w:rsidRDefault="00210187" w:rsidP="00586810">
            <w:pPr>
              <w:jc w:val="both"/>
              <w:rPr>
                <w:rFonts w:ascii="Calibri" w:hAnsi="Calibri" w:cs="Calibri"/>
              </w:rPr>
            </w:pPr>
            <w:r w:rsidRPr="00D617E2">
              <w:rPr>
                <w:rFonts w:ascii="Calibri" w:hAnsi="Calibri" w:cs="Calibri"/>
              </w:rPr>
              <w:t xml:space="preserve">Work email </w:t>
            </w:r>
          </w:p>
        </w:tc>
        <w:tc>
          <w:tcPr>
            <w:tcW w:w="7200" w:type="dxa"/>
            <w:tcMar>
              <w:top w:w="57" w:type="dxa"/>
              <w:bottom w:w="57" w:type="dxa"/>
            </w:tcMar>
            <w:vAlign w:val="center"/>
          </w:tcPr>
          <w:p w14:paraId="1E6C158C" w14:textId="77777777" w:rsidR="00210187" w:rsidRPr="00D617E2" w:rsidRDefault="00210187" w:rsidP="00586810">
            <w:pPr>
              <w:jc w:val="both"/>
              <w:rPr>
                <w:rFonts w:ascii="Calibri" w:hAnsi="Calibri" w:cs="Calibri"/>
              </w:rPr>
            </w:pPr>
          </w:p>
        </w:tc>
      </w:tr>
      <w:tr w:rsidR="00210187" w:rsidRPr="00D617E2" w14:paraId="1DE6E34E" w14:textId="77777777" w:rsidTr="00B93C1A">
        <w:tc>
          <w:tcPr>
            <w:tcW w:w="2448" w:type="dxa"/>
            <w:shd w:val="clear" w:color="auto" w:fill="F2F2F2" w:themeFill="background1" w:themeFillShade="F2"/>
            <w:tcMar>
              <w:top w:w="57" w:type="dxa"/>
              <w:bottom w:w="57" w:type="dxa"/>
            </w:tcMar>
            <w:vAlign w:val="center"/>
          </w:tcPr>
          <w:p w14:paraId="53AEF810" w14:textId="77777777" w:rsidR="00210187" w:rsidRPr="00D617E2" w:rsidRDefault="00210187" w:rsidP="00586810">
            <w:pPr>
              <w:jc w:val="both"/>
              <w:rPr>
                <w:rFonts w:ascii="Calibri" w:hAnsi="Calibri" w:cs="Calibri"/>
              </w:rPr>
            </w:pPr>
            <w:r w:rsidRPr="00D617E2">
              <w:rPr>
                <w:rFonts w:ascii="Calibri" w:hAnsi="Calibri" w:cs="Calibri"/>
              </w:rPr>
              <w:t>Hours worked</w:t>
            </w:r>
          </w:p>
        </w:tc>
        <w:tc>
          <w:tcPr>
            <w:tcW w:w="7200" w:type="dxa"/>
            <w:tcMar>
              <w:top w:w="57" w:type="dxa"/>
              <w:bottom w:w="57" w:type="dxa"/>
            </w:tcMar>
            <w:vAlign w:val="center"/>
          </w:tcPr>
          <w:p w14:paraId="7A6F60F0" w14:textId="77777777" w:rsidR="00210187" w:rsidRPr="00D617E2" w:rsidRDefault="00210187" w:rsidP="00586810">
            <w:pPr>
              <w:jc w:val="both"/>
              <w:rPr>
                <w:rFonts w:ascii="Calibri" w:hAnsi="Calibri" w:cs="Calibri"/>
              </w:rPr>
            </w:pPr>
          </w:p>
        </w:tc>
      </w:tr>
      <w:tr w:rsidR="00210187" w:rsidRPr="00D617E2" w14:paraId="40032F62" w14:textId="77777777" w:rsidTr="00B93C1A">
        <w:trPr>
          <w:trHeight w:val="1091"/>
        </w:trPr>
        <w:tc>
          <w:tcPr>
            <w:tcW w:w="2448" w:type="dxa"/>
            <w:shd w:val="clear" w:color="auto" w:fill="F2F2F2" w:themeFill="background1" w:themeFillShade="F2"/>
            <w:tcMar>
              <w:top w:w="57" w:type="dxa"/>
              <w:bottom w:w="57" w:type="dxa"/>
            </w:tcMar>
            <w:vAlign w:val="center"/>
          </w:tcPr>
          <w:p w14:paraId="3DAAF496" w14:textId="77777777" w:rsidR="00210187" w:rsidRPr="00D617E2" w:rsidRDefault="00210187" w:rsidP="00586810">
            <w:pPr>
              <w:jc w:val="both"/>
              <w:rPr>
                <w:rFonts w:ascii="Calibri" w:hAnsi="Calibri" w:cs="Calibri"/>
              </w:rPr>
            </w:pPr>
            <w:r w:rsidRPr="00D617E2">
              <w:rPr>
                <w:rFonts w:ascii="Calibri" w:hAnsi="Calibri" w:cs="Calibri"/>
              </w:rPr>
              <w:t>Responsibilities</w:t>
            </w:r>
          </w:p>
          <w:p w14:paraId="627602BF" w14:textId="77777777" w:rsidR="00210187" w:rsidRPr="00D617E2" w:rsidRDefault="00210187" w:rsidP="00586810">
            <w:pPr>
              <w:jc w:val="both"/>
              <w:rPr>
                <w:rFonts w:ascii="Calibri" w:hAnsi="Calibri" w:cs="Calibri"/>
              </w:rPr>
            </w:pPr>
            <w:r w:rsidRPr="00D617E2">
              <w:rPr>
                <w:rFonts w:ascii="Calibri" w:hAnsi="Calibri" w:cs="Calibri"/>
              </w:rPr>
              <w:t>(Tick all that apply)</w:t>
            </w:r>
          </w:p>
        </w:tc>
        <w:tc>
          <w:tcPr>
            <w:tcW w:w="7200" w:type="dxa"/>
            <w:tcMar>
              <w:top w:w="57" w:type="dxa"/>
              <w:bottom w:w="57" w:type="dxa"/>
            </w:tcMar>
            <w:vAlign w:val="center"/>
          </w:tcPr>
          <w:p w14:paraId="64543493" w14:textId="311A9840" w:rsidR="00210187" w:rsidRPr="00D617E2" w:rsidRDefault="00495ACE" w:rsidP="00787942">
            <w:pPr>
              <w:rPr>
                <w:rFonts w:ascii="Calibri" w:hAnsi="Calibri" w:cs="Calibri"/>
              </w:rPr>
            </w:pPr>
            <w:r w:rsidRPr="00D617E2">
              <w:rPr>
                <w:rFonts w:ascii="Calibri" w:hAnsi="Calibri"/>
                <w:noProof/>
              </w:rPr>
              <mc:AlternateContent>
                <mc:Choice Requires="wps">
                  <w:drawing>
                    <wp:anchor distT="0" distB="0" distL="114300" distR="114300" simplePos="0" relativeHeight="251653120" behindDoc="0" locked="0" layoutInCell="1" allowOverlap="1" wp14:anchorId="74A08761" wp14:editId="6A8FFE45">
                      <wp:simplePos x="0" y="0"/>
                      <wp:positionH relativeFrom="column">
                        <wp:posOffset>3842385</wp:posOffset>
                      </wp:positionH>
                      <wp:positionV relativeFrom="paragraph">
                        <wp:posOffset>7620</wp:posOffset>
                      </wp:positionV>
                      <wp:extent cx="228600" cy="228600"/>
                      <wp:effectExtent l="0" t="0" r="0" b="0"/>
                      <wp:wrapSquare wrapText="bothSides"/>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EEF0697" id="Rectangle 25" o:spid="_x0000_s1026" style="position:absolute;margin-left:302.55pt;margin-top:.6pt;width:1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">
                      <w10:wrap type="square"/>
                    </v:rect>
                  </w:pict>
                </mc:Fallback>
              </mc:AlternateContent>
            </w:r>
            <w:r w:rsidR="00210187" w:rsidRPr="00D617E2">
              <w:rPr>
                <w:rFonts w:ascii="Calibri" w:hAnsi="Calibri" w:cs="Calibri"/>
              </w:rPr>
              <w:t>Parental responsibility                     Payment of fees</w:t>
            </w:r>
          </w:p>
          <w:p w14:paraId="0D71C76B" w14:textId="769AFFFA"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54144" behindDoc="0" locked="0" layoutInCell="1" allowOverlap="1" wp14:anchorId="4D769C9B" wp14:editId="27C97505">
                      <wp:simplePos x="0" y="0"/>
                      <wp:positionH relativeFrom="column">
                        <wp:posOffset>3835400</wp:posOffset>
                      </wp:positionH>
                      <wp:positionV relativeFrom="paragraph">
                        <wp:posOffset>156210</wp:posOffset>
                      </wp:positionV>
                      <wp:extent cx="228600" cy="228600"/>
                      <wp:effectExtent l="0" t="0" r="0" b="0"/>
                      <wp:wrapSquare wrapText="bothSides"/>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5978938" id="Rectangle 24" o:spid="_x0000_s1026" style="position:absolute;margin-left:302pt;margin-top:12.3pt;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">
                      <w10:wrap type="square"/>
                    </v:rect>
                  </w:pict>
                </mc:Fallback>
              </mc:AlternateContent>
            </w:r>
          </w:p>
          <w:p w14:paraId="60FC0971" w14:textId="1E5FBD7E" w:rsidR="00210187" w:rsidRPr="00D617E2" w:rsidRDefault="00495ACE" w:rsidP="00787942">
            <w:pPr>
              <w:rPr>
                <w:rFonts w:ascii="Calibri" w:hAnsi="Calibri" w:cs="Calibri"/>
              </w:rPr>
            </w:pPr>
            <w:r w:rsidRPr="00D617E2">
              <w:rPr>
                <w:rFonts w:ascii="Calibri" w:hAnsi="Calibri"/>
                <w:noProof/>
              </w:rPr>
              <mc:AlternateContent>
                <mc:Choice Requires="wps">
                  <w:drawing>
                    <wp:anchor distT="0" distB="0" distL="114300" distR="114300" simplePos="0" relativeHeight="251649024" behindDoc="0" locked="0" layoutInCell="1" allowOverlap="1" wp14:anchorId="5A62D6A0" wp14:editId="03062901">
                      <wp:simplePos x="0" y="0"/>
                      <wp:positionH relativeFrom="column">
                        <wp:posOffset>1991995</wp:posOffset>
                      </wp:positionH>
                      <wp:positionV relativeFrom="paragraph">
                        <wp:posOffset>-25400</wp:posOffset>
                      </wp:positionV>
                      <wp:extent cx="228600" cy="228600"/>
                      <wp:effectExtent l="0" t="0" r="0" b="0"/>
                      <wp:wrapSquare wrapText="bothSides"/>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F6796B8" id="Rectangle 23" o:spid="_x0000_s1026" style="position:absolute;margin-left:156.85pt;margin-top:-2pt;width:18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">
                      <w10:wrap type="square"/>
                    </v:rect>
                  </w:pict>
                </mc:Fallback>
              </mc:AlternateContent>
            </w:r>
            <w:r w:rsidRPr="00D617E2">
              <w:rPr>
                <w:rFonts w:ascii="Calibri" w:hAnsi="Calibri"/>
                <w:noProof/>
              </w:rPr>
              <mc:AlternateContent>
                <mc:Choice Requires="wps">
                  <w:drawing>
                    <wp:anchor distT="0" distB="0" distL="114300" distR="114300" simplePos="0" relativeHeight="251650048" behindDoc="0" locked="0" layoutInCell="1" allowOverlap="1" wp14:anchorId="1CD09CAE" wp14:editId="268ACA07">
                      <wp:simplePos x="0" y="0"/>
                      <wp:positionH relativeFrom="column">
                        <wp:posOffset>1991995</wp:posOffset>
                      </wp:positionH>
                      <wp:positionV relativeFrom="paragraph">
                        <wp:posOffset>-368300</wp:posOffset>
                      </wp:positionV>
                      <wp:extent cx="228600" cy="228600"/>
                      <wp:effectExtent l="0" t="0" r="0" b="0"/>
                      <wp:wrapSquare wrapText="bothSides"/>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8847C3" id="Rectangle 22" o:spid="_x0000_s1026" style="position:absolute;margin-left:156.85pt;margin-top:-29pt;width:18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">
                      <w10:wrap type="square"/>
                    </v:rect>
                  </w:pict>
                </mc:Fallback>
              </mc:AlternateContent>
            </w:r>
            <w:r w:rsidR="00210187" w:rsidRPr="00D617E2">
              <w:rPr>
                <w:rFonts w:ascii="Calibri" w:hAnsi="Calibri" w:cs="Calibri"/>
              </w:rPr>
              <w:t>Collect child from nursery                  Contact in emergency</w:t>
            </w:r>
          </w:p>
        </w:tc>
      </w:tr>
    </w:tbl>
    <w:p w14:paraId="553D9BB1" w14:textId="77777777" w:rsidR="00210187" w:rsidRPr="00D617E2" w:rsidRDefault="00210187" w:rsidP="00586810">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7"/>
        <w:gridCol w:w="6640"/>
      </w:tblGrid>
      <w:tr w:rsidR="00210187" w:rsidRPr="00D617E2" w14:paraId="3EC16FC8" w14:textId="77777777" w:rsidTr="00B93C1A">
        <w:tc>
          <w:tcPr>
            <w:tcW w:w="2448" w:type="dxa"/>
            <w:shd w:val="clear" w:color="auto" w:fill="F2F2F2" w:themeFill="background1" w:themeFillShade="F2"/>
            <w:tcMar>
              <w:top w:w="57" w:type="dxa"/>
              <w:bottom w:w="57" w:type="dxa"/>
            </w:tcMar>
            <w:vAlign w:val="center"/>
          </w:tcPr>
          <w:p w14:paraId="378AAE04" w14:textId="77777777" w:rsidR="00210187" w:rsidRPr="00D617E2" w:rsidRDefault="00210187" w:rsidP="00586810">
            <w:pPr>
              <w:jc w:val="both"/>
              <w:rPr>
                <w:rFonts w:ascii="Calibri" w:hAnsi="Calibri" w:cs="Calibri"/>
              </w:rPr>
            </w:pPr>
            <w:r w:rsidRPr="00D617E2">
              <w:rPr>
                <w:rFonts w:ascii="Calibri" w:hAnsi="Calibri" w:cs="Calibri"/>
              </w:rPr>
              <w:t>Parent /carer 2</w:t>
            </w:r>
          </w:p>
        </w:tc>
        <w:tc>
          <w:tcPr>
            <w:tcW w:w="7200" w:type="dxa"/>
            <w:tcMar>
              <w:top w:w="57" w:type="dxa"/>
              <w:bottom w:w="57" w:type="dxa"/>
            </w:tcMar>
            <w:vAlign w:val="center"/>
          </w:tcPr>
          <w:p w14:paraId="5E42ABB0" w14:textId="77777777" w:rsidR="00210187" w:rsidRPr="00D617E2" w:rsidRDefault="00210187" w:rsidP="00586810">
            <w:pPr>
              <w:jc w:val="both"/>
              <w:rPr>
                <w:rFonts w:ascii="Calibri" w:hAnsi="Calibri" w:cs="Calibri"/>
              </w:rPr>
            </w:pPr>
          </w:p>
        </w:tc>
      </w:tr>
      <w:tr w:rsidR="00210187" w:rsidRPr="00D617E2" w14:paraId="11D89DBD" w14:textId="77777777" w:rsidTr="00B93C1A">
        <w:tc>
          <w:tcPr>
            <w:tcW w:w="2448" w:type="dxa"/>
            <w:shd w:val="clear" w:color="auto" w:fill="F2F2F2" w:themeFill="background1" w:themeFillShade="F2"/>
            <w:tcMar>
              <w:top w:w="57" w:type="dxa"/>
              <w:bottom w:w="57" w:type="dxa"/>
            </w:tcMar>
            <w:vAlign w:val="center"/>
          </w:tcPr>
          <w:p w14:paraId="1DEA1444" w14:textId="77777777" w:rsidR="00210187" w:rsidRPr="00D617E2" w:rsidRDefault="00210187" w:rsidP="00586810">
            <w:pPr>
              <w:jc w:val="both"/>
              <w:rPr>
                <w:rFonts w:ascii="Calibri" w:hAnsi="Calibri" w:cs="Calibri"/>
              </w:rPr>
            </w:pPr>
            <w:r w:rsidRPr="00D617E2">
              <w:rPr>
                <w:rFonts w:ascii="Calibri" w:hAnsi="Calibri" w:cs="Calibri"/>
              </w:rPr>
              <w:t>Title</w:t>
            </w:r>
          </w:p>
        </w:tc>
        <w:tc>
          <w:tcPr>
            <w:tcW w:w="7200" w:type="dxa"/>
            <w:tcMar>
              <w:top w:w="57" w:type="dxa"/>
              <w:bottom w:w="57" w:type="dxa"/>
            </w:tcMar>
            <w:vAlign w:val="center"/>
          </w:tcPr>
          <w:p w14:paraId="3818288E" w14:textId="77777777" w:rsidR="00210187" w:rsidRPr="00D617E2" w:rsidRDefault="00210187" w:rsidP="00586810">
            <w:pPr>
              <w:jc w:val="both"/>
              <w:rPr>
                <w:rFonts w:ascii="Calibri" w:hAnsi="Calibri" w:cs="Calibri"/>
              </w:rPr>
            </w:pPr>
          </w:p>
        </w:tc>
      </w:tr>
      <w:tr w:rsidR="00210187" w:rsidRPr="00D617E2" w14:paraId="321BD319" w14:textId="77777777" w:rsidTr="00B93C1A">
        <w:tc>
          <w:tcPr>
            <w:tcW w:w="2448" w:type="dxa"/>
            <w:shd w:val="clear" w:color="auto" w:fill="F2F2F2" w:themeFill="background1" w:themeFillShade="F2"/>
            <w:tcMar>
              <w:top w:w="57" w:type="dxa"/>
              <w:bottom w:w="57" w:type="dxa"/>
            </w:tcMar>
            <w:vAlign w:val="center"/>
          </w:tcPr>
          <w:p w14:paraId="3E282072" w14:textId="77777777" w:rsidR="00210187" w:rsidRPr="00D617E2" w:rsidRDefault="00210187" w:rsidP="00586810">
            <w:pPr>
              <w:jc w:val="both"/>
              <w:rPr>
                <w:rFonts w:ascii="Calibri" w:hAnsi="Calibri" w:cs="Calibri"/>
              </w:rPr>
            </w:pPr>
            <w:r w:rsidRPr="00D617E2">
              <w:rPr>
                <w:rFonts w:ascii="Calibri" w:hAnsi="Calibri" w:cs="Calibri"/>
              </w:rPr>
              <w:t xml:space="preserve">First name </w:t>
            </w:r>
          </w:p>
        </w:tc>
        <w:tc>
          <w:tcPr>
            <w:tcW w:w="7200" w:type="dxa"/>
            <w:tcMar>
              <w:top w:w="57" w:type="dxa"/>
              <w:bottom w:w="57" w:type="dxa"/>
            </w:tcMar>
            <w:vAlign w:val="center"/>
          </w:tcPr>
          <w:p w14:paraId="24718584" w14:textId="77777777" w:rsidR="00210187" w:rsidRPr="00D617E2" w:rsidRDefault="00210187" w:rsidP="00586810">
            <w:pPr>
              <w:jc w:val="both"/>
              <w:rPr>
                <w:rFonts w:ascii="Calibri" w:hAnsi="Calibri" w:cs="Calibri"/>
              </w:rPr>
            </w:pPr>
          </w:p>
        </w:tc>
      </w:tr>
      <w:tr w:rsidR="00210187" w:rsidRPr="00D617E2" w14:paraId="54A00BF2" w14:textId="77777777" w:rsidTr="00B93C1A">
        <w:tc>
          <w:tcPr>
            <w:tcW w:w="2448" w:type="dxa"/>
            <w:shd w:val="clear" w:color="auto" w:fill="F2F2F2" w:themeFill="background1" w:themeFillShade="F2"/>
            <w:tcMar>
              <w:top w:w="57" w:type="dxa"/>
              <w:bottom w:w="57" w:type="dxa"/>
            </w:tcMar>
            <w:vAlign w:val="center"/>
          </w:tcPr>
          <w:p w14:paraId="707E3E1F" w14:textId="77777777" w:rsidR="00210187" w:rsidRPr="00D617E2" w:rsidRDefault="00210187" w:rsidP="00586810">
            <w:pPr>
              <w:jc w:val="both"/>
              <w:rPr>
                <w:rFonts w:ascii="Calibri" w:hAnsi="Calibri" w:cs="Calibri"/>
              </w:rPr>
            </w:pPr>
            <w:r w:rsidRPr="00D617E2">
              <w:rPr>
                <w:rFonts w:ascii="Calibri" w:hAnsi="Calibri" w:cs="Calibri"/>
              </w:rPr>
              <w:t>Surname</w:t>
            </w:r>
          </w:p>
        </w:tc>
        <w:tc>
          <w:tcPr>
            <w:tcW w:w="7200" w:type="dxa"/>
            <w:tcMar>
              <w:top w:w="57" w:type="dxa"/>
              <w:bottom w:w="57" w:type="dxa"/>
            </w:tcMar>
            <w:vAlign w:val="center"/>
          </w:tcPr>
          <w:p w14:paraId="36221583" w14:textId="77777777" w:rsidR="00210187" w:rsidRPr="00D617E2" w:rsidRDefault="00210187" w:rsidP="00586810">
            <w:pPr>
              <w:jc w:val="both"/>
              <w:rPr>
                <w:rFonts w:ascii="Calibri" w:hAnsi="Calibri" w:cs="Calibri"/>
              </w:rPr>
            </w:pPr>
          </w:p>
        </w:tc>
      </w:tr>
      <w:tr w:rsidR="00210187" w:rsidRPr="00D617E2" w14:paraId="5498CD24" w14:textId="77777777" w:rsidTr="00B93C1A">
        <w:tc>
          <w:tcPr>
            <w:tcW w:w="2448" w:type="dxa"/>
            <w:shd w:val="clear" w:color="auto" w:fill="F2F2F2" w:themeFill="background1" w:themeFillShade="F2"/>
            <w:tcMar>
              <w:top w:w="57" w:type="dxa"/>
              <w:bottom w:w="57" w:type="dxa"/>
            </w:tcMar>
            <w:vAlign w:val="center"/>
          </w:tcPr>
          <w:p w14:paraId="1AF71616" w14:textId="77777777" w:rsidR="00210187" w:rsidRPr="00D617E2" w:rsidRDefault="00210187" w:rsidP="00586810">
            <w:pPr>
              <w:jc w:val="both"/>
              <w:rPr>
                <w:rFonts w:ascii="Calibri" w:hAnsi="Calibri" w:cs="Calibri"/>
              </w:rPr>
            </w:pPr>
            <w:r w:rsidRPr="00D617E2">
              <w:rPr>
                <w:rFonts w:ascii="Calibri" w:hAnsi="Calibri" w:cs="Calibri"/>
              </w:rPr>
              <w:t>Password</w:t>
            </w:r>
          </w:p>
        </w:tc>
        <w:tc>
          <w:tcPr>
            <w:tcW w:w="7200" w:type="dxa"/>
            <w:tcMar>
              <w:top w:w="57" w:type="dxa"/>
              <w:bottom w:w="57" w:type="dxa"/>
            </w:tcMar>
            <w:vAlign w:val="center"/>
          </w:tcPr>
          <w:p w14:paraId="1417154C" w14:textId="77777777" w:rsidR="00210187" w:rsidRPr="00D617E2" w:rsidRDefault="00210187" w:rsidP="00586810">
            <w:pPr>
              <w:jc w:val="both"/>
              <w:rPr>
                <w:rFonts w:ascii="Calibri" w:hAnsi="Calibri" w:cs="Calibri"/>
              </w:rPr>
            </w:pPr>
          </w:p>
        </w:tc>
      </w:tr>
      <w:tr w:rsidR="00210187" w:rsidRPr="00D617E2" w14:paraId="0321FA16" w14:textId="77777777" w:rsidTr="00B93C1A">
        <w:tc>
          <w:tcPr>
            <w:tcW w:w="2448" w:type="dxa"/>
            <w:shd w:val="clear" w:color="auto" w:fill="F2F2F2" w:themeFill="background1" w:themeFillShade="F2"/>
            <w:tcMar>
              <w:top w:w="57" w:type="dxa"/>
              <w:bottom w:w="57" w:type="dxa"/>
            </w:tcMar>
            <w:vAlign w:val="center"/>
          </w:tcPr>
          <w:p w14:paraId="0502B154" w14:textId="77777777" w:rsidR="00210187" w:rsidRPr="00D617E2" w:rsidRDefault="00210187" w:rsidP="00586810">
            <w:pPr>
              <w:jc w:val="both"/>
              <w:rPr>
                <w:rFonts w:ascii="Calibri" w:hAnsi="Calibri" w:cs="Calibri"/>
              </w:rPr>
            </w:pPr>
            <w:r w:rsidRPr="00D617E2">
              <w:rPr>
                <w:rFonts w:ascii="Calibri" w:hAnsi="Calibri" w:cs="Calibri"/>
              </w:rPr>
              <w:t>Home address</w:t>
            </w:r>
          </w:p>
          <w:p w14:paraId="53598F6C" w14:textId="77777777" w:rsidR="00210187" w:rsidRPr="00D617E2" w:rsidRDefault="00210187" w:rsidP="00586810">
            <w:pPr>
              <w:jc w:val="both"/>
              <w:rPr>
                <w:rFonts w:ascii="Calibri" w:hAnsi="Calibri" w:cs="Calibri"/>
              </w:rPr>
            </w:pPr>
          </w:p>
          <w:p w14:paraId="2DE00D02"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7200" w:type="dxa"/>
            <w:tcMar>
              <w:top w:w="57" w:type="dxa"/>
              <w:bottom w:w="57" w:type="dxa"/>
            </w:tcMar>
            <w:vAlign w:val="center"/>
          </w:tcPr>
          <w:p w14:paraId="075FD95A" w14:textId="77777777" w:rsidR="00210187" w:rsidRPr="00D617E2" w:rsidRDefault="00210187" w:rsidP="00586810">
            <w:pPr>
              <w:jc w:val="both"/>
              <w:rPr>
                <w:rFonts w:ascii="Calibri" w:hAnsi="Calibri" w:cs="Calibri"/>
              </w:rPr>
            </w:pPr>
          </w:p>
        </w:tc>
      </w:tr>
      <w:tr w:rsidR="00210187" w:rsidRPr="00D617E2" w14:paraId="65076E73" w14:textId="77777777" w:rsidTr="00B93C1A">
        <w:tc>
          <w:tcPr>
            <w:tcW w:w="2448" w:type="dxa"/>
            <w:shd w:val="clear" w:color="auto" w:fill="F2F2F2" w:themeFill="background1" w:themeFillShade="F2"/>
            <w:tcMar>
              <w:top w:w="57" w:type="dxa"/>
              <w:bottom w:w="57" w:type="dxa"/>
            </w:tcMar>
            <w:vAlign w:val="center"/>
          </w:tcPr>
          <w:p w14:paraId="4983CDCC" w14:textId="77777777" w:rsidR="00210187" w:rsidRPr="00D617E2" w:rsidRDefault="00210187" w:rsidP="00586810">
            <w:pPr>
              <w:jc w:val="both"/>
              <w:rPr>
                <w:rFonts w:ascii="Calibri" w:hAnsi="Calibri" w:cs="Calibri"/>
              </w:rPr>
            </w:pPr>
            <w:r w:rsidRPr="00D617E2">
              <w:rPr>
                <w:rFonts w:ascii="Calibri" w:hAnsi="Calibri" w:cs="Calibri"/>
              </w:rPr>
              <w:t>Home tel number</w:t>
            </w:r>
          </w:p>
        </w:tc>
        <w:tc>
          <w:tcPr>
            <w:tcW w:w="7200" w:type="dxa"/>
            <w:tcMar>
              <w:top w:w="57" w:type="dxa"/>
              <w:bottom w:w="57" w:type="dxa"/>
            </w:tcMar>
            <w:vAlign w:val="center"/>
          </w:tcPr>
          <w:p w14:paraId="607AE09A" w14:textId="77777777" w:rsidR="00210187" w:rsidRPr="00D617E2" w:rsidRDefault="00210187" w:rsidP="00586810">
            <w:pPr>
              <w:jc w:val="both"/>
              <w:rPr>
                <w:rFonts w:ascii="Calibri" w:hAnsi="Calibri" w:cs="Calibri"/>
              </w:rPr>
            </w:pPr>
          </w:p>
        </w:tc>
      </w:tr>
      <w:tr w:rsidR="00210187" w:rsidRPr="00D617E2" w14:paraId="2ABA60EF" w14:textId="77777777" w:rsidTr="00B93C1A">
        <w:tc>
          <w:tcPr>
            <w:tcW w:w="2448" w:type="dxa"/>
            <w:shd w:val="clear" w:color="auto" w:fill="F2F2F2" w:themeFill="background1" w:themeFillShade="F2"/>
            <w:tcMar>
              <w:top w:w="57" w:type="dxa"/>
              <w:bottom w:w="57" w:type="dxa"/>
            </w:tcMar>
            <w:vAlign w:val="center"/>
          </w:tcPr>
          <w:p w14:paraId="6925314E" w14:textId="77777777" w:rsidR="00210187" w:rsidRPr="00D617E2" w:rsidRDefault="00210187" w:rsidP="00586810">
            <w:pPr>
              <w:jc w:val="both"/>
              <w:rPr>
                <w:rFonts w:ascii="Calibri" w:hAnsi="Calibri" w:cs="Calibri"/>
              </w:rPr>
            </w:pPr>
            <w:r w:rsidRPr="00D617E2">
              <w:rPr>
                <w:rFonts w:ascii="Calibri" w:hAnsi="Calibri" w:cs="Calibri"/>
              </w:rPr>
              <w:t>Mobile</w:t>
            </w:r>
          </w:p>
        </w:tc>
        <w:tc>
          <w:tcPr>
            <w:tcW w:w="7200" w:type="dxa"/>
            <w:tcMar>
              <w:top w:w="57" w:type="dxa"/>
              <w:bottom w:w="57" w:type="dxa"/>
            </w:tcMar>
            <w:vAlign w:val="center"/>
          </w:tcPr>
          <w:p w14:paraId="52E15D05" w14:textId="77777777" w:rsidR="00210187" w:rsidRPr="00D617E2" w:rsidRDefault="00210187" w:rsidP="00586810">
            <w:pPr>
              <w:jc w:val="both"/>
              <w:rPr>
                <w:rFonts w:ascii="Calibri" w:hAnsi="Calibri" w:cs="Calibri"/>
              </w:rPr>
            </w:pPr>
          </w:p>
        </w:tc>
      </w:tr>
      <w:tr w:rsidR="00210187" w:rsidRPr="00D617E2" w14:paraId="2D813438" w14:textId="77777777" w:rsidTr="00B93C1A">
        <w:tc>
          <w:tcPr>
            <w:tcW w:w="2448" w:type="dxa"/>
            <w:shd w:val="clear" w:color="auto" w:fill="F2F2F2" w:themeFill="background1" w:themeFillShade="F2"/>
            <w:tcMar>
              <w:top w:w="57" w:type="dxa"/>
              <w:bottom w:w="57" w:type="dxa"/>
            </w:tcMar>
            <w:vAlign w:val="center"/>
          </w:tcPr>
          <w:p w14:paraId="4B257BAD" w14:textId="77777777" w:rsidR="00210187" w:rsidRPr="00D617E2" w:rsidRDefault="00210187" w:rsidP="00586810">
            <w:pPr>
              <w:jc w:val="both"/>
              <w:rPr>
                <w:rFonts w:ascii="Calibri" w:hAnsi="Calibri" w:cs="Calibri"/>
              </w:rPr>
            </w:pPr>
            <w:r w:rsidRPr="00D617E2">
              <w:rPr>
                <w:rFonts w:ascii="Calibri" w:hAnsi="Calibri" w:cs="Calibri"/>
              </w:rPr>
              <w:t>Home email</w:t>
            </w:r>
          </w:p>
        </w:tc>
        <w:tc>
          <w:tcPr>
            <w:tcW w:w="7200" w:type="dxa"/>
            <w:tcMar>
              <w:top w:w="57" w:type="dxa"/>
              <w:bottom w:w="57" w:type="dxa"/>
            </w:tcMar>
            <w:vAlign w:val="center"/>
          </w:tcPr>
          <w:p w14:paraId="7806874B" w14:textId="77777777" w:rsidR="00210187" w:rsidRPr="00D617E2" w:rsidRDefault="00210187" w:rsidP="00586810">
            <w:pPr>
              <w:jc w:val="both"/>
              <w:rPr>
                <w:rFonts w:ascii="Calibri" w:hAnsi="Calibri" w:cs="Calibri"/>
              </w:rPr>
            </w:pPr>
          </w:p>
        </w:tc>
      </w:tr>
      <w:tr w:rsidR="00210187" w:rsidRPr="00D617E2" w14:paraId="0B30CD91" w14:textId="77777777" w:rsidTr="00B93C1A">
        <w:tc>
          <w:tcPr>
            <w:tcW w:w="2448" w:type="dxa"/>
            <w:shd w:val="clear" w:color="auto" w:fill="F2F2F2" w:themeFill="background1" w:themeFillShade="F2"/>
            <w:tcMar>
              <w:top w:w="57" w:type="dxa"/>
              <w:bottom w:w="57" w:type="dxa"/>
            </w:tcMar>
            <w:vAlign w:val="center"/>
          </w:tcPr>
          <w:p w14:paraId="50BD1871" w14:textId="77777777" w:rsidR="00210187" w:rsidRPr="00D617E2" w:rsidRDefault="00210187" w:rsidP="00586810">
            <w:pPr>
              <w:jc w:val="both"/>
              <w:rPr>
                <w:rFonts w:ascii="Calibri" w:hAnsi="Calibri" w:cs="Calibri"/>
              </w:rPr>
            </w:pPr>
            <w:r w:rsidRPr="00D617E2">
              <w:rPr>
                <w:rFonts w:ascii="Calibri" w:hAnsi="Calibri" w:cs="Calibri"/>
              </w:rPr>
              <w:t>Work address</w:t>
            </w:r>
          </w:p>
          <w:p w14:paraId="015F8790" w14:textId="77777777" w:rsidR="00210187" w:rsidRPr="00D617E2" w:rsidRDefault="00210187" w:rsidP="00586810">
            <w:pPr>
              <w:jc w:val="both"/>
              <w:rPr>
                <w:rFonts w:ascii="Calibri" w:hAnsi="Calibri" w:cs="Calibri"/>
              </w:rPr>
            </w:pPr>
          </w:p>
          <w:p w14:paraId="48E050FD"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7200" w:type="dxa"/>
            <w:tcMar>
              <w:top w:w="57" w:type="dxa"/>
              <w:bottom w:w="57" w:type="dxa"/>
            </w:tcMar>
            <w:vAlign w:val="center"/>
          </w:tcPr>
          <w:p w14:paraId="608FE428" w14:textId="77777777" w:rsidR="00210187" w:rsidRPr="00D617E2" w:rsidRDefault="00210187" w:rsidP="00586810">
            <w:pPr>
              <w:jc w:val="both"/>
              <w:rPr>
                <w:rFonts w:ascii="Calibri" w:hAnsi="Calibri" w:cs="Calibri"/>
              </w:rPr>
            </w:pPr>
          </w:p>
        </w:tc>
      </w:tr>
      <w:tr w:rsidR="00210187" w:rsidRPr="00D617E2" w14:paraId="50269B48" w14:textId="77777777" w:rsidTr="00B93C1A">
        <w:tc>
          <w:tcPr>
            <w:tcW w:w="2448" w:type="dxa"/>
            <w:shd w:val="clear" w:color="auto" w:fill="F2F2F2" w:themeFill="background1" w:themeFillShade="F2"/>
            <w:tcMar>
              <w:top w:w="57" w:type="dxa"/>
              <w:bottom w:w="57" w:type="dxa"/>
            </w:tcMar>
            <w:vAlign w:val="center"/>
          </w:tcPr>
          <w:p w14:paraId="6A4AF0E4" w14:textId="77777777" w:rsidR="00210187" w:rsidRPr="00D617E2" w:rsidRDefault="00210187" w:rsidP="00586810">
            <w:pPr>
              <w:jc w:val="both"/>
              <w:rPr>
                <w:rFonts w:ascii="Calibri" w:hAnsi="Calibri" w:cs="Calibri"/>
              </w:rPr>
            </w:pPr>
            <w:r w:rsidRPr="00D617E2">
              <w:rPr>
                <w:rFonts w:ascii="Calibri" w:hAnsi="Calibri" w:cs="Calibri"/>
              </w:rPr>
              <w:t>Work tel number</w:t>
            </w:r>
          </w:p>
        </w:tc>
        <w:tc>
          <w:tcPr>
            <w:tcW w:w="7200" w:type="dxa"/>
            <w:tcMar>
              <w:top w:w="57" w:type="dxa"/>
              <w:bottom w:w="57" w:type="dxa"/>
            </w:tcMar>
            <w:vAlign w:val="center"/>
          </w:tcPr>
          <w:p w14:paraId="58084407" w14:textId="77777777" w:rsidR="00210187" w:rsidRPr="00D617E2" w:rsidRDefault="00210187" w:rsidP="00586810">
            <w:pPr>
              <w:jc w:val="both"/>
              <w:rPr>
                <w:rFonts w:ascii="Calibri" w:hAnsi="Calibri" w:cs="Calibri"/>
              </w:rPr>
            </w:pPr>
          </w:p>
        </w:tc>
      </w:tr>
      <w:tr w:rsidR="00210187" w:rsidRPr="00D617E2" w14:paraId="0DE49207" w14:textId="77777777" w:rsidTr="00B93C1A">
        <w:tc>
          <w:tcPr>
            <w:tcW w:w="2448" w:type="dxa"/>
            <w:shd w:val="clear" w:color="auto" w:fill="F2F2F2" w:themeFill="background1" w:themeFillShade="F2"/>
            <w:tcMar>
              <w:top w:w="57" w:type="dxa"/>
              <w:bottom w:w="57" w:type="dxa"/>
            </w:tcMar>
            <w:vAlign w:val="center"/>
          </w:tcPr>
          <w:p w14:paraId="741FF1B8" w14:textId="77777777" w:rsidR="00210187" w:rsidRPr="00D617E2" w:rsidRDefault="00210187" w:rsidP="00586810">
            <w:pPr>
              <w:jc w:val="both"/>
              <w:rPr>
                <w:rFonts w:ascii="Calibri" w:hAnsi="Calibri" w:cs="Calibri"/>
              </w:rPr>
            </w:pPr>
            <w:r w:rsidRPr="00D617E2">
              <w:rPr>
                <w:rFonts w:ascii="Calibri" w:hAnsi="Calibri" w:cs="Calibri"/>
              </w:rPr>
              <w:t xml:space="preserve">Work email </w:t>
            </w:r>
          </w:p>
        </w:tc>
        <w:tc>
          <w:tcPr>
            <w:tcW w:w="7200" w:type="dxa"/>
            <w:tcMar>
              <w:top w:w="57" w:type="dxa"/>
              <w:bottom w:w="57" w:type="dxa"/>
            </w:tcMar>
            <w:vAlign w:val="center"/>
          </w:tcPr>
          <w:p w14:paraId="08891483" w14:textId="77777777" w:rsidR="00210187" w:rsidRPr="00D617E2" w:rsidRDefault="00210187" w:rsidP="00586810">
            <w:pPr>
              <w:jc w:val="both"/>
              <w:rPr>
                <w:rFonts w:ascii="Calibri" w:hAnsi="Calibri" w:cs="Calibri"/>
              </w:rPr>
            </w:pPr>
          </w:p>
        </w:tc>
      </w:tr>
      <w:tr w:rsidR="00210187" w:rsidRPr="00D617E2" w14:paraId="72370DDF" w14:textId="77777777" w:rsidTr="00B93C1A">
        <w:tc>
          <w:tcPr>
            <w:tcW w:w="2448" w:type="dxa"/>
            <w:shd w:val="clear" w:color="auto" w:fill="F2F2F2" w:themeFill="background1" w:themeFillShade="F2"/>
            <w:tcMar>
              <w:top w:w="57" w:type="dxa"/>
              <w:bottom w:w="57" w:type="dxa"/>
            </w:tcMar>
            <w:vAlign w:val="center"/>
          </w:tcPr>
          <w:p w14:paraId="14C2BF02" w14:textId="77777777" w:rsidR="00210187" w:rsidRPr="00D617E2" w:rsidRDefault="00210187" w:rsidP="00586810">
            <w:pPr>
              <w:jc w:val="both"/>
              <w:rPr>
                <w:rFonts w:ascii="Calibri" w:hAnsi="Calibri" w:cs="Calibri"/>
              </w:rPr>
            </w:pPr>
            <w:r w:rsidRPr="00D617E2">
              <w:rPr>
                <w:rFonts w:ascii="Calibri" w:hAnsi="Calibri" w:cs="Calibri"/>
              </w:rPr>
              <w:t>Hours worked</w:t>
            </w:r>
          </w:p>
        </w:tc>
        <w:tc>
          <w:tcPr>
            <w:tcW w:w="7200" w:type="dxa"/>
            <w:tcMar>
              <w:top w:w="57" w:type="dxa"/>
              <w:bottom w:w="57" w:type="dxa"/>
            </w:tcMar>
            <w:vAlign w:val="center"/>
          </w:tcPr>
          <w:p w14:paraId="0E266681" w14:textId="77777777" w:rsidR="00210187" w:rsidRPr="00D617E2" w:rsidRDefault="00210187" w:rsidP="00586810">
            <w:pPr>
              <w:jc w:val="both"/>
              <w:rPr>
                <w:rFonts w:ascii="Calibri" w:hAnsi="Calibri" w:cs="Calibri"/>
              </w:rPr>
            </w:pPr>
          </w:p>
        </w:tc>
      </w:tr>
      <w:tr w:rsidR="00210187" w:rsidRPr="00D617E2" w14:paraId="3705ECA8" w14:textId="77777777" w:rsidTr="00B93C1A">
        <w:trPr>
          <w:trHeight w:val="1065"/>
        </w:trPr>
        <w:tc>
          <w:tcPr>
            <w:tcW w:w="2448" w:type="dxa"/>
            <w:shd w:val="clear" w:color="auto" w:fill="F2F2F2" w:themeFill="background1" w:themeFillShade="F2"/>
            <w:tcMar>
              <w:top w:w="57" w:type="dxa"/>
              <w:bottom w:w="57" w:type="dxa"/>
            </w:tcMar>
            <w:vAlign w:val="center"/>
          </w:tcPr>
          <w:p w14:paraId="451C07E4" w14:textId="77777777" w:rsidR="00210187" w:rsidRPr="00D617E2" w:rsidRDefault="00210187" w:rsidP="00586810">
            <w:pPr>
              <w:jc w:val="both"/>
              <w:rPr>
                <w:rFonts w:ascii="Calibri" w:hAnsi="Calibri" w:cs="Calibri"/>
              </w:rPr>
            </w:pPr>
            <w:r w:rsidRPr="00D617E2">
              <w:rPr>
                <w:rFonts w:ascii="Calibri" w:hAnsi="Calibri" w:cs="Calibri"/>
              </w:rPr>
              <w:t>Responsibilities</w:t>
            </w:r>
          </w:p>
          <w:p w14:paraId="5F67949C" w14:textId="77777777" w:rsidR="00210187" w:rsidRPr="00D617E2" w:rsidRDefault="00210187" w:rsidP="00586810">
            <w:pPr>
              <w:jc w:val="both"/>
              <w:rPr>
                <w:rFonts w:ascii="Calibri" w:hAnsi="Calibri" w:cs="Calibri"/>
              </w:rPr>
            </w:pPr>
            <w:r w:rsidRPr="00D617E2">
              <w:rPr>
                <w:rFonts w:ascii="Calibri" w:hAnsi="Calibri" w:cs="Calibri"/>
              </w:rPr>
              <w:t>(Tick all that apply)</w:t>
            </w:r>
          </w:p>
        </w:tc>
        <w:tc>
          <w:tcPr>
            <w:tcW w:w="7200" w:type="dxa"/>
            <w:tcMar>
              <w:top w:w="57" w:type="dxa"/>
              <w:bottom w:w="57" w:type="dxa"/>
            </w:tcMar>
            <w:vAlign w:val="center"/>
          </w:tcPr>
          <w:p w14:paraId="23BD1C42" w14:textId="49B7ADF2" w:rsidR="00210187" w:rsidRPr="00D617E2" w:rsidRDefault="00787942" w:rsidP="00787942">
            <w:pPr>
              <w:rPr>
                <w:rFonts w:ascii="Calibri" w:hAnsi="Calibri" w:cs="Calibri"/>
              </w:rPr>
            </w:pPr>
            <w:r w:rsidRPr="00D617E2">
              <w:rPr>
                <w:rFonts w:ascii="Calibri" w:hAnsi="Calibri"/>
                <w:noProof/>
              </w:rPr>
              <mc:AlternateContent>
                <mc:Choice Requires="wps">
                  <w:drawing>
                    <wp:anchor distT="0" distB="0" distL="114300" distR="114300" simplePos="0" relativeHeight="251657216" behindDoc="0" locked="0" layoutInCell="1" allowOverlap="1" wp14:anchorId="44F8A92C" wp14:editId="4467E0D0">
                      <wp:simplePos x="0" y="0"/>
                      <wp:positionH relativeFrom="column">
                        <wp:posOffset>3877310</wp:posOffset>
                      </wp:positionH>
                      <wp:positionV relativeFrom="paragraph">
                        <wp:posOffset>3175</wp:posOffset>
                      </wp:positionV>
                      <wp:extent cx="228600" cy="228600"/>
                      <wp:effectExtent l="0" t="0" r="0" b="0"/>
                      <wp:wrapSquare wrapText="bothSides"/>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AAFA6CB" id="Rectangle 20" o:spid="_x0000_s1026" style="position:absolute;margin-left:305.3pt;margin-top:.2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">
                      <w10:wrap type="square"/>
                    </v:rect>
                  </w:pict>
                </mc:Fallback>
              </mc:AlternateContent>
            </w:r>
            <w:r w:rsidR="00210187" w:rsidRPr="00D617E2">
              <w:rPr>
                <w:rFonts w:ascii="Calibri" w:hAnsi="Calibri" w:cs="Calibri"/>
              </w:rPr>
              <w:t>Parental responsibility                     Payment of fees</w:t>
            </w:r>
          </w:p>
          <w:p w14:paraId="28F1E5EC" w14:textId="4EBECAA4" w:rsidR="00210187" w:rsidRPr="00D617E2" w:rsidRDefault="00787942"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58240" behindDoc="0" locked="0" layoutInCell="1" allowOverlap="1" wp14:anchorId="0A178FEA" wp14:editId="3E5A3CCB">
                      <wp:simplePos x="0" y="0"/>
                      <wp:positionH relativeFrom="column">
                        <wp:posOffset>3877310</wp:posOffset>
                      </wp:positionH>
                      <wp:positionV relativeFrom="paragraph">
                        <wp:posOffset>158115</wp:posOffset>
                      </wp:positionV>
                      <wp:extent cx="228600" cy="228600"/>
                      <wp:effectExtent l="0" t="0" r="0" b="0"/>
                      <wp:wrapSquare wrapText="bothSides"/>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09D92A4" id="Rectangle 21" o:spid="_x0000_s1026" style="position:absolute;margin-left:305.3pt;margin-top:12.4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">
                      <w10:wrap type="square"/>
                    </v:rect>
                  </w:pict>
                </mc:Fallback>
              </mc:AlternateContent>
            </w:r>
          </w:p>
          <w:p w14:paraId="630E4F52" w14:textId="0068A612" w:rsidR="00210187" w:rsidRPr="00D617E2" w:rsidRDefault="00495ACE" w:rsidP="00787942">
            <w:pPr>
              <w:rPr>
                <w:rFonts w:ascii="Calibri" w:hAnsi="Calibri" w:cs="Calibri"/>
              </w:rPr>
            </w:pPr>
            <w:r w:rsidRPr="00D617E2">
              <w:rPr>
                <w:rFonts w:ascii="Calibri" w:hAnsi="Calibri"/>
                <w:noProof/>
              </w:rPr>
              <mc:AlternateContent>
                <mc:Choice Requires="wps">
                  <w:drawing>
                    <wp:anchor distT="0" distB="0" distL="114300" distR="114300" simplePos="0" relativeHeight="251655168" behindDoc="0" locked="0" layoutInCell="1" allowOverlap="1" wp14:anchorId="127EDA6C" wp14:editId="623BD7AF">
                      <wp:simplePos x="0" y="0"/>
                      <wp:positionH relativeFrom="column">
                        <wp:posOffset>1991995</wp:posOffset>
                      </wp:positionH>
                      <wp:positionV relativeFrom="paragraph">
                        <wp:posOffset>-25400</wp:posOffset>
                      </wp:positionV>
                      <wp:extent cx="228600" cy="228600"/>
                      <wp:effectExtent l="0" t="0" r="0" b="0"/>
                      <wp:wrapSquare wrapText="bothSides"/>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768E223" id="Rectangle 19" o:spid="_x0000_s1026" style="position:absolute;margin-left:156.85pt;margin-top:-2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">
                      <w10:wrap type="square"/>
                    </v:rect>
                  </w:pict>
                </mc:Fallback>
              </mc:AlternateContent>
            </w:r>
            <w:r w:rsidRPr="00D617E2">
              <w:rPr>
                <w:rFonts w:ascii="Calibri" w:hAnsi="Calibri"/>
                <w:noProof/>
              </w:rPr>
              <mc:AlternateContent>
                <mc:Choice Requires="wps">
                  <w:drawing>
                    <wp:anchor distT="0" distB="0" distL="114300" distR="114300" simplePos="0" relativeHeight="251656192" behindDoc="0" locked="0" layoutInCell="1" allowOverlap="1" wp14:anchorId="278E281E" wp14:editId="3D2B99EF">
                      <wp:simplePos x="0" y="0"/>
                      <wp:positionH relativeFrom="column">
                        <wp:posOffset>1991995</wp:posOffset>
                      </wp:positionH>
                      <wp:positionV relativeFrom="paragraph">
                        <wp:posOffset>-368300</wp:posOffset>
                      </wp:positionV>
                      <wp:extent cx="228600" cy="228600"/>
                      <wp:effectExtent l="0" t="0" r="0" b="0"/>
                      <wp:wrapSquare wrapText="bothSides"/>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95D8CD0" id="Rectangle 18" o:spid="_x0000_s1026" style="position:absolute;margin-left:156.85pt;margin-top:-29pt;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">
                      <w10:wrap type="square"/>
                    </v:rect>
                  </w:pict>
                </mc:Fallback>
              </mc:AlternateContent>
            </w:r>
            <w:r w:rsidR="00210187" w:rsidRPr="00D617E2">
              <w:rPr>
                <w:rFonts w:ascii="Calibri" w:hAnsi="Calibri" w:cs="Calibri"/>
              </w:rPr>
              <w:t>Collect child from nursery                  Contact in emergency</w:t>
            </w:r>
          </w:p>
        </w:tc>
      </w:tr>
    </w:tbl>
    <w:p w14:paraId="7954CA23" w14:textId="77777777" w:rsidR="00210187" w:rsidRPr="00D617E2" w:rsidRDefault="00210187" w:rsidP="00586810">
      <w:pPr>
        <w:jc w:val="both"/>
        <w:rPr>
          <w:rFonts w:ascii="Calibri" w:hAnsi="Calibri" w:cs="Calibri"/>
        </w:rPr>
      </w:pPr>
    </w:p>
    <w:p w14:paraId="7DA58E17" w14:textId="77777777" w:rsidR="00B93C1A" w:rsidRPr="00D617E2" w:rsidRDefault="00B93C1A" w:rsidP="00586810">
      <w:pPr>
        <w:jc w:val="both"/>
        <w:rPr>
          <w:rFonts w:ascii="Calibri" w:hAnsi="Calibri" w:cs="Calibri"/>
        </w:rPr>
      </w:pPr>
    </w:p>
    <w:p w14:paraId="30B26C1D" w14:textId="77777777" w:rsidR="00B93C1A" w:rsidRPr="00D617E2" w:rsidRDefault="00B93C1A" w:rsidP="00586810">
      <w:pPr>
        <w:jc w:val="both"/>
        <w:rPr>
          <w:rFonts w:ascii="Calibri" w:hAnsi="Calibri" w:cs="Calibri"/>
        </w:rPr>
      </w:pPr>
    </w:p>
    <w:p w14:paraId="44DB8A24" w14:textId="33CD997E" w:rsidR="00210187" w:rsidRPr="00D617E2" w:rsidRDefault="002F5665" w:rsidP="00F63277">
      <w:pPr>
        <w:rPr>
          <w:rFonts w:ascii="Calibri" w:hAnsi="Calibri" w:cs="Calibri"/>
        </w:rPr>
      </w:pPr>
      <w:r w:rsidRPr="00D617E2">
        <w:rPr>
          <w:rFonts w:ascii="Calibri" w:hAnsi="Calibri" w:cs="Calibri"/>
        </w:rPr>
        <w:br w:type="page"/>
      </w:r>
      <w:r w:rsidR="00210187" w:rsidRPr="00D617E2">
        <w:rPr>
          <w:rFonts w:ascii="Calibri" w:hAnsi="Calibri" w:cs="Calibri"/>
        </w:rPr>
        <w:lastRenderedPageBreak/>
        <w:t>Other contacts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5"/>
        <w:gridCol w:w="1605"/>
        <w:gridCol w:w="1560"/>
        <w:gridCol w:w="923"/>
        <w:gridCol w:w="3574"/>
      </w:tblGrid>
      <w:tr w:rsidR="00210187" w:rsidRPr="00D617E2" w14:paraId="3ECD857F" w14:textId="77777777" w:rsidTr="00CE424D">
        <w:tc>
          <w:tcPr>
            <w:tcW w:w="9243" w:type="dxa"/>
            <w:gridSpan w:val="5"/>
            <w:tcMar>
              <w:top w:w="57" w:type="dxa"/>
              <w:bottom w:w="57" w:type="dxa"/>
            </w:tcMar>
            <w:vAlign w:val="center"/>
          </w:tcPr>
          <w:p w14:paraId="354F506F" w14:textId="77777777" w:rsidR="00210187" w:rsidRPr="00D617E2" w:rsidRDefault="00210187" w:rsidP="00586810">
            <w:pPr>
              <w:jc w:val="both"/>
              <w:rPr>
                <w:rFonts w:ascii="Calibri" w:hAnsi="Calibri" w:cs="Calibri"/>
              </w:rPr>
            </w:pPr>
            <w:r w:rsidRPr="00D617E2">
              <w:rPr>
                <w:rFonts w:ascii="Calibri" w:hAnsi="Calibri" w:cs="Calibri"/>
              </w:rPr>
              <w:t>Contact one</w:t>
            </w:r>
          </w:p>
        </w:tc>
      </w:tr>
      <w:tr w:rsidR="00210187" w:rsidRPr="00D617E2" w14:paraId="7EC7E65F" w14:textId="77777777" w:rsidTr="00B93C1A">
        <w:tc>
          <w:tcPr>
            <w:tcW w:w="3006" w:type="dxa"/>
            <w:gridSpan w:val="2"/>
            <w:shd w:val="clear" w:color="auto" w:fill="F2F2F2" w:themeFill="background1" w:themeFillShade="F2"/>
            <w:tcMar>
              <w:top w:w="57" w:type="dxa"/>
              <w:bottom w:w="57" w:type="dxa"/>
            </w:tcMar>
            <w:vAlign w:val="center"/>
          </w:tcPr>
          <w:p w14:paraId="6D872470" w14:textId="77777777" w:rsidR="00210187" w:rsidRPr="00D617E2" w:rsidRDefault="00210187" w:rsidP="00586810">
            <w:pPr>
              <w:jc w:val="both"/>
              <w:rPr>
                <w:rFonts w:ascii="Calibri" w:hAnsi="Calibri" w:cs="Calibri"/>
              </w:rPr>
            </w:pPr>
            <w:r w:rsidRPr="00D617E2">
              <w:rPr>
                <w:rFonts w:ascii="Calibri" w:hAnsi="Calibri" w:cs="Calibri"/>
              </w:rPr>
              <w:t>Title</w:t>
            </w:r>
          </w:p>
        </w:tc>
        <w:tc>
          <w:tcPr>
            <w:tcW w:w="6237" w:type="dxa"/>
            <w:gridSpan w:val="3"/>
            <w:tcMar>
              <w:top w:w="57" w:type="dxa"/>
              <w:bottom w:w="57" w:type="dxa"/>
            </w:tcMar>
            <w:vAlign w:val="center"/>
          </w:tcPr>
          <w:p w14:paraId="748DCB94" w14:textId="77777777" w:rsidR="00210187" w:rsidRPr="00D617E2" w:rsidRDefault="00210187" w:rsidP="00586810">
            <w:pPr>
              <w:jc w:val="both"/>
              <w:rPr>
                <w:rFonts w:ascii="Calibri" w:hAnsi="Calibri" w:cs="Calibri"/>
              </w:rPr>
            </w:pPr>
          </w:p>
        </w:tc>
      </w:tr>
      <w:tr w:rsidR="00210187" w:rsidRPr="00D617E2" w14:paraId="3DAC545D" w14:textId="77777777" w:rsidTr="00B93C1A">
        <w:tc>
          <w:tcPr>
            <w:tcW w:w="3006" w:type="dxa"/>
            <w:gridSpan w:val="2"/>
            <w:shd w:val="clear" w:color="auto" w:fill="F2F2F2" w:themeFill="background1" w:themeFillShade="F2"/>
            <w:tcMar>
              <w:top w:w="57" w:type="dxa"/>
              <w:bottom w:w="57" w:type="dxa"/>
            </w:tcMar>
            <w:vAlign w:val="center"/>
          </w:tcPr>
          <w:p w14:paraId="55DDC338" w14:textId="77777777" w:rsidR="00210187" w:rsidRPr="00D617E2" w:rsidRDefault="00210187" w:rsidP="00586810">
            <w:pPr>
              <w:jc w:val="both"/>
              <w:rPr>
                <w:rFonts w:ascii="Calibri" w:hAnsi="Calibri" w:cs="Calibri"/>
              </w:rPr>
            </w:pPr>
            <w:r w:rsidRPr="00D617E2">
              <w:rPr>
                <w:rFonts w:ascii="Calibri" w:hAnsi="Calibri" w:cs="Calibri"/>
              </w:rPr>
              <w:t xml:space="preserve">First name </w:t>
            </w:r>
          </w:p>
        </w:tc>
        <w:tc>
          <w:tcPr>
            <w:tcW w:w="6237" w:type="dxa"/>
            <w:gridSpan w:val="3"/>
            <w:tcMar>
              <w:top w:w="57" w:type="dxa"/>
              <w:bottom w:w="57" w:type="dxa"/>
            </w:tcMar>
            <w:vAlign w:val="center"/>
          </w:tcPr>
          <w:p w14:paraId="37972D29" w14:textId="77777777" w:rsidR="00210187" w:rsidRPr="00D617E2" w:rsidRDefault="00210187" w:rsidP="00586810">
            <w:pPr>
              <w:jc w:val="both"/>
              <w:rPr>
                <w:rFonts w:ascii="Calibri" w:hAnsi="Calibri" w:cs="Calibri"/>
              </w:rPr>
            </w:pPr>
          </w:p>
        </w:tc>
      </w:tr>
      <w:tr w:rsidR="00210187" w:rsidRPr="00D617E2" w14:paraId="3A9FB926" w14:textId="77777777" w:rsidTr="00B93C1A">
        <w:tc>
          <w:tcPr>
            <w:tcW w:w="3006" w:type="dxa"/>
            <w:gridSpan w:val="2"/>
            <w:shd w:val="clear" w:color="auto" w:fill="F2F2F2" w:themeFill="background1" w:themeFillShade="F2"/>
            <w:tcMar>
              <w:top w:w="57" w:type="dxa"/>
              <w:bottom w:w="57" w:type="dxa"/>
            </w:tcMar>
            <w:vAlign w:val="center"/>
          </w:tcPr>
          <w:p w14:paraId="172D3ECB" w14:textId="77777777" w:rsidR="00210187" w:rsidRPr="00D617E2" w:rsidRDefault="00210187" w:rsidP="00586810">
            <w:pPr>
              <w:jc w:val="both"/>
              <w:rPr>
                <w:rFonts w:ascii="Calibri" w:hAnsi="Calibri" w:cs="Calibri"/>
              </w:rPr>
            </w:pPr>
            <w:r w:rsidRPr="00D617E2">
              <w:rPr>
                <w:rFonts w:ascii="Calibri" w:hAnsi="Calibri" w:cs="Calibri"/>
              </w:rPr>
              <w:t>Surname</w:t>
            </w:r>
          </w:p>
        </w:tc>
        <w:tc>
          <w:tcPr>
            <w:tcW w:w="6237" w:type="dxa"/>
            <w:gridSpan w:val="3"/>
            <w:tcMar>
              <w:top w:w="57" w:type="dxa"/>
              <w:bottom w:w="57" w:type="dxa"/>
            </w:tcMar>
            <w:vAlign w:val="center"/>
          </w:tcPr>
          <w:p w14:paraId="3DCE9E67" w14:textId="77777777" w:rsidR="00210187" w:rsidRPr="00D617E2" w:rsidRDefault="00210187" w:rsidP="00586810">
            <w:pPr>
              <w:jc w:val="both"/>
              <w:rPr>
                <w:rFonts w:ascii="Calibri" w:hAnsi="Calibri" w:cs="Calibri"/>
              </w:rPr>
            </w:pPr>
          </w:p>
        </w:tc>
      </w:tr>
      <w:tr w:rsidR="00210187" w:rsidRPr="00D617E2" w14:paraId="7AF692A7" w14:textId="77777777" w:rsidTr="00B93C1A">
        <w:tc>
          <w:tcPr>
            <w:tcW w:w="3006" w:type="dxa"/>
            <w:gridSpan w:val="2"/>
            <w:shd w:val="clear" w:color="auto" w:fill="F2F2F2" w:themeFill="background1" w:themeFillShade="F2"/>
            <w:tcMar>
              <w:top w:w="57" w:type="dxa"/>
              <w:bottom w:w="57" w:type="dxa"/>
            </w:tcMar>
            <w:vAlign w:val="center"/>
          </w:tcPr>
          <w:p w14:paraId="1C8EB794" w14:textId="77777777" w:rsidR="00210187" w:rsidRPr="00D617E2" w:rsidRDefault="00210187" w:rsidP="00586810">
            <w:pPr>
              <w:jc w:val="both"/>
              <w:rPr>
                <w:rFonts w:ascii="Calibri" w:hAnsi="Calibri" w:cs="Calibri"/>
              </w:rPr>
            </w:pPr>
            <w:r w:rsidRPr="00D617E2">
              <w:rPr>
                <w:rFonts w:ascii="Calibri" w:hAnsi="Calibri" w:cs="Calibri"/>
              </w:rPr>
              <w:t>Relationship to the child</w:t>
            </w:r>
          </w:p>
        </w:tc>
        <w:tc>
          <w:tcPr>
            <w:tcW w:w="6237" w:type="dxa"/>
            <w:gridSpan w:val="3"/>
            <w:tcMar>
              <w:top w:w="57" w:type="dxa"/>
              <w:bottom w:w="57" w:type="dxa"/>
            </w:tcMar>
            <w:vAlign w:val="center"/>
          </w:tcPr>
          <w:p w14:paraId="2A257B43" w14:textId="77777777" w:rsidR="00210187" w:rsidRPr="00D617E2" w:rsidRDefault="00210187" w:rsidP="00586810">
            <w:pPr>
              <w:jc w:val="both"/>
              <w:rPr>
                <w:rFonts w:ascii="Calibri" w:hAnsi="Calibri" w:cs="Calibri"/>
              </w:rPr>
            </w:pPr>
          </w:p>
        </w:tc>
      </w:tr>
      <w:tr w:rsidR="00210187" w:rsidRPr="00D617E2" w14:paraId="3FD0B9F3" w14:textId="77777777" w:rsidTr="00B93C1A">
        <w:tc>
          <w:tcPr>
            <w:tcW w:w="3006" w:type="dxa"/>
            <w:gridSpan w:val="2"/>
            <w:shd w:val="clear" w:color="auto" w:fill="F2F2F2" w:themeFill="background1" w:themeFillShade="F2"/>
            <w:tcMar>
              <w:top w:w="57" w:type="dxa"/>
              <w:bottom w:w="57" w:type="dxa"/>
            </w:tcMar>
            <w:vAlign w:val="center"/>
          </w:tcPr>
          <w:p w14:paraId="6064FE49" w14:textId="77777777" w:rsidR="00210187" w:rsidRPr="00D617E2" w:rsidRDefault="00210187" w:rsidP="00586810">
            <w:pPr>
              <w:jc w:val="both"/>
              <w:rPr>
                <w:rFonts w:ascii="Calibri" w:hAnsi="Calibri" w:cs="Calibri"/>
              </w:rPr>
            </w:pPr>
            <w:r w:rsidRPr="00D617E2">
              <w:rPr>
                <w:rFonts w:ascii="Calibri" w:hAnsi="Calibri" w:cs="Calibri"/>
              </w:rPr>
              <w:t>Password</w:t>
            </w:r>
          </w:p>
        </w:tc>
        <w:tc>
          <w:tcPr>
            <w:tcW w:w="6237" w:type="dxa"/>
            <w:gridSpan w:val="3"/>
            <w:tcMar>
              <w:top w:w="57" w:type="dxa"/>
              <w:bottom w:w="57" w:type="dxa"/>
            </w:tcMar>
            <w:vAlign w:val="center"/>
          </w:tcPr>
          <w:p w14:paraId="1D7C2CD5" w14:textId="77777777" w:rsidR="00210187" w:rsidRPr="00D617E2" w:rsidRDefault="00210187" w:rsidP="00586810">
            <w:pPr>
              <w:jc w:val="both"/>
              <w:rPr>
                <w:rFonts w:ascii="Calibri" w:hAnsi="Calibri" w:cs="Calibri"/>
              </w:rPr>
            </w:pPr>
          </w:p>
        </w:tc>
      </w:tr>
      <w:tr w:rsidR="00210187" w:rsidRPr="00D617E2" w14:paraId="5CD49BEC" w14:textId="77777777" w:rsidTr="00B93C1A">
        <w:tc>
          <w:tcPr>
            <w:tcW w:w="3006" w:type="dxa"/>
            <w:gridSpan w:val="2"/>
            <w:shd w:val="clear" w:color="auto" w:fill="F2F2F2" w:themeFill="background1" w:themeFillShade="F2"/>
            <w:tcMar>
              <w:top w:w="57" w:type="dxa"/>
              <w:bottom w:w="57" w:type="dxa"/>
            </w:tcMar>
            <w:vAlign w:val="center"/>
          </w:tcPr>
          <w:p w14:paraId="457A7F8F" w14:textId="77777777" w:rsidR="00210187" w:rsidRPr="00D617E2" w:rsidRDefault="00210187" w:rsidP="00586810">
            <w:pPr>
              <w:jc w:val="both"/>
              <w:rPr>
                <w:rFonts w:ascii="Calibri" w:hAnsi="Calibri" w:cs="Calibri"/>
              </w:rPr>
            </w:pPr>
            <w:r w:rsidRPr="00D617E2">
              <w:rPr>
                <w:rFonts w:ascii="Calibri" w:hAnsi="Calibri" w:cs="Calibri"/>
              </w:rPr>
              <w:t>Address</w:t>
            </w:r>
          </w:p>
          <w:p w14:paraId="077C7A74" w14:textId="77777777" w:rsidR="00210187" w:rsidRPr="00D617E2" w:rsidRDefault="00210187" w:rsidP="00586810">
            <w:pPr>
              <w:jc w:val="both"/>
              <w:rPr>
                <w:rFonts w:ascii="Calibri" w:hAnsi="Calibri" w:cs="Calibri"/>
              </w:rPr>
            </w:pPr>
          </w:p>
          <w:p w14:paraId="4D725E06"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6237" w:type="dxa"/>
            <w:gridSpan w:val="3"/>
            <w:tcMar>
              <w:top w:w="57" w:type="dxa"/>
              <w:bottom w:w="57" w:type="dxa"/>
            </w:tcMar>
            <w:vAlign w:val="center"/>
          </w:tcPr>
          <w:p w14:paraId="378DFAA0" w14:textId="77777777" w:rsidR="00210187" w:rsidRPr="00D617E2" w:rsidRDefault="00210187" w:rsidP="00586810">
            <w:pPr>
              <w:jc w:val="both"/>
              <w:rPr>
                <w:rFonts w:ascii="Calibri" w:hAnsi="Calibri" w:cs="Calibri"/>
              </w:rPr>
            </w:pPr>
          </w:p>
        </w:tc>
      </w:tr>
      <w:tr w:rsidR="00210187" w:rsidRPr="00D617E2" w14:paraId="1775F94A" w14:textId="77777777" w:rsidTr="00D13184">
        <w:tc>
          <w:tcPr>
            <w:tcW w:w="1355" w:type="dxa"/>
            <w:shd w:val="clear" w:color="auto" w:fill="F2F2F2" w:themeFill="background1" w:themeFillShade="F2"/>
            <w:tcMar>
              <w:top w:w="57" w:type="dxa"/>
              <w:bottom w:w="57" w:type="dxa"/>
            </w:tcMar>
            <w:vAlign w:val="center"/>
          </w:tcPr>
          <w:p w14:paraId="636E97BB" w14:textId="77777777" w:rsidR="00210187" w:rsidRPr="00D617E2" w:rsidRDefault="00210187" w:rsidP="00586810">
            <w:pPr>
              <w:jc w:val="both"/>
              <w:rPr>
                <w:rFonts w:ascii="Calibri" w:hAnsi="Calibri" w:cs="Calibri"/>
              </w:rPr>
            </w:pPr>
            <w:r w:rsidRPr="00D617E2">
              <w:rPr>
                <w:rFonts w:ascii="Calibri" w:hAnsi="Calibri" w:cs="Calibri"/>
              </w:rPr>
              <w:t>Tel number</w:t>
            </w:r>
          </w:p>
        </w:tc>
        <w:tc>
          <w:tcPr>
            <w:tcW w:w="3267" w:type="dxa"/>
            <w:gridSpan w:val="2"/>
            <w:vAlign w:val="center"/>
          </w:tcPr>
          <w:p w14:paraId="24BFC976" w14:textId="77777777" w:rsidR="00210187" w:rsidRPr="00D617E2" w:rsidRDefault="00210187" w:rsidP="00586810">
            <w:pPr>
              <w:jc w:val="both"/>
              <w:rPr>
                <w:rFonts w:ascii="Calibri" w:hAnsi="Calibri" w:cs="Calibri"/>
              </w:rPr>
            </w:pPr>
          </w:p>
        </w:tc>
        <w:tc>
          <w:tcPr>
            <w:tcW w:w="923" w:type="dxa"/>
            <w:shd w:val="clear" w:color="auto" w:fill="F2F2F2" w:themeFill="background1" w:themeFillShade="F2"/>
            <w:vAlign w:val="center"/>
          </w:tcPr>
          <w:p w14:paraId="6CA07640" w14:textId="77777777" w:rsidR="00210187" w:rsidRPr="00D617E2" w:rsidRDefault="00210187" w:rsidP="00586810">
            <w:pPr>
              <w:jc w:val="both"/>
              <w:rPr>
                <w:rFonts w:ascii="Calibri" w:hAnsi="Calibri" w:cs="Calibri"/>
              </w:rPr>
            </w:pPr>
            <w:r w:rsidRPr="00D617E2">
              <w:rPr>
                <w:rFonts w:ascii="Calibri" w:hAnsi="Calibri" w:cs="Calibri"/>
              </w:rPr>
              <w:t>Mobile</w:t>
            </w:r>
          </w:p>
        </w:tc>
        <w:tc>
          <w:tcPr>
            <w:tcW w:w="3698" w:type="dxa"/>
            <w:vAlign w:val="center"/>
          </w:tcPr>
          <w:p w14:paraId="62E572E7" w14:textId="77777777" w:rsidR="00210187" w:rsidRPr="00D617E2" w:rsidRDefault="00210187" w:rsidP="00586810">
            <w:pPr>
              <w:jc w:val="both"/>
              <w:rPr>
                <w:rFonts w:ascii="Calibri" w:hAnsi="Calibri" w:cs="Calibri"/>
              </w:rPr>
            </w:pPr>
          </w:p>
        </w:tc>
      </w:tr>
      <w:tr w:rsidR="00210187" w:rsidRPr="00D617E2" w14:paraId="28927E3B" w14:textId="77777777" w:rsidTr="00D13184">
        <w:tc>
          <w:tcPr>
            <w:tcW w:w="3006" w:type="dxa"/>
            <w:gridSpan w:val="2"/>
            <w:shd w:val="clear" w:color="auto" w:fill="F2F2F2" w:themeFill="background1" w:themeFillShade="F2"/>
            <w:tcMar>
              <w:top w:w="57" w:type="dxa"/>
              <w:bottom w:w="57" w:type="dxa"/>
            </w:tcMar>
            <w:vAlign w:val="center"/>
          </w:tcPr>
          <w:p w14:paraId="23E9388B" w14:textId="77777777" w:rsidR="00210187" w:rsidRPr="00D617E2" w:rsidRDefault="00210187" w:rsidP="00586810">
            <w:pPr>
              <w:jc w:val="both"/>
              <w:rPr>
                <w:rFonts w:ascii="Calibri" w:hAnsi="Calibri" w:cs="Calibri"/>
              </w:rPr>
            </w:pPr>
            <w:r w:rsidRPr="00D617E2">
              <w:rPr>
                <w:rFonts w:ascii="Calibri" w:hAnsi="Calibri" w:cs="Calibri"/>
              </w:rPr>
              <w:t>Responsibilities</w:t>
            </w:r>
          </w:p>
          <w:p w14:paraId="452AE9DD" w14:textId="77777777" w:rsidR="00210187" w:rsidRPr="00D617E2" w:rsidRDefault="00210187" w:rsidP="00586810">
            <w:pPr>
              <w:jc w:val="both"/>
              <w:rPr>
                <w:rFonts w:ascii="Calibri" w:hAnsi="Calibri" w:cs="Calibri"/>
              </w:rPr>
            </w:pPr>
            <w:r w:rsidRPr="00D617E2">
              <w:rPr>
                <w:rFonts w:ascii="Calibri" w:hAnsi="Calibri" w:cs="Calibri"/>
              </w:rPr>
              <w:t>(Tick all that apply)</w:t>
            </w:r>
          </w:p>
        </w:tc>
        <w:tc>
          <w:tcPr>
            <w:tcW w:w="6237" w:type="dxa"/>
            <w:gridSpan w:val="3"/>
            <w:tcMar>
              <w:top w:w="57" w:type="dxa"/>
              <w:bottom w:w="57" w:type="dxa"/>
            </w:tcMar>
            <w:vAlign w:val="center"/>
          </w:tcPr>
          <w:p w14:paraId="1A5A940F" w14:textId="0738E777"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52096" behindDoc="0" locked="0" layoutInCell="1" allowOverlap="1" wp14:anchorId="13A5DA4C" wp14:editId="77A4C57B">
                      <wp:simplePos x="0" y="0"/>
                      <wp:positionH relativeFrom="column">
                        <wp:posOffset>1934210</wp:posOffset>
                      </wp:positionH>
                      <wp:positionV relativeFrom="paragraph">
                        <wp:posOffset>47625</wp:posOffset>
                      </wp:positionV>
                      <wp:extent cx="228600" cy="228600"/>
                      <wp:effectExtent l="0" t="0" r="0" b="0"/>
                      <wp:wrapSquare wrapText="bothSides"/>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5CA3F88" id="Rectangle 17" o:spid="_x0000_s1026" style="position:absolute;margin-left:152.3pt;margin-top:3.75pt;width:18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">
                      <w10:wrap type="square"/>
                    </v:rect>
                  </w:pict>
                </mc:Fallback>
              </mc:AlternateContent>
            </w:r>
            <w:r w:rsidR="00210187" w:rsidRPr="00D617E2">
              <w:rPr>
                <w:rFonts w:ascii="Calibri" w:hAnsi="Calibri" w:cs="Calibri"/>
              </w:rPr>
              <w:t xml:space="preserve">Collect child from nursery     Contact in </w:t>
            </w:r>
          </w:p>
          <w:p w14:paraId="1FEED5F3" w14:textId="2C214912"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51072" behindDoc="0" locked="0" layoutInCell="1" allowOverlap="1" wp14:anchorId="5CB44F74" wp14:editId="6D172632">
                      <wp:simplePos x="0" y="0"/>
                      <wp:positionH relativeFrom="column">
                        <wp:posOffset>3472815</wp:posOffset>
                      </wp:positionH>
                      <wp:positionV relativeFrom="paragraph">
                        <wp:posOffset>-128905</wp:posOffset>
                      </wp:positionV>
                      <wp:extent cx="228600" cy="228600"/>
                      <wp:effectExtent l="0" t="0" r="0" b="0"/>
                      <wp:wrapSquare wrapText="bothSides"/>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CB248FB" id="Rectangle 16" o:spid="_x0000_s1026" style="position:absolute;margin-left:273.45pt;margin-top:-10.15pt;width:18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">
                      <w10:wrap type="square"/>
                    </v:rect>
                  </w:pict>
                </mc:Fallback>
              </mc:AlternateContent>
            </w:r>
            <w:r w:rsidR="00210187" w:rsidRPr="00D617E2">
              <w:rPr>
                <w:rFonts w:ascii="Calibri" w:hAnsi="Calibri" w:cs="Calibri"/>
              </w:rPr>
              <w:t xml:space="preserve">                                     emergency</w:t>
            </w:r>
          </w:p>
        </w:tc>
      </w:tr>
      <w:tr w:rsidR="00210187" w:rsidRPr="00D617E2" w14:paraId="2B80AA2D" w14:textId="77777777" w:rsidTr="00CE424D">
        <w:tc>
          <w:tcPr>
            <w:tcW w:w="9243" w:type="dxa"/>
            <w:gridSpan w:val="5"/>
            <w:tcMar>
              <w:top w:w="57" w:type="dxa"/>
              <w:bottom w:w="57" w:type="dxa"/>
            </w:tcMar>
            <w:vAlign w:val="center"/>
          </w:tcPr>
          <w:p w14:paraId="170164B1" w14:textId="77777777" w:rsidR="00210187" w:rsidRPr="00D617E2" w:rsidRDefault="00210187" w:rsidP="00586810">
            <w:pPr>
              <w:jc w:val="both"/>
              <w:rPr>
                <w:rFonts w:ascii="Calibri" w:hAnsi="Calibri" w:cs="Calibri"/>
              </w:rPr>
            </w:pPr>
            <w:r w:rsidRPr="00D617E2">
              <w:rPr>
                <w:rFonts w:ascii="Calibri" w:hAnsi="Calibri" w:cs="Calibri"/>
              </w:rPr>
              <w:t>Contact two</w:t>
            </w:r>
          </w:p>
        </w:tc>
      </w:tr>
      <w:tr w:rsidR="00210187" w:rsidRPr="00D617E2" w14:paraId="2F733557" w14:textId="77777777" w:rsidTr="00D13184">
        <w:tc>
          <w:tcPr>
            <w:tcW w:w="3006" w:type="dxa"/>
            <w:gridSpan w:val="2"/>
            <w:shd w:val="clear" w:color="auto" w:fill="F2F2F2" w:themeFill="background1" w:themeFillShade="F2"/>
            <w:tcMar>
              <w:top w:w="57" w:type="dxa"/>
              <w:bottom w:w="57" w:type="dxa"/>
            </w:tcMar>
            <w:vAlign w:val="center"/>
          </w:tcPr>
          <w:p w14:paraId="020D4BF4" w14:textId="77777777" w:rsidR="00210187" w:rsidRPr="00D617E2" w:rsidRDefault="00210187" w:rsidP="00586810">
            <w:pPr>
              <w:jc w:val="both"/>
              <w:rPr>
                <w:rFonts w:ascii="Calibri" w:hAnsi="Calibri" w:cs="Calibri"/>
              </w:rPr>
            </w:pPr>
            <w:r w:rsidRPr="00D617E2">
              <w:rPr>
                <w:rFonts w:ascii="Calibri" w:hAnsi="Calibri" w:cs="Calibri"/>
              </w:rPr>
              <w:t>Title</w:t>
            </w:r>
          </w:p>
        </w:tc>
        <w:tc>
          <w:tcPr>
            <w:tcW w:w="6237" w:type="dxa"/>
            <w:gridSpan w:val="3"/>
            <w:tcMar>
              <w:top w:w="57" w:type="dxa"/>
              <w:bottom w:w="57" w:type="dxa"/>
            </w:tcMar>
            <w:vAlign w:val="center"/>
          </w:tcPr>
          <w:p w14:paraId="53278DAE" w14:textId="77777777" w:rsidR="00210187" w:rsidRPr="00D617E2" w:rsidRDefault="00210187" w:rsidP="00586810">
            <w:pPr>
              <w:jc w:val="both"/>
              <w:rPr>
                <w:rFonts w:ascii="Calibri" w:hAnsi="Calibri" w:cs="Calibri"/>
              </w:rPr>
            </w:pPr>
          </w:p>
        </w:tc>
      </w:tr>
      <w:tr w:rsidR="00210187" w:rsidRPr="00D617E2" w14:paraId="111F07A8" w14:textId="77777777" w:rsidTr="00D13184">
        <w:tc>
          <w:tcPr>
            <w:tcW w:w="3006" w:type="dxa"/>
            <w:gridSpan w:val="2"/>
            <w:shd w:val="clear" w:color="auto" w:fill="F2F2F2" w:themeFill="background1" w:themeFillShade="F2"/>
            <w:tcMar>
              <w:top w:w="57" w:type="dxa"/>
              <w:bottom w:w="57" w:type="dxa"/>
            </w:tcMar>
            <w:vAlign w:val="center"/>
          </w:tcPr>
          <w:p w14:paraId="71D20F03" w14:textId="77777777" w:rsidR="00210187" w:rsidRPr="00D617E2" w:rsidRDefault="00210187" w:rsidP="00586810">
            <w:pPr>
              <w:jc w:val="both"/>
              <w:rPr>
                <w:rFonts w:ascii="Calibri" w:hAnsi="Calibri" w:cs="Calibri"/>
              </w:rPr>
            </w:pPr>
            <w:r w:rsidRPr="00D617E2">
              <w:rPr>
                <w:rFonts w:ascii="Calibri" w:hAnsi="Calibri" w:cs="Calibri"/>
              </w:rPr>
              <w:t xml:space="preserve">First name </w:t>
            </w:r>
          </w:p>
        </w:tc>
        <w:tc>
          <w:tcPr>
            <w:tcW w:w="6237" w:type="dxa"/>
            <w:gridSpan w:val="3"/>
            <w:tcMar>
              <w:top w:w="57" w:type="dxa"/>
              <w:bottom w:w="57" w:type="dxa"/>
            </w:tcMar>
            <w:vAlign w:val="center"/>
          </w:tcPr>
          <w:p w14:paraId="2296E013" w14:textId="77777777" w:rsidR="00210187" w:rsidRPr="00D617E2" w:rsidRDefault="00210187" w:rsidP="00586810">
            <w:pPr>
              <w:jc w:val="both"/>
              <w:rPr>
                <w:rFonts w:ascii="Calibri" w:hAnsi="Calibri" w:cs="Calibri"/>
              </w:rPr>
            </w:pPr>
          </w:p>
        </w:tc>
      </w:tr>
      <w:tr w:rsidR="00210187" w:rsidRPr="00D617E2" w14:paraId="64E8AB60" w14:textId="77777777" w:rsidTr="00D13184">
        <w:tc>
          <w:tcPr>
            <w:tcW w:w="3006" w:type="dxa"/>
            <w:gridSpan w:val="2"/>
            <w:shd w:val="clear" w:color="auto" w:fill="F2F2F2" w:themeFill="background1" w:themeFillShade="F2"/>
            <w:tcMar>
              <w:top w:w="57" w:type="dxa"/>
              <w:bottom w:w="57" w:type="dxa"/>
            </w:tcMar>
            <w:vAlign w:val="center"/>
          </w:tcPr>
          <w:p w14:paraId="6E7567D5" w14:textId="77777777" w:rsidR="00210187" w:rsidRPr="00D617E2" w:rsidRDefault="00210187" w:rsidP="00586810">
            <w:pPr>
              <w:jc w:val="both"/>
              <w:rPr>
                <w:rFonts w:ascii="Calibri" w:hAnsi="Calibri" w:cs="Calibri"/>
              </w:rPr>
            </w:pPr>
            <w:r w:rsidRPr="00D617E2">
              <w:rPr>
                <w:rFonts w:ascii="Calibri" w:hAnsi="Calibri" w:cs="Calibri"/>
              </w:rPr>
              <w:t>Surname</w:t>
            </w:r>
          </w:p>
        </w:tc>
        <w:tc>
          <w:tcPr>
            <w:tcW w:w="6237" w:type="dxa"/>
            <w:gridSpan w:val="3"/>
            <w:tcMar>
              <w:top w:w="57" w:type="dxa"/>
              <w:bottom w:w="57" w:type="dxa"/>
            </w:tcMar>
            <w:vAlign w:val="center"/>
          </w:tcPr>
          <w:p w14:paraId="291D523D" w14:textId="77777777" w:rsidR="00210187" w:rsidRPr="00D617E2" w:rsidRDefault="00210187" w:rsidP="00586810">
            <w:pPr>
              <w:jc w:val="both"/>
              <w:rPr>
                <w:rFonts w:ascii="Calibri" w:hAnsi="Calibri" w:cs="Calibri"/>
              </w:rPr>
            </w:pPr>
          </w:p>
        </w:tc>
      </w:tr>
      <w:tr w:rsidR="00210187" w:rsidRPr="00D617E2" w14:paraId="17197625" w14:textId="77777777" w:rsidTr="00D13184">
        <w:tc>
          <w:tcPr>
            <w:tcW w:w="3006" w:type="dxa"/>
            <w:gridSpan w:val="2"/>
            <w:shd w:val="clear" w:color="auto" w:fill="F2F2F2" w:themeFill="background1" w:themeFillShade="F2"/>
            <w:tcMar>
              <w:top w:w="57" w:type="dxa"/>
              <w:bottom w:w="57" w:type="dxa"/>
            </w:tcMar>
            <w:vAlign w:val="center"/>
          </w:tcPr>
          <w:p w14:paraId="4D036B13" w14:textId="77777777" w:rsidR="00210187" w:rsidRPr="00D617E2" w:rsidRDefault="00210187" w:rsidP="00586810">
            <w:pPr>
              <w:jc w:val="both"/>
              <w:rPr>
                <w:rFonts w:ascii="Calibri" w:hAnsi="Calibri" w:cs="Calibri"/>
              </w:rPr>
            </w:pPr>
            <w:r w:rsidRPr="00D617E2">
              <w:rPr>
                <w:rFonts w:ascii="Calibri" w:hAnsi="Calibri" w:cs="Calibri"/>
              </w:rPr>
              <w:t>Relationship to the child</w:t>
            </w:r>
          </w:p>
        </w:tc>
        <w:tc>
          <w:tcPr>
            <w:tcW w:w="6237" w:type="dxa"/>
            <w:gridSpan w:val="3"/>
            <w:tcMar>
              <w:top w:w="57" w:type="dxa"/>
              <w:bottom w:w="57" w:type="dxa"/>
            </w:tcMar>
            <w:vAlign w:val="center"/>
          </w:tcPr>
          <w:p w14:paraId="172F92A5" w14:textId="77777777" w:rsidR="00210187" w:rsidRPr="00D617E2" w:rsidRDefault="00210187" w:rsidP="00586810">
            <w:pPr>
              <w:jc w:val="both"/>
              <w:rPr>
                <w:rFonts w:ascii="Calibri" w:hAnsi="Calibri" w:cs="Calibri"/>
              </w:rPr>
            </w:pPr>
          </w:p>
        </w:tc>
      </w:tr>
      <w:tr w:rsidR="00210187" w:rsidRPr="00D617E2" w14:paraId="6817D53E" w14:textId="77777777" w:rsidTr="00D13184">
        <w:tc>
          <w:tcPr>
            <w:tcW w:w="3006" w:type="dxa"/>
            <w:gridSpan w:val="2"/>
            <w:shd w:val="clear" w:color="auto" w:fill="F2F2F2" w:themeFill="background1" w:themeFillShade="F2"/>
            <w:tcMar>
              <w:top w:w="57" w:type="dxa"/>
              <w:bottom w:w="57" w:type="dxa"/>
            </w:tcMar>
            <w:vAlign w:val="center"/>
          </w:tcPr>
          <w:p w14:paraId="46D637BE" w14:textId="77777777" w:rsidR="00210187" w:rsidRPr="00D617E2" w:rsidRDefault="00210187" w:rsidP="00586810">
            <w:pPr>
              <w:jc w:val="both"/>
              <w:rPr>
                <w:rFonts w:ascii="Calibri" w:hAnsi="Calibri" w:cs="Calibri"/>
              </w:rPr>
            </w:pPr>
            <w:r w:rsidRPr="00D617E2">
              <w:rPr>
                <w:rFonts w:ascii="Calibri" w:hAnsi="Calibri" w:cs="Calibri"/>
              </w:rPr>
              <w:t>Password</w:t>
            </w:r>
          </w:p>
        </w:tc>
        <w:tc>
          <w:tcPr>
            <w:tcW w:w="6237" w:type="dxa"/>
            <w:gridSpan w:val="3"/>
            <w:tcMar>
              <w:top w:w="57" w:type="dxa"/>
              <w:bottom w:w="57" w:type="dxa"/>
            </w:tcMar>
            <w:vAlign w:val="center"/>
          </w:tcPr>
          <w:p w14:paraId="232546BF" w14:textId="77777777" w:rsidR="00210187" w:rsidRPr="00D617E2" w:rsidRDefault="00210187" w:rsidP="00586810">
            <w:pPr>
              <w:jc w:val="both"/>
              <w:rPr>
                <w:rFonts w:ascii="Calibri" w:hAnsi="Calibri" w:cs="Calibri"/>
              </w:rPr>
            </w:pPr>
          </w:p>
        </w:tc>
      </w:tr>
      <w:tr w:rsidR="00210187" w:rsidRPr="00D617E2" w14:paraId="3B222DEB" w14:textId="77777777" w:rsidTr="00D13184">
        <w:tc>
          <w:tcPr>
            <w:tcW w:w="3006" w:type="dxa"/>
            <w:gridSpan w:val="2"/>
            <w:shd w:val="clear" w:color="auto" w:fill="F2F2F2" w:themeFill="background1" w:themeFillShade="F2"/>
            <w:tcMar>
              <w:top w:w="57" w:type="dxa"/>
              <w:bottom w:w="57" w:type="dxa"/>
            </w:tcMar>
            <w:vAlign w:val="center"/>
          </w:tcPr>
          <w:p w14:paraId="755C8CC7" w14:textId="77777777" w:rsidR="00210187" w:rsidRPr="00D617E2" w:rsidRDefault="00210187" w:rsidP="00586810">
            <w:pPr>
              <w:jc w:val="both"/>
              <w:rPr>
                <w:rFonts w:ascii="Calibri" w:hAnsi="Calibri" w:cs="Calibri"/>
              </w:rPr>
            </w:pPr>
            <w:r w:rsidRPr="00D617E2">
              <w:rPr>
                <w:rFonts w:ascii="Calibri" w:hAnsi="Calibri" w:cs="Calibri"/>
              </w:rPr>
              <w:t>Address</w:t>
            </w:r>
          </w:p>
          <w:p w14:paraId="7A91A5A7" w14:textId="77777777" w:rsidR="00210187" w:rsidRPr="00D617E2" w:rsidRDefault="00210187" w:rsidP="00586810">
            <w:pPr>
              <w:jc w:val="both"/>
              <w:rPr>
                <w:rFonts w:ascii="Calibri" w:hAnsi="Calibri" w:cs="Calibri"/>
              </w:rPr>
            </w:pPr>
          </w:p>
          <w:p w14:paraId="408CDF25"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6237" w:type="dxa"/>
            <w:gridSpan w:val="3"/>
            <w:tcMar>
              <w:top w:w="57" w:type="dxa"/>
              <w:bottom w:w="57" w:type="dxa"/>
            </w:tcMar>
            <w:vAlign w:val="center"/>
          </w:tcPr>
          <w:p w14:paraId="7759626F" w14:textId="77777777" w:rsidR="00210187" w:rsidRPr="00D617E2" w:rsidRDefault="00210187" w:rsidP="00586810">
            <w:pPr>
              <w:jc w:val="both"/>
              <w:rPr>
                <w:rFonts w:ascii="Calibri" w:hAnsi="Calibri" w:cs="Calibri"/>
              </w:rPr>
            </w:pPr>
          </w:p>
        </w:tc>
      </w:tr>
      <w:tr w:rsidR="00210187" w:rsidRPr="00D617E2" w14:paraId="055E2B3C" w14:textId="77777777" w:rsidTr="00D13184">
        <w:tc>
          <w:tcPr>
            <w:tcW w:w="1355" w:type="dxa"/>
            <w:shd w:val="clear" w:color="auto" w:fill="F2F2F2" w:themeFill="background1" w:themeFillShade="F2"/>
            <w:tcMar>
              <w:top w:w="57" w:type="dxa"/>
              <w:bottom w:w="57" w:type="dxa"/>
            </w:tcMar>
            <w:vAlign w:val="center"/>
          </w:tcPr>
          <w:p w14:paraId="294851EF" w14:textId="77777777" w:rsidR="00210187" w:rsidRPr="00D617E2" w:rsidRDefault="00210187" w:rsidP="00586810">
            <w:pPr>
              <w:jc w:val="both"/>
              <w:rPr>
                <w:rFonts w:ascii="Calibri" w:hAnsi="Calibri" w:cs="Calibri"/>
              </w:rPr>
            </w:pPr>
            <w:r w:rsidRPr="00D617E2">
              <w:rPr>
                <w:rFonts w:ascii="Calibri" w:hAnsi="Calibri" w:cs="Calibri"/>
              </w:rPr>
              <w:t>Tel number</w:t>
            </w:r>
          </w:p>
        </w:tc>
        <w:tc>
          <w:tcPr>
            <w:tcW w:w="3267" w:type="dxa"/>
            <w:gridSpan w:val="2"/>
            <w:vAlign w:val="center"/>
          </w:tcPr>
          <w:p w14:paraId="567C1531" w14:textId="77777777" w:rsidR="00210187" w:rsidRPr="00D617E2" w:rsidRDefault="00210187" w:rsidP="00586810">
            <w:pPr>
              <w:jc w:val="both"/>
              <w:rPr>
                <w:rFonts w:ascii="Calibri" w:hAnsi="Calibri" w:cs="Calibri"/>
              </w:rPr>
            </w:pPr>
          </w:p>
        </w:tc>
        <w:tc>
          <w:tcPr>
            <w:tcW w:w="923" w:type="dxa"/>
            <w:shd w:val="clear" w:color="auto" w:fill="F2F2F2" w:themeFill="background1" w:themeFillShade="F2"/>
            <w:vAlign w:val="center"/>
          </w:tcPr>
          <w:p w14:paraId="7145CAB2" w14:textId="77777777" w:rsidR="00210187" w:rsidRPr="00D617E2" w:rsidRDefault="00210187" w:rsidP="00586810">
            <w:pPr>
              <w:jc w:val="both"/>
              <w:rPr>
                <w:rFonts w:ascii="Calibri" w:hAnsi="Calibri" w:cs="Calibri"/>
              </w:rPr>
            </w:pPr>
            <w:r w:rsidRPr="00D617E2">
              <w:rPr>
                <w:rFonts w:ascii="Calibri" w:hAnsi="Calibri" w:cs="Calibri"/>
              </w:rPr>
              <w:t>Mobile</w:t>
            </w:r>
          </w:p>
        </w:tc>
        <w:tc>
          <w:tcPr>
            <w:tcW w:w="3698" w:type="dxa"/>
            <w:vAlign w:val="center"/>
          </w:tcPr>
          <w:p w14:paraId="1D7DFCF6" w14:textId="77777777" w:rsidR="00210187" w:rsidRPr="00D617E2" w:rsidRDefault="00210187" w:rsidP="00586810">
            <w:pPr>
              <w:jc w:val="both"/>
              <w:rPr>
                <w:rFonts w:ascii="Calibri" w:hAnsi="Calibri" w:cs="Calibri"/>
              </w:rPr>
            </w:pPr>
          </w:p>
        </w:tc>
      </w:tr>
      <w:tr w:rsidR="00210187" w:rsidRPr="00D617E2" w14:paraId="322D7703" w14:textId="77777777" w:rsidTr="00D13184">
        <w:tc>
          <w:tcPr>
            <w:tcW w:w="3006" w:type="dxa"/>
            <w:gridSpan w:val="2"/>
            <w:shd w:val="clear" w:color="auto" w:fill="F2F2F2" w:themeFill="background1" w:themeFillShade="F2"/>
            <w:tcMar>
              <w:top w:w="57" w:type="dxa"/>
              <w:bottom w:w="57" w:type="dxa"/>
            </w:tcMar>
            <w:vAlign w:val="center"/>
          </w:tcPr>
          <w:p w14:paraId="08AD4350" w14:textId="77777777" w:rsidR="00210187" w:rsidRPr="00D617E2" w:rsidRDefault="00210187" w:rsidP="00586810">
            <w:pPr>
              <w:jc w:val="both"/>
              <w:rPr>
                <w:rFonts w:ascii="Calibri" w:hAnsi="Calibri" w:cs="Calibri"/>
              </w:rPr>
            </w:pPr>
            <w:r w:rsidRPr="00D617E2">
              <w:rPr>
                <w:rFonts w:ascii="Calibri" w:hAnsi="Calibri" w:cs="Calibri"/>
              </w:rPr>
              <w:t>Responsibilities</w:t>
            </w:r>
          </w:p>
          <w:p w14:paraId="79FC1579" w14:textId="77777777" w:rsidR="00210187" w:rsidRPr="00D617E2" w:rsidRDefault="00210187" w:rsidP="00586810">
            <w:pPr>
              <w:jc w:val="both"/>
              <w:rPr>
                <w:rFonts w:ascii="Calibri" w:hAnsi="Calibri" w:cs="Calibri"/>
              </w:rPr>
            </w:pPr>
            <w:r w:rsidRPr="00D617E2">
              <w:rPr>
                <w:rFonts w:ascii="Calibri" w:hAnsi="Calibri" w:cs="Calibri"/>
              </w:rPr>
              <w:t>(Tick all that apply)</w:t>
            </w:r>
          </w:p>
        </w:tc>
        <w:tc>
          <w:tcPr>
            <w:tcW w:w="6237" w:type="dxa"/>
            <w:gridSpan w:val="3"/>
            <w:tcMar>
              <w:top w:w="57" w:type="dxa"/>
              <w:bottom w:w="57" w:type="dxa"/>
            </w:tcMar>
            <w:vAlign w:val="center"/>
          </w:tcPr>
          <w:p w14:paraId="56D0B2C0" w14:textId="20C2295C"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0288" behindDoc="0" locked="0" layoutInCell="1" allowOverlap="1" wp14:anchorId="0C58F7AD" wp14:editId="7268278C">
                      <wp:simplePos x="0" y="0"/>
                      <wp:positionH relativeFrom="column">
                        <wp:posOffset>1934210</wp:posOffset>
                      </wp:positionH>
                      <wp:positionV relativeFrom="paragraph">
                        <wp:posOffset>47625</wp:posOffset>
                      </wp:positionV>
                      <wp:extent cx="228600" cy="228600"/>
                      <wp:effectExtent l="0" t="0" r="0" b="0"/>
                      <wp:wrapSquare wrapText="bothSides"/>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BDDB3EC" id="Rectangle 15" o:spid="_x0000_s1026" style="position:absolute;margin-left:152.3pt;margin-top:3.7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">
                      <w10:wrap type="square"/>
                    </v:rect>
                  </w:pict>
                </mc:Fallback>
              </mc:AlternateContent>
            </w:r>
            <w:r w:rsidR="00210187" w:rsidRPr="00D617E2">
              <w:rPr>
                <w:rFonts w:ascii="Calibri" w:hAnsi="Calibri" w:cs="Calibri"/>
              </w:rPr>
              <w:t xml:space="preserve">Collect child from nursery     Contact in </w:t>
            </w:r>
          </w:p>
          <w:p w14:paraId="1F6649E4" w14:textId="459F88F4"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59264" behindDoc="0" locked="0" layoutInCell="1" allowOverlap="1" wp14:anchorId="4C2255DA" wp14:editId="0206455C">
                      <wp:simplePos x="0" y="0"/>
                      <wp:positionH relativeFrom="column">
                        <wp:posOffset>3472815</wp:posOffset>
                      </wp:positionH>
                      <wp:positionV relativeFrom="paragraph">
                        <wp:posOffset>-128905</wp:posOffset>
                      </wp:positionV>
                      <wp:extent cx="228600" cy="228600"/>
                      <wp:effectExtent l="0" t="0" r="0" b="0"/>
                      <wp:wrapSquare wrapText="bothSides"/>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D8D9701" id="Rectangle 14" o:spid="_x0000_s1026" style="position:absolute;margin-left:273.45pt;margin-top:-10.1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">
                      <w10:wrap type="square"/>
                    </v:rect>
                  </w:pict>
                </mc:Fallback>
              </mc:AlternateContent>
            </w:r>
            <w:r w:rsidR="00210187" w:rsidRPr="00D617E2">
              <w:rPr>
                <w:rFonts w:ascii="Calibri" w:hAnsi="Calibri" w:cs="Calibri"/>
              </w:rPr>
              <w:t xml:space="preserve">                                     emergency</w:t>
            </w:r>
          </w:p>
        </w:tc>
      </w:tr>
    </w:tbl>
    <w:p w14:paraId="153B76FF" w14:textId="77777777" w:rsidR="00210187" w:rsidRPr="00D617E2" w:rsidRDefault="00210187" w:rsidP="00586810">
      <w:pPr>
        <w:jc w:val="both"/>
        <w:rPr>
          <w:rFonts w:ascii="Calibri" w:hAnsi="Calibri" w:cs="Calibri"/>
        </w:rPr>
      </w:pPr>
    </w:p>
    <w:p w14:paraId="2550E45D" w14:textId="77777777" w:rsidR="00210187" w:rsidRPr="00D617E2" w:rsidRDefault="00210187" w:rsidP="00586810">
      <w:pPr>
        <w:pStyle w:val="H2"/>
        <w:jc w:val="both"/>
        <w:rPr>
          <w:rFonts w:ascii="Calibri" w:hAnsi="Calibri" w:cs="Calibri"/>
        </w:rPr>
      </w:pPr>
      <w:r w:rsidRPr="00D617E2">
        <w:rPr>
          <w:rFonts w:ascii="Calibri" w:hAnsi="Calibri" w:cs="Calibri"/>
        </w:rPr>
        <w:t>Medical details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0"/>
        <w:gridCol w:w="5607"/>
      </w:tblGrid>
      <w:tr w:rsidR="00210187" w:rsidRPr="00D617E2" w14:paraId="5460E89C" w14:textId="77777777" w:rsidTr="00D13184">
        <w:trPr>
          <w:cantSplit/>
          <w:trHeight w:val="641"/>
        </w:trPr>
        <w:tc>
          <w:tcPr>
            <w:tcW w:w="3410" w:type="dxa"/>
            <w:shd w:val="clear" w:color="auto" w:fill="F2F2F2" w:themeFill="background1" w:themeFillShade="F2"/>
            <w:tcMar>
              <w:top w:w="57" w:type="dxa"/>
              <w:bottom w:w="57" w:type="dxa"/>
            </w:tcMar>
            <w:vAlign w:val="center"/>
          </w:tcPr>
          <w:p w14:paraId="2B558174" w14:textId="77777777" w:rsidR="00210187" w:rsidRPr="00D617E2" w:rsidRDefault="00210187" w:rsidP="00D13184">
            <w:pPr>
              <w:rPr>
                <w:rFonts w:ascii="Calibri" w:hAnsi="Calibri" w:cs="Calibri"/>
              </w:rPr>
            </w:pPr>
            <w:r w:rsidRPr="00D617E2">
              <w:rPr>
                <w:rFonts w:ascii="Calibri" w:hAnsi="Calibri" w:cs="Calibri"/>
              </w:rPr>
              <w:t>Does your child have any allergies?</w:t>
            </w:r>
          </w:p>
        </w:tc>
        <w:tc>
          <w:tcPr>
            <w:tcW w:w="5607" w:type="dxa"/>
            <w:tcMar>
              <w:top w:w="57" w:type="dxa"/>
              <w:bottom w:w="57" w:type="dxa"/>
            </w:tcMar>
            <w:vAlign w:val="center"/>
          </w:tcPr>
          <w:p w14:paraId="0A54056D" w14:textId="77777777" w:rsidR="00210187" w:rsidRPr="00D617E2" w:rsidRDefault="00210187" w:rsidP="00586810">
            <w:pPr>
              <w:jc w:val="both"/>
              <w:rPr>
                <w:rFonts w:ascii="Calibri" w:hAnsi="Calibri" w:cs="Calibri"/>
              </w:rPr>
            </w:pPr>
            <w:r w:rsidRPr="00D617E2">
              <w:rPr>
                <w:rFonts w:ascii="Calibri" w:hAnsi="Calibri" w:cs="Calibri"/>
              </w:rPr>
              <w:t>Yes / No (please circle)</w:t>
            </w:r>
          </w:p>
        </w:tc>
      </w:tr>
      <w:tr w:rsidR="00210187" w:rsidRPr="00D617E2" w14:paraId="04948073" w14:textId="77777777" w:rsidTr="00D13184">
        <w:trPr>
          <w:cantSplit/>
        </w:trPr>
        <w:tc>
          <w:tcPr>
            <w:tcW w:w="9017" w:type="dxa"/>
            <w:gridSpan w:val="2"/>
            <w:tcMar>
              <w:top w:w="57" w:type="dxa"/>
              <w:bottom w:w="57" w:type="dxa"/>
            </w:tcMar>
            <w:vAlign w:val="center"/>
          </w:tcPr>
          <w:p w14:paraId="24C8837D" w14:textId="77777777" w:rsidR="00210187" w:rsidRPr="00D617E2" w:rsidRDefault="00210187" w:rsidP="00586810">
            <w:pPr>
              <w:jc w:val="both"/>
              <w:rPr>
                <w:rFonts w:ascii="Calibri" w:hAnsi="Calibri" w:cs="Calibri"/>
              </w:rPr>
            </w:pPr>
            <w:r w:rsidRPr="00D617E2">
              <w:rPr>
                <w:rFonts w:ascii="Calibri" w:hAnsi="Calibri" w:cs="Calibri"/>
              </w:rPr>
              <w:t>If yes, please give details of the cause and reaction</w:t>
            </w:r>
          </w:p>
          <w:p w14:paraId="14E732CC" w14:textId="77777777" w:rsidR="00210187" w:rsidRPr="00D617E2" w:rsidRDefault="00210187" w:rsidP="00586810">
            <w:pPr>
              <w:jc w:val="both"/>
              <w:rPr>
                <w:rFonts w:ascii="Calibri" w:hAnsi="Calibri" w:cs="Calibri"/>
              </w:rPr>
            </w:pPr>
          </w:p>
        </w:tc>
      </w:tr>
      <w:tr w:rsidR="00210187" w:rsidRPr="00D617E2" w14:paraId="4AF51727" w14:textId="77777777" w:rsidTr="00D13184">
        <w:trPr>
          <w:cantSplit/>
          <w:trHeight w:val="625"/>
        </w:trPr>
        <w:tc>
          <w:tcPr>
            <w:tcW w:w="3410" w:type="dxa"/>
            <w:shd w:val="clear" w:color="auto" w:fill="F2F2F2" w:themeFill="background1" w:themeFillShade="F2"/>
            <w:tcMar>
              <w:top w:w="57" w:type="dxa"/>
              <w:bottom w:w="57" w:type="dxa"/>
            </w:tcMar>
            <w:vAlign w:val="center"/>
          </w:tcPr>
          <w:p w14:paraId="50106211" w14:textId="77777777" w:rsidR="00210187" w:rsidRPr="00D617E2" w:rsidRDefault="00210187" w:rsidP="00586810">
            <w:pPr>
              <w:jc w:val="both"/>
              <w:rPr>
                <w:rFonts w:ascii="Calibri" w:hAnsi="Calibri" w:cs="Calibri"/>
              </w:rPr>
            </w:pPr>
            <w:r w:rsidRPr="00D617E2">
              <w:rPr>
                <w:rFonts w:ascii="Calibri" w:hAnsi="Calibri" w:cs="Calibri"/>
              </w:rPr>
              <w:t xml:space="preserve">Does your child have any special dietary requirements? </w:t>
            </w:r>
          </w:p>
        </w:tc>
        <w:tc>
          <w:tcPr>
            <w:tcW w:w="5607" w:type="dxa"/>
            <w:tcMar>
              <w:top w:w="57" w:type="dxa"/>
              <w:bottom w:w="57" w:type="dxa"/>
            </w:tcMar>
            <w:vAlign w:val="center"/>
          </w:tcPr>
          <w:p w14:paraId="1F8EF90C" w14:textId="77777777" w:rsidR="00210187" w:rsidRPr="00D617E2" w:rsidRDefault="00210187" w:rsidP="00586810">
            <w:pPr>
              <w:jc w:val="both"/>
              <w:rPr>
                <w:rFonts w:ascii="Calibri" w:hAnsi="Calibri" w:cs="Calibri"/>
              </w:rPr>
            </w:pPr>
            <w:r w:rsidRPr="00D617E2">
              <w:rPr>
                <w:rFonts w:ascii="Calibri" w:hAnsi="Calibri" w:cs="Calibri"/>
              </w:rPr>
              <w:t>Yes / No (please circle)</w:t>
            </w:r>
          </w:p>
        </w:tc>
      </w:tr>
      <w:tr w:rsidR="00210187" w:rsidRPr="00D617E2" w14:paraId="6C577A45" w14:textId="77777777" w:rsidTr="00D13184">
        <w:trPr>
          <w:cantSplit/>
        </w:trPr>
        <w:tc>
          <w:tcPr>
            <w:tcW w:w="9017" w:type="dxa"/>
            <w:gridSpan w:val="2"/>
            <w:tcMar>
              <w:top w:w="57" w:type="dxa"/>
              <w:bottom w:w="57" w:type="dxa"/>
            </w:tcMar>
            <w:vAlign w:val="center"/>
          </w:tcPr>
          <w:p w14:paraId="37860C2F" w14:textId="77777777" w:rsidR="00210187" w:rsidRPr="00D617E2" w:rsidRDefault="00210187" w:rsidP="00586810">
            <w:pPr>
              <w:jc w:val="both"/>
              <w:rPr>
                <w:rFonts w:ascii="Calibri" w:hAnsi="Calibri" w:cs="Calibri"/>
              </w:rPr>
            </w:pPr>
            <w:r w:rsidRPr="00D617E2">
              <w:rPr>
                <w:rFonts w:ascii="Calibri" w:hAnsi="Calibri" w:cs="Calibri"/>
              </w:rPr>
              <w:t>If yes, please give details</w:t>
            </w:r>
          </w:p>
          <w:p w14:paraId="52539A68" w14:textId="77777777" w:rsidR="00210187" w:rsidRPr="00D617E2" w:rsidRDefault="00210187" w:rsidP="00586810">
            <w:pPr>
              <w:jc w:val="both"/>
              <w:rPr>
                <w:rFonts w:ascii="Calibri" w:hAnsi="Calibri" w:cs="Calibri"/>
              </w:rPr>
            </w:pPr>
          </w:p>
        </w:tc>
      </w:tr>
    </w:tbl>
    <w:p w14:paraId="4349B868" w14:textId="77777777" w:rsidR="00484691" w:rsidRPr="00D617E2" w:rsidRDefault="00484691"/>
    <w:p w14:paraId="50359D54" w14:textId="77777777" w:rsidR="001A5636" w:rsidRPr="00D617E2" w:rsidRDefault="001A563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0"/>
        <w:gridCol w:w="2804"/>
        <w:gridCol w:w="2803"/>
      </w:tblGrid>
      <w:tr w:rsidR="00210187" w:rsidRPr="00D617E2" w14:paraId="62DFDB29" w14:textId="77777777" w:rsidTr="00D13184">
        <w:trPr>
          <w:cantSplit/>
          <w:trHeight w:val="351"/>
        </w:trPr>
        <w:tc>
          <w:tcPr>
            <w:tcW w:w="3410" w:type="dxa"/>
            <w:vMerge w:val="restart"/>
            <w:shd w:val="clear" w:color="auto" w:fill="F2F2F2" w:themeFill="background1" w:themeFillShade="F2"/>
            <w:tcMar>
              <w:top w:w="57" w:type="dxa"/>
              <w:bottom w:w="57" w:type="dxa"/>
            </w:tcMar>
            <w:vAlign w:val="center"/>
          </w:tcPr>
          <w:p w14:paraId="72FA97E2" w14:textId="77777777" w:rsidR="00210187" w:rsidRPr="00D617E2" w:rsidRDefault="00210187" w:rsidP="00586810">
            <w:pPr>
              <w:jc w:val="both"/>
              <w:rPr>
                <w:rFonts w:ascii="Calibri" w:hAnsi="Calibri" w:cs="Calibri"/>
              </w:rPr>
            </w:pPr>
            <w:r w:rsidRPr="00D617E2">
              <w:rPr>
                <w:rFonts w:ascii="Calibri" w:hAnsi="Calibri" w:cs="Calibri"/>
              </w:rPr>
              <w:lastRenderedPageBreak/>
              <w:t>Has your child had any of the following immunisations?</w:t>
            </w:r>
          </w:p>
          <w:p w14:paraId="12A1ABD2" w14:textId="77777777" w:rsidR="00210187" w:rsidRPr="00D617E2" w:rsidRDefault="00210187" w:rsidP="00586810">
            <w:pPr>
              <w:jc w:val="both"/>
              <w:rPr>
                <w:rFonts w:ascii="Calibri" w:hAnsi="Calibri" w:cs="Calibri"/>
              </w:rPr>
            </w:pPr>
          </w:p>
          <w:p w14:paraId="5F494E5C" w14:textId="77777777" w:rsidR="00210187" w:rsidRPr="00D617E2" w:rsidRDefault="00210187" w:rsidP="00586810">
            <w:pPr>
              <w:jc w:val="both"/>
              <w:rPr>
                <w:rFonts w:ascii="Calibri" w:hAnsi="Calibri" w:cs="Calibri"/>
              </w:rPr>
            </w:pPr>
            <w:r w:rsidRPr="00D617E2">
              <w:rPr>
                <w:rFonts w:ascii="Calibri" w:hAnsi="Calibri" w:cs="Calibri"/>
              </w:rPr>
              <w:t>Please tick and date</w:t>
            </w:r>
          </w:p>
        </w:tc>
        <w:tc>
          <w:tcPr>
            <w:tcW w:w="2804" w:type="dxa"/>
            <w:tcMar>
              <w:top w:w="57" w:type="dxa"/>
              <w:bottom w:w="57" w:type="dxa"/>
            </w:tcMar>
            <w:vAlign w:val="center"/>
          </w:tcPr>
          <w:p w14:paraId="1A500CAC" w14:textId="40BEE645" w:rsidR="00210187" w:rsidRPr="00D617E2" w:rsidRDefault="00210187" w:rsidP="00D13184">
            <w:pPr>
              <w:jc w:val="center"/>
              <w:rPr>
                <w:rFonts w:ascii="Calibri" w:hAnsi="Calibri" w:cs="Calibri"/>
                <w:b/>
                <w:bCs/>
              </w:rPr>
            </w:pPr>
            <w:r w:rsidRPr="00D617E2">
              <w:rPr>
                <w:rFonts w:ascii="Calibri" w:hAnsi="Calibri" w:cs="Calibri"/>
                <w:b/>
                <w:bCs/>
              </w:rPr>
              <w:t>Immunisation</w:t>
            </w:r>
          </w:p>
        </w:tc>
        <w:tc>
          <w:tcPr>
            <w:tcW w:w="2803" w:type="dxa"/>
            <w:tcMar>
              <w:top w:w="57" w:type="dxa"/>
              <w:bottom w:w="57" w:type="dxa"/>
            </w:tcMar>
            <w:vAlign w:val="center"/>
          </w:tcPr>
          <w:p w14:paraId="0C02CF85" w14:textId="77777777" w:rsidR="00210187" w:rsidRPr="00D617E2" w:rsidRDefault="00210187" w:rsidP="00D13184">
            <w:pPr>
              <w:jc w:val="center"/>
              <w:rPr>
                <w:rFonts w:ascii="Calibri" w:hAnsi="Calibri" w:cs="Calibri"/>
                <w:b/>
                <w:bCs/>
              </w:rPr>
            </w:pPr>
            <w:r w:rsidRPr="00D617E2">
              <w:rPr>
                <w:rFonts w:ascii="Calibri" w:hAnsi="Calibri" w:cs="Calibri"/>
                <w:b/>
                <w:bCs/>
              </w:rPr>
              <w:t>Date of immunisation</w:t>
            </w:r>
          </w:p>
        </w:tc>
      </w:tr>
      <w:tr w:rsidR="00210187" w:rsidRPr="00D617E2" w14:paraId="21F637CC"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40E7966D"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0F82A7F8" w14:textId="77777777" w:rsidR="00210187" w:rsidRPr="00D617E2" w:rsidRDefault="00210187" w:rsidP="00586810">
            <w:pPr>
              <w:jc w:val="both"/>
              <w:rPr>
                <w:rFonts w:ascii="Calibri" w:hAnsi="Calibri" w:cs="Calibri"/>
              </w:rPr>
            </w:pPr>
            <w:r w:rsidRPr="00D617E2">
              <w:rPr>
                <w:rFonts w:ascii="Calibri" w:hAnsi="Calibri" w:cs="Calibri"/>
              </w:rPr>
              <w:t>BCG</w:t>
            </w:r>
          </w:p>
        </w:tc>
        <w:tc>
          <w:tcPr>
            <w:tcW w:w="2803" w:type="dxa"/>
            <w:tcMar>
              <w:top w:w="57" w:type="dxa"/>
              <w:bottom w:w="57" w:type="dxa"/>
            </w:tcMar>
            <w:vAlign w:val="center"/>
          </w:tcPr>
          <w:p w14:paraId="22729CCD" w14:textId="77777777" w:rsidR="00210187" w:rsidRPr="00D617E2" w:rsidRDefault="00210187" w:rsidP="00586810">
            <w:pPr>
              <w:jc w:val="both"/>
              <w:rPr>
                <w:rFonts w:ascii="Calibri" w:hAnsi="Calibri" w:cs="Calibri"/>
              </w:rPr>
            </w:pPr>
          </w:p>
        </w:tc>
      </w:tr>
      <w:tr w:rsidR="00210187" w:rsidRPr="00D617E2" w14:paraId="1ECBECA7"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7DC73FFB"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5FEE8D32" w14:textId="77777777" w:rsidR="00210187" w:rsidRPr="00D617E2" w:rsidRDefault="00210187" w:rsidP="00586810">
            <w:pPr>
              <w:jc w:val="both"/>
              <w:rPr>
                <w:rFonts w:ascii="Calibri" w:hAnsi="Calibri" w:cs="Calibri"/>
              </w:rPr>
            </w:pPr>
            <w:r w:rsidRPr="00D617E2">
              <w:rPr>
                <w:rFonts w:ascii="Calibri" w:hAnsi="Calibri" w:cs="Calibri"/>
              </w:rPr>
              <w:t>Diphtheria</w:t>
            </w:r>
          </w:p>
        </w:tc>
        <w:tc>
          <w:tcPr>
            <w:tcW w:w="2803" w:type="dxa"/>
            <w:tcMar>
              <w:top w:w="57" w:type="dxa"/>
              <w:bottom w:w="57" w:type="dxa"/>
            </w:tcMar>
            <w:vAlign w:val="center"/>
          </w:tcPr>
          <w:p w14:paraId="5DABB1AC" w14:textId="77777777" w:rsidR="00210187" w:rsidRPr="00D617E2" w:rsidRDefault="00210187" w:rsidP="00586810">
            <w:pPr>
              <w:jc w:val="both"/>
              <w:rPr>
                <w:rFonts w:ascii="Calibri" w:hAnsi="Calibri" w:cs="Calibri"/>
              </w:rPr>
            </w:pPr>
          </w:p>
        </w:tc>
      </w:tr>
      <w:tr w:rsidR="00210187" w:rsidRPr="00D617E2" w14:paraId="3185E224"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10427BFE"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619B7106" w14:textId="77777777" w:rsidR="00210187" w:rsidRPr="00D617E2" w:rsidRDefault="00210187" w:rsidP="00586810">
            <w:pPr>
              <w:jc w:val="both"/>
              <w:rPr>
                <w:rFonts w:ascii="Calibri" w:hAnsi="Calibri" w:cs="Calibri"/>
              </w:rPr>
            </w:pPr>
            <w:r w:rsidRPr="00D617E2">
              <w:rPr>
                <w:rFonts w:ascii="Calibri" w:hAnsi="Calibri" w:cs="Calibri"/>
              </w:rPr>
              <w:t>HIB</w:t>
            </w:r>
          </w:p>
        </w:tc>
        <w:tc>
          <w:tcPr>
            <w:tcW w:w="2803" w:type="dxa"/>
            <w:tcMar>
              <w:top w:w="57" w:type="dxa"/>
              <w:bottom w:w="57" w:type="dxa"/>
            </w:tcMar>
            <w:vAlign w:val="center"/>
          </w:tcPr>
          <w:p w14:paraId="234BE466" w14:textId="77777777" w:rsidR="00210187" w:rsidRPr="00D617E2" w:rsidRDefault="00210187" w:rsidP="00586810">
            <w:pPr>
              <w:jc w:val="both"/>
              <w:rPr>
                <w:rFonts w:ascii="Calibri" w:hAnsi="Calibri" w:cs="Calibri"/>
              </w:rPr>
            </w:pPr>
          </w:p>
        </w:tc>
      </w:tr>
      <w:tr w:rsidR="00210187" w:rsidRPr="00D617E2" w14:paraId="101FF985"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784144AF"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7AF4E3F5" w14:textId="6BE9073E" w:rsidR="00210187" w:rsidRPr="00D617E2" w:rsidRDefault="00210187" w:rsidP="00586810">
            <w:pPr>
              <w:jc w:val="both"/>
              <w:rPr>
                <w:rFonts w:ascii="Calibri" w:hAnsi="Calibri" w:cs="Calibri"/>
              </w:rPr>
            </w:pPr>
            <w:r w:rsidRPr="00D617E2">
              <w:rPr>
                <w:rFonts w:ascii="Calibri" w:hAnsi="Calibri" w:cs="Calibri"/>
              </w:rPr>
              <w:t>MMR</w:t>
            </w:r>
            <w:r w:rsidR="001A5636" w:rsidRPr="00D617E2">
              <w:rPr>
                <w:rFonts w:ascii="Calibri" w:hAnsi="Calibri" w:cs="Calibri"/>
              </w:rPr>
              <w:t>/MMRV</w:t>
            </w:r>
          </w:p>
        </w:tc>
        <w:tc>
          <w:tcPr>
            <w:tcW w:w="2803" w:type="dxa"/>
            <w:tcMar>
              <w:top w:w="57" w:type="dxa"/>
              <w:bottom w:w="57" w:type="dxa"/>
            </w:tcMar>
            <w:vAlign w:val="center"/>
          </w:tcPr>
          <w:p w14:paraId="1FDA2DE9" w14:textId="77777777" w:rsidR="00210187" w:rsidRPr="00D617E2" w:rsidRDefault="00210187" w:rsidP="00586810">
            <w:pPr>
              <w:jc w:val="both"/>
              <w:rPr>
                <w:rFonts w:ascii="Calibri" w:hAnsi="Calibri" w:cs="Calibri"/>
              </w:rPr>
            </w:pPr>
          </w:p>
        </w:tc>
      </w:tr>
      <w:tr w:rsidR="00210187" w:rsidRPr="00D617E2" w14:paraId="565573D0"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35B42DCC"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5C4DB3B7" w14:textId="77777777" w:rsidR="00210187" w:rsidRPr="00D617E2" w:rsidRDefault="00210187" w:rsidP="00586810">
            <w:pPr>
              <w:jc w:val="both"/>
              <w:rPr>
                <w:rFonts w:ascii="Calibri" w:hAnsi="Calibri" w:cs="Calibri"/>
              </w:rPr>
            </w:pPr>
            <w:r w:rsidRPr="00D617E2">
              <w:rPr>
                <w:rFonts w:ascii="Calibri" w:hAnsi="Calibri" w:cs="Calibri"/>
              </w:rPr>
              <w:t>Meningitis C</w:t>
            </w:r>
          </w:p>
        </w:tc>
        <w:tc>
          <w:tcPr>
            <w:tcW w:w="2803" w:type="dxa"/>
            <w:tcMar>
              <w:top w:w="57" w:type="dxa"/>
              <w:bottom w:w="57" w:type="dxa"/>
            </w:tcMar>
            <w:vAlign w:val="center"/>
          </w:tcPr>
          <w:p w14:paraId="2BF44DB2" w14:textId="77777777" w:rsidR="00210187" w:rsidRPr="00D617E2" w:rsidRDefault="00210187" w:rsidP="00586810">
            <w:pPr>
              <w:jc w:val="both"/>
              <w:rPr>
                <w:rFonts w:ascii="Calibri" w:hAnsi="Calibri" w:cs="Calibri"/>
              </w:rPr>
            </w:pPr>
          </w:p>
        </w:tc>
      </w:tr>
      <w:tr w:rsidR="00210187" w:rsidRPr="00D617E2" w14:paraId="410B1073"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2748DDB6"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316E5F37" w14:textId="77777777" w:rsidR="00210187" w:rsidRPr="00D617E2" w:rsidRDefault="00210187" w:rsidP="00586810">
            <w:pPr>
              <w:jc w:val="both"/>
              <w:rPr>
                <w:rFonts w:ascii="Calibri" w:hAnsi="Calibri" w:cs="Calibri"/>
              </w:rPr>
            </w:pPr>
            <w:r w:rsidRPr="00D617E2">
              <w:rPr>
                <w:rFonts w:ascii="Calibri" w:hAnsi="Calibri" w:cs="Calibri"/>
              </w:rPr>
              <w:t xml:space="preserve">Poliomyelitis </w:t>
            </w:r>
          </w:p>
        </w:tc>
        <w:tc>
          <w:tcPr>
            <w:tcW w:w="2803" w:type="dxa"/>
            <w:tcMar>
              <w:top w:w="57" w:type="dxa"/>
              <w:bottom w:w="57" w:type="dxa"/>
            </w:tcMar>
            <w:vAlign w:val="center"/>
          </w:tcPr>
          <w:p w14:paraId="7247A17C" w14:textId="77777777" w:rsidR="00210187" w:rsidRPr="00D617E2" w:rsidRDefault="00210187" w:rsidP="00586810">
            <w:pPr>
              <w:jc w:val="both"/>
              <w:rPr>
                <w:rFonts w:ascii="Calibri" w:hAnsi="Calibri" w:cs="Calibri"/>
              </w:rPr>
            </w:pPr>
          </w:p>
        </w:tc>
      </w:tr>
      <w:tr w:rsidR="00210187" w:rsidRPr="00D617E2" w14:paraId="7AEE144B"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6082F619"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1B28139F" w14:textId="77777777" w:rsidR="00210187" w:rsidRPr="00D617E2" w:rsidRDefault="00210187" w:rsidP="00586810">
            <w:pPr>
              <w:jc w:val="both"/>
              <w:rPr>
                <w:rFonts w:ascii="Calibri" w:hAnsi="Calibri" w:cs="Calibri"/>
              </w:rPr>
            </w:pPr>
            <w:r w:rsidRPr="00D617E2">
              <w:rPr>
                <w:rFonts w:ascii="Calibri" w:hAnsi="Calibri" w:cs="Calibri"/>
              </w:rPr>
              <w:t>Tetanus</w:t>
            </w:r>
          </w:p>
        </w:tc>
        <w:tc>
          <w:tcPr>
            <w:tcW w:w="2803" w:type="dxa"/>
            <w:tcMar>
              <w:top w:w="57" w:type="dxa"/>
              <w:bottom w:w="57" w:type="dxa"/>
            </w:tcMar>
            <w:vAlign w:val="center"/>
          </w:tcPr>
          <w:p w14:paraId="6B857BDF" w14:textId="77777777" w:rsidR="00210187" w:rsidRPr="00D617E2" w:rsidRDefault="00210187" w:rsidP="00586810">
            <w:pPr>
              <w:jc w:val="both"/>
              <w:rPr>
                <w:rFonts w:ascii="Calibri" w:hAnsi="Calibri" w:cs="Calibri"/>
              </w:rPr>
            </w:pPr>
          </w:p>
        </w:tc>
      </w:tr>
      <w:tr w:rsidR="00210187" w:rsidRPr="00D617E2" w14:paraId="3647CA57"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1A8D6BDF" w14:textId="77777777" w:rsidR="00210187" w:rsidRPr="00D617E2" w:rsidRDefault="00210187" w:rsidP="00586810">
            <w:pPr>
              <w:jc w:val="both"/>
              <w:rPr>
                <w:rFonts w:ascii="Calibri" w:hAnsi="Calibri" w:cs="Calibri"/>
              </w:rPr>
            </w:pPr>
          </w:p>
        </w:tc>
        <w:tc>
          <w:tcPr>
            <w:tcW w:w="2804" w:type="dxa"/>
            <w:tcMar>
              <w:top w:w="57" w:type="dxa"/>
              <w:bottom w:w="57" w:type="dxa"/>
            </w:tcMar>
            <w:vAlign w:val="center"/>
          </w:tcPr>
          <w:p w14:paraId="3E700FC5" w14:textId="77777777" w:rsidR="00210187" w:rsidRPr="00D617E2" w:rsidRDefault="00210187" w:rsidP="00586810">
            <w:pPr>
              <w:jc w:val="both"/>
              <w:rPr>
                <w:rFonts w:ascii="Calibri" w:hAnsi="Calibri" w:cs="Calibri"/>
              </w:rPr>
            </w:pPr>
            <w:r w:rsidRPr="00D617E2">
              <w:rPr>
                <w:rFonts w:ascii="Calibri" w:hAnsi="Calibri" w:cs="Calibri"/>
              </w:rPr>
              <w:t>Whooping cough</w:t>
            </w:r>
          </w:p>
        </w:tc>
        <w:tc>
          <w:tcPr>
            <w:tcW w:w="2803" w:type="dxa"/>
            <w:tcMar>
              <w:top w:w="57" w:type="dxa"/>
              <w:bottom w:w="57" w:type="dxa"/>
            </w:tcMar>
            <w:vAlign w:val="center"/>
          </w:tcPr>
          <w:p w14:paraId="6C19D686" w14:textId="77777777" w:rsidR="00210187" w:rsidRPr="00D617E2" w:rsidRDefault="00210187" w:rsidP="00586810">
            <w:pPr>
              <w:jc w:val="both"/>
              <w:rPr>
                <w:rFonts w:ascii="Calibri" w:hAnsi="Calibri" w:cs="Calibri"/>
              </w:rPr>
            </w:pPr>
          </w:p>
        </w:tc>
      </w:tr>
      <w:tr w:rsidR="00210187" w:rsidRPr="00D617E2" w14:paraId="60E59CCA" w14:textId="77777777" w:rsidTr="00D13184">
        <w:trPr>
          <w:cantSplit/>
          <w:trHeight w:val="348"/>
        </w:trPr>
        <w:tc>
          <w:tcPr>
            <w:tcW w:w="3410" w:type="dxa"/>
            <w:shd w:val="clear" w:color="auto" w:fill="F2F2F2" w:themeFill="background1" w:themeFillShade="F2"/>
            <w:tcMar>
              <w:top w:w="57" w:type="dxa"/>
              <w:bottom w:w="57" w:type="dxa"/>
            </w:tcMar>
            <w:vAlign w:val="center"/>
          </w:tcPr>
          <w:p w14:paraId="7B2A4897" w14:textId="77777777" w:rsidR="00210187" w:rsidRPr="00D617E2" w:rsidRDefault="00210187" w:rsidP="00586810">
            <w:pPr>
              <w:jc w:val="both"/>
              <w:rPr>
                <w:rFonts w:ascii="Calibri" w:hAnsi="Calibri" w:cs="Calibri"/>
              </w:rPr>
            </w:pPr>
            <w:r w:rsidRPr="00D617E2">
              <w:rPr>
                <w:rFonts w:ascii="Calibri" w:hAnsi="Calibri" w:cs="Calibri"/>
              </w:rPr>
              <w:t>Any other immunisations</w:t>
            </w:r>
          </w:p>
        </w:tc>
        <w:tc>
          <w:tcPr>
            <w:tcW w:w="5607" w:type="dxa"/>
            <w:gridSpan w:val="2"/>
            <w:tcMar>
              <w:top w:w="57" w:type="dxa"/>
              <w:bottom w:w="57" w:type="dxa"/>
            </w:tcMar>
            <w:vAlign w:val="center"/>
          </w:tcPr>
          <w:p w14:paraId="202FB2A8" w14:textId="77777777" w:rsidR="00210187" w:rsidRPr="00D617E2" w:rsidRDefault="00210187" w:rsidP="00586810">
            <w:pPr>
              <w:jc w:val="both"/>
              <w:rPr>
                <w:rFonts w:ascii="Calibri" w:hAnsi="Calibri" w:cs="Calibri"/>
              </w:rPr>
            </w:pPr>
          </w:p>
        </w:tc>
      </w:tr>
      <w:tr w:rsidR="00210187" w:rsidRPr="00D617E2" w14:paraId="74C0F19C" w14:textId="77777777" w:rsidTr="00D13184">
        <w:trPr>
          <w:cantSplit/>
        </w:trPr>
        <w:tc>
          <w:tcPr>
            <w:tcW w:w="3410" w:type="dxa"/>
            <w:shd w:val="clear" w:color="auto" w:fill="F2F2F2" w:themeFill="background1" w:themeFillShade="F2"/>
            <w:tcMar>
              <w:top w:w="57" w:type="dxa"/>
              <w:bottom w:w="57" w:type="dxa"/>
            </w:tcMar>
            <w:vAlign w:val="center"/>
          </w:tcPr>
          <w:p w14:paraId="63BCCF57" w14:textId="77777777" w:rsidR="00210187" w:rsidRPr="00D617E2" w:rsidRDefault="00210187" w:rsidP="00586810">
            <w:pPr>
              <w:jc w:val="both"/>
              <w:rPr>
                <w:rFonts w:ascii="Calibri" w:hAnsi="Calibri" w:cs="Calibri"/>
              </w:rPr>
            </w:pPr>
            <w:r w:rsidRPr="00D617E2">
              <w:rPr>
                <w:rFonts w:ascii="Calibri" w:hAnsi="Calibri" w:cs="Calibri"/>
              </w:rPr>
              <w:t>Name of GP</w:t>
            </w:r>
          </w:p>
        </w:tc>
        <w:tc>
          <w:tcPr>
            <w:tcW w:w="5607" w:type="dxa"/>
            <w:gridSpan w:val="2"/>
            <w:tcMar>
              <w:top w:w="57" w:type="dxa"/>
              <w:bottom w:w="57" w:type="dxa"/>
            </w:tcMar>
            <w:vAlign w:val="center"/>
          </w:tcPr>
          <w:p w14:paraId="5D6B3444" w14:textId="77777777" w:rsidR="00210187" w:rsidRPr="00D617E2" w:rsidRDefault="00210187" w:rsidP="00586810">
            <w:pPr>
              <w:jc w:val="both"/>
              <w:rPr>
                <w:rFonts w:ascii="Calibri" w:hAnsi="Calibri" w:cs="Calibri"/>
              </w:rPr>
            </w:pPr>
          </w:p>
        </w:tc>
      </w:tr>
      <w:tr w:rsidR="00210187" w:rsidRPr="00D617E2" w14:paraId="001B3481" w14:textId="77777777" w:rsidTr="00D13184">
        <w:trPr>
          <w:cantSplit/>
          <w:trHeight w:val="486"/>
        </w:trPr>
        <w:tc>
          <w:tcPr>
            <w:tcW w:w="3410" w:type="dxa"/>
            <w:shd w:val="clear" w:color="auto" w:fill="F2F2F2" w:themeFill="background1" w:themeFillShade="F2"/>
            <w:tcMar>
              <w:top w:w="57" w:type="dxa"/>
              <w:bottom w:w="57" w:type="dxa"/>
            </w:tcMar>
            <w:vAlign w:val="center"/>
          </w:tcPr>
          <w:p w14:paraId="2901F6DE" w14:textId="77777777" w:rsidR="00210187" w:rsidRPr="00D617E2" w:rsidRDefault="00210187" w:rsidP="00586810">
            <w:pPr>
              <w:jc w:val="both"/>
              <w:rPr>
                <w:rFonts w:ascii="Calibri" w:hAnsi="Calibri" w:cs="Calibri"/>
              </w:rPr>
            </w:pPr>
            <w:r w:rsidRPr="00D617E2">
              <w:rPr>
                <w:rFonts w:ascii="Calibri" w:hAnsi="Calibri" w:cs="Calibri"/>
              </w:rPr>
              <w:t xml:space="preserve">Name of surgery </w:t>
            </w:r>
          </w:p>
        </w:tc>
        <w:tc>
          <w:tcPr>
            <w:tcW w:w="5607" w:type="dxa"/>
            <w:gridSpan w:val="2"/>
            <w:tcMar>
              <w:top w:w="57" w:type="dxa"/>
              <w:bottom w:w="57" w:type="dxa"/>
            </w:tcMar>
            <w:vAlign w:val="center"/>
          </w:tcPr>
          <w:p w14:paraId="4B686C9A" w14:textId="77777777" w:rsidR="00210187" w:rsidRPr="00D617E2" w:rsidRDefault="00210187" w:rsidP="00586810">
            <w:pPr>
              <w:jc w:val="both"/>
              <w:rPr>
                <w:rFonts w:ascii="Calibri" w:hAnsi="Calibri" w:cs="Calibri"/>
              </w:rPr>
            </w:pPr>
          </w:p>
        </w:tc>
      </w:tr>
      <w:tr w:rsidR="00210187" w:rsidRPr="00D617E2" w14:paraId="5BADE9E4" w14:textId="77777777" w:rsidTr="00D13184">
        <w:trPr>
          <w:cantSplit/>
        </w:trPr>
        <w:tc>
          <w:tcPr>
            <w:tcW w:w="3410" w:type="dxa"/>
            <w:shd w:val="clear" w:color="auto" w:fill="F2F2F2" w:themeFill="background1" w:themeFillShade="F2"/>
            <w:tcMar>
              <w:top w:w="57" w:type="dxa"/>
              <w:bottom w:w="57" w:type="dxa"/>
            </w:tcMar>
            <w:vAlign w:val="center"/>
          </w:tcPr>
          <w:p w14:paraId="2EB9E333" w14:textId="77777777" w:rsidR="00210187" w:rsidRPr="00D617E2" w:rsidRDefault="00210187" w:rsidP="00586810">
            <w:pPr>
              <w:jc w:val="both"/>
              <w:rPr>
                <w:rFonts w:ascii="Calibri" w:hAnsi="Calibri" w:cs="Calibri"/>
              </w:rPr>
            </w:pPr>
            <w:r w:rsidRPr="00D617E2">
              <w:rPr>
                <w:rFonts w:ascii="Calibri" w:hAnsi="Calibri" w:cs="Calibri"/>
              </w:rPr>
              <w:t>Address</w:t>
            </w:r>
          </w:p>
          <w:p w14:paraId="2C4DE70F" w14:textId="77777777" w:rsidR="00210187" w:rsidRPr="00D617E2" w:rsidRDefault="00210187" w:rsidP="00586810">
            <w:pPr>
              <w:jc w:val="both"/>
              <w:rPr>
                <w:rFonts w:ascii="Calibri" w:hAnsi="Calibri" w:cs="Calibri"/>
              </w:rPr>
            </w:pPr>
          </w:p>
          <w:p w14:paraId="43A5EFE8" w14:textId="77777777" w:rsidR="00210187" w:rsidRPr="00D617E2" w:rsidRDefault="00210187" w:rsidP="00586810">
            <w:pPr>
              <w:jc w:val="both"/>
              <w:rPr>
                <w:rFonts w:ascii="Calibri" w:hAnsi="Calibri" w:cs="Calibri"/>
              </w:rPr>
            </w:pPr>
          </w:p>
          <w:p w14:paraId="4FF17FBB"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5607" w:type="dxa"/>
            <w:gridSpan w:val="2"/>
            <w:tcMar>
              <w:top w:w="57" w:type="dxa"/>
              <w:bottom w:w="57" w:type="dxa"/>
            </w:tcMar>
            <w:vAlign w:val="center"/>
          </w:tcPr>
          <w:p w14:paraId="7EBE0AB6" w14:textId="77777777" w:rsidR="00210187" w:rsidRPr="00D617E2" w:rsidRDefault="00210187" w:rsidP="00586810">
            <w:pPr>
              <w:jc w:val="both"/>
              <w:rPr>
                <w:rFonts w:ascii="Calibri" w:hAnsi="Calibri" w:cs="Calibri"/>
              </w:rPr>
            </w:pPr>
          </w:p>
        </w:tc>
      </w:tr>
      <w:tr w:rsidR="00210187" w:rsidRPr="00D617E2" w14:paraId="16EB6976" w14:textId="77777777" w:rsidTr="00D13184">
        <w:trPr>
          <w:cantSplit/>
        </w:trPr>
        <w:tc>
          <w:tcPr>
            <w:tcW w:w="3410" w:type="dxa"/>
            <w:shd w:val="clear" w:color="auto" w:fill="F2F2F2" w:themeFill="background1" w:themeFillShade="F2"/>
            <w:tcMar>
              <w:top w:w="57" w:type="dxa"/>
              <w:bottom w:w="57" w:type="dxa"/>
            </w:tcMar>
            <w:vAlign w:val="center"/>
          </w:tcPr>
          <w:p w14:paraId="39F2C0BF" w14:textId="77777777" w:rsidR="00210187" w:rsidRPr="00D617E2" w:rsidRDefault="00210187" w:rsidP="00586810">
            <w:pPr>
              <w:jc w:val="both"/>
              <w:rPr>
                <w:rFonts w:ascii="Calibri" w:hAnsi="Calibri" w:cs="Calibri"/>
              </w:rPr>
            </w:pPr>
            <w:r w:rsidRPr="00D617E2">
              <w:rPr>
                <w:rFonts w:ascii="Calibri" w:hAnsi="Calibri" w:cs="Calibri"/>
              </w:rPr>
              <w:t xml:space="preserve">Telephone number </w:t>
            </w:r>
          </w:p>
        </w:tc>
        <w:tc>
          <w:tcPr>
            <w:tcW w:w="5607" w:type="dxa"/>
            <w:gridSpan w:val="2"/>
            <w:tcMar>
              <w:top w:w="57" w:type="dxa"/>
              <w:bottom w:w="57" w:type="dxa"/>
            </w:tcMar>
            <w:vAlign w:val="center"/>
          </w:tcPr>
          <w:p w14:paraId="30D92EF6" w14:textId="77777777" w:rsidR="00210187" w:rsidRPr="00D617E2" w:rsidRDefault="00210187" w:rsidP="00586810">
            <w:pPr>
              <w:jc w:val="both"/>
              <w:rPr>
                <w:rFonts w:ascii="Calibri" w:hAnsi="Calibri" w:cs="Calibri"/>
              </w:rPr>
            </w:pPr>
          </w:p>
        </w:tc>
      </w:tr>
      <w:tr w:rsidR="00210187" w:rsidRPr="00D617E2" w14:paraId="1E17BDF5" w14:textId="77777777" w:rsidTr="00D13184">
        <w:trPr>
          <w:cantSplit/>
        </w:trPr>
        <w:tc>
          <w:tcPr>
            <w:tcW w:w="9017" w:type="dxa"/>
            <w:gridSpan w:val="3"/>
            <w:tcMar>
              <w:top w:w="57" w:type="dxa"/>
              <w:bottom w:w="57" w:type="dxa"/>
            </w:tcMar>
            <w:vAlign w:val="center"/>
          </w:tcPr>
          <w:p w14:paraId="6039A264" w14:textId="77777777" w:rsidR="00210187" w:rsidRPr="00D617E2" w:rsidRDefault="00210187" w:rsidP="00586810">
            <w:pPr>
              <w:jc w:val="both"/>
              <w:rPr>
                <w:rFonts w:ascii="Calibri" w:hAnsi="Calibri" w:cs="Calibri"/>
              </w:rPr>
            </w:pPr>
            <w:r w:rsidRPr="00D617E2">
              <w:rPr>
                <w:rFonts w:ascii="Calibri" w:hAnsi="Calibri" w:cs="Calibri"/>
              </w:rPr>
              <w:t>Health visitor details</w:t>
            </w:r>
          </w:p>
        </w:tc>
      </w:tr>
      <w:tr w:rsidR="00210187" w:rsidRPr="00D617E2" w14:paraId="048FE9C1" w14:textId="77777777" w:rsidTr="00D13184">
        <w:trPr>
          <w:cantSplit/>
        </w:trPr>
        <w:tc>
          <w:tcPr>
            <w:tcW w:w="3410" w:type="dxa"/>
            <w:shd w:val="clear" w:color="auto" w:fill="F2F2F2" w:themeFill="background1" w:themeFillShade="F2"/>
            <w:tcMar>
              <w:top w:w="57" w:type="dxa"/>
              <w:bottom w:w="57" w:type="dxa"/>
            </w:tcMar>
            <w:vAlign w:val="center"/>
          </w:tcPr>
          <w:p w14:paraId="0FDF1B80" w14:textId="77777777" w:rsidR="00210187" w:rsidRPr="00D617E2" w:rsidRDefault="00210187" w:rsidP="00586810">
            <w:pPr>
              <w:jc w:val="both"/>
              <w:rPr>
                <w:rFonts w:ascii="Calibri" w:hAnsi="Calibri" w:cs="Calibri"/>
              </w:rPr>
            </w:pPr>
            <w:r w:rsidRPr="00D617E2">
              <w:rPr>
                <w:rFonts w:ascii="Calibri" w:hAnsi="Calibri" w:cs="Calibri"/>
              </w:rPr>
              <w:t>Name</w:t>
            </w:r>
          </w:p>
        </w:tc>
        <w:tc>
          <w:tcPr>
            <w:tcW w:w="5607" w:type="dxa"/>
            <w:gridSpan w:val="2"/>
            <w:tcMar>
              <w:top w:w="57" w:type="dxa"/>
              <w:bottom w:w="57" w:type="dxa"/>
            </w:tcMar>
            <w:vAlign w:val="center"/>
          </w:tcPr>
          <w:p w14:paraId="7D2EB984" w14:textId="77777777" w:rsidR="00210187" w:rsidRPr="00D617E2" w:rsidRDefault="00210187" w:rsidP="00586810">
            <w:pPr>
              <w:jc w:val="both"/>
              <w:rPr>
                <w:rFonts w:ascii="Calibri" w:hAnsi="Calibri" w:cs="Calibri"/>
              </w:rPr>
            </w:pPr>
          </w:p>
        </w:tc>
      </w:tr>
      <w:tr w:rsidR="00210187" w:rsidRPr="00D617E2" w14:paraId="7B5CD925" w14:textId="77777777" w:rsidTr="00D13184">
        <w:trPr>
          <w:cantSplit/>
        </w:trPr>
        <w:tc>
          <w:tcPr>
            <w:tcW w:w="3410" w:type="dxa"/>
            <w:shd w:val="clear" w:color="auto" w:fill="F2F2F2" w:themeFill="background1" w:themeFillShade="F2"/>
            <w:tcMar>
              <w:top w:w="57" w:type="dxa"/>
              <w:bottom w:w="57" w:type="dxa"/>
            </w:tcMar>
            <w:vAlign w:val="center"/>
          </w:tcPr>
          <w:p w14:paraId="20073AB3" w14:textId="77777777" w:rsidR="00210187" w:rsidRPr="00D617E2" w:rsidRDefault="00210187" w:rsidP="00586810">
            <w:pPr>
              <w:jc w:val="both"/>
              <w:rPr>
                <w:rFonts w:ascii="Calibri" w:hAnsi="Calibri" w:cs="Calibri"/>
              </w:rPr>
            </w:pPr>
            <w:r w:rsidRPr="00D617E2">
              <w:rPr>
                <w:rFonts w:ascii="Calibri" w:hAnsi="Calibri" w:cs="Calibri"/>
              </w:rPr>
              <w:t>Address</w:t>
            </w:r>
          </w:p>
          <w:p w14:paraId="5063B799" w14:textId="77777777" w:rsidR="00210187" w:rsidRPr="00D617E2" w:rsidRDefault="00210187" w:rsidP="00586810">
            <w:pPr>
              <w:jc w:val="both"/>
              <w:rPr>
                <w:rFonts w:ascii="Calibri" w:hAnsi="Calibri" w:cs="Calibri"/>
              </w:rPr>
            </w:pPr>
          </w:p>
          <w:p w14:paraId="1C8748DE" w14:textId="77777777" w:rsidR="00210187" w:rsidRPr="00D617E2" w:rsidRDefault="00210187" w:rsidP="00586810">
            <w:pPr>
              <w:jc w:val="both"/>
              <w:rPr>
                <w:rFonts w:ascii="Calibri" w:hAnsi="Calibri" w:cs="Calibri"/>
              </w:rPr>
            </w:pPr>
          </w:p>
          <w:p w14:paraId="0D032FCA"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5607" w:type="dxa"/>
            <w:gridSpan w:val="2"/>
            <w:tcMar>
              <w:top w:w="57" w:type="dxa"/>
              <w:bottom w:w="57" w:type="dxa"/>
            </w:tcMar>
            <w:vAlign w:val="center"/>
          </w:tcPr>
          <w:p w14:paraId="4E4D0244" w14:textId="77777777" w:rsidR="00210187" w:rsidRPr="00D617E2" w:rsidRDefault="00210187" w:rsidP="00586810">
            <w:pPr>
              <w:jc w:val="both"/>
              <w:rPr>
                <w:rFonts w:ascii="Calibri" w:hAnsi="Calibri" w:cs="Calibri"/>
              </w:rPr>
            </w:pPr>
          </w:p>
        </w:tc>
      </w:tr>
      <w:tr w:rsidR="00210187" w:rsidRPr="00D617E2" w14:paraId="4617B1F2" w14:textId="77777777" w:rsidTr="00D13184">
        <w:trPr>
          <w:cantSplit/>
        </w:trPr>
        <w:tc>
          <w:tcPr>
            <w:tcW w:w="3410" w:type="dxa"/>
            <w:shd w:val="clear" w:color="auto" w:fill="F2F2F2" w:themeFill="background1" w:themeFillShade="F2"/>
            <w:tcMar>
              <w:top w:w="57" w:type="dxa"/>
              <w:bottom w:w="57" w:type="dxa"/>
            </w:tcMar>
            <w:vAlign w:val="center"/>
          </w:tcPr>
          <w:p w14:paraId="3403569B" w14:textId="77777777" w:rsidR="00210187" w:rsidRPr="00D617E2" w:rsidRDefault="00210187" w:rsidP="00586810">
            <w:pPr>
              <w:jc w:val="both"/>
              <w:rPr>
                <w:rFonts w:ascii="Calibri" w:hAnsi="Calibri" w:cs="Calibri"/>
              </w:rPr>
            </w:pPr>
            <w:r w:rsidRPr="00D617E2">
              <w:rPr>
                <w:rFonts w:ascii="Calibri" w:hAnsi="Calibri" w:cs="Calibri"/>
              </w:rPr>
              <w:t xml:space="preserve">Telephone number </w:t>
            </w:r>
          </w:p>
        </w:tc>
        <w:tc>
          <w:tcPr>
            <w:tcW w:w="5607" w:type="dxa"/>
            <w:gridSpan w:val="2"/>
            <w:tcMar>
              <w:top w:w="57" w:type="dxa"/>
              <w:bottom w:w="57" w:type="dxa"/>
            </w:tcMar>
            <w:vAlign w:val="center"/>
          </w:tcPr>
          <w:p w14:paraId="7F1E3D04" w14:textId="77777777" w:rsidR="00210187" w:rsidRPr="00D617E2" w:rsidRDefault="00210187" w:rsidP="00586810">
            <w:pPr>
              <w:jc w:val="both"/>
              <w:rPr>
                <w:rFonts w:ascii="Calibri" w:hAnsi="Calibri" w:cs="Calibri"/>
              </w:rPr>
            </w:pPr>
          </w:p>
        </w:tc>
      </w:tr>
      <w:tr w:rsidR="00210187" w:rsidRPr="00D617E2" w14:paraId="5D342D29" w14:textId="77777777" w:rsidTr="00D13184">
        <w:trPr>
          <w:cantSplit/>
        </w:trPr>
        <w:tc>
          <w:tcPr>
            <w:tcW w:w="9017" w:type="dxa"/>
            <w:gridSpan w:val="3"/>
            <w:tcMar>
              <w:top w:w="57" w:type="dxa"/>
              <w:bottom w:w="57" w:type="dxa"/>
            </w:tcMar>
            <w:vAlign w:val="center"/>
          </w:tcPr>
          <w:p w14:paraId="1612758C" w14:textId="77777777" w:rsidR="00210187" w:rsidRPr="00D617E2" w:rsidRDefault="00210187" w:rsidP="00586810">
            <w:pPr>
              <w:jc w:val="both"/>
              <w:rPr>
                <w:rFonts w:ascii="Calibri" w:hAnsi="Calibri" w:cs="Calibri"/>
              </w:rPr>
            </w:pPr>
            <w:r w:rsidRPr="00D617E2">
              <w:rPr>
                <w:rFonts w:ascii="Calibri" w:hAnsi="Calibri" w:cs="Calibri"/>
              </w:rPr>
              <w:t>Other agency details</w:t>
            </w:r>
          </w:p>
        </w:tc>
      </w:tr>
      <w:tr w:rsidR="00210187" w:rsidRPr="00D617E2" w14:paraId="196A4267" w14:textId="77777777" w:rsidTr="00D13184">
        <w:trPr>
          <w:cantSplit/>
        </w:trPr>
        <w:tc>
          <w:tcPr>
            <w:tcW w:w="3410" w:type="dxa"/>
            <w:shd w:val="clear" w:color="auto" w:fill="F2F2F2" w:themeFill="background1" w:themeFillShade="F2"/>
            <w:tcMar>
              <w:top w:w="57" w:type="dxa"/>
              <w:bottom w:w="57" w:type="dxa"/>
            </w:tcMar>
            <w:vAlign w:val="center"/>
          </w:tcPr>
          <w:p w14:paraId="35B56BAA" w14:textId="77777777" w:rsidR="00210187" w:rsidRPr="00D617E2" w:rsidRDefault="00210187" w:rsidP="00586810">
            <w:pPr>
              <w:jc w:val="both"/>
              <w:rPr>
                <w:rFonts w:ascii="Calibri" w:hAnsi="Calibri" w:cs="Calibri"/>
              </w:rPr>
            </w:pPr>
            <w:r w:rsidRPr="00D617E2">
              <w:rPr>
                <w:rFonts w:ascii="Calibri" w:hAnsi="Calibri" w:cs="Calibri"/>
              </w:rPr>
              <w:t>Name</w:t>
            </w:r>
          </w:p>
        </w:tc>
        <w:tc>
          <w:tcPr>
            <w:tcW w:w="5607" w:type="dxa"/>
            <w:gridSpan w:val="2"/>
            <w:tcMar>
              <w:top w:w="57" w:type="dxa"/>
              <w:bottom w:w="57" w:type="dxa"/>
            </w:tcMar>
            <w:vAlign w:val="center"/>
          </w:tcPr>
          <w:p w14:paraId="0BF03692" w14:textId="77777777" w:rsidR="00210187" w:rsidRPr="00D617E2" w:rsidRDefault="00210187" w:rsidP="00586810">
            <w:pPr>
              <w:jc w:val="both"/>
              <w:rPr>
                <w:rFonts w:ascii="Calibri" w:hAnsi="Calibri" w:cs="Calibri"/>
              </w:rPr>
            </w:pPr>
          </w:p>
        </w:tc>
      </w:tr>
      <w:tr w:rsidR="00210187" w:rsidRPr="00D617E2" w14:paraId="4C0057E1" w14:textId="77777777" w:rsidTr="00D13184">
        <w:trPr>
          <w:cantSplit/>
        </w:trPr>
        <w:tc>
          <w:tcPr>
            <w:tcW w:w="3410" w:type="dxa"/>
            <w:shd w:val="clear" w:color="auto" w:fill="F2F2F2" w:themeFill="background1" w:themeFillShade="F2"/>
            <w:tcMar>
              <w:top w:w="57" w:type="dxa"/>
              <w:bottom w:w="57" w:type="dxa"/>
            </w:tcMar>
            <w:vAlign w:val="center"/>
          </w:tcPr>
          <w:p w14:paraId="1C822836" w14:textId="77777777" w:rsidR="00210187" w:rsidRPr="00D617E2" w:rsidRDefault="00210187" w:rsidP="00586810">
            <w:pPr>
              <w:jc w:val="both"/>
              <w:rPr>
                <w:rFonts w:ascii="Calibri" w:hAnsi="Calibri" w:cs="Calibri"/>
              </w:rPr>
            </w:pPr>
            <w:r w:rsidRPr="00D617E2">
              <w:rPr>
                <w:rFonts w:ascii="Calibri" w:hAnsi="Calibri" w:cs="Calibri"/>
              </w:rPr>
              <w:t>Address</w:t>
            </w:r>
          </w:p>
          <w:p w14:paraId="484D5B56" w14:textId="77777777" w:rsidR="00210187" w:rsidRPr="00D617E2" w:rsidRDefault="00210187" w:rsidP="00586810">
            <w:pPr>
              <w:jc w:val="both"/>
              <w:rPr>
                <w:rFonts w:ascii="Calibri" w:hAnsi="Calibri" w:cs="Calibri"/>
              </w:rPr>
            </w:pPr>
          </w:p>
          <w:p w14:paraId="5AB5C32A" w14:textId="77777777" w:rsidR="00210187" w:rsidRPr="00D617E2" w:rsidRDefault="00210187" w:rsidP="00586810">
            <w:pPr>
              <w:jc w:val="both"/>
              <w:rPr>
                <w:rFonts w:ascii="Calibri" w:hAnsi="Calibri" w:cs="Calibri"/>
              </w:rPr>
            </w:pPr>
          </w:p>
          <w:p w14:paraId="0A0D02B2" w14:textId="77777777" w:rsidR="00210187" w:rsidRPr="00D617E2" w:rsidRDefault="00210187" w:rsidP="00586810">
            <w:pPr>
              <w:jc w:val="both"/>
              <w:rPr>
                <w:rFonts w:ascii="Calibri" w:hAnsi="Calibri" w:cs="Calibri"/>
              </w:rPr>
            </w:pPr>
            <w:r w:rsidRPr="00D617E2">
              <w:rPr>
                <w:rFonts w:ascii="Calibri" w:hAnsi="Calibri" w:cs="Calibri"/>
              </w:rPr>
              <w:t>Postcode</w:t>
            </w:r>
          </w:p>
        </w:tc>
        <w:tc>
          <w:tcPr>
            <w:tcW w:w="5607" w:type="dxa"/>
            <w:gridSpan w:val="2"/>
            <w:tcMar>
              <w:top w:w="57" w:type="dxa"/>
              <w:bottom w:w="57" w:type="dxa"/>
            </w:tcMar>
            <w:vAlign w:val="center"/>
          </w:tcPr>
          <w:p w14:paraId="302D1160" w14:textId="77777777" w:rsidR="00210187" w:rsidRPr="00D617E2" w:rsidRDefault="00210187" w:rsidP="00586810">
            <w:pPr>
              <w:jc w:val="both"/>
              <w:rPr>
                <w:rFonts w:ascii="Calibri" w:hAnsi="Calibri" w:cs="Calibri"/>
              </w:rPr>
            </w:pPr>
          </w:p>
        </w:tc>
      </w:tr>
      <w:tr w:rsidR="00210187" w:rsidRPr="00D617E2" w14:paraId="49A8B3EA" w14:textId="77777777" w:rsidTr="00D13184">
        <w:trPr>
          <w:cantSplit/>
        </w:trPr>
        <w:tc>
          <w:tcPr>
            <w:tcW w:w="3410" w:type="dxa"/>
            <w:shd w:val="clear" w:color="auto" w:fill="F2F2F2" w:themeFill="background1" w:themeFillShade="F2"/>
            <w:tcMar>
              <w:top w:w="57" w:type="dxa"/>
              <w:bottom w:w="57" w:type="dxa"/>
            </w:tcMar>
            <w:vAlign w:val="center"/>
          </w:tcPr>
          <w:p w14:paraId="443841EF" w14:textId="77777777" w:rsidR="00210187" w:rsidRPr="00D617E2" w:rsidRDefault="00210187" w:rsidP="00586810">
            <w:pPr>
              <w:jc w:val="both"/>
              <w:rPr>
                <w:rFonts w:ascii="Calibri" w:hAnsi="Calibri" w:cs="Calibri"/>
              </w:rPr>
            </w:pPr>
            <w:r w:rsidRPr="00D617E2">
              <w:rPr>
                <w:rFonts w:ascii="Calibri" w:hAnsi="Calibri" w:cs="Calibri"/>
              </w:rPr>
              <w:t xml:space="preserve">Telephone number </w:t>
            </w:r>
          </w:p>
        </w:tc>
        <w:tc>
          <w:tcPr>
            <w:tcW w:w="5607" w:type="dxa"/>
            <w:gridSpan w:val="2"/>
            <w:tcMar>
              <w:top w:w="57" w:type="dxa"/>
              <w:bottom w:w="57" w:type="dxa"/>
            </w:tcMar>
            <w:vAlign w:val="center"/>
          </w:tcPr>
          <w:p w14:paraId="3D463695" w14:textId="77777777" w:rsidR="00210187" w:rsidRPr="00D617E2" w:rsidRDefault="00210187" w:rsidP="00586810">
            <w:pPr>
              <w:jc w:val="both"/>
              <w:rPr>
                <w:rFonts w:ascii="Calibri" w:hAnsi="Calibri" w:cs="Calibri"/>
              </w:rPr>
            </w:pPr>
          </w:p>
        </w:tc>
      </w:tr>
      <w:tr w:rsidR="00210187" w:rsidRPr="00D617E2" w14:paraId="11129C70" w14:textId="77777777" w:rsidTr="00D13184">
        <w:trPr>
          <w:cantSplit/>
        </w:trPr>
        <w:tc>
          <w:tcPr>
            <w:tcW w:w="9017" w:type="dxa"/>
            <w:gridSpan w:val="3"/>
            <w:tcMar>
              <w:top w:w="57" w:type="dxa"/>
              <w:bottom w:w="57" w:type="dxa"/>
            </w:tcMar>
            <w:vAlign w:val="center"/>
          </w:tcPr>
          <w:p w14:paraId="680B0447" w14:textId="77777777" w:rsidR="00210187" w:rsidRPr="00D617E2" w:rsidRDefault="00210187" w:rsidP="00586810">
            <w:pPr>
              <w:jc w:val="both"/>
              <w:rPr>
                <w:rFonts w:ascii="Calibri" w:hAnsi="Calibri" w:cs="Calibri"/>
              </w:rPr>
            </w:pPr>
            <w:r w:rsidRPr="00D617E2">
              <w:rPr>
                <w:rFonts w:ascii="Calibri" w:hAnsi="Calibri" w:cs="Calibri"/>
              </w:rPr>
              <w:t>Any other details that we should know about?</w:t>
            </w:r>
          </w:p>
          <w:p w14:paraId="09B003B1" w14:textId="77777777" w:rsidR="00210187" w:rsidRPr="00D617E2" w:rsidRDefault="00210187" w:rsidP="00586810">
            <w:pPr>
              <w:jc w:val="both"/>
              <w:rPr>
                <w:rFonts w:ascii="Calibri" w:hAnsi="Calibri" w:cs="Calibri"/>
              </w:rPr>
            </w:pPr>
          </w:p>
          <w:p w14:paraId="45DB81E2" w14:textId="77777777" w:rsidR="00210187" w:rsidRPr="00D617E2" w:rsidRDefault="00210187" w:rsidP="00586810">
            <w:pPr>
              <w:jc w:val="both"/>
              <w:rPr>
                <w:rFonts w:ascii="Calibri" w:hAnsi="Calibri" w:cs="Calibri"/>
              </w:rPr>
            </w:pPr>
          </w:p>
        </w:tc>
      </w:tr>
    </w:tbl>
    <w:p w14:paraId="5DB1C829" w14:textId="77777777" w:rsidR="00210187" w:rsidRPr="00D617E2" w:rsidRDefault="00210187" w:rsidP="00586810">
      <w:pPr>
        <w:pStyle w:val="H2"/>
        <w:jc w:val="both"/>
        <w:rPr>
          <w:rFonts w:ascii="Calibri" w:hAnsi="Calibri" w:cs="Calibri"/>
        </w:rPr>
      </w:pPr>
      <w:r w:rsidRPr="00D617E2">
        <w:rPr>
          <w:rFonts w:ascii="Calibri" w:hAnsi="Calibri" w:cs="Calibri"/>
        </w:rPr>
        <w:lastRenderedPageBreak/>
        <w:t>Sessions</w:t>
      </w:r>
    </w:p>
    <w:p w14:paraId="0858C096" w14:textId="77777777" w:rsidR="00210187" w:rsidRPr="00D617E2" w:rsidRDefault="00210187" w:rsidP="00586810">
      <w:pPr>
        <w:jc w:val="both"/>
        <w:rPr>
          <w:rFonts w:ascii="Calibri" w:hAnsi="Calibri" w:cs="Calibri"/>
        </w:rPr>
      </w:pPr>
      <w:r w:rsidRPr="00D617E2">
        <w:rPr>
          <w:rFonts w:ascii="Calibri" w:hAnsi="Calibri" w:cs="Calibri"/>
        </w:rPr>
        <w:t>Please indicate your preferred sessions.</w:t>
      </w:r>
    </w:p>
    <w:p w14:paraId="4FE0FF5A" w14:textId="77777777" w:rsidR="00210187" w:rsidRPr="00D617E2" w:rsidRDefault="00210187" w:rsidP="00586810">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350"/>
        <w:gridCol w:w="1351"/>
        <w:gridCol w:w="1351"/>
        <w:gridCol w:w="1351"/>
        <w:gridCol w:w="1351"/>
      </w:tblGrid>
      <w:tr w:rsidR="00210187" w:rsidRPr="00D617E2" w14:paraId="0B07F0EA" w14:textId="77777777" w:rsidTr="00D13184">
        <w:trPr>
          <w:cantSplit/>
        </w:trPr>
        <w:tc>
          <w:tcPr>
            <w:tcW w:w="2263" w:type="dxa"/>
            <w:shd w:val="clear" w:color="auto" w:fill="F2F2F2" w:themeFill="background1" w:themeFillShade="F2"/>
            <w:tcMar>
              <w:top w:w="57" w:type="dxa"/>
              <w:bottom w:w="57" w:type="dxa"/>
            </w:tcMar>
            <w:vAlign w:val="center"/>
          </w:tcPr>
          <w:p w14:paraId="05B0F6C4" w14:textId="77777777" w:rsidR="00210187" w:rsidRPr="00D617E2" w:rsidRDefault="00210187" w:rsidP="00D13184">
            <w:pPr>
              <w:pStyle w:val="H2"/>
              <w:jc w:val="center"/>
              <w:rPr>
                <w:rFonts w:ascii="Calibri" w:hAnsi="Calibri" w:cs="Calibri"/>
              </w:rPr>
            </w:pPr>
            <w:r w:rsidRPr="00D617E2">
              <w:rPr>
                <w:rFonts w:ascii="Calibri" w:hAnsi="Calibri" w:cs="Calibri"/>
              </w:rPr>
              <w:t>Session</w:t>
            </w:r>
          </w:p>
        </w:tc>
        <w:tc>
          <w:tcPr>
            <w:tcW w:w="1350" w:type="dxa"/>
            <w:shd w:val="clear" w:color="auto" w:fill="F2F2F2" w:themeFill="background1" w:themeFillShade="F2"/>
            <w:tcMar>
              <w:top w:w="57" w:type="dxa"/>
              <w:bottom w:w="57" w:type="dxa"/>
            </w:tcMar>
            <w:vAlign w:val="center"/>
          </w:tcPr>
          <w:p w14:paraId="70F77339" w14:textId="59FC3980" w:rsidR="00210187" w:rsidRPr="00D617E2" w:rsidRDefault="00210187" w:rsidP="00D13184">
            <w:pPr>
              <w:jc w:val="center"/>
              <w:rPr>
                <w:rFonts w:ascii="Calibri" w:hAnsi="Calibri" w:cs="Calibri"/>
                <w:b/>
              </w:rPr>
            </w:pPr>
            <w:r w:rsidRPr="00D617E2">
              <w:rPr>
                <w:rFonts w:ascii="Calibri" w:hAnsi="Calibri" w:cs="Calibri"/>
                <w:b/>
              </w:rPr>
              <w:t>Mon</w:t>
            </w:r>
          </w:p>
        </w:tc>
        <w:tc>
          <w:tcPr>
            <w:tcW w:w="1351" w:type="dxa"/>
            <w:shd w:val="clear" w:color="auto" w:fill="F2F2F2" w:themeFill="background1" w:themeFillShade="F2"/>
            <w:tcMar>
              <w:top w:w="57" w:type="dxa"/>
              <w:bottom w:w="57" w:type="dxa"/>
            </w:tcMar>
            <w:vAlign w:val="center"/>
          </w:tcPr>
          <w:p w14:paraId="600C507C" w14:textId="77777777" w:rsidR="00210187" w:rsidRPr="00D617E2" w:rsidRDefault="00210187" w:rsidP="00D13184">
            <w:pPr>
              <w:jc w:val="center"/>
              <w:rPr>
                <w:rFonts w:ascii="Calibri" w:hAnsi="Calibri" w:cs="Calibri"/>
                <w:b/>
              </w:rPr>
            </w:pPr>
            <w:r w:rsidRPr="00D617E2">
              <w:rPr>
                <w:rFonts w:ascii="Calibri" w:hAnsi="Calibri" w:cs="Calibri"/>
                <w:b/>
              </w:rPr>
              <w:t>Tues</w:t>
            </w:r>
          </w:p>
        </w:tc>
        <w:tc>
          <w:tcPr>
            <w:tcW w:w="1351" w:type="dxa"/>
            <w:shd w:val="clear" w:color="auto" w:fill="F2F2F2" w:themeFill="background1" w:themeFillShade="F2"/>
            <w:tcMar>
              <w:top w:w="57" w:type="dxa"/>
              <w:bottom w:w="57" w:type="dxa"/>
            </w:tcMar>
            <w:vAlign w:val="center"/>
          </w:tcPr>
          <w:p w14:paraId="53788BC6" w14:textId="77777777" w:rsidR="00210187" w:rsidRPr="00D617E2" w:rsidRDefault="00210187" w:rsidP="00D13184">
            <w:pPr>
              <w:jc w:val="center"/>
              <w:rPr>
                <w:rFonts w:ascii="Calibri" w:hAnsi="Calibri" w:cs="Calibri"/>
                <w:b/>
              </w:rPr>
            </w:pPr>
            <w:r w:rsidRPr="00D617E2">
              <w:rPr>
                <w:rFonts w:ascii="Calibri" w:hAnsi="Calibri" w:cs="Calibri"/>
                <w:b/>
              </w:rPr>
              <w:t>Wed</w:t>
            </w:r>
          </w:p>
        </w:tc>
        <w:tc>
          <w:tcPr>
            <w:tcW w:w="1351" w:type="dxa"/>
            <w:shd w:val="clear" w:color="auto" w:fill="F2F2F2" w:themeFill="background1" w:themeFillShade="F2"/>
            <w:tcMar>
              <w:top w:w="57" w:type="dxa"/>
              <w:bottom w:w="57" w:type="dxa"/>
            </w:tcMar>
            <w:vAlign w:val="center"/>
          </w:tcPr>
          <w:p w14:paraId="529705E4" w14:textId="77777777" w:rsidR="00210187" w:rsidRPr="00D617E2" w:rsidRDefault="00210187" w:rsidP="00D13184">
            <w:pPr>
              <w:jc w:val="center"/>
              <w:rPr>
                <w:rFonts w:ascii="Calibri" w:hAnsi="Calibri" w:cs="Calibri"/>
                <w:b/>
              </w:rPr>
            </w:pPr>
            <w:r w:rsidRPr="00D617E2">
              <w:rPr>
                <w:rFonts w:ascii="Calibri" w:hAnsi="Calibri" w:cs="Calibri"/>
                <w:b/>
              </w:rPr>
              <w:t>Thurs</w:t>
            </w:r>
          </w:p>
        </w:tc>
        <w:tc>
          <w:tcPr>
            <w:tcW w:w="1351" w:type="dxa"/>
            <w:shd w:val="clear" w:color="auto" w:fill="F2F2F2" w:themeFill="background1" w:themeFillShade="F2"/>
            <w:tcMar>
              <w:top w:w="57" w:type="dxa"/>
              <w:bottom w:w="57" w:type="dxa"/>
            </w:tcMar>
            <w:vAlign w:val="center"/>
          </w:tcPr>
          <w:p w14:paraId="06C9E94D" w14:textId="3C36D9AA" w:rsidR="00210187" w:rsidRPr="00D617E2" w:rsidRDefault="00210187" w:rsidP="00D13184">
            <w:pPr>
              <w:jc w:val="center"/>
              <w:rPr>
                <w:rFonts w:ascii="Calibri" w:hAnsi="Calibri" w:cs="Calibri"/>
                <w:b/>
              </w:rPr>
            </w:pPr>
            <w:r w:rsidRPr="00D617E2">
              <w:rPr>
                <w:rFonts w:ascii="Calibri" w:hAnsi="Calibri" w:cs="Calibri"/>
                <w:b/>
              </w:rPr>
              <w:t>Fri</w:t>
            </w:r>
          </w:p>
        </w:tc>
      </w:tr>
      <w:tr w:rsidR="00210187" w:rsidRPr="00D617E2" w14:paraId="6BC89BFF" w14:textId="77777777" w:rsidTr="00D13184">
        <w:trPr>
          <w:cantSplit/>
        </w:trPr>
        <w:tc>
          <w:tcPr>
            <w:tcW w:w="2263" w:type="dxa"/>
            <w:shd w:val="clear" w:color="auto" w:fill="F2F2F2" w:themeFill="background1" w:themeFillShade="F2"/>
            <w:tcMar>
              <w:top w:w="57" w:type="dxa"/>
              <w:bottom w:w="57" w:type="dxa"/>
            </w:tcMar>
          </w:tcPr>
          <w:p w14:paraId="4AB1EE7D" w14:textId="77777777" w:rsidR="00210187" w:rsidRPr="00D617E2" w:rsidRDefault="00210187" w:rsidP="00586810">
            <w:pPr>
              <w:jc w:val="both"/>
              <w:rPr>
                <w:rFonts w:ascii="Calibri" w:hAnsi="Calibri" w:cs="Calibri"/>
              </w:rPr>
            </w:pPr>
            <w:r w:rsidRPr="00D617E2">
              <w:rPr>
                <w:rFonts w:ascii="Calibri" w:hAnsi="Calibri" w:cs="Calibri"/>
              </w:rPr>
              <w:t>Full day</w:t>
            </w:r>
          </w:p>
        </w:tc>
        <w:tc>
          <w:tcPr>
            <w:tcW w:w="1350" w:type="dxa"/>
            <w:tcMar>
              <w:top w:w="57" w:type="dxa"/>
              <w:bottom w:w="57" w:type="dxa"/>
            </w:tcMar>
          </w:tcPr>
          <w:p w14:paraId="27171511"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B8FF6FB"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D02D1CE"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0377E6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BF97349" w14:textId="77777777" w:rsidR="00210187" w:rsidRPr="00D617E2" w:rsidRDefault="00210187" w:rsidP="00586810">
            <w:pPr>
              <w:jc w:val="both"/>
              <w:rPr>
                <w:rFonts w:ascii="Calibri" w:hAnsi="Calibri" w:cs="Calibri"/>
              </w:rPr>
            </w:pPr>
          </w:p>
        </w:tc>
      </w:tr>
      <w:tr w:rsidR="00210187" w:rsidRPr="00D617E2" w14:paraId="298FC92F" w14:textId="77777777" w:rsidTr="00D13184">
        <w:trPr>
          <w:cantSplit/>
        </w:trPr>
        <w:tc>
          <w:tcPr>
            <w:tcW w:w="2263" w:type="dxa"/>
            <w:shd w:val="clear" w:color="auto" w:fill="F2F2F2" w:themeFill="background1" w:themeFillShade="F2"/>
            <w:tcMar>
              <w:top w:w="57" w:type="dxa"/>
              <w:bottom w:w="57" w:type="dxa"/>
            </w:tcMar>
          </w:tcPr>
          <w:p w14:paraId="0A1575BC" w14:textId="77777777" w:rsidR="00210187" w:rsidRPr="00D617E2" w:rsidRDefault="00210187" w:rsidP="00586810">
            <w:pPr>
              <w:jc w:val="both"/>
              <w:rPr>
                <w:rFonts w:ascii="Calibri" w:hAnsi="Calibri" w:cs="Calibri"/>
              </w:rPr>
            </w:pPr>
            <w:r w:rsidRPr="00D617E2">
              <w:rPr>
                <w:rFonts w:ascii="Calibri" w:hAnsi="Calibri" w:cs="Calibri"/>
              </w:rPr>
              <w:t xml:space="preserve">Morning only </w:t>
            </w:r>
          </w:p>
        </w:tc>
        <w:tc>
          <w:tcPr>
            <w:tcW w:w="1350" w:type="dxa"/>
            <w:tcMar>
              <w:top w:w="57" w:type="dxa"/>
              <w:bottom w:w="57" w:type="dxa"/>
            </w:tcMar>
          </w:tcPr>
          <w:p w14:paraId="7452569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5D06F31" w14:textId="77777777" w:rsidR="00210187" w:rsidRPr="00D617E2" w:rsidRDefault="00210187" w:rsidP="00586810">
            <w:pPr>
              <w:jc w:val="both"/>
              <w:rPr>
                <w:rFonts w:ascii="Calibri" w:hAnsi="Calibri" w:cs="Calibri"/>
              </w:rPr>
            </w:pPr>
          </w:p>
        </w:tc>
        <w:tc>
          <w:tcPr>
            <w:tcW w:w="1351" w:type="dxa"/>
            <w:tcMar>
              <w:top w:w="57" w:type="dxa"/>
              <w:bottom w:w="57" w:type="dxa"/>
            </w:tcMar>
          </w:tcPr>
          <w:p w14:paraId="7846755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210F3A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F5F6419" w14:textId="77777777" w:rsidR="00210187" w:rsidRPr="00D617E2" w:rsidRDefault="00210187" w:rsidP="00586810">
            <w:pPr>
              <w:jc w:val="both"/>
              <w:rPr>
                <w:rFonts w:ascii="Calibri" w:hAnsi="Calibri" w:cs="Calibri"/>
              </w:rPr>
            </w:pPr>
          </w:p>
        </w:tc>
      </w:tr>
      <w:tr w:rsidR="00210187" w:rsidRPr="00D617E2" w14:paraId="12A63C73" w14:textId="77777777" w:rsidTr="00D13184">
        <w:trPr>
          <w:cantSplit/>
        </w:trPr>
        <w:tc>
          <w:tcPr>
            <w:tcW w:w="2263" w:type="dxa"/>
            <w:shd w:val="clear" w:color="auto" w:fill="F2F2F2" w:themeFill="background1" w:themeFillShade="F2"/>
            <w:tcMar>
              <w:top w:w="57" w:type="dxa"/>
              <w:bottom w:w="57" w:type="dxa"/>
            </w:tcMar>
          </w:tcPr>
          <w:p w14:paraId="0C25C919" w14:textId="77777777" w:rsidR="00210187" w:rsidRPr="00D617E2" w:rsidRDefault="00210187" w:rsidP="00586810">
            <w:pPr>
              <w:jc w:val="both"/>
              <w:rPr>
                <w:rFonts w:ascii="Calibri" w:hAnsi="Calibri" w:cs="Calibri"/>
              </w:rPr>
            </w:pPr>
            <w:r w:rsidRPr="00D617E2">
              <w:rPr>
                <w:rFonts w:ascii="Calibri" w:hAnsi="Calibri" w:cs="Calibri"/>
              </w:rPr>
              <w:t>Afternoon only</w:t>
            </w:r>
          </w:p>
        </w:tc>
        <w:tc>
          <w:tcPr>
            <w:tcW w:w="1350" w:type="dxa"/>
            <w:tcMar>
              <w:top w:w="57" w:type="dxa"/>
              <w:bottom w:w="57" w:type="dxa"/>
            </w:tcMar>
          </w:tcPr>
          <w:p w14:paraId="20A0805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867CB7D"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0F6645C"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774F11F" w14:textId="77777777" w:rsidR="00210187" w:rsidRPr="00D617E2" w:rsidRDefault="00210187" w:rsidP="00586810">
            <w:pPr>
              <w:jc w:val="both"/>
              <w:rPr>
                <w:rFonts w:ascii="Calibri" w:hAnsi="Calibri" w:cs="Calibri"/>
              </w:rPr>
            </w:pPr>
          </w:p>
        </w:tc>
        <w:tc>
          <w:tcPr>
            <w:tcW w:w="1351" w:type="dxa"/>
            <w:tcMar>
              <w:top w:w="57" w:type="dxa"/>
              <w:bottom w:w="57" w:type="dxa"/>
            </w:tcMar>
          </w:tcPr>
          <w:p w14:paraId="7C52E19D" w14:textId="77777777" w:rsidR="00210187" w:rsidRPr="00D617E2" w:rsidRDefault="00210187" w:rsidP="00586810">
            <w:pPr>
              <w:jc w:val="both"/>
              <w:rPr>
                <w:rFonts w:ascii="Calibri" w:hAnsi="Calibri" w:cs="Calibri"/>
              </w:rPr>
            </w:pPr>
          </w:p>
        </w:tc>
      </w:tr>
      <w:tr w:rsidR="00210187" w:rsidRPr="00D617E2" w14:paraId="10DBF96F" w14:textId="77777777" w:rsidTr="00D13184">
        <w:trPr>
          <w:cantSplit/>
        </w:trPr>
        <w:tc>
          <w:tcPr>
            <w:tcW w:w="2263" w:type="dxa"/>
            <w:shd w:val="clear" w:color="auto" w:fill="F2F2F2" w:themeFill="background1" w:themeFillShade="F2"/>
            <w:tcMar>
              <w:top w:w="57" w:type="dxa"/>
              <w:bottom w:w="57" w:type="dxa"/>
            </w:tcMar>
          </w:tcPr>
          <w:p w14:paraId="0E69B75C" w14:textId="77777777" w:rsidR="00210187" w:rsidRPr="00D617E2" w:rsidRDefault="00210187" w:rsidP="00586810">
            <w:pPr>
              <w:jc w:val="both"/>
              <w:rPr>
                <w:rFonts w:ascii="Calibri" w:hAnsi="Calibri" w:cs="Calibri"/>
              </w:rPr>
            </w:pPr>
            <w:r w:rsidRPr="00D617E2">
              <w:rPr>
                <w:rFonts w:ascii="Calibri" w:hAnsi="Calibri" w:cs="Calibri"/>
              </w:rPr>
              <w:t>Extended morning</w:t>
            </w:r>
          </w:p>
        </w:tc>
        <w:tc>
          <w:tcPr>
            <w:tcW w:w="1350" w:type="dxa"/>
            <w:tcMar>
              <w:top w:w="57" w:type="dxa"/>
              <w:bottom w:w="57" w:type="dxa"/>
            </w:tcMar>
          </w:tcPr>
          <w:p w14:paraId="08AC050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A490D98"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F9B6153"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6F1969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D2A751E" w14:textId="77777777" w:rsidR="00210187" w:rsidRPr="00D617E2" w:rsidRDefault="00210187" w:rsidP="00586810">
            <w:pPr>
              <w:jc w:val="both"/>
              <w:rPr>
                <w:rFonts w:ascii="Calibri" w:hAnsi="Calibri" w:cs="Calibri"/>
              </w:rPr>
            </w:pPr>
          </w:p>
        </w:tc>
      </w:tr>
      <w:tr w:rsidR="00210187" w:rsidRPr="00D617E2" w14:paraId="34BA97B1" w14:textId="77777777" w:rsidTr="00D13184">
        <w:trPr>
          <w:cantSplit/>
        </w:trPr>
        <w:tc>
          <w:tcPr>
            <w:tcW w:w="2263" w:type="dxa"/>
            <w:shd w:val="clear" w:color="auto" w:fill="F2F2F2" w:themeFill="background1" w:themeFillShade="F2"/>
            <w:tcMar>
              <w:top w:w="57" w:type="dxa"/>
              <w:bottom w:w="57" w:type="dxa"/>
            </w:tcMar>
          </w:tcPr>
          <w:p w14:paraId="61FCE2C6" w14:textId="77777777" w:rsidR="00210187" w:rsidRPr="00D617E2" w:rsidRDefault="00210187" w:rsidP="00586810">
            <w:pPr>
              <w:jc w:val="both"/>
              <w:rPr>
                <w:rFonts w:ascii="Calibri" w:hAnsi="Calibri" w:cs="Calibri"/>
              </w:rPr>
            </w:pPr>
            <w:r w:rsidRPr="00D617E2">
              <w:rPr>
                <w:rFonts w:ascii="Calibri" w:hAnsi="Calibri" w:cs="Calibri"/>
              </w:rPr>
              <w:t>Extended afternoon</w:t>
            </w:r>
          </w:p>
        </w:tc>
        <w:tc>
          <w:tcPr>
            <w:tcW w:w="1350" w:type="dxa"/>
            <w:tcMar>
              <w:top w:w="57" w:type="dxa"/>
              <w:bottom w:w="57" w:type="dxa"/>
            </w:tcMar>
          </w:tcPr>
          <w:p w14:paraId="3D94C2C3" w14:textId="77777777" w:rsidR="00210187" w:rsidRPr="00D617E2" w:rsidRDefault="00210187" w:rsidP="00586810">
            <w:pPr>
              <w:jc w:val="both"/>
              <w:rPr>
                <w:rFonts w:ascii="Calibri" w:hAnsi="Calibri" w:cs="Calibri"/>
              </w:rPr>
            </w:pPr>
          </w:p>
        </w:tc>
        <w:tc>
          <w:tcPr>
            <w:tcW w:w="1351" w:type="dxa"/>
            <w:tcMar>
              <w:top w:w="57" w:type="dxa"/>
              <w:bottom w:w="57" w:type="dxa"/>
            </w:tcMar>
          </w:tcPr>
          <w:p w14:paraId="0F007DD9"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0E89A7E"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67B912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D7BE2DA" w14:textId="77777777" w:rsidR="00210187" w:rsidRPr="00D617E2" w:rsidRDefault="00210187" w:rsidP="00586810">
            <w:pPr>
              <w:jc w:val="both"/>
              <w:rPr>
                <w:rFonts w:ascii="Calibri" w:hAnsi="Calibri" w:cs="Calibri"/>
              </w:rPr>
            </w:pPr>
          </w:p>
        </w:tc>
      </w:tr>
      <w:tr w:rsidR="00210187" w:rsidRPr="00D617E2" w14:paraId="047684EC" w14:textId="77777777" w:rsidTr="00D13184">
        <w:trPr>
          <w:cantSplit/>
        </w:trPr>
        <w:tc>
          <w:tcPr>
            <w:tcW w:w="2263" w:type="dxa"/>
            <w:shd w:val="clear" w:color="auto" w:fill="F2F2F2" w:themeFill="background1" w:themeFillShade="F2"/>
            <w:tcMar>
              <w:top w:w="57" w:type="dxa"/>
              <w:bottom w:w="57" w:type="dxa"/>
            </w:tcMar>
          </w:tcPr>
          <w:p w14:paraId="755A3A9D" w14:textId="77777777" w:rsidR="00210187" w:rsidRPr="00D617E2" w:rsidRDefault="00210187" w:rsidP="00586810">
            <w:pPr>
              <w:jc w:val="both"/>
              <w:rPr>
                <w:rFonts w:ascii="Calibri" w:hAnsi="Calibri" w:cs="Calibri"/>
              </w:rPr>
            </w:pPr>
            <w:r w:rsidRPr="00D617E2">
              <w:rPr>
                <w:rFonts w:ascii="Calibri" w:hAnsi="Calibri" w:cs="Calibri"/>
              </w:rPr>
              <w:t>After-school care</w:t>
            </w:r>
          </w:p>
        </w:tc>
        <w:tc>
          <w:tcPr>
            <w:tcW w:w="1350" w:type="dxa"/>
            <w:tcMar>
              <w:top w:w="57" w:type="dxa"/>
              <w:bottom w:w="57" w:type="dxa"/>
            </w:tcMar>
          </w:tcPr>
          <w:p w14:paraId="218786A8"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745AAF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76BD31C0"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32A9965"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44BA144" w14:textId="77777777" w:rsidR="00210187" w:rsidRPr="00D617E2" w:rsidRDefault="00210187" w:rsidP="00586810">
            <w:pPr>
              <w:jc w:val="both"/>
              <w:rPr>
                <w:rFonts w:ascii="Calibri" w:hAnsi="Calibri" w:cs="Calibri"/>
              </w:rPr>
            </w:pPr>
          </w:p>
        </w:tc>
      </w:tr>
      <w:tr w:rsidR="00210187" w:rsidRPr="00D617E2" w14:paraId="10D88C81" w14:textId="77777777" w:rsidTr="00D13184">
        <w:trPr>
          <w:cantSplit/>
        </w:trPr>
        <w:tc>
          <w:tcPr>
            <w:tcW w:w="2263" w:type="dxa"/>
            <w:shd w:val="clear" w:color="auto" w:fill="F2F2F2" w:themeFill="background1" w:themeFillShade="F2"/>
            <w:tcMar>
              <w:top w:w="57" w:type="dxa"/>
              <w:bottom w:w="57" w:type="dxa"/>
            </w:tcMar>
          </w:tcPr>
          <w:p w14:paraId="51D615B2" w14:textId="77777777" w:rsidR="00210187" w:rsidRPr="00D617E2" w:rsidRDefault="00210187" w:rsidP="00586810">
            <w:pPr>
              <w:jc w:val="both"/>
              <w:rPr>
                <w:rFonts w:ascii="Calibri" w:hAnsi="Calibri" w:cs="Calibri"/>
              </w:rPr>
            </w:pPr>
            <w:r w:rsidRPr="00D617E2">
              <w:rPr>
                <w:rFonts w:ascii="Calibri" w:hAnsi="Calibri" w:cs="Calibri"/>
              </w:rPr>
              <w:t>Breakfast care</w:t>
            </w:r>
          </w:p>
        </w:tc>
        <w:tc>
          <w:tcPr>
            <w:tcW w:w="1350" w:type="dxa"/>
            <w:tcMar>
              <w:top w:w="57" w:type="dxa"/>
              <w:bottom w:w="57" w:type="dxa"/>
            </w:tcMar>
          </w:tcPr>
          <w:p w14:paraId="1D0B1DD7"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E848238"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C847243"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0205EF7"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4E7EF6A" w14:textId="77777777" w:rsidR="00210187" w:rsidRPr="00D617E2" w:rsidRDefault="00210187" w:rsidP="00586810">
            <w:pPr>
              <w:jc w:val="both"/>
              <w:rPr>
                <w:rFonts w:ascii="Calibri" w:hAnsi="Calibri" w:cs="Calibri"/>
              </w:rPr>
            </w:pPr>
          </w:p>
        </w:tc>
      </w:tr>
      <w:tr w:rsidR="00210187" w:rsidRPr="00D617E2" w14:paraId="591CBBA1" w14:textId="77777777" w:rsidTr="00D13184">
        <w:trPr>
          <w:cantSplit/>
        </w:trPr>
        <w:tc>
          <w:tcPr>
            <w:tcW w:w="2263" w:type="dxa"/>
            <w:shd w:val="clear" w:color="auto" w:fill="F2F2F2" w:themeFill="background1" w:themeFillShade="F2"/>
            <w:tcMar>
              <w:top w:w="57" w:type="dxa"/>
              <w:bottom w:w="57" w:type="dxa"/>
            </w:tcMar>
          </w:tcPr>
          <w:p w14:paraId="5E92DFEB" w14:textId="77777777" w:rsidR="00210187" w:rsidRPr="00D617E2" w:rsidRDefault="00210187" w:rsidP="00586810">
            <w:pPr>
              <w:jc w:val="both"/>
              <w:rPr>
                <w:rFonts w:ascii="Calibri" w:hAnsi="Calibri" w:cs="Calibri"/>
              </w:rPr>
            </w:pPr>
            <w:r w:rsidRPr="00D617E2">
              <w:rPr>
                <w:rFonts w:ascii="Calibri" w:hAnsi="Calibri" w:cs="Calibri"/>
              </w:rPr>
              <w:t>Wrap-around care</w:t>
            </w:r>
          </w:p>
        </w:tc>
        <w:tc>
          <w:tcPr>
            <w:tcW w:w="1350" w:type="dxa"/>
            <w:tcMar>
              <w:top w:w="57" w:type="dxa"/>
              <w:bottom w:w="57" w:type="dxa"/>
            </w:tcMar>
          </w:tcPr>
          <w:p w14:paraId="43A516E8"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F6CA8A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768E2D55"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76E17F4"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599D211" w14:textId="77777777" w:rsidR="00210187" w:rsidRPr="00D617E2" w:rsidRDefault="00210187" w:rsidP="00586810">
            <w:pPr>
              <w:jc w:val="both"/>
              <w:rPr>
                <w:rFonts w:ascii="Calibri" w:hAnsi="Calibri" w:cs="Calibri"/>
              </w:rPr>
            </w:pPr>
          </w:p>
        </w:tc>
      </w:tr>
    </w:tbl>
    <w:p w14:paraId="3E56E714" w14:textId="77777777" w:rsidR="00210187" w:rsidRPr="00D617E2" w:rsidRDefault="00210187" w:rsidP="00586810">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350"/>
        <w:gridCol w:w="1351"/>
        <w:gridCol w:w="1351"/>
        <w:gridCol w:w="1351"/>
        <w:gridCol w:w="1351"/>
      </w:tblGrid>
      <w:tr w:rsidR="00210187" w:rsidRPr="00D617E2" w14:paraId="1B3BF99B" w14:textId="77777777" w:rsidTr="00D13184">
        <w:tc>
          <w:tcPr>
            <w:tcW w:w="2263" w:type="dxa"/>
            <w:shd w:val="clear" w:color="auto" w:fill="F2F2F2" w:themeFill="background1" w:themeFillShade="F2"/>
            <w:tcMar>
              <w:top w:w="57" w:type="dxa"/>
              <w:bottom w:w="57" w:type="dxa"/>
            </w:tcMar>
            <w:vAlign w:val="center"/>
          </w:tcPr>
          <w:p w14:paraId="26EBD112" w14:textId="77777777" w:rsidR="00210187" w:rsidRPr="00D617E2" w:rsidRDefault="00210187" w:rsidP="00D13184">
            <w:pPr>
              <w:pStyle w:val="H2"/>
              <w:jc w:val="center"/>
              <w:rPr>
                <w:rFonts w:ascii="Calibri" w:hAnsi="Calibri" w:cs="Calibri"/>
                <w:b w:val="0"/>
                <w:bCs/>
              </w:rPr>
            </w:pPr>
            <w:r w:rsidRPr="00D617E2">
              <w:rPr>
                <w:rFonts w:ascii="Calibri" w:hAnsi="Calibri" w:cs="Calibri"/>
                <w:b w:val="0"/>
                <w:bCs/>
              </w:rPr>
              <w:t>Meals</w:t>
            </w:r>
          </w:p>
        </w:tc>
        <w:tc>
          <w:tcPr>
            <w:tcW w:w="1350" w:type="dxa"/>
            <w:shd w:val="clear" w:color="auto" w:fill="F2F2F2" w:themeFill="background1" w:themeFillShade="F2"/>
            <w:tcMar>
              <w:top w:w="57" w:type="dxa"/>
              <w:bottom w:w="57" w:type="dxa"/>
            </w:tcMar>
            <w:vAlign w:val="center"/>
          </w:tcPr>
          <w:p w14:paraId="3FC05B1B" w14:textId="180124F0" w:rsidR="00210187" w:rsidRPr="00D617E2" w:rsidRDefault="00210187" w:rsidP="00D13184">
            <w:pPr>
              <w:jc w:val="center"/>
              <w:rPr>
                <w:rFonts w:ascii="Calibri" w:hAnsi="Calibri" w:cs="Calibri"/>
                <w:bCs/>
              </w:rPr>
            </w:pPr>
            <w:r w:rsidRPr="00D617E2">
              <w:rPr>
                <w:rFonts w:ascii="Calibri" w:hAnsi="Calibri" w:cs="Calibri"/>
                <w:bCs/>
              </w:rPr>
              <w:t>Mon</w:t>
            </w:r>
          </w:p>
        </w:tc>
        <w:tc>
          <w:tcPr>
            <w:tcW w:w="1351" w:type="dxa"/>
            <w:shd w:val="clear" w:color="auto" w:fill="F2F2F2" w:themeFill="background1" w:themeFillShade="F2"/>
            <w:tcMar>
              <w:top w:w="57" w:type="dxa"/>
              <w:bottom w:w="57" w:type="dxa"/>
            </w:tcMar>
            <w:vAlign w:val="center"/>
          </w:tcPr>
          <w:p w14:paraId="51740428" w14:textId="77777777" w:rsidR="00210187" w:rsidRPr="00D617E2" w:rsidRDefault="00210187" w:rsidP="00D13184">
            <w:pPr>
              <w:jc w:val="center"/>
              <w:rPr>
                <w:rFonts w:ascii="Calibri" w:hAnsi="Calibri" w:cs="Calibri"/>
                <w:bCs/>
              </w:rPr>
            </w:pPr>
            <w:r w:rsidRPr="00D617E2">
              <w:rPr>
                <w:rFonts w:ascii="Calibri" w:hAnsi="Calibri" w:cs="Calibri"/>
                <w:bCs/>
              </w:rPr>
              <w:t>Tues</w:t>
            </w:r>
          </w:p>
        </w:tc>
        <w:tc>
          <w:tcPr>
            <w:tcW w:w="1351" w:type="dxa"/>
            <w:shd w:val="clear" w:color="auto" w:fill="F2F2F2" w:themeFill="background1" w:themeFillShade="F2"/>
            <w:tcMar>
              <w:top w:w="57" w:type="dxa"/>
              <w:bottom w:w="57" w:type="dxa"/>
            </w:tcMar>
            <w:vAlign w:val="center"/>
          </w:tcPr>
          <w:p w14:paraId="6AD05B34" w14:textId="77777777" w:rsidR="00210187" w:rsidRPr="00D617E2" w:rsidRDefault="00210187" w:rsidP="00D13184">
            <w:pPr>
              <w:jc w:val="center"/>
              <w:rPr>
                <w:rFonts w:ascii="Calibri" w:hAnsi="Calibri" w:cs="Calibri"/>
                <w:bCs/>
              </w:rPr>
            </w:pPr>
            <w:r w:rsidRPr="00D617E2">
              <w:rPr>
                <w:rFonts w:ascii="Calibri" w:hAnsi="Calibri" w:cs="Calibri"/>
                <w:bCs/>
              </w:rPr>
              <w:t>Wed</w:t>
            </w:r>
          </w:p>
        </w:tc>
        <w:tc>
          <w:tcPr>
            <w:tcW w:w="1351" w:type="dxa"/>
            <w:shd w:val="clear" w:color="auto" w:fill="F2F2F2" w:themeFill="background1" w:themeFillShade="F2"/>
            <w:tcMar>
              <w:top w:w="57" w:type="dxa"/>
              <w:bottom w:w="57" w:type="dxa"/>
            </w:tcMar>
            <w:vAlign w:val="center"/>
          </w:tcPr>
          <w:p w14:paraId="5647D093" w14:textId="77777777" w:rsidR="00210187" w:rsidRPr="00D617E2" w:rsidRDefault="00210187" w:rsidP="00D13184">
            <w:pPr>
              <w:jc w:val="center"/>
              <w:rPr>
                <w:rFonts w:ascii="Calibri" w:hAnsi="Calibri" w:cs="Calibri"/>
                <w:bCs/>
              </w:rPr>
            </w:pPr>
            <w:r w:rsidRPr="00D617E2">
              <w:rPr>
                <w:rFonts w:ascii="Calibri" w:hAnsi="Calibri" w:cs="Calibri"/>
                <w:bCs/>
              </w:rPr>
              <w:t>Thurs</w:t>
            </w:r>
          </w:p>
        </w:tc>
        <w:tc>
          <w:tcPr>
            <w:tcW w:w="1351" w:type="dxa"/>
            <w:shd w:val="clear" w:color="auto" w:fill="F2F2F2" w:themeFill="background1" w:themeFillShade="F2"/>
            <w:tcMar>
              <w:top w:w="57" w:type="dxa"/>
              <w:bottom w:w="57" w:type="dxa"/>
            </w:tcMar>
            <w:vAlign w:val="center"/>
          </w:tcPr>
          <w:p w14:paraId="1C198CD1" w14:textId="7EF2C1A8" w:rsidR="00210187" w:rsidRPr="00D617E2" w:rsidRDefault="00210187" w:rsidP="00D13184">
            <w:pPr>
              <w:jc w:val="center"/>
              <w:rPr>
                <w:rFonts w:ascii="Calibri" w:hAnsi="Calibri" w:cs="Calibri"/>
                <w:bCs/>
              </w:rPr>
            </w:pPr>
            <w:r w:rsidRPr="00D617E2">
              <w:rPr>
                <w:rFonts w:ascii="Calibri" w:hAnsi="Calibri" w:cs="Calibri"/>
                <w:bCs/>
              </w:rPr>
              <w:t>Fri</w:t>
            </w:r>
          </w:p>
        </w:tc>
      </w:tr>
      <w:tr w:rsidR="00210187" w:rsidRPr="00D617E2" w14:paraId="2E7FFF62" w14:textId="77777777" w:rsidTr="00D13184">
        <w:tc>
          <w:tcPr>
            <w:tcW w:w="2263" w:type="dxa"/>
            <w:shd w:val="clear" w:color="auto" w:fill="F2F2F2" w:themeFill="background1" w:themeFillShade="F2"/>
            <w:tcMar>
              <w:top w:w="57" w:type="dxa"/>
              <w:bottom w:w="57" w:type="dxa"/>
            </w:tcMar>
          </w:tcPr>
          <w:p w14:paraId="66E37451" w14:textId="77777777" w:rsidR="00210187" w:rsidRPr="00D617E2" w:rsidRDefault="00210187" w:rsidP="00586810">
            <w:pPr>
              <w:jc w:val="both"/>
              <w:rPr>
                <w:rFonts w:ascii="Calibri" w:hAnsi="Calibri" w:cs="Calibri"/>
              </w:rPr>
            </w:pPr>
            <w:r w:rsidRPr="00D617E2">
              <w:rPr>
                <w:rFonts w:ascii="Calibri" w:hAnsi="Calibri" w:cs="Calibri"/>
              </w:rPr>
              <w:t>Breakfast</w:t>
            </w:r>
          </w:p>
        </w:tc>
        <w:tc>
          <w:tcPr>
            <w:tcW w:w="1350" w:type="dxa"/>
            <w:tcMar>
              <w:top w:w="57" w:type="dxa"/>
              <w:bottom w:w="57" w:type="dxa"/>
            </w:tcMar>
          </w:tcPr>
          <w:p w14:paraId="3EF22C6E" w14:textId="77777777" w:rsidR="00210187" w:rsidRPr="00D617E2" w:rsidRDefault="00210187" w:rsidP="00586810">
            <w:pPr>
              <w:jc w:val="both"/>
              <w:rPr>
                <w:rFonts w:ascii="Calibri" w:hAnsi="Calibri" w:cs="Calibri"/>
              </w:rPr>
            </w:pPr>
          </w:p>
          <w:p w14:paraId="6B9F4C1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93780F9"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15BB04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7586ECEF"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43C75CC" w14:textId="77777777" w:rsidR="00210187" w:rsidRPr="00D617E2" w:rsidRDefault="00210187" w:rsidP="00586810">
            <w:pPr>
              <w:jc w:val="both"/>
              <w:rPr>
                <w:rFonts w:ascii="Calibri" w:hAnsi="Calibri" w:cs="Calibri"/>
              </w:rPr>
            </w:pPr>
          </w:p>
        </w:tc>
      </w:tr>
      <w:tr w:rsidR="00210187" w:rsidRPr="00D617E2" w14:paraId="1B91E66C" w14:textId="77777777" w:rsidTr="00D13184">
        <w:tc>
          <w:tcPr>
            <w:tcW w:w="2263" w:type="dxa"/>
            <w:shd w:val="clear" w:color="auto" w:fill="F2F2F2" w:themeFill="background1" w:themeFillShade="F2"/>
            <w:tcMar>
              <w:top w:w="57" w:type="dxa"/>
              <w:bottom w:w="57" w:type="dxa"/>
            </w:tcMar>
          </w:tcPr>
          <w:p w14:paraId="7F751822" w14:textId="77777777" w:rsidR="00210187" w:rsidRPr="00D617E2" w:rsidRDefault="00210187" w:rsidP="00586810">
            <w:pPr>
              <w:jc w:val="both"/>
              <w:rPr>
                <w:rFonts w:ascii="Calibri" w:hAnsi="Calibri" w:cs="Calibri"/>
              </w:rPr>
            </w:pPr>
            <w:r w:rsidRPr="00D617E2">
              <w:rPr>
                <w:rFonts w:ascii="Calibri" w:hAnsi="Calibri" w:cs="Calibri"/>
              </w:rPr>
              <w:t xml:space="preserve">Lunch  </w:t>
            </w:r>
          </w:p>
        </w:tc>
        <w:tc>
          <w:tcPr>
            <w:tcW w:w="1350" w:type="dxa"/>
            <w:tcMar>
              <w:top w:w="57" w:type="dxa"/>
              <w:bottom w:w="57" w:type="dxa"/>
            </w:tcMar>
          </w:tcPr>
          <w:p w14:paraId="4A2BBFC5" w14:textId="77777777" w:rsidR="00210187" w:rsidRPr="00D617E2" w:rsidRDefault="00210187" w:rsidP="00586810">
            <w:pPr>
              <w:jc w:val="both"/>
              <w:rPr>
                <w:rFonts w:ascii="Calibri" w:hAnsi="Calibri" w:cs="Calibri"/>
              </w:rPr>
            </w:pPr>
          </w:p>
          <w:p w14:paraId="0B68C64E"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D8C5AB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1C817AD9"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E52922D"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0BE9CCB" w14:textId="77777777" w:rsidR="00210187" w:rsidRPr="00D617E2" w:rsidRDefault="00210187" w:rsidP="00586810">
            <w:pPr>
              <w:jc w:val="both"/>
              <w:rPr>
                <w:rFonts w:ascii="Calibri" w:hAnsi="Calibri" w:cs="Calibri"/>
              </w:rPr>
            </w:pPr>
          </w:p>
        </w:tc>
      </w:tr>
      <w:tr w:rsidR="00210187" w:rsidRPr="00D617E2" w14:paraId="61BE83E2" w14:textId="77777777" w:rsidTr="00D13184">
        <w:tc>
          <w:tcPr>
            <w:tcW w:w="2263" w:type="dxa"/>
            <w:shd w:val="clear" w:color="auto" w:fill="F2F2F2" w:themeFill="background1" w:themeFillShade="F2"/>
            <w:tcMar>
              <w:top w:w="57" w:type="dxa"/>
              <w:bottom w:w="57" w:type="dxa"/>
            </w:tcMar>
          </w:tcPr>
          <w:p w14:paraId="47418C6F" w14:textId="77777777" w:rsidR="00210187" w:rsidRPr="00D617E2" w:rsidRDefault="00210187" w:rsidP="00586810">
            <w:pPr>
              <w:jc w:val="both"/>
              <w:rPr>
                <w:rFonts w:ascii="Calibri" w:hAnsi="Calibri" w:cs="Calibri"/>
              </w:rPr>
            </w:pPr>
            <w:r w:rsidRPr="00D617E2">
              <w:rPr>
                <w:rFonts w:ascii="Calibri" w:hAnsi="Calibri" w:cs="Calibri"/>
              </w:rPr>
              <w:t>Tea</w:t>
            </w:r>
          </w:p>
        </w:tc>
        <w:tc>
          <w:tcPr>
            <w:tcW w:w="1350" w:type="dxa"/>
            <w:tcMar>
              <w:top w:w="57" w:type="dxa"/>
              <w:bottom w:w="57" w:type="dxa"/>
            </w:tcMar>
          </w:tcPr>
          <w:p w14:paraId="38B557F0" w14:textId="77777777" w:rsidR="00210187" w:rsidRPr="00D617E2" w:rsidRDefault="00210187" w:rsidP="00586810">
            <w:pPr>
              <w:jc w:val="both"/>
              <w:rPr>
                <w:rFonts w:ascii="Calibri" w:hAnsi="Calibri" w:cs="Calibri"/>
              </w:rPr>
            </w:pPr>
          </w:p>
          <w:p w14:paraId="1FFB755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0CD08A2F"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751D3D0"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937A8E1"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756A32B" w14:textId="77777777" w:rsidR="00210187" w:rsidRPr="00D617E2" w:rsidRDefault="00210187" w:rsidP="00586810">
            <w:pPr>
              <w:jc w:val="both"/>
              <w:rPr>
                <w:rFonts w:ascii="Calibri" w:hAnsi="Calibri" w:cs="Calibri"/>
              </w:rPr>
            </w:pPr>
          </w:p>
        </w:tc>
      </w:tr>
    </w:tbl>
    <w:p w14:paraId="64D65814" w14:textId="77777777" w:rsidR="00210187" w:rsidRPr="00D617E2" w:rsidRDefault="00210187" w:rsidP="00586810">
      <w:pPr>
        <w:jc w:val="both"/>
        <w:rPr>
          <w:rFonts w:ascii="Calibri" w:hAnsi="Calibri" w:cs="Calibri"/>
        </w:rPr>
      </w:pPr>
    </w:p>
    <w:p w14:paraId="07064E21" w14:textId="77777777" w:rsidR="00D13184" w:rsidRPr="00D617E2" w:rsidRDefault="00D13184" w:rsidP="00586810">
      <w:pPr>
        <w:jc w:val="both"/>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350"/>
        <w:gridCol w:w="1351"/>
        <w:gridCol w:w="1351"/>
        <w:gridCol w:w="1351"/>
        <w:gridCol w:w="1351"/>
      </w:tblGrid>
      <w:tr w:rsidR="00210187" w:rsidRPr="00D617E2" w14:paraId="18D96EDF" w14:textId="77777777" w:rsidTr="00484691">
        <w:trPr>
          <w:jc w:val="center"/>
        </w:trPr>
        <w:tc>
          <w:tcPr>
            <w:tcW w:w="2263" w:type="dxa"/>
            <w:shd w:val="clear" w:color="auto" w:fill="F2F2F2" w:themeFill="background1" w:themeFillShade="F2"/>
            <w:tcMar>
              <w:top w:w="57" w:type="dxa"/>
              <w:bottom w:w="57" w:type="dxa"/>
            </w:tcMar>
            <w:vAlign w:val="center"/>
          </w:tcPr>
          <w:p w14:paraId="0DFDF573" w14:textId="77777777" w:rsidR="00210187" w:rsidRPr="00D617E2" w:rsidRDefault="00210187" w:rsidP="00D13184">
            <w:pPr>
              <w:pStyle w:val="H2"/>
              <w:jc w:val="center"/>
              <w:rPr>
                <w:rFonts w:ascii="Calibri" w:hAnsi="Calibri" w:cs="Calibri"/>
              </w:rPr>
            </w:pPr>
            <w:r w:rsidRPr="00D617E2">
              <w:rPr>
                <w:rFonts w:ascii="Calibri" w:hAnsi="Calibri" w:cs="Calibri"/>
              </w:rPr>
              <w:t>Funded sessions</w:t>
            </w:r>
          </w:p>
        </w:tc>
        <w:tc>
          <w:tcPr>
            <w:tcW w:w="1350" w:type="dxa"/>
            <w:shd w:val="clear" w:color="auto" w:fill="F2F2F2" w:themeFill="background1" w:themeFillShade="F2"/>
            <w:tcMar>
              <w:top w:w="57" w:type="dxa"/>
              <w:bottom w:w="57" w:type="dxa"/>
            </w:tcMar>
            <w:vAlign w:val="center"/>
          </w:tcPr>
          <w:p w14:paraId="62BDEBC1" w14:textId="17F00CC6" w:rsidR="00210187" w:rsidRPr="00D617E2" w:rsidRDefault="00210187" w:rsidP="00D13184">
            <w:pPr>
              <w:jc w:val="center"/>
              <w:rPr>
                <w:rFonts w:ascii="Calibri" w:hAnsi="Calibri" w:cs="Calibri"/>
              </w:rPr>
            </w:pPr>
            <w:r w:rsidRPr="00D617E2">
              <w:rPr>
                <w:rFonts w:ascii="Calibri" w:hAnsi="Calibri" w:cs="Calibri"/>
              </w:rPr>
              <w:t>Mon</w:t>
            </w:r>
          </w:p>
        </w:tc>
        <w:tc>
          <w:tcPr>
            <w:tcW w:w="1351" w:type="dxa"/>
            <w:shd w:val="clear" w:color="auto" w:fill="F2F2F2" w:themeFill="background1" w:themeFillShade="F2"/>
            <w:tcMar>
              <w:top w:w="57" w:type="dxa"/>
              <w:bottom w:w="57" w:type="dxa"/>
            </w:tcMar>
            <w:vAlign w:val="center"/>
          </w:tcPr>
          <w:p w14:paraId="2B0A470C" w14:textId="77777777" w:rsidR="00210187" w:rsidRPr="00D617E2" w:rsidRDefault="00210187" w:rsidP="00D13184">
            <w:pPr>
              <w:jc w:val="center"/>
              <w:rPr>
                <w:rFonts w:ascii="Calibri" w:hAnsi="Calibri" w:cs="Calibri"/>
              </w:rPr>
            </w:pPr>
            <w:r w:rsidRPr="00D617E2">
              <w:rPr>
                <w:rFonts w:ascii="Calibri" w:hAnsi="Calibri" w:cs="Calibri"/>
              </w:rPr>
              <w:t>Tues</w:t>
            </w:r>
          </w:p>
        </w:tc>
        <w:tc>
          <w:tcPr>
            <w:tcW w:w="1351" w:type="dxa"/>
            <w:shd w:val="clear" w:color="auto" w:fill="F2F2F2" w:themeFill="background1" w:themeFillShade="F2"/>
            <w:tcMar>
              <w:top w:w="57" w:type="dxa"/>
              <w:bottom w:w="57" w:type="dxa"/>
            </w:tcMar>
            <w:vAlign w:val="center"/>
          </w:tcPr>
          <w:p w14:paraId="44545B78" w14:textId="77777777" w:rsidR="00210187" w:rsidRPr="00D617E2" w:rsidRDefault="00210187" w:rsidP="00D13184">
            <w:pPr>
              <w:jc w:val="center"/>
              <w:rPr>
                <w:rFonts w:ascii="Calibri" w:hAnsi="Calibri" w:cs="Calibri"/>
              </w:rPr>
            </w:pPr>
            <w:r w:rsidRPr="00D617E2">
              <w:rPr>
                <w:rFonts w:ascii="Calibri" w:hAnsi="Calibri" w:cs="Calibri"/>
              </w:rPr>
              <w:t>Wed</w:t>
            </w:r>
          </w:p>
        </w:tc>
        <w:tc>
          <w:tcPr>
            <w:tcW w:w="1351" w:type="dxa"/>
            <w:shd w:val="clear" w:color="auto" w:fill="F2F2F2" w:themeFill="background1" w:themeFillShade="F2"/>
            <w:tcMar>
              <w:top w:w="57" w:type="dxa"/>
              <w:bottom w:w="57" w:type="dxa"/>
            </w:tcMar>
            <w:vAlign w:val="center"/>
          </w:tcPr>
          <w:p w14:paraId="7345E8B3" w14:textId="77777777" w:rsidR="00210187" w:rsidRPr="00D617E2" w:rsidRDefault="00210187" w:rsidP="00D13184">
            <w:pPr>
              <w:jc w:val="center"/>
              <w:rPr>
                <w:rFonts w:ascii="Calibri" w:hAnsi="Calibri" w:cs="Calibri"/>
              </w:rPr>
            </w:pPr>
            <w:r w:rsidRPr="00D617E2">
              <w:rPr>
                <w:rFonts w:ascii="Calibri" w:hAnsi="Calibri" w:cs="Calibri"/>
              </w:rPr>
              <w:t>Thurs</w:t>
            </w:r>
          </w:p>
        </w:tc>
        <w:tc>
          <w:tcPr>
            <w:tcW w:w="1351" w:type="dxa"/>
            <w:shd w:val="clear" w:color="auto" w:fill="F2F2F2" w:themeFill="background1" w:themeFillShade="F2"/>
            <w:tcMar>
              <w:top w:w="57" w:type="dxa"/>
              <w:bottom w:w="57" w:type="dxa"/>
            </w:tcMar>
            <w:vAlign w:val="center"/>
          </w:tcPr>
          <w:p w14:paraId="5BFD20A0" w14:textId="6F26D807" w:rsidR="00210187" w:rsidRPr="00D617E2" w:rsidRDefault="00210187" w:rsidP="00D13184">
            <w:pPr>
              <w:jc w:val="center"/>
              <w:rPr>
                <w:rFonts w:ascii="Calibri" w:hAnsi="Calibri" w:cs="Calibri"/>
              </w:rPr>
            </w:pPr>
            <w:r w:rsidRPr="00D617E2">
              <w:rPr>
                <w:rFonts w:ascii="Calibri" w:hAnsi="Calibri" w:cs="Calibri"/>
              </w:rPr>
              <w:t>Fri</w:t>
            </w:r>
          </w:p>
        </w:tc>
      </w:tr>
      <w:tr w:rsidR="00210187" w:rsidRPr="00D617E2" w14:paraId="4D2360B7" w14:textId="77777777" w:rsidTr="00484691">
        <w:trPr>
          <w:jc w:val="center"/>
        </w:trPr>
        <w:tc>
          <w:tcPr>
            <w:tcW w:w="2263" w:type="dxa"/>
            <w:shd w:val="clear" w:color="auto" w:fill="F2F2F2" w:themeFill="background1" w:themeFillShade="F2"/>
            <w:tcMar>
              <w:top w:w="57" w:type="dxa"/>
              <w:bottom w:w="57" w:type="dxa"/>
            </w:tcMar>
          </w:tcPr>
          <w:p w14:paraId="687F2532" w14:textId="77777777" w:rsidR="00210187" w:rsidRPr="00D617E2" w:rsidRDefault="00210187" w:rsidP="00586810">
            <w:pPr>
              <w:jc w:val="both"/>
              <w:rPr>
                <w:rFonts w:ascii="Calibri" w:hAnsi="Calibri" w:cs="Calibri"/>
              </w:rPr>
            </w:pPr>
            <w:r w:rsidRPr="00D617E2">
              <w:rPr>
                <w:rFonts w:ascii="Calibri" w:hAnsi="Calibri" w:cs="Calibri"/>
              </w:rPr>
              <w:t>0 sessions</w:t>
            </w:r>
          </w:p>
        </w:tc>
        <w:tc>
          <w:tcPr>
            <w:tcW w:w="1350" w:type="dxa"/>
            <w:tcMar>
              <w:top w:w="57" w:type="dxa"/>
              <w:bottom w:w="57" w:type="dxa"/>
            </w:tcMar>
          </w:tcPr>
          <w:p w14:paraId="70C2D43D" w14:textId="77777777" w:rsidR="00210187" w:rsidRPr="00D617E2" w:rsidRDefault="00210187" w:rsidP="00586810">
            <w:pPr>
              <w:jc w:val="both"/>
              <w:rPr>
                <w:rFonts w:ascii="Calibri" w:hAnsi="Calibri" w:cs="Calibri"/>
              </w:rPr>
            </w:pPr>
          </w:p>
          <w:p w14:paraId="7D5529A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72B274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D8DEF1C"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91AE0BC" w14:textId="77777777" w:rsidR="00210187" w:rsidRPr="00D617E2" w:rsidRDefault="00210187" w:rsidP="00586810">
            <w:pPr>
              <w:jc w:val="both"/>
              <w:rPr>
                <w:rFonts w:ascii="Calibri" w:hAnsi="Calibri" w:cs="Calibri"/>
              </w:rPr>
            </w:pPr>
          </w:p>
        </w:tc>
        <w:tc>
          <w:tcPr>
            <w:tcW w:w="1351" w:type="dxa"/>
            <w:tcMar>
              <w:top w:w="57" w:type="dxa"/>
              <w:bottom w:w="57" w:type="dxa"/>
            </w:tcMar>
          </w:tcPr>
          <w:p w14:paraId="072C64CA" w14:textId="77777777" w:rsidR="00210187" w:rsidRPr="00D617E2" w:rsidRDefault="00210187" w:rsidP="00586810">
            <w:pPr>
              <w:jc w:val="both"/>
              <w:rPr>
                <w:rFonts w:ascii="Calibri" w:hAnsi="Calibri" w:cs="Calibri"/>
              </w:rPr>
            </w:pPr>
          </w:p>
        </w:tc>
      </w:tr>
      <w:tr w:rsidR="00210187" w:rsidRPr="00D617E2" w14:paraId="4EBD9B35" w14:textId="77777777" w:rsidTr="00484691">
        <w:trPr>
          <w:jc w:val="center"/>
        </w:trPr>
        <w:tc>
          <w:tcPr>
            <w:tcW w:w="2263" w:type="dxa"/>
            <w:shd w:val="clear" w:color="auto" w:fill="F2F2F2" w:themeFill="background1" w:themeFillShade="F2"/>
            <w:tcMar>
              <w:top w:w="57" w:type="dxa"/>
              <w:bottom w:w="57" w:type="dxa"/>
            </w:tcMar>
          </w:tcPr>
          <w:p w14:paraId="61422352" w14:textId="77777777" w:rsidR="00210187" w:rsidRPr="00D617E2" w:rsidRDefault="00210187" w:rsidP="00586810">
            <w:pPr>
              <w:jc w:val="both"/>
              <w:rPr>
                <w:rFonts w:ascii="Calibri" w:hAnsi="Calibri" w:cs="Calibri"/>
              </w:rPr>
            </w:pPr>
            <w:r w:rsidRPr="00D617E2">
              <w:rPr>
                <w:rFonts w:ascii="Calibri" w:hAnsi="Calibri" w:cs="Calibri"/>
              </w:rPr>
              <w:t xml:space="preserve">1 session </w:t>
            </w:r>
          </w:p>
        </w:tc>
        <w:tc>
          <w:tcPr>
            <w:tcW w:w="1350" w:type="dxa"/>
            <w:tcMar>
              <w:top w:w="57" w:type="dxa"/>
              <w:bottom w:w="57" w:type="dxa"/>
            </w:tcMar>
          </w:tcPr>
          <w:p w14:paraId="4151EEA2" w14:textId="77777777" w:rsidR="00210187" w:rsidRPr="00D617E2" w:rsidRDefault="00210187" w:rsidP="00586810">
            <w:pPr>
              <w:jc w:val="both"/>
              <w:rPr>
                <w:rFonts w:ascii="Calibri" w:hAnsi="Calibri" w:cs="Calibri"/>
              </w:rPr>
            </w:pPr>
          </w:p>
          <w:p w14:paraId="7F3CA1A0" w14:textId="77777777" w:rsidR="00210187" w:rsidRPr="00D617E2" w:rsidRDefault="00210187" w:rsidP="00586810">
            <w:pPr>
              <w:jc w:val="both"/>
              <w:rPr>
                <w:rFonts w:ascii="Calibri" w:hAnsi="Calibri" w:cs="Calibri"/>
              </w:rPr>
            </w:pPr>
          </w:p>
        </w:tc>
        <w:tc>
          <w:tcPr>
            <w:tcW w:w="1351" w:type="dxa"/>
            <w:tcMar>
              <w:top w:w="57" w:type="dxa"/>
              <w:bottom w:w="57" w:type="dxa"/>
            </w:tcMar>
          </w:tcPr>
          <w:p w14:paraId="54118317" w14:textId="77777777" w:rsidR="00210187" w:rsidRPr="00D617E2" w:rsidRDefault="00210187" w:rsidP="00586810">
            <w:pPr>
              <w:jc w:val="both"/>
              <w:rPr>
                <w:rFonts w:ascii="Calibri" w:hAnsi="Calibri" w:cs="Calibri"/>
              </w:rPr>
            </w:pPr>
          </w:p>
        </w:tc>
        <w:tc>
          <w:tcPr>
            <w:tcW w:w="1351" w:type="dxa"/>
            <w:tcMar>
              <w:top w:w="57" w:type="dxa"/>
              <w:bottom w:w="57" w:type="dxa"/>
            </w:tcMar>
          </w:tcPr>
          <w:p w14:paraId="3EDEEEE2" w14:textId="77777777" w:rsidR="00210187" w:rsidRPr="00D617E2" w:rsidRDefault="00210187" w:rsidP="00586810">
            <w:pPr>
              <w:jc w:val="both"/>
              <w:rPr>
                <w:rFonts w:ascii="Calibri" w:hAnsi="Calibri" w:cs="Calibri"/>
              </w:rPr>
            </w:pPr>
          </w:p>
        </w:tc>
        <w:tc>
          <w:tcPr>
            <w:tcW w:w="1351" w:type="dxa"/>
            <w:tcMar>
              <w:top w:w="57" w:type="dxa"/>
              <w:bottom w:w="57" w:type="dxa"/>
            </w:tcMar>
          </w:tcPr>
          <w:p w14:paraId="097F32AA"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FC76013" w14:textId="77777777" w:rsidR="00210187" w:rsidRPr="00D617E2" w:rsidRDefault="00210187" w:rsidP="00586810">
            <w:pPr>
              <w:jc w:val="both"/>
              <w:rPr>
                <w:rFonts w:ascii="Calibri" w:hAnsi="Calibri" w:cs="Calibri"/>
              </w:rPr>
            </w:pPr>
          </w:p>
        </w:tc>
      </w:tr>
      <w:tr w:rsidR="00210187" w:rsidRPr="00D617E2" w14:paraId="34C78450" w14:textId="77777777" w:rsidTr="00484691">
        <w:trPr>
          <w:jc w:val="center"/>
        </w:trPr>
        <w:tc>
          <w:tcPr>
            <w:tcW w:w="2263" w:type="dxa"/>
            <w:shd w:val="clear" w:color="auto" w:fill="F2F2F2" w:themeFill="background1" w:themeFillShade="F2"/>
            <w:tcMar>
              <w:top w:w="57" w:type="dxa"/>
              <w:bottom w:w="57" w:type="dxa"/>
            </w:tcMar>
          </w:tcPr>
          <w:p w14:paraId="5AF82615" w14:textId="77777777" w:rsidR="00210187" w:rsidRPr="00D617E2" w:rsidRDefault="00210187" w:rsidP="00586810">
            <w:pPr>
              <w:jc w:val="both"/>
              <w:rPr>
                <w:rFonts w:ascii="Calibri" w:hAnsi="Calibri" w:cs="Calibri"/>
              </w:rPr>
            </w:pPr>
            <w:r w:rsidRPr="00D617E2">
              <w:rPr>
                <w:rFonts w:ascii="Calibri" w:hAnsi="Calibri" w:cs="Calibri"/>
              </w:rPr>
              <w:t>2 sessions</w:t>
            </w:r>
          </w:p>
          <w:p w14:paraId="7CD9C7B2" w14:textId="77777777" w:rsidR="00210187" w:rsidRPr="00D617E2" w:rsidRDefault="00210187" w:rsidP="00586810">
            <w:pPr>
              <w:jc w:val="both"/>
              <w:rPr>
                <w:rFonts w:ascii="Calibri" w:hAnsi="Calibri" w:cs="Calibri"/>
              </w:rPr>
            </w:pPr>
          </w:p>
        </w:tc>
        <w:tc>
          <w:tcPr>
            <w:tcW w:w="1350" w:type="dxa"/>
            <w:tcMar>
              <w:top w:w="57" w:type="dxa"/>
              <w:bottom w:w="57" w:type="dxa"/>
            </w:tcMar>
          </w:tcPr>
          <w:p w14:paraId="49CEF039" w14:textId="77777777" w:rsidR="00210187" w:rsidRPr="00D617E2" w:rsidRDefault="00210187" w:rsidP="00586810">
            <w:pPr>
              <w:jc w:val="both"/>
              <w:rPr>
                <w:rFonts w:ascii="Calibri" w:hAnsi="Calibri" w:cs="Calibri"/>
              </w:rPr>
            </w:pPr>
          </w:p>
        </w:tc>
        <w:tc>
          <w:tcPr>
            <w:tcW w:w="1351" w:type="dxa"/>
            <w:tcMar>
              <w:top w:w="57" w:type="dxa"/>
              <w:bottom w:w="57" w:type="dxa"/>
            </w:tcMar>
          </w:tcPr>
          <w:p w14:paraId="22E29E97" w14:textId="77777777" w:rsidR="00210187" w:rsidRPr="00D617E2" w:rsidRDefault="00210187" w:rsidP="00586810">
            <w:pPr>
              <w:jc w:val="both"/>
              <w:rPr>
                <w:rFonts w:ascii="Calibri" w:hAnsi="Calibri" w:cs="Calibri"/>
              </w:rPr>
            </w:pPr>
          </w:p>
        </w:tc>
        <w:tc>
          <w:tcPr>
            <w:tcW w:w="1351" w:type="dxa"/>
            <w:tcMar>
              <w:top w:w="57" w:type="dxa"/>
              <w:bottom w:w="57" w:type="dxa"/>
            </w:tcMar>
          </w:tcPr>
          <w:p w14:paraId="6AEABF33"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AB5F825" w14:textId="77777777" w:rsidR="00210187" w:rsidRPr="00D617E2" w:rsidRDefault="00210187" w:rsidP="00586810">
            <w:pPr>
              <w:jc w:val="both"/>
              <w:rPr>
                <w:rFonts w:ascii="Calibri" w:hAnsi="Calibri" w:cs="Calibri"/>
              </w:rPr>
            </w:pPr>
          </w:p>
        </w:tc>
        <w:tc>
          <w:tcPr>
            <w:tcW w:w="1351" w:type="dxa"/>
            <w:tcMar>
              <w:top w:w="57" w:type="dxa"/>
              <w:bottom w:w="57" w:type="dxa"/>
            </w:tcMar>
          </w:tcPr>
          <w:p w14:paraId="41FD7D95" w14:textId="77777777" w:rsidR="00210187" w:rsidRPr="00D617E2" w:rsidRDefault="00210187" w:rsidP="00586810">
            <w:pPr>
              <w:jc w:val="both"/>
              <w:rPr>
                <w:rFonts w:ascii="Calibri" w:hAnsi="Calibri" w:cs="Calibri"/>
              </w:rPr>
            </w:pPr>
          </w:p>
        </w:tc>
      </w:tr>
    </w:tbl>
    <w:p w14:paraId="652BB9F7" w14:textId="77777777" w:rsidR="00210187" w:rsidRPr="00D617E2" w:rsidRDefault="00210187" w:rsidP="00586810">
      <w:pPr>
        <w:jc w:val="both"/>
        <w:rPr>
          <w:rFonts w:ascii="Calibri" w:hAnsi="Calibri" w:cs="Calibri"/>
        </w:rPr>
      </w:pPr>
    </w:p>
    <w:p w14:paraId="4A1E6FAC" w14:textId="77777777" w:rsidR="00484691" w:rsidRPr="00D617E2" w:rsidRDefault="00210187" w:rsidP="00484691">
      <w:pPr>
        <w:jc w:val="both"/>
        <w:rPr>
          <w:rFonts w:ascii="Calibri" w:hAnsi="Calibri" w:cs="Calibri"/>
        </w:rPr>
      </w:pPr>
      <w:r w:rsidRPr="00D617E2">
        <w:rPr>
          <w:rFonts w:ascii="Calibri" w:hAnsi="Calibri" w:cs="Calibri"/>
        </w:rPr>
        <w:t>Do you require a place for term-time only? (Please circle) Yes / No</w:t>
      </w:r>
    </w:p>
    <w:p w14:paraId="304B1460" w14:textId="77777777" w:rsidR="00C92837" w:rsidRPr="00D617E2" w:rsidRDefault="00C92837" w:rsidP="00C92837">
      <w:pPr>
        <w:jc w:val="both"/>
        <w:rPr>
          <w:rFonts w:ascii="Calibri" w:hAnsi="Calibri" w:cs="Calibri"/>
          <w:b/>
        </w:rPr>
      </w:pPr>
    </w:p>
    <w:p w14:paraId="3F6A4F2B" w14:textId="77777777" w:rsidR="00C92837" w:rsidRPr="00D617E2" w:rsidRDefault="00C92837" w:rsidP="00C92837">
      <w:pPr>
        <w:jc w:val="both"/>
        <w:rPr>
          <w:rFonts w:ascii="Calibri" w:hAnsi="Calibri" w:cs="Calibri"/>
          <w:b/>
        </w:rPr>
      </w:pPr>
    </w:p>
    <w:p w14:paraId="4E82A051" w14:textId="77777777" w:rsidR="00924FF3" w:rsidRPr="00D617E2" w:rsidRDefault="00924FF3" w:rsidP="00C92837">
      <w:pPr>
        <w:jc w:val="both"/>
        <w:rPr>
          <w:rFonts w:ascii="Calibri" w:hAnsi="Calibri" w:cs="Calibri"/>
          <w:b/>
        </w:rPr>
      </w:pPr>
    </w:p>
    <w:p w14:paraId="1D9C490D" w14:textId="77777777" w:rsidR="00924FF3" w:rsidRPr="00D617E2" w:rsidRDefault="00924FF3" w:rsidP="00C92837">
      <w:pPr>
        <w:jc w:val="both"/>
        <w:rPr>
          <w:rFonts w:ascii="Calibri" w:hAnsi="Calibri" w:cs="Calibri"/>
          <w:b/>
        </w:rPr>
      </w:pPr>
    </w:p>
    <w:p w14:paraId="34F59194" w14:textId="77777777" w:rsidR="00924FF3" w:rsidRPr="00D617E2" w:rsidRDefault="00924FF3" w:rsidP="00C92837">
      <w:pPr>
        <w:jc w:val="both"/>
        <w:rPr>
          <w:rFonts w:ascii="Calibri" w:hAnsi="Calibri" w:cs="Calibri"/>
          <w:b/>
        </w:rPr>
      </w:pPr>
    </w:p>
    <w:p w14:paraId="39A6B146" w14:textId="77777777" w:rsidR="00924FF3" w:rsidRPr="00D617E2" w:rsidRDefault="00924FF3" w:rsidP="00C92837">
      <w:pPr>
        <w:jc w:val="both"/>
        <w:rPr>
          <w:rFonts w:ascii="Calibri" w:hAnsi="Calibri" w:cs="Calibri"/>
          <w:b/>
        </w:rPr>
      </w:pPr>
    </w:p>
    <w:p w14:paraId="0455FA54" w14:textId="77777777" w:rsidR="00C92837" w:rsidRPr="00D617E2" w:rsidRDefault="00C92837" w:rsidP="00C92837">
      <w:pPr>
        <w:jc w:val="both"/>
        <w:rPr>
          <w:rFonts w:ascii="Calibri" w:hAnsi="Calibri" w:cs="Calibri"/>
          <w:b/>
        </w:rPr>
      </w:pPr>
    </w:p>
    <w:p w14:paraId="1DBE54C1" w14:textId="77777777" w:rsidR="00C92837" w:rsidRPr="00D617E2" w:rsidRDefault="00C92837" w:rsidP="00C92837">
      <w:pPr>
        <w:jc w:val="both"/>
        <w:rPr>
          <w:rFonts w:ascii="Calibri" w:hAnsi="Calibri" w:cs="Calibri"/>
          <w:b/>
        </w:rPr>
      </w:pPr>
    </w:p>
    <w:p w14:paraId="5D62BCBC" w14:textId="72355F17" w:rsidR="00C92837" w:rsidRPr="00D617E2" w:rsidRDefault="00C92837" w:rsidP="00C92837">
      <w:pPr>
        <w:jc w:val="both"/>
        <w:rPr>
          <w:rFonts w:ascii="Calibri" w:hAnsi="Calibri" w:cs="Calibri"/>
          <w:b/>
        </w:rPr>
      </w:pPr>
      <w:r w:rsidRPr="00D617E2">
        <w:rPr>
          <w:rFonts w:ascii="Calibri" w:hAnsi="Calibri" w:cs="Calibri"/>
          <w:b/>
        </w:rPr>
        <w:lastRenderedPageBreak/>
        <w:t xml:space="preserve">Communication Plan </w:t>
      </w:r>
    </w:p>
    <w:p w14:paraId="2FEF65C5" w14:textId="77777777" w:rsidR="00C92837" w:rsidRPr="00D617E2" w:rsidRDefault="00C92837" w:rsidP="00C92837">
      <w:pPr>
        <w:jc w:val="both"/>
        <w:rPr>
          <w:rFonts w:ascii="Calibri" w:hAnsi="Calibri" w:cs="Calibri"/>
        </w:rPr>
      </w:pPr>
      <w:r w:rsidRPr="00D617E2">
        <w:rPr>
          <w:rFonts w:ascii="Calibri" w:hAnsi="Calibri" w:cs="Calibri"/>
        </w:rPr>
        <w:t>Please tick method of communications regarding sharing information about your child both from nursery to home and home to nursery. Please tick all that apply with your preferred method at the bottom:</w:t>
      </w:r>
    </w:p>
    <w:p w14:paraId="0E1FF882" w14:textId="77777777" w:rsidR="00C92837" w:rsidRPr="00D617E2" w:rsidRDefault="00C92837" w:rsidP="00C92837">
      <w:pPr>
        <w:pStyle w:val="H2"/>
        <w:jc w:val="both"/>
        <w:rPr>
          <w:rFonts w:ascii="Calibri" w:hAnsi="Calibri" w:cs="Calibri"/>
        </w:rPr>
      </w:pPr>
      <w:r w:rsidRPr="00D617E2">
        <w:rPr>
          <w:rFonts w:ascii="Calibri" w:hAnsi="Calibri"/>
          <w:noProof/>
        </w:rPr>
        <mc:AlternateContent>
          <mc:Choice Requires="wps">
            <w:drawing>
              <wp:anchor distT="0" distB="0" distL="114300" distR="114300" simplePos="0" relativeHeight="251665408" behindDoc="0" locked="0" layoutInCell="1" allowOverlap="1" wp14:anchorId="09C8E9A9" wp14:editId="7BB8AF2A">
                <wp:simplePos x="0" y="0"/>
                <wp:positionH relativeFrom="column">
                  <wp:posOffset>1028700</wp:posOffset>
                </wp:positionH>
                <wp:positionV relativeFrom="paragraph">
                  <wp:posOffset>76835</wp:posOffset>
                </wp:positionV>
                <wp:extent cx="228600" cy="2286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3341FEA" id="Rectangle 7" o:spid="_x0000_s1026" style="position:absolute;margin-left:81pt;margin-top:6.0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"/>
            </w:pict>
          </mc:Fallback>
        </mc:AlternateContent>
      </w:r>
    </w:p>
    <w:p w14:paraId="7B8D40B4" w14:textId="77777777" w:rsidR="00C92837" w:rsidRPr="00D617E2" w:rsidRDefault="00C92837" w:rsidP="00C92837">
      <w:pPr>
        <w:jc w:val="both"/>
        <w:rPr>
          <w:rFonts w:ascii="Calibri" w:hAnsi="Calibri" w:cs="Calibri"/>
        </w:rPr>
      </w:pPr>
      <w:r w:rsidRPr="00D617E2">
        <w:rPr>
          <w:rFonts w:ascii="Calibri" w:hAnsi="Calibri" w:cs="Calibri"/>
        </w:rPr>
        <w:t xml:space="preserve">Face to face </w:t>
      </w:r>
      <w:r w:rsidRPr="00D617E2">
        <w:rPr>
          <w:rFonts w:ascii="Calibri" w:hAnsi="Calibri" w:cs="Calibri"/>
        </w:rPr>
        <w:tab/>
      </w:r>
      <w:r w:rsidRPr="00D617E2">
        <w:rPr>
          <w:rFonts w:ascii="Calibri" w:hAnsi="Calibri" w:cs="Calibri"/>
        </w:rPr>
        <w:tab/>
      </w:r>
      <w:r w:rsidRPr="00D617E2">
        <w:rPr>
          <w:rFonts w:ascii="Calibri" w:hAnsi="Calibri" w:cs="Calibri"/>
        </w:rPr>
        <w:tab/>
      </w:r>
    </w:p>
    <w:p w14:paraId="74F84368" w14:textId="77777777" w:rsidR="00C92837" w:rsidRPr="00D617E2" w:rsidRDefault="00C92837" w:rsidP="00C92837">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4384" behindDoc="0" locked="0" layoutInCell="1" allowOverlap="1" wp14:anchorId="7724E17E" wp14:editId="5CEB9156">
                <wp:simplePos x="0" y="0"/>
                <wp:positionH relativeFrom="column">
                  <wp:posOffset>3879215</wp:posOffset>
                </wp:positionH>
                <wp:positionV relativeFrom="paragraph">
                  <wp:posOffset>129540</wp:posOffset>
                </wp:positionV>
                <wp:extent cx="228600" cy="22860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9303196" id="Rectangle 6" o:spid="_x0000_s1026" style="position:absolute;margin-left:305.45pt;margin-top:10.2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"/>
            </w:pict>
          </mc:Fallback>
        </mc:AlternateContent>
      </w:r>
    </w:p>
    <w:p w14:paraId="733EDD19" w14:textId="77777777" w:rsidR="00C92837" w:rsidRPr="00D617E2" w:rsidRDefault="00C92837" w:rsidP="00C92837">
      <w:pPr>
        <w:jc w:val="both"/>
        <w:rPr>
          <w:rFonts w:ascii="Calibri" w:hAnsi="Calibri" w:cs="Calibri"/>
        </w:rPr>
      </w:pPr>
      <w:r w:rsidRPr="00D617E2">
        <w:rPr>
          <w:rFonts w:ascii="Calibri" w:hAnsi="Calibri" w:cs="Calibri"/>
        </w:rPr>
        <w:t xml:space="preserve">Via paper documentation, e.g. daily diary, observation sheets </w:t>
      </w:r>
      <w:r w:rsidRPr="00D617E2">
        <w:rPr>
          <w:rFonts w:ascii="Calibri" w:hAnsi="Calibri" w:cs="Calibri"/>
        </w:rPr>
        <w:tab/>
        <w:t xml:space="preserve">     </w:t>
      </w:r>
    </w:p>
    <w:p w14:paraId="4DB4ECB6" w14:textId="77777777" w:rsidR="00C92837" w:rsidRPr="00D617E2" w:rsidRDefault="00C92837" w:rsidP="00C92837">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3360" behindDoc="0" locked="0" layoutInCell="1" allowOverlap="1" wp14:anchorId="5433861A" wp14:editId="57AC88EF">
                <wp:simplePos x="0" y="0"/>
                <wp:positionH relativeFrom="column">
                  <wp:posOffset>571500</wp:posOffset>
                </wp:positionH>
                <wp:positionV relativeFrom="paragraph">
                  <wp:posOffset>53975</wp:posOffset>
                </wp:positionV>
                <wp:extent cx="228600" cy="2286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F282D5E" id="Rectangle 5" o:spid="_x0000_s1026" style="position:absolute;margin-left:45pt;margin-top:4.25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"/>
            </w:pict>
          </mc:Fallback>
        </mc:AlternateContent>
      </w:r>
    </w:p>
    <w:p w14:paraId="30E9D9DC" w14:textId="77777777" w:rsidR="00C92837" w:rsidRPr="00D617E2" w:rsidRDefault="00C92837" w:rsidP="00C92837">
      <w:pPr>
        <w:jc w:val="both"/>
        <w:rPr>
          <w:rFonts w:ascii="Calibri" w:hAnsi="Calibri" w:cs="Calibri"/>
        </w:rPr>
      </w:pPr>
      <w:r w:rsidRPr="00D617E2">
        <w:rPr>
          <w:rFonts w:ascii="Calibri" w:hAnsi="Calibri" w:cs="Calibri"/>
        </w:rPr>
        <w:t>Email</w:t>
      </w:r>
      <w:r w:rsidRPr="00D617E2">
        <w:rPr>
          <w:rFonts w:ascii="Calibri" w:hAnsi="Calibri" w:cs="Calibri"/>
        </w:rPr>
        <w:tab/>
      </w:r>
      <w:r w:rsidRPr="00D617E2">
        <w:rPr>
          <w:rFonts w:ascii="Calibri" w:hAnsi="Calibri" w:cs="Calibri"/>
        </w:rPr>
        <w:tab/>
      </w:r>
    </w:p>
    <w:p w14:paraId="16579B4D" w14:textId="77777777" w:rsidR="00C92837" w:rsidRPr="00D617E2" w:rsidRDefault="00C92837" w:rsidP="00C92837">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6432" behindDoc="0" locked="0" layoutInCell="1" allowOverlap="1" wp14:anchorId="110E0B79" wp14:editId="62DAE1D8">
                <wp:simplePos x="0" y="0"/>
                <wp:positionH relativeFrom="column">
                  <wp:posOffset>800100</wp:posOffset>
                </wp:positionH>
                <wp:positionV relativeFrom="paragraph">
                  <wp:posOffset>160655</wp:posOffset>
                </wp:positionV>
                <wp:extent cx="228600" cy="2286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3D6616D" id="Rectangle 4" o:spid="_x0000_s1026" style="position:absolute;margin-left:63pt;margin-top:12.6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"/>
            </w:pict>
          </mc:Fallback>
        </mc:AlternateContent>
      </w:r>
      <w:r w:rsidRPr="00D617E2">
        <w:rPr>
          <w:rFonts w:ascii="Calibri" w:hAnsi="Calibri" w:cs="Calibri"/>
        </w:rPr>
        <w:t xml:space="preserve"> </w:t>
      </w:r>
    </w:p>
    <w:p w14:paraId="39ED8C4D" w14:textId="77777777" w:rsidR="00C92837" w:rsidRPr="00D617E2" w:rsidRDefault="00C92837" w:rsidP="00C92837">
      <w:pPr>
        <w:jc w:val="both"/>
        <w:rPr>
          <w:rFonts w:ascii="Calibri" w:hAnsi="Calibri" w:cs="Calibri"/>
        </w:rPr>
      </w:pPr>
      <w:r w:rsidRPr="00D617E2">
        <w:rPr>
          <w:rFonts w:ascii="Calibri" w:hAnsi="Calibri" w:cs="Calibri"/>
        </w:rPr>
        <w:t xml:space="preserve">Telephone </w:t>
      </w:r>
    </w:p>
    <w:p w14:paraId="692C29B5" w14:textId="77777777" w:rsidR="00C92837" w:rsidRPr="00D617E2" w:rsidRDefault="00C92837" w:rsidP="00C92837">
      <w:pPr>
        <w:jc w:val="both"/>
        <w:rPr>
          <w:rFonts w:ascii="Calibri" w:hAnsi="Calibri" w:cs="Calibri"/>
        </w:rPr>
      </w:pPr>
    </w:p>
    <w:p w14:paraId="5E48E662" w14:textId="77777777" w:rsidR="00C92837" w:rsidRPr="00D617E2" w:rsidRDefault="00C92837" w:rsidP="00C92837">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7456" behindDoc="0" locked="0" layoutInCell="1" allowOverlap="1" wp14:anchorId="021700DA" wp14:editId="47885574">
                <wp:simplePos x="0" y="0"/>
                <wp:positionH relativeFrom="column">
                  <wp:posOffset>1232535</wp:posOffset>
                </wp:positionH>
                <wp:positionV relativeFrom="paragraph">
                  <wp:posOffset>15875</wp:posOffset>
                </wp:positionV>
                <wp:extent cx="228600" cy="2286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5AE6650" id="Rectangle 3" o:spid="_x0000_s1026" style="position:absolute;margin-left:97.05pt;margin-top:1.2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"/>
            </w:pict>
          </mc:Fallback>
        </mc:AlternateContent>
      </w:r>
      <w:r w:rsidRPr="00D617E2">
        <w:rPr>
          <w:rFonts w:ascii="Calibri" w:hAnsi="Calibri" w:cs="Calibri"/>
        </w:rPr>
        <w:t xml:space="preserve">Electronic systems </w:t>
      </w:r>
    </w:p>
    <w:p w14:paraId="2DBB3171" w14:textId="77777777" w:rsidR="00C92837" w:rsidRPr="00D617E2" w:rsidRDefault="00C92837" w:rsidP="00C92837">
      <w:pPr>
        <w:pStyle w:val="H2"/>
        <w:jc w:val="both"/>
        <w:rPr>
          <w:rFonts w:ascii="Calibri" w:hAnsi="Calibri" w:cs="Calibri"/>
        </w:rPr>
      </w:pPr>
    </w:p>
    <w:p w14:paraId="01648EDA" w14:textId="77777777" w:rsidR="00C92837" w:rsidRPr="00D617E2" w:rsidRDefault="00C92837" w:rsidP="00C92837">
      <w:pPr>
        <w:pStyle w:val="H2"/>
        <w:jc w:val="both"/>
        <w:rPr>
          <w:rFonts w:ascii="Calibri" w:hAnsi="Calibri" w:cs="Calibri"/>
          <w:b w:val="0"/>
        </w:rPr>
      </w:pPr>
      <w:r w:rsidRPr="00D617E2">
        <w:rPr>
          <w:rFonts w:ascii="Calibri" w:hAnsi="Calibri" w:cs="Calibri"/>
          <w:b w:val="0"/>
        </w:rPr>
        <w:t>The preferred method is _______________________________________________________</w:t>
      </w:r>
    </w:p>
    <w:p w14:paraId="3165AA0C" w14:textId="77777777" w:rsidR="00484691" w:rsidRPr="00D617E2" w:rsidRDefault="00484691" w:rsidP="00484691">
      <w:pPr>
        <w:jc w:val="both"/>
        <w:rPr>
          <w:rFonts w:ascii="Calibri" w:hAnsi="Calibri" w:cs="Calibri"/>
        </w:rPr>
      </w:pPr>
    </w:p>
    <w:p w14:paraId="042D855B" w14:textId="77777777" w:rsidR="00484691" w:rsidRPr="00D617E2" w:rsidRDefault="00484691" w:rsidP="00484691">
      <w:pPr>
        <w:jc w:val="both"/>
        <w:rPr>
          <w:rFonts w:ascii="Calibri" w:hAnsi="Calibri" w:cs="Calibri"/>
        </w:rPr>
      </w:pPr>
    </w:p>
    <w:p w14:paraId="795110DA" w14:textId="77777777" w:rsidR="00484691" w:rsidRPr="00D617E2" w:rsidRDefault="00484691" w:rsidP="00484691">
      <w:pPr>
        <w:jc w:val="both"/>
        <w:rPr>
          <w:rFonts w:ascii="Calibri" w:hAnsi="Calibri" w:cs="Calibri"/>
        </w:rPr>
      </w:pPr>
    </w:p>
    <w:p w14:paraId="4D4575E3" w14:textId="77777777" w:rsidR="00484691" w:rsidRPr="00D617E2" w:rsidRDefault="00484691" w:rsidP="00484691">
      <w:pPr>
        <w:jc w:val="both"/>
        <w:rPr>
          <w:rFonts w:ascii="Calibri" w:hAnsi="Calibri" w:cs="Calibri"/>
        </w:rPr>
      </w:pPr>
    </w:p>
    <w:p w14:paraId="2BD7FDB6" w14:textId="77777777" w:rsidR="00484691" w:rsidRPr="00D617E2" w:rsidRDefault="00484691" w:rsidP="00484691">
      <w:pPr>
        <w:jc w:val="both"/>
        <w:rPr>
          <w:rFonts w:ascii="Calibri" w:hAnsi="Calibri" w:cs="Calibri"/>
        </w:rPr>
      </w:pPr>
    </w:p>
    <w:p w14:paraId="77719839" w14:textId="77777777" w:rsidR="00C92837" w:rsidRPr="00D617E2" w:rsidRDefault="00C92837" w:rsidP="00484691">
      <w:pPr>
        <w:jc w:val="both"/>
        <w:rPr>
          <w:rFonts w:ascii="Calibri" w:hAnsi="Calibri" w:cs="Calibri"/>
          <w:b/>
          <w:bCs/>
        </w:rPr>
      </w:pPr>
    </w:p>
    <w:p w14:paraId="31407DE5" w14:textId="77777777" w:rsidR="00C92837" w:rsidRPr="00D617E2" w:rsidRDefault="00C92837" w:rsidP="00484691">
      <w:pPr>
        <w:jc w:val="both"/>
        <w:rPr>
          <w:rFonts w:ascii="Calibri" w:hAnsi="Calibri" w:cs="Calibri"/>
          <w:b/>
          <w:bCs/>
        </w:rPr>
      </w:pPr>
    </w:p>
    <w:p w14:paraId="030B5049" w14:textId="77777777" w:rsidR="00C92837" w:rsidRPr="00D617E2" w:rsidRDefault="00C92837" w:rsidP="00484691">
      <w:pPr>
        <w:jc w:val="both"/>
        <w:rPr>
          <w:rFonts w:ascii="Calibri" w:hAnsi="Calibri" w:cs="Calibri"/>
          <w:b/>
          <w:bCs/>
        </w:rPr>
      </w:pPr>
    </w:p>
    <w:p w14:paraId="62BC3182" w14:textId="77777777" w:rsidR="00C92837" w:rsidRPr="00D617E2" w:rsidRDefault="00C92837" w:rsidP="00484691">
      <w:pPr>
        <w:jc w:val="both"/>
        <w:rPr>
          <w:rFonts w:ascii="Calibri" w:hAnsi="Calibri" w:cs="Calibri"/>
          <w:b/>
          <w:bCs/>
        </w:rPr>
      </w:pPr>
    </w:p>
    <w:p w14:paraId="49BD1C6E" w14:textId="77777777" w:rsidR="00C92837" w:rsidRPr="00D617E2" w:rsidRDefault="00C92837" w:rsidP="00484691">
      <w:pPr>
        <w:jc w:val="both"/>
        <w:rPr>
          <w:rFonts w:ascii="Calibri" w:hAnsi="Calibri" w:cs="Calibri"/>
          <w:b/>
          <w:bCs/>
        </w:rPr>
      </w:pPr>
    </w:p>
    <w:p w14:paraId="37D498EB" w14:textId="77777777" w:rsidR="00C92837" w:rsidRPr="00D617E2" w:rsidRDefault="00C92837" w:rsidP="00484691">
      <w:pPr>
        <w:jc w:val="both"/>
        <w:rPr>
          <w:rFonts w:ascii="Calibri" w:hAnsi="Calibri" w:cs="Calibri"/>
          <w:b/>
          <w:bCs/>
        </w:rPr>
      </w:pPr>
    </w:p>
    <w:p w14:paraId="513162E8" w14:textId="77777777" w:rsidR="00C92837" w:rsidRPr="00D617E2" w:rsidRDefault="00C92837" w:rsidP="00484691">
      <w:pPr>
        <w:jc w:val="both"/>
        <w:rPr>
          <w:rFonts w:ascii="Calibri" w:hAnsi="Calibri" w:cs="Calibri"/>
          <w:b/>
          <w:bCs/>
        </w:rPr>
      </w:pPr>
    </w:p>
    <w:p w14:paraId="630B2B3D" w14:textId="77777777" w:rsidR="00C92837" w:rsidRPr="00D617E2" w:rsidRDefault="00C92837" w:rsidP="00484691">
      <w:pPr>
        <w:jc w:val="both"/>
        <w:rPr>
          <w:rFonts w:ascii="Calibri" w:hAnsi="Calibri" w:cs="Calibri"/>
          <w:b/>
          <w:bCs/>
        </w:rPr>
      </w:pPr>
    </w:p>
    <w:p w14:paraId="4F3BC3E9" w14:textId="77777777" w:rsidR="00C92837" w:rsidRPr="00D617E2" w:rsidRDefault="00C92837" w:rsidP="00484691">
      <w:pPr>
        <w:jc w:val="both"/>
        <w:rPr>
          <w:rFonts w:ascii="Calibri" w:hAnsi="Calibri" w:cs="Calibri"/>
          <w:b/>
          <w:bCs/>
        </w:rPr>
      </w:pPr>
    </w:p>
    <w:p w14:paraId="64ED7049" w14:textId="77777777" w:rsidR="00C92837" w:rsidRPr="00D617E2" w:rsidRDefault="00C92837" w:rsidP="00484691">
      <w:pPr>
        <w:jc w:val="both"/>
        <w:rPr>
          <w:rFonts w:ascii="Calibri" w:hAnsi="Calibri" w:cs="Calibri"/>
          <w:b/>
          <w:bCs/>
        </w:rPr>
      </w:pPr>
    </w:p>
    <w:p w14:paraId="17954D8A" w14:textId="77777777" w:rsidR="00C92837" w:rsidRPr="00D617E2" w:rsidRDefault="00C92837" w:rsidP="00484691">
      <w:pPr>
        <w:jc w:val="both"/>
        <w:rPr>
          <w:rFonts w:ascii="Calibri" w:hAnsi="Calibri" w:cs="Calibri"/>
          <w:b/>
          <w:bCs/>
        </w:rPr>
      </w:pPr>
    </w:p>
    <w:p w14:paraId="2034F0E0" w14:textId="77777777" w:rsidR="00C92837" w:rsidRPr="00D617E2" w:rsidRDefault="00C92837" w:rsidP="00484691">
      <w:pPr>
        <w:jc w:val="both"/>
        <w:rPr>
          <w:rFonts w:ascii="Calibri" w:hAnsi="Calibri" w:cs="Calibri"/>
          <w:b/>
          <w:bCs/>
        </w:rPr>
      </w:pPr>
    </w:p>
    <w:p w14:paraId="492D9159" w14:textId="77777777" w:rsidR="00C92837" w:rsidRPr="00D617E2" w:rsidRDefault="00C92837" w:rsidP="00484691">
      <w:pPr>
        <w:jc w:val="both"/>
        <w:rPr>
          <w:rFonts w:ascii="Calibri" w:hAnsi="Calibri" w:cs="Calibri"/>
          <w:b/>
          <w:bCs/>
        </w:rPr>
      </w:pPr>
    </w:p>
    <w:p w14:paraId="1F1A6C31" w14:textId="77777777" w:rsidR="00C92837" w:rsidRPr="00D617E2" w:rsidRDefault="00C92837" w:rsidP="00484691">
      <w:pPr>
        <w:jc w:val="both"/>
        <w:rPr>
          <w:rFonts w:ascii="Calibri" w:hAnsi="Calibri" w:cs="Calibri"/>
          <w:b/>
          <w:bCs/>
        </w:rPr>
      </w:pPr>
    </w:p>
    <w:p w14:paraId="70089798" w14:textId="77777777" w:rsidR="00C92837" w:rsidRPr="00D617E2" w:rsidRDefault="00C92837" w:rsidP="00484691">
      <w:pPr>
        <w:jc w:val="both"/>
        <w:rPr>
          <w:rFonts w:ascii="Calibri" w:hAnsi="Calibri" w:cs="Calibri"/>
          <w:b/>
          <w:bCs/>
        </w:rPr>
      </w:pPr>
    </w:p>
    <w:p w14:paraId="3E1F1823" w14:textId="77777777" w:rsidR="00C92837" w:rsidRPr="00D617E2" w:rsidRDefault="00C92837" w:rsidP="00484691">
      <w:pPr>
        <w:jc w:val="both"/>
        <w:rPr>
          <w:rFonts w:ascii="Calibri" w:hAnsi="Calibri" w:cs="Calibri"/>
          <w:b/>
          <w:bCs/>
        </w:rPr>
      </w:pPr>
    </w:p>
    <w:p w14:paraId="424A1610" w14:textId="77777777" w:rsidR="00C92837" w:rsidRPr="00D617E2" w:rsidRDefault="00C92837" w:rsidP="00484691">
      <w:pPr>
        <w:jc w:val="both"/>
        <w:rPr>
          <w:rFonts w:ascii="Calibri" w:hAnsi="Calibri" w:cs="Calibri"/>
          <w:b/>
          <w:bCs/>
        </w:rPr>
      </w:pPr>
    </w:p>
    <w:p w14:paraId="59483A4C" w14:textId="77777777" w:rsidR="00C92837" w:rsidRPr="00D617E2" w:rsidRDefault="00C92837" w:rsidP="00484691">
      <w:pPr>
        <w:jc w:val="both"/>
        <w:rPr>
          <w:rFonts w:ascii="Calibri" w:hAnsi="Calibri" w:cs="Calibri"/>
          <w:b/>
          <w:bCs/>
        </w:rPr>
      </w:pPr>
    </w:p>
    <w:p w14:paraId="42A670BA" w14:textId="77777777" w:rsidR="00C92837" w:rsidRPr="00D617E2" w:rsidRDefault="00C92837" w:rsidP="00484691">
      <w:pPr>
        <w:jc w:val="both"/>
        <w:rPr>
          <w:rFonts w:ascii="Calibri" w:hAnsi="Calibri" w:cs="Calibri"/>
          <w:b/>
          <w:bCs/>
        </w:rPr>
      </w:pPr>
    </w:p>
    <w:p w14:paraId="4BBE3BAB" w14:textId="77777777" w:rsidR="00C92837" w:rsidRPr="00D617E2" w:rsidRDefault="00C92837" w:rsidP="00484691">
      <w:pPr>
        <w:jc w:val="both"/>
        <w:rPr>
          <w:rFonts w:ascii="Calibri" w:hAnsi="Calibri" w:cs="Calibri"/>
          <w:b/>
          <w:bCs/>
        </w:rPr>
      </w:pPr>
    </w:p>
    <w:p w14:paraId="1BAB66F3" w14:textId="77777777" w:rsidR="00C92837" w:rsidRPr="00D617E2" w:rsidRDefault="00C92837" w:rsidP="00484691">
      <w:pPr>
        <w:jc w:val="both"/>
        <w:rPr>
          <w:rFonts w:ascii="Calibri" w:hAnsi="Calibri" w:cs="Calibri"/>
          <w:b/>
          <w:bCs/>
        </w:rPr>
      </w:pPr>
    </w:p>
    <w:p w14:paraId="25586F77" w14:textId="77777777" w:rsidR="00C92837" w:rsidRPr="00D617E2" w:rsidRDefault="00C92837" w:rsidP="00484691">
      <w:pPr>
        <w:jc w:val="both"/>
        <w:rPr>
          <w:rFonts w:ascii="Calibri" w:hAnsi="Calibri" w:cs="Calibri"/>
          <w:b/>
          <w:bCs/>
        </w:rPr>
      </w:pPr>
    </w:p>
    <w:p w14:paraId="70212341" w14:textId="77777777" w:rsidR="00C92837" w:rsidRPr="00D617E2" w:rsidRDefault="00C92837" w:rsidP="00484691">
      <w:pPr>
        <w:jc w:val="both"/>
        <w:rPr>
          <w:rFonts w:ascii="Calibri" w:hAnsi="Calibri" w:cs="Calibri"/>
          <w:b/>
          <w:bCs/>
        </w:rPr>
      </w:pPr>
    </w:p>
    <w:p w14:paraId="55A36001" w14:textId="6BAFE152" w:rsidR="00210187" w:rsidRPr="00D617E2" w:rsidRDefault="002F5665" w:rsidP="006E58F8">
      <w:pPr>
        <w:rPr>
          <w:rFonts w:ascii="Calibri" w:hAnsi="Calibri" w:cs="Calibri"/>
          <w:b/>
          <w:bCs/>
        </w:rPr>
      </w:pPr>
      <w:r w:rsidRPr="00D617E2">
        <w:rPr>
          <w:rFonts w:ascii="Calibri" w:hAnsi="Calibri" w:cs="Calibri"/>
          <w:b/>
          <w:bCs/>
        </w:rPr>
        <w:br w:type="page"/>
      </w:r>
      <w:r w:rsidR="00210187" w:rsidRPr="00D617E2">
        <w:rPr>
          <w:rFonts w:ascii="Calibri" w:hAnsi="Calibri" w:cs="Calibri"/>
          <w:b/>
          <w:bCs/>
        </w:rPr>
        <w:lastRenderedPageBreak/>
        <w:t>Temporary session amendment form</w:t>
      </w:r>
    </w:p>
    <w:p w14:paraId="77A6E5E5" w14:textId="77777777" w:rsidR="00210187" w:rsidRPr="00D617E2" w:rsidRDefault="00210187" w:rsidP="00586810">
      <w:pPr>
        <w:jc w:val="both"/>
        <w:rPr>
          <w:rFonts w:ascii="Calibri" w:hAnsi="Calibri" w:cs="Calibri"/>
        </w:rPr>
      </w:pPr>
      <w:r w:rsidRPr="00D617E2">
        <w:rPr>
          <w:rFonts w:ascii="Calibri" w:hAnsi="Calibri" w:cs="Calibri"/>
        </w:rPr>
        <w:t xml:space="preserve">Please complete this form if you require a temporary amendment to your child’s sessions at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p>
    <w:p w14:paraId="58CE72BC" w14:textId="5DD305F5" w:rsidR="00210187" w:rsidRPr="00D617E2" w:rsidRDefault="00210187" w:rsidP="00586810">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0"/>
        <w:gridCol w:w="6127"/>
      </w:tblGrid>
      <w:tr w:rsidR="00650E8C" w:rsidRPr="00D617E2" w14:paraId="2B06576C" w14:textId="77777777" w:rsidTr="00484691">
        <w:trPr>
          <w:trHeight w:val="405"/>
        </w:trPr>
        <w:tc>
          <w:tcPr>
            <w:tcW w:w="2943" w:type="dxa"/>
            <w:shd w:val="clear" w:color="auto" w:fill="F2F2F2" w:themeFill="background1" w:themeFillShade="F2"/>
            <w:vAlign w:val="center"/>
          </w:tcPr>
          <w:p w14:paraId="1EEB1B26" w14:textId="6F77B223" w:rsidR="008636C5" w:rsidRPr="00D617E2" w:rsidRDefault="008636C5">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Name of parent</w:t>
            </w:r>
          </w:p>
        </w:tc>
        <w:tc>
          <w:tcPr>
            <w:tcW w:w="6300" w:type="dxa"/>
          </w:tcPr>
          <w:p w14:paraId="3C7D3927" w14:textId="77777777" w:rsidR="008636C5" w:rsidRPr="00D617E2" w:rsidRDefault="008636C5">
            <w:pPr>
              <w:jc w:val="both"/>
              <w:rPr>
                <w:rFonts w:ascii="Calibri" w:eastAsia="Calibri" w:hAnsi="Calibri" w:cs="Calibri"/>
                <w:sz w:val="22"/>
                <w:szCs w:val="22"/>
                <w:lang w:eastAsia="en-US"/>
              </w:rPr>
            </w:pPr>
          </w:p>
        </w:tc>
      </w:tr>
      <w:tr w:rsidR="00650E8C" w:rsidRPr="00D617E2" w14:paraId="7E6BA476" w14:textId="77777777" w:rsidTr="00484691">
        <w:trPr>
          <w:trHeight w:val="405"/>
        </w:trPr>
        <w:tc>
          <w:tcPr>
            <w:tcW w:w="2943" w:type="dxa"/>
            <w:shd w:val="clear" w:color="auto" w:fill="F2F2F2" w:themeFill="background1" w:themeFillShade="F2"/>
            <w:vAlign w:val="center"/>
          </w:tcPr>
          <w:p w14:paraId="2D54A44D" w14:textId="03A6DF62" w:rsidR="008636C5" w:rsidRPr="00D617E2" w:rsidRDefault="008636C5">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Name of child</w:t>
            </w:r>
          </w:p>
        </w:tc>
        <w:tc>
          <w:tcPr>
            <w:tcW w:w="6300" w:type="dxa"/>
          </w:tcPr>
          <w:p w14:paraId="232FDE30" w14:textId="77777777" w:rsidR="008636C5" w:rsidRPr="00D617E2" w:rsidRDefault="008636C5">
            <w:pPr>
              <w:jc w:val="both"/>
              <w:rPr>
                <w:rFonts w:ascii="Calibri" w:eastAsia="Calibri" w:hAnsi="Calibri" w:cs="Calibri"/>
                <w:sz w:val="22"/>
                <w:szCs w:val="22"/>
                <w:lang w:eastAsia="en-US"/>
              </w:rPr>
            </w:pPr>
          </w:p>
        </w:tc>
      </w:tr>
      <w:tr w:rsidR="00650E8C" w:rsidRPr="00D617E2" w14:paraId="2E557730" w14:textId="77777777" w:rsidTr="00484691">
        <w:trPr>
          <w:trHeight w:val="405"/>
        </w:trPr>
        <w:tc>
          <w:tcPr>
            <w:tcW w:w="2943" w:type="dxa"/>
            <w:shd w:val="clear" w:color="auto" w:fill="F2F2F2" w:themeFill="background1" w:themeFillShade="F2"/>
            <w:vAlign w:val="center"/>
          </w:tcPr>
          <w:p w14:paraId="02913895" w14:textId="061C336E" w:rsidR="008636C5" w:rsidRPr="00D617E2" w:rsidRDefault="008636C5">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Room</w:t>
            </w:r>
          </w:p>
        </w:tc>
        <w:tc>
          <w:tcPr>
            <w:tcW w:w="6300" w:type="dxa"/>
          </w:tcPr>
          <w:p w14:paraId="18346D65" w14:textId="77777777" w:rsidR="008636C5" w:rsidRPr="00D617E2" w:rsidRDefault="008636C5">
            <w:pPr>
              <w:jc w:val="both"/>
              <w:rPr>
                <w:rFonts w:ascii="Calibri" w:eastAsia="Calibri" w:hAnsi="Calibri" w:cs="Calibri"/>
                <w:sz w:val="22"/>
                <w:szCs w:val="22"/>
                <w:lang w:eastAsia="en-US"/>
              </w:rPr>
            </w:pPr>
          </w:p>
        </w:tc>
      </w:tr>
      <w:tr w:rsidR="00650E8C" w:rsidRPr="00D617E2" w14:paraId="40798192" w14:textId="77777777" w:rsidTr="00484691">
        <w:trPr>
          <w:trHeight w:val="405"/>
        </w:trPr>
        <w:tc>
          <w:tcPr>
            <w:tcW w:w="2943" w:type="dxa"/>
            <w:shd w:val="clear" w:color="auto" w:fill="F2F2F2" w:themeFill="background1" w:themeFillShade="F2"/>
            <w:vAlign w:val="center"/>
          </w:tcPr>
          <w:p w14:paraId="1FCA3F76" w14:textId="08CF366B" w:rsidR="008636C5" w:rsidRPr="00D617E2" w:rsidRDefault="008636C5">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Date(s) of amended sessions</w:t>
            </w:r>
          </w:p>
        </w:tc>
        <w:tc>
          <w:tcPr>
            <w:tcW w:w="6300" w:type="dxa"/>
          </w:tcPr>
          <w:p w14:paraId="2CF14F3C" w14:textId="77777777" w:rsidR="008636C5" w:rsidRPr="00D617E2" w:rsidRDefault="008636C5">
            <w:pPr>
              <w:jc w:val="both"/>
              <w:rPr>
                <w:rFonts w:ascii="Calibri" w:eastAsia="Calibri" w:hAnsi="Calibri" w:cs="Calibri"/>
                <w:sz w:val="22"/>
                <w:szCs w:val="22"/>
                <w:lang w:eastAsia="en-US"/>
              </w:rPr>
            </w:pPr>
          </w:p>
        </w:tc>
      </w:tr>
    </w:tbl>
    <w:p w14:paraId="3B39E232" w14:textId="77777777" w:rsidR="00210187" w:rsidRPr="00D617E2" w:rsidRDefault="00210187" w:rsidP="00586810">
      <w:pPr>
        <w:jc w:val="both"/>
        <w:rPr>
          <w:rFonts w:ascii="Calibri" w:hAnsi="Calibri" w:cs="Calibri"/>
        </w:rPr>
      </w:pPr>
    </w:p>
    <w:p w14:paraId="36A77A65" w14:textId="77777777" w:rsidR="00210187" w:rsidRPr="00D617E2" w:rsidRDefault="00210187" w:rsidP="00586810">
      <w:pPr>
        <w:jc w:val="both"/>
        <w:rPr>
          <w:rFonts w:ascii="Calibri" w:hAnsi="Calibri" w:cs="Calibri"/>
        </w:rPr>
      </w:pPr>
      <w:r w:rsidRPr="00D617E2">
        <w:rPr>
          <w:rFonts w:ascii="Calibri" w:hAnsi="Calibri" w:cs="Calibri"/>
        </w:rPr>
        <w:t xml:space="preserve">Additional session(s) required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237"/>
        <w:gridCol w:w="1237"/>
        <w:gridCol w:w="1238"/>
        <w:gridCol w:w="1237"/>
        <w:gridCol w:w="1238"/>
      </w:tblGrid>
      <w:tr w:rsidR="00210187" w:rsidRPr="00D617E2" w14:paraId="02367DE1" w14:textId="77777777" w:rsidTr="00484691">
        <w:trPr>
          <w:trHeight w:val="52"/>
        </w:trPr>
        <w:tc>
          <w:tcPr>
            <w:tcW w:w="2830" w:type="dxa"/>
            <w:shd w:val="clear" w:color="auto" w:fill="F2F2F2" w:themeFill="background1" w:themeFillShade="F2"/>
            <w:tcMar>
              <w:top w:w="57" w:type="dxa"/>
              <w:bottom w:w="57" w:type="dxa"/>
            </w:tcMar>
            <w:vAlign w:val="center"/>
          </w:tcPr>
          <w:p w14:paraId="520F538D" w14:textId="77777777" w:rsidR="00210187" w:rsidRPr="00D617E2" w:rsidRDefault="00210187" w:rsidP="00484691">
            <w:pPr>
              <w:rPr>
                <w:rFonts w:ascii="Calibri" w:hAnsi="Calibri" w:cs="Calibri"/>
              </w:rPr>
            </w:pPr>
          </w:p>
        </w:tc>
        <w:tc>
          <w:tcPr>
            <w:tcW w:w="1237" w:type="dxa"/>
            <w:shd w:val="clear" w:color="auto" w:fill="F2F2F2" w:themeFill="background1" w:themeFillShade="F2"/>
            <w:tcMar>
              <w:top w:w="57" w:type="dxa"/>
              <w:bottom w:w="57" w:type="dxa"/>
            </w:tcMar>
            <w:vAlign w:val="center"/>
          </w:tcPr>
          <w:p w14:paraId="3105206A" w14:textId="77777777" w:rsidR="00210187" w:rsidRPr="00D617E2" w:rsidRDefault="00210187" w:rsidP="00484691">
            <w:pPr>
              <w:jc w:val="center"/>
              <w:rPr>
                <w:rFonts w:ascii="Calibri" w:hAnsi="Calibri" w:cs="Calibri"/>
              </w:rPr>
            </w:pPr>
            <w:r w:rsidRPr="00D617E2">
              <w:rPr>
                <w:rFonts w:ascii="Calibri" w:hAnsi="Calibri" w:cs="Calibri"/>
              </w:rPr>
              <w:t>Mon</w:t>
            </w:r>
          </w:p>
        </w:tc>
        <w:tc>
          <w:tcPr>
            <w:tcW w:w="1237" w:type="dxa"/>
            <w:shd w:val="clear" w:color="auto" w:fill="F2F2F2" w:themeFill="background1" w:themeFillShade="F2"/>
            <w:tcMar>
              <w:top w:w="57" w:type="dxa"/>
              <w:bottom w:w="57" w:type="dxa"/>
            </w:tcMar>
            <w:vAlign w:val="center"/>
          </w:tcPr>
          <w:p w14:paraId="2CB95455" w14:textId="77777777" w:rsidR="00210187" w:rsidRPr="00D617E2" w:rsidRDefault="00210187" w:rsidP="00484691">
            <w:pPr>
              <w:jc w:val="center"/>
              <w:rPr>
                <w:rFonts w:ascii="Calibri" w:hAnsi="Calibri" w:cs="Calibri"/>
              </w:rPr>
            </w:pPr>
            <w:r w:rsidRPr="00D617E2">
              <w:rPr>
                <w:rFonts w:ascii="Calibri" w:hAnsi="Calibri" w:cs="Calibri"/>
              </w:rPr>
              <w:t>Tues</w:t>
            </w:r>
          </w:p>
        </w:tc>
        <w:tc>
          <w:tcPr>
            <w:tcW w:w="1238" w:type="dxa"/>
            <w:shd w:val="clear" w:color="auto" w:fill="F2F2F2" w:themeFill="background1" w:themeFillShade="F2"/>
            <w:tcMar>
              <w:top w:w="57" w:type="dxa"/>
              <w:bottom w:w="57" w:type="dxa"/>
            </w:tcMar>
            <w:vAlign w:val="center"/>
          </w:tcPr>
          <w:p w14:paraId="5CE501D7" w14:textId="77777777" w:rsidR="00210187" w:rsidRPr="00D617E2" w:rsidRDefault="00210187" w:rsidP="00484691">
            <w:pPr>
              <w:jc w:val="center"/>
              <w:rPr>
                <w:rFonts w:ascii="Calibri" w:hAnsi="Calibri" w:cs="Calibri"/>
              </w:rPr>
            </w:pPr>
            <w:r w:rsidRPr="00D617E2">
              <w:rPr>
                <w:rFonts w:ascii="Calibri" w:hAnsi="Calibri" w:cs="Calibri"/>
              </w:rPr>
              <w:t>Wed</w:t>
            </w:r>
          </w:p>
        </w:tc>
        <w:tc>
          <w:tcPr>
            <w:tcW w:w="1237" w:type="dxa"/>
            <w:shd w:val="clear" w:color="auto" w:fill="F2F2F2" w:themeFill="background1" w:themeFillShade="F2"/>
            <w:tcMar>
              <w:top w:w="57" w:type="dxa"/>
              <w:bottom w:w="57" w:type="dxa"/>
            </w:tcMar>
            <w:vAlign w:val="center"/>
          </w:tcPr>
          <w:p w14:paraId="58848173" w14:textId="77777777" w:rsidR="00210187" w:rsidRPr="00D617E2" w:rsidRDefault="00210187" w:rsidP="00484691">
            <w:pPr>
              <w:jc w:val="center"/>
              <w:rPr>
                <w:rFonts w:ascii="Calibri" w:hAnsi="Calibri" w:cs="Calibri"/>
              </w:rPr>
            </w:pPr>
            <w:r w:rsidRPr="00D617E2">
              <w:rPr>
                <w:rFonts w:ascii="Calibri" w:hAnsi="Calibri" w:cs="Calibri"/>
              </w:rPr>
              <w:t>Thurs</w:t>
            </w:r>
          </w:p>
        </w:tc>
        <w:tc>
          <w:tcPr>
            <w:tcW w:w="1238" w:type="dxa"/>
            <w:shd w:val="clear" w:color="auto" w:fill="F2F2F2" w:themeFill="background1" w:themeFillShade="F2"/>
            <w:tcMar>
              <w:top w:w="57" w:type="dxa"/>
              <w:bottom w:w="57" w:type="dxa"/>
            </w:tcMar>
            <w:vAlign w:val="center"/>
          </w:tcPr>
          <w:p w14:paraId="6E670BA4" w14:textId="77777777" w:rsidR="00210187" w:rsidRPr="00D617E2" w:rsidRDefault="00210187" w:rsidP="00484691">
            <w:pPr>
              <w:jc w:val="center"/>
              <w:rPr>
                <w:rFonts w:ascii="Calibri" w:hAnsi="Calibri" w:cs="Calibri"/>
              </w:rPr>
            </w:pPr>
            <w:r w:rsidRPr="00D617E2">
              <w:rPr>
                <w:rFonts w:ascii="Calibri" w:hAnsi="Calibri" w:cs="Calibri"/>
              </w:rPr>
              <w:t>Fri</w:t>
            </w:r>
          </w:p>
        </w:tc>
      </w:tr>
      <w:tr w:rsidR="00210187" w:rsidRPr="00D617E2" w14:paraId="772397EA" w14:textId="77777777" w:rsidTr="00484691">
        <w:trPr>
          <w:trHeight w:val="489"/>
        </w:trPr>
        <w:tc>
          <w:tcPr>
            <w:tcW w:w="2830" w:type="dxa"/>
            <w:shd w:val="clear" w:color="auto" w:fill="F2F2F2" w:themeFill="background1" w:themeFillShade="F2"/>
            <w:tcMar>
              <w:top w:w="57" w:type="dxa"/>
              <w:bottom w:w="57" w:type="dxa"/>
            </w:tcMar>
            <w:vAlign w:val="center"/>
          </w:tcPr>
          <w:p w14:paraId="7F87D868" w14:textId="77777777" w:rsidR="00210187" w:rsidRPr="00D617E2" w:rsidRDefault="00210187" w:rsidP="00484691">
            <w:pPr>
              <w:rPr>
                <w:rFonts w:ascii="Calibri" w:hAnsi="Calibri" w:cs="Calibri"/>
              </w:rPr>
            </w:pPr>
            <w:r w:rsidRPr="00D617E2">
              <w:rPr>
                <w:rFonts w:ascii="Calibri" w:hAnsi="Calibri" w:cs="Calibri"/>
              </w:rPr>
              <w:t>Full day</w:t>
            </w:r>
          </w:p>
        </w:tc>
        <w:tc>
          <w:tcPr>
            <w:tcW w:w="1237" w:type="dxa"/>
            <w:tcMar>
              <w:top w:w="57" w:type="dxa"/>
              <w:bottom w:w="57" w:type="dxa"/>
            </w:tcMar>
          </w:tcPr>
          <w:p w14:paraId="19860C6A" w14:textId="77777777" w:rsidR="00210187" w:rsidRPr="00D617E2" w:rsidRDefault="00210187" w:rsidP="00586810">
            <w:pPr>
              <w:jc w:val="both"/>
              <w:rPr>
                <w:rFonts w:ascii="Calibri" w:hAnsi="Calibri" w:cs="Calibri"/>
              </w:rPr>
            </w:pPr>
          </w:p>
        </w:tc>
        <w:tc>
          <w:tcPr>
            <w:tcW w:w="1237" w:type="dxa"/>
            <w:tcMar>
              <w:top w:w="57" w:type="dxa"/>
              <w:bottom w:w="57" w:type="dxa"/>
            </w:tcMar>
          </w:tcPr>
          <w:p w14:paraId="46970803" w14:textId="77777777" w:rsidR="00210187" w:rsidRPr="00D617E2" w:rsidRDefault="00210187" w:rsidP="00586810">
            <w:pPr>
              <w:jc w:val="both"/>
              <w:rPr>
                <w:rFonts w:ascii="Calibri" w:hAnsi="Calibri" w:cs="Calibri"/>
              </w:rPr>
            </w:pPr>
          </w:p>
        </w:tc>
        <w:tc>
          <w:tcPr>
            <w:tcW w:w="1238" w:type="dxa"/>
            <w:tcMar>
              <w:top w:w="57" w:type="dxa"/>
              <w:bottom w:w="57" w:type="dxa"/>
            </w:tcMar>
          </w:tcPr>
          <w:p w14:paraId="2B1B3C33" w14:textId="77777777" w:rsidR="00210187" w:rsidRPr="00D617E2" w:rsidRDefault="00210187" w:rsidP="00586810">
            <w:pPr>
              <w:jc w:val="both"/>
              <w:rPr>
                <w:rFonts w:ascii="Calibri" w:hAnsi="Calibri" w:cs="Calibri"/>
              </w:rPr>
            </w:pPr>
          </w:p>
        </w:tc>
        <w:tc>
          <w:tcPr>
            <w:tcW w:w="1237" w:type="dxa"/>
            <w:tcMar>
              <w:top w:w="57" w:type="dxa"/>
              <w:bottom w:w="57" w:type="dxa"/>
            </w:tcMar>
          </w:tcPr>
          <w:p w14:paraId="4EE13396" w14:textId="77777777" w:rsidR="00210187" w:rsidRPr="00D617E2" w:rsidRDefault="00210187" w:rsidP="00586810">
            <w:pPr>
              <w:jc w:val="both"/>
              <w:rPr>
                <w:rFonts w:ascii="Calibri" w:hAnsi="Calibri" w:cs="Calibri"/>
              </w:rPr>
            </w:pPr>
          </w:p>
        </w:tc>
        <w:tc>
          <w:tcPr>
            <w:tcW w:w="1238" w:type="dxa"/>
            <w:tcMar>
              <w:top w:w="57" w:type="dxa"/>
              <w:bottom w:w="57" w:type="dxa"/>
            </w:tcMar>
          </w:tcPr>
          <w:p w14:paraId="3084F123" w14:textId="77777777" w:rsidR="00210187" w:rsidRPr="00D617E2" w:rsidRDefault="00210187" w:rsidP="00586810">
            <w:pPr>
              <w:jc w:val="both"/>
              <w:rPr>
                <w:rFonts w:ascii="Calibri" w:hAnsi="Calibri" w:cs="Calibri"/>
              </w:rPr>
            </w:pPr>
          </w:p>
        </w:tc>
      </w:tr>
      <w:tr w:rsidR="00210187" w:rsidRPr="00D617E2" w14:paraId="47CEA420" w14:textId="77777777" w:rsidTr="00484691">
        <w:tc>
          <w:tcPr>
            <w:tcW w:w="2830" w:type="dxa"/>
            <w:shd w:val="clear" w:color="auto" w:fill="F2F2F2" w:themeFill="background1" w:themeFillShade="F2"/>
            <w:tcMar>
              <w:top w:w="57" w:type="dxa"/>
              <w:bottom w:w="57" w:type="dxa"/>
            </w:tcMar>
            <w:vAlign w:val="center"/>
          </w:tcPr>
          <w:p w14:paraId="2B87E1CC" w14:textId="77777777" w:rsidR="00210187" w:rsidRPr="00D617E2" w:rsidRDefault="00210187" w:rsidP="00484691">
            <w:pPr>
              <w:rPr>
                <w:rFonts w:ascii="Calibri" w:hAnsi="Calibri" w:cs="Calibri"/>
              </w:rPr>
            </w:pPr>
            <w:r w:rsidRPr="00D617E2">
              <w:rPr>
                <w:rFonts w:ascii="Calibri" w:hAnsi="Calibri" w:cs="Calibri"/>
              </w:rPr>
              <w:t xml:space="preserve">Morning </w:t>
            </w:r>
          </w:p>
        </w:tc>
        <w:tc>
          <w:tcPr>
            <w:tcW w:w="1237" w:type="dxa"/>
            <w:tcMar>
              <w:top w:w="57" w:type="dxa"/>
              <w:bottom w:w="57" w:type="dxa"/>
            </w:tcMar>
          </w:tcPr>
          <w:p w14:paraId="16EE1745" w14:textId="77777777" w:rsidR="00210187" w:rsidRPr="00D617E2" w:rsidRDefault="00210187" w:rsidP="00586810">
            <w:pPr>
              <w:jc w:val="both"/>
              <w:rPr>
                <w:rFonts w:ascii="Calibri" w:hAnsi="Calibri" w:cs="Calibri"/>
              </w:rPr>
            </w:pPr>
          </w:p>
        </w:tc>
        <w:tc>
          <w:tcPr>
            <w:tcW w:w="1237" w:type="dxa"/>
            <w:tcMar>
              <w:top w:w="57" w:type="dxa"/>
              <w:bottom w:w="57" w:type="dxa"/>
            </w:tcMar>
          </w:tcPr>
          <w:p w14:paraId="46FF6278" w14:textId="77777777" w:rsidR="00210187" w:rsidRPr="00D617E2" w:rsidRDefault="00210187" w:rsidP="00586810">
            <w:pPr>
              <w:jc w:val="both"/>
              <w:rPr>
                <w:rFonts w:ascii="Calibri" w:hAnsi="Calibri" w:cs="Calibri"/>
              </w:rPr>
            </w:pPr>
          </w:p>
        </w:tc>
        <w:tc>
          <w:tcPr>
            <w:tcW w:w="1238" w:type="dxa"/>
            <w:tcMar>
              <w:top w:w="57" w:type="dxa"/>
              <w:bottom w:w="57" w:type="dxa"/>
            </w:tcMar>
          </w:tcPr>
          <w:p w14:paraId="4E717C78" w14:textId="77777777" w:rsidR="00210187" w:rsidRPr="00D617E2" w:rsidRDefault="00210187" w:rsidP="00586810">
            <w:pPr>
              <w:jc w:val="both"/>
              <w:rPr>
                <w:rFonts w:ascii="Calibri" w:hAnsi="Calibri" w:cs="Calibri"/>
              </w:rPr>
            </w:pPr>
          </w:p>
        </w:tc>
        <w:tc>
          <w:tcPr>
            <w:tcW w:w="1237" w:type="dxa"/>
            <w:tcMar>
              <w:top w:w="57" w:type="dxa"/>
              <w:bottom w:w="57" w:type="dxa"/>
            </w:tcMar>
          </w:tcPr>
          <w:p w14:paraId="72C0F07E" w14:textId="77777777" w:rsidR="00210187" w:rsidRPr="00D617E2" w:rsidRDefault="00210187" w:rsidP="00586810">
            <w:pPr>
              <w:jc w:val="both"/>
              <w:rPr>
                <w:rFonts w:ascii="Calibri" w:hAnsi="Calibri" w:cs="Calibri"/>
              </w:rPr>
            </w:pPr>
          </w:p>
        </w:tc>
        <w:tc>
          <w:tcPr>
            <w:tcW w:w="1238" w:type="dxa"/>
            <w:tcMar>
              <w:top w:w="57" w:type="dxa"/>
              <w:bottom w:w="57" w:type="dxa"/>
            </w:tcMar>
          </w:tcPr>
          <w:p w14:paraId="6ED6F700" w14:textId="77777777" w:rsidR="00210187" w:rsidRPr="00D617E2" w:rsidRDefault="00210187" w:rsidP="00586810">
            <w:pPr>
              <w:jc w:val="both"/>
              <w:rPr>
                <w:rFonts w:ascii="Calibri" w:hAnsi="Calibri" w:cs="Calibri"/>
              </w:rPr>
            </w:pPr>
          </w:p>
        </w:tc>
      </w:tr>
      <w:tr w:rsidR="00210187" w:rsidRPr="00D617E2" w14:paraId="23E34883" w14:textId="77777777" w:rsidTr="00484691">
        <w:tc>
          <w:tcPr>
            <w:tcW w:w="2830" w:type="dxa"/>
            <w:shd w:val="clear" w:color="auto" w:fill="F2F2F2" w:themeFill="background1" w:themeFillShade="F2"/>
            <w:tcMar>
              <w:top w:w="57" w:type="dxa"/>
              <w:bottom w:w="57" w:type="dxa"/>
            </w:tcMar>
            <w:vAlign w:val="center"/>
          </w:tcPr>
          <w:p w14:paraId="5D7B3378" w14:textId="77777777" w:rsidR="00210187" w:rsidRPr="00D617E2" w:rsidRDefault="00210187" w:rsidP="00484691">
            <w:pPr>
              <w:rPr>
                <w:rFonts w:ascii="Calibri" w:hAnsi="Calibri" w:cs="Calibri"/>
              </w:rPr>
            </w:pPr>
            <w:r w:rsidRPr="00D617E2">
              <w:rPr>
                <w:rFonts w:ascii="Calibri" w:hAnsi="Calibri" w:cs="Calibri"/>
              </w:rPr>
              <w:t>Afternoon</w:t>
            </w:r>
          </w:p>
        </w:tc>
        <w:tc>
          <w:tcPr>
            <w:tcW w:w="1237" w:type="dxa"/>
            <w:tcMar>
              <w:top w:w="57" w:type="dxa"/>
              <w:bottom w:w="57" w:type="dxa"/>
            </w:tcMar>
          </w:tcPr>
          <w:p w14:paraId="5A72663F" w14:textId="77777777" w:rsidR="00210187" w:rsidRPr="00D617E2" w:rsidRDefault="00210187" w:rsidP="00586810">
            <w:pPr>
              <w:jc w:val="both"/>
              <w:rPr>
                <w:rFonts w:ascii="Calibri" w:hAnsi="Calibri" w:cs="Calibri"/>
              </w:rPr>
            </w:pPr>
          </w:p>
        </w:tc>
        <w:tc>
          <w:tcPr>
            <w:tcW w:w="1237" w:type="dxa"/>
            <w:tcMar>
              <w:top w:w="57" w:type="dxa"/>
              <w:bottom w:w="57" w:type="dxa"/>
            </w:tcMar>
          </w:tcPr>
          <w:p w14:paraId="71C96F0D" w14:textId="77777777" w:rsidR="00210187" w:rsidRPr="00D617E2" w:rsidRDefault="00210187" w:rsidP="00586810">
            <w:pPr>
              <w:jc w:val="both"/>
              <w:rPr>
                <w:rFonts w:ascii="Calibri" w:hAnsi="Calibri" w:cs="Calibri"/>
              </w:rPr>
            </w:pPr>
          </w:p>
        </w:tc>
        <w:tc>
          <w:tcPr>
            <w:tcW w:w="1238" w:type="dxa"/>
            <w:tcMar>
              <w:top w:w="57" w:type="dxa"/>
              <w:bottom w:w="57" w:type="dxa"/>
            </w:tcMar>
          </w:tcPr>
          <w:p w14:paraId="57B642B4" w14:textId="77777777" w:rsidR="00210187" w:rsidRPr="00D617E2" w:rsidRDefault="00210187" w:rsidP="00586810">
            <w:pPr>
              <w:jc w:val="both"/>
              <w:rPr>
                <w:rFonts w:ascii="Calibri" w:hAnsi="Calibri" w:cs="Calibri"/>
              </w:rPr>
            </w:pPr>
          </w:p>
        </w:tc>
        <w:tc>
          <w:tcPr>
            <w:tcW w:w="1237" w:type="dxa"/>
            <w:tcMar>
              <w:top w:w="57" w:type="dxa"/>
              <w:bottom w:w="57" w:type="dxa"/>
            </w:tcMar>
          </w:tcPr>
          <w:p w14:paraId="0629CC56" w14:textId="77777777" w:rsidR="00210187" w:rsidRPr="00D617E2" w:rsidRDefault="00210187" w:rsidP="00586810">
            <w:pPr>
              <w:jc w:val="both"/>
              <w:rPr>
                <w:rFonts w:ascii="Calibri" w:hAnsi="Calibri" w:cs="Calibri"/>
              </w:rPr>
            </w:pPr>
          </w:p>
        </w:tc>
        <w:tc>
          <w:tcPr>
            <w:tcW w:w="1238" w:type="dxa"/>
            <w:tcMar>
              <w:top w:w="57" w:type="dxa"/>
              <w:bottom w:w="57" w:type="dxa"/>
            </w:tcMar>
          </w:tcPr>
          <w:p w14:paraId="0C90A3A9" w14:textId="77777777" w:rsidR="00210187" w:rsidRPr="00D617E2" w:rsidRDefault="00210187" w:rsidP="00586810">
            <w:pPr>
              <w:jc w:val="both"/>
              <w:rPr>
                <w:rFonts w:ascii="Calibri" w:hAnsi="Calibri" w:cs="Calibri"/>
              </w:rPr>
            </w:pPr>
          </w:p>
        </w:tc>
      </w:tr>
      <w:tr w:rsidR="00210187" w:rsidRPr="00D617E2" w14:paraId="3B769D30" w14:textId="77777777" w:rsidTr="00484691">
        <w:tc>
          <w:tcPr>
            <w:tcW w:w="2830" w:type="dxa"/>
            <w:shd w:val="clear" w:color="auto" w:fill="F2F2F2" w:themeFill="background1" w:themeFillShade="F2"/>
            <w:tcMar>
              <w:top w:w="57" w:type="dxa"/>
              <w:bottom w:w="57" w:type="dxa"/>
            </w:tcMar>
            <w:vAlign w:val="center"/>
          </w:tcPr>
          <w:p w14:paraId="61619351" w14:textId="77777777" w:rsidR="00210187" w:rsidRPr="00D617E2" w:rsidRDefault="00210187" w:rsidP="00484691">
            <w:pPr>
              <w:rPr>
                <w:rFonts w:ascii="Calibri" w:hAnsi="Calibri" w:cs="Calibri"/>
              </w:rPr>
            </w:pPr>
            <w:r w:rsidRPr="00D617E2">
              <w:rPr>
                <w:rFonts w:ascii="Calibri" w:hAnsi="Calibri" w:cs="Calibri"/>
              </w:rPr>
              <w:t xml:space="preserve">Breakfast </w:t>
            </w:r>
          </w:p>
        </w:tc>
        <w:tc>
          <w:tcPr>
            <w:tcW w:w="1237" w:type="dxa"/>
            <w:tcMar>
              <w:top w:w="57" w:type="dxa"/>
              <w:bottom w:w="57" w:type="dxa"/>
            </w:tcMar>
          </w:tcPr>
          <w:p w14:paraId="775D806F" w14:textId="77777777" w:rsidR="00210187" w:rsidRPr="00D617E2" w:rsidRDefault="00210187" w:rsidP="00586810">
            <w:pPr>
              <w:jc w:val="both"/>
              <w:rPr>
                <w:rFonts w:ascii="Calibri" w:hAnsi="Calibri" w:cs="Calibri"/>
              </w:rPr>
            </w:pPr>
          </w:p>
        </w:tc>
        <w:tc>
          <w:tcPr>
            <w:tcW w:w="1237" w:type="dxa"/>
            <w:tcMar>
              <w:top w:w="57" w:type="dxa"/>
              <w:bottom w:w="57" w:type="dxa"/>
            </w:tcMar>
          </w:tcPr>
          <w:p w14:paraId="591525BF" w14:textId="77777777" w:rsidR="00210187" w:rsidRPr="00D617E2" w:rsidRDefault="00210187" w:rsidP="00586810">
            <w:pPr>
              <w:jc w:val="both"/>
              <w:rPr>
                <w:rFonts w:ascii="Calibri" w:hAnsi="Calibri" w:cs="Calibri"/>
              </w:rPr>
            </w:pPr>
          </w:p>
        </w:tc>
        <w:tc>
          <w:tcPr>
            <w:tcW w:w="1238" w:type="dxa"/>
            <w:tcMar>
              <w:top w:w="57" w:type="dxa"/>
              <w:bottom w:w="57" w:type="dxa"/>
            </w:tcMar>
          </w:tcPr>
          <w:p w14:paraId="1B56014E" w14:textId="77777777" w:rsidR="00210187" w:rsidRPr="00D617E2" w:rsidRDefault="00210187" w:rsidP="00586810">
            <w:pPr>
              <w:jc w:val="both"/>
              <w:rPr>
                <w:rFonts w:ascii="Calibri" w:hAnsi="Calibri" w:cs="Calibri"/>
              </w:rPr>
            </w:pPr>
          </w:p>
        </w:tc>
        <w:tc>
          <w:tcPr>
            <w:tcW w:w="1237" w:type="dxa"/>
            <w:tcMar>
              <w:top w:w="57" w:type="dxa"/>
              <w:bottom w:w="57" w:type="dxa"/>
            </w:tcMar>
          </w:tcPr>
          <w:p w14:paraId="4D7CDCE9" w14:textId="77777777" w:rsidR="00210187" w:rsidRPr="00D617E2" w:rsidRDefault="00210187" w:rsidP="00586810">
            <w:pPr>
              <w:jc w:val="both"/>
              <w:rPr>
                <w:rFonts w:ascii="Calibri" w:hAnsi="Calibri" w:cs="Calibri"/>
              </w:rPr>
            </w:pPr>
          </w:p>
        </w:tc>
        <w:tc>
          <w:tcPr>
            <w:tcW w:w="1238" w:type="dxa"/>
            <w:tcMar>
              <w:top w:w="57" w:type="dxa"/>
              <w:bottom w:w="57" w:type="dxa"/>
            </w:tcMar>
          </w:tcPr>
          <w:p w14:paraId="4A33ACBD" w14:textId="77777777" w:rsidR="00210187" w:rsidRPr="00D617E2" w:rsidRDefault="00210187" w:rsidP="00586810">
            <w:pPr>
              <w:jc w:val="both"/>
              <w:rPr>
                <w:rFonts w:ascii="Calibri" w:hAnsi="Calibri" w:cs="Calibri"/>
              </w:rPr>
            </w:pPr>
          </w:p>
        </w:tc>
      </w:tr>
      <w:tr w:rsidR="00210187" w:rsidRPr="00D617E2" w14:paraId="526C8084" w14:textId="77777777" w:rsidTr="00484691">
        <w:tc>
          <w:tcPr>
            <w:tcW w:w="2830" w:type="dxa"/>
            <w:shd w:val="clear" w:color="auto" w:fill="F2F2F2" w:themeFill="background1" w:themeFillShade="F2"/>
            <w:tcMar>
              <w:top w:w="57" w:type="dxa"/>
              <w:bottom w:w="57" w:type="dxa"/>
            </w:tcMar>
            <w:vAlign w:val="center"/>
          </w:tcPr>
          <w:p w14:paraId="5078FBB3" w14:textId="77777777" w:rsidR="00210187" w:rsidRPr="00D617E2" w:rsidRDefault="00210187" w:rsidP="00484691">
            <w:pPr>
              <w:rPr>
                <w:rFonts w:ascii="Calibri" w:hAnsi="Calibri" w:cs="Calibri"/>
              </w:rPr>
            </w:pPr>
            <w:r w:rsidRPr="00D617E2">
              <w:rPr>
                <w:rFonts w:ascii="Calibri" w:hAnsi="Calibri" w:cs="Calibri"/>
              </w:rPr>
              <w:t xml:space="preserve">Lunch </w:t>
            </w:r>
          </w:p>
        </w:tc>
        <w:tc>
          <w:tcPr>
            <w:tcW w:w="1237" w:type="dxa"/>
            <w:tcMar>
              <w:top w:w="57" w:type="dxa"/>
              <w:bottom w:w="57" w:type="dxa"/>
            </w:tcMar>
          </w:tcPr>
          <w:p w14:paraId="4C5CE3E2" w14:textId="77777777" w:rsidR="00210187" w:rsidRPr="00D617E2" w:rsidRDefault="00210187" w:rsidP="00586810">
            <w:pPr>
              <w:jc w:val="both"/>
              <w:rPr>
                <w:rFonts w:ascii="Calibri" w:hAnsi="Calibri" w:cs="Calibri"/>
              </w:rPr>
            </w:pPr>
          </w:p>
        </w:tc>
        <w:tc>
          <w:tcPr>
            <w:tcW w:w="1237" w:type="dxa"/>
            <w:tcMar>
              <w:top w:w="57" w:type="dxa"/>
              <w:bottom w:w="57" w:type="dxa"/>
            </w:tcMar>
          </w:tcPr>
          <w:p w14:paraId="229F377C" w14:textId="77777777" w:rsidR="00210187" w:rsidRPr="00D617E2" w:rsidRDefault="00210187" w:rsidP="00586810">
            <w:pPr>
              <w:jc w:val="both"/>
              <w:rPr>
                <w:rFonts w:ascii="Calibri" w:hAnsi="Calibri" w:cs="Calibri"/>
              </w:rPr>
            </w:pPr>
          </w:p>
        </w:tc>
        <w:tc>
          <w:tcPr>
            <w:tcW w:w="1238" w:type="dxa"/>
            <w:tcMar>
              <w:top w:w="57" w:type="dxa"/>
              <w:bottom w:w="57" w:type="dxa"/>
            </w:tcMar>
          </w:tcPr>
          <w:p w14:paraId="5120567B" w14:textId="77777777" w:rsidR="00210187" w:rsidRPr="00D617E2" w:rsidRDefault="00210187" w:rsidP="00586810">
            <w:pPr>
              <w:jc w:val="both"/>
              <w:rPr>
                <w:rFonts w:ascii="Calibri" w:hAnsi="Calibri" w:cs="Calibri"/>
              </w:rPr>
            </w:pPr>
          </w:p>
        </w:tc>
        <w:tc>
          <w:tcPr>
            <w:tcW w:w="1237" w:type="dxa"/>
            <w:tcMar>
              <w:top w:w="57" w:type="dxa"/>
              <w:bottom w:w="57" w:type="dxa"/>
            </w:tcMar>
          </w:tcPr>
          <w:p w14:paraId="60A27CA1" w14:textId="77777777" w:rsidR="00210187" w:rsidRPr="00D617E2" w:rsidRDefault="00210187" w:rsidP="00586810">
            <w:pPr>
              <w:jc w:val="both"/>
              <w:rPr>
                <w:rFonts w:ascii="Calibri" w:hAnsi="Calibri" w:cs="Calibri"/>
              </w:rPr>
            </w:pPr>
          </w:p>
        </w:tc>
        <w:tc>
          <w:tcPr>
            <w:tcW w:w="1238" w:type="dxa"/>
            <w:tcMar>
              <w:top w:w="57" w:type="dxa"/>
              <w:bottom w:w="57" w:type="dxa"/>
            </w:tcMar>
          </w:tcPr>
          <w:p w14:paraId="5494256C" w14:textId="77777777" w:rsidR="00210187" w:rsidRPr="00D617E2" w:rsidRDefault="00210187" w:rsidP="00586810">
            <w:pPr>
              <w:jc w:val="both"/>
              <w:rPr>
                <w:rFonts w:ascii="Calibri" w:hAnsi="Calibri" w:cs="Calibri"/>
              </w:rPr>
            </w:pPr>
          </w:p>
        </w:tc>
      </w:tr>
      <w:tr w:rsidR="00210187" w:rsidRPr="00D617E2" w14:paraId="6246256D" w14:textId="77777777" w:rsidTr="00484691">
        <w:tc>
          <w:tcPr>
            <w:tcW w:w="2830" w:type="dxa"/>
            <w:shd w:val="clear" w:color="auto" w:fill="F2F2F2" w:themeFill="background1" w:themeFillShade="F2"/>
            <w:tcMar>
              <w:top w:w="57" w:type="dxa"/>
              <w:bottom w:w="57" w:type="dxa"/>
            </w:tcMar>
            <w:vAlign w:val="center"/>
          </w:tcPr>
          <w:p w14:paraId="278B3174" w14:textId="77777777" w:rsidR="00210187" w:rsidRPr="00D617E2" w:rsidRDefault="00210187" w:rsidP="00484691">
            <w:pPr>
              <w:rPr>
                <w:rFonts w:ascii="Calibri" w:hAnsi="Calibri" w:cs="Calibri"/>
              </w:rPr>
            </w:pPr>
            <w:r w:rsidRPr="00D617E2">
              <w:rPr>
                <w:rFonts w:ascii="Calibri" w:hAnsi="Calibri" w:cs="Calibri"/>
              </w:rPr>
              <w:t>Tea</w:t>
            </w:r>
          </w:p>
        </w:tc>
        <w:tc>
          <w:tcPr>
            <w:tcW w:w="1237" w:type="dxa"/>
            <w:tcMar>
              <w:top w:w="57" w:type="dxa"/>
              <w:bottom w:w="57" w:type="dxa"/>
            </w:tcMar>
          </w:tcPr>
          <w:p w14:paraId="21F4FF64" w14:textId="77777777" w:rsidR="00210187" w:rsidRPr="00D617E2" w:rsidRDefault="00210187" w:rsidP="00586810">
            <w:pPr>
              <w:jc w:val="both"/>
              <w:rPr>
                <w:rFonts w:ascii="Calibri" w:hAnsi="Calibri" w:cs="Calibri"/>
              </w:rPr>
            </w:pPr>
          </w:p>
        </w:tc>
        <w:tc>
          <w:tcPr>
            <w:tcW w:w="1237" w:type="dxa"/>
            <w:tcMar>
              <w:top w:w="57" w:type="dxa"/>
              <w:bottom w:w="57" w:type="dxa"/>
            </w:tcMar>
          </w:tcPr>
          <w:p w14:paraId="4EF66769" w14:textId="77777777" w:rsidR="00210187" w:rsidRPr="00D617E2" w:rsidRDefault="00210187" w:rsidP="00586810">
            <w:pPr>
              <w:jc w:val="both"/>
              <w:rPr>
                <w:rFonts w:ascii="Calibri" w:hAnsi="Calibri" w:cs="Calibri"/>
              </w:rPr>
            </w:pPr>
          </w:p>
        </w:tc>
        <w:tc>
          <w:tcPr>
            <w:tcW w:w="1238" w:type="dxa"/>
            <w:tcMar>
              <w:top w:w="57" w:type="dxa"/>
              <w:bottom w:w="57" w:type="dxa"/>
            </w:tcMar>
          </w:tcPr>
          <w:p w14:paraId="5DE9F6F1" w14:textId="77777777" w:rsidR="00210187" w:rsidRPr="00D617E2" w:rsidRDefault="00210187" w:rsidP="00586810">
            <w:pPr>
              <w:jc w:val="both"/>
              <w:rPr>
                <w:rFonts w:ascii="Calibri" w:hAnsi="Calibri" w:cs="Calibri"/>
              </w:rPr>
            </w:pPr>
          </w:p>
        </w:tc>
        <w:tc>
          <w:tcPr>
            <w:tcW w:w="1237" w:type="dxa"/>
            <w:tcMar>
              <w:top w:w="57" w:type="dxa"/>
              <w:bottom w:w="57" w:type="dxa"/>
            </w:tcMar>
          </w:tcPr>
          <w:p w14:paraId="73B3668C" w14:textId="77777777" w:rsidR="00210187" w:rsidRPr="00D617E2" w:rsidRDefault="00210187" w:rsidP="00586810">
            <w:pPr>
              <w:jc w:val="both"/>
              <w:rPr>
                <w:rFonts w:ascii="Calibri" w:hAnsi="Calibri" w:cs="Calibri"/>
              </w:rPr>
            </w:pPr>
          </w:p>
        </w:tc>
        <w:tc>
          <w:tcPr>
            <w:tcW w:w="1238" w:type="dxa"/>
            <w:tcMar>
              <w:top w:w="57" w:type="dxa"/>
              <w:bottom w:w="57" w:type="dxa"/>
            </w:tcMar>
          </w:tcPr>
          <w:p w14:paraId="4471F162" w14:textId="77777777" w:rsidR="00210187" w:rsidRPr="00D617E2" w:rsidRDefault="00210187" w:rsidP="00586810">
            <w:pPr>
              <w:jc w:val="both"/>
              <w:rPr>
                <w:rFonts w:ascii="Calibri" w:hAnsi="Calibri" w:cs="Calibri"/>
              </w:rPr>
            </w:pPr>
          </w:p>
        </w:tc>
      </w:tr>
      <w:tr w:rsidR="00210187" w:rsidRPr="00D617E2" w14:paraId="005BFC4D" w14:textId="77777777" w:rsidTr="00484691">
        <w:tc>
          <w:tcPr>
            <w:tcW w:w="2830" w:type="dxa"/>
            <w:shd w:val="clear" w:color="auto" w:fill="F2F2F2" w:themeFill="background1" w:themeFillShade="F2"/>
            <w:tcMar>
              <w:top w:w="57" w:type="dxa"/>
              <w:bottom w:w="57" w:type="dxa"/>
            </w:tcMar>
            <w:vAlign w:val="center"/>
          </w:tcPr>
          <w:p w14:paraId="3816A4DC" w14:textId="77777777" w:rsidR="00210187" w:rsidRPr="00D617E2" w:rsidRDefault="00210187" w:rsidP="00484691">
            <w:pPr>
              <w:rPr>
                <w:rFonts w:ascii="Calibri" w:hAnsi="Calibri" w:cs="Calibri"/>
              </w:rPr>
            </w:pPr>
            <w:r w:rsidRPr="00D617E2">
              <w:rPr>
                <w:rFonts w:ascii="Calibri" w:hAnsi="Calibri" w:cs="Calibri"/>
              </w:rPr>
              <w:t>Other (give details)</w:t>
            </w:r>
          </w:p>
        </w:tc>
        <w:tc>
          <w:tcPr>
            <w:tcW w:w="1237" w:type="dxa"/>
            <w:tcMar>
              <w:top w:w="57" w:type="dxa"/>
              <w:bottom w:w="57" w:type="dxa"/>
            </w:tcMar>
          </w:tcPr>
          <w:p w14:paraId="57BF52BA" w14:textId="77777777" w:rsidR="00210187" w:rsidRPr="00D617E2" w:rsidRDefault="00210187" w:rsidP="00586810">
            <w:pPr>
              <w:jc w:val="both"/>
              <w:rPr>
                <w:rFonts w:ascii="Calibri" w:hAnsi="Calibri" w:cs="Calibri"/>
              </w:rPr>
            </w:pPr>
          </w:p>
        </w:tc>
        <w:tc>
          <w:tcPr>
            <w:tcW w:w="1237" w:type="dxa"/>
            <w:tcMar>
              <w:top w:w="57" w:type="dxa"/>
              <w:bottom w:w="57" w:type="dxa"/>
            </w:tcMar>
          </w:tcPr>
          <w:p w14:paraId="61D59C5C" w14:textId="77777777" w:rsidR="00210187" w:rsidRPr="00D617E2" w:rsidRDefault="00210187" w:rsidP="00586810">
            <w:pPr>
              <w:jc w:val="both"/>
              <w:rPr>
                <w:rFonts w:ascii="Calibri" w:hAnsi="Calibri" w:cs="Calibri"/>
              </w:rPr>
            </w:pPr>
          </w:p>
        </w:tc>
        <w:tc>
          <w:tcPr>
            <w:tcW w:w="1238" w:type="dxa"/>
            <w:tcMar>
              <w:top w:w="57" w:type="dxa"/>
              <w:bottom w:w="57" w:type="dxa"/>
            </w:tcMar>
          </w:tcPr>
          <w:p w14:paraId="5ADC59C0" w14:textId="77777777" w:rsidR="00210187" w:rsidRPr="00D617E2" w:rsidRDefault="00210187" w:rsidP="00586810">
            <w:pPr>
              <w:jc w:val="both"/>
              <w:rPr>
                <w:rFonts w:ascii="Calibri" w:hAnsi="Calibri" w:cs="Calibri"/>
              </w:rPr>
            </w:pPr>
          </w:p>
        </w:tc>
        <w:tc>
          <w:tcPr>
            <w:tcW w:w="1237" w:type="dxa"/>
            <w:tcMar>
              <w:top w:w="57" w:type="dxa"/>
              <w:bottom w:w="57" w:type="dxa"/>
            </w:tcMar>
          </w:tcPr>
          <w:p w14:paraId="526BFCE8" w14:textId="77777777" w:rsidR="00210187" w:rsidRPr="00D617E2" w:rsidRDefault="00210187" w:rsidP="00586810">
            <w:pPr>
              <w:jc w:val="both"/>
              <w:rPr>
                <w:rFonts w:ascii="Calibri" w:hAnsi="Calibri" w:cs="Calibri"/>
              </w:rPr>
            </w:pPr>
          </w:p>
        </w:tc>
        <w:tc>
          <w:tcPr>
            <w:tcW w:w="1238" w:type="dxa"/>
            <w:tcMar>
              <w:top w:w="57" w:type="dxa"/>
              <w:bottom w:w="57" w:type="dxa"/>
            </w:tcMar>
          </w:tcPr>
          <w:p w14:paraId="13D2282D" w14:textId="77777777" w:rsidR="00210187" w:rsidRPr="00D617E2" w:rsidRDefault="00210187" w:rsidP="00586810">
            <w:pPr>
              <w:jc w:val="both"/>
              <w:rPr>
                <w:rFonts w:ascii="Calibri" w:hAnsi="Calibri" w:cs="Calibri"/>
              </w:rPr>
            </w:pPr>
          </w:p>
        </w:tc>
      </w:tr>
    </w:tbl>
    <w:p w14:paraId="63EAC10E" w14:textId="77777777" w:rsidR="00210187" w:rsidRPr="00D617E2" w:rsidRDefault="00210187" w:rsidP="00586810">
      <w:pPr>
        <w:jc w:val="both"/>
        <w:rPr>
          <w:rFonts w:ascii="Calibri" w:hAnsi="Calibri" w:cs="Calibri"/>
        </w:rPr>
      </w:pPr>
    </w:p>
    <w:tbl>
      <w:tblPr>
        <w:tblpPr w:leftFromText="180" w:rightFromText="180" w:vertAnchor="text" w:horzAnchor="page" w:tblpX="4503" w:tblpY="16"/>
        <w:tblW w:w="1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tblGrid>
      <w:tr w:rsidR="00650E8C" w:rsidRPr="00D617E2" w14:paraId="7831A360" w14:textId="77777777">
        <w:trPr>
          <w:trHeight w:val="421"/>
        </w:trPr>
        <w:tc>
          <w:tcPr>
            <w:tcW w:w="1471" w:type="dxa"/>
          </w:tcPr>
          <w:p w14:paraId="657C9A20" w14:textId="21882642" w:rsidR="00604BE8" w:rsidRPr="00D617E2" w:rsidRDefault="007B40AF">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w:t>
            </w:r>
          </w:p>
        </w:tc>
      </w:tr>
    </w:tbl>
    <w:p w14:paraId="50701764" w14:textId="48B48897" w:rsidR="00604BE8" w:rsidRPr="00D617E2" w:rsidRDefault="00210187" w:rsidP="00586810">
      <w:pPr>
        <w:jc w:val="both"/>
        <w:rPr>
          <w:rFonts w:ascii="Calibri" w:hAnsi="Calibri" w:cs="Calibri"/>
        </w:rPr>
      </w:pPr>
      <w:r w:rsidRPr="00D617E2">
        <w:rPr>
          <w:rFonts w:ascii="Calibri" w:hAnsi="Calibri" w:cs="Calibri"/>
        </w:rPr>
        <w:t xml:space="preserve">Cost of additional sessions </w:t>
      </w:r>
      <w:r w:rsidR="00604BE8" w:rsidRPr="00D617E2">
        <w:rPr>
          <w:rFonts w:ascii="Calibri" w:hAnsi="Calibri" w:cs="Calibri"/>
        </w:rPr>
        <w:t xml:space="preserve"> </w:t>
      </w:r>
    </w:p>
    <w:p w14:paraId="3FFD20EF" w14:textId="62AE3690" w:rsidR="00210187" w:rsidRPr="00D617E2" w:rsidRDefault="00210187" w:rsidP="00586810">
      <w:pPr>
        <w:jc w:val="both"/>
        <w:rPr>
          <w:rFonts w:ascii="Calibri" w:hAnsi="Calibri" w:cs="Calibri"/>
        </w:rPr>
      </w:pPr>
    </w:p>
    <w:p w14:paraId="6CE559CC" w14:textId="77777777" w:rsidR="00210187" w:rsidRPr="00D617E2" w:rsidRDefault="00210187" w:rsidP="00586810">
      <w:pPr>
        <w:jc w:val="both"/>
        <w:rPr>
          <w:rFonts w:ascii="Calibri" w:hAnsi="Calibri" w:cs="Calibri"/>
        </w:rPr>
      </w:pPr>
    </w:p>
    <w:p w14:paraId="35B2D34F" w14:textId="57836847" w:rsidR="00210187" w:rsidRPr="00D617E2" w:rsidRDefault="00210187" w:rsidP="00586810">
      <w:pPr>
        <w:pBdr>
          <w:bottom w:val="single" w:sz="6" w:space="1" w:color="auto"/>
        </w:pBdr>
        <w:jc w:val="both"/>
        <w:rPr>
          <w:rFonts w:ascii="Calibri" w:hAnsi="Calibri" w:cs="Calibri"/>
        </w:rPr>
      </w:pPr>
      <w:r w:rsidRPr="00D617E2">
        <w:rPr>
          <w:rFonts w:ascii="Calibri" w:hAnsi="Calibri" w:cs="Calibri"/>
        </w:rPr>
        <w:t xml:space="preserve">Signed </w:t>
      </w:r>
      <w:r w:rsidR="00502150" w:rsidRPr="00D617E2">
        <w:rPr>
          <w:rFonts w:ascii="Calibri" w:hAnsi="Calibri" w:cs="Calibri"/>
        </w:rPr>
        <w:t>_____________________________________________</w:t>
      </w:r>
      <w:r w:rsidRPr="00D617E2">
        <w:rPr>
          <w:rFonts w:ascii="Calibri" w:hAnsi="Calibri" w:cs="Calibri"/>
        </w:rPr>
        <w:t xml:space="preserve"> Date </w:t>
      </w:r>
      <w:r w:rsidR="00502150" w:rsidRPr="00D617E2">
        <w:rPr>
          <w:rFonts w:ascii="Calibri" w:hAnsi="Calibri" w:cs="Calibri"/>
        </w:rPr>
        <w:t>____________________</w:t>
      </w:r>
    </w:p>
    <w:p w14:paraId="28613C44" w14:textId="77777777" w:rsidR="00210187" w:rsidRPr="00D617E2" w:rsidRDefault="00210187" w:rsidP="00586810">
      <w:pPr>
        <w:pBdr>
          <w:bottom w:val="single" w:sz="6" w:space="1" w:color="auto"/>
        </w:pBdr>
        <w:jc w:val="both"/>
        <w:rPr>
          <w:rFonts w:ascii="Calibri" w:hAnsi="Calibri" w:cs="Calibri"/>
        </w:rPr>
      </w:pPr>
    </w:p>
    <w:p w14:paraId="3551C9E1" w14:textId="77777777" w:rsidR="00210187" w:rsidRPr="00D617E2" w:rsidRDefault="00210187" w:rsidP="00586810">
      <w:pPr>
        <w:jc w:val="both"/>
        <w:rPr>
          <w:rFonts w:ascii="Calibri" w:hAnsi="Calibri" w:cs="Calibri"/>
        </w:rPr>
      </w:pPr>
    </w:p>
    <w:p w14:paraId="1DBA9A07" w14:textId="77777777" w:rsidR="00210187" w:rsidRPr="00D617E2" w:rsidRDefault="00210187" w:rsidP="00586810">
      <w:pPr>
        <w:jc w:val="both"/>
        <w:rPr>
          <w:rFonts w:ascii="Calibri" w:hAnsi="Calibri" w:cs="Calibri"/>
          <w:b/>
          <w:bCs/>
        </w:rPr>
      </w:pPr>
      <w:r w:rsidRPr="00D617E2">
        <w:rPr>
          <w:rFonts w:ascii="Calibri" w:hAnsi="Calibri" w:cs="Calibri"/>
          <w:b/>
          <w:bCs/>
        </w:rPr>
        <w:t>Office use only</w:t>
      </w:r>
    </w:p>
    <w:p w14:paraId="1AB3B77E" w14:textId="77777777" w:rsidR="00210187" w:rsidRPr="00D617E2" w:rsidRDefault="00210187" w:rsidP="00586810">
      <w:pPr>
        <w:jc w:val="both"/>
        <w:rPr>
          <w:rFonts w:ascii="Calibri" w:hAnsi="Calibri" w:cs="Calibri"/>
        </w:rPr>
      </w:pPr>
    </w:p>
    <w:p w14:paraId="7B93120B" w14:textId="18805E40" w:rsidR="00210187" w:rsidRPr="00D617E2" w:rsidRDefault="00210187" w:rsidP="00586810">
      <w:pPr>
        <w:jc w:val="both"/>
        <w:rPr>
          <w:rFonts w:ascii="Calibri" w:hAnsi="Calibri" w:cs="Calibri"/>
        </w:rPr>
      </w:pPr>
      <w:r w:rsidRPr="00D617E2">
        <w:rPr>
          <w:rFonts w:ascii="Calibri" w:hAnsi="Calibri" w:cs="Calibri"/>
        </w:rPr>
        <w:t xml:space="preserve">Room </w:t>
      </w:r>
      <w:r w:rsidR="00A72442" w:rsidRPr="00D617E2">
        <w:rPr>
          <w:rFonts w:ascii="Calibri" w:hAnsi="Calibri" w:cs="Calibri"/>
        </w:rPr>
        <w:t>lead</w:t>
      </w:r>
      <w:r w:rsidRPr="00D617E2">
        <w:rPr>
          <w:rFonts w:ascii="Calibri" w:hAnsi="Calibri" w:cs="Calibri"/>
        </w:rPr>
        <w:t xml:space="preserve"> authorisation</w:t>
      </w:r>
      <w:r w:rsidR="00A72442" w:rsidRPr="00D617E2">
        <w:rPr>
          <w:rFonts w:ascii="Calibri" w:hAnsi="Calibri" w:cs="Calibri"/>
        </w:rPr>
        <w:t xml:space="preserve"> (Name) </w:t>
      </w:r>
      <w:r w:rsidR="00AD23EB" w:rsidRPr="00D617E2">
        <w:rPr>
          <w:rFonts w:ascii="Calibri" w:hAnsi="Calibri" w:cs="Calibri"/>
        </w:rPr>
        <w:t>________________________________________________</w:t>
      </w:r>
    </w:p>
    <w:p w14:paraId="542835D1" w14:textId="77777777" w:rsidR="00210187" w:rsidRPr="00D617E2" w:rsidRDefault="00210187" w:rsidP="00586810">
      <w:pPr>
        <w:jc w:val="both"/>
        <w:rPr>
          <w:rFonts w:ascii="Calibri" w:hAnsi="Calibri" w:cs="Calibri"/>
        </w:rPr>
      </w:pPr>
    </w:p>
    <w:p w14:paraId="25A57CA7" w14:textId="4C2B20B1" w:rsidR="00210187" w:rsidRPr="00D617E2" w:rsidRDefault="4E4C79EF" w:rsidP="00586810">
      <w:pPr>
        <w:jc w:val="both"/>
        <w:rPr>
          <w:rFonts w:ascii="Calibri" w:hAnsi="Calibri" w:cs="Calibri"/>
        </w:rPr>
      </w:pPr>
      <w:bookmarkStart w:id="353" w:name="_Int_4jwRM9ZW"/>
      <w:r w:rsidRPr="00D617E2">
        <w:rPr>
          <w:rFonts w:ascii="Calibri" w:hAnsi="Calibri" w:cs="Calibri"/>
        </w:rPr>
        <w:t>Additional</w:t>
      </w:r>
      <w:bookmarkEnd w:id="353"/>
      <w:r w:rsidRPr="00D617E2">
        <w:rPr>
          <w:rFonts w:ascii="Calibri" w:hAnsi="Calibri" w:cs="Calibri"/>
        </w:rPr>
        <w:t xml:space="preserve"> staff required (to meet ratios)?  Yes/No</w:t>
      </w:r>
    </w:p>
    <w:p w14:paraId="58ABD175" w14:textId="46CF4E4A" w:rsidR="00210187" w:rsidRPr="00D617E2" w:rsidRDefault="00210187" w:rsidP="00586810">
      <w:pPr>
        <w:jc w:val="both"/>
        <w:rPr>
          <w:rFonts w:ascii="Calibri" w:hAnsi="Calibri" w:cs="Calibri"/>
        </w:rPr>
      </w:pPr>
    </w:p>
    <w:p w14:paraId="528F5796" w14:textId="2A506B55" w:rsidR="00210187" w:rsidRPr="00D617E2" w:rsidRDefault="00210187" w:rsidP="00586810">
      <w:pPr>
        <w:jc w:val="both"/>
        <w:rPr>
          <w:rFonts w:ascii="Calibri" w:hAnsi="Calibri" w:cs="Calibri"/>
        </w:rPr>
      </w:pPr>
      <w:r w:rsidRPr="00D617E2">
        <w:rPr>
          <w:rFonts w:ascii="Calibri" w:hAnsi="Calibri" w:cs="Calibri"/>
        </w:rPr>
        <w:t xml:space="preserve">Staff name </w:t>
      </w:r>
      <w:r w:rsidR="00AD23EB" w:rsidRPr="00D617E2">
        <w:rPr>
          <w:rFonts w:ascii="Calibri" w:hAnsi="Calibri" w:cs="Calibri"/>
        </w:rPr>
        <w:t>__________________________________________________________________</w:t>
      </w:r>
    </w:p>
    <w:p w14:paraId="601FE66A" w14:textId="19FB53D6" w:rsidR="00210187" w:rsidRPr="00D617E2" w:rsidRDefault="00E742B9" w:rsidP="00586810">
      <w:pPr>
        <w:jc w:val="both"/>
        <w:rPr>
          <w:rFonts w:ascii="Calibri" w:hAnsi="Calibri" w:cs="Calibri"/>
        </w:rPr>
      </w:pPr>
      <w:r w:rsidRPr="00D617E2">
        <w:rPr>
          <w:noProof/>
        </w:rPr>
        <mc:AlternateContent>
          <mc:Choice Requires="wps">
            <w:drawing>
              <wp:anchor distT="0" distB="0" distL="114300" distR="114300" simplePos="0" relativeHeight="251670528" behindDoc="1" locked="0" layoutInCell="1" allowOverlap="1" wp14:anchorId="4924A9F8" wp14:editId="66605D7B">
                <wp:simplePos x="0" y="0"/>
                <wp:positionH relativeFrom="column">
                  <wp:posOffset>3873317</wp:posOffset>
                </wp:positionH>
                <wp:positionV relativeFrom="paragraph">
                  <wp:posOffset>149860</wp:posOffset>
                </wp:positionV>
                <wp:extent cx="228600" cy="228600"/>
                <wp:effectExtent l="0" t="0" r="19050" b="19050"/>
                <wp:wrapNone/>
                <wp:docPr id="153667359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E436E0D" id="Rectangle 13" o:spid="_x0000_s1026" style="position:absolute;margin-left:305pt;margin-top:11.8pt;width:18pt;height: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"/>
            </w:pict>
          </mc:Fallback>
        </mc:AlternateContent>
      </w:r>
    </w:p>
    <w:p w14:paraId="42D750F1" w14:textId="2715D2FC" w:rsidR="00210187" w:rsidRPr="00D617E2" w:rsidRDefault="00210187" w:rsidP="00586810">
      <w:pPr>
        <w:jc w:val="both"/>
        <w:rPr>
          <w:rFonts w:ascii="Calibri" w:hAnsi="Calibri" w:cs="Calibri"/>
        </w:rPr>
      </w:pPr>
      <w:r w:rsidRPr="00D617E2">
        <w:rPr>
          <w:rFonts w:ascii="Calibri" w:hAnsi="Calibri" w:cs="Calibri"/>
        </w:rPr>
        <w:t xml:space="preserve">Input into nursery administration system (tick when complete)         on (date) </w:t>
      </w:r>
      <w:r w:rsidR="00AD23EB" w:rsidRPr="00D617E2">
        <w:rPr>
          <w:rFonts w:ascii="Calibri" w:hAnsi="Calibri" w:cs="Calibri"/>
        </w:rPr>
        <w:t>_____________</w:t>
      </w:r>
    </w:p>
    <w:p w14:paraId="5948FE9F" w14:textId="77777777" w:rsidR="00210187" w:rsidRPr="00D617E2" w:rsidRDefault="00210187" w:rsidP="00586810">
      <w:pPr>
        <w:jc w:val="both"/>
        <w:rPr>
          <w:rFonts w:ascii="Calibri" w:hAnsi="Calibri" w:cs="Calibri"/>
        </w:rPr>
      </w:pPr>
    </w:p>
    <w:p w14:paraId="605D0821" w14:textId="47E518F8" w:rsidR="00210187" w:rsidRPr="00D617E2" w:rsidRDefault="00210187" w:rsidP="00586810">
      <w:pPr>
        <w:jc w:val="both"/>
        <w:rPr>
          <w:rFonts w:ascii="Calibri" w:hAnsi="Calibri" w:cs="Calibri"/>
        </w:rPr>
      </w:pPr>
      <w:r w:rsidRPr="00D617E2">
        <w:rPr>
          <w:rFonts w:ascii="Calibri" w:hAnsi="Calibri" w:cs="Calibri"/>
        </w:rPr>
        <w:t>Input by</w:t>
      </w:r>
      <w:r w:rsidR="00AD23EB" w:rsidRPr="00D617E2">
        <w:rPr>
          <w:rFonts w:ascii="Calibri" w:hAnsi="Calibri" w:cs="Calibri"/>
        </w:rPr>
        <w:t xml:space="preserve"> ________________________________________</w:t>
      </w:r>
      <w:r w:rsidRPr="00D617E2">
        <w:rPr>
          <w:rFonts w:ascii="Calibri" w:hAnsi="Calibri" w:cs="Calibri"/>
        </w:rPr>
        <w:t xml:space="preserve"> Position </w:t>
      </w:r>
      <w:r w:rsidR="00AD23EB" w:rsidRPr="00D617E2">
        <w:rPr>
          <w:rFonts w:ascii="Calibri" w:hAnsi="Calibri" w:cs="Calibri"/>
        </w:rPr>
        <w:t>_____________________</w:t>
      </w:r>
    </w:p>
    <w:p w14:paraId="6C0DC92E" w14:textId="77777777" w:rsidR="00210187" w:rsidRPr="00D617E2" w:rsidRDefault="00210187" w:rsidP="00586810">
      <w:pPr>
        <w:jc w:val="both"/>
        <w:rPr>
          <w:rFonts w:ascii="Calibri" w:hAnsi="Calibri" w:cs="Calibri"/>
        </w:rPr>
      </w:pPr>
    </w:p>
    <w:p w14:paraId="67EBD8D4" w14:textId="03965DE9" w:rsidR="00210187" w:rsidRPr="00D617E2" w:rsidRDefault="00210187" w:rsidP="00586810">
      <w:pPr>
        <w:jc w:val="both"/>
        <w:rPr>
          <w:rFonts w:ascii="Calibri" w:hAnsi="Calibri" w:cs="Calibri"/>
        </w:rPr>
      </w:pPr>
      <w:r w:rsidRPr="00D617E2">
        <w:rPr>
          <w:rFonts w:ascii="Calibri" w:hAnsi="Calibri" w:cs="Calibri"/>
        </w:rPr>
        <w:t xml:space="preserve">Payment method </w:t>
      </w:r>
      <w:r w:rsidR="00AD23EB" w:rsidRPr="00D617E2">
        <w:rPr>
          <w:rFonts w:ascii="Calibri" w:hAnsi="Calibri" w:cs="Calibri"/>
        </w:rPr>
        <w:t>_____________________________________________________________</w:t>
      </w:r>
    </w:p>
    <w:p w14:paraId="5DEA253D" w14:textId="77777777" w:rsidR="00210187" w:rsidRPr="00D617E2" w:rsidRDefault="00210187" w:rsidP="00586810">
      <w:pPr>
        <w:jc w:val="both"/>
        <w:rPr>
          <w:rFonts w:ascii="Calibri" w:hAnsi="Calibri" w:cs="Calibri"/>
        </w:rPr>
      </w:pPr>
    </w:p>
    <w:p w14:paraId="7AA38866" w14:textId="77777777" w:rsidR="00210187" w:rsidRPr="00D617E2" w:rsidRDefault="00210187" w:rsidP="00586810">
      <w:pPr>
        <w:pStyle w:val="H2"/>
        <w:jc w:val="both"/>
        <w:rPr>
          <w:rFonts w:ascii="Calibri" w:hAnsi="Calibri" w:cs="Calibri"/>
        </w:rPr>
      </w:pPr>
      <w:r w:rsidRPr="00D617E2">
        <w:rPr>
          <w:rFonts w:ascii="Calibri" w:hAnsi="Calibri" w:cs="Calibri"/>
        </w:rPr>
        <w:lastRenderedPageBreak/>
        <w:t>Permanent session amendment form</w:t>
      </w:r>
    </w:p>
    <w:p w14:paraId="6EB498D4" w14:textId="77777777" w:rsidR="00210187" w:rsidRPr="00D617E2" w:rsidRDefault="00210187" w:rsidP="00586810">
      <w:pPr>
        <w:jc w:val="both"/>
        <w:rPr>
          <w:rFonts w:ascii="Calibri" w:hAnsi="Calibri" w:cs="Calibri"/>
        </w:rPr>
      </w:pPr>
      <w:r w:rsidRPr="00D617E2">
        <w:rPr>
          <w:rFonts w:ascii="Calibri" w:hAnsi="Calibri" w:cs="Calibri"/>
        </w:rPr>
        <w:t xml:space="preserve">Please complete this form if you require a permanent amendment to your child’s sessions at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p>
    <w:p w14:paraId="2157ECE3" w14:textId="77777777" w:rsidR="00210187" w:rsidRPr="00D617E2" w:rsidRDefault="00210187" w:rsidP="00586810">
      <w:pPr>
        <w:jc w:val="both"/>
        <w:rPr>
          <w:rFonts w:ascii="Calibri" w:hAnsi="Calibri" w:cs="Calibri"/>
        </w:rPr>
      </w:pPr>
    </w:p>
    <w:p w14:paraId="45277B49" w14:textId="77777777" w:rsidR="00210187" w:rsidRPr="00D617E2" w:rsidRDefault="00210187" w:rsidP="00586810">
      <w:pPr>
        <w:jc w:val="both"/>
        <w:rPr>
          <w:rFonts w:ascii="Calibri" w:hAnsi="Calibri" w:cs="Calibri"/>
        </w:rPr>
      </w:pPr>
      <w:r w:rsidRPr="00D617E2">
        <w:rPr>
          <w:rFonts w:ascii="Calibri" w:hAnsi="Calibri" w:cs="Calibri"/>
        </w:rPr>
        <w:t>As per our terms and conditions, one month’s notice must be given if the number of sessions are to be reduced.</w:t>
      </w:r>
    </w:p>
    <w:p w14:paraId="16B1698D" w14:textId="77777777" w:rsidR="00210187" w:rsidRPr="00D617E2" w:rsidRDefault="00210187" w:rsidP="00586810">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6"/>
        <w:gridCol w:w="5851"/>
      </w:tblGrid>
      <w:tr w:rsidR="00650E8C" w:rsidRPr="00D617E2" w14:paraId="707376F9" w14:textId="77777777" w:rsidTr="00484691">
        <w:trPr>
          <w:trHeight w:val="405"/>
        </w:trPr>
        <w:tc>
          <w:tcPr>
            <w:tcW w:w="3227" w:type="dxa"/>
            <w:shd w:val="clear" w:color="auto" w:fill="F2F2F2" w:themeFill="background1" w:themeFillShade="F2"/>
            <w:vAlign w:val="center"/>
          </w:tcPr>
          <w:p w14:paraId="181EAB14" w14:textId="77777777" w:rsidR="00EC07C0" w:rsidRPr="00D617E2" w:rsidRDefault="00EC07C0">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Name of parent</w:t>
            </w:r>
          </w:p>
        </w:tc>
        <w:tc>
          <w:tcPr>
            <w:tcW w:w="6016" w:type="dxa"/>
          </w:tcPr>
          <w:p w14:paraId="6B95E4B2" w14:textId="77777777" w:rsidR="00EC07C0" w:rsidRPr="00D617E2" w:rsidRDefault="00EC07C0">
            <w:pPr>
              <w:jc w:val="both"/>
              <w:rPr>
                <w:rFonts w:ascii="Calibri" w:eastAsia="Calibri" w:hAnsi="Calibri" w:cs="Calibri"/>
                <w:sz w:val="22"/>
                <w:szCs w:val="22"/>
                <w:lang w:eastAsia="en-US"/>
              </w:rPr>
            </w:pPr>
          </w:p>
        </w:tc>
      </w:tr>
      <w:tr w:rsidR="00650E8C" w:rsidRPr="00D617E2" w14:paraId="1F061EEF" w14:textId="77777777" w:rsidTr="00484691">
        <w:trPr>
          <w:trHeight w:val="405"/>
        </w:trPr>
        <w:tc>
          <w:tcPr>
            <w:tcW w:w="3227" w:type="dxa"/>
            <w:shd w:val="clear" w:color="auto" w:fill="F2F2F2" w:themeFill="background1" w:themeFillShade="F2"/>
            <w:vAlign w:val="center"/>
          </w:tcPr>
          <w:p w14:paraId="18A82778" w14:textId="77777777" w:rsidR="00EC07C0" w:rsidRPr="00D617E2" w:rsidRDefault="00EC07C0">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Name of child</w:t>
            </w:r>
          </w:p>
        </w:tc>
        <w:tc>
          <w:tcPr>
            <w:tcW w:w="6016" w:type="dxa"/>
          </w:tcPr>
          <w:p w14:paraId="05FEE78F" w14:textId="77777777" w:rsidR="00EC07C0" w:rsidRPr="00D617E2" w:rsidRDefault="00EC07C0">
            <w:pPr>
              <w:jc w:val="both"/>
              <w:rPr>
                <w:rFonts w:ascii="Calibri" w:eastAsia="Calibri" w:hAnsi="Calibri" w:cs="Calibri"/>
                <w:sz w:val="22"/>
                <w:szCs w:val="22"/>
                <w:lang w:eastAsia="en-US"/>
              </w:rPr>
            </w:pPr>
          </w:p>
        </w:tc>
      </w:tr>
      <w:tr w:rsidR="00650E8C" w:rsidRPr="00D617E2" w14:paraId="337903D0" w14:textId="77777777" w:rsidTr="00484691">
        <w:trPr>
          <w:trHeight w:val="405"/>
        </w:trPr>
        <w:tc>
          <w:tcPr>
            <w:tcW w:w="3227" w:type="dxa"/>
            <w:shd w:val="clear" w:color="auto" w:fill="F2F2F2" w:themeFill="background1" w:themeFillShade="F2"/>
            <w:vAlign w:val="center"/>
          </w:tcPr>
          <w:p w14:paraId="48DD8353" w14:textId="77777777" w:rsidR="00EC07C0" w:rsidRPr="00D617E2" w:rsidRDefault="00EC07C0">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Room</w:t>
            </w:r>
          </w:p>
        </w:tc>
        <w:tc>
          <w:tcPr>
            <w:tcW w:w="6016" w:type="dxa"/>
          </w:tcPr>
          <w:p w14:paraId="7503F272" w14:textId="77777777" w:rsidR="00EC07C0" w:rsidRPr="00D617E2" w:rsidRDefault="00EC07C0">
            <w:pPr>
              <w:jc w:val="both"/>
              <w:rPr>
                <w:rFonts w:ascii="Calibri" w:eastAsia="Calibri" w:hAnsi="Calibri" w:cs="Calibri"/>
                <w:sz w:val="22"/>
                <w:szCs w:val="22"/>
                <w:lang w:eastAsia="en-US"/>
              </w:rPr>
            </w:pPr>
          </w:p>
        </w:tc>
      </w:tr>
      <w:tr w:rsidR="00650E8C" w:rsidRPr="00D617E2" w14:paraId="1D6F9EEF" w14:textId="77777777" w:rsidTr="00484691">
        <w:trPr>
          <w:trHeight w:val="405"/>
        </w:trPr>
        <w:tc>
          <w:tcPr>
            <w:tcW w:w="3227" w:type="dxa"/>
            <w:shd w:val="clear" w:color="auto" w:fill="F2F2F2" w:themeFill="background1" w:themeFillShade="F2"/>
            <w:vAlign w:val="center"/>
          </w:tcPr>
          <w:p w14:paraId="44941AE7" w14:textId="6717D0F3" w:rsidR="00EC07C0" w:rsidRPr="00D617E2" w:rsidRDefault="00EC07C0">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Start date for amended sessions</w:t>
            </w:r>
          </w:p>
        </w:tc>
        <w:tc>
          <w:tcPr>
            <w:tcW w:w="6016" w:type="dxa"/>
          </w:tcPr>
          <w:p w14:paraId="00D8EFAE" w14:textId="77777777" w:rsidR="00EC07C0" w:rsidRPr="00D617E2" w:rsidRDefault="00EC07C0">
            <w:pPr>
              <w:jc w:val="both"/>
              <w:rPr>
                <w:rFonts w:ascii="Calibri" w:eastAsia="Calibri" w:hAnsi="Calibri" w:cs="Calibri"/>
                <w:sz w:val="22"/>
                <w:szCs w:val="22"/>
                <w:lang w:eastAsia="en-US"/>
              </w:rPr>
            </w:pPr>
          </w:p>
        </w:tc>
      </w:tr>
    </w:tbl>
    <w:p w14:paraId="4C9FB9CA" w14:textId="77777777" w:rsidR="00210187" w:rsidRPr="00D617E2" w:rsidRDefault="00210187" w:rsidP="00586810">
      <w:pPr>
        <w:jc w:val="both"/>
        <w:rPr>
          <w:rFonts w:ascii="Calibri" w:hAnsi="Calibri" w:cs="Calibri"/>
        </w:rPr>
      </w:pPr>
    </w:p>
    <w:p w14:paraId="26A7456D" w14:textId="77777777" w:rsidR="00210187" w:rsidRPr="00D617E2" w:rsidRDefault="00210187" w:rsidP="00586810">
      <w:pPr>
        <w:jc w:val="both"/>
        <w:rPr>
          <w:rFonts w:ascii="Calibri" w:hAnsi="Calibri" w:cs="Calibri"/>
        </w:rPr>
      </w:pPr>
      <w:r w:rsidRPr="00D617E2">
        <w:rPr>
          <w:rFonts w:ascii="Calibri" w:hAnsi="Calibri" w:cs="Calibri"/>
        </w:rPr>
        <w:t>Please complete the sessions form with the new sessions required and attach it to this amendment form.</w:t>
      </w:r>
    </w:p>
    <w:p w14:paraId="7A1F29E1" w14:textId="77777777" w:rsidR="00210187" w:rsidRPr="00D617E2" w:rsidRDefault="00210187" w:rsidP="00586810">
      <w:pPr>
        <w:jc w:val="both"/>
        <w:rPr>
          <w:rFonts w:ascii="Calibri" w:hAnsi="Calibri" w:cs="Calibri"/>
        </w:rPr>
      </w:pPr>
    </w:p>
    <w:p w14:paraId="1896A14A" w14:textId="1DF33CBB" w:rsidR="00210187" w:rsidRPr="00D617E2" w:rsidRDefault="00210187" w:rsidP="00586810">
      <w:pPr>
        <w:jc w:val="both"/>
        <w:rPr>
          <w:rFonts w:ascii="Calibri" w:hAnsi="Calibri" w:cs="Calibri"/>
        </w:rPr>
      </w:pPr>
      <w:r w:rsidRPr="00D617E2">
        <w:rPr>
          <w:rFonts w:ascii="Calibri" w:hAnsi="Calibri" w:cs="Calibri"/>
        </w:rPr>
        <w:t xml:space="preserve">Signed </w:t>
      </w:r>
      <w:r w:rsidR="00AD23EB" w:rsidRPr="00D617E2">
        <w:rPr>
          <w:rFonts w:ascii="Calibri" w:hAnsi="Calibri" w:cs="Calibri"/>
        </w:rPr>
        <w:t xml:space="preserve">_____________________________________________  </w:t>
      </w:r>
      <w:r w:rsidRPr="00D617E2">
        <w:rPr>
          <w:rFonts w:ascii="Calibri" w:hAnsi="Calibri" w:cs="Calibri"/>
        </w:rPr>
        <w:t xml:space="preserve">Date </w:t>
      </w:r>
      <w:r w:rsidR="00AD23EB" w:rsidRPr="00D617E2">
        <w:rPr>
          <w:rFonts w:ascii="Calibri" w:hAnsi="Calibri" w:cs="Calibri"/>
        </w:rPr>
        <w:t>___________________</w:t>
      </w:r>
    </w:p>
    <w:p w14:paraId="65B653CB" w14:textId="77777777" w:rsidR="00210187" w:rsidRPr="00D617E2" w:rsidRDefault="00210187" w:rsidP="00586810">
      <w:pPr>
        <w:pBdr>
          <w:bottom w:val="single" w:sz="6" w:space="1" w:color="auto"/>
        </w:pBdr>
        <w:jc w:val="both"/>
        <w:rPr>
          <w:rFonts w:ascii="Calibri" w:hAnsi="Calibri" w:cs="Calibri"/>
          <w:sz w:val="16"/>
          <w:szCs w:val="16"/>
        </w:rPr>
      </w:pPr>
    </w:p>
    <w:p w14:paraId="1EB990A1" w14:textId="77777777" w:rsidR="00210187" w:rsidRPr="00D617E2" w:rsidRDefault="00210187" w:rsidP="00586810">
      <w:pPr>
        <w:jc w:val="both"/>
        <w:rPr>
          <w:rFonts w:ascii="Calibri" w:hAnsi="Calibri" w:cs="Calibri"/>
          <w:sz w:val="16"/>
          <w:szCs w:val="16"/>
        </w:rPr>
      </w:pPr>
    </w:p>
    <w:p w14:paraId="4FEE29F5" w14:textId="77777777" w:rsidR="00210187" w:rsidRPr="00D617E2" w:rsidRDefault="00210187" w:rsidP="00586810">
      <w:pPr>
        <w:jc w:val="both"/>
        <w:rPr>
          <w:rFonts w:ascii="Calibri" w:hAnsi="Calibri" w:cs="Calibri"/>
          <w:b/>
        </w:rPr>
      </w:pPr>
      <w:r w:rsidRPr="00D617E2">
        <w:rPr>
          <w:rFonts w:ascii="Calibri" w:hAnsi="Calibri" w:cs="Calibri"/>
          <w:b/>
        </w:rPr>
        <w:t>Office use only</w:t>
      </w:r>
    </w:p>
    <w:p w14:paraId="2CF4792A" w14:textId="77777777" w:rsidR="00EC07C0" w:rsidRPr="00D617E2" w:rsidRDefault="00EC07C0" w:rsidP="00586810">
      <w:pPr>
        <w:jc w:val="both"/>
        <w:rPr>
          <w:rFonts w:ascii="Calibri" w:hAnsi="Calibri" w:cs="Calibri"/>
        </w:rPr>
      </w:pPr>
    </w:p>
    <w:p w14:paraId="7ECC820D" w14:textId="6B4A1DAA" w:rsidR="00210187" w:rsidRPr="00D617E2" w:rsidRDefault="00210187" w:rsidP="00586810">
      <w:pPr>
        <w:jc w:val="both"/>
        <w:rPr>
          <w:rFonts w:ascii="Calibri" w:hAnsi="Calibri" w:cs="Calibri"/>
        </w:rPr>
      </w:pPr>
      <w:r w:rsidRPr="00D617E2">
        <w:rPr>
          <w:rFonts w:ascii="Calibri" w:hAnsi="Calibri" w:cs="Calibri"/>
        </w:rPr>
        <w:t xml:space="preserve">Manager/room </w:t>
      </w:r>
      <w:r w:rsidR="00EC07C0" w:rsidRPr="00D617E2">
        <w:rPr>
          <w:rFonts w:ascii="Calibri" w:hAnsi="Calibri" w:cs="Calibri"/>
        </w:rPr>
        <w:t>l</w:t>
      </w:r>
      <w:r w:rsidRPr="00D617E2">
        <w:rPr>
          <w:rFonts w:ascii="Calibri" w:hAnsi="Calibri" w:cs="Calibri"/>
        </w:rPr>
        <w:t xml:space="preserve">ead authorisation </w:t>
      </w:r>
      <w:r w:rsidR="00EC07C0" w:rsidRPr="00D617E2">
        <w:rPr>
          <w:rFonts w:ascii="Calibri" w:hAnsi="Calibri" w:cs="Calibri"/>
        </w:rPr>
        <w:t xml:space="preserve">(Name) </w:t>
      </w:r>
      <w:r w:rsidR="00AD23EB" w:rsidRPr="00D617E2">
        <w:rPr>
          <w:rFonts w:ascii="Calibri" w:hAnsi="Calibri" w:cs="Calibri"/>
        </w:rPr>
        <w:t>_________________________________________</w:t>
      </w:r>
    </w:p>
    <w:p w14:paraId="06A63C10" w14:textId="77777777" w:rsidR="00210187" w:rsidRPr="00D617E2" w:rsidRDefault="00210187" w:rsidP="00586810">
      <w:pPr>
        <w:jc w:val="both"/>
        <w:rPr>
          <w:rFonts w:ascii="Calibri" w:hAnsi="Calibri" w:cs="Calibri"/>
        </w:rPr>
      </w:pPr>
    </w:p>
    <w:p w14:paraId="325AF7B9" w14:textId="77777777" w:rsidR="00210187" w:rsidRPr="00D617E2" w:rsidRDefault="00210187" w:rsidP="00586810">
      <w:pPr>
        <w:jc w:val="both"/>
        <w:rPr>
          <w:rFonts w:ascii="Calibri" w:hAnsi="Calibri" w:cs="Calibri"/>
        </w:rPr>
      </w:pPr>
      <w:r w:rsidRPr="00D617E2">
        <w:rPr>
          <w:rFonts w:ascii="Calibri" w:hAnsi="Calibri" w:cs="Calibri"/>
        </w:rPr>
        <w:t>Additional staff required (to meet ratios)?  Yes/No</w:t>
      </w:r>
    </w:p>
    <w:p w14:paraId="66DE39BD" w14:textId="77777777" w:rsidR="00210187" w:rsidRPr="00D617E2" w:rsidRDefault="00210187" w:rsidP="00586810">
      <w:pPr>
        <w:jc w:val="both"/>
        <w:rPr>
          <w:rFonts w:ascii="Calibri" w:hAnsi="Calibri" w:cs="Calibri"/>
        </w:rPr>
      </w:pPr>
    </w:p>
    <w:p w14:paraId="7659F713" w14:textId="7C2A3E3A" w:rsidR="00210187" w:rsidRPr="00D617E2" w:rsidRDefault="00210187" w:rsidP="00586810">
      <w:pPr>
        <w:jc w:val="both"/>
        <w:rPr>
          <w:rFonts w:ascii="Calibri" w:hAnsi="Calibri" w:cs="Calibri"/>
        </w:rPr>
      </w:pPr>
      <w:r w:rsidRPr="00D617E2">
        <w:rPr>
          <w:rFonts w:ascii="Calibri" w:hAnsi="Calibri" w:cs="Calibri"/>
        </w:rPr>
        <w:t xml:space="preserve">Staff name </w:t>
      </w:r>
      <w:r w:rsidR="00AD23EB" w:rsidRPr="00D617E2">
        <w:rPr>
          <w:rFonts w:ascii="Calibri" w:hAnsi="Calibri" w:cs="Calibri"/>
        </w:rPr>
        <w:t>__________________________________________________________________</w:t>
      </w:r>
    </w:p>
    <w:p w14:paraId="746897EC" w14:textId="3A553739" w:rsidR="00210187" w:rsidRPr="00D617E2"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61312" behindDoc="0" locked="0" layoutInCell="1" allowOverlap="1" wp14:anchorId="4A135606" wp14:editId="7C8D1B38">
                <wp:simplePos x="0" y="0"/>
                <wp:positionH relativeFrom="column">
                  <wp:posOffset>3903980</wp:posOffset>
                </wp:positionH>
                <wp:positionV relativeFrom="paragraph">
                  <wp:posOffset>161290</wp:posOffset>
                </wp:positionV>
                <wp:extent cx="228600" cy="22860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CF97057" id="Rectangle 12" o:spid="_x0000_s1026" style="position:absolute;margin-left:307.4pt;margin-top:12.7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"/>
            </w:pict>
          </mc:Fallback>
        </mc:AlternateContent>
      </w:r>
    </w:p>
    <w:p w14:paraId="6B993B08" w14:textId="4C5A3618" w:rsidR="00210187" w:rsidRPr="00D617E2" w:rsidRDefault="00210187" w:rsidP="00586810">
      <w:pPr>
        <w:jc w:val="both"/>
        <w:rPr>
          <w:rFonts w:ascii="Calibri" w:hAnsi="Calibri" w:cs="Calibri"/>
        </w:rPr>
      </w:pPr>
      <w:r w:rsidRPr="00D617E2">
        <w:rPr>
          <w:rFonts w:ascii="Calibri" w:hAnsi="Calibri" w:cs="Calibri"/>
        </w:rPr>
        <w:t xml:space="preserve">Input into nursery administration system (tick when complete)        </w:t>
      </w:r>
      <w:r w:rsidR="00F63277" w:rsidRPr="00D617E2">
        <w:rPr>
          <w:rFonts w:ascii="Calibri" w:hAnsi="Calibri" w:cs="Calibri"/>
        </w:rPr>
        <w:t xml:space="preserve"> </w:t>
      </w:r>
      <w:r w:rsidRPr="00D617E2">
        <w:rPr>
          <w:rFonts w:ascii="Calibri" w:hAnsi="Calibri" w:cs="Calibri"/>
        </w:rPr>
        <w:t xml:space="preserve">on (date) </w:t>
      </w:r>
      <w:r w:rsidR="00AD23EB" w:rsidRPr="00D617E2">
        <w:rPr>
          <w:rFonts w:ascii="Calibri" w:hAnsi="Calibri" w:cs="Calibri"/>
        </w:rPr>
        <w:t>_____________</w:t>
      </w:r>
    </w:p>
    <w:p w14:paraId="707A9D4F" w14:textId="77777777" w:rsidR="00210187" w:rsidRPr="00D617E2" w:rsidRDefault="00210187" w:rsidP="00586810">
      <w:pPr>
        <w:jc w:val="both"/>
        <w:rPr>
          <w:rFonts w:ascii="Calibri" w:hAnsi="Calibri" w:cs="Calibri"/>
        </w:rPr>
      </w:pPr>
    </w:p>
    <w:p w14:paraId="2AF1E632" w14:textId="23B4AA18" w:rsidR="00210187" w:rsidRPr="00D617E2" w:rsidRDefault="00210187" w:rsidP="00586810">
      <w:pPr>
        <w:jc w:val="both"/>
        <w:rPr>
          <w:rFonts w:ascii="Calibri" w:hAnsi="Calibri" w:cs="Calibri"/>
        </w:rPr>
      </w:pPr>
      <w:r w:rsidRPr="00D617E2">
        <w:rPr>
          <w:rFonts w:ascii="Calibri" w:hAnsi="Calibri" w:cs="Calibri"/>
        </w:rPr>
        <w:t xml:space="preserve">Input by </w:t>
      </w:r>
      <w:r w:rsidR="00AD23EB" w:rsidRPr="00D617E2">
        <w:rPr>
          <w:rFonts w:ascii="Calibri" w:hAnsi="Calibri" w:cs="Calibri"/>
        </w:rPr>
        <w:t>________________________________________</w:t>
      </w:r>
      <w:r w:rsidR="00EC07C0" w:rsidRPr="00D617E2">
        <w:rPr>
          <w:rFonts w:ascii="Calibri" w:hAnsi="Calibri" w:cs="Calibri"/>
        </w:rPr>
        <w:t xml:space="preserve"> </w:t>
      </w:r>
      <w:r w:rsidRPr="00D617E2">
        <w:rPr>
          <w:rFonts w:ascii="Calibri" w:hAnsi="Calibri" w:cs="Calibri"/>
        </w:rPr>
        <w:t xml:space="preserve">Position </w:t>
      </w:r>
      <w:r w:rsidR="00AD23EB" w:rsidRPr="00D617E2">
        <w:rPr>
          <w:rFonts w:ascii="Calibri" w:hAnsi="Calibri" w:cs="Calibri"/>
        </w:rPr>
        <w:t>_____________________</w:t>
      </w:r>
    </w:p>
    <w:p w14:paraId="1D18E7CE" w14:textId="77777777" w:rsidR="00210187" w:rsidRPr="00D617E2" w:rsidRDefault="00210187" w:rsidP="00586810">
      <w:pPr>
        <w:jc w:val="both"/>
        <w:rPr>
          <w:rFonts w:ascii="Calibri" w:hAnsi="Calibri" w:cs="Calibri"/>
        </w:rPr>
      </w:pPr>
    </w:p>
    <w:p w14:paraId="20EFE64C" w14:textId="77777777" w:rsidR="00484691" w:rsidRPr="00D617E2" w:rsidRDefault="00484691" w:rsidP="00586810">
      <w:pPr>
        <w:jc w:val="both"/>
        <w:rPr>
          <w:rFonts w:ascii="Calibri" w:hAnsi="Calibri" w:cs="Calibri"/>
          <w:b/>
        </w:rPr>
      </w:pPr>
    </w:p>
    <w:p w14:paraId="1C9749CF" w14:textId="77777777" w:rsidR="00484691" w:rsidRPr="00D617E2" w:rsidRDefault="00484691" w:rsidP="00586810">
      <w:pPr>
        <w:jc w:val="both"/>
        <w:rPr>
          <w:rFonts w:ascii="Calibri" w:hAnsi="Calibri" w:cs="Calibri"/>
          <w:b/>
        </w:rPr>
      </w:pPr>
    </w:p>
    <w:p w14:paraId="142AEED2" w14:textId="77777777" w:rsidR="00484691" w:rsidRPr="00D617E2" w:rsidRDefault="00484691" w:rsidP="00586810">
      <w:pPr>
        <w:jc w:val="both"/>
        <w:rPr>
          <w:rFonts w:ascii="Calibri" w:hAnsi="Calibri" w:cs="Calibri"/>
          <w:b/>
        </w:rPr>
      </w:pPr>
    </w:p>
    <w:p w14:paraId="24BA4E95" w14:textId="77777777" w:rsidR="00484691" w:rsidRPr="00D617E2" w:rsidRDefault="00484691" w:rsidP="00586810">
      <w:pPr>
        <w:jc w:val="both"/>
        <w:rPr>
          <w:rFonts w:ascii="Calibri" w:hAnsi="Calibri" w:cs="Calibri"/>
          <w:b/>
        </w:rPr>
      </w:pPr>
    </w:p>
    <w:p w14:paraId="3DB95580" w14:textId="77777777" w:rsidR="00484691" w:rsidRPr="00D617E2" w:rsidRDefault="00484691" w:rsidP="00586810">
      <w:pPr>
        <w:jc w:val="both"/>
        <w:rPr>
          <w:rFonts w:ascii="Calibri" w:hAnsi="Calibri" w:cs="Calibri"/>
          <w:b/>
        </w:rPr>
      </w:pPr>
    </w:p>
    <w:p w14:paraId="68D8E6D0" w14:textId="77777777" w:rsidR="00484691" w:rsidRPr="00D617E2" w:rsidRDefault="00484691" w:rsidP="00586810">
      <w:pPr>
        <w:jc w:val="both"/>
        <w:rPr>
          <w:rFonts w:ascii="Calibri" w:hAnsi="Calibri" w:cs="Calibri"/>
          <w:b/>
        </w:rPr>
      </w:pPr>
    </w:p>
    <w:p w14:paraId="16B265E1" w14:textId="77777777" w:rsidR="00484691" w:rsidRPr="00D617E2" w:rsidRDefault="00484691" w:rsidP="00586810">
      <w:pPr>
        <w:jc w:val="both"/>
        <w:rPr>
          <w:rFonts w:ascii="Calibri" w:hAnsi="Calibri" w:cs="Calibri"/>
          <w:b/>
        </w:rPr>
      </w:pPr>
    </w:p>
    <w:p w14:paraId="4064FC6E" w14:textId="77777777" w:rsidR="00484691" w:rsidRPr="00D617E2" w:rsidRDefault="00484691" w:rsidP="00586810">
      <w:pPr>
        <w:jc w:val="both"/>
        <w:rPr>
          <w:rFonts w:ascii="Calibri" w:hAnsi="Calibri" w:cs="Calibri"/>
          <w:b/>
        </w:rPr>
      </w:pPr>
    </w:p>
    <w:p w14:paraId="6EAADF75" w14:textId="77777777" w:rsidR="00484691" w:rsidRPr="00D617E2" w:rsidRDefault="00484691" w:rsidP="00586810">
      <w:pPr>
        <w:jc w:val="both"/>
        <w:rPr>
          <w:rFonts w:ascii="Calibri" w:hAnsi="Calibri" w:cs="Calibri"/>
          <w:b/>
        </w:rPr>
      </w:pPr>
    </w:p>
    <w:p w14:paraId="648FA64C" w14:textId="77777777" w:rsidR="00484691" w:rsidRPr="00D617E2" w:rsidRDefault="00484691" w:rsidP="00586810">
      <w:pPr>
        <w:jc w:val="both"/>
        <w:rPr>
          <w:rFonts w:ascii="Calibri" w:hAnsi="Calibri" w:cs="Calibri"/>
          <w:b/>
        </w:rPr>
      </w:pPr>
    </w:p>
    <w:p w14:paraId="6D3F73AC" w14:textId="77777777" w:rsidR="00484691" w:rsidRPr="00D617E2" w:rsidRDefault="00484691" w:rsidP="00586810">
      <w:pPr>
        <w:jc w:val="both"/>
        <w:rPr>
          <w:rFonts w:ascii="Calibri" w:hAnsi="Calibri" w:cs="Calibri"/>
          <w:b/>
        </w:rPr>
      </w:pPr>
    </w:p>
    <w:p w14:paraId="246235CF" w14:textId="77777777" w:rsidR="00484691" w:rsidRPr="00D617E2" w:rsidRDefault="00484691" w:rsidP="00586810">
      <w:pPr>
        <w:jc w:val="both"/>
        <w:rPr>
          <w:rFonts w:ascii="Calibri" w:hAnsi="Calibri" w:cs="Calibri"/>
          <w:b/>
        </w:rPr>
      </w:pPr>
    </w:p>
    <w:p w14:paraId="16EDF87E" w14:textId="77777777" w:rsidR="00484691" w:rsidRPr="00D617E2" w:rsidRDefault="00484691" w:rsidP="00586810">
      <w:pPr>
        <w:jc w:val="both"/>
        <w:rPr>
          <w:rFonts w:ascii="Calibri" w:hAnsi="Calibri" w:cs="Calibri"/>
          <w:b/>
        </w:rPr>
      </w:pPr>
    </w:p>
    <w:p w14:paraId="61B3BE5B" w14:textId="77777777" w:rsidR="00484691" w:rsidRPr="00D617E2" w:rsidRDefault="00484691" w:rsidP="00586810">
      <w:pPr>
        <w:jc w:val="both"/>
        <w:rPr>
          <w:rFonts w:ascii="Calibri" w:hAnsi="Calibri" w:cs="Calibri"/>
          <w:b/>
        </w:rPr>
      </w:pPr>
    </w:p>
    <w:p w14:paraId="102EC59D" w14:textId="77777777" w:rsidR="00484691" w:rsidRPr="00D617E2" w:rsidRDefault="00484691" w:rsidP="00586810">
      <w:pPr>
        <w:jc w:val="both"/>
        <w:rPr>
          <w:rFonts w:ascii="Calibri" w:hAnsi="Calibri" w:cs="Calibri"/>
          <w:b/>
        </w:rPr>
      </w:pPr>
    </w:p>
    <w:p w14:paraId="5F8182EE" w14:textId="3E395933" w:rsidR="00210187" w:rsidRPr="00D617E2" w:rsidRDefault="002F5665" w:rsidP="00F63277">
      <w:pPr>
        <w:rPr>
          <w:rFonts w:ascii="Calibri" w:hAnsi="Calibri" w:cs="Calibri"/>
          <w:b/>
        </w:rPr>
      </w:pPr>
      <w:r w:rsidRPr="00D617E2">
        <w:rPr>
          <w:rFonts w:ascii="Calibri" w:hAnsi="Calibri" w:cs="Calibri"/>
          <w:b/>
        </w:rPr>
        <w:br w:type="page"/>
      </w:r>
      <w:r w:rsidR="00210187" w:rsidRPr="00D617E2">
        <w:rPr>
          <w:rFonts w:ascii="Calibri" w:hAnsi="Calibri" w:cs="Calibri"/>
          <w:b/>
        </w:rPr>
        <w:lastRenderedPageBreak/>
        <w:t>Agreement</w:t>
      </w:r>
    </w:p>
    <w:p w14:paraId="114B3887" w14:textId="77777777" w:rsidR="00484691" w:rsidRPr="00D617E2" w:rsidRDefault="00484691" w:rsidP="00586810">
      <w:pPr>
        <w:jc w:val="both"/>
        <w:rPr>
          <w:rFonts w:ascii="Calibri" w:hAnsi="Calibri" w:cs="Calibri"/>
        </w:rPr>
      </w:pPr>
    </w:p>
    <w:p w14:paraId="0688CE0A" w14:textId="6D5FDA6B" w:rsidR="00210187" w:rsidRPr="00D617E2" w:rsidRDefault="00210187" w:rsidP="00586810">
      <w:pPr>
        <w:jc w:val="both"/>
        <w:rPr>
          <w:rFonts w:ascii="Calibri" w:hAnsi="Calibri" w:cs="Calibri"/>
        </w:rPr>
      </w:pPr>
      <w:r w:rsidRPr="00D617E2">
        <w:rPr>
          <w:rFonts w:ascii="Calibri" w:hAnsi="Calibri" w:cs="Calibri"/>
        </w:rPr>
        <w:t xml:space="preserve">I agree to abide by the terms and conditions and policies and procedures of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r w:rsidRPr="00D617E2">
        <w:rPr>
          <w:rFonts w:ascii="Calibri" w:hAnsi="Calibri" w:cs="Calibri"/>
        </w:rPr>
        <w:t xml:space="preserve"> which I have read and fully understand.</w:t>
      </w:r>
    </w:p>
    <w:p w14:paraId="4955067C" w14:textId="77777777" w:rsidR="00210187" w:rsidRPr="00D617E2" w:rsidRDefault="00210187" w:rsidP="00586810">
      <w:pPr>
        <w:jc w:val="both"/>
        <w:rPr>
          <w:rFonts w:ascii="Calibri" w:hAnsi="Calibri" w:cs="Calibri"/>
        </w:rPr>
      </w:pPr>
    </w:p>
    <w:p w14:paraId="5DE6AD5E" w14:textId="50F0A27F" w:rsidR="00210187" w:rsidRPr="00D617E2" w:rsidRDefault="00210187" w:rsidP="00586810">
      <w:pPr>
        <w:jc w:val="both"/>
        <w:rPr>
          <w:rFonts w:ascii="Calibri" w:hAnsi="Calibri" w:cs="Calibri"/>
        </w:rPr>
      </w:pPr>
      <w:r w:rsidRPr="00D617E2">
        <w:rPr>
          <w:rFonts w:ascii="Calibri" w:hAnsi="Calibri" w:cs="Calibri"/>
        </w:rPr>
        <w:t>Signed</w:t>
      </w:r>
      <w:r w:rsidR="00EC07C0" w:rsidRPr="00D617E2">
        <w:rPr>
          <w:rFonts w:ascii="Calibri" w:hAnsi="Calibri" w:cs="Calibri"/>
        </w:rPr>
        <w:t xml:space="preserve"> (Parent</w:t>
      </w:r>
      <w:r w:rsidR="00C371AB" w:rsidRPr="00D617E2">
        <w:rPr>
          <w:rFonts w:ascii="Calibri" w:hAnsi="Calibri" w:cs="Calibri"/>
        </w:rPr>
        <w:t xml:space="preserve">/carer 1) </w:t>
      </w:r>
      <w:r w:rsidR="00E8222E" w:rsidRPr="00D617E2">
        <w:rPr>
          <w:rFonts w:ascii="Calibri" w:hAnsi="Calibri" w:cs="Calibri"/>
        </w:rPr>
        <w:t>_____________________________</w:t>
      </w:r>
      <w:r w:rsidRPr="00D617E2">
        <w:rPr>
          <w:rFonts w:ascii="Calibri" w:hAnsi="Calibri" w:cs="Calibri"/>
        </w:rPr>
        <w:t xml:space="preserve"> Date </w:t>
      </w:r>
      <w:r w:rsidR="00E8222E" w:rsidRPr="00D617E2">
        <w:rPr>
          <w:rFonts w:ascii="Calibri" w:hAnsi="Calibri" w:cs="Calibri"/>
        </w:rPr>
        <w:t>______________________</w:t>
      </w:r>
    </w:p>
    <w:p w14:paraId="7595E5AF" w14:textId="77777777" w:rsidR="00210187" w:rsidRPr="00D617E2" w:rsidRDefault="00210187" w:rsidP="00586810">
      <w:pPr>
        <w:jc w:val="both"/>
        <w:rPr>
          <w:rFonts w:ascii="Calibri" w:hAnsi="Calibri" w:cs="Calibri"/>
        </w:rPr>
      </w:pPr>
    </w:p>
    <w:p w14:paraId="1299520E" w14:textId="1EDA7FA3" w:rsidR="00210187" w:rsidRPr="00D617E2" w:rsidRDefault="00210187" w:rsidP="00586810">
      <w:pPr>
        <w:jc w:val="both"/>
        <w:rPr>
          <w:rFonts w:ascii="Calibri" w:hAnsi="Calibri" w:cs="Calibri"/>
        </w:rPr>
      </w:pPr>
      <w:r w:rsidRPr="00D617E2">
        <w:rPr>
          <w:rFonts w:ascii="Calibri" w:hAnsi="Calibri" w:cs="Calibri"/>
        </w:rPr>
        <w:t>Print name</w:t>
      </w:r>
      <w:r w:rsidR="00E8222E" w:rsidRPr="00D617E2">
        <w:rPr>
          <w:rFonts w:ascii="Calibri" w:hAnsi="Calibri" w:cs="Calibri"/>
        </w:rPr>
        <w:t xml:space="preserve"> __________________________________________________________________</w:t>
      </w:r>
    </w:p>
    <w:p w14:paraId="1EED90B8" w14:textId="77777777" w:rsidR="00210187" w:rsidRPr="00D617E2" w:rsidRDefault="00210187" w:rsidP="00586810">
      <w:pPr>
        <w:jc w:val="both"/>
        <w:rPr>
          <w:rFonts w:ascii="Calibri" w:hAnsi="Calibri" w:cs="Calibri"/>
        </w:rPr>
      </w:pPr>
    </w:p>
    <w:p w14:paraId="1AD5AE13" w14:textId="00E27C33" w:rsidR="00210187" w:rsidRPr="00D617E2" w:rsidRDefault="00210187" w:rsidP="00586810">
      <w:pPr>
        <w:jc w:val="both"/>
        <w:rPr>
          <w:rFonts w:ascii="Calibri" w:hAnsi="Calibri" w:cs="Calibri"/>
        </w:rPr>
      </w:pPr>
      <w:r w:rsidRPr="00D617E2">
        <w:rPr>
          <w:rFonts w:ascii="Calibri" w:hAnsi="Calibri" w:cs="Calibri"/>
        </w:rPr>
        <w:t xml:space="preserve">Relationship to child </w:t>
      </w:r>
      <w:r w:rsidR="00E8222E" w:rsidRPr="00D617E2">
        <w:rPr>
          <w:rFonts w:ascii="Calibri" w:hAnsi="Calibri" w:cs="Calibri"/>
        </w:rPr>
        <w:t>__________________________________________________________</w:t>
      </w:r>
    </w:p>
    <w:p w14:paraId="1283D078" w14:textId="77777777" w:rsidR="00210187" w:rsidRPr="00D617E2" w:rsidRDefault="00210187" w:rsidP="00586810">
      <w:pPr>
        <w:jc w:val="both"/>
        <w:rPr>
          <w:rFonts w:ascii="Calibri" w:hAnsi="Calibri" w:cs="Calibri"/>
        </w:rPr>
      </w:pPr>
    </w:p>
    <w:p w14:paraId="65E13C98" w14:textId="746CBD25" w:rsidR="00210187" w:rsidRPr="00D617E2" w:rsidRDefault="00210187" w:rsidP="00586810">
      <w:pPr>
        <w:jc w:val="both"/>
        <w:rPr>
          <w:rFonts w:ascii="Calibri" w:hAnsi="Calibri" w:cs="Calibri"/>
        </w:rPr>
      </w:pPr>
      <w:r w:rsidRPr="00D617E2">
        <w:rPr>
          <w:rFonts w:ascii="Calibri" w:hAnsi="Calibri" w:cs="Calibri"/>
        </w:rPr>
        <w:t>Signed</w:t>
      </w:r>
      <w:r w:rsidR="00C371AB" w:rsidRPr="00D617E2">
        <w:rPr>
          <w:rFonts w:ascii="Calibri" w:hAnsi="Calibri" w:cs="Calibri"/>
        </w:rPr>
        <w:t xml:space="preserve"> (Parent/carer 2) </w:t>
      </w:r>
      <w:r w:rsidR="008954BF" w:rsidRPr="00D617E2">
        <w:rPr>
          <w:rFonts w:ascii="Calibri" w:hAnsi="Calibri" w:cs="Calibri"/>
        </w:rPr>
        <w:t xml:space="preserve"> _____________________________ </w:t>
      </w:r>
      <w:r w:rsidRPr="00D617E2">
        <w:rPr>
          <w:rFonts w:ascii="Calibri" w:hAnsi="Calibri" w:cs="Calibri"/>
        </w:rPr>
        <w:t>Date</w:t>
      </w:r>
      <w:r w:rsidR="008954BF" w:rsidRPr="00D617E2">
        <w:rPr>
          <w:rFonts w:ascii="Calibri" w:hAnsi="Calibri" w:cs="Calibri"/>
        </w:rPr>
        <w:t>______________________</w:t>
      </w:r>
    </w:p>
    <w:p w14:paraId="0CDE8B7B" w14:textId="77777777" w:rsidR="00210187" w:rsidRPr="00D617E2" w:rsidRDefault="00210187" w:rsidP="00586810">
      <w:pPr>
        <w:jc w:val="both"/>
        <w:rPr>
          <w:rFonts w:ascii="Calibri" w:hAnsi="Calibri" w:cs="Calibri"/>
        </w:rPr>
      </w:pPr>
    </w:p>
    <w:p w14:paraId="5099B59D" w14:textId="6B21853E" w:rsidR="00210187" w:rsidRPr="00D617E2" w:rsidRDefault="00210187" w:rsidP="00586810">
      <w:pPr>
        <w:jc w:val="both"/>
        <w:rPr>
          <w:rFonts w:ascii="Calibri" w:hAnsi="Calibri" w:cs="Calibri"/>
        </w:rPr>
      </w:pPr>
      <w:r w:rsidRPr="00D617E2">
        <w:rPr>
          <w:rFonts w:ascii="Calibri" w:hAnsi="Calibri" w:cs="Calibri"/>
        </w:rPr>
        <w:t>Print name</w:t>
      </w:r>
      <w:r w:rsidR="008954BF" w:rsidRPr="00D617E2">
        <w:rPr>
          <w:rFonts w:ascii="Calibri" w:hAnsi="Calibri" w:cs="Calibri"/>
        </w:rPr>
        <w:t>__________________________________________________________________</w:t>
      </w:r>
    </w:p>
    <w:p w14:paraId="33D93043" w14:textId="77777777" w:rsidR="00210187" w:rsidRPr="00D617E2" w:rsidRDefault="00210187" w:rsidP="00586810">
      <w:pPr>
        <w:jc w:val="both"/>
        <w:rPr>
          <w:rFonts w:ascii="Calibri" w:hAnsi="Calibri" w:cs="Calibri"/>
        </w:rPr>
      </w:pPr>
    </w:p>
    <w:p w14:paraId="2E1D4738" w14:textId="5CBBCF33" w:rsidR="00210187" w:rsidRPr="00D617E2" w:rsidRDefault="00210187" w:rsidP="00586810">
      <w:pPr>
        <w:jc w:val="both"/>
        <w:rPr>
          <w:rFonts w:ascii="Calibri" w:hAnsi="Calibri" w:cs="Calibri"/>
        </w:rPr>
      </w:pPr>
      <w:r w:rsidRPr="00D617E2">
        <w:rPr>
          <w:rFonts w:ascii="Calibri" w:hAnsi="Calibri" w:cs="Calibri"/>
        </w:rPr>
        <w:t xml:space="preserve">Relationship to child </w:t>
      </w:r>
      <w:r w:rsidR="008954BF" w:rsidRPr="00D617E2">
        <w:rPr>
          <w:rFonts w:ascii="Calibri" w:hAnsi="Calibri" w:cs="Calibri"/>
        </w:rPr>
        <w:t>__________________________________________________________</w:t>
      </w:r>
    </w:p>
    <w:p w14:paraId="3441F0C2" w14:textId="77777777" w:rsidR="00210187" w:rsidRPr="00D617E2" w:rsidRDefault="00210187" w:rsidP="00586810">
      <w:pPr>
        <w:pBdr>
          <w:bottom w:val="single" w:sz="6" w:space="1" w:color="auto"/>
        </w:pBdr>
        <w:jc w:val="both"/>
        <w:rPr>
          <w:rFonts w:ascii="Calibri" w:hAnsi="Calibri" w:cs="Calibri"/>
        </w:rPr>
      </w:pPr>
    </w:p>
    <w:p w14:paraId="4158C561" w14:textId="77777777" w:rsidR="00484691" w:rsidRPr="00D617E2" w:rsidRDefault="00484691" w:rsidP="00586810">
      <w:pPr>
        <w:pBdr>
          <w:bottom w:val="single" w:sz="6" w:space="1" w:color="auto"/>
        </w:pBdr>
        <w:jc w:val="both"/>
        <w:rPr>
          <w:rFonts w:ascii="Calibri" w:hAnsi="Calibri" w:cs="Calibri"/>
        </w:rPr>
      </w:pPr>
    </w:p>
    <w:p w14:paraId="75DB9D6B" w14:textId="77777777" w:rsidR="00210187" w:rsidRPr="00D617E2" w:rsidDel="006127A7" w:rsidRDefault="00210187" w:rsidP="00586810">
      <w:pPr>
        <w:pStyle w:val="H2"/>
        <w:jc w:val="both"/>
        <w:rPr>
          <w:rFonts w:ascii="Calibri" w:hAnsi="Calibri" w:cs="Calibri"/>
        </w:rPr>
      </w:pPr>
      <w:r w:rsidRPr="00D617E2" w:rsidDel="006127A7">
        <w:rPr>
          <w:rFonts w:ascii="Calibri" w:hAnsi="Calibri" w:cs="Calibri"/>
        </w:rPr>
        <w:t>Office use only</w:t>
      </w:r>
    </w:p>
    <w:p w14:paraId="0532FF6C" w14:textId="52627E58" w:rsidR="00210187" w:rsidRPr="00D617E2" w:rsidDel="006127A7"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43904" behindDoc="0" locked="0" layoutInCell="1" allowOverlap="1" wp14:anchorId="62D7FD6B" wp14:editId="5AFEC94F">
                <wp:simplePos x="0" y="0"/>
                <wp:positionH relativeFrom="column">
                  <wp:posOffset>3905250</wp:posOffset>
                </wp:positionH>
                <wp:positionV relativeFrom="paragraph">
                  <wp:posOffset>145331</wp:posOffset>
                </wp:positionV>
                <wp:extent cx="228600" cy="22860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1BA668F" id="Rectangle 11" o:spid="_x0000_s1026" style="position:absolute;margin-left:307.5pt;margin-top:11.45pt;width:18pt;height:1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"/>
            </w:pict>
          </mc:Fallback>
        </mc:AlternateContent>
      </w:r>
    </w:p>
    <w:p w14:paraId="107D74EE" w14:textId="3BDA0F36"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Input into nursery administration system (tick when complete)         </w:t>
      </w:r>
      <w:r w:rsidR="00F63277" w:rsidRPr="00D617E2">
        <w:rPr>
          <w:rFonts w:ascii="Calibri" w:hAnsi="Calibri" w:cs="Calibri"/>
        </w:rPr>
        <w:t xml:space="preserve"> </w:t>
      </w:r>
      <w:r w:rsidRPr="00D617E2" w:rsidDel="006127A7">
        <w:rPr>
          <w:rFonts w:ascii="Calibri" w:hAnsi="Calibri" w:cs="Calibri"/>
        </w:rPr>
        <w:t xml:space="preserve">on (date) </w:t>
      </w:r>
      <w:r w:rsidR="008954BF" w:rsidRPr="00D617E2">
        <w:rPr>
          <w:rFonts w:ascii="Calibri" w:hAnsi="Calibri" w:cs="Calibri"/>
        </w:rPr>
        <w:t>_____________</w:t>
      </w:r>
    </w:p>
    <w:p w14:paraId="37FB85C2" w14:textId="77777777" w:rsidR="00210187" w:rsidRPr="00D617E2" w:rsidDel="006127A7" w:rsidRDefault="00210187" w:rsidP="00586810">
      <w:pPr>
        <w:jc w:val="both"/>
        <w:rPr>
          <w:rFonts w:ascii="Calibri" w:hAnsi="Calibri" w:cs="Calibri"/>
        </w:rPr>
      </w:pPr>
    </w:p>
    <w:p w14:paraId="47473F43" w14:textId="180E53E6"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Input by </w:t>
      </w:r>
      <w:r w:rsidR="008954BF" w:rsidRPr="00D617E2">
        <w:rPr>
          <w:rFonts w:ascii="Calibri" w:hAnsi="Calibri" w:cs="Calibri"/>
        </w:rPr>
        <w:t>____________________________________________________________________</w:t>
      </w:r>
    </w:p>
    <w:p w14:paraId="1352DABD" w14:textId="77777777" w:rsidR="00210187" w:rsidRPr="00D617E2" w:rsidDel="006127A7" w:rsidRDefault="00210187" w:rsidP="00586810">
      <w:pPr>
        <w:jc w:val="both"/>
        <w:rPr>
          <w:rFonts w:ascii="Calibri" w:hAnsi="Calibri" w:cs="Calibri"/>
        </w:rPr>
      </w:pPr>
    </w:p>
    <w:p w14:paraId="6C9E3FA0" w14:textId="7ADDE167"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Position </w:t>
      </w:r>
      <w:r w:rsidR="008954BF" w:rsidRPr="00D617E2">
        <w:rPr>
          <w:rFonts w:ascii="Calibri" w:hAnsi="Calibri" w:cs="Calibri"/>
        </w:rPr>
        <w:t>____________________________________________________________________</w:t>
      </w:r>
    </w:p>
    <w:p w14:paraId="0DFBDB75" w14:textId="77777777" w:rsidR="00210187" w:rsidRPr="00D617E2" w:rsidDel="006127A7" w:rsidRDefault="00210187" w:rsidP="00586810">
      <w:pPr>
        <w:jc w:val="both"/>
        <w:rPr>
          <w:rFonts w:ascii="Calibri" w:hAnsi="Calibri" w:cs="Calibri"/>
        </w:rPr>
      </w:pPr>
    </w:p>
    <w:p w14:paraId="121ED493" w14:textId="5D67C07F" w:rsidR="00210187" w:rsidRPr="00D617E2" w:rsidDel="006127A7" w:rsidRDefault="00210187" w:rsidP="00586810">
      <w:pPr>
        <w:jc w:val="both"/>
        <w:rPr>
          <w:rFonts w:ascii="Calibri" w:hAnsi="Calibri" w:cs="Calibri"/>
        </w:rPr>
      </w:pPr>
      <w:r w:rsidRPr="00D617E2" w:rsidDel="006127A7">
        <w:rPr>
          <w:rFonts w:ascii="Calibri" w:hAnsi="Calibri" w:cs="Calibri"/>
        </w:rPr>
        <w:t>Actual start date</w:t>
      </w:r>
      <w:r w:rsidR="008954BF" w:rsidRPr="00D617E2">
        <w:rPr>
          <w:rFonts w:ascii="Calibri" w:hAnsi="Calibri" w:cs="Calibri"/>
        </w:rPr>
        <w:t xml:space="preserve"> _____________________________________________________________</w:t>
      </w:r>
    </w:p>
    <w:p w14:paraId="43CDC04D" w14:textId="77777777" w:rsidR="00210187" w:rsidRPr="00D617E2" w:rsidDel="006127A7" w:rsidRDefault="00210187" w:rsidP="00586810">
      <w:pPr>
        <w:jc w:val="both"/>
        <w:rPr>
          <w:rFonts w:ascii="Calibri" w:hAnsi="Calibri" w:cs="Calibri"/>
        </w:rPr>
      </w:pPr>
    </w:p>
    <w:p w14:paraId="47572CF4" w14:textId="695ED576"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Room </w:t>
      </w:r>
      <w:r w:rsidR="008954BF" w:rsidRPr="00D617E2">
        <w:rPr>
          <w:rFonts w:ascii="Calibri" w:hAnsi="Calibri" w:cs="Calibri"/>
        </w:rPr>
        <w:t>______________________________________________________________________</w:t>
      </w:r>
    </w:p>
    <w:p w14:paraId="76646474" w14:textId="77777777" w:rsidR="00210187" w:rsidRPr="00D617E2" w:rsidDel="006127A7" w:rsidRDefault="00210187" w:rsidP="00586810">
      <w:pPr>
        <w:jc w:val="both"/>
        <w:rPr>
          <w:rFonts w:ascii="Calibri" w:hAnsi="Calibri" w:cs="Calibri"/>
        </w:rPr>
      </w:pPr>
    </w:p>
    <w:p w14:paraId="046EB1DA" w14:textId="4A220E0D"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Key person </w:t>
      </w:r>
      <w:r w:rsidR="008954BF" w:rsidRPr="00D617E2">
        <w:rPr>
          <w:rFonts w:ascii="Calibri" w:hAnsi="Calibri" w:cs="Calibri"/>
        </w:rPr>
        <w:t>__________________________________________________________________</w:t>
      </w:r>
    </w:p>
    <w:p w14:paraId="25A9A77A" w14:textId="77777777" w:rsidR="00210187" w:rsidRPr="00D617E2" w:rsidDel="006127A7" w:rsidRDefault="00210187" w:rsidP="00586810">
      <w:pPr>
        <w:jc w:val="both"/>
        <w:rPr>
          <w:rFonts w:ascii="Calibri" w:hAnsi="Calibri" w:cs="Calibri"/>
        </w:rPr>
      </w:pPr>
    </w:p>
    <w:p w14:paraId="788ABE65" w14:textId="77777777" w:rsidR="00210187" w:rsidRPr="00D617E2" w:rsidDel="006127A7" w:rsidRDefault="00210187" w:rsidP="00586810">
      <w:pPr>
        <w:jc w:val="both"/>
        <w:rPr>
          <w:rFonts w:ascii="Calibri" w:hAnsi="Calibri" w:cs="Calibri"/>
        </w:rPr>
      </w:pPr>
      <w:r w:rsidRPr="00D617E2" w:rsidDel="006127A7">
        <w:rPr>
          <w:rFonts w:ascii="Calibri" w:hAnsi="Calibri" w:cs="Calibri"/>
        </w:rPr>
        <w:t>Permission slips received</w:t>
      </w:r>
    </w:p>
    <w:p w14:paraId="7DB7290A" w14:textId="7F57B292" w:rsidR="00210187" w:rsidRPr="00D617E2" w:rsidDel="006127A7"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45952" behindDoc="0" locked="0" layoutInCell="1" allowOverlap="1" wp14:anchorId="1321D887" wp14:editId="410531E3">
                <wp:simplePos x="0" y="0"/>
                <wp:positionH relativeFrom="column">
                  <wp:posOffset>1028700</wp:posOffset>
                </wp:positionH>
                <wp:positionV relativeFrom="paragraph">
                  <wp:posOffset>142240</wp:posOffset>
                </wp:positionV>
                <wp:extent cx="228600" cy="22860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B008F0F" id="Rectangle 10" o:spid="_x0000_s1026" style="position:absolute;margin-left:81pt;margin-top:11.2pt;width:18pt;height: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"/>
            </w:pict>
          </mc:Fallback>
        </mc:AlternateContent>
      </w:r>
    </w:p>
    <w:p w14:paraId="76AE6AAD" w14:textId="77777777" w:rsidR="00210187" w:rsidRPr="00D617E2" w:rsidDel="006127A7" w:rsidRDefault="00210187" w:rsidP="00586810">
      <w:pPr>
        <w:jc w:val="both"/>
        <w:rPr>
          <w:rFonts w:ascii="Calibri" w:hAnsi="Calibri" w:cs="Calibri"/>
        </w:rPr>
      </w:pPr>
      <w:r w:rsidRPr="00D617E2" w:rsidDel="006127A7">
        <w:rPr>
          <w:rFonts w:ascii="Calibri" w:hAnsi="Calibri" w:cs="Calibri"/>
        </w:rPr>
        <w:t xml:space="preserve">Nursery trips </w:t>
      </w:r>
      <w:r w:rsidRPr="00D617E2" w:rsidDel="006127A7">
        <w:rPr>
          <w:rFonts w:ascii="Calibri" w:hAnsi="Calibri" w:cs="Calibri"/>
        </w:rPr>
        <w:tab/>
      </w:r>
      <w:r w:rsidRPr="00D617E2" w:rsidDel="006127A7">
        <w:rPr>
          <w:rFonts w:ascii="Calibri" w:hAnsi="Calibri" w:cs="Calibri"/>
        </w:rPr>
        <w:tab/>
        <w:t>agree/disagree</w:t>
      </w:r>
      <w:r w:rsidRPr="00D617E2" w:rsidDel="006127A7">
        <w:rPr>
          <w:rFonts w:ascii="Calibri" w:hAnsi="Calibri" w:cs="Calibri"/>
        </w:rPr>
        <w:tab/>
      </w:r>
    </w:p>
    <w:p w14:paraId="1C3F6D67" w14:textId="75B28EF8" w:rsidR="00210187" w:rsidRPr="00D617E2" w:rsidDel="006127A7"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48000" behindDoc="0" locked="0" layoutInCell="1" allowOverlap="1" wp14:anchorId="147C60AD" wp14:editId="70548656">
                <wp:simplePos x="0" y="0"/>
                <wp:positionH relativeFrom="column">
                  <wp:posOffset>1695450</wp:posOffset>
                </wp:positionH>
                <wp:positionV relativeFrom="paragraph">
                  <wp:posOffset>147955</wp:posOffset>
                </wp:positionV>
                <wp:extent cx="228600" cy="22860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0765FB5" id="Rectangle 9" o:spid="_x0000_s1026" style="position:absolute;margin-left:133.5pt;margin-top:11.65pt;width:18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"/>
            </w:pict>
          </mc:Fallback>
        </mc:AlternateContent>
      </w:r>
    </w:p>
    <w:p w14:paraId="4854DA50" w14:textId="77777777" w:rsidR="00210187" w:rsidRPr="00D617E2" w:rsidDel="006127A7" w:rsidRDefault="00210187" w:rsidP="00586810">
      <w:pPr>
        <w:jc w:val="both"/>
        <w:rPr>
          <w:rFonts w:ascii="Calibri" w:hAnsi="Calibri" w:cs="Calibri"/>
        </w:rPr>
      </w:pPr>
      <w:r w:rsidRPr="00D617E2" w:rsidDel="006127A7">
        <w:rPr>
          <w:rFonts w:ascii="Calibri" w:hAnsi="Calibri" w:cs="Calibri"/>
        </w:rPr>
        <w:t>Emergency medication</w:t>
      </w:r>
      <w:r w:rsidRPr="00D617E2" w:rsidDel="006127A7">
        <w:rPr>
          <w:rFonts w:ascii="Calibri" w:hAnsi="Calibri" w:cs="Calibri"/>
        </w:rPr>
        <w:tab/>
        <w:t xml:space="preserve">     agree/disagree </w:t>
      </w:r>
    </w:p>
    <w:p w14:paraId="7A481D5B" w14:textId="18DE867F" w:rsidR="00210187" w:rsidRPr="00D617E2" w:rsidDel="006127A7" w:rsidRDefault="00495ACE" w:rsidP="00586810">
      <w:pPr>
        <w:jc w:val="both"/>
        <w:rPr>
          <w:rFonts w:ascii="Calibri" w:hAnsi="Calibri" w:cs="Calibri"/>
        </w:rPr>
      </w:pPr>
      <w:r w:rsidRPr="00D617E2">
        <w:rPr>
          <w:rFonts w:ascii="Calibri" w:hAnsi="Calibri"/>
          <w:noProof/>
        </w:rPr>
        <mc:AlternateContent>
          <mc:Choice Requires="wps">
            <w:drawing>
              <wp:anchor distT="0" distB="0" distL="114300" distR="114300" simplePos="0" relativeHeight="251646976" behindDoc="0" locked="0" layoutInCell="1" allowOverlap="1" wp14:anchorId="02959814" wp14:editId="455CEC35">
                <wp:simplePos x="0" y="0"/>
                <wp:positionH relativeFrom="column">
                  <wp:posOffset>1028700</wp:posOffset>
                </wp:positionH>
                <wp:positionV relativeFrom="paragraph">
                  <wp:posOffset>129540</wp:posOffset>
                </wp:positionV>
                <wp:extent cx="228600" cy="22860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652167F" id="Rectangle 8" o:spid="_x0000_s1026" style="position:absolute;margin-left:81pt;margin-top:10.2pt;width:18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"/>
            </w:pict>
          </mc:Fallback>
        </mc:AlternateContent>
      </w:r>
    </w:p>
    <w:p w14:paraId="3B9B1449" w14:textId="77777777" w:rsidR="00210187" w:rsidRPr="00D617E2" w:rsidDel="006127A7" w:rsidRDefault="00210187" w:rsidP="00586810">
      <w:pPr>
        <w:jc w:val="both"/>
        <w:rPr>
          <w:rFonts w:ascii="Calibri" w:hAnsi="Calibri" w:cs="Calibri"/>
        </w:rPr>
      </w:pPr>
      <w:r w:rsidRPr="00D617E2" w:rsidDel="006127A7">
        <w:rPr>
          <w:rFonts w:ascii="Calibri" w:hAnsi="Calibri" w:cs="Calibri"/>
        </w:rPr>
        <w:t>Photographs</w:t>
      </w:r>
      <w:r w:rsidRPr="00D617E2" w:rsidDel="006127A7">
        <w:rPr>
          <w:rFonts w:ascii="Calibri" w:hAnsi="Calibri" w:cs="Calibri"/>
        </w:rPr>
        <w:tab/>
      </w:r>
      <w:r w:rsidRPr="00D617E2" w:rsidDel="006127A7">
        <w:rPr>
          <w:rFonts w:ascii="Calibri" w:hAnsi="Calibri" w:cs="Calibri"/>
        </w:rPr>
        <w:tab/>
        <w:t>agree/disagree</w:t>
      </w:r>
    </w:p>
    <w:p w14:paraId="47660179" w14:textId="77777777" w:rsidR="00210187" w:rsidRPr="00D617E2" w:rsidRDefault="00210187" w:rsidP="00586810">
      <w:pPr>
        <w:pStyle w:val="H2"/>
        <w:jc w:val="both"/>
        <w:rPr>
          <w:rFonts w:ascii="Calibri" w:hAnsi="Calibri" w:cs="Calibri"/>
        </w:rPr>
      </w:pPr>
    </w:p>
    <w:p w14:paraId="5953E3DD" w14:textId="77777777" w:rsidR="00484691" w:rsidRPr="00D617E2" w:rsidRDefault="00484691" w:rsidP="00586810">
      <w:pPr>
        <w:jc w:val="both"/>
        <w:rPr>
          <w:rFonts w:ascii="Calibri" w:hAnsi="Calibri" w:cs="Calibri"/>
          <w:b/>
        </w:rPr>
      </w:pPr>
    </w:p>
    <w:p w14:paraId="40AEFAC2" w14:textId="77777777" w:rsidR="00484691" w:rsidRPr="00D617E2" w:rsidRDefault="00484691" w:rsidP="00586810">
      <w:pPr>
        <w:jc w:val="both"/>
        <w:rPr>
          <w:rFonts w:ascii="Calibri" w:hAnsi="Calibri" w:cs="Calibri"/>
          <w:b/>
        </w:rPr>
      </w:pPr>
    </w:p>
    <w:p w14:paraId="2D87322D" w14:textId="77777777" w:rsidR="00484691" w:rsidRPr="00D617E2" w:rsidRDefault="00484691" w:rsidP="00586810">
      <w:pPr>
        <w:jc w:val="both"/>
        <w:rPr>
          <w:rFonts w:ascii="Calibri" w:hAnsi="Calibri" w:cs="Calibri"/>
          <w:b/>
        </w:rPr>
      </w:pPr>
    </w:p>
    <w:p w14:paraId="33548555" w14:textId="77777777" w:rsidR="00484691" w:rsidRPr="00D617E2" w:rsidRDefault="00484691" w:rsidP="00586810">
      <w:pPr>
        <w:jc w:val="both"/>
        <w:rPr>
          <w:rFonts w:ascii="Calibri" w:hAnsi="Calibri" w:cs="Calibri"/>
          <w:b/>
        </w:rPr>
      </w:pPr>
    </w:p>
    <w:p w14:paraId="2ACD177B" w14:textId="77777777" w:rsidR="00484691" w:rsidRPr="00D617E2" w:rsidRDefault="00484691" w:rsidP="00586810">
      <w:pPr>
        <w:jc w:val="both"/>
        <w:rPr>
          <w:rFonts w:ascii="Calibri" w:hAnsi="Calibri" w:cs="Calibri"/>
          <w:b/>
        </w:rPr>
      </w:pPr>
    </w:p>
    <w:p w14:paraId="437BB38A" w14:textId="77777777" w:rsidR="00484691" w:rsidRPr="00D617E2" w:rsidRDefault="00484691" w:rsidP="00586810">
      <w:pPr>
        <w:jc w:val="both"/>
        <w:rPr>
          <w:rFonts w:ascii="Calibri" w:hAnsi="Calibri" w:cs="Calibri"/>
          <w:b/>
        </w:rPr>
      </w:pPr>
    </w:p>
    <w:p w14:paraId="25EC55AA" w14:textId="77777777" w:rsidR="00210187" w:rsidRPr="00D617E2" w:rsidRDefault="00210187" w:rsidP="00586810">
      <w:pPr>
        <w:pStyle w:val="H2"/>
        <w:jc w:val="both"/>
        <w:rPr>
          <w:rFonts w:ascii="Calibri" w:hAnsi="Calibri" w:cs="Calibri"/>
        </w:rPr>
      </w:pPr>
      <w:r w:rsidRPr="00D617E2">
        <w:rPr>
          <w:rFonts w:ascii="Calibri" w:hAnsi="Calibri" w:cs="Calibri"/>
        </w:rPr>
        <w:br w:type="page"/>
      </w:r>
      <w:r w:rsidRPr="00D617E2">
        <w:rPr>
          <w:rFonts w:ascii="Calibri" w:hAnsi="Calibri" w:cs="Calibri"/>
        </w:rPr>
        <w:lastRenderedPageBreak/>
        <w:t>Monitoring form</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666"/>
        <w:gridCol w:w="2878"/>
        <w:gridCol w:w="542"/>
      </w:tblGrid>
      <w:tr w:rsidR="00210187" w:rsidRPr="00D617E2" w14:paraId="67B35534" w14:textId="77777777">
        <w:trPr>
          <w:cantSplit/>
          <w:trHeight w:val="284"/>
        </w:trPr>
        <w:tc>
          <w:tcPr>
            <w:tcW w:w="6048" w:type="dxa"/>
            <w:gridSpan w:val="2"/>
            <w:shd w:val="clear" w:color="auto" w:fill="F2F2F2"/>
            <w:tcMar>
              <w:top w:w="57" w:type="dxa"/>
              <w:bottom w:w="57" w:type="dxa"/>
            </w:tcMar>
            <w:vAlign w:val="center"/>
          </w:tcPr>
          <w:p w14:paraId="769F1F50" w14:textId="77777777" w:rsidR="00210187" w:rsidRPr="00D617E2" w:rsidRDefault="00210187" w:rsidP="00586810">
            <w:pPr>
              <w:jc w:val="both"/>
              <w:rPr>
                <w:rFonts w:ascii="Calibri" w:hAnsi="Calibri" w:cs="Calibri"/>
              </w:rPr>
            </w:pPr>
            <w:r w:rsidRPr="00D617E2">
              <w:rPr>
                <w:rFonts w:ascii="Calibri" w:hAnsi="Calibri" w:cs="Calibri"/>
              </w:rPr>
              <w:t>Take up/usage</w:t>
            </w:r>
          </w:p>
        </w:tc>
        <w:tc>
          <w:tcPr>
            <w:tcW w:w="3420" w:type="dxa"/>
            <w:gridSpan w:val="2"/>
            <w:shd w:val="clear" w:color="auto" w:fill="F2F2F2"/>
            <w:tcMar>
              <w:top w:w="57" w:type="dxa"/>
              <w:bottom w:w="57" w:type="dxa"/>
            </w:tcMar>
            <w:vAlign w:val="center"/>
          </w:tcPr>
          <w:p w14:paraId="518147FB" w14:textId="77777777" w:rsidR="00210187" w:rsidRPr="00D617E2" w:rsidRDefault="00210187" w:rsidP="00586810">
            <w:pPr>
              <w:jc w:val="both"/>
              <w:rPr>
                <w:rFonts w:ascii="Calibri" w:hAnsi="Calibri" w:cs="Calibri"/>
              </w:rPr>
            </w:pPr>
            <w:r w:rsidRPr="00D617E2">
              <w:rPr>
                <w:rFonts w:ascii="Calibri" w:hAnsi="Calibri" w:cs="Calibri"/>
              </w:rPr>
              <w:t>Ethnic origin</w:t>
            </w:r>
          </w:p>
        </w:tc>
      </w:tr>
      <w:tr w:rsidR="00210187" w:rsidRPr="00D617E2" w14:paraId="4F23649C" w14:textId="77777777" w:rsidTr="008200B6">
        <w:trPr>
          <w:cantSplit/>
          <w:trHeight w:val="284"/>
        </w:trPr>
        <w:tc>
          <w:tcPr>
            <w:tcW w:w="5382" w:type="dxa"/>
            <w:tcMar>
              <w:top w:w="57" w:type="dxa"/>
              <w:bottom w:w="57" w:type="dxa"/>
            </w:tcMar>
            <w:vAlign w:val="center"/>
          </w:tcPr>
          <w:p w14:paraId="65D890BE" w14:textId="77777777" w:rsidR="00210187" w:rsidRPr="00D617E2" w:rsidRDefault="00210187" w:rsidP="00586810">
            <w:pPr>
              <w:jc w:val="both"/>
              <w:rPr>
                <w:rFonts w:ascii="Calibri" w:hAnsi="Calibri" w:cs="Calibri"/>
              </w:rPr>
            </w:pPr>
            <w:r w:rsidRPr="00D617E2">
              <w:rPr>
                <w:rFonts w:ascii="Calibri" w:hAnsi="Calibri" w:cs="Calibri"/>
              </w:rPr>
              <w:t xml:space="preserve"> 1 – 15 hours per week</w:t>
            </w:r>
          </w:p>
        </w:tc>
        <w:tc>
          <w:tcPr>
            <w:tcW w:w="666" w:type="dxa"/>
            <w:tcMar>
              <w:top w:w="57" w:type="dxa"/>
              <w:bottom w:w="57" w:type="dxa"/>
            </w:tcMar>
            <w:vAlign w:val="center"/>
          </w:tcPr>
          <w:p w14:paraId="4035B598"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678469A0" w14:textId="77777777" w:rsidR="00210187" w:rsidRPr="00D617E2" w:rsidRDefault="00210187" w:rsidP="00586810">
            <w:pPr>
              <w:jc w:val="both"/>
              <w:rPr>
                <w:rFonts w:ascii="Calibri" w:hAnsi="Calibri" w:cs="Calibri"/>
              </w:rPr>
            </w:pPr>
            <w:r w:rsidRPr="00D617E2">
              <w:rPr>
                <w:rFonts w:ascii="Calibri" w:hAnsi="Calibri" w:cs="Calibri"/>
              </w:rPr>
              <w:t>White</w:t>
            </w:r>
          </w:p>
        </w:tc>
        <w:tc>
          <w:tcPr>
            <w:tcW w:w="542" w:type="dxa"/>
            <w:tcMar>
              <w:top w:w="57" w:type="dxa"/>
              <w:bottom w:w="57" w:type="dxa"/>
            </w:tcMar>
            <w:vAlign w:val="center"/>
          </w:tcPr>
          <w:p w14:paraId="5DD4FE0F" w14:textId="77777777" w:rsidR="00210187" w:rsidRPr="00D617E2" w:rsidRDefault="00210187" w:rsidP="00586810">
            <w:pPr>
              <w:jc w:val="both"/>
              <w:rPr>
                <w:rFonts w:ascii="Calibri" w:hAnsi="Calibri" w:cs="Calibri"/>
              </w:rPr>
            </w:pPr>
          </w:p>
        </w:tc>
      </w:tr>
      <w:tr w:rsidR="00210187" w:rsidRPr="00D617E2" w14:paraId="3DBE1305" w14:textId="77777777" w:rsidTr="008200B6">
        <w:trPr>
          <w:cantSplit/>
          <w:trHeight w:val="284"/>
        </w:trPr>
        <w:tc>
          <w:tcPr>
            <w:tcW w:w="5382" w:type="dxa"/>
            <w:tcMar>
              <w:top w:w="57" w:type="dxa"/>
              <w:bottom w:w="57" w:type="dxa"/>
            </w:tcMar>
            <w:vAlign w:val="center"/>
          </w:tcPr>
          <w:p w14:paraId="1BD78260" w14:textId="77777777" w:rsidR="00210187" w:rsidRPr="00D617E2" w:rsidRDefault="00210187" w:rsidP="00586810">
            <w:pPr>
              <w:jc w:val="both"/>
              <w:rPr>
                <w:rFonts w:ascii="Calibri" w:hAnsi="Calibri" w:cs="Calibri"/>
              </w:rPr>
            </w:pPr>
            <w:r w:rsidRPr="00D617E2">
              <w:rPr>
                <w:rFonts w:ascii="Calibri" w:hAnsi="Calibri" w:cs="Calibri"/>
              </w:rPr>
              <w:t>16 – 30 hours per week</w:t>
            </w:r>
          </w:p>
        </w:tc>
        <w:tc>
          <w:tcPr>
            <w:tcW w:w="666" w:type="dxa"/>
            <w:tcMar>
              <w:top w:w="57" w:type="dxa"/>
              <w:bottom w:w="57" w:type="dxa"/>
            </w:tcMar>
            <w:vAlign w:val="center"/>
          </w:tcPr>
          <w:p w14:paraId="35B15E37"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70782670" w14:textId="77777777" w:rsidR="00210187" w:rsidRPr="00D617E2" w:rsidRDefault="00210187" w:rsidP="00586810">
            <w:pPr>
              <w:jc w:val="both"/>
              <w:rPr>
                <w:rFonts w:ascii="Calibri" w:hAnsi="Calibri" w:cs="Calibri"/>
              </w:rPr>
            </w:pPr>
            <w:r w:rsidRPr="00D617E2">
              <w:rPr>
                <w:rFonts w:ascii="Calibri" w:hAnsi="Calibri" w:cs="Calibri"/>
              </w:rPr>
              <w:t>British</w:t>
            </w:r>
          </w:p>
        </w:tc>
        <w:tc>
          <w:tcPr>
            <w:tcW w:w="542" w:type="dxa"/>
            <w:tcMar>
              <w:top w:w="57" w:type="dxa"/>
              <w:bottom w:w="57" w:type="dxa"/>
            </w:tcMar>
            <w:vAlign w:val="center"/>
          </w:tcPr>
          <w:p w14:paraId="4C679B4F" w14:textId="77777777" w:rsidR="00210187" w:rsidRPr="00D617E2" w:rsidRDefault="00210187" w:rsidP="00586810">
            <w:pPr>
              <w:jc w:val="both"/>
              <w:rPr>
                <w:rFonts w:ascii="Calibri" w:hAnsi="Calibri" w:cs="Calibri"/>
              </w:rPr>
            </w:pPr>
          </w:p>
        </w:tc>
      </w:tr>
      <w:tr w:rsidR="00210187" w:rsidRPr="00D617E2" w14:paraId="4F92D383" w14:textId="77777777" w:rsidTr="008200B6">
        <w:trPr>
          <w:cantSplit/>
          <w:trHeight w:val="284"/>
        </w:trPr>
        <w:tc>
          <w:tcPr>
            <w:tcW w:w="5382" w:type="dxa"/>
            <w:tcMar>
              <w:top w:w="57" w:type="dxa"/>
              <w:bottom w:w="57" w:type="dxa"/>
            </w:tcMar>
            <w:vAlign w:val="center"/>
          </w:tcPr>
          <w:p w14:paraId="3FEC812E" w14:textId="77777777" w:rsidR="00210187" w:rsidRPr="00D617E2" w:rsidRDefault="00210187" w:rsidP="00586810">
            <w:pPr>
              <w:jc w:val="both"/>
              <w:rPr>
                <w:rFonts w:ascii="Calibri" w:hAnsi="Calibri" w:cs="Calibri"/>
              </w:rPr>
            </w:pPr>
            <w:r w:rsidRPr="00D617E2">
              <w:rPr>
                <w:rFonts w:ascii="Calibri" w:hAnsi="Calibri" w:cs="Calibri"/>
              </w:rPr>
              <w:t>31 – 50 hours per week</w:t>
            </w:r>
          </w:p>
        </w:tc>
        <w:tc>
          <w:tcPr>
            <w:tcW w:w="666" w:type="dxa"/>
            <w:tcMar>
              <w:top w:w="57" w:type="dxa"/>
              <w:bottom w:w="57" w:type="dxa"/>
            </w:tcMar>
            <w:vAlign w:val="center"/>
          </w:tcPr>
          <w:p w14:paraId="6F249DCC"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6AC67E03" w14:textId="77777777" w:rsidR="00210187" w:rsidRPr="00D617E2" w:rsidRDefault="00210187" w:rsidP="00586810">
            <w:pPr>
              <w:jc w:val="both"/>
              <w:rPr>
                <w:rFonts w:ascii="Calibri" w:hAnsi="Calibri" w:cs="Calibri"/>
              </w:rPr>
            </w:pPr>
            <w:r w:rsidRPr="00D617E2">
              <w:rPr>
                <w:rFonts w:ascii="Calibri" w:hAnsi="Calibri" w:cs="Calibri"/>
              </w:rPr>
              <w:t>Irish</w:t>
            </w:r>
          </w:p>
        </w:tc>
        <w:tc>
          <w:tcPr>
            <w:tcW w:w="542" w:type="dxa"/>
            <w:tcMar>
              <w:top w:w="57" w:type="dxa"/>
              <w:bottom w:w="57" w:type="dxa"/>
            </w:tcMar>
            <w:vAlign w:val="center"/>
          </w:tcPr>
          <w:p w14:paraId="5BDD304D" w14:textId="77777777" w:rsidR="00210187" w:rsidRPr="00D617E2" w:rsidRDefault="00210187" w:rsidP="00586810">
            <w:pPr>
              <w:jc w:val="both"/>
              <w:rPr>
                <w:rFonts w:ascii="Calibri" w:hAnsi="Calibri" w:cs="Calibri"/>
              </w:rPr>
            </w:pPr>
          </w:p>
        </w:tc>
      </w:tr>
      <w:tr w:rsidR="00210187" w:rsidRPr="00D617E2" w14:paraId="71E88E08" w14:textId="77777777" w:rsidTr="008200B6">
        <w:trPr>
          <w:cantSplit/>
          <w:trHeight w:val="284"/>
        </w:trPr>
        <w:tc>
          <w:tcPr>
            <w:tcW w:w="6048" w:type="dxa"/>
            <w:gridSpan w:val="2"/>
            <w:tcMar>
              <w:top w:w="57" w:type="dxa"/>
              <w:bottom w:w="57" w:type="dxa"/>
            </w:tcMar>
            <w:vAlign w:val="center"/>
          </w:tcPr>
          <w:p w14:paraId="4EC924C0"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1593C3A0" w14:textId="77777777" w:rsidR="00210187" w:rsidRPr="00D617E2" w:rsidRDefault="00210187" w:rsidP="00586810">
            <w:pPr>
              <w:jc w:val="both"/>
              <w:rPr>
                <w:rFonts w:ascii="Calibri" w:hAnsi="Calibri" w:cs="Calibri"/>
              </w:rPr>
            </w:pPr>
            <w:r w:rsidRPr="00D617E2">
              <w:rPr>
                <w:rFonts w:ascii="Calibri" w:hAnsi="Calibri" w:cs="Calibri"/>
              </w:rPr>
              <w:t>Traveller</w:t>
            </w:r>
          </w:p>
        </w:tc>
        <w:tc>
          <w:tcPr>
            <w:tcW w:w="542" w:type="dxa"/>
            <w:tcMar>
              <w:top w:w="57" w:type="dxa"/>
              <w:bottom w:w="57" w:type="dxa"/>
            </w:tcMar>
            <w:vAlign w:val="center"/>
          </w:tcPr>
          <w:p w14:paraId="60C49DDA" w14:textId="77777777" w:rsidR="00210187" w:rsidRPr="00D617E2" w:rsidRDefault="00210187" w:rsidP="00586810">
            <w:pPr>
              <w:jc w:val="both"/>
              <w:rPr>
                <w:rFonts w:ascii="Calibri" w:hAnsi="Calibri" w:cs="Calibri"/>
              </w:rPr>
            </w:pPr>
          </w:p>
        </w:tc>
      </w:tr>
      <w:tr w:rsidR="00210187" w:rsidRPr="00D617E2" w14:paraId="2A82C254" w14:textId="77777777" w:rsidTr="008200B6">
        <w:trPr>
          <w:cantSplit/>
          <w:trHeight w:val="284"/>
        </w:trPr>
        <w:tc>
          <w:tcPr>
            <w:tcW w:w="6048" w:type="dxa"/>
            <w:gridSpan w:val="2"/>
            <w:shd w:val="clear" w:color="auto" w:fill="F2F2F2"/>
            <w:tcMar>
              <w:top w:w="57" w:type="dxa"/>
              <w:bottom w:w="57" w:type="dxa"/>
            </w:tcMar>
            <w:vAlign w:val="center"/>
          </w:tcPr>
          <w:p w14:paraId="019DC0F2" w14:textId="77777777" w:rsidR="00210187" w:rsidRPr="00D617E2" w:rsidRDefault="00210187" w:rsidP="00586810">
            <w:pPr>
              <w:jc w:val="both"/>
              <w:rPr>
                <w:rFonts w:ascii="Calibri" w:hAnsi="Calibri" w:cs="Calibri"/>
              </w:rPr>
            </w:pPr>
            <w:r w:rsidRPr="00D617E2">
              <w:rPr>
                <w:rFonts w:ascii="Calibri" w:hAnsi="Calibri" w:cs="Calibri"/>
              </w:rPr>
              <w:t>Work/training</w:t>
            </w:r>
          </w:p>
        </w:tc>
        <w:tc>
          <w:tcPr>
            <w:tcW w:w="2878" w:type="dxa"/>
            <w:tcMar>
              <w:top w:w="57" w:type="dxa"/>
              <w:bottom w:w="57" w:type="dxa"/>
            </w:tcMar>
            <w:vAlign w:val="center"/>
          </w:tcPr>
          <w:p w14:paraId="1BFFB718"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3C1FC985" w14:textId="77777777" w:rsidR="00210187" w:rsidRPr="00D617E2" w:rsidRDefault="00210187" w:rsidP="00586810">
            <w:pPr>
              <w:jc w:val="both"/>
              <w:rPr>
                <w:rFonts w:ascii="Calibri" w:hAnsi="Calibri" w:cs="Calibri"/>
              </w:rPr>
            </w:pPr>
          </w:p>
        </w:tc>
      </w:tr>
      <w:tr w:rsidR="00210187" w:rsidRPr="00D617E2" w14:paraId="72885B81" w14:textId="77777777" w:rsidTr="008200B6">
        <w:trPr>
          <w:cantSplit/>
          <w:trHeight w:val="284"/>
        </w:trPr>
        <w:tc>
          <w:tcPr>
            <w:tcW w:w="5382" w:type="dxa"/>
            <w:tcMar>
              <w:top w:w="57" w:type="dxa"/>
              <w:bottom w:w="57" w:type="dxa"/>
            </w:tcMar>
            <w:vAlign w:val="center"/>
          </w:tcPr>
          <w:p w14:paraId="7565EBED" w14:textId="77777777" w:rsidR="00210187" w:rsidRPr="00D617E2" w:rsidRDefault="00210187" w:rsidP="00586810">
            <w:pPr>
              <w:jc w:val="both"/>
              <w:rPr>
                <w:rFonts w:ascii="Calibri" w:hAnsi="Calibri" w:cs="Calibri"/>
              </w:rPr>
            </w:pPr>
            <w:r w:rsidRPr="00D617E2">
              <w:rPr>
                <w:rFonts w:ascii="Calibri" w:hAnsi="Calibri" w:cs="Calibri"/>
              </w:rPr>
              <w:t>Children in lone parent family</w:t>
            </w:r>
          </w:p>
        </w:tc>
        <w:tc>
          <w:tcPr>
            <w:tcW w:w="666" w:type="dxa"/>
            <w:tcMar>
              <w:top w:w="57" w:type="dxa"/>
              <w:bottom w:w="57" w:type="dxa"/>
            </w:tcMar>
            <w:vAlign w:val="center"/>
          </w:tcPr>
          <w:p w14:paraId="6218D403" w14:textId="77777777" w:rsidR="00210187" w:rsidRPr="00D617E2" w:rsidRDefault="00210187" w:rsidP="00586810">
            <w:pPr>
              <w:jc w:val="both"/>
              <w:rPr>
                <w:rFonts w:ascii="Calibri" w:hAnsi="Calibri" w:cs="Calibri"/>
              </w:rPr>
            </w:pPr>
          </w:p>
        </w:tc>
        <w:tc>
          <w:tcPr>
            <w:tcW w:w="3420" w:type="dxa"/>
            <w:gridSpan w:val="2"/>
            <w:tcMar>
              <w:top w:w="57" w:type="dxa"/>
              <w:bottom w:w="57" w:type="dxa"/>
            </w:tcMar>
            <w:vAlign w:val="center"/>
          </w:tcPr>
          <w:p w14:paraId="6D8A6D19" w14:textId="77777777" w:rsidR="00210187" w:rsidRPr="00D617E2" w:rsidRDefault="00210187" w:rsidP="00586810">
            <w:pPr>
              <w:jc w:val="both"/>
              <w:rPr>
                <w:rFonts w:ascii="Calibri" w:hAnsi="Calibri" w:cs="Calibri"/>
              </w:rPr>
            </w:pPr>
          </w:p>
        </w:tc>
      </w:tr>
      <w:tr w:rsidR="00210187" w:rsidRPr="00D617E2" w14:paraId="390AF265" w14:textId="77777777" w:rsidTr="008200B6">
        <w:trPr>
          <w:cantSplit/>
          <w:trHeight w:val="284"/>
        </w:trPr>
        <w:tc>
          <w:tcPr>
            <w:tcW w:w="5382" w:type="dxa"/>
            <w:tcMar>
              <w:top w:w="57" w:type="dxa"/>
              <w:bottom w:w="57" w:type="dxa"/>
            </w:tcMar>
            <w:vAlign w:val="center"/>
          </w:tcPr>
          <w:p w14:paraId="742B54C7" w14:textId="77777777" w:rsidR="00210187" w:rsidRPr="00D617E2" w:rsidRDefault="00210187" w:rsidP="00586810">
            <w:pPr>
              <w:jc w:val="both"/>
              <w:rPr>
                <w:rFonts w:ascii="Calibri" w:hAnsi="Calibri" w:cs="Calibri"/>
              </w:rPr>
            </w:pPr>
            <w:r w:rsidRPr="00D617E2">
              <w:rPr>
                <w:rFonts w:ascii="Calibri" w:hAnsi="Calibri" w:cs="Calibri"/>
              </w:rPr>
              <w:t>A parent working full time (35 hours +)</w:t>
            </w:r>
          </w:p>
        </w:tc>
        <w:tc>
          <w:tcPr>
            <w:tcW w:w="666" w:type="dxa"/>
            <w:tcMar>
              <w:top w:w="57" w:type="dxa"/>
              <w:bottom w:w="57" w:type="dxa"/>
            </w:tcMar>
            <w:vAlign w:val="center"/>
          </w:tcPr>
          <w:p w14:paraId="3D604C4E"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325C2979" w14:textId="77777777" w:rsidR="00210187" w:rsidRPr="00D617E2" w:rsidRDefault="00210187" w:rsidP="00586810">
            <w:pPr>
              <w:jc w:val="both"/>
              <w:rPr>
                <w:rFonts w:ascii="Calibri" w:hAnsi="Calibri" w:cs="Calibri"/>
              </w:rPr>
            </w:pPr>
            <w:r w:rsidRPr="00D617E2">
              <w:rPr>
                <w:rFonts w:ascii="Calibri" w:hAnsi="Calibri" w:cs="Calibri"/>
              </w:rPr>
              <w:t>Mixed</w:t>
            </w:r>
          </w:p>
        </w:tc>
        <w:tc>
          <w:tcPr>
            <w:tcW w:w="542" w:type="dxa"/>
            <w:tcMar>
              <w:top w:w="57" w:type="dxa"/>
              <w:bottom w:w="57" w:type="dxa"/>
            </w:tcMar>
            <w:vAlign w:val="center"/>
          </w:tcPr>
          <w:p w14:paraId="14AFD855" w14:textId="77777777" w:rsidR="00210187" w:rsidRPr="00D617E2" w:rsidRDefault="00210187" w:rsidP="00586810">
            <w:pPr>
              <w:jc w:val="both"/>
              <w:rPr>
                <w:rFonts w:ascii="Calibri" w:hAnsi="Calibri" w:cs="Calibri"/>
              </w:rPr>
            </w:pPr>
          </w:p>
        </w:tc>
      </w:tr>
      <w:tr w:rsidR="00210187" w:rsidRPr="00D617E2" w14:paraId="0BBF54C2" w14:textId="77777777" w:rsidTr="008200B6">
        <w:trPr>
          <w:cantSplit/>
          <w:trHeight w:val="284"/>
        </w:trPr>
        <w:tc>
          <w:tcPr>
            <w:tcW w:w="5382" w:type="dxa"/>
            <w:tcMar>
              <w:top w:w="57" w:type="dxa"/>
              <w:bottom w:w="57" w:type="dxa"/>
            </w:tcMar>
            <w:vAlign w:val="center"/>
          </w:tcPr>
          <w:p w14:paraId="7401EB66" w14:textId="77777777" w:rsidR="00210187" w:rsidRPr="00D617E2" w:rsidRDefault="00210187" w:rsidP="00586810">
            <w:pPr>
              <w:jc w:val="both"/>
              <w:rPr>
                <w:rFonts w:ascii="Calibri" w:hAnsi="Calibri" w:cs="Calibri"/>
              </w:rPr>
            </w:pPr>
            <w:r w:rsidRPr="00D617E2">
              <w:rPr>
                <w:rFonts w:ascii="Calibri" w:hAnsi="Calibri" w:cs="Calibri"/>
              </w:rPr>
              <w:t>A parent now working more than 16 hours</w:t>
            </w:r>
          </w:p>
        </w:tc>
        <w:tc>
          <w:tcPr>
            <w:tcW w:w="666" w:type="dxa"/>
            <w:tcMar>
              <w:top w:w="57" w:type="dxa"/>
              <w:bottom w:w="57" w:type="dxa"/>
            </w:tcMar>
            <w:vAlign w:val="center"/>
          </w:tcPr>
          <w:p w14:paraId="08B098AD"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79DDD89F" w14:textId="242865EA" w:rsidR="00210187" w:rsidRPr="00D617E2" w:rsidRDefault="00210187" w:rsidP="00586810">
            <w:pPr>
              <w:jc w:val="both"/>
              <w:rPr>
                <w:rFonts w:ascii="Calibri" w:hAnsi="Calibri" w:cs="Calibri"/>
              </w:rPr>
            </w:pPr>
            <w:r w:rsidRPr="00D617E2">
              <w:rPr>
                <w:rFonts w:ascii="Calibri" w:hAnsi="Calibri" w:cs="Calibri"/>
              </w:rPr>
              <w:t xml:space="preserve">White and </w:t>
            </w:r>
            <w:r w:rsidR="008E2E01" w:rsidRPr="00D617E2">
              <w:rPr>
                <w:rFonts w:ascii="Calibri" w:hAnsi="Calibri" w:cs="Calibri"/>
              </w:rPr>
              <w:t>B</w:t>
            </w:r>
            <w:r w:rsidRPr="00D617E2">
              <w:rPr>
                <w:rFonts w:ascii="Calibri" w:hAnsi="Calibri" w:cs="Calibri"/>
              </w:rPr>
              <w:t>lack Caribbean</w:t>
            </w:r>
          </w:p>
        </w:tc>
        <w:tc>
          <w:tcPr>
            <w:tcW w:w="542" w:type="dxa"/>
            <w:tcMar>
              <w:top w:w="57" w:type="dxa"/>
              <w:bottom w:w="57" w:type="dxa"/>
            </w:tcMar>
            <w:vAlign w:val="center"/>
          </w:tcPr>
          <w:p w14:paraId="4ECC394E" w14:textId="77777777" w:rsidR="00210187" w:rsidRPr="00D617E2" w:rsidRDefault="00210187" w:rsidP="00586810">
            <w:pPr>
              <w:jc w:val="both"/>
              <w:rPr>
                <w:rFonts w:ascii="Calibri" w:hAnsi="Calibri" w:cs="Calibri"/>
              </w:rPr>
            </w:pPr>
          </w:p>
        </w:tc>
      </w:tr>
      <w:tr w:rsidR="00210187" w:rsidRPr="00D617E2" w14:paraId="006FC2B9" w14:textId="77777777" w:rsidTr="008200B6">
        <w:trPr>
          <w:cantSplit/>
          <w:trHeight w:val="284"/>
        </w:trPr>
        <w:tc>
          <w:tcPr>
            <w:tcW w:w="5382" w:type="dxa"/>
            <w:tcMar>
              <w:top w:w="57" w:type="dxa"/>
              <w:bottom w:w="57" w:type="dxa"/>
            </w:tcMar>
            <w:vAlign w:val="center"/>
          </w:tcPr>
          <w:p w14:paraId="46234DC6" w14:textId="77777777" w:rsidR="00210187" w:rsidRPr="00D617E2" w:rsidRDefault="00210187" w:rsidP="00586810">
            <w:pPr>
              <w:jc w:val="both"/>
              <w:rPr>
                <w:rFonts w:ascii="Calibri" w:hAnsi="Calibri" w:cs="Calibri"/>
              </w:rPr>
            </w:pPr>
            <w:r w:rsidRPr="00D617E2">
              <w:rPr>
                <w:rFonts w:ascii="Calibri" w:hAnsi="Calibri" w:cs="Calibri"/>
              </w:rPr>
              <w:t>A parent now working less than 16 hours</w:t>
            </w:r>
          </w:p>
        </w:tc>
        <w:tc>
          <w:tcPr>
            <w:tcW w:w="666" w:type="dxa"/>
            <w:tcMar>
              <w:top w:w="57" w:type="dxa"/>
              <w:bottom w:w="57" w:type="dxa"/>
            </w:tcMar>
            <w:vAlign w:val="center"/>
          </w:tcPr>
          <w:p w14:paraId="536B80B7"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5E35D9E0" w14:textId="2691886C" w:rsidR="00210187" w:rsidRPr="00D617E2" w:rsidRDefault="00210187" w:rsidP="00586810">
            <w:pPr>
              <w:jc w:val="both"/>
              <w:rPr>
                <w:rFonts w:ascii="Calibri" w:hAnsi="Calibri" w:cs="Calibri"/>
              </w:rPr>
            </w:pPr>
            <w:r w:rsidRPr="00D617E2">
              <w:rPr>
                <w:rFonts w:ascii="Calibri" w:hAnsi="Calibri" w:cs="Calibri"/>
              </w:rPr>
              <w:t xml:space="preserve">White and </w:t>
            </w:r>
            <w:r w:rsidR="008E2E01" w:rsidRPr="00D617E2">
              <w:rPr>
                <w:rFonts w:ascii="Calibri" w:hAnsi="Calibri" w:cs="Calibri"/>
              </w:rPr>
              <w:t>B</w:t>
            </w:r>
            <w:r w:rsidRPr="00D617E2">
              <w:rPr>
                <w:rFonts w:ascii="Calibri" w:hAnsi="Calibri" w:cs="Calibri"/>
              </w:rPr>
              <w:t>lack African</w:t>
            </w:r>
          </w:p>
        </w:tc>
        <w:tc>
          <w:tcPr>
            <w:tcW w:w="542" w:type="dxa"/>
            <w:tcMar>
              <w:top w:w="57" w:type="dxa"/>
              <w:bottom w:w="57" w:type="dxa"/>
            </w:tcMar>
            <w:vAlign w:val="center"/>
          </w:tcPr>
          <w:p w14:paraId="52F447B5" w14:textId="77777777" w:rsidR="00210187" w:rsidRPr="00D617E2" w:rsidRDefault="00210187" w:rsidP="00586810">
            <w:pPr>
              <w:jc w:val="both"/>
              <w:rPr>
                <w:rFonts w:ascii="Calibri" w:hAnsi="Calibri" w:cs="Calibri"/>
              </w:rPr>
            </w:pPr>
          </w:p>
        </w:tc>
      </w:tr>
      <w:tr w:rsidR="00210187" w:rsidRPr="00D617E2" w14:paraId="669D5655" w14:textId="77777777" w:rsidTr="008200B6">
        <w:trPr>
          <w:cantSplit/>
          <w:trHeight w:val="284"/>
        </w:trPr>
        <w:tc>
          <w:tcPr>
            <w:tcW w:w="5382" w:type="dxa"/>
            <w:tcMar>
              <w:top w:w="57" w:type="dxa"/>
              <w:bottom w:w="57" w:type="dxa"/>
            </w:tcMar>
            <w:vAlign w:val="center"/>
          </w:tcPr>
          <w:p w14:paraId="5A8DF01F" w14:textId="77777777" w:rsidR="00210187" w:rsidRPr="00D617E2" w:rsidRDefault="00210187" w:rsidP="00586810">
            <w:pPr>
              <w:jc w:val="both"/>
              <w:rPr>
                <w:rFonts w:ascii="Calibri" w:hAnsi="Calibri" w:cs="Calibri"/>
              </w:rPr>
            </w:pPr>
            <w:r w:rsidRPr="00D617E2">
              <w:rPr>
                <w:rFonts w:ascii="Calibri" w:hAnsi="Calibri" w:cs="Calibri"/>
              </w:rPr>
              <w:t>A parent now in higher/further education</w:t>
            </w:r>
          </w:p>
        </w:tc>
        <w:tc>
          <w:tcPr>
            <w:tcW w:w="666" w:type="dxa"/>
            <w:tcMar>
              <w:top w:w="57" w:type="dxa"/>
              <w:bottom w:w="57" w:type="dxa"/>
            </w:tcMar>
            <w:vAlign w:val="center"/>
          </w:tcPr>
          <w:p w14:paraId="1241C8F5"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00C708F8" w14:textId="77777777" w:rsidR="00210187" w:rsidRPr="00D617E2" w:rsidRDefault="00210187" w:rsidP="00586810">
            <w:pPr>
              <w:jc w:val="both"/>
              <w:rPr>
                <w:rFonts w:ascii="Calibri" w:hAnsi="Calibri" w:cs="Calibri"/>
              </w:rPr>
            </w:pPr>
            <w:r w:rsidRPr="00D617E2">
              <w:rPr>
                <w:rFonts w:ascii="Calibri" w:hAnsi="Calibri" w:cs="Calibri"/>
              </w:rPr>
              <w:t>White and Asian</w:t>
            </w:r>
          </w:p>
        </w:tc>
        <w:tc>
          <w:tcPr>
            <w:tcW w:w="542" w:type="dxa"/>
            <w:tcMar>
              <w:top w:w="57" w:type="dxa"/>
              <w:bottom w:w="57" w:type="dxa"/>
            </w:tcMar>
            <w:vAlign w:val="center"/>
          </w:tcPr>
          <w:p w14:paraId="6EAFBAC7" w14:textId="77777777" w:rsidR="00210187" w:rsidRPr="00D617E2" w:rsidRDefault="00210187" w:rsidP="00586810">
            <w:pPr>
              <w:jc w:val="both"/>
              <w:rPr>
                <w:rFonts w:ascii="Calibri" w:hAnsi="Calibri" w:cs="Calibri"/>
              </w:rPr>
            </w:pPr>
          </w:p>
        </w:tc>
      </w:tr>
      <w:tr w:rsidR="00210187" w:rsidRPr="00D617E2" w14:paraId="09736C17" w14:textId="77777777" w:rsidTr="008200B6">
        <w:trPr>
          <w:cantSplit/>
          <w:trHeight w:val="284"/>
        </w:trPr>
        <w:tc>
          <w:tcPr>
            <w:tcW w:w="5382" w:type="dxa"/>
            <w:tcMar>
              <w:top w:w="57" w:type="dxa"/>
              <w:bottom w:w="57" w:type="dxa"/>
            </w:tcMar>
            <w:vAlign w:val="center"/>
          </w:tcPr>
          <w:p w14:paraId="3D05F1CA" w14:textId="77777777" w:rsidR="00210187" w:rsidRPr="00D617E2" w:rsidRDefault="00210187" w:rsidP="00586810">
            <w:pPr>
              <w:jc w:val="both"/>
              <w:rPr>
                <w:rFonts w:ascii="Calibri" w:hAnsi="Calibri" w:cs="Calibri"/>
              </w:rPr>
            </w:pPr>
            <w:r w:rsidRPr="00D617E2">
              <w:rPr>
                <w:rFonts w:ascii="Calibri" w:hAnsi="Calibri" w:cs="Calibri"/>
              </w:rPr>
              <w:t>A parent taking skills for life or step into learning</w:t>
            </w:r>
          </w:p>
        </w:tc>
        <w:tc>
          <w:tcPr>
            <w:tcW w:w="666" w:type="dxa"/>
            <w:tcMar>
              <w:top w:w="57" w:type="dxa"/>
              <w:bottom w:w="57" w:type="dxa"/>
            </w:tcMar>
            <w:vAlign w:val="center"/>
          </w:tcPr>
          <w:p w14:paraId="2819B657"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7D74E6EB"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08CBB1DF" w14:textId="77777777" w:rsidR="00210187" w:rsidRPr="00D617E2" w:rsidRDefault="00210187" w:rsidP="00586810">
            <w:pPr>
              <w:jc w:val="both"/>
              <w:rPr>
                <w:rFonts w:ascii="Calibri" w:hAnsi="Calibri" w:cs="Calibri"/>
              </w:rPr>
            </w:pPr>
          </w:p>
        </w:tc>
      </w:tr>
      <w:tr w:rsidR="00210187" w:rsidRPr="00D617E2" w14:paraId="62F515B3" w14:textId="77777777" w:rsidTr="008200B6">
        <w:trPr>
          <w:cantSplit/>
          <w:trHeight w:val="284"/>
        </w:trPr>
        <w:tc>
          <w:tcPr>
            <w:tcW w:w="5382" w:type="dxa"/>
            <w:tcMar>
              <w:top w:w="57" w:type="dxa"/>
              <w:bottom w:w="57" w:type="dxa"/>
            </w:tcMar>
            <w:vAlign w:val="center"/>
          </w:tcPr>
          <w:p w14:paraId="2C066B0D" w14:textId="77777777" w:rsidR="00210187" w:rsidRPr="00D617E2" w:rsidRDefault="00210187" w:rsidP="00586810">
            <w:pPr>
              <w:jc w:val="both"/>
              <w:rPr>
                <w:rFonts w:ascii="Calibri" w:hAnsi="Calibri" w:cs="Calibri"/>
              </w:rPr>
            </w:pPr>
            <w:r w:rsidRPr="00D617E2">
              <w:rPr>
                <w:rFonts w:ascii="Calibri" w:hAnsi="Calibri" w:cs="Calibri"/>
              </w:rPr>
              <w:t>Parent(s) are not working/training</w:t>
            </w:r>
          </w:p>
        </w:tc>
        <w:tc>
          <w:tcPr>
            <w:tcW w:w="666" w:type="dxa"/>
            <w:tcMar>
              <w:top w:w="57" w:type="dxa"/>
              <w:bottom w:w="57" w:type="dxa"/>
            </w:tcMar>
            <w:vAlign w:val="center"/>
          </w:tcPr>
          <w:p w14:paraId="0D458A26" w14:textId="77777777" w:rsidR="00210187" w:rsidRPr="00D617E2" w:rsidRDefault="00210187" w:rsidP="00586810">
            <w:pPr>
              <w:jc w:val="both"/>
              <w:rPr>
                <w:rFonts w:ascii="Calibri" w:hAnsi="Calibri" w:cs="Calibri"/>
              </w:rPr>
            </w:pPr>
          </w:p>
        </w:tc>
        <w:tc>
          <w:tcPr>
            <w:tcW w:w="3420" w:type="dxa"/>
            <w:gridSpan w:val="2"/>
            <w:tcMar>
              <w:top w:w="57" w:type="dxa"/>
              <w:bottom w:w="57" w:type="dxa"/>
            </w:tcMar>
            <w:vAlign w:val="center"/>
          </w:tcPr>
          <w:p w14:paraId="3FD17EAA" w14:textId="77777777" w:rsidR="00210187" w:rsidRPr="00D617E2" w:rsidRDefault="00210187" w:rsidP="00586810">
            <w:pPr>
              <w:jc w:val="both"/>
              <w:rPr>
                <w:rFonts w:ascii="Calibri" w:hAnsi="Calibri" w:cs="Calibri"/>
              </w:rPr>
            </w:pPr>
          </w:p>
        </w:tc>
      </w:tr>
      <w:tr w:rsidR="00210187" w:rsidRPr="00D617E2" w14:paraId="06B1E44B" w14:textId="77777777" w:rsidTr="008200B6">
        <w:trPr>
          <w:cantSplit/>
          <w:trHeight w:val="284"/>
        </w:trPr>
        <w:tc>
          <w:tcPr>
            <w:tcW w:w="6048" w:type="dxa"/>
            <w:gridSpan w:val="2"/>
            <w:tcMar>
              <w:top w:w="57" w:type="dxa"/>
              <w:bottom w:w="57" w:type="dxa"/>
            </w:tcMar>
            <w:vAlign w:val="center"/>
          </w:tcPr>
          <w:p w14:paraId="6F4E5AFA"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2C0518B1" w14:textId="77777777" w:rsidR="00210187" w:rsidRPr="00D617E2" w:rsidRDefault="00210187" w:rsidP="00586810">
            <w:pPr>
              <w:jc w:val="both"/>
              <w:rPr>
                <w:rFonts w:ascii="Calibri" w:hAnsi="Calibri" w:cs="Calibri"/>
              </w:rPr>
            </w:pPr>
            <w:r w:rsidRPr="00D617E2">
              <w:rPr>
                <w:rFonts w:ascii="Calibri" w:hAnsi="Calibri" w:cs="Calibri"/>
              </w:rPr>
              <w:t xml:space="preserve">Asian or Asian British </w:t>
            </w:r>
          </w:p>
        </w:tc>
        <w:tc>
          <w:tcPr>
            <w:tcW w:w="542" w:type="dxa"/>
            <w:tcMar>
              <w:top w:w="57" w:type="dxa"/>
              <w:bottom w:w="57" w:type="dxa"/>
            </w:tcMar>
            <w:vAlign w:val="center"/>
          </w:tcPr>
          <w:p w14:paraId="5A90F91E" w14:textId="77777777" w:rsidR="00210187" w:rsidRPr="00D617E2" w:rsidRDefault="00210187" w:rsidP="00586810">
            <w:pPr>
              <w:jc w:val="both"/>
              <w:rPr>
                <w:rFonts w:ascii="Calibri" w:hAnsi="Calibri" w:cs="Calibri"/>
              </w:rPr>
            </w:pPr>
          </w:p>
        </w:tc>
      </w:tr>
      <w:tr w:rsidR="00210187" w:rsidRPr="00D617E2" w14:paraId="3A874ACF" w14:textId="77777777" w:rsidTr="008200B6">
        <w:trPr>
          <w:cantSplit/>
          <w:trHeight w:val="284"/>
        </w:trPr>
        <w:tc>
          <w:tcPr>
            <w:tcW w:w="6048" w:type="dxa"/>
            <w:gridSpan w:val="2"/>
            <w:shd w:val="clear" w:color="auto" w:fill="F2F2F2"/>
            <w:tcMar>
              <w:top w:w="57" w:type="dxa"/>
              <w:bottom w:w="57" w:type="dxa"/>
            </w:tcMar>
            <w:vAlign w:val="center"/>
          </w:tcPr>
          <w:p w14:paraId="718FD667" w14:textId="77777777" w:rsidR="00210187" w:rsidRPr="00D617E2" w:rsidRDefault="00210187" w:rsidP="00586810">
            <w:pPr>
              <w:jc w:val="both"/>
              <w:rPr>
                <w:rFonts w:ascii="Calibri" w:hAnsi="Calibri" w:cs="Calibri"/>
              </w:rPr>
            </w:pPr>
            <w:r w:rsidRPr="00D617E2">
              <w:rPr>
                <w:rFonts w:ascii="Calibri" w:hAnsi="Calibri" w:cs="Calibri"/>
              </w:rPr>
              <w:t>Financial support</w:t>
            </w:r>
          </w:p>
        </w:tc>
        <w:tc>
          <w:tcPr>
            <w:tcW w:w="2878" w:type="dxa"/>
            <w:tcMar>
              <w:top w:w="57" w:type="dxa"/>
              <w:bottom w:w="57" w:type="dxa"/>
            </w:tcMar>
            <w:vAlign w:val="center"/>
          </w:tcPr>
          <w:p w14:paraId="3621205C" w14:textId="77777777" w:rsidR="00210187" w:rsidRPr="00D617E2" w:rsidRDefault="00210187" w:rsidP="00586810">
            <w:pPr>
              <w:jc w:val="both"/>
              <w:rPr>
                <w:rFonts w:ascii="Calibri" w:hAnsi="Calibri" w:cs="Calibri"/>
              </w:rPr>
            </w:pPr>
            <w:r w:rsidRPr="00D617E2">
              <w:rPr>
                <w:rFonts w:ascii="Calibri" w:hAnsi="Calibri" w:cs="Calibri"/>
              </w:rPr>
              <w:t>Indian</w:t>
            </w:r>
          </w:p>
        </w:tc>
        <w:tc>
          <w:tcPr>
            <w:tcW w:w="542" w:type="dxa"/>
            <w:tcMar>
              <w:top w:w="57" w:type="dxa"/>
              <w:bottom w:w="57" w:type="dxa"/>
            </w:tcMar>
            <w:vAlign w:val="center"/>
          </w:tcPr>
          <w:p w14:paraId="2FE3357A" w14:textId="77777777" w:rsidR="00210187" w:rsidRPr="00D617E2" w:rsidRDefault="00210187" w:rsidP="00586810">
            <w:pPr>
              <w:jc w:val="both"/>
              <w:rPr>
                <w:rFonts w:ascii="Calibri" w:hAnsi="Calibri" w:cs="Calibri"/>
              </w:rPr>
            </w:pPr>
          </w:p>
        </w:tc>
      </w:tr>
      <w:tr w:rsidR="00210187" w:rsidRPr="00D617E2" w14:paraId="5E8FED5E" w14:textId="77777777" w:rsidTr="008200B6">
        <w:trPr>
          <w:cantSplit/>
          <w:trHeight w:val="284"/>
        </w:trPr>
        <w:tc>
          <w:tcPr>
            <w:tcW w:w="5382" w:type="dxa"/>
            <w:tcMar>
              <w:top w:w="57" w:type="dxa"/>
              <w:bottom w:w="57" w:type="dxa"/>
            </w:tcMar>
            <w:vAlign w:val="center"/>
          </w:tcPr>
          <w:p w14:paraId="734DB798" w14:textId="77777777" w:rsidR="00210187" w:rsidRPr="00D617E2" w:rsidRDefault="00210187" w:rsidP="00586810">
            <w:pPr>
              <w:jc w:val="both"/>
              <w:rPr>
                <w:rFonts w:ascii="Calibri" w:hAnsi="Calibri" w:cs="Calibri"/>
              </w:rPr>
            </w:pPr>
            <w:r w:rsidRPr="00D617E2">
              <w:rPr>
                <w:rFonts w:ascii="Calibri" w:hAnsi="Calibri" w:cs="Calibri"/>
              </w:rPr>
              <w:t>Parents access CTC</w:t>
            </w:r>
          </w:p>
        </w:tc>
        <w:tc>
          <w:tcPr>
            <w:tcW w:w="666" w:type="dxa"/>
            <w:tcMar>
              <w:top w:w="57" w:type="dxa"/>
              <w:bottom w:w="57" w:type="dxa"/>
            </w:tcMar>
            <w:vAlign w:val="center"/>
          </w:tcPr>
          <w:p w14:paraId="07893E9A"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37336181" w14:textId="77777777" w:rsidR="00210187" w:rsidRPr="00D617E2" w:rsidRDefault="00210187" w:rsidP="00586810">
            <w:pPr>
              <w:jc w:val="both"/>
              <w:rPr>
                <w:rFonts w:ascii="Calibri" w:hAnsi="Calibri" w:cs="Calibri"/>
              </w:rPr>
            </w:pPr>
            <w:r w:rsidRPr="00D617E2">
              <w:rPr>
                <w:rFonts w:ascii="Calibri" w:hAnsi="Calibri" w:cs="Calibri"/>
              </w:rPr>
              <w:t>Pakistani</w:t>
            </w:r>
          </w:p>
        </w:tc>
        <w:tc>
          <w:tcPr>
            <w:tcW w:w="542" w:type="dxa"/>
            <w:tcMar>
              <w:top w:w="57" w:type="dxa"/>
              <w:bottom w:w="57" w:type="dxa"/>
            </w:tcMar>
            <w:vAlign w:val="center"/>
          </w:tcPr>
          <w:p w14:paraId="4930573F" w14:textId="77777777" w:rsidR="00210187" w:rsidRPr="00D617E2" w:rsidRDefault="00210187" w:rsidP="00586810">
            <w:pPr>
              <w:jc w:val="both"/>
              <w:rPr>
                <w:rFonts w:ascii="Calibri" w:hAnsi="Calibri" w:cs="Calibri"/>
              </w:rPr>
            </w:pPr>
          </w:p>
        </w:tc>
      </w:tr>
      <w:tr w:rsidR="00210187" w:rsidRPr="00D617E2" w14:paraId="4C72E2BB" w14:textId="77777777" w:rsidTr="008200B6">
        <w:trPr>
          <w:cantSplit/>
          <w:trHeight w:val="284"/>
        </w:trPr>
        <w:tc>
          <w:tcPr>
            <w:tcW w:w="5382" w:type="dxa"/>
            <w:tcMar>
              <w:top w:w="57" w:type="dxa"/>
              <w:bottom w:w="57" w:type="dxa"/>
            </w:tcMar>
            <w:vAlign w:val="center"/>
          </w:tcPr>
          <w:p w14:paraId="5292150D" w14:textId="77777777" w:rsidR="00210187" w:rsidRPr="00D617E2" w:rsidRDefault="00210187" w:rsidP="00586810">
            <w:pPr>
              <w:jc w:val="both"/>
              <w:rPr>
                <w:rFonts w:ascii="Calibri" w:hAnsi="Calibri" w:cs="Calibri"/>
              </w:rPr>
            </w:pPr>
            <w:r w:rsidRPr="00D617E2">
              <w:rPr>
                <w:rFonts w:ascii="Calibri" w:hAnsi="Calibri" w:cs="Calibri"/>
              </w:rPr>
              <w:t>Parents access WTC</w:t>
            </w:r>
          </w:p>
        </w:tc>
        <w:tc>
          <w:tcPr>
            <w:tcW w:w="666" w:type="dxa"/>
            <w:tcMar>
              <w:top w:w="57" w:type="dxa"/>
              <w:bottom w:w="57" w:type="dxa"/>
            </w:tcMar>
            <w:vAlign w:val="center"/>
          </w:tcPr>
          <w:p w14:paraId="493E6EC3"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7B2BFCE9" w14:textId="77777777" w:rsidR="00210187" w:rsidRPr="00D617E2" w:rsidRDefault="00210187" w:rsidP="00586810">
            <w:pPr>
              <w:jc w:val="both"/>
              <w:rPr>
                <w:rFonts w:ascii="Calibri" w:hAnsi="Calibri" w:cs="Calibri"/>
              </w:rPr>
            </w:pPr>
            <w:r w:rsidRPr="00D617E2">
              <w:rPr>
                <w:rFonts w:ascii="Calibri" w:hAnsi="Calibri" w:cs="Calibri"/>
              </w:rPr>
              <w:t>Bangladeshi</w:t>
            </w:r>
          </w:p>
        </w:tc>
        <w:tc>
          <w:tcPr>
            <w:tcW w:w="542" w:type="dxa"/>
            <w:tcMar>
              <w:top w:w="57" w:type="dxa"/>
              <w:bottom w:w="57" w:type="dxa"/>
            </w:tcMar>
            <w:vAlign w:val="center"/>
          </w:tcPr>
          <w:p w14:paraId="6192812F" w14:textId="77777777" w:rsidR="00210187" w:rsidRPr="00D617E2" w:rsidRDefault="00210187" w:rsidP="00586810">
            <w:pPr>
              <w:jc w:val="both"/>
              <w:rPr>
                <w:rFonts w:ascii="Calibri" w:hAnsi="Calibri" w:cs="Calibri"/>
              </w:rPr>
            </w:pPr>
          </w:p>
        </w:tc>
      </w:tr>
      <w:tr w:rsidR="00210187" w:rsidRPr="00D617E2" w14:paraId="6E4A4116" w14:textId="77777777" w:rsidTr="008200B6">
        <w:trPr>
          <w:cantSplit/>
          <w:trHeight w:val="284"/>
        </w:trPr>
        <w:tc>
          <w:tcPr>
            <w:tcW w:w="5382" w:type="dxa"/>
            <w:tcMar>
              <w:top w:w="57" w:type="dxa"/>
              <w:bottom w:w="57" w:type="dxa"/>
            </w:tcMar>
            <w:vAlign w:val="center"/>
          </w:tcPr>
          <w:p w14:paraId="6E710708" w14:textId="77777777" w:rsidR="00210187" w:rsidRPr="00D617E2" w:rsidRDefault="00210187" w:rsidP="00586810">
            <w:pPr>
              <w:jc w:val="both"/>
              <w:rPr>
                <w:rFonts w:ascii="Calibri" w:hAnsi="Calibri" w:cs="Calibri"/>
              </w:rPr>
            </w:pPr>
            <w:r w:rsidRPr="00D617E2">
              <w:rPr>
                <w:rFonts w:ascii="Calibri" w:hAnsi="Calibri" w:cs="Calibri"/>
              </w:rPr>
              <w:t>Parents access HE childcare access fund support</w:t>
            </w:r>
          </w:p>
        </w:tc>
        <w:tc>
          <w:tcPr>
            <w:tcW w:w="666" w:type="dxa"/>
            <w:tcMar>
              <w:top w:w="57" w:type="dxa"/>
              <w:bottom w:w="57" w:type="dxa"/>
            </w:tcMar>
            <w:vAlign w:val="center"/>
          </w:tcPr>
          <w:p w14:paraId="0127BBB7"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6C590E0E" w14:textId="77777777" w:rsidR="00210187" w:rsidRPr="00D617E2" w:rsidRDefault="00210187" w:rsidP="00586810">
            <w:pPr>
              <w:jc w:val="both"/>
              <w:rPr>
                <w:rFonts w:ascii="Calibri" w:hAnsi="Calibri" w:cs="Calibri"/>
              </w:rPr>
            </w:pPr>
            <w:r w:rsidRPr="00D617E2">
              <w:rPr>
                <w:rFonts w:ascii="Calibri" w:hAnsi="Calibri" w:cs="Calibri"/>
              </w:rPr>
              <w:t>Kashmir</w:t>
            </w:r>
          </w:p>
        </w:tc>
        <w:tc>
          <w:tcPr>
            <w:tcW w:w="542" w:type="dxa"/>
            <w:tcMar>
              <w:top w:w="57" w:type="dxa"/>
              <w:bottom w:w="57" w:type="dxa"/>
            </w:tcMar>
            <w:vAlign w:val="center"/>
          </w:tcPr>
          <w:p w14:paraId="2F7D203B" w14:textId="77777777" w:rsidR="00210187" w:rsidRPr="00D617E2" w:rsidRDefault="00210187" w:rsidP="00586810">
            <w:pPr>
              <w:jc w:val="both"/>
              <w:rPr>
                <w:rFonts w:ascii="Calibri" w:hAnsi="Calibri" w:cs="Calibri"/>
              </w:rPr>
            </w:pPr>
          </w:p>
        </w:tc>
      </w:tr>
      <w:tr w:rsidR="00210187" w:rsidRPr="00D617E2" w14:paraId="7FBCC76C" w14:textId="77777777" w:rsidTr="008200B6">
        <w:trPr>
          <w:cantSplit/>
          <w:trHeight w:val="284"/>
        </w:trPr>
        <w:tc>
          <w:tcPr>
            <w:tcW w:w="5382" w:type="dxa"/>
            <w:tcMar>
              <w:top w:w="57" w:type="dxa"/>
              <w:bottom w:w="57" w:type="dxa"/>
            </w:tcMar>
            <w:vAlign w:val="center"/>
          </w:tcPr>
          <w:p w14:paraId="31AFD80A" w14:textId="77777777" w:rsidR="00210187" w:rsidRPr="00D617E2" w:rsidRDefault="00210187" w:rsidP="00586810">
            <w:pPr>
              <w:jc w:val="both"/>
              <w:rPr>
                <w:rFonts w:ascii="Calibri" w:hAnsi="Calibri" w:cs="Calibri"/>
              </w:rPr>
            </w:pPr>
            <w:r w:rsidRPr="00D617E2">
              <w:rPr>
                <w:rFonts w:ascii="Calibri" w:hAnsi="Calibri" w:cs="Calibri"/>
              </w:rPr>
              <w:t>Parents access Care 2 Learn support</w:t>
            </w:r>
          </w:p>
        </w:tc>
        <w:tc>
          <w:tcPr>
            <w:tcW w:w="666" w:type="dxa"/>
            <w:tcMar>
              <w:top w:w="57" w:type="dxa"/>
              <w:bottom w:w="57" w:type="dxa"/>
            </w:tcMar>
            <w:vAlign w:val="center"/>
          </w:tcPr>
          <w:p w14:paraId="41FFB29A"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097395EA"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324AEEED" w14:textId="77777777" w:rsidR="00210187" w:rsidRPr="00D617E2" w:rsidRDefault="00210187" w:rsidP="00586810">
            <w:pPr>
              <w:jc w:val="both"/>
              <w:rPr>
                <w:rFonts w:ascii="Calibri" w:hAnsi="Calibri" w:cs="Calibri"/>
              </w:rPr>
            </w:pPr>
          </w:p>
        </w:tc>
      </w:tr>
      <w:tr w:rsidR="00210187" w:rsidRPr="00D617E2" w14:paraId="10871506" w14:textId="77777777" w:rsidTr="008200B6">
        <w:trPr>
          <w:cantSplit/>
          <w:trHeight w:val="284"/>
        </w:trPr>
        <w:tc>
          <w:tcPr>
            <w:tcW w:w="5382" w:type="dxa"/>
            <w:tcMar>
              <w:top w:w="57" w:type="dxa"/>
              <w:bottom w:w="57" w:type="dxa"/>
            </w:tcMar>
            <w:vAlign w:val="center"/>
          </w:tcPr>
          <w:p w14:paraId="083B6576" w14:textId="285FC62C" w:rsidR="00210187" w:rsidRPr="00D617E2" w:rsidRDefault="00210187" w:rsidP="00586810">
            <w:pPr>
              <w:jc w:val="both"/>
              <w:rPr>
                <w:rFonts w:ascii="Calibri" w:hAnsi="Calibri" w:cs="Calibri"/>
              </w:rPr>
            </w:pPr>
            <w:r w:rsidRPr="00D617E2">
              <w:rPr>
                <w:rFonts w:ascii="Calibri" w:hAnsi="Calibri" w:cs="Calibri"/>
              </w:rPr>
              <w:t>Place sponsored by regeneration scheme</w:t>
            </w:r>
            <w:r w:rsidR="00646F54" w:rsidRPr="00D617E2">
              <w:rPr>
                <w:rFonts w:ascii="Calibri" w:hAnsi="Calibri" w:cs="Calibri"/>
              </w:rPr>
              <w:t>,</w:t>
            </w:r>
            <w:r w:rsidRPr="00D617E2">
              <w:rPr>
                <w:rFonts w:ascii="Calibri" w:hAnsi="Calibri" w:cs="Calibri"/>
              </w:rPr>
              <w:t xml:space="preserve"> e.g. SRB</w:t>
            </w:r>
          </w:p>
        </w:tc>
        <w:tc>
          <w:tcPr>
            <w:tcW w:w="666" w:type="dxa"/>
            <w:tcMar>
              <w:top w:w="57" w:type="dxa"/>
              <w:bottom w:w="57" w:type="dxa"/>
            </w:tcMar>
            <w:vAlign w:val="center"/>
          </w:tcPr>
          <w:p w14:paraId="69B010A5"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227B6D4C" w14:textId="75923817" w:rsidR="00210187" w:rsidRPr="00D617E2" w:rsidRDefault="00210187" w:rsidP="00586810">
            <w:pPr>
              <w:jc w:val="both"/>
              <w:rPr>
                <w:rFonts w:ascii="Calibri" w:hAnsi="Calibri" w:cs="Calibri"/>
              </w:rPr>
            </w:pPr>
            <w:r w:rsidRPr="00D617E2">
              <w:rPr>
                <w:rFonts w:ascii="Calibri" w:hAnsi="Calibri" w:cs="Calibri"/>
              </w:rPr>
              <w:t xml:space="preserve">Black or </w:t>
            </w:r>
            <w:r w:rsidR="008E2E01" w:rsidRPr="00D617E2">
              <w:rPr>
                <w:rFonts w:ascii="Calibri" w:hAnsi="Calibri" w:cs="Calibri"/>
              </w:rPr>
              <w:t>Black</w:t>
            </w:r>
            <w:r w:rsidRPr="00D617E2">
              <w:rPr>
                <w:rFonts w:ascii="Calibri" w:hAnsi="Calibri" w:cs="Calibri"/>
              </w:rPr>
              <w:t xml:space="preserve"> British</w:t>
            </w:r>
          </w:p>
        </w:tc>
        <w:tc>
          <w:tcPr>
            <w:tcW w:w="542" w:type="dxa"/>
            <w:tcMar>
              <w:top w:w="57" w:type="dxa"/>
              <w:bottom w:w="57" w:type="dxa"/>
            </w:tcMar>
            <w:vAlign w:val="center"/>
          </w:tcPr>
          <w:p w14:paraId="741CD0E7" w14:textId="77777777" w:rsidR="00210187" w:rsidRPr="00D617E2" w:rsidRDefault="00210187" w:rsidP="00586810">
            <w:pPr>
              <w:jc w:val="both"/>
              <w:rPr>
                <w:rFonts w:ascii="Calibri" w:hAnsi="Calibri" w:cs="Calibri"/>
              </w:rPr>
            </w:pPr>
          </w:p>
        </w:tc>
      </w:tr>
      <w:tr w:rsidR="00210187" w:rsidRPr="00D617E2" w14:paraId="6AA0DE0B" w14:textId="77777777" w:rsidTr="008200B6">
        <w:trPr>
          <w:cantSplit/>
          <w:trHeight w:val="284"/>
        </w:trPr>
        <w:tc>
          <w:tcPr>
            <w:tcW w:w="5382" w:type="dxa"/>
            <w:tcMar>
              <w:top w:w="57" w:type="dxa"/>
              <w:bottom w:w="57" w:type="dxa"/>
            </w:tcMar>
            <w:vAlign w:val="center"/>
          </w:tcPr>
          <w:p w14:paraId="293E3842" w14:textId="77777777" w:rsidR="00210187" w:rsidRPr="00D617E2" w:rsidRDefault="00210187" w:rsidP="00586810">
            <w:pPr>
              <w:jc w:val="both"/>
              <w:rPr>
                <w:rFonts w:ascii="Calibri" w:hAnsi="Calibri" w:cs="Calibri"/>
              </w:rPr>
            </w:pPr>
            <w:r w:rsidRPr="00D617E2">
              <w:rPr>
                <w:rFonts w:ascii="Calibri" w:hAnsi="Calibri" w:cs="Calibri"/>
              </w:rPr>
              <w:t>Financial support from employer</w:t>
            </w:r>
          </w:p>
        </w:tc>
        <w:tc>
          <w:tcPr>
            <w:tcW w:w="666" w:type="dxa"/>
            <w:tcMar>
              <w:top w:w="57" w:type="dxa"/>
              <w:bottom w:w="57" w:type="dxa"/>
            </w:tcMar>
            <w:vAlign w:val="center"/>
          </w:tcPr>
          <w:p w14:paraId="530114D7"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6B896647" w14:textId="77777777" w:rsidR="00210187" w:rsidRPr="00D617E2" w:rsidRDefault="00210187" w:rsidP="00586810">
            <w:pPr>
              <w:jc w:val="both"/>
              <w:rPr>
                <w:rFonts w:ascii="Calibri" w:hAnsi="Calibri" w:cs="Calibri"/>
              </w:rPr>
            </w:pPr>
            <w:r w:rsidRPr="00D617E2">
              <w:rPr>
                <w:rFonts w:ascii="Calibri" w:hAnsi="Calibri" w:cs="Calibri"/>
              </w:rPr>
              <w:t>Caribbean</w:t>
            </w:r>
          </w:p>
        </w:tc>
        <w:tc>
          <w:tcPr>
            <w:tcW w:w="542" w:type="dxa"/>
            <w:tcMar>
              <w:top w:w="57" w:type="dxa"/>
              <w:bottom w:w="57" w:type="dxa"/>
            </w:tcMar>
            <w:vAlign w:val="center"/>
          </w:tcPr>
          <w:p w14:paraId="11259A65" w14:textId="77777777" w:rsidR="00210187" w:rsidRPr="00D617E2" w:rsidRDefault="00210187" w:rsidP="00586810">
            <w:pPr>
              <w:jc w:val="both"/>
              <w:rPr>
                <w:rFonts w:ascii="Calibri" w:hAnsi="Calibri" w:cs="Calibri"/>
              </w:rPr>
            </w:pPr>
          </w:p>
        </w:tc>
      </w:tr>
      <w:tr w:rsidR="00210187" w:rsidRPr="00D617E2" w14:paraId="3413297F" w14:textId="77777777" w:rsidTr="008200B6">
        <w:trPr>
          <w:cantSplit/>
          <w:trHeight w:val="284"/>
        </w:trPr>
        <w:tc>
          <w:tcPr>
            <w:tcW w:w="5382" w:type="dxa"/>
            <w:tcMar>
              <w:top w:w="57" w:type="dxa"/>
              <w:bottom w:w="57" w:type="dxa"/>
            </w:tcMar>
            <w:vAlign w:val="center"/>
          </w:tcPr>
          <w:p w14:paraId="38734588" w14:textId="77777777" w:rsidR="00210187" w:rsidRPr="00D617E2" w:rsidRDefault="00210187" w:rsidP="00586810">
            <w:pPr>
              <w:jc w:val="both"/>
              <w:rPr>
                <w:rFonts w:ascii="Calibri" w:hAnsi="Calibri" w:cs="Calibri"/>
              </w:rPr>
            </w:pPr>
            <w:r w:rsidRPr="00D617E2">
              <w:rPr>
                <w:rFonts w:ascii="Calibri" w:hAnsi="Calibri" w:cs="Calibri"/>
              </w:rPr>
              <w:t>Receipt of 2 year old funding</w:t>
            </w:r>
          </w:p>
        </w:tc>
        <w:tc>
          <w:tcPr>
            <w:tcW w:w="666" w:type="dxa"/>
            <w:tcMar>
              <w:top w:w="57" w:type="dxa"/>
              <w:bottom w:w="57" w:type="dxa"/>
            </w:tcMar>
            <w:vAlign w:val="center"/>
          </w:tcPr>
          <w:p w14:paraId="393F3DB6"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4A2F37A6" w14:textId="77777777" w:rsidR="00210187" w:rsidRPr="00D617E2" w:rsidRDefault="00210187" w:rsidP="00586810">
            <w:pPr>
              <w:jc w:val="both"/>
              <w:rPr>
                <w:rFonts w:ascii="Calibri" w:hAnsi="Calibri" w:cs="Calibri"/>
              </w:rPr>
            </w:pPr>
            <w:r w:rsidRPr="00D617E2">
              <w:rPr>
                <w:rFonts w:ascii="Calibri" w:hAnsi="Calibri" w:cs="Calibri"/>
              </w:rPr>
              <w:t>African</w:t>
            </w:r>
          </w:p>
        </w:tc>
        <w:tc>
          <w:tcPr>
            <w:tcW w:w="542" w:type="dxa"/>
            <w:tcMar>
              <w:top w:w="57" w:type="dxa"/>
              <w:bottom w:w="57" w:type="dxa"/>
            </w:tcMar>
            <w:vAlign w:val="center"/>
          </w:tcPr>
          <w:p w14:paraId="1076AE8E" w14:textId="77777777" w:rsidR="00210187" w:rsidRPr="00D617E2" w:rsidRDefault="00210187" w:rsidP="00586810">
            <w:pPr>
              <w:jc w:val="both"/>
              <w:rPr>
                <w:rFonts w:ascii="Calibri" w:hAnsi="Calibri" w:cs="Calibri"/>
              </w:rPr>
            </w:pPr>
          </w:p>
        </w:tc>
      </w:tr>
      <w:tr w:rsidR="00210187" w:rsidRPr="00D617E2" w14:paraId="03AFBB45" w14:textId="77777777" w:rsidTr="008200B6">
        <w:trPr>
          <w:cantSplit/>
          <w:trHeight w:val="284"/>
        </w:trPr>
        <w:tc>
          <w:tcPr>
            <w:tcW w:w="5382" w:type="dxa"/>
            <w:tcMar>
              <w:top w:w="57" w:type="dxa"/>
              <w:bottom w:w="57" w:type="dxa"/>
            </w:tcMar>
            <w:vAlign w:val="center"/>
          </w:tcPr>
          <w:p w14:paraId="5E2BB18B" w14:textId="77777777" w:rsidR="00210187" w:rsidRPr="00D617E2" w:rsidRDefault="00210187" w:rsidP="00586810">
            <w:pPr>
              <w:jc w:val="both"/>
              <w:rPr>
                <w:rFonts w:ascii="Calibri" w:hAnsi="Calibri" w:cs="Calibri"/>
              </w:rPr>
            </w:pPr>
            <w:r w:rsidRPr="00D617E2">
              <w:rPr>
                <w:rFonts w:ascii="Calibri" w:hAnsi="Calibri" w:cs="Calibri"/>
              </w:rPr>
              <w:t>Receipt of 3 and 4 year old funding – 15 hours</w:t>
            </w:r>
          </w:p>
        </w:tc>
        <w:tc>
          <w:tcPr>
            <w:tcW w:w="666" w:type="dxa"/>
            <w:tcMar>
              <w:top w:w="57" w:type="dxa"/>
              <w:bottom w:w="57" w:type="dxa"/>
            </w:tcMar>
            <w:vAlign w:val="center"/>
          </w:tcPr>
          <w:p w14:paraId="4D471B7B"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3BF60C6F"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6947D47D" w14:textId="77777777" w:rsidR="00210187" w:rsidRPr="00D617E2" w:rsidRDefault="00210187" w:rsidP="00586810">
            <w:pPr>
              <w:jc w:val="both"/>
              <w:rPr>
                <w:rFonts w:ascii="Calibri" w:hAnsi="Calibri" w:cs="Calibri"/>
              </w:rPr>
            </w:pPr>
          </w:p>
        </w:tc>
      </w:tr>
      <w:tr w:rsidR="00210187" w:rsidRPr="00D617E2" w14:paraId="52971D79" w14:textId="77777777" w:rsidTr="008200B6">
        <w:trPr>
          <w:cantSplit/>
          <w:trHeight w:val="284"/>
        </w:trPr>
        <w:tc>
          <w:tcPr>
            <w:tcW w:w="5382" w:type="dxa"/>
            <w:tcMar>
              <w:top w:w="57" w:type="dxa"/>
              <w:bottom w:w="57" w:type="dxa"/>
            </w:tcMar>
            <w:vAlign w:val="center"/>
          </w:tcPr>
          <w:p w14:paraId="07B00336" w14:textId="77777777" w:rsidR="00210187" w:rsidRPr="00D617E2" w:rsidRDefault="00210187" w:rsidP="00586810">
            <w:pPr>
              <w:jc w:val="both"/>
              <w:rPr>
                <w:rFonts w:ascii="Calibri" w:hAnsi="Calibri" w:cs="Calibri"/>
              </w:rPr>
            </w:pPr>
            <w:r w:rsidRPr="00D617E2">
              <w:rPr>
                <w:rFonts w:ascii="Calibri" w:hAnsi="Calibri" w:cs="Calibri"/>
              </w:rPr>
              <w:t>Receipt of 3 and 4 year old funding – 30 hours</w:t>
            </w:r>
          </w:p>
        </w:tc>
        <w:tc>
          <w:tcPr>
            <w:tcW w:w="666" w:type="dxa"/>
            <w:tcMar>
              <w:top w:w="57" w:type="dxa"/>
              <w:bottom w:w="57" w:type="dxa"/>
            </w:tcMar>
            <w:vAlign w:val="center"/>
          </w:tcPr>
          <w:p w14:paraId="0677EA7D" w14:textId="77777777" w:rsidR="00210187" w:rsidRPr="00D617E2" w:rsidRDefault="00210187" w:rsidP="00586810">
            <w:pPr>
              <w:jc w:val="both"/>
              <w:rPr>
                <w:rFonts w:ascii="Calibri" w:hAnsi="Calibri" w:cs="Calibri"/>
              </w:rPr>
            </w:pPr>
          </w:p>
        </w:tc>
        <w:tc>
          <w:tcPr>
            <w:tcW w:w="3420" w:type="dxa"/>
            <w:gridSpan w:val="2"/>
            <w:tcMar>
              <w:top w:w="57" w:type="dxa"/>
              <w:bottom w:w="57" w:type="dxa"/>
            </w:tcMar>
            <w:vAlign w:val="center"/>
          </w:tcPr>
          <w:p w14:paraId="416B75E8" w14:textId="77777777" w:rsidR="00210187" w:rsidRPr="00D617E2" w:rsidRDefault="00210187" w:rsidP="00586810">
            <w:pPr>
              <w:jc w:val="both"/>
              <w:rPr>
                <w:rFonts w:ascii="Calibri" w:hAnsi="Calibri" w:cs="Calibri"/>
              </w:rPr>
            </w:pPr>
          </w:p>
        </w:tc>
      </w:tr>
      <w:tr w:rsidR="00210187" w:rsidRPr="00D617E2" w14:paraId="24C7ADE4" w14:textId="77777777" w:rsidTr="008200B6">
        <w:trPr>
          <w:cantSplit/>
          <w:trHeight w:val="284"/>
        </w:trPr>
        <w:tc>
          <w:tcPr>
            <w:tcW w:w="6048" w:type="dxa"/>
            <w:gridSpan w:val="2"/>
            <w:tcMar>
              <w:top w:w="57" w:type="dxa"/>
              <w:bottom w:w="57" w:type="dxa"/>
            </w:tcMar>
            <w:vAlign w:val="center"/>
          </w:tcPr>
          <w:p w14:paraId="0A527CC8"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1989C59F" w14:textId="77777777" w:rsidR="00210187" w:rsidRPr="00D617E2" w:rsidRDefault="00210187" w:rsidP="00586810">
            <w:pPr>
              <w:jc w:val="both"/>
              <w:rPr>
                <w:rFonts w:ascii="Calibri" w:hAnsi="Calibri" w:cs="Calibri"/>
              </w:rPr>
            </w:pPr>
            <w:r w:rsidRPr="00D617E2">
              <w:rPr>
                <w:rFonts w:ascii="Calibri" w:hAnsi="Calibri" w:cs="Calibri"/>
              </w:rPr>
              <w:t>Chinese</w:t>
            </w:r>
          </w:p>
        </w:tc>
        <w:tc>
          <w:tcPr>
            <w:tcW w:w="542" w:type="dxa"/>
            <w:tcMar>
              <w:top w:w="57" w:type="dxa"/>
              <w:bottom w:w="57" w:type="dxa"/>
            </w:tcMar>
            <w:vAlign w:val="center"/>
          </w:tcPr>
          <w:p w14:paraId="556F2ABE" w14:textId="77777777" w:rsidR="00210187" w:rsidRPr="00D617E2" w:rsidRDefault="00210187" w:rsidP="00586810">
            <w:pPr>
              <w:jc w:val="both"/>
              <w:rPr>
                <w:rFonts w:ascii="Calibri" w:hAnsi="Calibri" w:cs="Calibri"/>
              </w:rPr>
            </w:pPr>
          </w:p>
        </w:tc>
      </w:tr>
      <w:tr w:rsidR="00210187" w:rsidRPr="00D617E2" w14:paraId="5C22BF5E" w14:textId="77777777" w:rsidTr="008200B6">
        <w:trPr>
          <w:cantSplit/>
          <w:trHeight w:val="284"/>
        </w:trPr>
        <w:tc>
          <w:tcPr>
            <w:tcW w:w="6048" w:type="dxa"/>
            <w:gridSpan w:val="2"/>
            <w:shd w:val="clear" w:color="auto" w:fill="F2F2F2"/>
            <w:tcMar>
              <w:top w:w="57" w:type="dxa"/>
              <w:bottom w:w="57" w:type="dxa"/>
            </w:tcMar>
            <w:vAlign w:val="center"/>
          </w:tcPr>
          <w:p w14:paraId="1B66C8C4" w14:textId="77777777" w:rsidR="00210187" w:rsidRPr="00D617E2" w:rsidRDefault="00210187" w:rsidP="00586810">
            <w:pPr>
              <w:jc w:val="both"/>
              <w:rPr>
                <w:rFonts w:ascii="Calibri" w:hAnsi="Calibri" w:cs="Calibri"/>
              </w:rPr>
            </w:pPr>
            <w:r w:rsidRPr="00D617E2">
              <w:rPr>
                <w:rFonts w:ascii="Calibri" w:hAnsi="Calibri" w:cs="Calibri"/>
              </w:rPr>
              <w:t>Additional needs</w:t>
            </w:r>
          </w:p>
        </w:tc>
        <w:tc>
          <w:tcPr>
            <w:tcW w:w="2878" w:type="dxa"/>
            <w:tcMar>
              <w:top w:w="57" w:type="dxa"/>
              <w:bottom w:w="57" w:type="dxa"/>
            </w:tcMar>
            <w:vAlign w:val="center"/>
          </w:tcPr>
          <w:p w14:paraId="5130BEE0" w14:textId="77777777" w:rsidR="00210187" w:rsidRPr="00D617E2" w:rsidRDefault="00210187" w:rsidP="00586810">
            <w:pPr>
              <w:jc w:val="both"/>
              <w:rPr>
                <w:rFonts w:ascii="Calibri" w:hAnsi="Calibri" w:cs="Calibri"/>
              </w:rPr>
            </w:pPr>
            <w:r w:rsidRPr="00D617E2">
              <w:rPr>
                <w:rFonts w:ascii="Calibri" w:hAnsi="Calibri" w:cs="Calibri"/>
              </w:rPr>
              <w:t>Chinese</w:t>
            </w:r>
          </w:p>
        </w:tc>
        <w:tc>
          <w:tcPr>
            <w:tcW w:w="542" w:type="dxa"/>
            <w:tcMar>
              <w:top w:w="57" w:type="dxa"/>
              <w:bottom w:w="57" w:type="dxa"/>
            </w:tcMar>
            <w:vAlign w:val="center"/>
          </w:tcPr>
          <w:p w14:paraId="56176FA4" w14:textId="77777777" w:rsidR="00210187" w:rsidRPr="00D617E2" w:rsidRDefault="00210187" w:rsidP="00586810">
            <w:pPr>
              <w:jc w:val="both"/>
              <w:rPr>
                <w:rFonts w:ascii="Calibri" w:hAnsi="Calibri" w:cs="Calibri"/>
              </w:rPr>
            </w:pPr>
          </w:p>
        </w:tc>
      </w:tr>
      <w:tr w:rsidR="00210187" w:rsidRPr="00D617E2" w14:paraId="2CFEC31E" w14:textId="77777777" w:rsidTr="008200B6">
        <w:trPr>
          <w:cantSplit/>
          <w:trHeight w:val="284"/>
        </w:trPr>
        <w:tc>
          <w:tcPr>
            <w:tcW w:w="5382" w:type="dxa"/>
            <w:tcMar>
              <w:top w:w="57" w:type="dxa"/>
              <w:bottom w:w="57" w:type="dxa"/>
            </w:tcMar>
            <w:vAlign w:val="center"/>
          </w:tcPr>
          <w:p w14:paraId="3C145C5B" w14:textId="77777777" w:rsidR="00210187" w:rsidRPr="00D617E2" w:rsidRDefault="00210187" w:rsidP="00586810">
            <w:pPr>
              <w:jc w:val="both"/>
              <w:rPr>
                <w:rFonts w:ascii="Calibri" w:hAnsi="Calibri" w:cs="Calibri"/>
              </w:rPr>
            </w:pPr>
            <w:r w:rsidRPr="00D617E2">
              <w:rPr>
                <w:rFonts w:ascii="Calibri" w:hAnsi="Calibri" w:cs="Calibri"/>
              </w:rPr>
              <w:t>Cognition and learning difficulty</w:t>
            </w:r>
          </w:p>
        </w:tc>
        <w:tc>
          <w:tcPr>
            <w:tcW w:w="666" w:type="dxa"/>
            <w:tcMar>
              <w:top w:w="57" w:type="dxa"/>
              <w:bottom w:w="57" w:type="dxa"/>
            </w:tcMar>
            <w:vAlign w:val="center"/>
          </w:tcPr>
          <w:p w14:paraId="7427D56A"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373332DA"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4232AC0A" w14:textId="77777777" w:rsidR="00210187" w:rsidRPr="00D617E2" w:rsidRDefault="00210187" w:rsidP="00586810">
            <w:pPr>
              <w:jc w:val="both"/>
              <w:rPr>
                <w:rFonts w:ascii="Calibri" w:hAnsi="Calibri" w:cs="Calibri"/>
              </w:rPr>
            </w:pPr>
          </w:p>
        </w:tc>
      </w:tr>
      <w:tr w:rsidR="00210187" w:rsidRPr="00D617E2" w14:paraId="4FF62814" w14:textId="77777777" w:rsidTr="008200B6">
        <w:trPr>
          <w:cantSplit/>
          <w:trHeight w:val="284"/>
        </w:trPr>
        <w:tc>
          <w:tcPr>
            <w:tcW w:w="5382" w:type="dxa"/>
            <w:tcMar>
              <w:top w:w="57" w:type="dxa"/>
              <w:bottom w:w="57" w:type="dxa"/>
            </w:tcMar>
            <w:vAlign w:val="center"/>
          </w:tcPr>
          <w:p w14:paraId="44901450" w14:textId="77777777" w:rsidR="00210187" w:rsidRPr="00D617E2" w:rsidRDefault="00210187" w:rsidP="00586810">
            <w:pPr>
              <w:jc w:val="both"/>
              <w:rPr>
                <w:rFonts w:ascii="Calibri" w:hAnsi="Calibri" w:cs="Calibri"/>
              </w:rPr>
            </w:pPr>
            <w:r w:rsidRPr="00D617E2">
              <w:rPr>
                <w:rFonts w:ascii="Calibri" w:hAnsi="Calibri" w:cs="Calibri"/>
              </w:rPr>
              <w:t>Behaviour, emotional and social development needs</w:t>
            </w:r>
          </w:p>
        </w:tc>
        <w:tc>
          <w:tcPr>
            <w:tcW w:w="666" w:type="dxa"/>
            <w:tcMar>
              <w:top w:w="57" w:type="dxa"/>
              <w:bottom w:w="57" w:type="dxa"/>
            </w:tcMar>
            <w:vAlign w:val="center"/>
          </w:tcPr>
          <w:p w14:paraId="666826AA" w14:textId="77777777" w:rsidR="00210187" w:rsidRPr="00D617E2" w:rsidRDefault="00210187" w:rsidP="00586810">
            <w:pPr>
              <w:jc w:val="both"/>
              <w:rPr>
                <w:rFonts w:ascii="Calibri" w:hAnsi="Calibri" w:cs="Calibri"/>
              </w:rPr>
            </w:pPr>
          </w:p>
        </w:tc>
        <w:tc>
          <w:tcPr>
            <w:tcW w:w="3420" w:type="dxa"/>
            <w:gridSpan w:val="2"/>
            <w:tcMar>
              <w:top w:w="57" w:type="dxa"/>
              <w:bottom w:w="57" w:type="dxa"/>
            </w:tcMar>
            <w:vAlign w:val="center"/>
          </w:tcPr>
          <w:p w14:paraId="44A02D49" w14:textId="77777777" w:rsidR="00210187" w:rsidRPr="00D617E2" w:rsidRDefault="00210187" w:rsidP="00586810">
            <w:pPr>
              <w:jc w:val="both"/>
              <w:rPr>
                <w:rFonts w:ascii="Calibri" w:hAnsi="Calibri" w:cs="Calibri"/>
              </w:rPr>
            </w:pPr>
          </w:p>
        </w:tc>
      </w:tr>
      <w:tr w:rsidR="00210187" w:rsidRPr="00D617E2" w14:paraId="5BE4B86E" w14:textId="77777777" w:rsidTr="008200B6">
        <w:trPr>
          <w:cantSplit/>
          <w:trHeight w:val="284"/>
        </w:trPr>
        <w:tc>
          <w:tcPr>
            <w:tcW w:w="5382" w:type="dxa"/>
            <w:tcMar>
              <w:top w:w="57" w:type="dxa"/>
              <w:bottom w:w="57" w:type="dxa"/>
            </w:tcMar>
            <w:vAlign w:val="center"/>
          </w:tcPr>
          <w:p w14:paraId="316C69F3" w14:textId="77777777" w:rsidR="00210187" w:rsidRPr="00D617E2" w:rsidRDefault="00210187" w:rsidP="00586810">
            <w:pPr>
              <w:jc w:val="both"/>
              <w:rPr>
                <w:rFonts w:ascii="Calibri" w:hAnsi="Calibri" w:cs="Calibri"/>
              </w:rPr>
            </w:pPr>
            <w:r w:rsidRPr="00D617E2">
              <w:rPr>
                <w:rFonts w:ascii="Calibri" w:hAnsi="Calibri" w:cs="Calibri"/>
              </w:rPr>
              <w:t>Communication and interaction needs</w:t>
            </w:r>
          </w:p>
        </w:tc>
        <w:tc>
          <w:tcPr>
            <w:tcW w:w="666" w:type="dxa"/>
            <w:tcMar>
              <w:top w:w="57" w:type="dxa"/>
              <w:bottom w:w="57" w:type="dxa"/>
            </w:tcMar>
            <w:vAlign w:val="center"/>
          </w:tcPr>
          <w:p w14:paraId="27294B39"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7637892B" w14:textId="77777777" w:rsidR="00210187" w:rsidRPr="00D617E2" w:rsidRDefault="00210187" w:rsidP="00586810">
            <w:pPr>
              <w:jc w:val="both"/>
              <w:rPr>
                <w:rFonts w:ascii="Calibri" w:hAnsi="Calibri" w:cs="Calibri"/>
              </w:rPr>
            </w:pPr>
            <w:r w:rsidRPr="00D617E2">
              <w:rPr>
                <w:rFonts w:ascii="Calibri" w:hAnsi="Calibri" w:cs="Calibri"/>
              </w:rPr>
              <w:t>Other</w:t>
            </w:r>
          </w:p>
        </w:tc>
        <w:tc>
          <w:tcPr>
            <w:tcW w:w="542" w:type="dxa"/>
            <w:tcMar>
              <w:top w:w="57" w:type="dxa"/>
              <w:bottom w:w="57" w:type="dxa"/>
            </w:tcMar>
            <w:vAlign w:val="center"/>
          </w:tcPr>
          <w:p w14:paraId="4B96310E" w14:textId="77777777" w:rsidR="00210187" w:rsidRPr="00D617E2" w:rsidRDefault="00210187" w:rsidP="00586810">
            <w:pPr>
              <w:jc w:val="both"/>
              <w:rPr>
                <w:rFonts w:ascii="Calibri" w:hAnsi="Calibri" w:cs="Calibri"/>
              </w:rPr>
            </w:pPr>
          </w:p>
        </w:tc>
      </w:tr>
      <w:tr w:rsidR="00210187" w:rsidRPr="00D617E2" w14:paraId="337DF6AA" w14:textId="77777777" w:rsidTr="008200B6">
        <w:trPr>
          <w:cantSplit/>
          <w:trHeight w:val="284"/>
        </w:trPr>
        <w:tc>
          <w:tcPr>
            <w:tcW w:w="5382" w:type="dxa"/>
            <w:tcMar>
              <w:top w:w="57" w:type="dxa"/>
              <w:bottom w:w="57" w:type="dxa"/>
            </w:tcMar>
            <w:vAlign w:val="center"/>
          </w:tcPr>
          <w:p w14:paraId="708445B3" w14:textId="77777777" w:rsidR="00210187" w:rsidRPr="00D617E2" w:rsidRDefault="00210187" w:rsidP="00586810">
            <w:pPr>
              <w:jc w:val="both"/>
              <w:rPr>
                <w:rFonts w:ascii="Calibri" w:hAnsi="Calibri" w:cs="Calibri"/>
              </w:rPr>
            </w:pPr>
            <w:r w:rsidRPr="00D617E2">
              <w:rPr>
                <w:rFonts w:ascii="Calibri" w:hAnsi="Calibri" w:cs="Calibri"/>
              </w:rPr>
              <w:t>Sensory and/or physical needs</w:t>
            </w:r>
          </w:p>
        </w:tc>
        <w:tc>
          <w:tcPr>
            <w:tcW w:w="666" w:type="dxa"/>
            <w:tcMar>
              <w:top w:w="57" w:type="dxa"/>
              <w:bottom w:w="57" w:type="dxa"/>
            </w:tcMar>
            <w:vAlign w:val="center"/>
          </w:tcPr>
          <w:p w14:paraId="1D72D9E4" w14:textId="77777777" w:rsidR="00210187" w:rsidRPr="00D617E2" w:rsidRDefault="00210187" w:rsidP="00586810">
            <w:pPr>
              <w:jc w:val="both"/>
              <w:rPr>
                <w:rFonts w:ascii="Calibri" w:hAnsi="Calibri" w:cs="Calibri"/>
              </w:rPr>
            </w:pPr>
          </w:p>
        </w:tc>
        <w:tc>
          <w:tcPr>
            <w:tcW w:w="2878" w:type="dxa"/>
            <w:tcMar>
              <w:top w:w="57" w:type="dxa"/>
              <w:bottom w:w="57" w:type="dxa"/>
            </w:tcMar>
            <w:vAlign w:val="center"/>
          </w:tcPr>
          <w:p w14:paraId="5A1DCF07" w14:textId="77777777" w:rsidR="00210187" w:rsidRPr="00D617E2" w:rsidRDefault="00210187" w:rsidP="00586810">
            <w:pPr>
              <w:jc w:val="both"/>
              <w:rPr>
                <w:rFonts w:ascii="Calibri" w:hAnsi="Calibri" w:cs="Calibri"/>
              </w:rPr>
            </w:pPr>
            <w:r w:rsidRPr="00D617E2">
              <w:rPr>
                <w:rFonts w:ascii="Calibri" w:hAnsi="Calibri" w:cs="Calibri"/>
              </w:rPr>
              <w:t>Other ethnic group</w:t>
            </w:r>
          </w:p>
        </w:tc>
        <w:tc>
          <w:tcPr>
            <w:tcW w:w="542" w:type="dxa"/>
            <w:tcMar>
              <w:top w:w="57" w:type="dxa"/>
              <w:bottom w:w="57" w:type="dxa"/>
            </w:tcMar>
            <w:vAlign w:val="center"/>
          </w:tcPr>
          <w:p w14:paraId="449C1928" w14:textId="77777777" w:rsidR="00210187" w:rsidRPr="00D617E2" w:rsidRDefault="00210187" w:rsidP="00586810">
            <w:pPr>
              <w:jc w:val="both"/>
              <w:rPr>
                <w:rFonts w:ascii="Calibri" w:hAnsi="Calibri" w:cs="Calibri"/>
              </w:rPr>
            </w:pPr>
          </w:p>
        </w:tc>
      </w:tr>
      <w:tr w:rsidR="00210187" w:rsidRPr="00D617E2" w14:paraId="4DECBB04" w14:textId="77777777" w:rsidTr="008200B6">
        <w:trPr>
          <w:cantSplit/>
          <w:trHeight w:val="284"/>
        </w:trPr>
        <w:tc>
          <w:tcPr>
            <w:tcW w:w="5382" w:type="dxa"/>
            <w:tcMar>
              <w:top w:w="57" w:type="dxa"/>
              <w:bottom w:w="57" w:type="dxa"/>
            </w:tcMar>
            <w:vAlign w:val="center"/>
          </w:tcPr>
          <w:p w14:paraId="026C9727" w14:textId="77777777" w:rsidR="00210187" w:rsidRPr="00D617E2" w:rsidRDefault="00210187" w:rsidP="00586810">
            <w:pPr>
              <w:jc w:val="both"/>
              <w:rPr>
                <w:rFonts w:ascii="Calibri" w:hAnsi="Calibri" w:cs="Calibri"/>
              </w:rPr>
            </w:pPr>
            <w:r w:rsidRPr="00D617E2">
              <w:rPr>
                <w:rFonts w:ascii="Calibri" w:hAnsi="Calibri" w:cs="Calibri"/>
              </w:rPr>
              <w:t>Other/combination of needs</w:t>
            </w:r>
          </w:p>
        </w:tc>
        <w:tc>
          <w:tcPr>
            <w:tcW w:w="666" w:type="dxa"/>
            <w:tcMar>
              <w:top w:w="57" w:type="dxa"/>
              <w:bottom w:w="57" w:type="dxa"/>
            </w:tcMar>
            <w:vAlign w:val="center"/>
          </w:tcPr>
          <w:p w14:paraId="1AEF59E9" w14:textId="77777777" w:rsidR="00210187" w:rsidRPr="00D617E2" w:rsidRDefault="00210187" w:rsidP="00586810">
            <w:pPr>
              <w:jc w:val="both"/>
              <w:rPr>
                <w:rFonts w:ascii="Calibri" w:hAnsi="Calibri" w:cs="Calibri"/>
              </w:rPr>
            </w:pPr>
          </w:p>
        </w:tc>
        <w:tc>
          <w:tcPr>
            <w:tcW w:w="3420" w:type="dxa"/>
            <w:gridSpan w:val="2"/>
            <w:tcMar>
              <w:top w:w="57" w:type="dxa"/>
              <w:bottom w:w="57" w:type="dxa"/>
            </w:tcMar>
            <w:vAlign w:val="center"/>
          </w:tcPr>
          <w:p w14:paraId="6B58EF99" w14:textId="77777777" w:rsidR="00210187" w:rsidRPr="00D617E2" w:rsidRDefault="00210187" w:rsidP="00586810">
            <w:pPr>
              <w:jc w:val="both"/>
              <w:rPr>
                <w:rFonts w:ascii="Calibri" w:hAnsi="Calibri" w:cs="Calibri"/>
              </w:rPr>
            </w:pPr>
          </w:p>
        </w:tc>
      </w:tr>
    </w:tbl>
    <w:p w14:paraId="01F1F4AE" w14:textId="77777777" w:rsidR="00B3564B" w:rsidRPr="00D617E2" w:rsidRDefault="00B3564B" w:rsidP="00586810">
      <w:pPr>
        <w:jc w:val="both"/>
        <w:rPr>
          <w:rFonts w:ascii="Calibri" w:hAnsi="Calibri" w:cs="Calibri"/>
        </w:rPr>
        <w:sectPr w:rsidR="00B3564B" w:rsidRPr="00D617E2" w:rsidSect="008B72F0">
          <w:headerReference w:type="default" r:id="rId74"/>
          <w:pgSz w:w="11907" w:h="16839" w:code="9"/>
          <w:pgMar w:top="1440" w:right="1440" w:bottom="1440" w:left="1440" w:header="720" w:footer="720" w:gutter="0"/>
          <w:cols w:space="720"/>
          <w:docGrid w:linePitch="360"/>
        </w:sectPr>
      </w:pPr>
    </w:p>
    <w:p w14:paraId="4CC786F0" w14:textId="5B962EF0" w:rsidR="00461280" w:rsidRPr="00D617E2" w:rsidRDefault="00461280" w:rsidP="00461280">
      <w:pPr>
        <w:sectPr w:rsidR="00461280" w:rsidRPr="00D617E2" w:rsidSect="00B3564B">
          <w:pgSz w:w="16839" w:h="11907" w:orient="landscape" w:code="9"/>
          <w:pgMar w:top="1440" w:right="1440" w:bottom="1440" w:left="1440" w:header="720" w:footer="720" w:gutter="0"/>
          <w:cols w:space="720"/>
          <w:docGrid w:linePitch="360"/>
        </w:sectPr>
      </w:pPr>
    </w:p>
    <w:p w14:paraId="50401F24" w14:textId="1E2F4683" w:rsidR="009B29F7" w:rsidRPr="00D617E2" w:rsidRDefault="009B29F7" w:rsidP="009B29F7">
      <w:pPr>
        <w:pStyle w:val="H1"/>
        <w:rPr>
          <w:rFonts w:asciiTheme="minorHAnsi" w:hAnsiTheme="minorHAnsi" w:cstheme="minorHAnsi"/>
        </w:rPr>
      </w:pPr>
      <w:bookmarkStart w:id="354" w:name="_Toc239165638"/>
      <w:r w:rsidRPr="00D617E2">
        <w:rPr>
          <w:rFonts w:asciiTheme="minorHAnsi" w:hAnsiTheme="minorHAnsi" w:cstheme="minorHAnsi"/>
        </w:rPr>
        <w:lastRenderedPageBreak/>
        <w:t>Immunisation Disclaimer Form</w:t>
      </w:r>
      <w:bookmarkEnd w:id="354"/>
      <w:r w:rsidR="008436D5" w:rsidRPr="00D617E2">
        <w:rPr>
          <w:rFonts w:asciiTheme="minorHAnsi" w:hAnsiTheme="minorHAnsi" w:cstheme="minorHAnsi"/>
        </w:rPr>
        <w:t xml:space="preserve"> </w:t>
      </w:r>
    </w:p>
    <w:p w14:paraId="46F780DE" w14:textId="77777777" w:rsidR="009B29F7" w:rsidRPr="00D617E2" w:rsidRDefault="009B29F7" w:rsidP="009B29F7">
      <w:pPr>
        <w:jc w:val="both"/>
      </w:pPr>
    </w:p>
    <w:tbl>
      <w:tblPr>
        <w:tblStyle w:val="TableGrid"/>
        <w:tblW w:w="0" w:type="auto"/>
        <w:tblLook w:val="04A0" w:firstRow="1" w:lastRow="0" w:firstColumn="1" w:lastColumn="0" w:noHBand="0" w:noVBand="1"/>
      </w:tblPr>
      <w:tblGrid>
        <w:gridCol w:w="1838"/>
        <w:gridCol w:w="7179"/>
      </w:tblGrid>
      <w:tr w:rsidR="009B29F7" w:rsidRPr="00D617E2" w14:paraId="03BF2564" w14:textId="77777777" w:rsidTr="00683379">
        <w:tc>
          <w:tcPr>
            <w:tcW w:w="1838" w:type="dxa"/>
            <w:shd w:val="clear" w:color="auto" w:fill="F2F2F2" w:themeFill="background1" w:themeFillShade="F2"/>
          </w:tcPr>
          <w:p w14:paraId="468F42EB" w14:textId="77777777" w:rsidR="009B29F7" w:rsidRPr="00D617E2" w:rsidRDefault="009B29F7" w:rsidP="00683379">
            <w:pPr>
              <w:jc w:val="both"/>
              <w:rPr>
                <w:rFonts w:cs="Calibri"/>
              </w:rPr>
            </w:pPr>
            <w:r w:rsidRPr="00D617E2">
              <w:rPr>
                <w:rFonts w:cs="Calibri"/>
              </w:rPr>
              <w:t>Name of child</w:t>
            </w:r>
          </w:p>
        </w:tc>
        <w:tc>
          <w:tcPr>
            <w:tcW w:w="7179" w:type="dxa"/>
          </w:tcPr>
          <w:p w14:paraId="0106FA5B" w14:textId="77777777" w:rsidR="009B29F7" w:rsidRPr="00D617E2" w:rsidRDefault="009B29F7" w:rsidP="00683379">
            <w:pPr>
              <w:jc w:val="both"/>
              <w:rPr>
                <w:rFonts w:cs="Calibri"/>
              </w:rPr>
            </w:pPr>
          </w:p>
        </w:tc>
      </w:tr>
      <w:tr w:rsidR="009B29F7" w:rsidRPr="00D617E2" w14:paraId="0CB2F3F1" w14:textId="77777777" w:rsidTr="00683379">
        <w:tc>
          <w:tcPr>
            <w:tcW w:w="1838" w:type="dxa"/>
            <w:shd w:val="clear" w:color="auto" w:fill="F2F2F2" w:themeFill="background1" w:themeFillShade="F2"/>
          </w:tcPr>
          <w:p w14:paraId="570A26E0" w14:textId="77777777" w:rsidR="009B29F7" w:rsidRPr="00D617E2" w:rsidRDefault="009B29F7" w:rsidP="00683379">
            <w:pPr>
              <w:jc w:val="both"/>
              <w:rPr>
                <w:rFonts w:cs="Calibri"/>
              </w:rPr>
            </w:pPr>
            <w:r w:rsidRPr="00D617E2">
              <w:rPr>
                <w:rFonts w:cs="Calibri"/>
              </w:rPr>
              <w:t>Date of birth</w:t>
            </w:r>
          </w:p>
        </w:tc>
        <w:tc>
          <w:tcPr>
            <w:tcW w:w="7179" w:type="dxa"/>
          </w:tcPr>
          <w:p w14:paraId="3B823188" w14:textId="77777777" w:rsidR="009B29F7" w:rsidRPr="00D617E2" w:rsidRDefault="009B29F7" w:rsidP="00683379">
            <w:pPr>
              <w:jc w:val="both"/>
              <w:rPr>
                <w:rFonts w:cs="Calibri"/>
              </w:rPr>
            </w:pPr>
          </w:p>
        </w:tc>
      </w:tr>
    </w:tbl>
    <w:p w14:paraId="48452D9B" w14:textId="77777777" w:rsidR="009B29F7" w:rsidRPr="00D617E2" w:rsidRDefault="009B29F7" w:rsidP="009B29F7"/>
    <w:tbl>
      <w:tblPr>
        <w:tblStyle w:val="TableGrid"/>
        <w:tblW w:w="0" w:type="auto"/>
        <w:tblLook w:val="04A0" w:firstRow="1" w:lastRow="0" w:firstColumn="1" w:lastColumn="0" w:noHBand="0" w:noVBand="1"/>
      </w:tblPr>
      <w:tblGrid>
        <w:gridCol w:w="6374"/>
        <w:gridCol w:w="2643"/>
      </w:tblGrid>
      <w:tr w:rsidR="009B29F7" w:rsidRPr="00D617E2" w14:paraId="11EB6623" w14:textId="77777777" w:rsidTr="00683379">
        <w:tc>
          <w:tcPr>
            <w:tcW w:w="6374" w:type="dxa"/>
            <w:shd w:val="clear" w:color="auto" w:fill="F2F2F2" w:themeFill="background1" w:themeFillShade="F2"/>
            <w:vAlign w:val="center"/>
          </w:tcPr>
          <w:p w14:paraId="20F370F9" w14:textId="77777777" w:rsidR="009B29F7" w:rsidRPr="00D617E2" w:rsidRDefault="009B29F7" w:rsidP="00683379">
            <w:pPr>
              <w:jc w:val="center"/>
              <w:rPr>
                <w:rFonts w:cs="Calibri"/>
              </w:rPr>
            </w:pPr>
            <w:r w:rsidRPr="00D617E2">
              <w:rPr>
                <w:rFonts w:cs="Calibri"/>
              </w:rPr>
              <w:t>Statement</w:t>
            </w:r>
          </w:p>
        </w:tc>
        <w:tc>
          <w:tcPr>
            <w:tcW w:w="2643" w:type="dxa"/>
            <w:shd w:val="clear" w:color="auto" w:fill="F2F2F2" w:themeFill="background1" w:themeFillShade="F2"/>
            <w:vAlign w:val="center"/>
          </w:tcPr>
          <w:p w14:paraId="3641B5E2" w14:textId="77777777" w:rsidR="009B29F7" w:rsidRPr="00D617E2" w:rsidRDefault="009B29F7" w:rsidP="00683379">
            <w:pPr>
              <w:jc w:val="center"/>
              <w:rPr>
                <w:rFonts w:cs="Calibri"/>
              </w:rPr>
            </w:pPr>
            <w:r w:rsidRPr="00D617E2">
              <w:rPr>
                <w:rFonts w:cs="Calibri"/>
              </w:rPr>
              <w:t xml:space="preserve">Acknowledgement (please </w:t>
            </w:r>
            <w:r w:rsidRPr="00D617E2">
              <w:rPr>
                <w:rFonts w:ascii="Wingdings" w:eastAsia="Wingdings" w:hAnsi="Wingdings" w:cs="Wingdings"/>
              </w:rPr>
              <w:t>ü</w:t>
            </w:r>
            <w:r w:rsidRPr="00D617E2">
              <w:rPr>
                <w:rFonts w:cs="Calibri"/>
              </w:rPr>
              <w:t>)</w:t>
            </w:r>
          </w:p>
        </w:tc>
      </w:tr>
      <w:tr w:rsidR="009B29F7" w:rsidRPr="00D617E2" w14:paraId="65133D69" w14:textId="77777777" w:rsidTr="00683379">
        <w:tc>
          <w:tcPr>
            <w:tcW w:w="6374" w:type="dxa"/>
          </w:tcPr>
          <w:p w14:paraId="0EBA07B0" w14:textId="77777777" w:rsidR="009B29F7" w:rsidRPr="00D617E2" w:rsidRDefault="009B29F7" w:rsidP="00683379">
            <w:pPr>
              <w:shd w:val="clear" w:color="auto" w:fill="FFFFFF" w:themeFill="background1"/>
              <w:rPr>
                <w:rFonts w:cs="Calibri"/>
              </w:rPr>
            </w:pPr>
            <w:r w:rsidRPr="00D617E2">
              <w:rPr>
                <w:rFonts w:cs="Calibri"/>
              </w:rPr>
              <w:t xml:space="preserve">I/We acknowledge that all children can be exposed to diseases that can have serious, if not fatal, consequences, e.g. measles, mumps, meningitis, polio </w:t>
            </w:r>
          </w:p>
        </w:tc>
        <w:tc>
          <w:tcPr>
            <w:tcW w:w="2643" w:type="dxa"/>
          </w:tcPr>
          <w:p w14:paraId="11C59C8B" w14:textId="77777777" w:rsidR="009B29F7" w:rsidRPr="00D617E2" w:rsidRDefault="009B29F7" w:rsidP="00683379">
            <w:pPr>
              <w:jc w:val="both"/>
              <w:rPr>
                <w:rFonts w:cs="Calibri"/>
              </w:rPr>
            </w:pPr>
          </w:p>
        </w:tc>
      </w:tr>
      <w:tr w:rsidR="009B29F7" w:rsidRPr="00D617E2" w14:paraId="71F24102" w14:textId="77777777" w:rsidTr="00683379">
        <w:tc>
          <w:tcPr>
            <w:tcW w:w="6374" w:type="dxa"/>
          </w:tcPr>
          <w:p w14:paraId="2E27D8D6" w14:textId="77777777" w:rsidR="009B29F7" w:rsidRPr="00D617E2" w:rsidRDefault="009B29F7" w:rsidP="00683379">
            <w:pPr>
              <w:shd w:val="clear" w:color="auto" w:fill="FFFFFF" w:themeFill="background1"/>
              <w:rPr>
                <w:rFonts w:eastAsia="Times New Roman" w:cs="Calibri"/>
                <w:lang w:eastAsia="en-GB"/>
              </w:rPr>
            </w:pPr>
            <w:r w:rsidRPr="00D617E2">
              <w:rPr>
                <w:rFonts w:cs="Calibri"/>
              </w:rPr>
              <w:t>I/We are aware of the view of the NHS that the best way to protect children is by immunisation and that this will also help to protect other people with whom the child may come into contact in the setting, such as those with weakened immune systems or newborn babies</w:t>
            </w:r>
          </w:p>
        </w:tc>
        <w:tc>
          <w:tcPr>
            <w:tcW w:w="2643" w:type="dxa"/>
          </w:tcPr>
          <w:p w14:paraId="49B64E9A" w14:textId="77777777" w:rsidR="009B29F7" w:rsidRPr="00D617E2" w:rsidRDefault="009B29F7" w:rsidP="00683379">
            <w:pPr>
              <w:jc w:val="both"/>
              <w:rPr>
                <w:rFonts w:cs="Calibri"/>
              </w:rPr>
            </w:pPr>
          </w:p>
        </w:tc>
      </w:tr>
      <w:tr w:rsidR="009B29F7" w:rsidRPr="00D617E2" w14:paraId="2583DEF9" w14:textId="77777777" w:rsidTr="00683379">
        <w:tc>
          <w:tcPr>
            <w:tcW w:w="6374" w:type="dxa"/>
          </w:tcPr>
          <w:p w14:paraId="75B4EC79" w14:textId="77777777" w:rsidR="009B29F7" w:rsidRPr="00D617E2" w:rsidRDefault="009B29F7" w:rsidP="00683379">
            <w:pPr>
              <w:shd w:val="clear" w:color="auto" w:fill="FFFFFF" w:themeFill="background1"/>
              <w:rPr>
                <w:rFonts w:cs="Calibri"/>
              </w:rPr>
            </w:pPr>
            <w:r w:rsidRPr="00D617E2">
              <w:rPr>
                <w:rFonts w:cs="Calibri"/>
              </w:rPr>
              <w:t xml:space="preserve">I/We are aware of the view of the NHS that immunisation is the best defence against epidemics that can kill or disable both children and adults </w:t>
            </w:r>
          </w:p>
        </w:tc>
        <w:tc>
          <w:tcPr>
            <w:tcW w:w="2643" w:type="dxa"/>
          </w:tcPr>
          <w:p w14:paraId="38E0DCD0" w14:textId="77777777" w:rsidR="009B29F7" w:rsidRPr="00D617E2" w:rsidRDefault="009B29F7" w:rsidP="00683379">
            <w:pPr>
              <w:jc w:val="both"/>
              <w:rPr>
                <w:rFonts w:cs="Calibri"/>
              </w:rPr>
            </w:pPr>
          </w:p>
        </w:tc>
      </w:tr>
      <w:tr w:rsidR="009B29F7" w:rsidRPr="00D617E2" w14:paraId="46E958BB" w14:textId="77777777" w:rsidTr="00683379">
        <w:tc>
          <w:tcPr>
            <w:tcW w:w="6374" w:type="dxa"/>
          </w:tcPr>
          <w:p w14:paraId="4F0DADE7" w14:textId="77777777" w:rsidR="009B29F7" w:rsidRPr="00D617E2" w:rsidRDefault="009B29F7" w:rsidP="00683379">
            <w:pPr>
              <w:shd w:val="clear" w:color="auto" w:fill="FFFFFF" w:themeFill="background1"/>
              <w:rPr>
                <w:rFonts w:cs="Calibri"/>
              </w:rPr>
            </w:pPr>
            <w:r w:rsidRPr="00D617E2">
              <w:rPr>
                <w:rFonts w:cs="Calibri"/>
              </w:rPr>
              <w:t>I/We assume full responsibility for my/our decision and confirm that I/we understand the associated risks and benefits and the importance of childhood immunisations in reducing the risk of my/our child contracting serious, potentially fatal diseases</w:t>
            </w:r>
          </w:p>
        </w:tc>
        <w:tc>
          <w:tcPr>
            <w:tcW w:w="2643" w:type="dxa"/>
          </w:tcPr>
          <w:p w14:paraId="5AD560A4" w14:textId="77777777" w:rsidR="009B29F7" w:rsidRPr="00D617E2" w:rsidRDefault="009B29F7" w:rsidP="00683379">
            <w:pPr>
              <w:jc w:val="both"/>
              <w:rPr>
                <w:rFonts w:cs="Calibri"/>
              </w:rPr>
            </w:pPr>
          </w:p>
        </w:tc>
      </w:tr>
    </w:tbl>
    <w:p w14:paraId="00FDE005" w14:textId="77777777" w:rsidR="009B29F7" w:rsidRPr="00D617E2" w:rsidRDefault="009B29F7" w:rsidP="009B29F7"/>
    <w:tbl>
      <w:tblPr>
        <w:tblStyle w:val="TableGrid"/>
        <w:tblW w:w="0" w:type="auto"/>
        <w:tblLook w:val="04A0" w:firstRow="1" w:lastRow="0" w:firstColumn="1" w:lastColumn="0" w:noHBand="0" w:noVBand="1"/>
      </w:tblPr>
      <w:tblGrid>
        <w:gridCol w:w="6374"/>
        <w:gridCol w:w="2643"/>
      </w:tblGrid>
      <w:tr w:rsidR="009B29F7" w:rsidRPr="00D617E2" w14:paraId="57F7E80C" w14:textId="77777777" w:rsidTr="00683379">
        <w:tc>
          <w:tcPr>
            <w:tcW w:w="6374" w:type="dxa"/>
            <w:shd w:val="clear" w:color="auto" w:fill="F2F2F2" w:themeFill="background1" w:themeFillShade="F2"/>
            <w:vAlign w:val="center"/>
          </w:tcPr>
          <w:p w14:paraId="2687CA61" w14:textId="77777777" w:rsidR="009B29F7" w:rsidRPr="00D617E2" w:rsidRDefault="009B29F7" w:rsidP="00683379">
            <w:pPr>
              <w:jc w:val="center"/>
              <w:rPr>
                <w:rFonts w:cs="Calibri"/>
              </w:rPr>
            </w:pPr>
            <w:r w:rsidRPr="00D617E2">
              <w:rPr>
                <w:rFonts w:cs="Calibri"/>
              </w:rPr>
              <w:t xml:space="preserve">Please indicate which vaccines have been received </w:t>
            </w:r>
          </w:p>
          <w:p w14:paraId="426BA54F" w14:textId="77777777" w:rsidR="009B29F7" w:rsidRPr="00D617E2" w:rsidRDefault="009B29F7" w:rsidP="00683379">
            <w:pPr>
              <w:jc w:val="center"/>
              <w:rPr>
                <w:rFonts w:cs="Calibri"/>
              </w:rPr>
            </w:pPr>
            <w:r w:rsidRPr="00D617E2">
              <w:rPr>
                <w:rFonts w:cs="Calibri"/>
              </w:rPr>
              <w:t>by your child</w:t>
            </w:r>
          </w:p>
        </w:tc>
        <w:tc>
          <w:tcPr>
            <w:tcW w:w="2643" w:type="dxa"/>
            <w:shd w:val="clear" w:color="auto" w:fill="F2F2F2" w:themeFill="background1" w:themeFillShade="F2"/>
            <w:vAlign w:val="center"/>
          </w:tcPr>
          <w:p w14:paraId="36B1A446" w14:textId="77777777" w:rsidR="009B29F7" w:rsidRPr="00D617E2" w:rsidRDefault="009B29F7" w:rsidP="00683379">
            <w:pPr>
              <w:jc w:val="center"/>
              <w:rPr>
                <w:rFonts w:cs="Calibri"/>
              </w:rPr>
            </w:pPr>
            <w:r w:rsidRPr="00D617E2">
              <w:rPr>
                <w:rFonts w:ascii="Wingdings" w:eastAsia="Wingdings" w:hAnsi="Wingdings" w:cs="Wingdings"/>
              </w:rPr>
              <w:t>ü</w:t>
            </w:r>
          </w:p>
        </w:tc>
      </w:tr>
      <w:tr w:rsidR="009B29F7" w:rsidRPr="00D617E2" w14:paraId="55E0433A" w14:textId="77777777" w:rsidTr="00683379">
        <w:tc>
          <w:tcPr>
            <w:tcW w:w="6374" w:type="dxa"/>
          </w:tcPr>
          <w:p w14:paraId="5C8DED4C" w14:textId="77777777" w:rsidR="009B29F7" w:rsidRPr="00D617E2" w:rsidRDefault="009B29F7" w:rsidP="00683379">
            <w:pPr>
              <w:shd w:val="clear" w:color="auto" w:fill="FFFFFF" w:themeFill="background1"/>
              <w:jc w:val="both"/>
              <w:rPr>
                <w:rFonts w:cs="Calibri"/>
              </w:rPr>
            </w:pPr>
            <w:r w:rsidRPr="00D617E2">
              <w:rPr>
                <w:rFonts w:cs="Calibri"/>
              </w:rPr>
              <w:t>Diphtheria/Tetanus/Pertussis/Polio/Hib/Hep B</w:t>
            </w:r>
          </w:p>
        </w:tc>
        <w:tc>
          <w:tcPr>
            <w:tcW w:w="2643" w:type="dxa"/>
          </w:tcPr>
          <w:p w14:paraId="4BD56DC0" w14:textId="77777777" w:rsidR="009B29F7" w:rsidRPr="00D617E2" w:rsidRDefault="009B29F7" w:rsidP="00683379">
            <w:pPr>
              <w:jc w:val="both"/>
              <w:rPr>
                <w:rFonts w:cs="Calibri"/>
              </w:rPr>
            </w:pPr>
          </w:p>
        </w:tc>
      </w:tr>
      <w:tr w:rsidR="009B29F7" w:rsidRPr="00D617E2" w14:paraId="3C8DCB58" w14:textId="77777777" w:rsidTr="00683379">
        <w:tc>
          <w:tcPr>
            <w:tcW w:w="6374" w:type="dxa"/>
          </w:tcPr>
          <w:p w14:paraId="177FF82A" w14:textId="77777777" w:rsidR="009B29F7" w:rsidRPr="00D617E2" w:rsidRDefault="009B29F7" w:rsidP="00683379">
            <w:pPr>
              <w:shd w:val="clear" w:color="auto" w:fill="FFFFFF" w:themeFill="background1"/>
              <w:jc w:val="both"/>
              <w:rPr>
                <w:rFonts w:cs="Calibri"/>
              </w:rPr>
            </w:pPr>
            <w:r w:rsidRPr="00D617E2">
              <w:rPr>
                <w:rFonts w:cs="Calibri"/>
              </w:rPr>
              <w:t>Pneumococcal</w:t>
            </w:r>
          </w:p>
        </w:tc>
        <w:tc>
          <w:tcPr>
            <w:tcW w:w="2643" w:type="dxa"/>
          </w:tcPr>
          <w:p w14:paraId="236032E9" w14:textId="77777777" w:rsidR="009B29F7" w:rsidRPr="00D617E2" w:rsidRDefault="009B29F7" w:rsidP="00683379">
            <w:pPr>
              <w:jc w:val="both"/>
              <w:rPr>
                <w:rFonts w:cs="Calibri"/>
              </w:rPr>
            </w:pPr>
          </w:p>
        </w:tc>
      </w:tr>
      <w:tr w:rsidR="009B29F7" w:rsidRPr="00D617E2" w14:paraId="3CA8D4ED" w14:textId="77777777" w:rsidTr="00683379">
        <w:tc>
          <w:tcPr>
            <w:tcW w:w="6374" w:type="dxa"/>
          </w:tcPr>
          <w:p w14:paraId="26BEB960" w14:textId="77777777" w:rsidR="009B29F7" w:rsidRPr="00D617E2" w:rsidRDefault="009B29F7" w:rsidP="00683379">
            <w:pPr>
              <w:shd w:val="clear" w:color="auto" w:fill="FFFFFF" w:themeFill="background1"/>
              <w:jc w:val="both"/>
              <w:rPr>
                <w:rFonts w:cs="Calibri"/>
              </w:rPr>
            </w:pPr>
            <w:r w:rsidRPr="00D617E2">
              <w:rPr>
                <w:rFonts w:cs="Calibri"/>
              </w:rPr>
              <w:t>Men C</w:t>
            </w:r>
          </w:p>
        </w:tc>
        <w:tc>
          <w:tcPr>
            <w:tcW w:w="2643" w:type="dxa"/>
          </w:tcPr>
          <w:p w14:paraId="7DDA5982" w14:textId="77777777" w:rsidR="009B29F7" w:rsidRPr="00D617E2" w:rsidRDefault="009B29F7" w:rsidP="00683379">
            <w:pPr>
              <w:jc w:val="both"/>
              <w:rPr>
                <w:rFonts w:cs="Calibri"/>
              </w:rPr>
            </w:pPr>
          </w:p>
        </w:tc>
      </w:tr>
      <w:tr w:rsidR="009B29F7" w:rsidRPr="00D617E2" w14:paraId="0F2273CF" w14:textId="77777777" w:rsidTr="00683379">
        <w:tc>
          <w:tcPr>
            <w:tcW w:w="6374" w:type="dxa"/>
          </w:tcPr>
          <w:p w14:paraId="33FD55F3" w14:textId="77777777" w:rsidR="009B29F7" w:rsidRPr="00D617E2" w:rsidRDefault="009B29F7" w:rsidP="00683379">
            <w:pPr>
              <w:shd w:val="clear" w:color="auto" w:fill="FFFFFF" w:themeFill="background1"/>
              <w:jc w:val="both"/>
              <w:rPr>
                <w:rFonts w:cs="Calibri"/>
              </w:rPr>
            </w:pPr>
            <w:r w:rsidRPr="00D617E2">
              <w:rPr>
                <w:rFonts w:cs="Calibri"/>
              </w:rPr>
              <w:t>Hib/Men C</w:t>
            </w:r>
          </w:p>
        </w:tc>
        <w:tc>
          <w:tcPr>
            <w:tcW w:w="2643" w:type="dxa"/>
          </w:tcPr>
          <w:p w14:paraId="18D71A8E" w14:textId="77777777" w:rsidR="009B29F7" w:rsidRPr="00D617E2" w:rsidRDefault="009B29F7" w:rsidP="00683379">
            <w:pPr>
              <w:jc w:val="both"/>
              <w:rPr>
                <w:rFonts w:cs="Calibri"/>
              </w:rPr>
            </w:pPr>
          </w:p>
        </w:tc>
      </w:tr>
      <w:tr w:rsidR="009B29F7" w:rsidRPr="00D617E2" w14:paraId="54120F29" w14:textId="77777777" w:rsidTr="00683379">
        <w:tc>
          <w:tcPr>
            <w:tcW w:w="6374" w:type="dxa"/>
          </w:tcPr>
          <w:p w14:paraId="37C184D9" w14:textId="77777777" w:rsidR="009B29F7" w:rsidRPr="00D617E2" w:rsidRDefault="009B29F7" w:rsidP="00683379">
            <w:pPr>
              <w:shd w:val="clear" w:color="auto" w:fill="FFFFFF" w:themeFill="background1"/>
              <w:jc w:val="both"/>
              <w:rPr>
                <w:rFonts w:cs="Calibri"/>
              </w:rPr>
            </w:pPr>
            <w:r w:rsidRPr="00D617E2">
              <w:rPr>
                <w:rFonts w:cs="Calibri"/>
              </w:rPr>
              <w:t>MMR1</w:t>
            </w:r>
          </w:p>
        </w:tc>
        <w:tc>
          <w:tcPr>
            <w:tcW w:w="2643" w:type="dxa"/>
          </w:tcPr>
          <w:p w14:paraId="16123899" w14:textId="77777777" w:rsidR="009B29F7" w:rsidRPr="00D617E2" w:rsidRDefault="009B29F7" w:rsidP="00683379">
            <w:pPr>
              <w:jc w:val="both"/>
              <w:rPr>
                <w:rFonts w:cs="Calibri"/>
              </w:rPr>
            </w:pPr>
          </w:p>
        </w:tc>
      </w:tr>
      <w:tr w:rsidR="00C30A48" w:rsidRPr="00D617E2" w14:paraId="52A03BF3" w14:textId="77777777" w:rsidTr="00683379">
        <w:tc>
          <w:tcPr>
            <w:tcW w:w="6374" w:type="dxa"/>
          </w:tcPr>
          <w:p w14:paraId="6497E021" w14:textId="366F0BF5" w:rsidR="00C30A48" w:rsidRPr="00D617E2" w:rsidRDefault="00C30A48" w:rsidP="00683379">
            <w:pPr>
              <w:shd w:val="clear" w:color="auto" w:fill="FFFFFF" w:themeFill="background1"/>
              <w:jc w:val="both"/>
              <w:rPr>
                <w:rFonts w:cs="Calibri"/>
              </w:rPr>
            </w:pPr>
            <w:r w:rsidRPr="00D617E2">
              <w:rPr>
                <w:rFonts w:cs="Calibri"/>
              </w:rPr>
              <w:t>MMRV</w:t>
            </w:r>
            <w:r w:rsidR="00A95AB7" w:rsidRPr="00D617E2">
              <w:rPr>
                <w:rFonts w:cs="Calibri"/>
              </w:rPr>
              <w:t xml:space="preserve"> 1</w:t>
            </w:r>
          </w:p>
        </w:tc>
        <w:tc>
          <w:tcPr>
            <w:tcW w:w="2643" w:type="dxa"/>
          </w:tcPr>
          <w:p w14:paraId="317E3ABD" w14:textId="77777777" w:rsidR="00C30A48" w:rsidRPr="00D617E2" w:rsidRDefault="00C30A48" w:rsidP="00683379">
            <w:pPr>
              <w:jc w:val="both"/>
              <w:rPr>
                <w:rFonts w:cs="Calibri"/>
              </w:rPr>
            </w:pPr>
          </w:p>
        </w:tc>
      </w:tr>
      <w:tr w:rsidR="009B29F7" w:rsidRPr="00D617E2" w14:paraId="4D683CB5" w14:textId="77777777" w:rsidTr="00683379">
        <w:tc>
          <w:tcPr>
            <w:tcW w:w="6374" w:type="dxa"/>
          </w:tcPr>
          <w:p w14:paraId="53DC7FF8" w14:textId="77777777" w:rsidR="009B29F7" w:rsidRPr="00D617E2" w:rsidRDefault="009B29F7" w:rsidP="00683379">
            <w:pPr>
              <w:shd w:val="clear" w:color="auto" w:fill="FFFFFF" w:themeFill="background1"/>
              <w:jc w:val="both"/>
              <w:rPr>
                <w:rFonts w:cs="Calibri"/>
              </w:rPr>
            </w:pPr>
            <w:r w:rsidRPr="00D617E2">
              <w:rPr>
                <w:rFonts w:cs="Calibri"/>
              </w:rPr>
              <w:t>Preschool Booster</w:t>
            </w:r>
          </w:p>
        </w:tc>
        <w:tc>
          <w:tcPr>
            <w:tcW w:w="2643" w:type="dxa"/>
          </w:tcPr>
          <w:p w14:paraId="4D263265" w14:textId="77777777" w:rsidR="009B29F7" w:rsidRPr="00D617E2" w:rsidRDefault="009B29F7" w:rsidP="00683379">
            <w:pPr>
              <w:jc w:val="both"/>
              <w:rPr>
                <w:rFonts w:cs="Calibri"/>
              </w:rPr>
            </w:pPr>
          </w:p>
        </w:tc>
      </w:tr>
      <w:tr w:rsidR="009B29F7" w:rsidRPr="00D617E2" w14:paraId="29A4F847" w14:textId="77777777" w:rsidTr="00683379">
        <w:tc>
          <w:tcPr>
            <w:tcW w:w="6374" w:type="dxa"/>
          </w:tcPr>
          <w:p w14:paraId="32EDDACC" w14:textId="77777777" w:rsidR="009B29F7" w:rsidRPr="00D617E2" w:rsidRDefault="009B29F7" w:rsidP="00683379">
            <w:pPr>
              <w:shd w:val="clear" w:color="auto" w:fill="FFFFFF" w:themeFill="background1"/>
              <w:jc w:val="both"/>
              <w:rPr>
                <w:rFonts w:cs="Calibri"/>
              </w:rPr>
            </w:pPr>
            <w:r w:rsidRPr="00D617E2">
              <w:rPr>
                <w:rFonts w:cs="Calibri"/>
              </w:rPr>
              <w:t>MMR2</w:t>
            </w:r>
          </w:p>
        </w:tc>
        <w:tc>
          <w:tcPr>
            <w:tcW w:w="2643" w:type="dxa"/>
          </w:tcPr>
          <w:p w14:paraId="69EFA54A" w14:textId="77777777" w:rsidR="009B29F7" w:rsidRPr="00D617E2" w:rsidRDefault="009B29F7" w:rsidP="00683379">
            <w:pPr>
              <w:jc w:val="both"/>
              <w:rPr>
                <w:rFonts w:cs="Calibri"/>
              </w:rPr>
            </w:pPr>
          </w:p>
        </w:tc>
      </w:tr>
      <w:tr w:rsidR="00A95AB7" w:rsidRPr="00D617E2" w14:paraId="0D08C657" w14:textId="77777777" w:rsidTr="001B069A">
        <w:trPr>
          <w:trHeight w:val="111"/>
        </w:trPr>
        <w:tc>
          <w:tcPr>
            <w:tcW w:w="6374" w:type="dxa"/>
          </w:tcPr>
          <w:p w14:paraId="17A33EDA" w14:textId="43E080C7" w:rsidR="00A95AB7" w:rsidRPr="00D617E2" w:rsidRDefault="00A95AB7" w:rsidP="00683379">
            <w:pPr>
              <w:shd w:val="clear" w:color="auto" w:fill="FFFFFF" w:themeFill="background1"/>
              <w:jc w:val="both"/>
              <w:rPr>
                <w:rFonts w:cs="Calibri"/>
              </w:rPr>
            </w:pPr>
            <w:r w:rsidRPr="00D617E2">
              <w:rPr>
                <w:rFonts w:cs="Calibri"/>
              </w:rPr>
              <w:t>MMRV 2</w:t>
            </w:r>
          </w:p>
        </w:tc>
        <w:tc>
          <w:tcPr>
            <w:tcW w:w="2643" w:type="dxa"/>
          </w:tcPr>
          <w:p w14:paraId="6CAEE80A" w14:textId="77777777" w:rsidR="00A95AB7" w:rsidRPr="00D617E2" w:rsidRDefault="00A95AB7" w:rsidP="00683379">
            <w:pPr>
              <w:jc w:val="both"/>
              <w:rPr>
                <w:rFonts w:cs="Calibri"/>
              </w:rPr>
            </w:pPr>
          </w:p>
        </w:tc>
      </w:tr>
      <w:tr w:rsidR="009B29F7" w:rsidRPr="00D617E2" w14:paraId="0EF37940" w14:textId="77777777" w:rsidTr="00683379">
        <w:tc>
          <w:tcPr>
            <w:tcW w:w="6374" w:type="dxa"/>
          </w:tcPr>
          <w:p w14:paraId="38D580F4" w14:textId="77777777" w:rsidR="009B29F7" w:rsidRPr="00D617E2" w:rsidRDefault="009B29F7" w:rsidP="00683379">
            <w:pPr>
              <w:shd w:val="clear" w:color="auto" w:fill="FFFFFF" w:themeFill="background1"/>
              <w:jc w:val="both"/>
              <w:rPr>
                <w:rFonts w:cs="Calibri"/>
              </w:rPr>
            </w:pPr>
            <w:r w:rsidRPr="00D617E2">
              <w:rPr>
                <w:rFonts w:cs="Calibri"/>
              </w:rPr>
              <w:t>Rotavirus</w:t>
            </w:r>
          </w:p>
        </w:tc>
        <w:tc>
          <w:tcPr>
            <w:tcW w:w="2643" w:type="dxa"/>
          </w:tcPr>
          <w:p w14:paraId="71C0DD37" w14:textId="77777777" w:rsidR="009B29F7" w:rsidRPr="00D617E2" w:rsidRDefault="009B29F7" w:rsidP="00683379">
            <w:pPr>
              <w:jc w:val="both"/>
              <w:rPr>
                <w:rFonts w:cs="Calibri"/>
              </w:rPr>
            </w:pPr>
          </w:p>
        </w:tc>
      </w:tr>
      <w:tr w:rsidR="009B29F7" w:rsidRPr="00D617E2" w14:paraId="0B1CBBB3" w14:textId="77777777" w:rsidTr="00683379">
        <w:tc>
          <w:tcPr>
            <w:tcW w:w="6374" w:type="dxa"/>
          </w:tcPr>
          <w:p w14:paraId="2D7F3FE1" w14:textId="77777777" w:rsidR="009B29F7" w:rsidRPr="00D617E2" w:rsidRDefault="009B29F7" w:rsidP="00683379">
            <w:pPr>
              <w:shd w:val="clear" w:color="auto" w:fill="FFFFFF" w:themeFill="background1"/>
              <w:jc w:val="both"/>
              <w:rPr>
                <w:rFonts w:cs="Calibri"/>
              </w:rPr>
            </w:pPr>
            <w:r w:rsidRPr="00D617E2">
              <w:rPr>
                <w:rFonts w:cs="Calibri"/>
              </w:rPr>
              <w:t>Men B</w:t>
            </w:r>
          </w:p>
        </w:tc>
        <w:tc>
          <w:tcPr>
            <w:tcW w:w="2643" w:type="dxa"/>
          </w:tcPr>
          <w:p w14:paraId="05C253FD" w14:textId="77777777" w:rsidR="009B29F7" w:rsidRPr="00D617E2" w:rsidRDefault="009B29F7" w:rsidP="00683379">
            <w:pPr>
              <w:jc w:val="both"/>
              <w:rPr>
                <w:rFonts w:cs="Calibri"/>
              </w:rPr>
            </w:pPr>
          </w:p>
        </w:tc>
      </w:tr>
      <w:tr w:rsidR="009B29F7" w:rsidRPr="00D617E2" w14:paraId="0A2F1204" w14:textId="77777777" w:rsidTr="00683379">
        <w:tc>
          <w:tcPr>
            <w:tcW w:w="6374" w:type="dxa"/>
          </w:tcPr>
          <w:p w14:paraId="68596AA3" w14:textId="77777777" w:rsidR="009B29F7" w:rsidRPr="00D617E2" w:rsidRDefault="009B29F7" w:rsidP="00683379">
            <w:pPr>
              <w:shd w:val="clear" w:color="auto" w:fill="FFFFFF" w:themeFill="background1"/>
              <w:jc w:val="both"/>
              <w:rPr>
                <w:rFonts w:cs="Calibri"/>
              </w:rPr>
            </w:pPr>
            <w:r w:rsidRPr="00D617E2">
              <w:rPr>
                <w:rFonts w:cs="Calibri"/>
              </w:rPr>
              <w:t>None of the above</w:t>
            </w:r>
          </w:p>
        </w:tc>
        <w:tc>
          <w:tcPr>
            <w:tcW w:w="2643" w:type="dxa"/>
          </w:tcPr>
          <w:p w14:paraId="495CDA4A" w14:textId="77777777" w:rsidR="009B29F7" w:rsidRPr="00D617E2" w:rsidRDefault="009B29F7" w:rsidP="00683379">
            <w:pPr>
              <w:jc w:val="both"/>
              <w:rPr>
                <w:rFonts w:cs="Calibri"/>
              </w:rPr>
            </w:pPr>
          </w:p>
        </w:tc>
      </w:tr>
    </w:tbl>
    <w:p w14:paraId="4AD2E1B8" w14:textId="77777777" w:rsidR="009B29F7" w:rsidRPr="00D617E2" w:rsidRDefault="009B29F7" w:rsidP="009B29F7"/>
    <w:tbl>
      <w:tblPr>
        <w:tblStyle w:val="TableGrid"/>
        <w:tblW w:w="0" w:type="auto"/>
        <w:tblLook w:val="04A0" w:firstRow="1" w:lastRow="0" w:firstColumn="1" w:lastColumn="0" w:noHBand="0" w:noVBand="1"/>
      </w:tblPr>
      <w:tblGrid>
        <w:gridCol w:w="2122"/>
        <w:gridCol w:w="6895"/>
      </w:tblGrid>
      <w:tr w:rsidR="009B29F7" w:rsidRPr="00D617E2" w14:paraId="6A28AE23" w14:textId="77777777" w:rsidTr="00683379">
        <w:trPr>
          <w:trHeight w:val="620"/>
        </w:trPr>
        <w:tc>
          <w:tcPr>
            <w:tcW w:w="2122" w:type="dxa"/>
            <w:shd w:val="clear" w:color="auto" w:fill="F2F2F2" w:themeFill="background1" w:themeFillShade="F2"/>
            <w:vAlign w:val="center"/>
          </w:tcPr>
          <w:p w14:paraId="172A2783" w14:textId="77777777" w:rsidR="009B29F7" w:rsidRPr="00D617E2" w:rsidRDefault="009B29F7" w:rsidP="00683379">
            <w:pPr>
              <w:rPr>
                <w:rFonts w:cs="Calibri"/>
              </w:rPr>
            </w:pPr>
            <w:r w:rsidRPr="00D617E2">
              <w:rPr>
                <w:rFonts w:cs="Calibri"/>
              </w:rPr>
              <w:t xml:space="preserve">Name(s) of </w:t>
            </w:r>
          </w:p>
          <w:p w14:paraId="473A93FF" w14:textId="49DD38BA" w:rsidR="009B29F7" w:rsidRPr="00D617E2" w:rsidRDefault="009B29F7" w:rsidP="00683379">
            <w:pPr>
              <w:rPr>
                <w:rFonts w:cs="Calibri"/>
              </w:rPr>
            </w:pPr>
            <w:r w:rsidRPr="00D617E2">
              <w:rPr>
                <w:rFonts w:cs="Calibri"/>
              </w:rPr>
              <w:t>parent(s)</w:t>
            </w:r>
          </w:p>
        </w:tc>
        <w:tc>
          <w:tcPr>
            <w:tcW w:w="6895" w:type="dxa"/>
          </w:tcPr>
          <w:p w14:paraId="2D4C7B73" w14:textId="77777777" w:rsidR="009B29F7" w:rsidRPr="00D617E2" w:rsidRDefault="009B29F7" w:rsidP="00683379">
            <w:pPr>
              <w:jc w:val="both"/>
              <w:rPr>
                <w:rFonts w:cs="Calibri"/>
              </w:rPr>
            </w:pPr>
          </w:p>
        </w:tc>
      </w:tr>
      <w:tr w:rsidR="009B29F7" w:rsidRPr="00D617E2" w14:paraId="5B6085DB" w14:textId="77777777" w:rsidTr="00683379">
        <w:trPr>
          <w:trHeight w:val="558"/>
        </w:trPr>
        <w:tc>
          <w:tcPr>
            <w:tcW w:w="2122" w:type="dxa"/>
            <w:shd w:val="clear" w:color="auto" w:fill="F2F2F2" w:themeFill="background1" w:themeFillShade="F2"/>
            <w:vAlign w:val="center"/>
          </w:tcPr>
          <w:p w14:paraId="35AD59DE" w14:textId="77777777" w:rsidR="009B29F7" w:rsidRPr="00D617E2" w:rsidRDefault="009B29F7" w:rsidP="00683379">
            <w:pPr>
              <w:rPr>
                <w:rFonts w:cs="Calibri"/>
              </w:rPr>
            </w:pPr>
            <w:r w:rsidRPr="00D617E2">
              <w:rPr>
                <w:rFonts w:cs="Calibri"/>
              </w:rPr>
              <w:t>Signature(s)</w:t>
            </w:r>
          </w:p>
        </w:tc>
        <w:tc>
          <w:tcPr>
            <w:tcW w:w="6895" w:type="dxa"/>
          </w:tcPr>
          <w:p w14:paraId="565D7BBB" w14:textId="77777777" w:rsidR="009B29F7" w:rsidRPr="00D617E2" w:rsidRDefault="009B29F7" w:rsidP="00683379">
            <w:pPr>
              <w:jc w:val="both"/>
              <w:rPr>
                <w:rFonts w:cs="Calibri"/>
              </w:rPr>
            </w:pPr>
          </w:p>
        </w:tc>
      </w:tr>
      <w:tr w:rsidR="009B29F7" w:rsidRPr="00D617E2" w14:paraId="7B536D56" w14:textId="77777777" w:rsidTr="00683379">
        <w:trPr>
          <w:trHeight w:val="552"/>
        </w:trPr>
        <w:tc>
          <w:tcPr>
            <w:tcW w:w="2122" w:type="dxa"/>
            <w:shd w:val="clear" w:color="auto" w:fill="F2F2F2" w:themeFill="background1" w:themeFillShade="F2"/>
            <w:vAlign w:val="center"/>
          </w:tcPr>
          <w:p w14:paraId="20FC02FE" w14:textId="77777777" w:rsidR="009B29F7" w:rsidRPr="00D617E2" w:rsidRDefault="009B29F7" w:rsidP="00683379">
            <w:pPr>
              <w:rPr>
                <w:rFonts w:cs="Calibri"/>
              </w:rPr>
            </w:pPr>
            <w:r w:rsidRPr="00D617E2">
              <w:rPr>
                <w:rFonts w:cs="Calibri"/>
              </w:rPr>
              <w:t>Date</w:t>
            </w:r>
          </w:p>
        </w:tc>
        <w:tc>
          <w:tcPr>
            <w:tcW w:w="6895" w:type="dxa"/>
          </w:tcPr>
          <w:p w14:paraId="7F0B9B58" w14:textId="77777777" w:rsidR="009B29F7" w:rsidRPr="00D617E2" w:rsidRDefault="009B29F7" w:rsidP="00683379">
            <w:pPr>
              <w:jc w:val="both"/>
              <w:rPr>
                <w:rFonts w:cs="Calibri"/>
              </w:rPr>
            </w:pPr>
          </w:p>
        </w:tc>
      </w:tr>
    </w:tbl>
    <w:p w14:paraId="5C3AFA20" w14:textId="5C126F8F" w:rsidR="00210187" w:rsidRPr="00D617E2" w:rsidRDefault="00210187" w:rsidP="003D0CC1">
      <w:pPr>
        <w:pStyle w:val="H1"/>
        <w:rPr>
          <w:rFonts w:ascii="Calibri" w:hAnsi="Calibri" w:cs="Calibri"/>
        </w:rPr>
      </w:pPr>
      <w:bookmarkStart w:id="355" w:name="_Toc239165639"/>
      <w:bookmarkStart w:id="356" w:name="_Toc372294240"/>
      <w:bookmarkStart w:id="357" w:name="_Hlk106868591"/>
      <w:bookmarkStart w:id="358" w:name="_Hlk106868312"/>
      <w:bookmarkEnd w:id="351"/>
      <w:r w:rsidRPr="00D617E2">
        <w:rPr>
          <w:rFonts w:ascii="Calibri" w:hAnsi="Calibri" w:cs="Calibri"/>
        </w:rPr>
        <w:lastRenderedPageBreak/>
        <w:t>Incident Form</w:t>
      </w:r>
      <w:bookmarkEnd w:id="355"/>
      <w:r w:rsidRPr="00D617E2">
        <w:rPr>
          <w:rFonts w:ascii="Calibri" w:hAnsi="Calibri" w:cs="Calibri"/>
        </w:rPr>
        <w:t xml:space="preserve"> </w:t>
      </w:r>
      <w:bookmarkEnd w:id="356"/>
    </w:p>
    <w:p w14:paraId="5D9A8B52" w14:textId="77777777" w:rsidR="00210187" w:rsidRPr="00D617E2" w:rsidRDefault="00210187" w:rsidP="00586810">
      <w:pPr>
        <w:jc w:val="both"/>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799"/>
        <w:gridCol w:w="2067"/>
        <w:gridCol w:w="2069"/>
        <w:gridCol w:w="2082"/>
      </w:tblGrid>
      <w:tr w:rsidR="00210187" w:rsidRPr="00D617E2" w14:paraId="4C9A8EA8" w14:textId="77777777" w:rsidTr="00E02509">
        <w:trPr>
          <w:cantSplit/>
          <w:trHeight w:val="567"/>
          <w:jc w:val="center"/>
        </w:trPr>
        <w:tc>
          <w:tcPr>
            <w:tcW w:w="2859" w:type="dxa"/>
            <w:shd w:val="clear" w:color="auto" w:fill="F2F2F2" w:themeFill="background1" w:themeFillShade="F2"/>
            <w:vAlign w:val="center"/>
          </w:tcPr>
          <w:p w14:paraId="0CDF9FA2" w14:textId="77777777" w:rsidR="00210187" w:rsidRPr="00D617E2" w:rsidRDefault="00210187" w:rsidP="00AC7879">
            <w:pPr>
              <w:rPr>
                <w:rFonts w:ascii="Calibri" w:hAnsi="Calibri" w:cs="Calibri"/>
              </w:rPr>
            </w:pPr>
            <w:r w:rsidRPr="00D617E2">
              <w:rPr>
                <w:rFonts w:ascii="Calibri" w:hAnsi="Calibri" w:cs="Calibri"/>
              </w:rPr>
              <w:t xml:space="preserve">Date </w:t>
            </w:r>
          </w:p>
        </w:tc>
        <w:tc>
          <w:tcPr>
            <w:tcW w:w="6384" w:type="dxa"/>
            <w:gridSpan w:val="3"/>
            <w:vAlign w:val="center"/>
          </w:tcPr>
          <w:p w14:paraId="79FBD154" w14:textId="77777777" w:rsidR="00210187" w:rsidRPr="00D617E2" w:rsidRDefault="00210187" w:rsidP="00586810">
            <w:pPr>
              <w:jc w:val="both"/>
              <w:rPr>
                <w:rFonts w:ascii="Calibri" w:hAnsi="Calibri" w:cs="Calibri"/>
              </w:rPr>
            </w:pPr>
          </w:p>
        </w:tc>
      </w:tr>
      <w:tr w:rsidR="00210187" w:rsidRPr="00D617E2" w14:paraId="5126060F" w14:textId="77777777" w:rsidTr="00C92837">
        <w:trPr>
          <w:cantSplit/>
          <w:jc w:val="center"/>
        </w:trPr>
        <w:tc>
          <w:tcPr>
            <w:tcW w:w="2859" w:type="dxa"/>
            <w:shd w:val="clear" w:color="auto" w:fill="F2F2F2" w:themeFill="background1" w:themeFillShade="F2"/>
            <w:vAlign w:val="center"/>
          </w:tcPr>
          <w:p w14:paraId="605FA8B5" w14:textId="77777777" w:rsidR="00210187" w:rsidRPr="00D617E2" w:rsidRDefault="00210187" w:rsidP="00AC7879">
            <w:pPr>
              <w:rPr>
                <w:rFonts w:ascii="Calibri" w:hAnsi="Calibri" w:cs="Calibri"/>
              </w:rPr>
            </w:pPr>
            <w:r w:rsidRPr="00D617E2">
              <w:rPr>
                <w:rFonts w:ascii="Calibri" w:hAnsi="Calibri" w:cs="Calibri"/>
              </w:rPr>
              <w:t>Who was involved in the incident? (Please circle)</w:t>
            </w:r>
          </w:p>
        </w:tc>
        <w:tc>
          <w:tcPr>
            <w:tcW w:w="2128" w:type="dxa"/>
            <w:vAlign w:val="center"/>
          </w:tcPr>
          <w:p w14:paraId="50D81440" w14:textId="77777777" w:rsidR="00210187" w:rsidRPr="00D617E2" w:rsidRDefault="00210187" w:rsidP="00AC7879">
            <w:pPr>
              <w:jc w:val="center"/>
              <w:rPr>
                <w:rFonts w:ascii="Calibri" w:hAnsi="Calibri" w:cs="Calibri"/>
              </w:rPr>
            </w:pPr>
            <w:r w:rsidRPr="00D617E2">
              <w:rPr>
                <w:rFonts w:ascii="Calibri" w:hAnsi="Calibri" w:cs="Calibri"/>
              </w:rPr>
              <w:t>Child</w:t>
            </w:r>
          </w:p>
        </w:tc>
        <w:tc>
          <w:tcPr>
            <w:tcW w:w="2128" w:type="dxa"/>
            <w:vAlign w:val="center"/>
          </w:tcPr>
          <w:p w14:paraId="0C8DB5B1" w14:textId="77777777" w:rsidR="00210187" w:rsidRPr="00D617E2" w:rsidRDefault="00210187" w:rsidP="00AC7879">
            <w:pPr>
              <w:jc w:val="center"/>
              <w:rPr>
                <w:rFonts w:ascii="Calibri" w:hAnsi="Calibri" w:cs="Calibri"/>
              </w:rPr>
            </w:pPr>
            <w:r w:rsidRPr="00D617E2">
              <w:rPr>
                <w:rFonts w:ascii="Calibri" w:hAnsi="Calibri" w:cs="Calibri"/>
              </w:rPr>
              <w:t>Adult</w:t>
            </w:r>
          </w:p>
        </w:tc>
        <w:tc>
          <w:tcPr>
            <w:tcW w:w="2128" w:type="dxa"/>
            <w:vAlign w:val="center"/>
          </w:tcPr>
          <w:p w14:paraId="338003FE" w14:textId="77777777" w:rsidR="00210187" w:rsidRPr="00D617E2" w:rsidRDefault="00210187" w:rsidP="00AC7879">
            <w:pPr>
              <w:jc w:val="center"/>
              <w:rPr>
                <w:rFonts w:ascii="Calibri" w:hAnsi="Calibri" w:cs="Calibri"/>
              </w:rPr>
            </w:pPr>
            <w:r w:rsidRPr="00D617E2">
              <w:rPr>
                <w:rFonts w:ascii="Calibri" w:hAnsi="Calibri" w:cs="Calibri"/>
              </w:rPr>
              <w:t>Member of staff</w:t>
            </w:r>
          </w:p>
        </w:tc>
      </w:tr>
      <w:tr w:rsidR="00210187" w:rsidRPr="00D617E2" w14:paraId="3D5D968D" w14:textId="77777777" w:rsidTr="00E02509">
        <w:trPr>
          <w:cantSplit/>
          <w:trHeight w:val="680"/>
          <w:jc w:val="center"/>
        </w:trPr>
        <w:tc>
          <w:tcPr>
            <w:tcW w:w="2859" w:type="dxa"/>
            <w:shd w:val="clear" w:color="auto" w:fill="F2F2F2" w:themeFill="background1" w:themeFillShade="F2"/>
            <w:vAlign w:val="center"/>
          </w:tcPr>
          <w:p w14:paraId="3AC33EAC" w14:textId="77777777" w:rsidR="00210187" w:rsidRPr="00D617E2" w:rsidRDefault="00210187" w:rsidP="00AC7879">
            <w:pPr>
              <w:rPr>
                <w:rFonts w:ascii="Calibri" w:hAnsi="Calibri" w:cs="Calibri"/>
              </w:rPr>
            </w:pPr>
            <w:r w:rsidRPr="00D617E2">
              <w:rPr>
                <w:rFonts w:ascii="Calibri" w:hAnsi="Calibri" w:cs="Calibri"/>
              </w:rPr>
              <w:t>Name</w:t>
            </w:r>
          </w:p>
        </w:tc>
        <w:tc>
          <w:tcPr>
            <w:tcW w:w="6384" w:type="dxa"/>
            <w:gridSpan w:val="3"/>
            <w:vAlign w:val="center"/>
          </w:tcPr>
          <w:p w14:paraId="6F48226D" w14:textId="77777777" w:rsidR="00210187" w:rsidRPr="00D617E2" w:rsidRDefault="00210187" w:rsidP="00586810">
            <w:pPr>
              <w:jc w:val="both"/>
              <w:rPr>
                <w:rFonts w:ascii="Calibri" w:hAnsi="Calibri" w:cs="Calibri"/>
              </w:rPr>
            </w:pPr>
          </w:p>
        </w:tc>
      </w:tr>
      <w:tr w:rsidR="00210187" w:rsidRPr="00D617E2" w14:paraId="4168120E" w14:textId="77777777" w:rsidTr="00E02509">
        <w:trPr>
          <w:cantSplit/>
          <w:trHeight w:val="680"/>
          <w:jc w:val="center"/>
        </w:trPr>
        <w:tc>
          <w:tcPr>
            <w:tcW w:w="2859" w:type="dxa"/>
            <w:shd w:val="clear" w:color="auto" w:fill="F2F2F2" w:themeFill="background1" w:themeFillShade="F2"/>
            <w:vAlign w:val="center"/>
          </w:tcPr>
          <w:p w14:paraId="4A6568E0" w14:textId="77777777" w:rsidR="00210187" w:rsidRPr="00D617E2" w:rsidRDefault="00210187" w:rsidP="00AC7879">
            <w:pPr>
              <w:rPr>
                <w:rFonts w:ascii="Calibri" w:hAnsi="Calibri" w:cs="Calibri"/>
              </w:rPr>
            </w:pPr>
            <w:r w:rsidRPr="00D617E2">
              <w:rPr>
                <w:rFonts w:ascii="Calibri" w:hAnsi="Calibri" w:cs="Calibri"/>
              </w:rPr>
              <w:t xml:space="preserve">Date of birth </w:t>
            </w:r>
          </w:p>
        </w:tc>
        <w:tc>
          <w:tcPr>
            <w:tcW w:w="6384" w:type="dxa"/>
            <w:gridSpan w:val="3"/>
            <w:vAlign w:val="center"/>
          </w:tcPr>
          <w:p w14:paraId="2F75486C" w14:textId="77777777" w:rsidR="00210187" w:rsidRPr="00D617E2" w:rsidRDefault="00210187" w:rsidP="00586810">
            <w:pPr>
              <w:jc w:val="both"/>
              <w:rPr>
                <w:rFonts w:ascii="Calibri" w:hAnsi="Calibri" w:cs="Calibri"/>
              </w:rPr>
            </w:pPr>
          </w:p>
        </w:tc>
      </w:tr>
      <w:tr w:rsidR="00210187" w:rsidRPr="00D617E2" w14:paraId="04CC5508" w14:textId="77777777" w:rsidTr="00E02509">
        <w:trPr>
          <w:cantSplit/>
          <w:trHeight w:val="680"/>
          <w:jc w:val="center"/>
        </w:trPr>
        <w:tc>
          <w:tcPr>
            <w:tcW w:w="2859" w:type="dxa"/>
            <w:shd w:val="clear" w:color="auto" w:fill="F2F2F2" w:themeFill="background1" w:themeFillShade="F2"/>
            <w:vAlign w:val="center"/>
          </w:tcPr>
          <w:p w14:paraId="50896D1D" w14:textId="77777777" w:rsidR="00210187" w:rsidRPr="00D617E2" w:rsidRDefault="00210187" w:rsidP="00AC7879">
            <w:pPr>
              <w:rPr>
                <w:rFonts w:ascii="Calibri" w:hAnsi="Calibri" w:cs="Calibri"/>
              </w:rPr>
            </w:pPr>
            <w:r w:rsidRPr="00D617E2">
              <w:rPr>
                <w:rFonts w:ascii="Calibri" w:hAnsi="Calibri" w:cs="Calibri"/>
              </w:rPr>
              <w:t xml:space="preserve">Date of incident </w:t>
            </w:r>
          </w:p>
        </w:tc>
        <w:tc>
          <w:tcPr>
            <w:tcW w:w="6384" w:type="dxa"/>
            <w:gridSpan w:val="3"/>
            <w:vAlign w:val="center"/>
          </w:tcPr>
          <w:p w14:paraId="432BDD0F" w14:textId="77777777" w:rsidR="00210187" w:rsidRPr="00D617E2" w:rsidRDefault="00210187" w:rsidP="00586810">
            <w:pPr>
              <w:jc w:val="both"/>
              <w:rPr>
                <w:rFonts w:ascii="Calibri" w:hAnsi="Calibri" w:cs="Calibri"/>
              </w:rPr>
            </w:pPr>
          </w:p>
        </w:tc>
      </w:tr>
      <w:tr w:rsidR="00210187" w:rsidRPr="00D617E2" w14:paraId="4E2F8328" w14:textId="77777777" w:rsidTr="00E02509">
        <w:trPr>
          <w:cantSplit/>
          <w:trHeight w:val="680"/>
          <w:jc w:val="center"/>
        </w:trPr>
        <w:tc>
          <w:tcPr>
            <w:tcW w:w="2859" w:type="dxa"/>
            <w:shd w:val="clear" w:color="auto" w:fill="F2F2F2" w:themeFill="background1" w:themeFillShade="F2"/>
            <w:vAlign w:val="center"/>
          </w:tcPr>
          <w:p w14:paraId="2DE6B972" w14:textId="77777777" w:rsidR="00210187" w:rsidRPr="00D617E2" w:rsidRDefault="00210187" w:rsidP="00AC7879">
            <w:pPr>
              <w:rPr>
                <w:rFonts w:ascii="Calibri" w:hAnsi="Calibri" w:cs="Calibri"/>
              </w:rPr>
            </w:pPr>
            <w:r w:rsidRPr="00D617E2">
              <w:rPr>
                <w:rFonts w:ascii="Calibri" w:hAnsi="Calibri" w:cs="Calibri"/>
              </w:rPr>
              <w:t>Time of incident</w:t>
            </w:r>
          </w:p>
        </w:tc>
        <w:tc>
          <w:tcPr>
            <w:tcW w:w="6384" w:type="dxa"/>
            <w:gridSpan w:val="3"/>
            <w:vAlign w:val="center"/>
          </w:tcPr>
          <w:p w14:paraId="07652455" w14:textId="77777777" w:rsidR="00210187" w:rsidRPr="00D617E2" w:rsidRDefault="00210187" w:rsidP="00586810">
            <w:pPr>
              <w:jc w:val="both"/>
              <w:rPr>
                <w:rFonts w:ascii="Calibri" w:hAnsi="Calibri" w:cs="Calibri"/>
              </w:rPr>
            </w:pPr>
          </w:p>
        </w:tc>
      </w:tr>
      <w:tr w:rsidR="00210187" w:rsidRPr="00D617E2" w14:paraId="6A328416" w14:textId="77777777" w:rsidTr="00E02509">
        <w:trPr>
          <w:cantSplit/>
          <w:trHeight w:val="680"/>
          <w:jc w:val="center"/>
        </w:trPr>
        <w:tc>
          <w:tcPr>
            <w:tcW w:w="2859" w:type="dxa"/>
            <w:shd w:val="clear" w:color="auto" w:fill="F2F2F2" w:themeFill="background1" w:themeFillShade="F2"/>
            <w:vAlign w:val="center"/>
          </w:tcPr>
          <w:p w14:paraId="0FC76ACE" w14:textId="77777777" w:rsidR="00210187" w:rsidRPr="00D617E2" w:rsidRDefault="00210187" w:rsidP="00AC7879">
            <w:pPr>
              <w:rPr>
                <w:rFonts w:ascii="Calibri" w:hAnsi="Calibri" w:cs="Calibri"/>
              </w:rPr>
            </w:pPr>
            <w:r w:rsidRPr="00D617E2">
              <w:rPr>
                <w:rFonts w:ascii="Calibri" w:hAnsi="Calibri" w:cs="Calibri"/>
              </w:rPr>
              <w:t>Place incident occurred</w:t>
            </w:r>
          </w:p>
        </w:tc>
        <w:tc>
          <w:tcPr>
            <w:tcW w:w="6384" w:type="dxa"/>
            <w:gridSpan w:val="3"/>
            <w:vAlign w:val="center"/>
          </w:tcPr>
          <w:p w14:paraId="70590912" w14:textId="77777777" w:rsidR="00210187" w:rsidRPr="00D617E2" w:rsidRDefault="00210187" w:rsidP="00586810">
            <w:pPr>
              <w:jc w:val="both"/>
              <w:rPr>
                <w:rFonts w:ascii="Calibri" w:hAnsi="Calibri" w:cs="Calibri"/>
              </w:rPr>
            </w:pPr>
          </w:p>
          <w:p w14:paraId="22BDE623" w14:textId="77777777" w:rsidR="00210187" w:rsidRPr="00D617E2" w:rsidRDefault="00210187" w:rsidP="00586810">
            <w:pPr>
              <w:jc w:val="both"/>
              <w:rPr>
                <w:rFonts w:ascii="Calibri" w:hAnsi="Calibri" w:cs="Calibri"/>
              </w:rPr>
            </w:pPr>
          </w:p>
        </w:tc>
      </w:tr>
      <w:tr w:rsidR="00210187" w:rsidRPr="00D617E2" w14:paraId="7D334F19" w14:textId="77777777" w:rsidTr="00E02509">
        <w:trPr>
          <w:cantSplit/>
          <w:trHeight w:val="680"/>
          <w:jc w:val="center"/>
        </w:trPr>
        <w:tc>
          <w:tcPr>
            <w:tcW w:w="2859" w:type="dxa"/>
            <w:shd w:val="clear" w:color="auto" w:fill="F2F2F2" w:themeFill="background1" w:themeFillShade="F2"/>
            <w:vAlign w:val="center"/>
          </w:tcPr>
          <w:p w14:paraId="2F0222C0" w14:textId="77777777" w:rsidR="00210187" w:rsidRPr="00D617E2" w:rsidRDefault="00210187" w:rsidP="00AC7879">
            <w:pPr>
              <w:rPr>
                <w:rFonts w:ascii="Calibri" w:hAnsi="Calibri" w:cs="Calibri"/>
              </w:rPr>
            </w:pPr>
            <w:r w:rsidRPr="00D617E2">
              <w:rPr>
                <w:rFonts w:ascii="Calibri" w:hAnsi="Calibri" w:cs="Calibri"/>
              </w:rPr>
              <w:t xml:space="preserve">Explain fully the events leading up to the incident and the incident </w:t>
            </w:r>
          </w:p>
        </w:tc>
        <w:tc>
          <w:tcPr>
            <w:tcW w:w="6384" w:type="dxa"/>
            <w:gridSpan w:val="3"/>
            <w:vAlign w:val="center"/>
          </w:tcPr>
          <w:p w14:paraId="7FFBE2A8" w14:textId="77777777" w:rsidR="00210187" w:rsidRPr="00D617E2" w:rsidRDefault="00210187" w:rsidP="00586810">
            <w:pPr>
              <w:jc w:val="both"/>
              <w:rPr>
                <w:rFonts w:ascii="Calibri" w:hAnsi="Calibri" w:cs="Calibri"/>
              </w:rPr>
            </w:pPr>
          </w:p>
        </w:tc>
      </w:tr>
      <w:tr w:rsidR="00210187" w:rsidRPr="00D617E2" w14:paraId="389844EF" w14:textId="77777777" w:rsidTr="00E02509">
        <w:trPr>
          <w:cantSplit/>
          <w:trHeight w:val="680"/>
          <w:jc w:val="center"/>
        </w:trPr>
        <w:tc>
          <w:tcPr>
            <w:tcW w:w="2859" w:type="dxa"/>
            <w:shd w:val="clear" w:color="auto" w:fill="F2F2F2" w:themeFill="background1" w:themeFillShade="F2"/>
            <w:vAlign w:val="center"/>
          </w:tcPr>
          <w:p w14:paraId="346E6CE4" w14:textId="77777777" w:rsidR="00210187" w:rsidRPr="00D617E2" w:rsidRDefault="00210187" w:rsidP="00AC7879">
            <w:pPr>
              <w:rPr>
                <w:rFonts w:ascii="Calibri" w:hAnsi="Calibri" w:cs="Calibri"/>
              </w:rPr>
            </w:pPr>
            <w:r w:rsidRPr="00D617E2">
              <w:rPr>
                <w:rFonts w:ascii="Calibri" w:hAnsi="Calibri" w:cs="Calibri"/>
              </w:rPr>
              <w:t>Witnessed by</w:t>
            </w:r>
          </w:p>
        </w:tc>
        <w:tc>
          <w:tcPr>
            <w:tcW w:w="6384" w:type="dxa"/>
            <w:gridSpan w:val="3"/>
            <w:vAlign w:val="center"/>
          </w:tcPr>
          <w:p w14:paraId="0B543595" w14:textId="77777777" w:rsidR="00210187" w:rsidRPr="00D617E2" w:rsidRDefault="00210187" w:rsidP="00586810">
            <w:pPr>
              <w:jc w:val="both"/>
              <w:rPr>
                <w:rFonts w:ascii="Calibri" w:hAnsi="Calibri" w:cs="Calibri"/>
              </w:rPr>
            </w:pPr>
          </w:p>
        </w:tc>
      </w:tr>
      <w:tr w:rsidR="00210187" w:rsidRPr="00D617E2" w14:paraId="3DF4B929" w14:textId="77777777" w:rsidTr="00E02509">
        <w:trPr>
          <w:cantSplit/>
          <w:trHeight w:val="680"/>
          <w:jc w:val="center"/>
        </w:trPr>
        <w:tc>
          <w:tcPr>
            <w:tcW w:w="2859" w:type="dxa"/>
            <w:shd w:val="clear" w:color="auto" w:fill="F2F2F2" w:themeFill="background1" w:themeFillShade="F2"/>
            <w:vAlign w:val="center"/>
          </w:tcPr>
          <w:p w14:paraId="44995A51" w14:textId="77777777" w:rsidR="00210187" w:rsidRPr="00D617E2" w:rsidRDefault="00210187" w:rsidP="00AC7879">
            <w:pPr>
              <w:rPr>
                <w:rFonts w:ascii="Calibri" w:hAnsi="Calibri" w:cs="Calibri"/>
              </w:rPr>
            </w:pPr>
            <w:r w:rsidRPr="00D617E2">
              <w:rPr>
                <w:rFonts w:ascii="Calibri" w:hAnsi="Calibri" w:cs="Calibri"/>
              </w:rPr>
              <w:t>Is there anything we could do to prevent this happening again?</w:t>
            </w:r>
          </w:p>
        </w:tc>
        <w:tc>
          <w:tcPr>
            <w:tcW w:w="6384" w:type="dxa"/>
            <w:gridSpan w:val="3"/>
            <w:vAlign w:val="center"/>
          </w:tcPr>
          <w:p w14:paraId="4A2AB8EE" w14:textId="77777777" w:rsidR="00210187" w:rsidRPr="00D617E2" w:rsidRDefault="00210187" w:rsidP="00586810">
            <w:pPr>
              <w:jc w:val="both"/>
              <w:rPr>
                <w:rFonts w:ascii="Calibri" w:hAnsi="Calibri" w:cs="Calibri"/>
              </w:rPr>
            </w:pPr>
          </w:p>
          <w:p w14:paraId="640564B1" w14:textId="77777777" w:rsidR="00210187" w:rsidRPr="00D617E2" w:rsidRDefault="00210187" w:rsidP="00586810">
            <w:pPr>
              <w:jc w:val="both"/>
              <w:rPr>
                <w:rFonts w:ascii="Calibri" w:hAnsi="Calibri" w:cs="Calibri"/>
              </w:rPr>
            </w:pPr>
          </w:p>
        </w:tc>
      </w:tr>
      <w:tr w:rsidR="00210187" w:rsidRPr="00D617E2" w14:paraId="5C2E39CF" w14:textId="77777777" w:rsidTr="00E02509">
        <w:trPr>
          <w:cantSplit/>
          <w:trHeight w:val="680"/>
          <w:jc w:val="center"/>
        </w:trPr>
        <w:tc>
          <w:tcPr>
            <w:tcW w:w="2859" w:type="dxa"/>
            <w:shd w:val="clear" w:color="auto" w:fill="F2F2F2" w:themeFill="background1" w:themeFillShade="F2"/>
            <w:vAlign w:val="center"/>
          </w:tcPr>
          <w:p w14:paraId="70703215" w14:textId="77777777" w:rsidR="00210187" w:rsidRPr="00D617E2" w:rsidRDefault="00210187" w:rsidP="00AC7879">
            <w:pPr>
              <w:rPr>
                <w:rFonts w:ascii="Calibri" w:hAnsi="Calibri" w:cs="Calibri"/>
              </w:rPr>
            </w:pPr>
            <w:r w:rsidRPr="00D617E2">
              <w:rPr>
                <w:rFonts w:ascii="Calibri" w:hAnsi="Calibri" w:cs="Calibri"/>
              </w:rPr>
              <w:t>Staff signature</w:t>
            </w:r>
          </w:p>
        </w:tc>
        <w:tc>
          <w:tcPr>
            <w:tcW w:w="6384" w:type="dxa"/>
            <w:gridSpan w:val="3"/>
            <w:vAlign w:val="center"/>
          </w:tcPr>
          <w:p w14:paraId="1B3E47D1" w14:textId="77777777" w:rsidR="00210187" w:rsidRPr="00D617E2" w:rsidRDefault="00210187" w:rsidP="00586810">
            <w:pPr>
              <w:jc w:val="both"/>
              <w:rPr>
                <w:rFonts w:ascii="Calibri" w:hAnsi="Calibri" w:cs="Calibri"/>
              </w:rPr>
            </w:pPr>
          </w:p>
          <w:p w14:paraId="3F55DDE4" w14:textId="77777777" w:rsidR="00210187" w:rsidRPr="00D617E2" w:rsidRDefault="00210187" w:rsidP="00586810">
            <w:pPr>
              <w:jc w:val="both"/>
              <w:rPr>
                <w:rFonts w:ascii="Calibri" w:hAnsi="Calibri" w:cs="Calibri"/>
              </w:rPr>
            </w:pPr>
          </w:p>
        </w:tc>
      </w:tr>
      <w:tr w:rsidR="00210187" w:rsidRPr="00D617E2" w14:paraId="39C29385" w14:textId="77777777" w:rsidTr="00E02509">
        <w:trPr>
          <w:cantSplit/>
          <w:trHeight w:val="680"/>
          <w:jc w:val="center"/>
        </w:trPr>
        <w:tc>
          <w:tcPr>
            <w:tcW w:w="2859" w:type="dxa"/>
            <w:shd w:val="clear" w:color="auto" w:fill="F2F2F2" w:themeFill="background1" w:themeFillShade="F2"/>
            <w:vAlign w:val="center"/>
          </w:tcPr>
          <w:p w14:paraId="746CAD10" w14:textId="77777777" w:rsidR="00210187" w:rsidRPr="00D617E2" w:rsidRDefault="00210187" w:rsidP="00AC7879">
            <w:pPr>
              <w:rPr>
                <w:rFonts w:ascii="Calibri" w:hAnsi="Calibri" w:cs="Calibri"/>
              </w:rPr>
            </w:pPr>
            <w:r w:rsidRPr="00D617E2">
              <w:rPr>
                <w:rFonts w:ascii="Calibri" w:hAnsi="Calibri" w:cs="Calibri"/>
              </w:rPr>
              <w:t>Manager signature</w:t>
            </w:r>
          </w:p>
        </w:tc>
        <w:tc>
          <w:tcPr>
            <w:tcW w:w="6384" w:type="dxa"/>
            <w:gridSpan w:val="3"/>
            <w:vAlign w:val="center"/>
          </w:tcPr>
          <w:p w14:paraId="08382A1D" w14:textId="77777777" w:rsidR="00210187" w:rsidRPr="00D617E2" w:rsidRDefault="00210187" w:rsidP="00586810">
            <w:pPr>
              <w:jc w:val="both"/>
              <w:rPr>
                <w:rFonts w:ascii="Calibri" w:hAnsi="Calibri" w:cs="Calibri"/>
              </w:rPr>
            </w:pPr>
          </w:p>
          <w:p w14:paraId="6DB45234" w14:textId="77777777" w:rsidR="00210187" w:rsidRPr="00D617E2" w:rsidRDefault="00210187" w:rsidP="00586810">
            <w:pPr>
              <w:jc w:val="both"/>
              <w:rPr>
                <w:rFonts w:ascii="Calibri" w:hAnsi="Calibri" w:cs="Calibri"/>
              </w:rPr>
            </w:pPr>
          </w:p>
        </w:tc>
      </w:tr>
      <w:tr w:rsidR="00210187" w:rsidRPr="00D617E2" w14:paraId="7C9964B0" w14:textId="77777777" w:rsidTr="00E02509">
        <w:trPr>
          <w:cantSplit/>
          <w:trHeight w:val="680"/>
          <w:jc w:val="center"/>
        </w:trPr>
        <w:tc>
          <w:tcPr>
            <w:tcW w:w="2859" w:type="dxa"/>
            <w:shd w:val="clear" w:color="auto" w:fill="F2F2F2" w:themeFill="background1" w:themeFillShade="F2"/>
            <w:vAlign w:val="center"/>
          </w:tcPr>
          <w:p w14:paraId="78A22E41" w14:textId="77777777" w:rsidR="00210187" w:rsidRPr="00D617E2" w:rsidRDefault="00210187" w:rsidP="00AC7879">
            <w:pPr>
              <w:rPr>
                <w:rFonts w:ascii="Calibri" w:hAnsi="Calibri" w:cs="Calibri"/>
              </w:rPr>
            </w:pPr>
            <w:r w:rsidRPr="00D617E2">
              <w:rPr>
                <w:rFonts w:ascii="Calibri" w:hAnsi="Calibri" w:cs="Calibri"/>
              </w:rPr>
              <w:t xml:space="preserve">Parent/carer comments </w:t>
            </w:r>
          </w:p>
        </w:tc>
        <w:tc>
          <w:tcPr>
            <w:tcW w:w="6384" w:type="dxa"/>
            <w:gridSpan w:val="3"/>
            <w:vAlign w:val="center"/>
          </w:tcPr>
          <w:p w14:paraId="00D564C2" w14:textId="77777777" w:rsidR="00210187" w:rsidRPr="00D617E2" w:rsidRDefault="00210187" w:rsidP="00586810">
            <w:pPr>
              <w:jc w:val="both"/>
              <w:rPr>
                <w:rFonts w:ascii="Calibri" w:hAnsi="Calibri" w:cs="Calibri"/>
              </w:rPr>
            </w:pPr>
          </w:p>
          <w:p w14:paraId="158724BF" w14:textId="77777777" w:rsidR="00210187" w:rsidRPr="00D617E2" w:rsidRDefault="00210187" w:rsidP="00586810">
            <w:pPr>
              <w:jc w:val="both"/>
              <w:rPr>
                <w:rFonts w:ascii="Calibri" w:hAnsi="Calibri" w:cs="Calibri"/>
              </w:rPr>
            </w:pPr>
          </w:p>
        </w:tc>
      </w:tr>
      <w:tr w:rsidR="00210187" w:rsidRPr="00D617E2" w14:paraId="01479E10" w14:textId="77777777" w:rsidTr="00E02509">
        <w:trPr>
          <w:cantSplit/>
          <w:trHeight w:val="680"/>
          <w:jc w:val="center"/>
        </w:trPr>
        <w:tc>
          <w:tcPr>
            <w:tcW w:w="2859" w:type="dxa"/>
            <w:shd w:val="clear" w:color="auto" w:fill="F2F2F2" w:themeFill="background1" w:themeFillShade="F2"/>
            <w:vAlign w:val="center"/>
          </w:tcPr>
          <w:p w14:paraId="23B8AD36" w14:textId="77777777" w:rsidR="00210187" w:rsidRPr="00D617E2" w:rsidRDefault="00210187" w:rsidP="00AC7879">
            <w:pPr>
              <w:rPr>
                <w:rFonts w:ascii="Calibri" w:hAnsi="Calibri" w:cs="Calibri"/>
              </w:rPr>
            </w:pPr>
            <w:r w:rsidRPr="00D617E2">
              <w:rPr>
                <w:rFonts w:ascii="Calibri" w:hAnsi="Calibri" w:cs="Calibri"/>
              </w:rPr>
              <w:t>Parent/carer signature &amp; print name</w:t>
            </w:r>
          </w:p>
        </w:tc>
        <w:tc>
          <w:tcPr>
            <w:tcW w:w="6384" w:type="dxa"/>
            <w:gridSpan w:val="3"/>
            <w:vAlign w:val="center"/>
          </w:tcPr>
          <w:p w14:paraId="7ED9B6D2" w14:textId="77777777" w:rsidR="00210187" w:rsidRPr="00D617E2" w:rsidRDefault="00210187" w:rsidP="00586810">
            <w:pPr>
              <w:jc w:val="both"/>
              <w:rPr>
                <w:rFonts w:ascii="Calibri" w:hAnsi="Calibri" w:cs="Calibri"/>
              </w:rPr>
            </w:pPr>
          </w:p>
        </w:tc>
      </w:tr>
    </w:tbl>
    <w:p w14:paraId="33878462" w14:textId="77777777" w:rsidR="00210187" w:rsidRPr="00D617E2" w:rsidRDefault="00210187" w:rsidP="00586810">
      <w:pPr>
        <w:jc w:val="both"/>
        <w:rPr>
          <w:rFonts w:ascii="Calibri" w:hAnsi="Calibri" w:cs="Calibri"/>
        </w:rPr>
      </w:pPr>
    </w:p>
    <w:bookmarkEnd w:id="357"/>
    <w:p w14:paraId="591F57AE" w14:textId="77777777" w:rsidR="00171B38" w:rsidRPr="00D617E2" w:rsidRDefault="00171B38" w:rsidP="00586810">
      <w:pPr>
        <w:jc w:val="both"/>
        <w:rPr>
          <w:rFonts w:ascii="Calibri" w:hAnsi="Calibri" w:cs="Calibri"/>
          <w:b/>
          <w:sz w:val="36"/>
          <w:szCs w:val="32"/>
        </w:rPr>
      </w:pPr>
    </w:p>
    <w:p w14:paraId="301A2B8C" w14:textId="77777777" w:rsidR="00171B38" w:rsidRPr="00D617E2" w:rsidRDefault="00171B38" w:rsidP="00586810">
      <w:pPr>
        <w:jc w:val="both"/>
        <w:rPr>
          <w:rFonts w:ascii="Calibri" w:hAnsi="Calibri" w:cs="Calibri"/>
          <w:b/>
          <w:sz w:val="36"/>
          <w:szCs w:val="32"/>
        </w:rPr>
      </w:pPr>
    </w:p>
    <w:p w14:paraId="38DC0E5E" w14:textId="77777777" w:rsidR="00171B38" w:rsidRPr="00D617E2" w:rsidRDefault="00171B38" w:rsidP="00586810">
      <w:pPr>
        <w:jc w:val="both"/>
        <w:rPr>
          <w:rFonts w:ascii="Calibri" w:hAnsi="Calibri" w:cs="Calibri"/>
          <w:b/>
          <w:sz w:val="36"/>
          <w:szCs w:val="32"/>
        </w:rPr>
      </w:pPr>
    </w:p>
    <w:p w14:paraId="31C3D590" w14:textId="1397A02E" w:rsidR="00171B38" w:rsidRPr="00D617E2" w:rsidRDefault="00171B38" w:rsidP="00171B38">
      <w:pPr>
        <w:pStyle w:val="H1"/>
        <w:rPr>
          <w:rFonts w:asciiTheme="minorHAnsi" w:hAnsiTheme="minorHAnsi" w:cstheme="minorHAnsi"/>
        </w:rPr>
      </w:pPr>
      <w:bookmarkStart w:id="359" w:name="_Toc239165640"/>
      <w:r w:rsidRPr="00D617E2">
        <w:rPr>
          <w:rFonts w:asciiTheme="minorHAnsi" w:hAnsiTheme="minorHAnsi" w:cstheme="minorHAnsi"/>
        </w:rPr>
        <w:lastRenderedPageBreak/>
        <w:t>Low-Level Concern Form</w:t>
      </w:r>
      <w:bookmarkEnd w:id="359"/>
      <w:r w:rsidR="009B5D83" w:rsidRPr="00D617E2">
        <w:rPr>
          <w:rFonts w:asciiTheme="minorHAnsi" w:hAnsiTheme="minorHAnsi" w:cstheme="minorHAnsi"/>
        </w:rPr>
        <w:t xml:space="preserve"> </w:t>
      </w:r>
    </w:p>
    <w:p w14:paraId="40E4D1C6" w14:textId="77777777" w:rsidR="00171B38" w:rsidRPr="00D617E2" w:rsidRDefault="00171B38" w:rsidP="00171B38">
      <w:pPr>
        <w:rPr>
          <w:rFonts w:asciiTheme="minorHAnsi" w:hAnsiTheme="minorHAnsi" w:cstheme="minorHAnsi"/>
        </w:rPr>
      </w:pPr>
    </w:p>
    <w:p w14:paraId="25507851" w14:textId="77777777" w:rsidR="00171B38" w:rsidRPr="00D617E2" w:rsidRDefault="00171B38" w:rsidP="00171B38">
      <w:pPr>
        <w:rPr>
          <w:rFonts w:asciiTheme="minorHAnsi" w:hAnsiTheme="minorHAnsi" w:cstheme="minorHAnsi"/>
        </w:rPr>
      </w:pPr>
      <w:r w:rsidRPr="00D617E2">
        <w:rPr>
          <w:rFonts w:asciiTheme="minorHAnsi" w:hAnsiTheme="minorHAnsi" w:cstheme="minorHAnsi"/>
        </w:rPr>
        <w:t xml:space="preserve">Please use this form to share any concern – no matter how small, and even if no more than causing a sense of unease or a ‘nagging doubt’ that an adult may have acted in a way that: </w:t>
      </w:r>
    </w:p>
    <w:p w14:paraId="1B2477AC" w14:textId="709CB8DB" w:rsidR="00171B38" w:rsidRPr="00D617E2" w:rsidRDefault="00171B38" w:rsidP="00BE4998">
      <w:pPr>
        <w:pStyle w:val="ListParagraph"/>
        <w:numPr>
          <w:ilvl w:val="0"/>
          <w:numId w:val="255"/>
        </w:numPr>
        <w:contextualSpacing/>
        <w:rPr>
          <w:rFonts w:asciiTheme="minorHAnsi" w:hAnsiTheme="minorHAnsi" w:cstheme="minorHAnsi"/>
        </w:rPr>
      </w:pPr>
      <w:r w:rsidRPr="00D617E2">
        <w:rPr>
          <w:rFonts w:asciiTheme="minorHAnsi" w:hAnsiTheme="minorHAnsi" w:cstheme="minorHAnsi"/>
        </w:rPr>
        <w:t>Is inconsistent with the</w:t>
      </w:r>
      <w:r w:rsidRPr="00D617E2">
        <w:rPr>
          <w:rFonts w:asciiTheme="minorHAnsi" w:hAnsiTheme="minorHAnsi" w:cstheme="minorHAnsi"/>
          <w:b/>
          <w:bCs/>
        </w:rPr>
        <w:t xml:space="preserve"> </w:t>
      </w:r>
      <w:r w:rsidR="009B5D83" w:rsidRPr="00D617E2">
        <w:rPr>
          <w:rFonts w:asciiTheme="minorHAnsi" w:hAnsiTheme="minorHAnsi" w:cstheme="minorHAnsi"/>
        </w:rPr>
        <w:t>S</w:t>
      </w:r>
      <w:r w:rsidRPr="00D617E2">
        <w:rPr>
          <w:rFonts w:asciiTheme="minorHAnsi" w:hAnsiTheme="minorHAnsi" w:cstheme="minorHAnsi"/>
        </w:rPr>
        <w:t xml:space="preserve">taff </w:t>
      </w:r>
      <w:r w:rsidR="009B5D83" w:rsidRPr="00D617E2">
        <w:rPr>
          <w:rFonts w:asciiTheme="minorHAnsi" w:hAnsiTheme="minorHAnsi" w:cstheme="minorHAnsi"/>
        </w:rPr>
        <w:t>c</w:t>
      </w:r>
      <w:r w:rsidRPr="00D617E2">
        <w:rPr>
          <w:rFonts w:asciiTheme="minorHAnsi" w:hAnsiTheme="minorHAnsi" w:cstheme="minorHAnsi"/>
        </w:rPr>
        <w:t>ode of conduct, including inappropriate conduct outside of nursery, and</w:t>
      </w:r>
    </w:p>
    <w:p w14:paraId="610FB675" w14:textId="6044AAA0" w:rsidR="00171B38" w:rsidRPr="00D617E2" w:rsidRDefault="00171B38" w:rsidP="00BE4998">
      <w:pPr>
        <w:pStyle w:val="ListParagraph"/>
        <w:numPr>
          <w:ilvl w:val="0"/>
          <w:numId w:val="255"/>
        </w:numPr>
        <w:contextualSpacing/>
        <w:rPr>
          <w:rFonts w:asciiTheme="minorHAnsi" w:hAnsiTheme="minorHAnsi" w:cstheme="minorHAnsi"/>
        </w:rPr>
      </w:pPr>
      <w:r w:rsidRPr="00D617E2">
        <w:rPr>
          <w:rFonts w:asciiTheme="minorHAnsi" w:hAnsiTheme="minorHAnsi" w:cstheme="minorHAnsi"/>
        </w:rPr>
        <w:t xml:space="preserve">Does not meet the allegation threshold, or is otherwise not serious enough to merit a </w:t>
      </w:r>
      <w:r w:rsidR="00AF3572" w:rsidRPr="00D617E2">
        <w:rPr>
          <w:rFonts w:asciiTheme="minorHAnsi" w:hAnsiTheme="minorHAnsi" w:cstheme="minorHAnsi"/>
        </w:rPr>
        <w:t>referral to</w:t>
      </w:r>
      <w:r w:rsidRPr="00D617E2">
        <w:rPr>
          <w:rFonts w:asciiTheme="minorHAnsi" w:hAnsiTheme="minorHAnsi" w:cstheme="minorHAnsi"/>
        </w:rPr>
        <w:t xml:space="preserve"> the LADO. </w:t>
      </w:r>
    </w:p>
    <w:p w14:paraId="32D79074" w14:textId="77777777" w:rsidR="00171B38" w:rsidRPr="00D617E2" w:rsidRDefault="00171B38" w:rsidP="00171B38">
      <w:pPr>
        <w:contextualSpacing/>
        <w:rPr>
          <w:rFonts w:asciiTheme="minorHAnsi" w:eastAsia="Calibri" w:hAnsiTheme="minorHAnsi" w:cstheme="minorHAnsi"/>
          <w:lang w:eastAsia="en-US"/>
        </w:rPr>
      </w:pPr>
    </w:p>
    <w:p w14:paraId="12CD85D7" w14:textId="77777777" w:rsidR="00171B38" w:rsidRPr="00D617E2" w:rsidRDefault="00171B38" w:rsidP="00171B38">
      <w:pPr>
        <w:rPr>
          <w:rFonts w:asciiTheme="minorHAnsi" w:hAnsiTheme="minorHAnsi" w:cstheme="minorHAnsi"/>
        </w:rPr>
      </w:pPr>
      <w:r w:rsidRPr="00D617E2">
        <w:rPr>
          <w:rFonts w:asciiTheme="minorHAnsi" w:hAnsiTheme="minorHAnsi" w:cstheme="minorHAnsi"/>
        </w:rPr>
        <w:t>Provide a concise record including:</w:t>
      </w:r>
    </w:p>
    <w:p w14:paraId="678CEB05" w14:textId="77777777" w:rsidR="00217A5C" w:rsidRPr="00D617E2" w:rsidRDefault="00217A5C" w:rsidP="00BE4998">
      <w:pPr>
        <w:pStyle w:val="ListParagraph"/>
        <w:numPr>
          <w:ilvl w:val="0"/>
          <w:numId w:val="264"/>
        </w:numPr>
        <w:rPr>
          <w:rFonts w:asciiTheme="minorHAnsi" w:hAnsiTheme="minorHAnsi" w:cstheme="minorHAnsi"/>
        </w:rPr>
      </w:pPr>
      <w:r w:rsidRPr="00D617E2">
        <w:rPr>
          <w:rFonts w:asciiTheme="minorHAnsi" w:hAnsiTheme="minorHAnsi" w:cstheme="minorHAnsi"/>
        </w:rPr>
        <w:t>Brief details of the circumstances in which the low-level concern arose</w:t>
      </w:r>
    </w:p>
    <w:p w14:paraId="5E46D8EA" w14:textId="77777777" w:rsidR="00171B38" w:rsidRPr="00D617E2" w:rsidRDefault="00171B38" w:rsidP="00BE4998">
      <w:pPr>
        <w:pStyle w:val="ListParagraph"/>
        <w:numPr>
          <w:ilvl w:val="0"/>
          <w:numId w:val="264"/>
        </w:numPr>
        <w:rPr>
          <w:rFonts w:asciiTheme="minorHAnsi" w:hAnsiTheme="minorHAnsi" w:cstheme="minorHAnsi"/>
        </w:rPr>
      </w:pPr>
      <w:r w:rsidRPr="00D617E2">
        <w:rPr>
          <w:rFonts w:asciiTheme="minorHAnsi" w:hAnsiTheme="minorHAnsi" w:cstheme="minorHAnsi"/>
        </w:rPr>
        <w:t>Details which are chronological and precise.</w:t>
      </w:r>
    </w:p>
    <w:p w14:paraId="5EFC5EF3" w14:textId="77777777" w:rsidR="00171B38" w:rsidRPr="00D617E2" w:rsidRDefault="00171B38" w:rsidP="00171B38">
      <w:pPr>
        <w:ind w:left="360"/>
        <w:rPr>
          <w:rFonts w:asciiTheme="minorHAnsi" w:hAnsiTheme="minorHAnsi" w:cstheme="minorHAnsi"/>
        </w:rPr>
      </w:pPr>
    </w:p>
    <w:p w14:paraId="12D3773B" w14:textId="77777777" w:rsidR="00171B38" w:rsidRPr="00D617E2" w:rsidRDefault="00171B38" w:rsidP="00171B38">
      <w:pPr>
        <w:rPr>
          <w:rFonts w:asciiTheme="minorHAnsi" w:hAnsiTheme="minorHAnsi" w:cstheme="minorHAnsi"/>
        </w:rPr>
      </w:pPr>
      <w:r w:rsidRPr="00D617E2">
        <w:rPr>
          <w:rFonts w:asciiTheme="minorHAnsi" w:hAnsiTheme="minorHAnsi" w:cstheme="minorHAnsi"/>
        </w:rPr>
        <w:t>Use a separate sheet if necessary.</w:t>
      </w:r>
    </w:p>
    <w:p w14:paraId="5591DBF0" w14:textId="77777777" w:rsidR="00171B38" w:rsidRPr="00D617E2" w:rsidRDefault="00171B38" w:rsidP="00171B38">
      <w:pPr>
        <w:rPr>
          <w:rFonts w:asciiTheme="minorHAnsi" w:hAnsiTheme="minorHAnsi" w:cstheme="minorHAnsi"/>
        </w:rPr>
      </w:pPr>
    </w:p>
    <w:p w14:paraId="57AF674B" w14:textId="77777777" w:rsidR="00171B38" w:rsidRPr="00D617E2" w:rsidRDefault="00171B38" w:rsidP="00171B38">
      <w:pPr>
        <w:rPr>
          <w:rFonts w:asciiTheme="minorHAnsi" w:hAnsiTheme="minorHAnsi" w:cstheme="minorHAnsi"/>
        </w:rPr>
      </w:pPr>
      <w:r w:rsidRPr="00D617E2">
        <w:rPr>
          <w:rFonts w:asciiTheme="minorHAnsi" w:hAnsiTheme="minorHAnsi" w:cstheme="minorHAnsi"/>
        </w:rPr>
        <w:t>Sign and date the form and return to the DSL/manager.</w:t>
      </w:r>
    </w:p>
    <w:p w14:paraId="7F1A91AB" w14:textId="77777777" w:rsidR="00171B38" w:rsidRPr="00D617E2" w:rsidRDefault="00171B38" w:rsidP="00171B38">
      <w:pPr>
        <w:ind w:left="360"/>
        <w:rPr>
          <w:rFonts w:asciiTheme="minorHAnsi" w:hAnsiTheme="minorHAnsi" w:cstheme="minorHAnsi"/>
          <w:b/>
        </w:rPr>
      </w:pPr>
    </w:p>
    <w:tbl>
      <w:tblPr>
        <w:tblStyle w:val="TableGrid"/>
        <w:tblW w:w="9067" w:type="dxa"/>
        <w:tblLook w:val="01E0" w:firstRow="1" w:lastRow="1" w:firstColumn="1" w:lastColumn="1" w:noHBand="0" w:noVBand="0"/>
      </w:tblPr>
      <w:tblGrid>
        <w:gridCol w:w="2830"/>
        <w:gridCol w:w="6237"/>
      </w:tblGrid>
      <w:tr w:rsidR="00171B38" w:rsidRPr="00D617E2" w14:paraId="2C4B2D31" w14:textId="77777777" w:rsidTr="00451B3F">
        <w:trPr>
          <w:trHeight w:val="400"/>
        </w:trPr>
        <w:tc>
          <w:tcPr>
            <w:tcW w:w="2830" w:type="dxa"/>
            <w:shd w:val="clear" w:color="auto" w:fill="F2F2F2" w:themeFill="background1" w:themeFillShade="F2"/>
            <w:vAlign w:val="center"/>
          </w:tcPr>
          <w:p w14:paraId="494EF78E"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Date</w:t>
            </w:r>
          </w:p>
        </w:tc>
        <w:tc>
          <w:tcPr>
            <w:tcW w:w="6237" w:type="dxa"/>
            <w:shd w:val="clear" w:color="auto" w:fill="F2F2F2" w:themeFill="background1" w:themeFillShade="F2"/>
            <w:vAlign w:val="center"/>
          </w:tcPr>
          <w:p w14:paraId="757BDFF2" w14:textId="77777777" w:rsidR="00171B38" w:rsidRPr="00D617E2" w:rsidRDefault="00171B38" w:rsidP="00C05DB2">
            <w:pPr>
              <w:jc w:val="center"/>
              <w:rPr>
                <w:rFonts w:asciiTheme="minorHAnsi" w:hAnsiTheme="minorHAnsi" w:cstheme="minorHAnsi"/>
                <w:b/>
                <w:bCs/>
              </w:rPr>
            </w:pPr>
            <w:r w:rsidRPr="00D617E2">
              <w:rPr>
                <w:rFonts w:asciiTheme="minorHAnsi" w:hAnsiTheme="minorHAnsi" w:cstheme="minorHAnsi"/>
                <w:b/>
                <w:bCs/>
              </w:rPr>
              <w:t>Details of concern</w:t>
            </w:r>
          </w:p>
        </w:tc>
      </w:tr>
      <w:tr w:rsidR="00171B38" w:rsidRPr="00D617E2" w14:paraId="021112EC" w14:textId="77777777" w:rsidTr="00451B3F">
        <w:trPr>
          <w:trHeight w:val="400"/>
        </w:trPr>
        <w:tc>
          <w:tcPr>
            <w:tcW w:w="2830" w:type="dxa"/>
          </w:tcPr>
          <w:p w14:paraId="5B118864" w14:textId="77777777" w:rsidR="00171B38" w:rsidRPr="00D617E2" w:rsidRDefault="00171B38" w:rsidP="00C05DB2">
            <w:pPr>
              <w:rPr>
                <w:rFonts w:asciiTheme="minorHAnsi" w:hAnsiTheme="minorHAnsi" w:cstheme="minorHAnsi"/>
                <w:b/>
                <w:bCs/>
              </w:rPr>
            </w:pPr>
          </w:p>
        </w:tc>
        <w:tc>
          <w:tcPr>
            <w:tcW w:w="6237" w:type="dxa"/>
          </w:tcPr>
          <w:p w14:paraId="4AAA4B21" w14:textId="77777777" w:rsidR="00171B38" w:rsidRPr="00D617E2" w:rsidRDefault="00171B38" w:rsidP="00C05DB2">
            <w:pPr>
              <w:rPr>
                <w:rFonts w:asciiTheme="minorHAnsi" w:hAnsiTheme="minorHAnsi" w:cstheme="minorHAnsi"/>
                <w:b/>
                <w:bCs/>
              </w:rPr>
            </w:pPr>
          </w:p>
        </w:tc>
      </w:tr>
      <w:tr w:rsidR="00171B38" w:rsidRPr="00D617E2" w14:paraId="71E5FEA4" w14:textId="77777777" w:rsidTr="00451B3F">
        <w:trPr>
          <w:trHeight w:val="400"/>
        </w:trPr>
        <w:tc>
          <w:tcPr>
            <w:tcW w:w="2830" w:type="dxa"/>
          </w:tcPr>
          <w:p w14:paraId="640FAAB8" w14:textId="77777777" w:rsidR="00171B38" w:rsidRPr="00D617E2" w:rsidRDefault="00171B38" w:rsidP="00C05DB2">
            <w:pPr>
              <w:rPr>
                <w:rFonts w:asciiTheme="minorHAnsi" w:hAnsiTheme="minorHAnsi" w:cstheme="minorHAnsi"/>
                <w:b/>
                <w:bCs/>
              </w:rPr>
            </w:pPr>
          </w:p>
        </w:tc>
        <w:tc>
          <w:tcPr>
            <w:tcW w:w="6237" w:type="dxa"/>
          </w:tcPr>
          <w:p w14:paraId="48153D85" w14:textId="77777777" w:rsidR="00171B38" w:rsidRPr="00D617E2" w:rsidRDefault="00171B38" w:rsidP="00C05DB2">
            <w:pPr>
              <w:rPr>
                <w:rFonts w:asciiTheme="minorHAnsi" w:hAnsiTheme="minorHAnsi" w:cstheme="minorHAnsi"/>
                <w:b/>
                <w:bCs/>
              </w:rPr>
            </w:pPr>
          </w:p>
        </w:tc>
      </w:tr>
      <w:tr w:rsidR="00171B38" w:rsidRPr="00D617E2" w14:paraId="29B8559F" w14:textId="77777777" w:rsidTr="00451B3F">
        <w:trPr>
          <w:trHeight w:val="400"/>
        </w:trPr>
        <w:tc>
          <w:tcPr>
            <w:tcW w:w="2830" w:type="dxa"/>
          </w:tcPr>
          <w:p w14:paraId="1F66C5ED" w14:textId="77777777" w:rsidR="00171B38" w:rsidRPr="00D617E2" w:rsidRDefault="00171B38" w:rsidP="00C05DB2">
            <w:pPr>
              <w:rPr>
                <w:rFonts w:asciiTheme="minorHAnsi" w:hAnsiTheme="minorHAnsi" w:cstheme="minorHAnsi"/>
                <w:b/>
                <w:bCs/>
              </w:rPr>
            </w:pPr>
          </w:p>
        </w:tc>
        <w:tc>
          <w:tcPr>
            <w:tcW w:w="6237" w:type="dxa"/>
          </w:tcPr>
          <w:p w14:paraId="44C3E1C0" w14:textId="77777777" w:rsidR="00171B38" w:rsidRPr="00D617E2" w:rsidRDefault="00171B38" w:rsidP="00C05DB2">
            <w:pPr>
              <w:rPr>
                <w:rFonts w:asciiTheme="minorHAnsi" w:hAnsiTheme="minorHAnsi" w:cstheme="minorHAnsi"/>
                <w:b/>
                <w:bCs/>
              </w:rPr>
            </w:pPr>
          </w:p>
        </w:tc>
      </w:tr>
      <w:tr w:rsidR="00171B38" w:rsidRPr="00D617E2" w14:paraId="60D8DFB1" w14:textId="77777777" w:rsidTr="00451B3F">
        <w:trPr>
          <w:trHeight w:val="400"/>
        </w:trPr>
        <w:tc>
          <w:tcPr>
            <w:tcW w:w="2830" w:type="dxa"/>
          </w:tcPr>
          <w:p w14:paraId="1FB98A8F" w14:textId="77777777" w:rsidR="00171B38" w:rsidRPr="00D617E2" w:rsidRDefault="00171B38" w:rsidP="00C05DB2">
            <w:pPr>
              <w:rPr>
                <w:rFonts w:asciiTheme="minorHAnsi" w:hAnsiTheme="minorHAnsi" w:cstheme="minorHAnsi"/>
                <w:b/>
                <w:bCs/>
              </w:rPr>
            </w:pPr>
          </w:p>
        </w:tc>
        <w:tc>
          <w:tcPr>
            <w:tcW w:w="6237" w:type="dxa"/>
          </w:tcPr>
          <w:p w14:paraId="2C05429A" w14:textId="77777777" w:rsidR="00171B38" w:rsidRPr="00D617E2" w:rsidRDefault="00171B38" w:rsidP="00C05DB2">
            <w:pPr>
              <w:rPr>
                <w:rFonts w:asciiTheme="minorHAnsi" w:hAnsiTheme="minorHAnsi" w:cstheme="minorHAnsi"/>
                <w:b/>
                <w:bCs/>
              </w:rPr>
            </w:pPr>
          </w:p>
        </w:tc>
      </w:tr>
      <w:tr w:rsidR="00171B38" w:rsidRPr="00D617E2" w14:paraId="41F7F4B4" w14:textId="77777777" w:rsidTr="00451B3F">
        <w:trPr>
          <w:trHeight w:val="400"/>
        </w:trPr>
        <w:tc>
          <w:tcPr>
            <w:tcW w:w="2830" w:type="dxa"/>
          </w:tcPr>
          <w:p w14:paraId="7B0A69A8" w14:textId="77777777" w:rsidR="00171B38" w:rsidRPr="00D617E2" w:rsidRDefault="00171B38" w:rsidP="00C05DB2">
            <w:pPr>
              <w:rPr>
                <w:rFonts w:asciiTheme="minorHAnsi" w:hAnsiTheme="minorHAnsi" w:cstheme="minorHAnsi"/>
                <w:b/>
                <w:bCs/>
              </w:rPr>
            </w:pPr>
          </w:p>
        </w:tc>
        <w:tc>
          <w:tcPr>
            <w:tcW w:w="6237" w:type="dxa"/>
          </w:tcPr>
          <w:p w14:paraId="5984427F" w14:textId="77777777" w:rsidR="00171B38" w:rsidRPr="00D617E2" w:rsidRDefault="00171B38" w:rsidP="00C05DB2">
            <w:pPr>
              <w:rPr>
                <w:rFonts w:asciiTheme="minorHAnsi" w:hAnsiTheme="minorHAnsi" w:cstheme="minorHAnsi"/>
                <w:b/>
                <w:bCs/>
              </w:rPr>
            </w:pPr>
          </w:p>
        </w:tc>
      </w:tr>
      <w:tr w:rsidR="00171B38" w:rsidRPr="00D617E2" w14:paraId="0B4D3A66" w14:textId="77777777" w:rsidTr="00451B3F">
        <w:trPr>
          <w:trHeight w:val="400"/>
        </w:trPr>
        <w:tc>
          <w:tcPr>
            <w:tcW w:w="2830" w:type="dxa"/>
          </w:tcPr>
          <w:p w14:paraId="60736CD0" w14:textId="77777777" w:rsidR="00171B38" w:rsidRPr="00D617E2" w:rsidRDefault="00171B38" w:rsidP="00C05DB2">
            <w:pPr>
              <w:rPr>
                <w:rFonts w:asciiTheme="minorHAnsi" w:hAnsiTheme="minorHAnsi" w:cstheme="minorHAnsi"/>
                <w:b/>
                <w:bCs/>
              </w:rPr>
            </w:pPr>
          </w:p>
        </w:tc>
        <w:tc>
          <w:tcPr>
            <w:tcW w:w="6237" w:type="dxa"/>
          </w:tcPr>
          <w:p w14:paraId="47225615" w14:textId="77777777" w:rsidR="00171B38" w:rsidRPr="00D617E2" w:rsidRDefault="00171B38" w:rsidP="00C05DB2">
            <w:pPr>
              <w:rPr>
                <w:rFonts w:asciiTheme="minorHAnsi" w:hAnsiTheme="minorHAnsi" w:cstheme="minorHAnsi"/>
                <w:b/>
                <w:bCs/>
              </w:rPr>
            </w:pPr>
          </w:p>
        </w:tc>
      </w:tr>
      <w:tr w:rsidR="00171B38" w:rsidRPr="00D617E2" w14:paraId="296456A2" w14:textId="77777777" w:rsidTr="00451B3F">
        <w:trPr>
          <w:trHeight w:val="400"/>
        </w:trPr>
        <w:tc>
          <w:tcPr>
            <w:tcW w:w="2830" w:type="dxa"/>
          </w:tcPr>
          <w:p w14:paraId="2CC61B92" w14:textId="77777777" w:rsidR="00171B38" w:rsidRPr="00D617E2" w:rsidRDefault="00171B38" w:rsidP="00C05DB2">
            <w:pPr>
              <w:rPr>
                <w:rFonts w:asciiTheme="minorHAnsi" w:hAnsiTheme="minorHAnsi" w:cstheme="minorHAnsi"/>
                <w:b/>
                <w:bCs/>
              </w:rPr>
            </w:pPr>
          </w:p>
        </w:tc>
        <w:tc>
          <w:tcPr>
            <w:tcW w:w="6237" w:type="dxa"/>
          </w:tcPr>
          <w:p w14:paraId="471C7293" w14:textId="77777777" w:rsidR="00171B38" w:rsidRPr="00D617E2" w:rsidRDefault="00171B38" w:rsidP="00C05DB2">
            <w:pPr>
              <w:rPr>
                <w:rFonts w:asciiTheme="minorHAnsi" w:hAnsiTheme="minorHAnsi" w:cstheme="minorHAnsi"/>
                <w:b/>
                <w:bCs/>
              </w:rPr>
            </w:pPr>
          </w:p>
        </w:tc>
      </w:tr>
      <w:tr w:rsidR="00171B38" w:rsidRPr="00D617E2" w14:paraId="6154C2A1" w14:textId="77777777" w:rsidTr="00451B3F">
        <w:trPr>
          <w:trHeight w:val="400"/>
        </w:trPr>
        <w:tc>
          <w:tcPr>
            <w:tcW w:w="2830" w:type="dxa"/>
          </w:tcPr>
          <w:p w14:paraId="095C478B" w14:textId="77777777" w:rsidR="00171B38" w:rsidRPr="00D617E2" w:rsidRDefault="00171B38" w:rsidP="00C05DB2">
            <w:pPr>
              <w:rPr>
                <w:rFonts w:asciiTheme="minorHAnsi" w:hAnsiTheme="minorHAnsi" w:cstheme="minorHAnsi"/>
                <w:b/>
                <w:bCs/>
              </w:rPr>
            </w:pPr>
          </w:p>
        </w:tc>
        <w:tc>
          <w:tcPr>
            <w:tcW w:w="6237" w:type="dxa"/>
          </w:tcPr>
          <w:p w14:paraId="343145EF" w14:textId="77777777" w:rsidR="00171B38" w:rsidRPr="00D617E2" w:rsidRDefault="00171B38" w:rsidP="00C05DB2">
            <w:pPr>
              <w:rPr>
                <w:rFonts w:asciiTheme="minorHAnsi" w:hAnsiTheme="minorHAnsi" w:cstheme="minorHAnsi"/>
                <w:b/>
                <w:bCs/>
              </w:rPr>
            </w:pPr>
          </w:p>
        </w:tc>
      </w:tr>
    </w:tbl>
    <w:p w14:paraId="2515BD5A" w14:textId="77777777" w:rsidR="008372F2" w:rsidRPr="00D617E2" w:rsidRDefault="008372F2"/>
    <w:tbl>
      <w:tblPr>
        <w:tblStyle w:val="TableGrid"/>
        <w:tblW w:w="9067" w:type="dxa"/>
        <w:tblLook w:val="04A0" w:firstRow="1" w:lastRow="0" w:firstColumn="1" w:lastColumn="0" w:noHBand="0" w:noVBand="1"/>
      </w:tblPr>
      <w:tblGrid>
        <w:gridCol w:w="2830"/>
        <w:gridCol w:w="6237"/>
      </w:tblGrid>
      <w:tr w:rsidR="00171B38" w:rsidRPr="00D617E2" w14:paraId="4748D8C7" w14:textId="77777777" w:rsidTr="00451B3F">
        <w:trPr>
          <w:trHeight w:val="423"/>
        </w:trPr>
        <w:tc>
          <w:tcPr>
            <w:tcW w:w="2830" w:type="dxa"/>
            <w:shd w:val="clear" w:color="auto" w:fill="F2F2F2" w:themeFill="background1" w:themeFillShade="F2"/>
            <w:vAlign w:val="center"/>
          </w:tcPr>
          <w:p w14:paraId="0BBB8E68"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 xml:space="preserve">Name of staff member                                                                          </w:t>
            </w:r>
          </w:p>
        </w:tc>
        <w:tc>
          <w:tcPr>
            <w:tcW w:w="6237" w:type="dxa"/>
            <w:shd w:val="clear" w:color="auto" w:fill="F2F2F2" w:themeFill="background1" w:themeFillShade="F2"/>
            <w:vAlign w:val="center"/>
          </w:tcPr>
          <w:p w14:paraId="3552DF2F"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 xml:space="preserve">Role </w:t>
            </w:r>
          </w:p>
        </w:tc>
      </w:tr>
      <w:tr w:rsidR="00171B38" w:rsidRPr="00D617E2" w14:paraId="336F4A36" w14:textId="77777777" w:rsidTr="00451B3F">
        <w:trPr>
          <w:trHeight w:val="423"/>
        </w:trPr>
        <w:tc>
          <w:tcPr>
            <w:tcW w:w="2830" w:type="dxa"/>
            <w:vAlign w:val="center"/>
          </w:tcPr>
          <w:p w14:paraId="50B127CE" w14:textId="77777777" w:rsidR="00171B38" w:rsidRPr="00D617E2" w:rsidRDefault="00171B38" w:rsidP="00C05DB2">
            <w:pPr>
              <w:rPr>
                <w:rFonts w:asciiTheme="minorHAnsi" w:hAnsiTheme="minorHAnsi" w:cstheme="minorHAnsi"/>
                <w:b/>
                <w:bCs/>
              </w:rPr>
            </w:pPr>
          </w:p>
        </w:tc>
        <w:tc>
          <w:tcPr>
            <w:tcW w:w="6237" w:type="dxa"/>
            <w:vAlign w:val="center"/>
          </w:tcPr>
          <w:p w14:paraId="3750D7B0" w14:textId="77777777" w:rsidR="00171B38" w:rsidRPr="00D617E2" w:rsidRDefault="00171B38" w:rsidP="00C05DB2">
            <w:pPr>
              <w:rPr>
                <w:rFonts w:asciiTheme="minorHAnsi" w:hAnsiTheme="minorHAnsi" w:cstheme="minorHAnsi"/>
                <w:b/>
                <w:bCs/>
              </w:rPr>
            </w:pPr>
          </w:p>
        </w:tc>
      </w:tr>
      <w:tr w:rsidR="00171B38" w:rsidRPr="00D617E2" w14:paraId="34922EE6" w14:textId="77777777" w:rsidTr="00451B3F">
        <w:trPr>
          <w:trHeight w:val="423"/>
        </w:trPr>
        <w:tc>
          <w:tcPr>
            <w:tcW w:w="2830" w:type="dxa"/>
            <w:shd w:val="clear" w:color="auto" w:fill="F2F2F2" w:themeFill="background1" w:themeFillShade="F2"/>
            <w:vAlign w:val="center"/>
          </w:tcPr>
          <w:p w14:paraId="4F7EDA33"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 xml:space="preserve">Date         </w:t>
            </w:r>
          </w:p>
        </w:tc>
        <w:tc>
          <w:tcPr>
            <w:tcW w:w="6237" w:type="dxa"/>
            <w:shd w:val="clear" w:color="auto" w:fill="F2F2F2" w:themeFill="background1" w:themeFillShade="F2"/>
            <w:vAlign w:val="center"/>
          </w:tcPr>
          <w:p w14:paraId="5085B589"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 xml:space="preserve">Signed  </w:t>
            </w:r>
          </w:p>
        </w:tc>
      </w:tr>
      <w:tr w:rsidR="00171B38" w:rsidRPr="00D617E2" w14:paraId="7B8929E6" w14:textId="77777777" w:rsidTr="00451B3F">
        <w:trPr>
          <w:trHeight w:val="423"/>
        </w:trPr>
        <w:tc>
          <w:tcPr>
            <w:tcW w:w="2830" w:type="dxa"/>
          </w:tcPr>
          <w:p w14:paraId="671DF722" w14:textId="77777777" w:rsidR="00171B38" w:rsidRPr="00D617E2" w:rsidRDefault="00171B38" w:rsidP="00C05DB2">
            <w:pPr>
              <w:rPr>
                <w:rFonts w:asciiTheme="minorHAnsi" w:hAnsiTheme="minorHAnsi" w:cstheme="minorHAnsi"/>
                <w:b/>
                <w:bCs/>
              </w:rPr>
            </w:pPr>
          </w:p>
        </w:tc>
        <w:tc>
          <w:tcPr>
            <w:tcW w:w="6237" w:type="dxa"/>
          </w:tcPr>
          <w:p w14:paraId="039EBB6E" w14:textId="77777777" w:rsidR="00171B38" w:rsidRPr="00D617E2" w:rsidRDefault="00171B38" w:rsidP="00C05DB2">
            <w:pPr>
              <w:rPr>
                <w:rFonts w:asciiTheme="minorHAnsi" w:hAnsiTheme="minorHAnsi" w:cstheme="minorHAnsi"/>
                <w:b/>
                <w:bCs/>
              </w:rPr>
            </w:pPr>
          </w:p>
        </w:tc>
      </w:tr>
    </w:tbl>
    <w:p w14:paraId="58194C92" w14:textId="77777777" w:rsidR="00171B38" w:rsidRPr="00D617E2" w:rsidRDefault="00171B38" w:rsidP="00171B38"/>
    <w:tbl>
      <w:tblPr>
        <w:tblStyle w:val="TableGrid"/>
        <w:tblW w:w="9067" w:type="dxa"/>
        <w:tblLook w:val="04A0" w:firstRow="1" w:lastRow="0" w:firstColumn="1" w:lastColumn="0" w:noHBand="0" w:noVBand="1"/>
      </w:tblPr>
      <w:tblGrid>
        <w:gridCol w:w="2830"/>
        <w:gridCol w:w="6237"/>
      </w:tblGrid>
      <w:tr w:rsidR="00171B38" w:rsidRPr="00D617E2" w14:paraId="10EC597C" w14:textId="77777777" w:rsidTr="00451B3F">
        <w:trPr>
          <w:trHeight w:val="423"/>
        </w:trPr>
        <w:tc>
          <w:tcPr>
            <w:tcW w:w="2830" w:type="dxa"/>
            <w:shd w:val="clear" w:color="auto" w:fill="F2F2F2" w:themeFill="background1" w:themeFillShade="F2"/>
            <w:vAlign w:val="center"/>
          </w:tcPr>
          <w:p w14:paraId="5D9B6C28"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 xml:space="preserve">Received by                                </w:t>
            </w:r>
          </w:p>
        </w:tc>
        <w:tc>
          <w:tcPr>
            <w:tcW w:w="6237" w:type="dxa"/>
          </w:tcPr>
          <w:p w14:paraId="2E9122AF" w14:textId="77777777" w:rsidR="00171B38" w:rsidRPr="00D617E2" w:rsidRDefault="00171B38" w:rsidP="00C05DB2">
            <w:pPr>
              <w:rPr>
                <w:rFonts w:asciiTheme="minorHAnsi" w:hAnsiTheme="minorHAnsi" w:cstheme="minorHAnsi"/>
                <w:b/>
                <w:bCs/>
              </w:rPr>
            </w:pPr>
          </w:p>
        </w:tc>
      </w:tr>
      <w:tr w:rsidR="00171B38" w:rsidRPr="00D617E2" w14:paraId="1958D8BD" w14:textId="77777777" w:rsidTr="00451B3F">
        <w:trPr>
          <w:trHeight w:val="423"/>
        </w:trPr>
        <w:tc>
          <w:tcPr>
            <w:tcW w:w="2830" w:type="dxa"/>
            <w:shd w:val="clear" w:color="auto" w:fill="F2F2F2" w:themeFill="background1" w:themeFillShade="F2"/>
            <w:vAlign w:val="center"/>
          </w:tcPr>
          <w:p w14:paraId="5631AF94"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Date</w:t>
            </w:r>
          </w:p>
        </w:tc>
        <w:tc>
          <w:tcPr>
            <w:tcW w:w="6237" w:type="dxa"/>
          </w:tcPr>
          <w:p w14:paraId="4B29B02F" w14:textId="77777777" w:rsidR="00171B38" w:rsidRPr="00D617E2" w:rsidRDefault="00171B38" w:rsidP="00C05DB2">
            <w:pPr>
              <w:rPr>
                <w:rFonts w:asciiTheme="minorHAnsi" w:hAnsiTheme="minorHAnsi" w:cstheme="minorHAnsi"/>
                <w:b/>
                <w:bCs/>
              </w:rPr>
            </w:pPr>
          </w:p>
        </w:tc>
      </w:tr>
      <w:tr w:rsidR="00171B38" w:rsidRPr="00D617E2" w14:paraId="58522E83" w14:textId="77777777" w:rsidTr="00451B3F">
        <w:trPr>
          <w:trHeight w:val="1409"/>
        </w:trPr>
        <w:tc>
          <w:tcPr>
            <w:tcW w:w="2830" w:type="dxa"/>
            <w:shd w:val="clear" w:color="auto" w:fill="F2F2F2" w:themeFill="background1" w:themeFillShade="F2"/>
            <w:vAlign w:val="center"/>
          </w:tcPr>
          <w:p w14:paraId="007F8017" w14:textId="77777777" w:rsidR="00171B38" w:rsidRPr="00D617E2" w:rsidRDefault="00171B38" w:rsidP="00C05DB2">
            <w:pPr>
              <w:rPr>
                <w:rFonts w:asciiTheme="minorHAnsi" w:hAnsiTheme="minorHAnsi" w:cstheme="minorHAnsi"/>
                <w:b/>
                <w:bCs/>
              </w:rPr>
            </w:pPr>
            <w:r w:rsidRPr="00D617E2">
              <w:rPr>
                <w:rFonts w:asciiTheme="minorHAnsi" w:hAnsiTheme="minorHAnsi" w:cstheme="minorHAnsi"/>
                <w:b/>
                <w:bCs/>
              </w:rPr>
              <w:t>Action taken</w:t>
            </w:r>
          </w:p>
        </w:tc>
        <w:tc>
          <w:tcPr>
            <w:tcW w:w="6237" w:type="dxa"/>
          </w:tcPr>
          <w:p w14:paraId="36619306" w14:textId="77777777" w:rsidR="00171B38" w:rsidRPr="00D617E2" w:rsidRDefault="00171B38" w:rsidP="00C05DB2">
            <w:pPr>
              <w:rPr>
                <w:rFonts w:asciiTheme="minorHAnsi" w:hAnsiTheme="minorHAnsi" w:cstheme="minorHAnsi"/>
                <w:b/>
                <w:bCs/>
              </w:rPr>
            </w:pPr>
          </w:p>
        </w:tc>
      </w:tr>
    </w:tbl>
    <w:p w14:paraId="10A966F4" w14:textId="6D38197B" w:rsidR="00210187" w:rsidRPr="00D617E2" w:rsidRDefault="00210187" w:rsidP="003D0CC1">
      <w:pPr>
        <w:pStyle w:val="H1"/>
        <w:rPr>
          <w:rFonts w:ascii="Calibri" w:hAnsi="Calibri" w:cs="Calibri"/>
        </w:rPr>
      </w:pPr>
      <w:bookmarkStart w:id="360" w:name="_Toc239165641"/>
      <w:bookmarkStart w:id="361" w:name="_Toc365892237"/>
      <w:bookmarkStart w:id="362" w:name="_Toc372294242"/>
      <w:bookmarkStart w:id="363" w:name="_Hlk106868607"/>
      <w:bookmarkEnd w:id="358"/>
      <w:r w:rsidRPr="00D617E2">
        <w:rPr>
          <w:rFonts w:ascii="Calibri" w:hAnsi="Calibri" w:cs="Calibri"/>
        </w:rPr>
        <w:lastRenderedPageBreak/>
        <w:t>Medication Form</w:t>
      </w:r>
      <w:bookmarkEnd w:id="360"/>
      <w:r w:rsidRPr="00D617E2">
        <w:rPr>
          <w:rFonts w:ascii="Calibri" w:hAnsi="Calibri" w:cs="Calibri"/>
        </w:rPr>
        <w:t xml:space="preserve"> </w:t>
      </w:r>
      <w:bookmarkEnd w:id="361"/>
      <w:bookmarkEnd w:id="362"/>
    </w:p>
    <w:p w14:paraId="5868EC29" w14:textId="42FF853C" w:rsidR="003D0CC1" w:rsidRPr="00D617E2" w:rsidRDefault="003D0CC1" w:rsidP="003D0CC1">
      <w:pPr>
        <w:pStyle w:val="H1"/>
        <w:rPr>
          <w:rFonts w:ascii="Calibri" w:hAnsi="Calibri" w:cs="Calibri"/>
        </w:rPr>
      </w:pPr>
      <w:bookmarkStart w:id="364" w:name="_Toc239165642"/>
      <w:bookmarkStart w:id="365" w:name="_Toc372294246"/>
      <w:bookmarkStart w:id="366" w:name="_Hlk106868813"/>
      <w:bookmarkEnd w:id="363"/>
      <w:r w:rsidRPr="00D617E2">
        <w:rPr>
          <w:rFonts w:ascii="Calibri" w:hAnsi="Calibri" w:cs="Calibri"/>
        </w:rPr>
        <w:lastRenderedPageBreak/>
        <w:t>Parent Contract and Terms and Conditions</w:t>
      </w:r>
      <w:bookmarkEnd w:id="364"/>
      <w:r w:rsidRPr="00D617E2">
        <w:rPr>
          <w:rFonts w:ascii="Calibri" w:hAnsi="Calibri" w:cs="Calibri"/>
        </w:rPr>
        <w:t xml:space="preserve"> </w:t>
      </w:r>
      <w:bookmarkEnd w:id="365"/>
    </w:p>
    <w:p w14:paraId="4C38CD17" w14:textId="77777777" w:rsidR="003D0CC1" w:rsidRPr="00D617E2" w:rsidRDefault="003D0CC1" w:rsidP="003D0CC1">
      <w:pPr>
        <w:jc w:val="both"/>
        <w:rPr>
          <w:rFonts w:ascii="Calibri" w:hAnsi="Calibri" w:cs="Calibri"/>
        </w:rPr>
      </w:pPr>
    </w:p>
    <w:p w14:paraId="3A20D049" w14:textId="77777777" w:rsidR="003D0CC1" w:rsidRPr="00D617E2" w:rsidRDefault="003D0CC1" w:rsidP="003D0CC1">
      <w:pPr>
        <w:pStyle w:val="H2"/>
        <w:jc w:val="both"/>
        <w:rPr>
          <w:rFonts w:ascii="Calibri" w:hAnsi="Calibri" w:cs="Calibri"/>
        </w:rPr>
      </w:pPr>
      <w:r w:rsidRPr="00D617E2">
        <w:rPr>
          <w:rFonts w:ascii="Calibri" w:hAnsi="Calibri" w:cs="Calibri"/>
        </w:rPr>
        <w:t>PART A</w:t>
      </w:r>
    </w:p>
    <w:p w14:paraId="17E34DB3" w14:textId="77777777" w:rsidR="003D0CC1" w:rsidRPr="00D617E2" w:rsidRDefault="003D0CC1" w:rsidP="003D0CC1">
      <w:pPr>
        <w:jc w:val="both"/>
        <w:rPr>
          <w:rFonts w:ascii="Calibri" w:hAnsi="Calibri" w:cs="Calibri"/>
        </w:rPr>
      </w:pPr>
      <w:r w:rsidRPr="00D617E2">
        <w:rPr>
          <w:rFonts w:ascii="Calibri" w:hAnsi="Calibri" w:cs="Calibri"/>
        </w:rPr>
        <w:t>This contract is between:</w:t>
      </w:r>
    </w:p>
    <w:p w14:paraId="5B348396" w14:textId="4F08B9F2" w:rsidR="003D0CC1" w:rsidRPr="00D617E2" w:rsidRDefault="0045592F" w:rsidP="003D0CC1">
      <w:pPr>
        <w:jc w:val="both"/>
        <w:rPr>
          <w:rFonts w:ascii="Calibri" w:hAnsi="Calibri" w:cs="Calibri"/>
        </w:rPr>
      </w:pPr>
      <w:r>
        <w:rPr>
          <w:rFonts w:ascii="Calibri" w:hAnsi="Calibri" w:cs="Calibri"/>
          <w:b/>
        </w:rPr>
        <w:t xml:space="preserve">Nesham Private Nursery </w:t>
      </w:r>
      <w:r w:rsidR="003D0CC1" w:rsidRPr="00D617E2">
        <w:rPr>
          <w:rFonts w:ascii="Calibri" w:hAnsi="Calibri" w:cs="Calibri"/>
        </w:rPr>
        <w:t xml:space="preserve">a </w:t>
      </w:r>
      <w:r w:rsidR="003D0CC1" w:rsidRPr="00D617E2">
        <w:rPr>
          <w:rFonts w:ascii="Calibri" w:hAnsi="Calibri" w:cs="Calibri"/>
          <w:b/>
          <w:i/>
        </w:rPr>
        <w:t>limited company with company number</w:t>
      </w:r>
      <w:r w:rsidR="00FD5E06" w:rsidRPr="00D617E2">
        <w:rPr>
          <w:rFonts w:ascii="Calibri" w:hAnsi="Calibri" w:cs="Calibri"/>
          <w:b/>
          <w:i/>
        </w:rPr>
        <w:t>_________________</w:t>
      </w:r>
      <w:r w:rsidR="003D0CC1" w:rsidRPr="00D617E2">
        <w:rPr>
          <w:rFonts w:ascii="Calibri" w:hAnsi="Calibri" w:cs="Calibri"/>
          <w:b/>
          <w:i/>
        </w:rPr>
        <w:t xml:space="preserve"> </w:t>
      </w:r>
      <w:r w:rsidR="003D0CC1" w:rsidRPr="00D617E2">
        <w:rPr>
          <w:rFonts w:ascii="Calibri" w:hAnsi="Calibri" w:cs="Calibri"/>
        </w:rPr>
        <w:t>the principal address of which is ; and</w:t>
      </w:r>
    </w:p>
    <w:p w14:paraId="08A8ED22" w14:textId="44046442" w:rsidR="003D0CC1" w:rsidRPr="00D617E2" w:rsidRDefault="00213421" w:rsidP="003D0CC1">
      <w:pPr>
        <w:jc w:val="both"/>
        <w:rPr>
          <w:rFonts w:ascii="Calibri" w:hAnsi="Calibri" w:cs="Calibri"/>
        </w:rPr>
      </w:pPr>
      <w:r>
        <w:rPr>
          <w:rFonts w:ascii="Calibri" w:hAnsi="Calibri" w:cs="Calibri"/>
          <w:b/>
        </w:rPr>
        <w:t>Parent/Care</w:t>
      </w:r>
      <w:r w:rsidR="0073096C">
        <w:rPr>
          <w:rFonts w:ascii="Calibri" w:hAnsi="Calibri" w:cs="Calibri"/>
          <w:b/>
        </w:rPr>
        <w:t>r</w:t>
      </w:r>
      <w:r w:rsidR="00EF4C39">
        <w:rPr>
          <w:rFonts w:ascii="Calibri" w:hAnsi="Calibri" w:cs="Calibri"/>
          <w:b/>
        </w:rPr>
        <w:t>___________________________</w:t>
      </w:r>
      <w:r w:rsidR="003D0CC1" w:rsidRPr="00D617E2">
        <w:rPr>
          <w:rFonts w:ascii="Calibri" w:hAnsi="Calibri" w:cs="Calibri"/>
        </w:rPr>
        <w:t>of</w:t>
      </w:r>
      <w:r w:rsidR="0073096C">
        <w:rPr>
          <w:rFonts w:ascii="Calibri" w:hAnsi="Calibri" w:cs="Calibri"/>
        </w:rPr>
        <w:t>_____________________________________</w:t>
      </w:r>
      <w:r w:rsidR="00EF4C39">
        <w:rPr>
          <w:rFonts w:ascii="Calibri" w:hAnsi="Calibri" w:cs="Calibri"/>
          <w:b/>
        </w:rPr>
        <w:t>Adress_____________________________________________________________________</w:t>
      </w:r>
      <w:r w:rsidR="0073096C">
        <w:rPr>
          <w:rFonts w:ascii="Calibri" w:hAnsi="Calibri" w:cs="Calibri"/>
          <w:b/>
        </w:rPr>
        <w:t>_________________________________________________________________________</w:t>
      </w:r>
      <w:r w:rsidR="003D0CC1" w:rsidRPr="00D617E2">
        <w:rPr>
          <w:rFonts w:ascii="Calibri" w:hAnsi="Calibri" w:cs="Calibri"/>
        </w:rPr>
        <w:t>.</w:t>
      </w:r>
    </w:p>
    <w:p w14:paraId="1D4A57F6" w14:textId="77777777" w:rsidR="00D20F14" w:rsidRPr="00D617E2" w:rsidRDefault="00D20F14" w:rsidP="003D0CC1">
      <w:pPr>
        <w:jc w:val="both"/>
        <w:rPr>
          <w:rFonts w:ascii="Calibri" w:hAnsi="Calibri" w:cs="Calibri"/>
        </w:rPr>
      </w:pPr>
    </w:p>
    <w:p w14:paraId="539DEA72" w14:textId="13541F88" w:rsidR="003D0CC1" w:rsidRPr="00D617E2" w:rsidRDefault="003D0CC1" w:rsidP="003D0CC1">
      <w:pPr>
        <w:jc w:val="both"/>
        <w:rPr>
          <w:rFonts w:ascii="Calibri" w:hAnsi="Calibri" w:cs="Calibri"/>
        </w:rPr>
      </w:pPr>
      <w:r w:rsidRPr="00D617E2">
        <w:rPr>
          <w:rFonts w:ascii="Calibri" w:hAnsi="Calibri" w:cs="Calibri"/>
        </w:rPr>
        <w:t>The Terms and Conditions in Part B apply to this contract.  Please read them carefully.</w:t>
      </w:r>
    </w:p>
    <w:p w14:paraId="6C3800FC" w14:textId="77777777" w:rsidR="003D0CC1" w:rsidRPr="00D617E2" w:rsidRDefault="003D0CC1" w:rsidP="003D0CC1">
      <w:pPr>
        <w:jc w:val="both"/>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015"/>
        <w:gridCol w:w="1200"/>
        <w:gridCol w:w="1200"/>
        <w:gridCol w:w="1201"/>
        <w:gridCol w:w="1200"/>
        <w:gridCol w:w="1201"/>
      </w:tblGrid>
      <w:tr w:rsidR="003D0CC1" w:rsidRPr="00D617E2" w14:paraId="4CA21741" w14:textId="77777777" w:rsidTr="00AA62B5">
        <w:trPr>
          <w:cantSplit/>
        </w:trPr>
        <w:tc>
          <w:tcPr>
            <w:tcW w:w="3015" w:type="dxa"/>
            <w:shd w:val="clear" w:color="auto" w:fill="F2F2F2" w:themeFill="background1" w:themeFillShade="F2"/>
            <w:vAlign w:val="center"/>
          </w:tcPr>
          <w:p w14:paraId="3B8AC121" w14:textId="2FAECA94" w:rsidR="003D0CC1" w:rsidRPr="00D617E2" w:rsidRDefault="003D0CC1" w:rsidP="00D20F14">
            <w:pPr>
              <w:rPr>
                <w:rFonts w:ascii="Calibri" w:hAnsi="Calibri" w:cs="Calibri"/>
              </w:rPr>
            </w:pPr>
            <w:r w:rsidRPr="00D617E2">
              <w:rPr>
                <w:rFonts w:ascii="Calibri" w:hAnsi="Calibri" w:cs="Calibri"/>
              </w:rPr>
              <w:t>Child or children</w:t>
            </w:r>
          </w:p>
        </w:tc>
        <w:tc>
          <w:tcPr>
            <w:tcW w:w="6002" w:type="dxa"/>
            <w:gridSpan w:val="5"/>
            <w:vAlign w:val="center"/>
          </w:tcPr>
          <w:p w14:paraId="551FD2F3" w14:textId="77777777" w:rsidR="003D0CC1" w:rsidRPr="00D617E2" w:rsidRDefault="003D0CC1" w:rsidP="00A055B2">
            <w:pPr>
              <w:jc w:val="both"/>
              <w:rPr>
                <w:rFonts w:ascii="Calibri" w:hAnsi="Calibri" w:cs="Calibri"/>
              </w:rPr>
            </w:pPr>
          </w:p>
          <w:p w14:paraId="40EC8473" w14:textId="77777777" w:rsidR="003D0CC1" w:rsidRPr="00D617E2" w:rsidRDefault="003D0CC1" w:rsidP="00A055B2">
            <w:pPr>
              <w:jc w:val="both"/>
              <w:rPr>
                <w:rFonts w:ascii="Calibri" w:hAnsi="Calibri" w:cs="Calibri"/>
              </w:rPr>
            </w:pPr>
          </w:p>
        </w:tc>
      </w:tr>
      <w:tr w:rsidR="00AA62B5" w:rsidRPr="00D617E2" w14:paraId="529582EE" w14:textId="77777777" w:rsidTr="00AA62B5">
        <w:trPr>
          <w:cantSplit/>
        </w:trPr>
        <w:tc>
          <w:tcPr>
            <w:tcW w:w="3015" w:type="dxa"/>
            <w:vMerge w:val="restart"/>
            <w:shd w:val="clear" w:color="auto" w:fill="F2F2F2" w:themeFill="background1" w:themeFillShade="F2"/>
            <w:vAlign w:val="center"/>
          </w:tcPr>
          <w:p w14:paraId="23BB5257" w14:textId="3D65141C" w:rsidR="00AA62B5" w:rsidRPr="00D617E2" w:rsidRDefault="00AA62B5" w:rsidP="00D20F14">
            <w:pPr>
              <w:rPr>
                <w:rFonts w:ascii="Calibri" w:hAnsi="Calibri" w:cs="Calibri"/>
              </w:rPr>
            </w:pPr>
            <w:r w:rsidRPr="00D617E2">
              <w:rPr>
                <w:rFonts w:ascii="Calibri" w:hAnsi="Calibri" w:cs="Calibri"/>
              </w:rPr>
              <w:t>Hours of attendance (tick as appropriate)</w:t>
            </w:r>
          </w:p>
        </w:tc>
        <w:tc>
          <w:tcPr>
            <w:tcW w:w="1200" w:type="dxa"/>
            <w:vAlign w:val="center"/>
          </w:tcPr>
          <w:p w14:paraId="4B084991" w14:textId="4492A9C9" w:rsidR="00AA62B5" w:rsidRPr="00D617E2" w:rsidRDefault="00AA62B5" w:rsidP="00AA62B5">
            <w:pPr>
              <w:jc w:val="center"/>
              <w:rPr>
                <w:rFonts w:ascii="Calibri" w:hAnsi="Calibri" w:cs="Calibri"/>
              </w:rPr>
            </w:pPr>
            <w:r w:rsidRPr="00D617E2">
              <w:rPr>
                <w:rFonts w:ascii="Calibri" w:hAnsi="Calibri" w:cs="Calibri"/>
              </w:rPr>
              <w:t>Mon</w:t>
            </w:r>
          </w:p>
        </w:tc>
        <w:tc>
          <w:tcPr>
            <w:tcW w:w="1200" w:type="dxa"/>
            <w:vAlign w:val="center"/>
          </w:tcPr>
          <w:p w14:paraId="17FB22E2" w14:textId="78D2D899" w:rsidR="00AA62B5" w:rsidRPr="00D617E2" w:rsidRDefault="00AA62B5" w:rsidP="00AA62B5">
            <w:pPr>
              <w:jc w:val="center"/>
              <w:rPr>
                <w:rFonts w:ascii="Calibri" w:hAnsi="Calibri" w:cs="Calibri"/>
              </w:rPr>
            </w:pPr>
            <w:r w:rsidRPr="00D617E2">
              <w:rPr>
                <w:rFonts w:ascii="Calibri" w:hAnsi="Calibri" w:cs="Calibri"/>
              </w:rPr>
              <w:t>Tues</w:t>
            </w:r>
          </w:p>
        </w:tc>
        <w:tc>
          <w:tcPr>
            <w:tcW w:w="1201" w:type="dxa"/>
            <w:vAlign w:val="center"/>
          </w:tcPr>
          <w:p w14:paraId="1875FE76" w14:textId="5B572C40" w:rsidR="00AA62B5" w:rsidRPr="00D617E2" w:rsidRDefault="00AA62B5" w:rsidP="00AA62B5">
            <w:pPr>
              <w:jc w:val="center"/>
              <w:rPr>
                <w:rFonts w:ascii="Calibri" w:hAnsi="Calibri" w:cs="Calibri"/>
              </w:rPr>
            </w:pPr>
            <w:r w:rsidRPr="00D617E2">
              <w:rPr>
                <w:rFonts w:ascii="Calibri" w:hAnsi="Calibri" w:cs="Calibri"/>
              </w:rPr>
              <w:t>Wed</w:t>
            </w:r>
          </w:p>
        </w:tc>
        <w:tc>
          <w:tcPr>
            <w:tcW w:w="1200" w:type="dxa"/>
            <w:vAlign w:val="center"/>
          </w:tcPr>
          <w:p w14:paraId="01AFBDDA" w14:textId="0B9B52F2" w:rsidR="00AA62B5" w:rsidRPr="00D617E2" w:rsidRDefault="00AA62B5" w:rsidP="00AA62B5">
            <w:pPr>
              <w:jc w:val="center"/>
              <w:rPr>
                <w:rFonts w:ascii="Calibri" w:hAnsi="Calibri" w:cs="Calibri"/>
              </w:rPr>
            </w:pPr>
            <w:r w:rsidRPr="00D617E2">
              <w:rPr>
                <w:rFonts w:ascii="Calibri" w:hAnsi="Calibri" w:cs="Calibri"/>
              </w:rPr>
              <w:t>Thurs</w:t>
            </w:r>
          </w:p>
        </w:tc>
        <w:tc>
          <w:tcPr>
            <w:tcW w:w="1201" w:type="dxa"/>
            <w:vAlign w:val="center"/>
          </w:tcPr>
          <w:p w14:paraId="6452ABCB" w14:textId="73A86810" w:rsidR="00AA62B5" w:rsidRPr="00D617E2" w:rsidRDefault="00AA62B5" w:rsidP="00AA62B5">
            <w:pPr>
              <w:jc w:val="center"/>
              <w:rPr>
                <w:rFonts w:ascii="Calibri" w:hAnsi="Calibri" w:cs="Calibri"/>
              </w:rPr>
            </w:pPr>
            <w:r w:rsidRPr="00D617E2">
              <w:rPr>
                <w:rFonts w:ascii="Calibri" w:hAnsi="Calibri" w:cs="Calibri"/>
              </w:rPr>
              <w:t>Fri</w:t>
            </w:r>
          </w:p>
        </w:tc>
      </w:tr>
      <w:tr w:rsidR="00AA62B5" w:rsidRPr="00D617E2" w14:paraId="51E5672A" w14:textId="77777777" w:rsidTr="00AA62B5">
        <w:trPr>
          <w:cantSplit/>
        </w:trPr>
        <w:tc>
          <w:tcPr>
            <w:tcW w:w="3015" w:type="dxa"/>
            <w:vMerge/>
            <w:shd w:val="clear" w:color="auto" w:fill="F2F2F2" w:themeFill="background1" w:themeFillShade="F2"/>
            <w:vAlign w:val="center"/>
          </w:tcPr>
          <w:p w14:paraId="0162EC8A" w14:textId="0239A819" w:rsidR="00AA62B5" w:rsidRPr="00D617E2" w:rsidRDefault="00AA62B5" w:rsidP="00D20F14">
            <w:pPr>
              <w:rPr>
                <w:rFonts w:ascii="Calibri" w:hAnsi="Calibri" w:cs="Calibri"/>
              </w:rPr>
            </w:pPr>
          </w:p>
        </w:tc>
        <w:tc>
          <w:tcPr>
            <w:tcW w:w="1200" w:type="dxa"/>
          </w:tcPr>
          <w:p w14:paraId="1A55E098" w14:textId="77777777" w:rsidR="00AA62B5" w:rsidRPr="00D617E2" w:rsidRDefault="00AA62B5" w:rsidP="00D20F14">
            <w:pPr>
              <w:jc w:val="center"/>
              <w:rPr>
                <w:rFonts w:ascii="Calibri" w:hAnsi="Calibri" w:cs="Calibri"/>
              </w:rPr>
            </w:pPr>
          </w:p>
          <w:p w14:paraId="6B95E34F" w14:textId="77777777" w:rsidR="00AA62B5" w:rsidRPr="00D617E2" w:rsidRDefault="00AA62B5" w:rsidP="00D20F14">
            <w:pPr>
              <w:jc w:val="center"/>
              <w:rPr>
                <w:rFonts w:ascii="Calibri" w:hAnsi="Calibri" w:cs="Calibri"/>
              </w:rPr>
            </w:pPr>
            <w:r w:rsidRPr="00D617E2">
              <w:rPr>
                <w:rFonts w:ascii="Calibri" w:hAnsi="Calibri" w:cs="Calibri"/>
              </w:rPr>
              <w:t>am</w:t>
            </w:r>
          </w:p>
          <w:p w14:paraId="703E4176" w14:textId="77777777" w:rsidR="00AA62B5" w:rsidRPr="00D617E2" w:rsidRDefault="00AA62B5" w:rsidP="00D20F14">
            <w:pPr>
              <w:jc w:val="center"/>
              <w:rPr>
                <w:rFonts w:ascii="Calibri" w:hAnsi="Calibri" w:cs="Calibri"/>
              </w:rPr>
            </w:pPr>
          </w:p>
          <w:p w14:paraId="1F623E23" w14:textId="77777777" w:rsidR="00AA62B5" w:rsidRPr="00D617E2" w:rsidRDefault="00AA62B5" w:rsidP="00D20F14">
            <w:pPr>
              <w:jc w:val="center"/>
              <w:rPr>
                <w:rFonts w:ascii="Calibri" w:hAnsi="Calibri" w:cs="Calibri"/>
              </w:rPr>
            </w:pPr>
            <w:r w:rsidRPr="00D617E2">
              <w:rPr>
                <w:rFonts w:ascii="Calibri" w:hAnsi="Calibri" w:cs="Calibri"/>
              </w:rPr>
              <w:t>pm</w:t>
            </w:r>
          </w:p>
          <w:p w14:paraId="16F67858" w14:textId="77777777" w:rsidR="00AA62B5" w:rsidRPr="00D617E2" w:rsidRDefault="00AA62B5" w:rsidP="00D20F14">
            <w:pPr>
              <w:jc w:val="center"/>
              <w:rPr>
                <w:rFonts w:ascii="Calibri" w:hAnsi="Calibri" w:cs="Calibri"/>
              </w:rPr>
            </w:pPr>
          </w:p>
        </w:tc>
        <w:tc>
          <w:tcPr>
            <w:tcW w:w="1200" w:type="dxa"/>
          </w:tcPr>
          <w:p w14:paraId="5230EC21" w14:textId="77777777" w:rsidR="00AA62B5" w:rsidRPr="00D617E2" w:rsidRDefault="00AA62B5" w:rsidP="00AA62B5">
            <w:pPr>
              <w:rPr>
                <w:rFonts w:ascii="Calibri" w:hAnsi="Calibri" w:cs="Calibri"/>
              </w:rPr>
            </w:pPr>
          </w:p>
          <w:p w14:paraId="39DF7CF7" w14:textId="77777777" w:rsidR="00AA62B5" w:rsidRPr="00D617E2" w:rsidRDefault="00AA62B5" w:rsidP="00D20F14">
            <w:pPr>
              <w:jc w:val="center"/>
              <w:rPr>
                <w:rFonts w:ascii="Calibri" w:hAnsi="Calibri" w:cs="Calibri"/>
              </w:rPr>
            </w:pPr>
            <w:r w:rsidRPr="00D617E2">
              <w:rPr>
                <w:rFonts w:ascii="Calibri" w:hAnsi="Calibri" w:cs="Calibri"/>
              </w:rPr>
              <w:t>am</w:t>
            </w:r>
          </w:p>
          <w:p w14:paraId="4DC9D470" w14:textId="77777777" w:rsidR="00AA62B5" w:rsidRPr="00D617E2" w:rsidRDefault="00AA62B5" w:rsidP="00D20F14">
            <w:pPr>
              <w:jc w:val="center"/>
              <w:rPr>
                <w:rFonts w:ascii="Calibri" w:hAnsi="Calibri" w:cs="Calibri"/>
              </w:rPr>
            </w:pPr>
          </w:p>
          <w:p w14:paraId="52E7BC2E" w14:textId="77777777" w:rsidR="00AA62B5" w:rsidRPr="00D617E2" w:rsidRDefault="00AA62B5" w:rsidP="00D20F14">
            <w:pPr>
              <w:jc w:val="center"/>
              <w:rPr>
                <w:rFonts w:ascii="Calibri" w:hAnsi="Calibri" w:cs="Calibri"/>
              </w:rPr>
            </w:pPr>
            <w:r w:rsidRPr="00D617E2">
              <w:rPr>
                <w:rFonts w:ascii="Calibri" w:hAnsi="Calibri" w:cs="Calibri"/>
              </w:rPr>
              <w:t>pm</w:t>
            </w:r>
          </w:p>
          <w:p w14:paraId="1F2B1558" w14:textId="77777777" w:rsidR="00AA62B5" w:rsidRPr="00D617E2" w:rsidRDefault="00AA62B5" w:rsidP="00D20F14">
            <w:pPr>
              <w:jc w:val="center"/>
              <w:rPr>
                <w:rFonts w:ascii="Calibri" w:hAnsi="Calibri" w:cs="Calibri"/>
              </w:rPr>
            </w:pPr>
          </w:p>
        </w:tc>
        <w:tc>
          <w:tcPr>
            <w:tcW w:w="1201" w:type="dxa"/>
          </w:tcPr>
          <w:p w14:paraId="3D387ED6" w14:textId="77777777" w:rsidR="00AA62B5" w:rsidRPr="00D617E2" w:rsidRDefault="00AA62B5" w:rsidP="00D20F14">
            <w:pPr>
              <w:jc w:val="center"/>
              <w:rPr>
                <w:rFonts w:ascii="Calibri" w:hAnsi="Calibri" w:cs="Calibri"/>
              </w:rPr>
            </w:pPr>
          </w:p>
          <w:p w14:paraId="3B66B58E" w14:textId="77777777" w:rsidR="00AA62B5" w:rsidRPr="00D617E2" w:rsidRDefault="00AA62B5" w:rsidP="00D20F14">
            <w:pPr>
              <w:jc w:val="center"/>
              <w:rPr>
                <w:rFonts w:ascii="Calibri" w:hAnsi="Calibri" w:cs="Calibri"/>
              </w:rPr>
            </w:pPr>
            <w:r w:rsidRPr="00D617E2">
              <w:rPr>
                <w:rFonts w:ascii="Calibri" w:hAnsi="Calibri" w:cs="Calibri"/>
              </w:rPr>
              <w:t>am</w:t>
            </w:r>
          </w:p>
          <w:p w14:paraId="6E4FCBF2" w14:textId="77777777" w:rsidR="00AA62B5" w:rsidRPr="00D617E2" w:rsidRDefault="00AA62B5" w:rsidP="00D20F14">
            <w:pPr>
              <w:jc w:val="center"/>
              <w:rPr>
                <w:rFonts w:ascii="Calibri" w:hAnsi="Calibri" w:cs="Calibri"/>
              </w:rPr>
            </w:pPr>
          </w:p>
          <w:p w14:paraId="064FE812" w14:textId="77777777" w:rsidR="00AA62B5" w:rsidRPr="00D617E2" w:rsidRDefault="00AA62B5" w:rsidP="00D20F14">
            <w:pPr>
              <w:jc w:val="center"/>
              <w:rPr>
                <w:rFonts w:ascii="Calibri" w:hAnsi="Calibri" w:cs="Calibri"/>
              </w:rPr>
            </w:pPr>
            <w:r w:rsidRPr="00D617E2">
              <w:rPr>
                <w:rFonts w:ascii="Calibri" w:hAnsi="Calibri" w:cs="Calibri"/>
              </w:rPr>
              <w:t>pm</w:t>
            </w:r>
          </w:p>
        </w:tc>
        <w:tc>
          <w:tcPr>
            <w:tcW w:w="1200" w:type="dxa"/>
          </w:tcPr>
          <w:p w14:paraId="451092A4" w14:textId="77777777" w:rsidR="00AA62B5" w:rsidRPr="00D617E2" w:rsidRDefault="00AA62B5" w:rsidP="00D20F14">
            <w:pPr>
              <w:jc w:val="center"/>
              <w:rPr>
                <w:rFonts w:ascii="Calibri" w:hAnsi="Calibri" w:cs="Calibri"/>
              </w:rPr>
            </w:pPr>
          </w:p>
          <w:p w14:paraId="27D675C5" w14:textId="77777777" w:rsidR="00AA62B5" w:rsidRPr="00D617E2" w:rsidRDefault="00AA62B5" w:rsidP="00D20F14">
            <w:pPr>
              <w:jc w:val="center"/>
              <w:rPr>
                <w:rFonts w:ascii="Calibri" w:hAnsi="Calibri" w:cs="Calibri"/>
              </w:rPr>
            </w:pPr>
            <w:r w:rsidRPr="00D617E2">
              <w:rPr>
                <w:rFonts w:ascii="Calibri" w:hAnsi="Calibri" w:cs="Calibri"/>
              </w:rPr>
              <w:t>am</w:t>
            </w:r>
          </w:p>
          <w:p w14:paraId="6970D863" w14:textId="77777777" w:rsidR="00AA62B5" w:rsidRPr="00D617E2" w:rsidRDefault="00AA62B5" w:rsidP="00D20F14">
            <w:pPr>
              <w:jc w:val="center"/>
              <w:rPr>
                <w:rFonts w:ascii="Calibri" w:hAnsi="Calibri" w:cs="Calibri"/>
              </w:rPr>
            </w:pPr>
          </w:p>
          <w:p w14:paraId="292A354B" w14:textId="77777777" w:rsidR="00AA62B5" w:rsidRPr="00D617E2" w:rsidRDefault="00AA62B5" w:rsidP="00D20F14">
            <w:pPr>
              <w:jc w:val="center"/>
              <w:rPr>
                <w:rFonts w:ascii="Calibri" w:hAnsi="Calibri" w:cs="Calibri"/>
              </w:rPr>
            </w:pPr>
            <w:r w:rsidRPr="00D617E2">
              <w:rPr>
                <w:rFonts w:ascii="Calibri" w:hAnsi="Calibri" w:cs="Calibri"/>
              </w:rPr>
              <w:t>pm</w:t>
            </w:r>
          </w:p>
        </w:tc>
        <w:tc>
          <w:tcPr>
            <w:tcW w:w="1201" w:type="dxa"/>
          </w:tcPr>
          <w:p w14:paraId="098557F0" w14:textId="77777777" w:rsidR="00AA62B5" w:rsidRPr="00D617E2" w:rsidRDefault="00AA62B5" w:rsidP="00D20F14">
            <w:pPr>
              <w:jc w:val="center"/>
              <w:rPr>
                <w:rFonts w:ascii="Calibri" w:hAnsi="Calibri" w:cs="Calibri"/>
              </w:rPr>
            </w:pPr>
          </w:p>
          <w:p w14:paraId="5B8B571F" w14:textId="77777777" w:rsidR="00AA62B5" w:rsidRPr="00D617E2" w:rsidRDefault="00AA62B5" w:rsidP="00D20F14">
            <w:pPr>
              <w:jc w:val="center"/>
              <w:rPr>
                <w:rFonts w:ascii="Calibri" w:hAnsi="Calibri" w:cs="Calibri"/>
              </w:rPr>
            </w:pPr>
            <w:r w:rsidRPr="00D617E2">
              <w:rPr>
                <w:rFonts w:ascii="Calibri" w:hAnsi="Calibri" w:cs="Calibri"/>
              </w:rPr>
              <w:t>am</w:t>
            </w:r>
          </w:p>
          <w:p w14:paraId="0B9A1E4D" w14:textId="77777777" w:rsidR="00AA62B5" w:rsidRPr="00D617E2" w:rsidRDefault="00AA62B5" w:rsidP="00D20F14">
            <w:pPr>
              <w:jc w:val="center"/>
              <w:rPr>
                <w:rFonts w:ascii="Calibri" w:hAnsi="Calibri" w:cs="Calibri"/>
              </w:rPr>
            </w:pPr>
          </w:p>
          <w:p w14:paraId="328921E0" w14:textId="77777777" w:rsidR="00AA62B5" w:rsidRPr="00D617E2" w:rsidRDefault="00AA62B5" w:rsidP="00D20F14">
            <w:pPr>
              <w:jc w:val="center"/>
              <w:rPr>
                <w:rFonts w:ascii="Calibri" w:hAnsi="Calibri" w:cs="Calibri"/>
              </w:rPr>
            </w:pPr>
            <w:r w:rsidRPr="00D617E2">
              <w:rPr>
                <w:rFonts w:ascii="Calibri" w:hAnsi="Calibri" w:cs="Calibri"/>
              </w:rPr>
              <w:t>pm</w:t>
            </w:r>
          </w:p>
        </w:tc>
      </w:tr>
      <w:tr w:rsidR="003D0CC1" w:rsidRPr="00D617E2" w14:paraId="743BD9D5" w14:textId="77777777" w:rsidTr="00AA62B5">
        <w:trPr>
          <w:cantSplit/>
        </w:trPr>
        <w:tc>
          <w:tcPr>
            <w:tcW w:w="3015" w:type="dxa"/>
            <w:shd w:val="clear" w:color="auto" w:fill="F2F2F2" w:themeFill="background1" w:themeFillShade="F2"/>
            <w:vAlign w:val="center"/>
          </w:tcPr>
          <w:p w14:paraId="68B39976" w14:textId="77777777" w:rsidR="003D0CC1" w:rsidRPr="00D617E2" w:rsidRDefault="003D0CC1" w:rsidP="00D20F14">
            <w:pPr>
              <w:rPr>
                <w:rFonts w:ascii="Calibri" w:hAnsi="Calibri" w:cs="Calibri"/>
              </w:rPr>
            </w:pPr>
            <w:r w:rsidRPr="00D617E2">
              <w:rPr>
                <w:rFonts w:ascii="Calibri" w:hAnsi="Calibri" w:cs="Calibri"/>
              </w:rPr>
              <w:t xml:space="preserve">Current fees </w:t>
            </w:r>
          </w:p>
        </w:tc>
        <w:tc>
          <w:tcPr>
            <w:tcW w:w="6002" w:type="dxa"/>
            <w:gridSpan w:val="5"/>
            <w:vAlign w:val="center"/>
          </w:tcPr>
          <w:p w14:paraId="4D133096" w14:textId="77777777" w:rsidR="003D0CC1" w:rsidRPr="00D617E2" w:rsidRDefault="003D0CC1" w:rsidP="00D20F14">
            <w:pPr>
              <w:rPr>
                <w:rFonts w:ascii="Calibri" w:hAnsi="Calibri" w:cs="Calibri"/>
              </w:rPr>
            </w:pPr>
            <w:r w:rsidRPr="00D617E2">
              <w:rPr>
                <w:rFonts w:ascii="Calibri" w:hAnsi="Calibri" w:cs="Calibri"/>
              </w:rPr>
              <w:t>£[AMOUNT] per calendar month, payable by the [1st] day of the month to which they relate</w:t>
            </w:r>
          </w:p>
        </w:tc>
      </w:tr>
      <w:tr w:rsidR="003D0CC1" w:rsidRPr="00D617E2" w14:paraId="4D5A4353" w14:textId="77777777" w:rsidTr="00AA62B5">
        <w:trPr>
          <w:cantSplit/>
        </w:trPr>
        <w:tc>
          <w:tcPr>
            <w:tcW w:w="3015" w:type="dxa"/>
            <w:shd w:val="clear" w:color="auto" w:fill="F2F2F2" w:themeFill="background1" w:themeFillShade="F2"/>
            <w:vAlign w:val="center"/>
          </w:tcPr>
          <w:p w14:paraId="3720BD6F" w14:textId="497E2F48" w:rsidR="003D0CC1" w:rsidRPr="00D617E2" w:rsidRDefault="003D0CC1" w:rsidP="00D20F14">
            <w:pPr>
              <w:rPr>
                <w:rFonts w:ascii="Calibri" w:hAnsi="Calibri" w:cs="Calibri"/>
              </w:rPr>
            </w:pPr>
            <w:r w:rsidRPr="00D617E2">
              <w:rPr>
                <w:rFonts w:ascii="Calibri" w:hAnsi="Calibri" w:cs="Calibri"/>
              </w:rPr>
              <w:t>Charges for late collection of the child</w:t>
            </w:r>
          </w:p>
        </w:tc>
        <w:tc>
          <w:tcPr>
            <w:tcW w:w="6002" w:type="dxa"/>
            <w:gridSpan w:val="5"/>
            <w:vAlign w:val="center"/>
          </w:tcPr>
          <w:p w14:paraId="7E102B4E" w14:textId="08E8C90F" w:rsidR="003D0CC1" w:rsidRPr="00D617E2" w:rsidRDefault="003D0CC1" w:rsidP="00D20F14">
            <w:pPr>
              <w:rPr>
                <w:rFonts w:ascii="Calibri" w:hAnsi="Calibri" w:cs="Calibri"/>
              </w:rPr>
            </w:pPr>
            <w:r w:rsidRPr="00D617E2">
              <w:rPr>
                <w:rFonts w:ascii="Calibri" w:hAnsi="Calibri" w:cs="Calibri"/>
              </w:rPr>
              <w:t>£[AMOUNT] per [15 minutes] that you are late in collecting the child</w:t>
            </w:r>
          </w:p>
        </w:tc>
      </w:tr>
      <w:tr w:rsidR="003D0CC1" w:rsidRPr="00D617E2" w14:paraId="543B883E" w14:textId="77777777" w:rsidTr="00AA62B5">
        <w:trPr>
          <w:cantSplit/>
        </w:trPr>
        <w:tc>
          <w:tcPr>
            <w:tcW w:w="3015" w:type="dxa"/>
            <w:shd w:val="clear" w:color="auto" w:fill="F2F2F2" w:themeFill="background1" w:themeFillShade="F2"/>
            <w:vAlign w:val="center"/>
          </w:tcPr>
          <w:p w14:paraId="1AD5A7E3" w14:textId="77777777" w:rsidR="003D0CC1" w:rsidRPr="00D617E2" w:rsidRDefault="003D0CC1" w:rsidP="00D20F14">
            <w:pPr>
              <w:rPr>
                <w:rFonts w:ascii="Calibri" w:hAnsi="Calibri" w:cs="Calibri"/>
              </w:rPr>
            </w:pPr>
            <w:r w:rsidRPr="00D617E2">
              <w:rPr>
                <w:rFonts w:ascii="Calibri" w:hAnsi="Calibri" w:cs="Calibri"/>
              </w:rPr>
              <w:t>Notice required to terminate this contract</w:t>
            </w:r>
          </w:p>
        </w:tc>
        <w:tc>
          <w:tcPr>
            <w:tcW w:w="6002" w:type="dxa"/>
            <w:gridSpan w:val="5"/>
            <w:vAlign w:val="center"/>
          </w:tcPr>
          <w:p w14:paraId="1196760D" w14:textId="6575E724" w:rsidR="003D0CC1" w:rsidRPr="00D617E2" w:rsidRDefault="003D0CC1" w:rsidP="00D20F14">
            <w:pPr>
              <w:rPr>
                <w:rFonts w:ascii="Calibri" w:hAnsi="Calibri" w:cs="Calibri"/>
              </w:rPr>
            </w:pPr>
            <w:r w:rsidRPr="00D617E2">
              <w:rPr>
                <w:rFonts w:ascii="Calibri" w:hAnsi="Calibri" w:cs="Calibri"/>
              </w:rPr>
              <w:t>One month (whether it is you or us who wishes the child to stop attending, one month's written notice is required to be given)</w:t>
            </w:r>
          </w:p>
        </w:tc>
      </w:tr>
      <w:tr w:rsidR="003D0CC1" w:rsidRPr="00D617E2" w14:paraId="06C0938D" w14:textId="77777777" w:rsidTr="00AA62B5">
        <w:trPr>
          <w:cantSplit/>
          <w:trHeight w:val="1258"/>
        </w:trPr>
        <w:tc>
          <w:tcPr>
            <w:tcW w:w="3015" w:type="dxa"/>
            <w:shd w:val="clear" w:color="auto" w:fill="F2F2F2" w:themeFill="background1" w:themeFillShade="F2"/>
            <w:vAlign w:val="center"/>
          </w:tcPr>
          <w:p w14:paraId="0AE6A338" w14:textId="77777777" w:rsidR="003D0CC1" w:rsidRPr="00D617E2" w:rsidRDefault="003D0CC1" w:rsidP="00D20F14">
            <w:pPr>
              <w:rPr>
                <w:rFonts w:ascii="Calibri" w:hAnsi="Calibri" w:cs="Calibri"/>
              </w:rPr>
            </w:pPr>
            <w:r w:rsidRPr="00D617E2">
              <w:rPr>
                <w:rFonts w:ascii="Calibri" w:hAnsi="Calibri" w:cs="Calibri"/>
              </w:rPr>
              <w:t>Do you consent to our calling an ambulance in the event of an emergency?</w:t>
            </w:r>
          </w:p>
        </w:tc>
        <w:tc>
          <w:tcPr>
            <w:tcW w:w="6002" w:type="dxa"/>
            <w:gridSpan w:val="5"/>
            <w:vAlign w:val="center"/>
          </w:tcPr>
          <w:p w14:paraId="4D105603" w14:textId="77777777" w:rsidR="003D0CC1" w:rsidRPr="00D617E2" w:rsidRDefault="003D0CC1" w:rsidP="00A055B2">
            <w:pPr>
              <w:jc w:val="both"/>
              <w:rPr>
                <w:rFonts w:ascii="Calibri" w:hAnsi="Calibri" w:cs="Calibri"/>
              </w:rPr>
            </w:pPr>
            <w:r w:rsidRPr="00D617E2">
              <w:rPr>
                <w:rFonts w:ascii="Calibri" w:hAnsi="Calibri" w:cs="Calibri"/>
              </w:rPr>
              <w:t>Yes/No</w:t>
            </w:r>
          </w:p>
        </w:tc>
      </w:tr>
    </w:tbl>
    <w:p w14:paraId="24E92F43" w14:textId="77777777" w:rsidR="003D0CC1" w:rsidRPr="00D617E2" w:rsidRDefault="003D0CC1" w:rsidP="003D0CC1">
      <w:pPr>
        <w:jc w:val="both"/>
        <w:rPr>
          <w:rFonts w:ascii="Calibri" w:hAnsi="Calibri" w:cs="Calibri"/>
        </w:rPr>
      </w:pPr>
    </w:p>
    <w:p w14:paraId="20C6E92B" w14:textId="4CAC9A8C" w:rsidR="003D0CC1" w:rsidRPr="00D617E2" w:rsidRDefault="003D0CC1" w:rsidP="003D0CC1">
      <w:pPr>
        <w:jc w:val="both"/>
        <w:rPr>
          <w:rFonts w:ascii="Calibri" w:hAnsi="Calibri" w:cs="Calibri"/>
        </w:rPr>
      </w:pPr>
      <w:r w:rsidRPr="00D617E2">
        <w:rPr>
          <w:rFonts w:ascii="Calibri" w:hAnsi="Calibri" w:cs="Calibri"/>
        </w:rPr>
        <w:t xml:space="preserve">Signed </w:t>
      </w:r>
      <w:r w:rsidR="003364CB" w:rsidRPr="00D617E2">
        <w:rPr>
          <w:rFonts w:ascii="Calibri" w:hAnsi="Calibri" w:cs="Calibri"/>
        </w:rPr>
        <w:t>___________________________________</w:t>
      </w:r>
      <w:r w:rsidRPr="00D617E2">
        <w:rPr>
          <w:rFonts w:ascii="Calibri" w:hAnsi="Calibri" w:cs="Calibri"/>
        </w:rPr>
        <w:t xml:space="preserve"> for and on behalf of </w:t>
      </w:r>
      <w:r w:rsidR="0073096C">
        <w:rPr>
          <w:rFonts w:ascii="Calibri" w:hAnsi="Calibri" w:cs="Calibri"/>
          <w:b/>
        </w:rPr>
        <w:t>Nesham Private Nursery.</w:t>
      </w:r>
    </w:p>
    <w:p w14:paraId="09EBE992" w14:textId="77777777" w:rsidR="003D0CC1" w:rsidRPr="00D617E2" w:rsidRDefault="003D0CC1" w:rsidP="003D0CC1">
      <w:pPr>
        <w:jc w:val="both"/>
        <w:rPr>
          <w:rFonts w:ascii="Calibri" w:hAnsi="Calibri" w:cs="Calibri"/>
        </w:rPr>
      </w:pPr>
    </w:p>
    <w:p w14:paraId="3A6C3C70" w14:textId="1ABAFF0C" w:rsidR="003D0CC1" w:rsidRPr="00D617E2" w:rsidRDefault="003D0CC1" w:rsidP="003D0CC1">
      <w:pPr>
        <w:jc w:val="both"/>
        <w:rPr>
          <w:rFonts w:ascii="Calibri" w:hAnsi="Calibri" w:cs="Calibri"/>
        </w:rPr>
      </w:pPr>
      <w:r w:rsidRPr="00D617E2">
        <w:rPr>
          <w:rFonts w:ascii="Calibri" w:hAnsi="Calibri" w:cs="Calibri"/>
        </w:rPr>
        <w:t xml:space="preserve">Position in nursery: </w:t>
      </w:r>
      <w:r w:rsidR="003364CB" w:rsidRPr="00D617E2">
        <w:rPr>
          <w:rFonts w:ascii="Calibri" w:hAnsi="Calibri" w:cs="Calibri"/>
        </w:rPr>
        <w:t>___________________________________________________________</w:t>
      </w:r>
    </w:p>
    <w:p w14:paraId="65576994" w14:textId="77777777" w:rsidR="003D0CC1" w:rsidRPr="00D617E2" w:rsidRDefault="003D0CC1" w:rsidP="003D0CC1">
      <w:pPr>
        <w:jc w:val="both"/>
        <w:rPr>
          <w:rFonts w:ascii="Calibri" w:hAnsi="Calibri" w:cs="Calibri"/>
        </w:rPr>
      </w:pPr>
    </w:p>
    <w:p w14:paraId="657A4B40" w14:textId="33694F54" w:rsidR="003D0CC1" w:rsidRPr="00D617E2" w:rsidRDefault="003D0CC1" w:rsidP="003D0CC1">
      <w:pPr>
        <w:jc w:val="both"/>
        <w:rPr>
          <w:rFonts w:ascii="Calibri" w:hAnsi="Calibri" w:cs="Calibri"/>
        </w:rPr>
      </w:pPr>
      <w:r w:rsidRPr="00D617E2">
        <w:rPr>
          <w:rFonts w:ascii="Calibri" w:hAnsi="Calibri" w:cs="Calibri"/>
        </w:rPr>
        <w:t>Signed (parent/carer to sign)</w:t>
      </w:r>
    </w:p>
    <w:p w14:paraId="1FA5B317" w14:textId="77777777" w:rsidR="003D0CC1" w:rsidRPr="00D617E2" w:rsidRDefault="003D0CC1" w:rsidP="003D0CC1">
      <w:pPr>
        <w:jc w:val="both"/>
        <w:rPr>
          <w:rFonts w:ascii="Calibri" w:hAnsi="Calibri" w:cs="Calibri"/>
        </w:rPr>
      </w:pPr>
    </w:p>
    <w:p w14:paraId="32D42EDB" w14:textId="18ED5FF2" w:rsidR="003D0CC1" w:rsidRPr="00355183" w:rsidRDefault="003D0CC1" w:rsidP="003D0CC1">
      <w:pPr>
        <w:jc w:val="both"/>
        <w:rPr>
          <w:rFonts w:ascii="Calibri" w:hAnsi="Calibri" w:cs="Calibri"/>
          <w:lang w:val="fr-FR"/>
        </w:rPr>
      </w:pPr>
      <w:r w:rsidRPr="00355183">
        <w:rPr>
          <w:rFonts w:ascii="Calibri" w:hAnsi="Calibri" w:cs="Calibri"/>
          <w:lang w:val="fr-FR"/>
        </w:rPr>
        <w:t xml:space="preserve">Parent/carer 1: </w:t>
      </w:r>
      <w:r w:rsidR="003364CB" w:rsidRPr="00355183">
        <w:rPr>
          <w:rFonts w:ascii="Calibri" w:hAnsi="Calibri" w:cs="Calibri"/>
          <w:lang w:val="fr-FR"/>
        </w:rPr>
        <w:t>_______________________</w:t>
      </w:r>
      <w:r w:rsidRPr="00355183">
        <w:rPr>
          <w:rFonts w:ascii="Calibri" w:hAnsi="Calibri" w:cs="Calibri"/>
          <w:lang w:val="fr-FR"/>
        </w:rPr>
        <w:t xml:space="preserve"> Parent/carer 2:</w:t>
      </w:r>
      <w:r w:rsidR="003364CB" w:rsidRPr="00355183">
        <w:rPr>
          <w:rFonts w:ascii="Calibri" w:hAnsi="Calibri" w:cs="Calibri"/>
          <w:lang w:val="fr-FR"/>
        </w:rPr>
        <w:t xml:space="preserve"> __________________________</w:t>
      </w:r>
    </w:p>
    <w:p w14:paraId="11165590" w14:textId="77777777" w:rsidR="003D0CC1" w:rsidRPr="00355183" w:rsidRDefault="003D0CC1" w:rsidP="003D0CC1">
      <w:pPr>
        <w:jc w:val="both"/>
        <w:rPr>
          <w:rFonts w:ascii="Calibri" w:hAnsi="Calibri" w:cs="Calibri"/>
          <w:lang w:val="fr-FR"/>
        </w:rPr>
      </w:pPr>
    </w:p>
    <w:p w14:paraId="4355EAE6" w14:textId="51892EA3" w:rsidR="001F40FF" w:rsidRPr="00355183" w:rsidRDefault="003D0CC1" w:rsidP="001F40FF">
      <w:pPr>
        <w:rPr>
          <w:rFonts w:ascii="Calibri" w:hAnsi="Calibri" w:cs="Calibri"/>
          <w:lang w:val="fr-FR"/>
        </w:rPr>
      </w:pPr>
      <w:r w:rsidRPr="00355183">
        <w:rPr>
          <w:rFonts w:ascii="Calibri" w:hAnsi="Calibri" w:cs="Calibri"/>
          <w:lang w:val="fr-FR"/>
        </w:rPr>
        <w:t xml:space="preserve">Date: </w:t>
      </w:r>
      <w:r w:rsidR="003364CB" w:rsidRPr="00355183">
        <w:rPr>
          <w:rFonts w:ascii="Calibri" w:hAnsi="Calibri" w:cs="Calibri"/>
          <w:lang w:val="fr-FR"/>
        </w:rPr>
        <w:t>______________________________________________________________________</w:t>
      </w:r>
    </w:p>
    <w:p w14:paraId="64946F56" w14:textId="77777777" w:rsidR="001F40FF" w:rsidRPr="00355183" w:rsidRDefault="001F40FF" w:rsidP="001F40FF">
      <w:pPr>
        <w:rPr>
          <w:rFonts w:ascii="Calibri" w:hAnsi="Calibri" w:cs="Calibri"/>
          <w:lang w:val="fr-FR"/>
        </w:rPr>
      </w:pPr>
    </w:p>
    <w:p w14:paraId="24F2E76F" w14:textId="77777777" w:rsidR="001F40FF" w:rsidRPr="00355183" w:rsidRDefault="001F40FF" w:rsidP="001F40FF">
      <w:pPr>
        <w:rPr>
          <w:rFonts w:ascii="Calibri" w:hAnsi="Calibri" w:cs="Calibri"/>
          <w:lang w:val="fr-FR"/>
        </w:rPr>
      </w:pPr>
    </w:p>
    <w:p w14:paraId="0040A3D0" w14:textId="77777777" w:rsidR="001F40FF" w:rsidRPr="00355183" w:rsidRDefault="001F40FF" w:rsidP="001F40FF">
      <w:pPr>
        <w:rPr>
          <w:rFonts w:ascii="Calibri" w:hAnsi="Calibri" w:cs="Calibri"/>
          <w:lang w:val="fr-FR"/>
        </w:rPr>
      </w:pPr>
    </w:p>
    <w:p w14:paraId="2DAD528F" w14:textId="4AD90B79" w:rsidR="003D0CC1" w:rsidRPr="00D617E2" w:rsidRDefault="003D0CC1" w:rsidP="001F40FF">
      <w:pPr>
        <w:rPr>
          <w:rFonts w:ascii="Calibri" w:hAnsi="Calibri" w:cs="Calibri"/>
          <w:b/>
          <w:bCs/>
        </w:rPr>
      </w:pPr>
      <w:r w:rsidRPr="00D617E2">
        <w:rPr>
          <w:rFonts w:ascii="Calibri" w:hAnsi="Calibri" w:cs="Calibri"/>
          <w:b/>
          <w:bCs/>
        </w:rPr>
        <w:t>Agreement for payment of fees</w:t>
      </w:r>
    </w:p>
    <w:p w14:paraId="34FC0E52" w14:textId="77777777" w:rsidR="003F02AE" w:rsidRPr="00D617E2" w:rsidRDefault="003F02AE" w:rsidP="001F40FF">
      <w:pPr>
        <w:rPr>
          <w:rFonts w:ascii="Calibri" w:hAnsi="Calibri" w:cs="Calibri"/>
          <w:b/>
          <w:bCs/>
        </w:rPr>
      </w:pPr>
    </w:p>
    <w:tbl>
      <w:tblPr>
        <w:tblStyle w:val="TableGrid"/>
        <w:tblW w:w="0" w:type="auto"/>
        <w:tblLook w:val="04A0" w:firstRow="1" w:lastRow="0" w:firstColumn="1" w:lastColumn="0" w:noHBand="0" w:noVBand="1"/>
      </w:tblPr>
      <w:tblGrid>
        <w:gridCol w:w="2689"/>
        <w:gridCol w:w="316"/>
        <w:gridCol w:w="3006"/>
        <w:gridCol w:w="1922"/>
        <w:gridCol w:w="1084"/>
      </w:tblGrid>
      <w:tr w:rsidR="00D12DC2" w:rsidRPr="00D617E2" w14:paraId="55BB8572" w14:textId="77777777" w:rsidTr="00EE31F2">
        <w:trPr>
          <w:trHeight w:val="586"/>
        </w:trPr>
        <w:tc>
          <w:tcPr>
            <w:tcW w:w="2689" w:type="dxa"/>
            <w:shd w:val="clear" w:color="auto" w:fill="E7E6E6" w:themeFill="background2"/>
            <w:vAlign w:val="center"/>
          </w:tcPr>
          <w:p w14:paraId="207A8ACC" w14:textId="5E46BB92" w:rsidR="00D12DC2" w:rsidRPr="00D617E2" w:rsidRDefault="00D12DC2" w:rsidP="00EE31F2">
            <w:pPr>
              <w:rPr>
                <w:rFonts w:cs="Calibri"/>
              </w:rPr>
            </w:pPr>
            <w:r w:rsidRPr="00D617E2">
              <w:rPr>
                <w:rFonts w:cs="Calibri"/>
              </w:rPr>
              <w:t>Child’s name</w:t>
            </w:r>
          </w:p>
        </w:tc>
        <w:tc>
          <w:tcPr>
            <w:tcW w:w="6328" w:type="dxa"/>
            <w:gridSpan w:val="4"/>
            <w:vAlign w:val="center"/>
          </w:tcPr>
          <w:p w14:paraId="182B71DA" w14:textId="77777777" w:rsidR="00D12DC2" w:rsidRPr="00D617E2" w:rsidRDefault="00D12DC2" w:rsidP="00EE31F2">
            <w:pPr>
              <w:rPr>
                <w:rFonts w:cs="Calibri"/>
              </w:rPr>
            </w:pPr>
          </w:p>
        </w:tc>
      </w:tr>
      <w:tr w:rsidR="00D12DC2" w:rsidRPr="00D617E2" w14:paraId="2C447BB6" w14:textId="77777777" w:rsidTr="00EE31F2">
        <w:trPr>
          <w:trHeight w:val="586"/>
        </w:trPr>
        <w:tc>
          <w:tcPr>
            <w:tcW w:w="2689" w:type="dxa"/>
            <w:shd w:val="clear" w:color="auto" w:fill="E7E6E6" w:themeFill="background2"/>
            <w:vAlign w:val="center"/>
          </w:tcPr>
          <w:p w14:paraId="15FB4AAC" w14:textId="008506CC" w:rsidR="00D12DC2" w:rsidRPr="00D617E2" w:rsidRDefault="00D12DC2" w:rsidP="00EE31F2">
            <w:pPr>
              <w:rPr>
                <w:rFonts w:cs="Calibri"/>
              </w:rPr>
            </w:pPr>
            <w:r w:rsidRPr="00D617E2">
              <w:rPr>
                <w:rFonts w:cs="Calibri"/>
              </w:rPr>
              <w:t>Parent/carer name</w:t>
            </w:r>
          </w:p>
        </w:tc>
        <w:tc>
          <w:tcPr>
            <w:tcW w:w="6328" w:type="dxa"/>
            <w:gridSpan w:val="4"/>
            <w:vAlign w:val="center"/>
          </w:tcPr>
          <w:p w14:paraId="646C5D4F" w14:textId="77777777" w:rsidR="00D12DC2" w:rsidRPr="00D617E2" w:rsidRDefault="00D12DC2" w:rsidP="00EE31F2">
            <w:pPr>
              <w:rPr>
                <w:rFonts w:cs="Calibri"/>
              </w:rPr>
            </w:pPr>
          </w:p>
        </w:tc>
      </w:tr>
      <w:tr w:rsidR="00D12DC2" w:rsidRPr="00D617E2" w14:paraId="36DA812D" w14:textId="77777777" w:rsidTr="00EE31F2">
        <w:trPr>
          <w:trHeight w:val="586"/>
        </w:trPr>
        <w:tc>
          <w:tcPr>
            <w:tcW w:w="9017" w:type="dxa"/>
            <w:gridSpan w:val="5"/>
            <w:shd w:val="clear" w:color="auto" w:fill="E7E6E6" w:themeFill="background2"/>
            <w:vAlign w:val="center"/>
          </w:tcPr>
          <w:p w14:paraId="0342DB0F" w14:textId="5B9D7654" w:rsidR="00D12DC2" w:rsidRPr="00D617E2" w:rsidRDefault="00D12DC2" w:rsidP="00EE31F2">
            <w:pPr>
              <w:rPr>
                <w:rFonts w:cs="Calibri"/>
              </w:rPr>
            </w:pPr>
            <w:r w:rsidRPr="00D617E2">
              <w:rPr>
                <w:rFonts w:cs="Calibri"/>
              </w:rPr>
              <w:t>Person responsible for payment of fees</w:t>
            </w:r>
          </w:p>
        </w:tc>
      </w:tr>
      <w:tr w:rsidR="00D12DC2" w:rsidRPr="00D617E2" w14:paraId="32C143A6" w14:textId="77777777" w:rsidTr="00EE31F2">
        <w:trPr>
          <w:trHeight w:val="586"/>
        </w:trPr>
        <w:tc>
          <w:tcPr>
            <w:tcW w:w="2689" w:type="dxa"/>
            <w:shd w:val="clear" w:color="auto" w:fill="E7E6E6" w:themeFill="background2"/>
            <w:vAlign w:val="center"/>
          </w:tcPr>
          <w:p w14:paraId="779A7410" w14:textId="2321C1E2" w:rsidR="00D12DC2" w:rsidRPr="00D617E2" w:rsidRDefault="00D12DC2" w:rsidP="00EE31F2">
            <w:pPr>
              <w:rPr>
                <w:rFonts w:cs="Calibri"/>
              </w:rPr>
            </w:pPr>
            <w:r w:rsidRPr="00D617E2">
              <w:rPr>
                <w:rFonts w:cs="Calibri"/>
              </w:rPr>
              <w:t>Name (if different from above)</w:t>
            </w:r>
          </w:p>
        </w:tc>
        <w:tc>
          <w:tcPr>
            <w:tcW w:w="6328" w:type="dxa"/>
            <w:gridSpan w:val="4"/>
            <w:vAlign w:val="center"/>
          </w:tcPr>
          <w:p w14:paraId="7B637D0D" w14:textId="77777777" w:rsidR="00D12DC2" w:rsidRPr="00D617E2" w:rsidRDefault="00D12DC2" w:rsidP="00EE31F2">
            <w:pPr>
              <w:rPr>
                <w:rFonts w:cs="Calibri"/>
              </w:rPr>
            </w:pPr>
          </w:p>
        </w:tc>
      </w:tr>
      <w:tr w:rsidR="00D12DC2" w:rsidRPr="00D617E2" w14:paraId="05CD176D" w14:textId="77777777" w:rsidTr="00EE31F2">
        <w:trPr>
          <w:trHeight w:val="1832"/>
        </w:trPr>
        <w:tc>
          <w:tcPr>
            <w:tcW w:w="2689" w:type="dxa"/>
            <w:shd w:val="clear" w:color="auto" w:fill="E7E6E6" w:themeFill="background2"/>
            <w:vAlign w:val="center"/>
          </w:tcPr>
          <w:p w14:paraId="3B4D0EBF" w14:textId="007088FA" w:rsidR="00D12DC2" w:rsidRPr="00D617E2" w:rsidRDefault="00D12DC2" w:rsidP="00EE31F2">
            <w:pPr>
              <w:rPr>
                <w:rFonts w:cs="Calibri"/>
              </w:rPr>
            </w:pPr>
            <w:r w:rsidRPr="00D617E2">
              <w:rPr>
                <w:rFonts w:cs="Calibri"/>
              </w:rPr>
              <w:t>Address</w:t>
            </w:r>
            <w:r w:rsidR="00CB4EC3" w:rsidRPr="00D617E2">
              <w:rPr>
                <w:rFonts w:cs="Calibri"/>
              </w:rPr>
              <w:t>, including post code</w:t>
            </w:r>
          </w:p>
        </w:tc>
        <w:tc>
          <w:tcPr>
            <w:tcW w:w="6328" w:type="dxa"/>
            <w:gridSpan w:val="4"/>
            <w:vAlign w:val="center"/>
          </w:tcPr>
          <w:p w14:paraId="163B8E41" w14:textId="77777777" w:rsidR="00D12DC2" w:rsidRPr="00D617E2" w:rsidRDefault="00D12DC2" w:rsidP="00EE31F2">
            <w:pPr>
              <w:rPr>
                <w:rFonts w:cs="Calibri"/>
              </w:rPr>
            </w:pPr>
          </w:p>
        </w:tc>
      </w:tr>
      <w:tr w:rsidR="00CB4EC3" w:rsidRPr="00D617E2" w14:paraId="5BA9A340" w14:textId="77777777" w:rsidTr="00EE31F2">
        <w:trPr>
          <w:trHeight w:val="586"/>
        </w:trPr>
        <w:tc>
          <w:tcPr>
            <w:tcW w:w="7933" w:type="dxa"/>
            <w:gridSpan w:val="4"/>
            <w:shd w:val="clear" w:color="auto" w:fill="E7E6E6" w:themeFill="background2"/>
            <w:vAlign w:val="center"/>
          </w:tcPr>
          <w:p w14:paraId="53A80EFC" w14:textId="77777777" w:rsidR="00CB4EC3" w:rsidRPr="00D617E2" w:rsidRDefault="00CB4EC3" w:rsidP="00EE31F2">
            <w:pPr>
              <w:rPr>
                <w:rFonts w:cs="Calibri"/>
              </w:rPr>
            </w:pPr>
            <w:r w:rsidRPr="00D617E2">
              <w:rPr>
                <w:rFonts w:cs="Calibri"/>
              </w:rPr>
              <w:t>Contact number (please indicate preferred number)</w:t>
            </w:r>
          </w:p>
        </w:tc>
        <w:tc>
          <w:tcPr>
            <w:tcW w:w="1084" w:type="dxa"/>
            <w:shd w:val="clear" w:color="auto" w:fill="E7E6E6" w:themeFill="background2"/>
            <w:vAlign w:val="center"/>
          </w:tcPr>
          <w:p w14:paraId="672A4518" w14:textId="7DD83FE9" w:rsidR="00CB4EC3" w:rsidRPr="00D617E2" w:rsidRDefault="00CB4EC3" w:rsidP="00EE31F2">
            <w:pPr>
              <w:jc w:val="center"/>
              <w:rPr>
                <w:rFonts w:cs="Calibri"/>
              </w:rPr>
            </w:pPr>
            <w:r w:rsidRPr="00D617E2">
              <w:rPr>
                <w:rFonts w:ascii="Wingdings" w:eastAsia="Wingdings" w:hAnsi="Wingdings" w:cs="Wingdings"/>
              </w:rPr>
              <w:t>ü</w:t>
            </w:r>
          </w:p>
        </w:tc>
      </w:tr>
      <w:tr w:rsidR="00CB4EC3" w:rsidRPr="00D617E2" w14:paraId="253A0B2A" w14:textId="77777777" w:rsidTr="00EE31F2">
        <w:trPr>
          <w:trHeight w:val="586"/>
        </w:trPr>
        <w:tc>
          <w:tcPr>
            <w:tcW w:w="2689" w:type="dxa"/>
            <w:shd w:val="clear" w:color="auto" w:fill="E7E6E6" w:themeFill="background2"/>
            <w:vAlign w:val="center"/>
          </w:tcPr>
          <w:p w14:paraId="15E8BFEB" w14:textId="51E4AA64" w:rsidR="00CB4EC3" w:rsidRPr="00D617E2" w:rsidRDefault="00CB4EC3" w:rsidP="00EE31F2">
            <w:pPr>
              <w:rPr>
                <w:rFonts w:cs="Calibri"/>
              </w:rPr>
            </w:pPr>
            <w:r w:rsidRPr="00D617E2">
              <w:rPr>
                <w:rFonts w:cs="Calibri"/>
              </w:rPr>
              <w:t>Day/work</w:t>
            </w:r>
          </w:p>
        </w:tc>
        <w:tc>
          <w:tcPr>
            <w:tcW w:w="5244" w:type="dxa"/>
            <w:gridSpan w:val="3"/>
            <w:vAlign w:val="center"/>
          </w:tcPr>
          <w:p w14:paraId="3060EC21" w14:textId="77777777" w:rsidR="00CB4EC3" w:rsidRPr="00D617E2" w:rsidRDefault="00CB4EC3" w:rsidP="00EE31F2">
            <w:pPr>
              <w:rPr>
                <w:rFonts w:cs="Calibri"/>
              </w:rPr>
            </w:pPr>
          </w:p>
        </w:tc>
        <w:tc>
          <w:tcPr>
            <w:tcW w:w="1084" w:type="dxa"/>
            <w:vAlign w:val="center"/>
          </w:tcPr>
          <w:p w14:paraId="1D1762E7" w14:textId="30470A3F" w:rsidR="00CB4EC3" w:rsidRPr="00D617E2" w:rsidRDefault="00CB4EC3" w:rsidP="00EE31F2">
            <w:pPr>
              <w:rPr>
                <w:rFonts w:cs="Calibri"/>
              </w:rPr>
            </w:pPr>
          </w:p>
        </w:tc>
      </w:tr>
      <w:tr w:rsidR="00CB4EC3" w:rsidRPr="00D617E2" w14:paraId="1B0065C9" w14:textId="77777777" w:rsidTr="00EE31F2">
        <w:trPr>
          <w:trHeight w:val="586"/>
        </w:trPr>
        <w:tc>
          <w:tcPr>
            <w:tcW w:w="2689" w:type="dxa"/>
            <w:shd w:val="clear" w:color="auto" w:fill="E7E6E6" w:themeFill="background2"/>
            <w:vAlign w:val="center"/>
          </w:tcPr>
          <w:p w14:paraId="70952149" w14:textId="58D097B0" w:rsidR="00CB4EC3" w:rsidRPr="00D617E2" w:rsidRDefault="00CB4EC3" w:rsidP="00EE31F2">
            <w:pPr>
              <w:rPr>
                <w:rFonts w:cs="Calibri"/>
              </w:rPr>
            </w:pPr>
            <w:r w:rsidRPr="00D617E2">
              <w:rPr>
                <w:rFonts w:cs="Calibri"/>
              </w:rPr>
              <w:t>Evening</w:t>
            </w:r>
          </w:p>
        </w:tc>
        <w:tc>
          <w:tcPr>
            <w:tcW w:w="5244" w:type="dxa"/>
            <w:gridSpan w:val="3"/>
            <w:vAlign w:val="center"/>
          </w:tcPr>
          <w:p w14:paraId="3834ED51" w14:textId="77777777" w:rsidR="00CB4EC3" w:rsidRPr="00D617E2" w:rsidRDefault="00CB4EC3" w:rsidP="00EE31F2">
            <w:pPr>
              <w:rPr>
                <w:rFonts w:cs="Calibri"/>
              </w:rPr>
            </w:pPr>
          </w:p>
        </w:tc>
        <w:tc>
          <w:tcPr>
            <w:tcW w:w="1084" w:type="dxa"/>
            <w:vAlign w:val="center"/>
          </w:tcPr>
          <w:p w14:paraId="242ADA2B" w14:textId="3ED62421" w:rsidR="00CB4EC3" w:rsidRPr="00D617E2" w:rsidRDefault="00CB4EC3" w:rsidP="00EE31F2">
            <w:pPr>
              <w:rPr>
                <w:rFonts w:cs="Calibri"/>
              </w:rPr>
            </w:pPr>
          </w:p>
        </w:tc>
      </w:tr>
      <w:tr w:rsidR="00CB4EC3" w:rsidRPr="00D617E2" w14:paraId="053296B5" w14:textId="77777777" w:rsidTr="00EE31F2">
        <w:trPr>
          <w:trHeight w:val="586"/>
        </w:trPr>
        <w:tc>
          <w:tcPr>
            <w:tcW w:w="2689" w:type="dxa"/>
            <w:shd w:val="clear" w:color="auto" w:fill="E7E6E6" w:themeFill="background2"/>
            <w:vAlign w:val="center"/>
          </w:tcPr>
          <w:p w14:paraId="1D42DEE8" w14:textId="03C1A663" w:rsidR="00CB4EC3" w:rsidRPr="00D617E2" w:rsidRDefault="00CB4EC3" w:rsidP="00EE31F2">
            <w:pPr>
              <w:rPr>
                <w:rFonts w:cs="Calibri"/>
              </w:rPr>
            </w:pPr>
            <w:r w:rsidRPr="00D617E2">
              <w:rPr>
                <w:rFonts w:cs="Calibri"/>
              </w:rPr>
              <w:t>Mobile</w:t>
            </w:r>
          </w:p>
        </w:tc>
        <w:tc>
          <w:tcPr>
            <w:tcW w:w="5244" w:type="dxa"/>
            <w:gridSpan w:val="3"/>
            <w:vAlign w:val="center"/>
          </w:tcPr>
          <w:p w14:paraId="35DFD58E" w14:textId="77777777" w:rsidR="00CB4EC3" w:rsidRPr="00D617E2" w:rsidRDefault="00CB4EC3" w:rsidP="00EE31F2">
            <w:pPr>
              <w:rPr>
                <w:rFonts w:cs="Calibri"/>
              </w:rPr>
            </w:pPr>
          </w:p>
        </w:tc>
        <w:tc>
          <w:tcPr>
            <w:tcW w:w="1084" w:type="dxa"/>
            <w:vAlign w:val="center"/>
          </w:tcPr>
          <w:p w14:paraId="296E3D4E" w14:textId="0CE48570" w:rsidR="00CB4EC3" w:rsidRPr="00D617E2" w:rsidRDefault="00CB4EC3" w:rsidP="00EE31F2">
            <w:pPr>
              <w:rPr>
                <w:rFonts w:cs="Calibri"/>
              </w:rPr>
            </w:pPr>
          </w:p>
        </w:tc>
      </w:tr>
      <w:tr w:rsidR="00CB4EC3" w:rsidRPr="00D617E2" w14:paraId="28635D6F" w14:textId="77777777" w:rsidTr="00EE31F2">
        <w:trPr>
          <w:trHeight w:val="586"/>
        </w:trPr>
        <w:tc>
          <w:tcPr>
            <w:tcW w:w="9017" w:type="dxa"/>
            <w:gridSpan w:val="5"/>
            <w:shd w:val="clear" w:color="auto" w:fill="E7E6E6" w:themeFill="background2"/>
            <w:vAlign w:val="center"/>
          </w:tcPr>
          <w:p w14:paraId="22300CAF" w14:textId="08633266" w:rsidR="00CB4EC3" w:rsidRPr="00D617E2" w:rsidRDefault="00CB4EC3" w:rsidP="00EE31F2">
            <w:pPr>
              <w:rPr>
                <w:rFonts w:cs="Calibri"/>
              </w:rPr>
            </w:pPr>
            <w:r w:rsidRPr="00D617E2">
              <w:rPr>
                <w:rFonts w:cs="Calibri"/>
              </w:rPr>
              <w:t>I hereby agree to pay the fees for the above child on the date they fall due</w:t>
            </w:r>
          </w:p>
        </w:tc>
      </w:tr>
      <w:tr w:rsidR="00D12DC2" w:rsidRPr="00D617E2" w14:paraId="06D9928D" w14:textId="77777777" w:rsidTr="00EE31F2">
        <w:trPr>
          <w:trHeight w:val="586"/>
        </w:trPr>
        <w:tc>
          <w:tcPr>
            <w:tcW w:w="2689" w:type="dxa"/>
            <w:shd w:val="clear" w:color="auto" w:fill="E7E6E6" w:themeFill="background2"/>
            <w:vAlign w:val="center"/>
          </w:tcPr>
          <w:p w14:paraId="3ECB1C88" w14:textId="7A3E3820" w:rsidR="00D12DC2" w:rsidRPr="00D617E2" w:rsidRDefault="00CB4EC3" w:rsidP="00EE31F2">
            <w:pPr>
              <w:rPr>
                <w:rFonts w:cs="Calibri"/>
              </w:rPr>
            </w:pPr>
            <w:r w:rsidRPr="00D617E2">
              <w:rPr>
                <w:rFonts w:cs="Calibri"/>
              </w:rPr>
              <w:t>Signed</w:t>
            </w:r>
          </w:p>
        </w:tc>
        <w:tc>
          <w:tcPr>
            <w:tcW w:w="6328" w:type="dxa"/>
            <w:gridSpan w:val="4"/>
            <w:vAlign w:val="center"/>
          </w:tcPr>
          <w:p w14:paraId="111251D2" w14:textId="77777777" w:rsidR="00D12DC2" w:rsidRPr="00D617E2" w:rsidRDefault="00D12DC2" w:rsidP="00EE31F2">
            <w:pPr>
              <w:rPr>
                <w:rFonts w:cs="Calibri"/>
              </w:rPr>
            </w:pPr>
          </w:p>
        </w:tc>
      </w:tr>
      <w:tr w:rsidR="00CB4EC3" w:rsidRPr="00D617E2" w14:paraId="6DACA3A0" w14:textId="77777777" w:rsidTr="00EE31F2">
        <w:trPr>
          <w:trHeight w:val="586"/>
        </w:trPr>
        <w:tc>
          <w:tcPr>
            <w:tcW w:w="2689" w:type="dxa"/>
            <w:shd w:val="clear" w:color="auto" w:fill="E7E6E6" w:themeFill="background2"/>
            <w:vAlign w:val="center"/>
          </w:tcPr>
          <w:p w14:paraId="5DD2C6CC" w14:textId="740237DB" w:rsidR="00CB4EC3" w:rsidRPr="00D617E2" w:rsidRDefault="00CB4EC3" w:rsidP="00EE31F2">
            <w:pPr>
              <w:rPr>
                <w:rFonts w:cs="Calibri"/>
              </w:rPr>
            </w:pPr>
            <w:r w:rsidRPr="00D617E2">
              <w:rPr>
                <w:rFonts w:cs="Calibri"/>
              </w:rPr>
              <w:t>Date</w:t>
            </w:r>
          </w:p>
        </w:tc>
        <w:tc>
          <w:tcPr>
            <w:tcW w:w="6328" w:type="dxa"/>
            <w:gridSpan w:val="4"/>
            <w:vAlign w:val="center"/>
          </w:tcPr>
          <w:p w14:paraId="7A2161AA" w14:textId="77777777" w:rsidR="00CB4EC3" w:rsidRPr="00D617E2" w:rsidRDefault="00CB4EC3" w:rsidP="00EE31F2">
            <w:pPr>
              <w:rPr>
                <w:rFonts w:cs="Calibri"/>
              </w:rPr>
            </w:pPr>
          </w:p>
        </w:tc>
      </w:tr>
      <w:tr w:rsidR="00CB4EC3" w:rsidRPr="00D617E2" w14:paraId="20AFB876" w14:textId="77777777" w:rsidTr="00EE31F2">
        <w:trPr>
          <w:trHeight w:val="586"/>
        </w:trPr>
        <w:tc>
          <w:tcPr>
            <w:tcW w:w="9017" w:type="dxa"/>
            <w:gridSpan w:val="5"/>
            <w:shd w:val="clear" w:color="auto" w:fill="E7E6E6" w:themeFill="background2"/>
            <w:vAlign w:val="center"/>
          </w:tcPr>
          <w:p w14:paraId="552C546D" w14:textId="19EBF378" w:rsidR="00CB4EC3" w:rsidRPr="00D617E2" w:rsidRDefault="00CB4EC3" w:rsidP="00EE31F2">
            <w:pPr>
              <w:rPr>
                <w:rFonts w:cs="Calibri"/>
              </w:rPr>
            </w:pPr>
            <w:r w:rsidRPr="00D617E2">
              <w:rPr>
                <w:rFonts w:cs="Calibri"/>
              </w:rPr>
              <w:t>Preferred payment method (please</w:t>
            </w:r>
            <w:r w:rsidR="00275C88" w:rsidRPr="00D617E2">
              <w:rPr>
                <w:rFonts w:cs="Calibri"/>
              </w:rPr>
              <w:t xml:space="preserve"> circle)</w:t>
            </w:r>
          </w:p>
        </w:tc>
      </w:tr>
      <w:tr w:rsidR="00275C88" w:rsidRPr="00D617E2" w14:paraId="00AED66E" w14:textId="77777777" w:rsidTr="00EE31F2">
        <w:trPr>
          <w:trHeight w:val="586"/>
        </w:trPr>
        <w:tc>
          <w:tcPr>
            <w:tcW w:w="3005" w:type="dxa"/>
            <w:gridSpan w:val="2"/>
            <w:vAlign w:val="center"/>
          </w:tcPr>
          <w:p w14:paraId="59738D6D" w14:textId="77938F4B" w:rsidR="00275C88" w:rsidRPr="00D617E2" w:rsidRDefault="00275C88" w:rsidP="00EE31F2">
            <w:pPr>
              <w:jc w:val="center"/>
              <w:rPr>
                <w:rFonts w:cs="Calibri"/>
              </w:rPr>
            </w:pPr>
            <w:r w:rsidRPr="00D617E2">
              <w:rPr>
                <w:rFonts w:cs="Calibri"/>
              </w:rPr>
              <w:t>Direct Debit</w:t>
            </w:r>
          </w:p>
        </w:tc>
        <w:tc>
          <w:tcPr>
            <w:tcW w:w="3006" w:type="dxa"/>
            <w:vAlign w:val="center"/>
          </w:tcPr>
          <w:p w14:paraId="41058596" w14:textId="0AFADF10" w:rsidR="00275C88" w:rsidRPr="00D617E2" w:rsidRDefault="00275C88" w:rsidP="00EE31F2">
            <w:pPr>
              <w:jc w:val="center"/>
              <w:rPr>
                <w:rFonts w:cs="Calibri"/>
              </w:rPr>
            </w:pPr>
            <w:r w:rsidRPr="00D617E2">
              <w:rPr>
                <w:rFonts w:cs="Calibri"/>
              </w:rPr>
              <w:t>Cheque</w:t>
            </w:r>
          </w:p>
        </w:tc>
        <w:tc>
          <w:tcPr>
            <w:tcW w:w="3006" w:type="dxa"/>
            <w:gridSpan w:val="2"/>
            <w:vAlign w:val="center"/>
          </w:tcPr>
          <w:p w14:paraId="63103ADB" w14:textId="6F210B9A" w:rsidR="00275C88" w:rsidRPr="00D617E2" w:rsidRDefault="00275C88" w:rsidP="00EE31F2">
            <w:pPr>
              <w:jc w:val="center"/>
              <w:rPr>
                <w:rFonts w:cs="Calibri"/>
              </w:rPr>
            </w:pPr>
            <w:r w:rsidRPr="00D617E2">
              <w:rPr>
                <w:rFonts w:cs="Calibri"/>
              </w:rPr>
              <w:t>Cash</w:t>
            </w:r>
          </w:p>
        </w:tc>
      </w:tr>
      <w:tr w:rsidR="00275C88" w:rsidRPr="00D617E2" w14:paraId="2D33722B" w14:textId="77777777" w:rsidTr="00EE31F2">
        <w:trPr>
          <w:trHeight w:val="586"/>
        </w:trPr>
        <w:tc>
          <w:tcPr>
            <w:tcW w:w="3005" w:type="dxa"/>
            <w:gridSpan w:val="2"/>
            <w:vAlign w:val="center"/>
          </w:tcPr>
          <w:p w14:paraId="7576E34B" w14:textId="3E223BF3" w:rsidR="00275C88" w:rsidRPr="00D617E2" w:rsidRDefault="00275C88" w:rsidP="00EE31F2">
            <w:pPr>
              <w:jc w:val="center"/>
              <w:rPr>
                <w:rFonts w:cs="Calibri"/>
              </w:rPr>
            </w:pPr>
            <w:r w:rsidRPr="00D617E2">
              <w:rPr>
                <w:rFonts w:cs="Calibri"/>
              </w:rPr>
              <w:t>Credit Card</w:t>
            </w:r>
          </w:p>
        </w:tc>
        <w:tc>
          <w:tcPr>
            <w:tcW w:w="3006" w:type="dxa"/>
            <w:vAlign w:val="center"/>
          </w:tcPr>
          <w:p w14:paraId="71292286" w14:textId="60912435" w:rsidR="00275C88" w:rsidRPr="00D617E2" w:rsidRDefault="00275C88" w:rsidP="00EE31F2">
            <w:pPr>
              <w:jc w:val="center"/>
              <w:rPr>
                <w:rFonts w:cs="Calibri"/>
              </w:rPr>
            </w:pPr>
            <w:r w:rsidRPr="00D617E2">
              <w:rPr>
                <w:rFonts w:cs="Calibri"/>
              </w:rPr>
              <w:t>Childcare vouchers</w:t>
            </w:r>
          </w:p>
          <w:p w14:paraId="6CFAA2B0" w14:textId="521E522F" w:rsidR="00275C88" w:rsidRPr="00D617E2" w:rsidRDefault="00275C88" w:rsidP="00EE31F2">
            <w:pPr>
              <w:jc w:val="center"/>
              <w:rPr>
                <w:rFonts w:cs="Calibri"/>
              </w:rPr>
            </w:pPr>
            <w:r w:rsidRPr="00D617E2">
              <w:rPr>
                <w:rFonts w:cs="Calibri"/>
              </w:rPr>
              <w:t>Tax Free Childcare</w:t>
            </w:r>
          </w:p>
        </w:tc>
        <w:tc>
          <w:tcPr>
            <w:tcW w:w="3006" w:type="dxa"/>
            <w:gridSpan w:val="2"/>
            <w:vAlign w:val="center"/>
          </w:tcPr>
          <w:p w14:paraId="78C15DAB" w14:textId="5B7253C0" w:rsidR="00275C88" w:rsidRPr="00D617E2" w:rsidRDefault="00275C88" w:rsidP="00EE31F2">
            <w:pPr>
              <w:jc w:val="center"/>
              <w:rPr>
                <w:rFonts w:cs="Calibri"/>
              </w:rPr>
            </w:pPr>
            <w:r w:rsidRPr="00D617E2">
              <w:rPr>
                <w:rFonts w:cs="Calibri"/>
              </w:rPr>
              <w:t>Other - specify</w:t>
            </w:r>
          </w:p>
        </w:tc>
      </w:tr>
    </w:tbl>
    <w:p w14:paraId="353FA575" w14:textId="77777777" w:rsidR="003D0CC1" w:rsidRPr="00D617E2" w:rsidRDefault="003D0CC1" w:rsidP="003D0CC1">
      <w:pPr>
        <w:jc w:val="both"/>
        <w:rPr>
          <w:rFonts w:ascii="Calibri" w:hAnsi="Calibri" w:cs="Calibri"/>
        </w:rPr>
      </w:pPr>
    </w:p>
    <w:p w14:paraId="10CAD229" w14:textId="77777777" w:rsidR="00275C88" w:rsidRPr="00D617E2" w:rsidRDefault="00275C88" w:rsidP="003D0CC1">
      <w:pPr>
        <w:jc w:val="both"/>
        <w:rPr>
          <w:rFonts w:ascii="Calibri" w:hAnsi="Calibri" w:cs="Calibri"/>
        </w:rPr>
      </w:pPr>
    </w:p>
    <w:p w14:paraId="5AB920BD" w14:textId="77777777" w:rsidR="00275C88" w:rsidRPr="00D617E2" w:rsidRDefault="00275C88" w:rsidP="003D0CC1">
      <w:pPr>
        <w:jc w:val="both"/>
        <w:rPr>
          <w:rFonts w:ascii="Calibri" w:hAnsi="Calibri" w:cs="Calibri"/>
        </w:rPr>
      </w:pPr>
    </w:p>
    <w:p w14:paraId="5EE1AD4C" w14:textId="77777777" w:rsidR="00275C88" w:rsidRPr="00D617E2" w:rsidRDefault="00275C88" w:rsidP="003D0CC1">
      <w:pPr>
        <w:jc w:val="both"/>
        <w:rPr>
          <w:rFonts w:ascii="Calibri" w:hAnsi="Calibri" w:cs="Calibri"/>
        </w:rPr>
      </w:pPr>
    </w:p>
    <w:p w14:paraId="3E8A416B" w14:textId="77777777" w:rsidR="00275C88" w:rsidRPr="00D617E2" w:rsidRDefault="00275C88" w:rsidP="003D0CC1">
      <w:pPr>
        <w:jc w:val="both"/>
        <w:rPr>
          <w:rFonts w:ascii="Calibri" w:hAnsi="Calibri" w:cs="Calibri"/>
        </w:rPr>
      </w:pPr>
    </w:p>
    <w:p w14:paraId="6A2C55BE" w14:textId="77777777" w:rsidR="00275C88" w:rsidRPr="00D617E2" w:rsidRDefault="00275C88" w:rsidP="003D0CC1">
      <w:pPr>
        <w:jc w:val="both"/>
        <w:rPr>
          <w:rFonts w:ascii="Calibri" w:hAnsi="Calibri" w:cs="Calibri"/>
        </w:rPr>
      </w:pPr>
    </w:p>
    <w:p w14:paraId="22842211" w14:textId="77777777" w:rsidR="00275C88" w:rsidRPr="00D617E2" w:rsidRDefault="00275C88" w:rsidP="003D0CC1">
      <w:pPr>
        <w:jc w:val="both"/>
        <w:rPr>
          <w:rFonts w:ascii="Calibri" w:hAnsi="Calibri" w:cs="Calibri"/>
        </w:rPr>
      </w:pPr>
    </w:p>
    <w:p w14:paraId="383009D9" w14:textId="77777777" w:rsidR="00275C88" w:rsidRPr="00D617E2" w:rsidRDefault="00275C88" w:rsidP="003D0CC1">
      <w:pPr>
        <w:jc w:val="both"/>
        <w:rPr>
          <w:rFonts w:ascii="Calibri" w:hAnsi="Calibri" w:cs="Calibri"/>
        </w:rPr>
      </w:pPr>
    </w:p>
    <w:p w14:paraId="639B21D7" w14:textId="77777777" w:rsidR="00993465" w:rsidRPr="00D617E2" w:rsidRDefault="00993465" w:rsidP="003D0CC1">
      <w:pPr>
        <w:jc w:val="both"/>
        <w:rPr>
          <w:rFonts w:ascii="Calibri" w:hAnsi="Calibri" w:cs="Calibri"/>
        </w:rPr>
      </w:pPr>
    </w:p>
    <w:p w14:paraId="02732957" w14:textId="77777777" w:rsidR="00275C88" w:rsidRPr="00D617E2" w:rsidRDefault="00275C88" w:rsidP="003D0CC1">
      <w:pPr>
        <w:jc w:val="both"/>
        <w:rPr>
          <w:rFonts w:ascii="Calibri" w:hAnsi="Calibri" w:cs="Calibri"/>
        </w:rPr>
      </w:pPr>
    </w:p>
    <w:p w14:paraId="280E3B9E" w14:textId="77777777" w:rsidR="003D0CC1" w:rsidRPr="00D617E2" w:rsidRDefault="003D0CC1" w:rsidP="003D0CC1">
      <w:pPr>
        <w:pStyle w:val="H2"/>
        <w:jc w:val="both"/>
        <w:rPr>
          <w:rFonts w:ascii="Calibri" w:hAnsi="Calibri" w:cs="Calibri"/>
        </w:rPr>
      </w:pPr>
      <w:r w:rsidRPr="00D617E2">
        <w:rPr>
          <w:rFonts w:ascii="Calibri" w:hAnsi="Calibri" w:cs="Calibri"/>
        </w:rPr>
        <w:t>PART B – TERMS AND CONDITIONS</w:t>
      </w:r>
    </w:p>
    <w:p w14:paraId="4511D26C" w14:textId="77777777" w:rsidR="003D0CC1" w:rsidRPr="00D617E2" w:rsidRDefault="003D0CC1" w:rsidP="003D0CC1">
      <w:pPr>
        <w:jc w:val="both"/>
        <w:rPr>
          <w:rFonts w:ascii="Calibri" w:hAnsi="Calibri" w:cs="Calibri"/>
        </w:rPr>
      </w:pPr>
    </w:p>
    <w:p w14:paraId="57C251A6" w14:textId="77777777" w:rsidR="003D0CC1" w:rsidRPr="00D617E2" w:rsidRDefault="003D0CC1" w:rsidP="00BE4998">
      <w:pPr>
        <w:numPr>
          <w:ilvl w:val="0"/>
          <w:numId w:val="103"/>
        </w:numPr>
        <w:jc w:val="both"/>
        <w:rPr>
          <w:rFonts w:ascii="Calibri" w:hAnsi="Calibri" w:cs="Calibri"/>
        </w:rPr>
      </w:pPr>
      <w:r w:rsidRPr="00D617E2">
        <w:rPr>
          <w:rFonts w:ascii="Calibri" w:hAnsi="Calibri" w:cs="Calibri"/>
          <w:b/>
        </w:rPr>
        <w:t>Definitions</w:t>
      </w:r>
    </w:p>
    <w:p w14:paraId="54C33408"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The definitions below apply in these terms and conditions.</w:t>
      </w:r>
    </w:p>
    <w:p w14:paraId="5FAFF1DE" w14:textId="77777777" w:rsidR="003D0CC1" w:rsidRPr="00D617E2" w:rsidRDefault="003D0CC1" w:rsidP="003D0CC1">
      <w:pPr>
        <w:jc w:val="both"/>
        <w:rPr>
          <w:rFonts w:ascii="Calibri" w:hAnsi="Calibri" w:cs="Calibri"/>
        </w:rPr>
      </w:pPr>
      <w:r w:rsidRPr="00D617E2">
        <w:rPr>
          <w:rFonts w:ascii="Calibri" w:hAnsi="Calibri" w:cs="Calibri"/>
        </w:rPr>
        <w:t xml:space="preserve"> </w:t>
      </w:r>
      <w:r w:rsidRPr="00D617E2">
        <w:rPr>
          <w:rFonts w:ascii="Calibri" w:hAnsi="Calibri" w:cs="Calibri"/>
        </w:rPr>
        <w:tab/>
      </w:r>
    </w:p>
    <w:p w14:paraId="7BDEBF1E" w14:textId="77777777" w:rsidR="003D0CC1" w:rsidRPr="00D617E2" w:rsidRDefault="003D0CC1" w:rsidP="003D0CC1">
      <w:pPr>
        <w:ind w:left="720"/>
        <w:jc w:val="both"/>
        <w:rPr>
          <w:rFonts w:ascii="Calibri" w:hAnsi="Calibri" w:cs="Calibri"/>
        </w:rPr>
      </w:pPr>
      <w:r w:rsidRPr="00D617E2">
        <w:rPr>
          <w:rFonts w:ascii="Calibri" w:hAnsi="Calibri" w:cs="Calibri"/>
          <w:b/>
        </w:rPr>
        <w:t>“Child”</w:t>
      </w:r>
      <w:r w:rsidRPr="00D617E2">
        <w:rPr>
          <w:rFonts w:ascii="Calibri" w:hAnsi="Calibri" w:cs="Calibri"/>
        </w:rPr>
        <w:t xml:space="preserve"> </w:t>
      </w:r>
      <w:r w:rsidRPr="00D617E2">
        <w:rPr>
          <w:rFonts w:ascii="Calibri" w:hAnsi="Calibri" w:cs="Calibri"/>
        </w:rPr>
        <w:tab/>
        <w:t>the child or children who are named in Part A;</w:t>
      </w:r>
    </w:p>
    <w:p w14:paraId="2B56CA33" w14:textId="77777777" w:rsidR="003D0CC1" w:rsidRPr="00D617E2" w:rsidRDefault="003D0CC1" w:rsidP="003D0CC1">
      <w:pPr>
        <w:jc w:val="both"/>
        <w:rPr>
          <w:rFonts w:ascii="Calibri" w:hAnsi="Calibri" w:cs="Calibri"/>
        </w:rPr>
      </w:pPr>
      <w:r w:rsidRPr="00D617E2">
        <w:rPr>
          <w:rFonts w:ascii="Calibri" w:hAnsi="Calibri" w:cs="Calibri"/>
        </w:rPr>
        <w:tab/>
      </w:r>
    </w:p>
    <w:p w14:paraId="3B97DA5F" w14:textId="77777777" w:rsidR="003D0CC1" w:rsidRPr="00D617E2" w:rsidRDefault="003D0CC1" w:rsidP="003D0CC1">
      <w:pPr>
        <w:ind w:left="720"/>
        <w:jc w:val="both"/>
        <w:rPr>
          <w:rFonts w:ascii="Calibri" w:hAnsi="Calibri" w:cs="Calibri"/>
        </w:rPr>
      </w:pPr>
      <w:r w:rsidRPr="00D617E2">
        <w:rPr>
          <w:rFonts w:ascii="Calibri" w:hAnsi="Calibri" w:cs="Calibri"/>
          <w:b/>
        </w:rPr>
        <w:t>“You”</w:t>
      </w:r>
      <w:r w:rsidRPr="00D617E2">
        <w:rPr>
          <w:rFonts w:ascii="Calibri" w:hAnsi="Calibri" w:cs="Calibri"/>
          <w:b/>
        </w:rPr>
        <w:tab/>
      </w:r>
      <w:r w:rsidRPr="00D617E2">
        <w:rPr>
          <w:rFonts w:ascii="Calibri" w:hAnsi="Calibri" w:cs="Calibri"/>
        </w:rPr>
        <w:tab/>
        <w:t>the person, firm or company who purchases Services from us;</w:t>
      </w:r>
    </w:p>
    <w:p w14:paraId="4BA1522A" w14:textId="77777777" w:rsidR="003D0CC1" w:rsidRPr="00D617E2" w:rsidRDefault="003D0CC1" w:rsidP="003D0CC1">
      <w:pPr>
        <w:jc w:val="both"/>
        <w:rPr>
          <w:rFonts w:ascii="Calibri" w:hAnsi="Calibri" w:cs="Calibri"/>
        </w:rPr>
      </w:pPr>
    </w:p>
    <w:p w14:paraId="06DA056E" w14:textId="798E0A4C" w:rsidR="003D0CC1" w:rsidRPr="00D617E2" w:rsidRDefault="003D0CC1" w:rsidP="003D0CC1">
      <w:pPr>
        <w:ind w:left="2127" w:hanging="1407"/>
        <w:jc w:val="both"/>
        <w:rPr>
          <w:rFonts w:ascii="Calibri" w:hAnsi="Calibri" w:cs="Calibri"/>
        </w:rPr>
      </w:pPr>
      <w:r w:rsidRPr="00D617E2">
        <w:rPr>
          <w:rFonts w:ascii="Calibri" w:hAnsi="Calibri" w:cs="Calibri"/>
          <w:b/>
        </w:rPr>
        <w:t>“Services”</w:t>
      </w:r>
      <w:r w:rsidRPr="00D617E2">
        <w:rPr>
          <w:rFonts w:ascii="Calibri" w:hAnsi="Calibri" w:cs="Calibri"/>
        </w:rPr>
        <w:tab/>
        <w:t xml:space="preserve">the services of a daycare nursery during the days or half days indicated in Part A (*excluding bank and public holidays) </w:t>
      </w:r>
      <w:r w:rsidRPr="00D617E2">
        <w:rPr>
          <w:rFonts w:ascii="Calibri" w:hAnsi="Calibri" w:cs="Calibri"/>
          <w:b/>
        </w:rPr>
        <w:t>,</w:t>
      </w:r>
      <w:r w:rsidRPr="00D617E2">
        <w:rPr>
          <w:rFonts w:ascii="Calibri" w:hAnsi="Calibri" w:cs="Calibri"/>
        </w:rPr>
        <w:t xml:space="preserve"> together with any other services which we provide, or agree to provide, to you;</w:t>
      </w:r>
    </w:p>
    <w:p w14:paraId="750EFD36" w14:textId="77777777" w:rsidR="003D0CC1" w:rsidRPr="00D617E2" w:rsidRDefault="003D0CC1" w:rsidP="003D0CC1">
      <w:pPr>
        <w:jc w:val="both"/>
        <w:rPr>
          <w:rFonts w:ascii="Calibri" w:hAnsi="Calibri" w:cs="Calibri"/>
        </w:rPr>
      </w:pPr>
    </w:p>
    <w:p w14:paraId="5B14FFEB" w14:textId="77777777" w:rsidR="003D0CC1" w:rsidRPr="00D617E2" w:rsidRDefault="003D0CC1" w:rsidP="003D0CC1">
      <w:pPr>
        <w:ind w:left="2127" w:hanging="1407"/>
        <w:jc w:val="both"/>
        <w:rPr>
          <w:rFonts w:ascii="Calibri" w:hAnsi="Calibri" w:cs="Calibri"/>
        </w:rPr>
      </w:pPr>
      <w:r w:rsidRPr="00D617E2">
        <w:rPr>
          <w:rFonts w:ascii="Calibri" w:hAnsi="Calibri" w:cs="Calibri"/>
          <w:b/>
        </w:rPr>
        <w:t>“Us”</w:t>
      </w:r>
      <w:r w:rsidRPr="00D617E2">
        <w:rPr>
          <w:rFonts w:ascii="Calibri" w:hAnsi="Calibri" w:cs="Calibri"/>
        </w:rPr>
        <w:tab/>
        <w:t>the nursery named in Part A.</w:t>
      </w:r>
    </w:p>
    <w:p w14:paraId="4FAACB96" w14:textId="77777777" w:rsidR="003D0CC1" w:rsidRPr="00D617E2" w:rsidRDefault="003D0CC1" w:rsidP="003D0CC1">
      <w:pPr>
        <w:ind w:left="2127" w:hanging="1407"/>
        <w:jc w:val="both"/>
        <w:rPr>
          <w:rFonts w:ascii="Calibri" w:hAnsi="Calibri" w:cs="Calibri"/>
        </w:rPr>
      </w:pPr>
    </w:p>
    <w:p w14:paraId="665124F0" w14:textId="5F9E5AD8"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A reference to </w:t>
      </w:r>
      <w:r w:rsidRPr="00D617E2">
        <w:rPr>
          <w:rFonts w:ascii="Calibri" w:hAnsi="Calibri" w:cs="Calibri"/>
          <w:b/>
        </w:rPr>
        <w:t>writing</w:t>
      </w:r>
      <w:r w:rsidRPr="00D617E2">
        <w:rPr>
          <w:rFonts w:ascii="Calibri" w:hAnsi="Calibri" w:cs="Calibri"/>
        </w:rPr>
        <w:t xml:space="preserve"> or </w:t>
      </w:r>
      <w:r w:rsidRPr="00D617E2">
        <w:rPr>
          <w:rFonts w:ascii="Calibri" w:hAnsi="Calibri" w:cs="Calibri"/>
          <w:b/>
        </w:rPr>
        <w:t>written</w:t>
      </w:r>
      <w:r w:rsidRPr="00D617E2">
        <w:rPr>
          <w:rFonts w:ascii="Calibri" w:hAnsi="Calibri" w:cs="Calibri"/>
        </w:rPr>
        <w:t xml:space="preserve"> includes email. </w:t>
      </w:r>
    </w:p>
    <w:p w14:paraId="5202F729" w14:textId="77777777" w:rsidR="003D0CC1" w:rsidRPr="00D617E2" w:rsidRDefault="003D0CC1" w:rsidP="003D0CC1">
      <w:pPr>
        <w:ind w:left="709" w:hanging="709"/>
        <w:jc w:val="both"/>
        <w:rPr>
          <w:rFonts w:ascii="Calibri" w:hAnsi="Calibri" w:cs="Calibri"/>
        </w:rPr>
      </w:pPr>
    </w:p>
    <w:p w14:paraId="56D0AFEB"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Any requirement in this contract for either party not to do something includes an obligation on that party not to allow that thing to be done. </w:t>
      </w:r>
    </w:p>
    <w:p w14:paraId="1EF9A3EA" w14:textId="77777777" w:rsidR="003D0CC1" w:rsidRPr="00D617E2" w:rsidRDefault="003D0CC1" w:rsidP="003D0CC1">
      <w:pPr>
        <w:ind w:left="709" w:hanging="709"/>
        <w:jc w:val="both"/>
        <w:rPr>
          <w:rFonts w:ascii="Calibri" w:hAnsi="Calibri" w:cs="Calibri"/>
        </w:rPr>
      </w:pPr>
    </w:p>
    <w:p w14:paraId="6A11FDCE" w14:textId="77777777" w:rsidR="003D0CC1" w:rsidRPr="00D617E2" w:rsidRDefault="003D0CC1" w:rsidP="00BE4998">
      <w:pPr>
        <w:numPr>
          <w:ilvl w:val="0"/>
          <w:numId w:val="103"/>
        </w:numPr>
        <w:jc w:val="both"/>
        <w:rPr>
          <w:rFonts w:ascii="Calibri" w:hAnsi="Calibri" w:cs="Calibri"/>
        </w:rPr>
      </w:pPr>
      <w:r w:rsidRPr="00D617E2">
        <w:rPr>
          <w:rFonts w:ascii="Calibri" w:hAnsi="Calibri" w:cs="Calibri"/>
          <w:b/>
        </w:rPr>
        <w:t>Formation of the contract</w:t>
      </w:r>
    </w:p>
    <w:p w14:paraId="4F42B1B6" w14:textId="37A47DB8" w:rsidR="003D0CC1" w:rsidRPr="00D617E2" w:rsidRDefault="003D0CC1" w:rsidP="00BE4998">
      <w:pPr>
        <w:numPr>
          <w:ilvl w:val="1"/>
          <w:numId w:val="103"/>
        </w:numPr>
        <w:jc w:val="both"/>
        <w:rPr>
          <w:rFonts w:ascii="Calibri" w:hAnsi="Calibri" w:cs="Calibri"/>
        </w:rPr>
      </w:pPr>
      <w:r w:rsidRPr="00D617E2">
        <w:rPr>
          <w:rFonts w:ascii="Calibri" w:hAnsi="Calibri" w:cs="Calibri"/>
        </w:rPr>
        <w:t>A contract for the services will be formed between you and us once you have given us a signed, fully completed, registration form [and a £</w:t>
      </w:r>
      <w:r w:rsidR="00FA1FBC">
        <w:rPr>
          <w:rFonts w:ascii="Calibri" w:hAnsi="Calibri" w:cs="Calibri"/>
        </w:rPr>
        <w:t xml:space="preserve">20 registration </w:t>
      </w:r>
      <w:r w:rsidRPr="00D617E2">
        <w:rPr>
          <w:rFonts w:ascii="Calibri" w:hAnsi="Calibri" w:cs="Calibri"/>
        </w:rPr>
        <w:t xml:space="preserve">fee], and we have confirmed to you [in writing] that your application for a place has been successful. </w:t>
      </w:r>
      <w:r w:rsidRPr="00D617E2">
        <w:rPr>
          <w:rFonts w:ascii="Calibri" w:hAnsi="Calibri" w:cs="Calibri"/>
        </w:rPr>
        <w:tab/>
        <w:t xml:space="preserve">  </w:t>
      </w:r>
    </w:p>
    <w:p w14:paraId="4CA85FD8" w14:textId="77777777" w:rsidR="003D0CC1" w:rsidRPr="00D617E2" w:rsidRDefault="003D0CC1" w:rsidP="003D0CC1">
      <w:pPr>
        <w:jc w:val="both"/>
        <w:rPr>
          <w:rFonts w:ascii="Calibri" w:hAnsi="Calibri" w:cs="Calibri"/>
        </w:rPr>
      </w:pPr>
    </w:p>
    <w:p w14:paraId="7271BB4E" w14:textId="34B48773" w:rsidR="003D0CC1" w:rsidRPr="00D617E2" w:rsidRDefault="003D0CC1" w:rsidP="00BE4998">
      <w:pPr>
        <w:numPr>
          <w:ilvl w:val="1"/>
          <w:numId w:val="103"/>
        </w:numPr>
        <w:jc w:val="both"/>
        <w:rPr>
          <w:rFonts w:ascii="Calibri" w:hAnsi="Calibri" w:cs="Calibri"/>
        </w:rPr>
      </w:pPr>
      <w:r w:rsidRPr="00D617E2">
        <w:rPr>
          <w:rFonts w:ascii="Calibri" w:hAnsi="Calibri" w:cs="Calibri"/>
        </w:rPr>
        <w:t>These terms and conditions govern the contract between you and us for the services. No other terms apply unless they are in:</w:t>
      </w:r>
    </w:p>
    <w:p w14:paraId="102B9760" w14:textId="77777777" w:rsidR="003D0CC1" w:rsidRPr="00D617E2" w:rsidRDefault="003D0CC1" w:rsidP="003D0CC1">
      <w:pPr>
        <w:jc w:val="both"/>
        <w:rPr>
          <w:rFonts w:ascii="Calibri" w:hAnsi="Calibri" w:cs="Calibri"/>
        </w:rPr>
      </w:pPr>
    </w:p>
    <w:p w14:paraId="735AF10C"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A handbook issued to you by us,</w:t>
      </w:r>
    </w:p>
    <w:p w14:paraId="02DE5BE3" w14:textId="77777777" w:rsidR="003D0CC1" w:rsidRPr="00D617E2" w:rsidRDefault="003D0CC1" w:rsidP="003D0CC1">
      <w:pPr>
        <w:jc w:val="both"/>
        <w:rPr>
          <w:rFonts w:ascii="Calibri" w:hAnsi="Calibri" w:cs="Calibri"/>
        </w:rPr>
      </w:pPr>
    </w:p>
    <w:p w14:paraId="2777D720"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A policy issued to you by us,</w:t>
      </w:r>
    </w:p>
    <w:p w14:paraId="3B84C14B" w14:textId="77777777" w:rsidR="003D0CC1" w:rsidRPr="00D617E2" w:rsidRDefault="003D0CC1" w:rsidP="003D0CC1">
      <w:pPr>
        <w:jc w:val="both"/>
        <w:rPr>
          <w:rFonts w:ascii="Calibri" w:hAnsi="Calibri" w:cs="Calibri"/>
        </w:rPr>
      </w:pPr>
    </w:p>
    <w:p w14:paraId="6EF81C7B"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A letter that is signed by both you and us.</w:t>
      </w:r>
    </w:p>
    <w:p w14:paraId="3F698A67" w14:textId="77777777" w:rsidR="003D0CC1" w:rsidRPr="00D617E2" w:rsidRDefault="003D0CC1" w:rsidP="003D0CC1">
      <w:pPr>
        <w:jc w:val="both"/>
        <w:rPr>
          <w:rFonts w:ascii="Calibri" w:hAnsi="Calibri" w:cs="Calibri"/>
        </w:rPr>
      </w:pPr>
    </w:p>
    <w:p w14:paraId="4EEF64AA"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In the case of any uncertainty as to which terms apply, these terms and conditions will apply.</w:t>
      </w:r>
    </w:p>
    <w:p w14:paraId="50F5A007" w14:textId="77777777" w:rsidR="003D0CC1" w:rsidRPr="00D617E2" w:rsidRDefault="003D0CC1" w:rsidP="003D0CC1">
      <w:pPr>
        <w:ind w:left="709" w:hanging="709"/>
        <w:jc w:val="both"/>
        <w:rPr>
          <w:rFonts w:ascii="Calibri" w:hAnsi="Calibri" w:cs="Calibri"/>
        </w:rPr>
      </w:pPr>
    </w:p>
    <w:p w14:paraId="7A091750" w14:textId="77777777" w:rsidR="003D0CC1" w:rsidRPr="00D617E2" w:rsidRDefault="003D0CC1" w:rsidP="00BE4998">
      <w:pPr>
        <w:numPr>
          <w:ilvl w:val="0"/>
          <w:numId w:val="103"/>
        </w:numPr>
        <w:jc w:val="both"/>
        <w:rPr>
          <w:rFonts w:ascii="Calibri" w:hAnsi="Calibri" w:cs="Calibri"/>
        </w:rPr>
      </w:pPr>
      <w:r w:rsidRPr="00D617E2">
        <w:rPr>
          <w:rFonts w:ascii="Calibri" w:hAnsi="Calibri" w:cs="Calibri"/>
          <w:b/>
        </w:rPr>
        <w:t>Duration of the contract</w:t>
      </w:r>
      <w:r w:rsidRPr="00D617E2">
        <w:rPr>
          <w:rFonts w:ascii="Calibri" w:hAnsi="Calibri" w:cs="Calibri"/>
        </w:rPr>
        <w:t xml:space="preserve"> </w:t>
      </w:r>
    </w:p>
    <w:p w14:paraId="49D0520C"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The contract shall last until it is terminated by either you or us giving to the other, in writing, at least one [full calendar] months’ notice. However, the contract can, in some circumstances be terminated immediately under clause 18.</w:t>
      </w:r>
    </w:p>
    <w:p w14:paraId="57E8651C" w14:textId="77777777" w:rsidR="003D0CC1" w:rsidRPr="00D617E2" w:rsidRDefault="003D0CC1" w:rsidP="003D0CC1">
      <w:pPr>
        <w:ind w:left="709" w:hanging="709"/>
        <w:jc w:val="both"/>
        <w:rPr>
          <w:rFonts w:ascii="Calibri" w:hAnsi="Calibri" w:cs="Calibri"/>
        </w:rPr>
      </w:pPr>
    </w:p>
    <w:p w14:paraId="097BB958"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You are liable for the fee during the notice period. If you fail to give proper notice, you may lose your deposit and/or registration fee. </w:t>
      </w:r>
    </w:p>
    <w:p w14:paraId="6A821419" w14:textId="77777777" w:rsidR="003D0CC1" w:rsidRPr="00D617E2" w:rsidRDefault="003D0CC1" w:rsidP="003D0CC1">
      <w:pPr>
        <w:ind w:left="709" w:hanging="709"/>
        <w:jc w:val="both"/>
        <w:rPr>
          <w:rFonts w:ascii="Calibri" w:hAnsi="Calibri" w:cs="Calibri"/>
        </w:rPr>
      </w:pPr>
    </w:p>
    <w:p w14:paraId="1B49E697" w14:textId="0CBD0DE3" w:rsidR="003D0CC1" w:rsidRPr="00D617E2" w:rsidRDefault="003D0CC1" w:rsidP="00BE4998">
      <w:pPr>
        <w:numPr>
          <w:ilvl w:val="0"/>
          <w:numId w:val="103"/>
        </w:numPr>
        <w:jc w:val="both"/>
        <w:rPr>
          <w:rFonts w:ascii="Calibri" w:hAnsi="Calibri" w:cs="Calibri"/>
        </w:rPr>
      </w:pPr>
      <w:r w:rsidRPr="00D617E2">
        <w:rPr>
          <w:rFonts w:ascii="Calibri" w:hAnsi="Calibri" w:cs="Calibri"/>
          <w:b/>
        </w:rPr>
        <w:t>Suspension of the services</w:t>
      </w:r>
    </w:p>
    <w:p w14:paraId="7D1FEAB8" w14:textId="58892F71" w:rsidR="003D0CC1" w:rsidRPr="00D617E2" w:rsidRDefault="003D0CC1" w:rsidP="003D0CC1">
      <w:pPr>
        <w:ind w:left="360"/>
        <w:jc w:val="both"/>
        <w:rPr>
          <w:rFonts w:ascii="Calibri" w:hAnsi="Calibri" w:cs="Calibri"/>
        </w:rPr>
      </w:pPr>
      <w:r w:rsidRPr="00D617E2">
        <w:rPr>
          <w:rFonts w:ascii="Calibri" w:hAnsi="Calibri" w:cs="Calibri"/>
        </w:rPr>
        <w:t xml:space="preserve">The services may be suspended (meaning the child is temporarily not able to attend the nursery) in the circumstances set out in our Critical incident policy or in the circumstances set out in clause 19. </w:t>
      </w:r>
    </w:p>
    <w:p w14:paraId="4C7C9A11" w14:textId="77777777" w:rsidR="003D0CC1" w:rsidRPr="00D617E2" w:rsidRDefault="003D0CC1" w:rsidP="003D0CC1">
      <w:pPr>
        <w:ind w:left="360"/>
        <w:jc w:val="both"/>
        <w:rPr>
          <w:rFonts w:ascii="Calibri" w:hAnsi="Calibri" w:cs="Calibri"/>
        </w:rPr>
      </w:pPr>
    </w:p>
    <w:p w14:paraId="632F5684" w14:textId="21EDD8AC" w:rsidR="003D0CC1" w:rsidRPr="00D617E2" w:rsidRDefault="003D0CC1" w:rsidP="00BE4998">
      <w:pPr>
        <w:numPr>
          <w:ilvl w:val="0"/>
          <w:numId w:val="103"/>
        </w:numPr>
        <w:jc w:val="both"/>
        <w:rPr>
          <w:rFonts w:ascii="Calibri" w:hAnsi="Calibri" w:cs="Calibri"/>
        </w:rPr>
      </w:pPr>
      <w:r w:rsidRPr="00D617E2">
        <w:rPr>
          <w:rFonts w:ascii="Calibri" w:hAnsi="Calibri" w:cs="Calibri"/>
          <w:b/>
        </w:rPr>
        <w:t>Our obligations</w:t>
      </w:r>
    </w:p>
    <w:p w14:paraId="2A16E5B7" w14:textId="746C5D16" w:rsidR="003D0CC1" w:rsidRPr="00D617E2" w:rsidRDefault="003D0CC1" w:rsidP="00BE4998">
      <w:pPr>
        <w:pStyle w:val="ListParagraph"/>
        <w:numPr>
          <w:ilvl w:val="1"/>
          <w:numId w:val="103"/>
        </w:numPr>
        <w:jc w:val="both"/>
        <w:rPr>
          <w:rFonts w:ascii="Calibri" w:hAnsi="Calibri" w:cs="Calibri"/>
        </w:rPr>
      </w:pPr>
      <w:r w:rsidRPr="00D617E2">
        <w:rPr>
          <w:rFonts w:ascii="Calibri" w:hAnsi="Calibri" w:cs="Calibri"/>
        </w:rPr>
        <w:t xml:space="preserve">We will use all reasonable efforts to provide the services to you, in accordance </w:t>
      </w:r>
      <w:r w:rsidR="00723C5B" w:rsidRPr="00D617E2">
        <w:rPr>
          <w:rFonts w:ascii="Calibri" w:hAnsi="Calibri" w:cs="Calibri"/>
        </w:rPr>
        <w:t>with</w:t>
      </w:r>
      <w:r w:rsidRPr="00D617E2">
        <w:rPr>
          <w:rFonts w:ascii="Calibri" w:hAnsi="Calibri" w:cs="Calibri"/>
        </w:rPr>
        <w:t xml:space="preserve"> all material respects with these terms and conditions and any other documents referred to in 2.2 above. </w:t>
      </w:r>
    </w:p>
    <w:p w14:paraId="4B775633" w14:textId="77777777" w:rsidR="003D0CC1" w:rsidRPr="00D617E2" w:rsidRDefault="003D0CC1" w:rsidP="003D0CC1">
      <w:pPr>
        <w:pStyle w:val="ListParagraph"/>
        <w:ind w:left="972"/>
        <w:jc w:val="both"/>
        <w:rPr>
          <w:rFonts w:ascii="Calibri" w:hAnsi="Calibri" w:cs="Calibri"/>
        </w:rPr>
      </w:pPr>
    </w:p>
    <w:p w14:paraId="3C32CFA0" w14:textId="61453E1B"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We welcome staff and children from many different backgrounds and ethnic groups. Human rights and freedoms are respected and we will do all that is reasonable to ensure that our culture, policies and procedures are made accessible to children who have disabilities and to comply with their social and moral obligations under the Special Educational Needs and Disability Act 2001 or Equality Act 2010 in order to accommodate the needs of children, applicants and members of staff who have disabilities for which, after reasonable adjustments, we can cater </w:t>
      </w:r>
      <w:r w:rsidR="00FA20CB" w:rsidRPr="00D617E2">
        <w:rPr>
          <w:rFonts w:ascii="Calibri" w:hAnsi="Calibri" w:cs="Calibri"/>
        </w:rPr>
        <w:t>adequately.</w:t>
      </w:r>
    </w:p>
    <w:p w14:paraId="0453F296" w14:textId="77777777" w:rsidR="003D0CC1" w:rsidRPr="00D617E2" w:rsidRDefault="003D0CC1" w:rsidP="003D0CC1">
      <w:pPr>
        <w:pStyle w:val="ListParagraph"/>
        <w:jc w:val="both"/>
        <w:rPr>
          <w:rFonts w:ascii="Calibri" w:hAnsi="Calibri" w:cs="Calibri"/>
        </w:rPr>
      </w:pPr>
    </w:p>
    <w:p w14:paraId="238E2695" w14:textId="23D6BA1C"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If we determine, in our sole discretion (after appropriate and reasonable analysis) that reasonable adjustments cannot be made for a child and as such we cannot continue to adequately provide for that child (or admit them as the case may be) then we shall be permitted to request that you withdraw the child without being charged fees in lieu of notice.     </w:t>
      </w:r>
    </w:p>
    <w:p w14:paraId="61C21F45" w14:textId="77777777" w:rsidR="003D0CC1" w:rsidRPr="00D617E2" w:rsidRDefault="003D0CC1" w:rsidP="003D0CC1">
      <w:pPr>
        <w:jc w:val="both"/>
        <w:rPr>
          <w:rFonts w:ascii="Calibri" w:hAnsi="Calibri" w:cs="Calibri"/>
        </w:rPr>
      </w:pPr>
    </w:p>
    <w:p w14:paraId="6F368AFB" w14:textId="77777777" w:rsidR="003D0CC1" w:rsidRPr="00D617E2" w:rsidRDefault="003D0CC1" w:rsidP="00BE4998">
      <w:pPr>
        <w:numPr>
          <w:ilvl w:val="0"/>
          <w:numId w:val="103"/>
        </w:numPr>
        <w:jc w:val="both"/>
        <w:rPr>
          <w:rFonts w:ascii="Calibri" w:hAnsi="Calibri" w:cs="Calibri"/>
        </w:rPr>
      </w:pPr>
      <w:r w:rsidRPr="00D617E2">
        <w:rPr>
          <w:rFonts w:ascii="Calibri" w:hAnsi="Calibri" w:cs="Calibri"/>
          <w:b/>
        </w:rPr>
        <w:t>Your obligations</w:t>
      </w:r>
    </w:p>
    <w:p w14:paraId="1A7EB520"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You shall:</w:t>
      </w:r>
    </w:p>
    <w:p w14:paraId="09F73C82" w14:textId="77777777" w:rsidR="003D0CC1" w:rsidRPr="00D617E2" w:rsidRDefault="003D0CC1" w:rsidP="003D0CC1">
      <w:pPr>
        <w:jc w:val="both"/>
        <w:rPr>
          <w:rFonts w:ascii="Calibri" w:hAnsi="Calibri" w:cs="Calibri"/>
        </w:rPr>
      </w:pPr>
    </w:p>
    <w:p w14:paraId="6CD8FD53"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Co-operate with us;</w:t>
      </w:r>
    </w:p>
    <w:p w14:paraId="5B7B3889" w14:textId="77777777" w:rsidR="003D0CC1" w:rsidRPr="00D617E2" w:rsidRDefault="003D0CC1" w:rsidP="003D0CC1">
      <w:pPr>
        <w:jc w:val="both"/>
        <w:rPr>
          <w:rFonts w:ascii="Calibri" w:hAnsi="Calibri" w:cs="Calibri"/>
        </w:rPr>
      </w:pPr>
      <w:r w:rsidRPr="00D617E2">
        <w:rPr>
          <w:rFonts w:ascii="Calibri" w:hAnsi="Calibri" w:cs="Calibri"/>
        </w:rPr>
        <w:tab/>
      </w:r>
    </w:p>
    <w:p w14:paraId="2134C274"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Provide to us such information as we may reasonably require about</w:t>
      </w:r>
    </w:p>
    <w:p w14:paraId="00149816" w14:textId="77777777" w:rsidR="003D0CC1" w:rsidRPr="00D617E2" w:rsidRDefault="003D0CC1" w:rsidP="003D0CC1">
      <w:pPr>
        <w:pStyle w:val="ListParagraph"/>
        <w:jc w:val="both"/>
        <w:rPr>
          <w:rFonts w:ascii="Calibri" w:hAnsi="Calibri" w:cs="Calibri"/>
        </w:rPr>
      </w:pPr>
    </w:p>
    <w:p w14:paraId="311B4375" w14:textId="52A26A1D" w:rsidR="003D0CC1" w:rsidRPr="00D617E2" w:rsidRDefault="003D0CC1" w:rsidP="00BE4998">
      <w:pPr>
        <w:numPr>
          <w:ilvl w:val="3"/>
          <w:numId w:val="103"/>
        </w:numPr>
        <w:jc w:val="both"/>
        <w:rPr>
          <w:rFonts w:ascii="Calibri" w:hAnsi="Calibri" w:cs="Calibri"/>
        </w:rPr>
      </w:pPr>
      <w:r w:rsidRPr="00D617E2">
        <w:rPr>
          <w:rFonts w:ascii="Calibri" w:hAnsi="Calibri" w:cs="Calibri"/>
        </w:rPr>
        <w:t>The child including</w:t>
      </w:r>
    </w:p>
    <w:p w14:paraId="7DF7B392" w14:textId="77777777" w:rsidR="003D0CC1" w:rsidRPr="00D617E2" w:rsidRDefault="003D0CC1" w:rsidP="003D0CC1">
      <w:pPr>
        <w:ind w:left="2160"/>
        <w:jc w:val="both"/>
        <w:rPr>
          <w:rFonts w:ascii="Calibri" w:hAnsi="Calibri" w:cs="Calibri"/>
        </w:rPr>
      </w:pPr>
    </w:p>
    <w:p w14:paraId="22B0EE3D" w14:textId="77777777" w:rsidR="003D0CC1" w:rsidRPr="00D617E2" w:rsidRDefault="003D0CC1" w:rsidP="00BE4998">
      <w:pPr>
        <w:numPr>
          <w:ilvl w:val="4"/>
          <w:numId w:val="103"/>
        </w:numPr>
        <w:jc w:val="both"/>
        <w:rPr>
          <w:rFonts w:ascii="Calibri" w:hAnsi="Calibri" w:cs="Calibri"/>
        </w:rPr>
      </w:pPr>
      <w:r w:rsidRPr="00D617E2">
        <w:rPr>
          <w:rFonts w:ascii="Calibri" w:hAnsi="Calibri" w:cs="Calibri"/>
        </w:rPr>
        <w:t xml:space="preserve">Any known medical condition, health problem, allergy, or diagnosed dietary requirement; </w:t>
      </w:r>
    </w:p>
    <w:p w14:paraId="78B059EC" w14:textId="77777777" w:rsidR="003D0CC1" w:rsidRPr="00D617E2" w:rsidRDefault="003D0CC1" w:rsidP="003D0CC1">
      <w:pPr>
        <w:ind w:left="2520"/>
        <w:jc w:val="both"/>
        <w:rPr>
          <w:rFonts w:ascii="Calibri" w:hAnsi="Calibri" w:cs="Calibri"/>
        </w:rPr>
      </w:pPr>
    </w:p>
    <w:p w14:paraId="2076A2AE" w14:textId="77777777" w:rsidR="003D0CC1" w:rsidRPr="00D617E2" w:rsidRDefault="003D0CC1" w:rsidP="00BE4998">
      <w:pPr>
        <w:numPr>
          <w:ilvl w:val="4"/>
          <w:numId w:val="103"/>
        </w:numPr>
        <w:jc w:val="both"/>
        <w:rPr>
          <w:rFonts w:ascii="Calibri" w:hAnsi="Calibri" w:cs="Calibri"/>
        </w:rPr>
      </w:pPr>
      <w:r w:rsidRPr="00D617E2">
        <w:rPr>
          <w:rFonts w:ascii="Calibri" w:hAnsi="Calibri" w:cs="Calibri"/>
        </w:rPr>
        <w:t>Any prescribed medication;</w:t>
      </w:r>
    </w:p>
    <w:p w14:paraId="024BAF14" w14:textId="77777777" w:rsidR="003D0CC1" w:rsidRPr="00D617E2" w:rsidRDefault="003D0CC1" w:rsidP="003D0CC1">
      <w:pPr>
        <w:jc w:val="both"/>
        <w:rPr>
          <w:rFonts w:ascii="Calibri" w:hAnsi="Calibri" w:cs="Calibri"/>
        </w:rPr>
      </w:pPr>
    </w:p>
    <w:p w14:paraId="2C8838C8" w14:textId="7FAE7ADE" w:rsidR="003D0CC1" w:rsidRPr="00D617E2" w:rsidRDefault="003D0CC1" w:rsidP="00BE4998">
      <w:pPr>
        <w:numPr>
          <w:ilvl w:val="4"/>
          <w:numId w:val="103"/>
        </w:numPr>
        <w:jc w:val="both"/>
        <w:rPr>
          <w:rFonts w:ascii="Calibri" w:hAnsi="Calibri" w:cs="Calibri"/>
        </w:rPr>
      </w:pPr>
      <w:r w:rsidRPr="00D617E2">
        <w:rPr>
          <w:rFonts w:ascii="Calibri" w:hAnsi="Calibri" w:cs="Calibri"/>
        </w:rPr>
        <w:t>Any lack of any vaccination which the child would ordinarily have by their age;</w:t>
      </w:r>
    </w:p>
    <w:p w14:paraId="00F71213" w14:textId="77777777" w:rsidR="003D0CC1" w:rsidRPr="00D617E2" w:rsidRDefault="003D0CC1" w:rsidP="003D0CC1">
      <w:pPr>
        <w:jc w:val="both"/>
        <w:rPr>
          <w:rFonts w:ascii="Calibri" w:hAnsi="Calibri" w:cs="Calibri"/>
        </w:rPr>
      </w:pPr>
    </w:p>
    <w:p w14:paraId="217D1CF9" w14:textId="63AC876A" w:rsidR="003D0CC1" w:rsidRPr="00D617E2" w:rsidRDefault="003D0CC1" w:rsidP="00BE4998">
      <w:pPr>
        <w:numPr>
          <w:ilvl w:val="4"/>
          <w:numId w:val="103"/>
        </w:numPr>
        <w:jc w:val="both"/>
        <w:rPr>
          <w:rFonts w:ascii="Calibri" w:hAnsi="Calibri" w:cs="Calibri"/>
        </w:rPr>
      </w:pPr>
      <w:r w:rsidRPr="00D617E2">
        <w:rPr>
          <w:rFonts w:ascii="Calibri" w:hAnsi="Calibri" w:cs="Calibri"/>
        </w:rPr>
        <w:t xml:space="preserve">Any family circumstances or court orders affecting the child; </w:t>
      </w:r>
    </w:p>
    <w:p w14:paraId="57CD4D88" w14:textId="77777777" w:rsidR="003D0CC1" w:rsidRPr="00D617E2" w:rsidRDefault="003D0CC1" w:rsidP="003D0CC1">
      <w:pPr>
        <w:jc w:val="both"/>
        <w:rPr>
          <w:rFonts w:ascii="Calibri" w:hAnsi="Calibri" w:cs="Calibri"/>
        </w:rPr>
      </w:pPr>
    </w:p>
    <w:p w14:paraId="7A242DE9" w14:textId="6CD3D595" w:rsidR="003D0CC1" w:rsidRPr="00D617E2" w:rsidRDefault="003D0CC1" w:rsidP="00BE4998">
      <w:pPr>
        <w:numPr>
          <w:ilvl w:val="4"/>
          <w:numId w:val="103"/>
        </w:numPr>
        <w:jc w:val="both"/>
        <w:rPr>
          <w:rFonts w:ascii="Calibri" w:hAnsi="Calibri" w:cs="Calibri"/>
        </w:rPr>
      </w:pPr>
      <w:r w:rsidRPr="00D617E2">
        <w:rPr>
          <w:rFonts w:ascii="Calibri" w:hAnsi="Calibri" w:cs="Calibri"/>
        </w:rPr>
        <w:t>Any concerns about the child’s safety; and</w:t>
      </w:r>
    </w:p>
    <w:p w14:paraId="59024186" w14:textId="77777777" w:rsidR="003D0CC1" w:rsidRPr="00D617E2" w:rsidRDefault="003D0CC1" w:rsidP="003D0CC1">
      <w:pPr>
        <w:ind w:left="1440"/>
        <w:jc w:val="both"/>
        <w:rPr>
          <w:rFonts w:ascii="Calibri" w:hAnsi="Calibri" w:cs="Calibri"/>
        </w:rPr>
      </w:pPr>
    </w:p>
    <w:p w14:paraId="46989183" w14:textId="15B59A6F" w:rsidR="003D0CC1" w:rsidRPr="00D617E2" w:rsidRDefault="003D0CC1" w:rsidP="00BE4998">
      <w:pPr>
        <w:numPr>
          <w:ilvl w:val="3"/>
          <w:numId w:val="103"/>
        </w:numPr>
        <w:jc w:val="both"/>
        <w:rPr>
          <w:rFonts w:ascii="Calibri" w:hAnsi="Calibri" w:cs="Calibri"/>
        </w:rPr>
      </w:pPr>
      <w:r w:rsidRPr="00D617E2">
        <w:rPr>
          <w:rFonts w:ascii="Calibri" w:hAnsi="Calibri" w:cs="Calibri"/>
        </w:rPr>
        <w:lastRenderedPageBreak/>
        <w:t xml:space="preserve">Your contact details, and those of your authorised persons who may collect the child. </w:t>
      </w:r>
    </w:p>
    <w:p w14:paraId="661334A4" w14:textId="77777777" w:rsidR="003D0CC1" w:rsidRPr="00D617E2" w:rsidRDefault="003D0CC1" w:rsidP="003D0CC1">
      <w:pPr>
        <w:jc w:val="both"/>
        <w:rPr>
          <w:rFonts w:ascii="Calibri" w:hAnsi="Calibri" w:cs="Calibri"/>
        </w:rPr>
      </w:pPr>
    </w:p>
    <w:p w14:paraId="09D7608E"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You must (a) ensure that these details are accurate and (b) keep these details up-to-date, by promptly informing us in writing whenever they change.</w:t>
      </w:r>
    </w:p>
    <w:p w14:paraId="269FED6C" w14:textId="77777777" w:rsidR="003D0CC1" w:rsidRPr="00D617E2" w:rsidRDefault="003D0CC1" w:rsidP="003D0CC1">
      <w:pPr>
        <w:ind w:left="972"/>
        <w:jc w:val="both"/>
        <w:rPr>
          <w:rFonts w:ascii="Calibri" w:hAnsi="Calibri" w:cs="Calibri"/>
        </w:rPr>
      </w:pPr>
    </w:p>
    <w:p w14:paraId="606406CC" w14:textId="570C2EDD" w:rsidR="003D0CC1" w:rsidRPr="00D617E2" w:rsidRDefault="003D0CC1" w:rsidP="00BE4998">
      <w:pPr>
        <w:numPr>
          <w:ilvl w:val="2"/>
          <w:numId w:val="103"/>
        </w:numPr>
        <w:jc w:val="both"/>
        <w:rPr>
          <w:rFonts w:ascii="Calibri" w:hAnsi="Calibri" w:cs="Calibri"/>
        </w:rPr>
      </w:pPr>
      <w:r w:rsidRPr="00D617E2">
        <w:rPr>
          <w:rFonts w:ascii="Calibri" w:hAnsi="Calibri" w:cs="Calibri"/>
        </w:rPr>
        <w:t>As regards arrivals and departure of a child, please refer to the nursery’s Arrivals and departures policy. Please ask for a copy of it if necessary.</w:t>
      </w:r>
    </w:p>
    <w:p w14:paraId="7865B3A5" w14:textId="77777777" w:rsidR="003D0CC1" w:rsidRPr="00D617E2" w:rsidRDefault="003D0CC1" w:rsidP="003D0CC1">
      <w:pPr>
        <w:pStyle w:val="ListParagraph"/>
        <w:jc w:val="both"/>
        <w:rPr>
          <w:rFonts w:ascii="Calibri" w:hAnsi="Calibri" w:cs="Calibri"/>
        </w:rPr>
      </w:pPr>
    </w:p>
    <w:p w14:paraId="70A9C496" w14:textId="77777777" w:rsidR="003D0CC1" w:rsidRPr="00D617E2" w:rsidRDefault="003D0CC1" w:rsidP="00BE4998">
      <w:pPr>
        <w:numPr>
          <w:ilvl w:val="1"/>
          <w:numId w:val="103"/>
        </w:numPr>
        <w:jc w:val="both"/>
        <w:rPr>
          <w:rFonts w:ascii="Calibri" w:hAnsi="Calibri" w:cs="Calibri"/>
        </w:rPr>
      </w:pPr>
      <w:r w:rsidRPr="00D617E2">
        <w:rPr>
          <w:rFonts w:ascii="Calibri" w:hAnsi="Calibri" w:cs="Calibri"/>
        </w:rPr>
        <w:t xml:space="preserve">If our performance of our obligations under the contract is prevented or delayed by anything you do (or fail to do), we shall not be liable. </w:t>
      </w:r>
    </w:p>
    <w:p w14:paraId="3BE7B43D" w14:textId="77777777" w:rsidR="003D0CC1" w:rsidRPr="00D617E2" w:rsidRDefault="003D0CC1" w:rsidP="003D0CC1">
      <w:pPr>
        <w:pStyle w:val="ListParagraph"/>
        <w:jc w:val="both"/>
        <w:rPr>
          <w:rFonts w:ascii="Calibri" w:hAnsi="Calibri" w:cs="Calibri"/>
        </w:rPr>
      </w:pPr>
    </w:p>
    <w:p w14:paraId="42FA6AD7" w14:textId="77777777" w:rsidR="003D0CC1" w:rsidRPr="00D617E2" w:rsidRDefault="5DD26F55" w:rsidP="00BE4998">
      <w:pPr>
        <w:numPr>
          <w:ilvl w:val="1"/>
          <w:numId w:val="103"/>
        </w:numPr>
        <w:jc w:val="both"/>
        <w:rPr>
          <w:rFonts w:ascii="Calibri" w:hAnsi="Calibri" w:cs="Calibri"/>
        </w:rPr>
      </w:pPr>
      <w:r w:rsidRPr="00D617E2">
        <w:rPr>
          <w:rFonts w:ascii="Calibri" w:hAnsi="Calibri" w:cs="Calibri"/>
        </w:rPr>
        <w:t xml:space="preserve">You shall not employ (or </w:t>
      </w:r>
      <w:bookmarkStart w:id="367" w:name="_Int_uTuy7d6U"/>
      <w:r w:rsidRPr="00D617E2">
        <w:rPr>
          <w:rFonts w:ascii="Calibri" w:hAnsi="Calibri" w:cs="Calibri"/>
        </w:rPr>
        <w:t>attempt</w:t>
      </w:r>
      <w:bookmarkEnd w:id="367"/>
      <w:r w:rsidRPr="00D617E2">
        <w:rPr>
          <w:rFonts w:ascii="Calibri" w:hAnsi="Calibri" w:cs="Calibri"/>
        </w:rPr>
        <w:t xml:space="preserve"> to employ) any member of our staff without our consent, until six months from the end of this contract. </w:t>
      </w:r>
    </w:p>
    <w:p w14:paraId="1BE19C6A" w14:textId="77777777" w:rsidR="003D0CC1" w:rsidRPr="00D617E2" w:rsidRDefault="003D0CC1" w:rsidP="003D0CC1">
      <w:pPr>
        <w:pStyle w:val="ListParagraph"/>
        <w:jc w:val="both"/>
        <w:rPr>
          <w:rFonts w:ascii="Calibri" w:hAnsi="Calibri" w:cs="Calibri"/>
        </w:rPr>
      </w:pPr>
    </w:p>
    <w:p w14:paraId="5A4F963D"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 xml:space="preserve">Charges and payment </w:t>
      </w:r>
    </w:p>
    <w:p w14:paraId="3A4385F7" w14:textId="3BCDABAF"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You shall pay the charges as set out in Part A or in accordance with clause 19.</w:t>
      </w:r>
    </w:p>
    <w:p w14:paraId="4B772C79" w14:textId="77777777" w:rsidR="003D0CC1" w:rsidRPr="00D617E2" w:rsidRDefault="003D0CC1" w:rsidP="009202BE">
      <w:pPr>
        <w:ind w:left="993" w:hanging="567"/>
        <w:jc w:val="both"/>
        <w:rPr>
          <w:rFonts w:ascii="Calibri" w:hAnsi="Calibri" w:cs="Calibri"/>
        </w:rPr>
      </w:pPr>
    </w:p>
    <w:p w14:paraId="35F1EC55" w14:textId="5C40278C"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Where the child is unable to attend but our service remains available full charges will be due.</w:t>
      </w:r>
    </w:p>
    <w:p w14:paraId="1D045292" w14:textId="77777777" w:rsidR="003D0CC1" w:rsidRPr="00D617E2" w:rsidRDefault="003D0CC1" w:rsidP="009202BE">
      <w:pPr>
        <w:ind w:left="993" w:hanging="567"/>
        <w:jc w:val="both"/>
        <w:rPr>
          <w:rFonts w:ascii="Calibri" w:hAnsi="Calibri" w:cs="Calibri"/>
        </w:rPr>
      </w:pPr>
    </w:p>
    <w:p w14:paraId="49E06EC6" w14:textId="773A465C"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We [will] OR [will not] charge for bank holidays and/or staff training days.</w:t>
      </w:r>
    </w:p>
    <w:p w14:paraId="42068390" w14:textId="77777777" w:rsidR="003D0CC1" w:rsidRPr="00D617E2" w:rsidRDefault="003D0CC1" w:rsidP="009202BE">
      <w:pPr>
        <w:pStyle w:val="ListParagraph"/>
        <w:ind w:left="993" w:hanging="567"/>
        <w:jc w:val="both"/>
        <w:rPr>
          <w:rFonts w:ascii="Calibri" w:hAnsi="Calibri" w:cs="Calibri"/>
        </w:rPr>
      </w:pPr>
    </w:p>
    <w:p w14:paraId="0EF1F8CB" w14:textId="11AA4111"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 xml:space="preserve">VAT is not charged on nursery fees (nursery provision is an exempt supply for VAT purposes). </w:t>
      </w:r>
    </w:p>
    <w:p w14:paraId="73E2302D" w14:textId="77777777" w:rsidR="003D0CC1" w:rsidRPr="00D617E2" w:rsidRDefault="003D0CC1" w:rsidP="009202BE">
      <w:pPr>
        <w:pStyle w:val="ListParagraph"/>
        <w:ind w:left="993" w:hanging="567"/>
        <w:jc w:val="both"/>
        <w:rPr>
          <w:rFonts w:ascii="Calibri" w:hAnsi="Calibri" w:cs="Calibri"/>
        </w:rPr>
      </w:pPr>
    </w:p>
    <w:p w14:paraId="475F2389" w14:textId="08824F37"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 xml:space="preserve">The quoted charges are per child, per core day (meaning </w:t>
      </w:r>
      <w:r w:rsidR="00273DAF">
        <w:rPr>
          <w:rFonts w:ascii="Calibri" w:hAnsi="Calibri" w:cs="Calibri"/>
          <w:b/>
        </w:rPr>
        <w:t>10</w:t>
      </w:r>
      <w:r w:rsidRPr="00D617E2">
        <w:rPr>
          <w:rFonts w:ascii="Calibri" w:hAnsi="Calibri" w:cs="Calibri"/>
        </w:rPr>
        <w:t xml:space="preserve"> hours, with </w:t>
      </w:r>
      <w:r w:rsidR="00273DAF">
        <w:rPr>
          <w:rFonts w:ascii="Calibri" w:hAnsi="Calibri" w:cs="Calibri"/>
          <w:b/>
        </w:rPr>
        <w:t>5</w:t>
      </w:r>
      <w:r w:rsidRPr="00D617E2">
        <w:rPr>
          <w:rFonts w:ascii="Calibri" w:hAnsi="Calibri" w:cs="Calibri"/>
        </w:rPr>
        <w:t xml:space="preserve"> hours per session) and include lunch and tea</w:t>
      </w:r>
      <w:r w:rsidR="00273DAF">
        <w:rPr>
          <w:rFonts w:ascii="Calibri" w:hAnsi="Calibri" w:cs="Calibri"/>
        </w:rPr>
        <w:t xml:space="preserve"> charges</w:t>
      </w:r>
      <w:r w:rsidRPr="00D617E2">
        <w:rPr>
          <w:rFonts w:ascii="Calibri" w:hAnsi="Calibri" w:cs="Calibri"/>
        </w:rPr>
        <w:t>.</w:t>
      </w:r>
    </w:p>
    <w:p w14:paraId="27E31BE8" w14:textId="77777777" w:rsidR="003D0CC1" w:rsidRPr="00D617E2" w:rsidRDefault="003D0CC1" w:rsidP="009202BE">
      <w:pPr>
        <w:pStyle w:val="ListParagraph"/>
        <w:ind w:left="993" w:hanging="567"/>
        <w:jc w:val="both"/>
        <w:rPr>
          <w:rFonts w:ascii="Calibri" w:hAnsi="Calibri" w:cs="Calibri"/>
        </w:rPr>
      </w:pPr>
    </w:p>
    <w:p w14:paraId="4EB264A7" w14:textId="10AB352B"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 xml:space="preserve">Extra hours (or parts of an hour) will be charged for (at the ruling rate) and must be booked and paid for at least 24 hours in advance. </w:t>
      </w:r>
    </w:p>
    <w:p w14:paraId="2CCC3E8D" w14:textId="77777777" w:rsidR="003D0CC1" w:rsidRPr="00D617E2" w:rsidRDefault="003D0CC1" w:rsidP="009202BE">
      <w:pPr>
        <w:pStyle w:val="ListParagraph"/>
        <w:ind w:left="993" w:hanging="567"/>
        <w:jc w:val="both"/>
        <w:rPr>
          <w:rFonts w:ascii="Calibri" w:hAnsi="Calibri" w:cs="Calibri"/>
        </w:rPr>
      </w:pPr>
    </w:p>
    <w:p w14:paraId="32885F92" w14:textId="69728F3D"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 xml:space="preserve">The charges must be paid monthly in advance, by the </w:t>
      </w:r>
      <w:r w:rsidR="000D0FCA">
        <w:rPr>
          <w:rFonts w:ascii="Calibri" w:hAnsi="Calibri" w:cs="Calibri"/>
          <w:b/>
        </w:rPr>
        <w:t xml:space="preserve">14 </w:t>
      </w:r>
      <w:r w:rsidRPr="00D617E2">
        <w:rPr>
          <w:rFonts w:ascii="Calibri" w:hAnsi="Calibri" w:cs="Calibri"/>
        </w:rPr>
        <w:t xml:space="preserve">day of the month. </w:t>
      </w:r>
    </w:p>
    <w:p w14:paraId="34C72E4B" w14:textId="77777777" w:rsidR="003D0CC1" w:rsidRPr="00D617E2" w:rsidRDefault="003D0CC1" w:rsidP="009202BE">
      <w:pPr>
        <w:pStyle w:val="ListParagraph"/>
        <w:ind w:left="993" w:hanging="567"/>
        <w:jc w:val="both"/>
        <w:rPr>
          <w:rFonts w:ascii="Calibri" w:hAnsi="Calibri" w:cs="Calibri"/>
        </w:rPr>
      </w:pPr>
    </w:p>
    <w:p w14:paraId="5847CD4F" w14:textId="75BD6F09"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All payments must normally be made by direct debit or childcare vouchers. We may agree to payment by cash, cheque or major credit/debit card, but it is your responsibility to obtain a receipt from the nursery manager as proof of payment. No payment shall be deemed to have been made until it is cleared into our bank account. If a cheque bounces, or payment fails, we may charge a reasonable administration fee currently £</w:t>
      </w:r>
      <w:r w:rsidR="00BE4FAF">
        <w:rPr>
          <w:rFonts w:ascii="Calibri" w:hAnsi="Calibri" w:cs="Calibri"/>
        </w:rPr>
        <w:t>20</w:t>
      </w:r>
      <w:r w:rsidRPr="00D617E2">
        <w:rPr>
          <w:rFonts w:ascii="Calibri" w:hAnsi="Calibri" w:cs="Calibri"/>
        </w:rPr>
        <w:t xml:space="preserve">. </w:t>
      </w:r>
    </w:p>
    <w:p w14:paraId="559C3646" w14:textId="77777777" w:rsidR="003D0CC1" w:rsidRPr="00D617E2" w:rsidRDefault="003D0CC1" w:rsidP="009202BE">
      <w:pPr>
        <w:pStyle w:val="ListParagraph"/>
        <w:ind w:left="993" w:hanging="567"/>
        <w:jc w:val="both"/>
        <w:rPr>
          <w:rFonts w:ascii="Calibri" w:hAnsi="Calibri" w:cs="Calibri"/>
        </w:rPr>
      </w:pPr>
    </w:p>
    <w:p w14:paraId="64DB0ED1" w14:textId="71F59A44"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We may increase our charges once per year. We will give you written notice of any such increase at least one month before the proposed date of increase.</w:t>
      </w:r>
    </w:p>
    <w:p w14:paraId="42D45DA3" w14:textId="77777777" w:rsidR="003D0CC1" w:rsidRPr="00D617E2" w:rsidRDefault="003D0CC1" w:rsidP="009202BE">
      <w:pPr>
        <w:pStyle w:val="ListParagraph"/>
        <w:ind w:left="993" w:hanging="567"/>
        <w:jc w:val="both"/>
        <w:rPr>
          <w:rFonts w:ascii="Calibri" w:hAnsi="Calibri" w:cs="Calibri"/>
        </w:rPr>
      </w:pPr>
    </w:p>
    <w:p w14:paraId="68191DC3" w14:textId="762C20BB" w:rsidR="003D0CC1" w:rsidRPr="00D617E2" w:rsidRDefault="003D0CC1" w:rsidP="00BE4998">
      <w:pPr>
        <w:numPr>
          <w:ilvl w:val="1"/>
          <w:numId w:val="103"/>
        </w:numPr>
        <w:ind w:left="993" w:hanging="567"/>
        <w:jc w:val="both"/>
        <w:rPr>
          <w:rFonts w:ascii="Calibri" w:hAnsi="Calibri" w:cs="Calibri"/>
        </w:rPr>
      </w:pPr>
      <w:r w:rsidRPr="00D617E2">
        <w:rPr>
          <w:rFonts w:ascii="Calibri" w:hAnsi="Calibri" w:cs="Calibri"/>
        </w:rPr>
        <w:t>Without restricting any other legal right that we may have, if you fail to pay us on time, we may:</w:t>
      </w:r>
    </w:p>
    <w:p w14:paraId="27242FDC" w14:textId="69B8C7A1" w:rsidR="003D0CC1" w:rsidRPr="00D617E2" w:rsidRDefault="003D0CC1" w:rsidP="00BE4998">
      <w:pPr>
        <w:numPr>
          <w:ilvl w:val="2"/>
          <w:numId w:val="103"/>
        </w:numPr>
        <w:jc w:val="both"/>
        <w:rPr>
          <w:rFonts w:ascii="Calibri" w:hAnsi="Calibri" w:cs="Calibri"/>
        </w:rPr>
      </w:pPr>
      <w:r w:rsidRPr="00D617E2">
        <w:rPr>
          <w:rFonts w:ascii="Calibri" w:hAnsi="Calibri" w:cs="Calibri"/>
        </w:rPr>
        <w:lastRenderedPageBreak/>
        <w:t xml:space="preserve">Make an interest charge of up to 1.5% per cent per month or part month on late payment. Unless otherwise notified to you in writing, interest shall accrue on a daily basis from the due date until the date of actual payment of the overdue amount, whether before or after judgment. You must pay us the interest together with the overdue amount. In </w:t>
      </w:r>
      <w:r w:rsidR="006E608D" w:rsidRPr="00D617E2">
        <w:rPr>
          <w:rFonts w:ascii="Calibri" w:hAnsi="Calibri" w:cs="Calibri"/>
        </w:rPr>
        <w:t>addition,</w:t>
      </w:r>
      <w:r w:rsidRPr="00D617E2">
        <w:rPr>
          <w:rFonts w:ascii="Calibri" w:hAnsi="Calibri" w:cs="Calibri"/>
        </w:rPr>
        <w:t xml:space="preserve"> we will be entitled to recover from you the full amount of our administrative and other costs incurred in recovering any unpaid sum including legal costs and disbursements on an indemnity basis; and</w:t>
      </w:r>
    </w:p>
    <w:p w14:paraId="324CD0FB" w14:textId="77777777" w:rsidR="003D0CC1" w:rsidRPr="00D617E2" w:rsidRDefault="003D0CC1" w:rsidP="003D0CC1">
      <w:pPr>
        <w:jc w:val="both"/>
        <w:rPr>
          <w:rFonts w:ascii="Calibri" w:hAnsi="Calibri" w:cs="Calibri"/>
        </w:rPr>
      </w:pPr>
    </w:p>
    <w:p w14:paraId="47FA00A7" w14:textId="77777777" w:rsidR="003D0CC1" w:rsidRPr="00D617E2" w:rsidRDefault="003D0CC1" w:rsidP="00BE4998">
      <w:pPr>
        <w:numPr>
          <w:ilvl w:val="2"/>
          <w:numId w:val="103"/>
        </w:numPr>
        <w:jc w:val="both"/>
        <w:rPr>
          <w:rFonts w:ascii="Calibri" w:hAnsi="Calibri" w:cs="Calibri"/>
        </w:rPr>
      </w:pPr>
      <w:r w:rsidRPr="00D617E2">
        <w:rPr>
          <w:rFonts w:ascii="Calibri" w:hAnsi="Calibri" w:cs="Calibri"/>
        </w:rPr>
        <w:t xml:space="preserve">Suspend all services until payment has been made in full, which will include the suspension of the child’s place, or even terminate the contract permanently. </w:t>
      </w:r>
    </w:p>
    <w:p w14:paraId="5CF7EDD8" w14:textId="77777777" w:rsidR="003D0CC1" w:rsidRPr="00D617E2" w:rsidRDefault="003D0CC1" w:rsidP="003D0CC1">
      <w:pPr>
        <w:jc w:val="both"/>
        <w:rPr>
          <w:rFonts w:ascii="Calibri" w:hAnsi="Calibri" w:cs="Calibri"/>
        </w:rPr>
      </w:pPr>
    </w:p>
    <w:p w14:paraId="2E6C55E1" w14:textId="77777777" w:rsidR="003D0CC1" w:rsidRPr="00D617E2" w:rsidRDefault="003D0CC1" w:rsidP="00BE4998">
      <w:pPr>
        <w:numPr>
          <w:ilvl w:val="1"/>
          <w:numId w:val="103"/>
        </w:numPr>
        <w:ind w:left="993" w:hanging="633"/>
        <w:jc w:val="both"/>
        <w:rPr>
          <w:rFonts w:ascii="Calibri" w:hAnsi="Calibri" w:cs="Calibri"/>
        </w:rPr>
      </w:pPr>
      <w:r w:rsidRPr="00D617E2">
        <w:rPr>
          <w:rFonts w:ascii="Calibri" w:hAnsi="Calibri" w:cs="Calibri"/>
        </w:rPr>
        <w:t>If you owe us any money, and make a claim against us, we may offset what you owe us against what you are claiming from us.</w:t>
      </w:r>
    </w:p>
    <w:p w14:paraId="48EA6DA7" w14:textId="77777777" w:rsidR="00330343" w:rsidRPr="00D617E2" w:rsidRDefault="00330343" w:rsidP="00330343">
      <w:pPr>
        <w:ind w:left="993"/>
        <w:jc w:val="both"/>
        <w:rPr>
          <w:rFonts w:ascii="Calibri" w:hAnsi="Calibri" w:cs="Calibri"/>
        </w:rPr>
      </w:pPr>
    </w:p>
    <w:p w14:paraId="3C9FF23B"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Reducing sessions</w:t>
      </w:r>
    </w:p>
    <w:p w14:paraId="5F1CA683" w14:textId="77777777" w:rsidR="003D0CC1" w:rsidRPr="00D617E2" w:rsidRDefault="003D0CC1" w:rsidP="003B4B4F">
      <w:pPr>
        <w:ind w:left="360"/>
        <w:jc w:val="both"/>
        <w:rPr>
          <w:rFonts w:ascii="Calibri" w:hAnsi="Calibri" w:cs="Calibri"/>
        </w:rPr>
      </w:pPr>
      <w:r w:rsidRPr="00D617E2">
        <w:rPr>
          <w:rFonts w:ascii="Calibri" w:hAnsi="Calibri" w:cs="Calibri"/>
        </w:rPr>
        <w:t xml:space="preserve">You are required to give us one month’s written notice of a reduction in the number of sessions you require. </w:t>
      </w:r>
    </w:p>
    <w:p w14:paraId="692CCAB3" w14:textId="77777777" w:rsidR="003D0CC1" w:rsidRPr="00D617E2" w:rsidRDefault="003D0CC1" w:rsidP="003D0CC1">
      <w:pPr>
        <w:jc w:val="both"/>
        <w:rPr>
          <w:rFonts w:ascii="Calibri" w:hAnsi="Calibri" w:cs="Calibri"/>
        </w:rPr>
      </w:pPr>
    </w:p>
    <w:p w14:paraId="7669306E"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Government funded nursery education</w:t>
      </w:r>
    </w:p>
    <w:p w14:paraId="3C73F262" w14:textId="15F093DB" w:rsidR="003D0CC1" w:rsidRPr="00D617E2" w:rsidRDefault="003D0CC1" w:rsidP="00BE4998">
      <w:pPr>
        <w:numPr>
          <w:ilvl w:val="1"/>
          <w:numId w:val="103"/>
        </w:numPr>
        <w:jc w:val="both"/>
        <w:rPr>
          <w:rFonts w:ascii="Calibri" w:hAnsi="Calibri" w:cs="Calibri"/>
        </w:rPr>
      </w:pPr>
      <w:r w:rsidRPr="00D617E2">
        <w:rPr>
          <w:rFonts w:ascii="Calibri" w:hAnsi="Calibri" w:cs="Calibri"/>
        </w:rPr>
        <w:t>If you wish to take up your funded nursery education place, you are required to complete and sign a Parent/carer declaration on a [three-monthly] OR [termly] basis, detailing how and when you will take up the funded sessions.</w:t>
      </w:r>
    </w:p>
    <w:p w14:paraId="47266E58" w14:textId="77777777" w:rsidR="003D0CC1" w:rsidRPr="00D617E2" w:rsidRDefault="003D0CC1" w:rsidP="003D0CC1">
      <w:pPr>
        <w:ind w:left="765"/>
        <w:jc w:val="both"/>
        <w:rPr>
          <w:rFonts w:ascii="Calibri" w:hAnsi="Calibri" w:cs="Calibri"/>
        </w:rPr>
      </w:pPr>
    </w:p>
    <w:p w14:paraId="28641085" w14:textId="1EA692A0" w:rsidR="003D0CC1" w:rsidRPr="00D617E2" w:rsidRDefault="003D0CC1" w:rsidP="00BE4998">
      <w:pPr>
        <w:numPr>
          <w:ilvl w:val="1"/>
          <w:numId w:val="103"/>
        </w:numPr>
        <w:jc w:val="both"/>
        <w:rPr>
          <w:rFonts w:ascii="Calibri" w:hAnsi="Calibri" w:cs="Calibri"/>
        </w:rPr>
      </w:pPr>
      <w:r w:rsidRPr="00D617E2">
        <w:rPr>
          <w:rFonts w:ascii="Calibri" w:hAnsi="Calibri" w:cs="Calibri"/>
        </w:rPr>
        <w:t>Our charges will not be made in respect of the funded sessions as detailed in the Parent/carer declaration, but we are entitled to make a reasonable charge for meals or additional activities provided during any funded session. Meals are charged at the rate of £</w:t>
      </w:r>
      <w:r w:rsidR="00BE4FAF">
        <w:rPr>
          <w:rFonts w:ascii="Calibri" w:hAnsi="Calibri" w:cs="Calibri"/>
        </w:rPr>
        <w:t xml:space="preserve">5 </w:t>
      </w:r>
      <w:r w:rsidRPr="00D617E2">
        <w:rPr>
          <w:rFonts w:ascii="Calibri" w:hAnsi="Calibri" w:cs="Calibri"/>
        </w:rPr>
        <w:t xml:space="preserve">per </w:t>
      </w:r>
      <w:r w:rsidR="00BE4FAF">
        <w:rPr>
          <w:rFonts w:ascii="Calibri" w:hAnsi="Calibri" w:cs="Calibri"/>
        </w:rPr>
        <w:t>day</w:t>
      </w:r>
      <w:r w:rsidRPr="00D617E2">
        <w:rPr>
          <w:rFonts w:ascii="Calibri" w:hAnsi="Calibri" w:cs="Calibri"/>
        </w:rPr>
        <w:t xml:space="preserve">.  [You may bring a cold packed lunch instead if you prefer, but we will not heat up food]. </w:t>
      </w:r>
    </w:p>
    <w:p w14:paraId="21DA7D09" w14:textId="77777777" w:rsidR="003D0CC1" w:rsidRPr="00D617E2" w:rsidRDefault="003D0CC1" w:rsidP="003D0CC1">
      <w:pPr>
        <w:jc w:val="both"/>
        <w:rPr>
          <w:rFonts w:ascii="Calibri" w:hAnsi="Calibri" w:cs="Calibri"/>
        </w:rPr>
      </w:pPr>
    </w:p>
    <w:p w14:paraId="55FB7705" w14:textId="6BABCCB0" w:rsidR="003D0CC1" w:rsidRPr="00D617E2" w:rsidRDefault="003D0CC1" w:rsidP="00BE4998">
      <w:pPr>
        <w:numPr>
          <w:ilvl w:val="0"/>
          <w:numId w:val="103"/>
        </w:numPr>
        <w:jc w:val="both"/>
        <w:rPr>
          <w:rFonts w:ascii="Calibri" w:hAnsi="Calibri" w:cs="Calibri"/>
          <w:b/>
        </w:rPr>
      </w:pPr>
      <w:r w:rsidRPr="00D617E2">
        <w:rPr>
          <w:rFonts w:ascii="Calibri" w:hAnsi="Calibri" w:cs="Calibri"/>
          <w:b/>
        </w:rPr>
        <w:t>Welfare of the child</w:t>
      </w:r>
    </w:p>
    <w:p w14:paraId="2B11CFDD" w14:textId="60D508CA"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We will do all that is reasonable to safeguard and promote the child’s welfare and to provide care to at least the standard required by law and often to a much higher standard. </w:t>
      </w:r>
    </w:p>
    <w:p w14:paraId="65600AFA" w14:textId="77777777" w:rsidR="003D0CC1" w:rsidRPr="00D617E2" w:rsidRDefault="003D0CC1" w:rsidP="003D0CC1">
      <w:pPr>
        <w:ind w:left="851"/>
        <w:jc w:val="both"/>
        <w:rPr>
          <w:rFonts w:ascii="Calibri" w:hAnsi="Calibri" w:cs="Calibri"/>
        </w:rPr>
      </w:pPr>
    </w:p>
    <w:p w14:paraId="309213C7" w14:textId="4B7C378F"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We will respect the child’s human rights and freedoms which </w:t>
      </w:r>
      <w:r w:rsidR="00095BA4" w:rsidRPr="00D617E2">
        <w:rPr>
          <w:rFonts w:ascii="Calibri" w:hAnsi="Calibri" w:cs="Calibri"/>
        </w:rPr>
        <w:t>must,</w:t>
      </w:r>
      <w:r w:rsidRPr="00D617E2">
        <w:rPr>
          <w:rFonts w:ascii="Calibri" w:hAnsi="Calibri" w:cs="Calibri"/>
        </w:rPr>
        <w:t xml:space="preserve"> however, be balanced with the lawful needs and rules of our nursery and rights and freedoms of others. </w:t>
      </w:r>
    </w:p>
    <w:p w14:paraId="6F0D95E7" w14:textId="77777777" w:rsidR="003D0CC1" w:rsidRPr="00D617E2" w:rsidRDefault="003D0CC1" w:rsidP="003D0CC1">
      <w:pPr>
        <w:pStyle w:val="ListParagraph"/>
        <w:jc w:val="both"/>
        <w:rPr>
          <w:rFonts w:ascii="Calibri" w:hAnsi="Calibri" w:cs="Calibri"/>
        </w:rPr>
      </w:pPr>
    </w:p>
    <w:p w14:paraId="773CAC3C" w14:textId="7E950051"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Your consent to such physical contact as may be lawful accord with good practice, and be appropriate and proper for teaching and instruction and for providing comfort to a child in distress, or to maintain safety and good order, or in connection with the child’s health and welfare. </w:t>
      </w:r>
    </w:p>
    <w:p w14:paraId="737422B6" w14:textId="0F3F8E3A"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[Parents/carers of children who are not potty trained must provide nappies] OR [Nappies are provided by the nursery]. </w:t>
      </w:r>
    </w:p>
    <w:p w14:paraId="3073690F" w14:textId="143FF66E"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lastRenderedPageBreak/>
        <w:t xml:space="preserve">[Parents/carers should provide sealed formula milk for bottle feeding babies. Bringing in and storing made-up formula milk may increase the chance of a baby becoming ill and should be avoided]. OR [We provide all formula milk for bottle feeding babies]. </w:t>
      </w:r>
    </w:p>
    <w:p w14:paraId="56923D9D" w14:textId="77777777" w:rsidR="003D0CC1" w:rsidRPr="00D617E2" w:rsidRDefault="003D0CC1" w:rsidP="003D0CC1">
      <w:pPr>
        <w:pStyle w:val="ListParagraph"/>
        <w:jc w:val="both"/>
        <w:rPr>
          <w:rFonts w:ascii="Calibri" w:hAnsi="Calibri" w:cs="Calibri"/>
        </w:rPr>
      </w:pPr>
    </w:p>
    <w:p w14:paraId="43528FB8" w14:textId="4964FE04"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Labelled mother’s breast milk will be stored in the fridge and an area will be made available for mothers to breast feed their babies or express milk should they need to do so. </w:t>
      </w:r>
    </w:p>
    <w:p w14:paraId="51605DF5" w14:textId="77777777" w:rsidR="003D0CC1" w:rsidRPr="00D617E2" w:rsidRDefault="003D0CC1" w:rsidP="003D0CC1">
      <w:pPr>
        <w:pStyle w:val="ListParagraph"/>
        <w:jc w:val="both"/>
        <w:rPr>
          <w:rFonts w:ascii="Calibri" w:hAnsi="Calibri" w:cs="Calibri"/>
        </w:rPr>
      </w:pPr>
    </w:p>
    <w:p w14:paraId="79017138" w14:textId="194F0565"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Regarding behaviour support techniques and sanctions, please refer to the nursery’s Promoting positive behaviour policy. Please ask for a copy of it if necessary.</w:t>
      </w:r>
    </w:p>
    <w:p w14:paraId="47615CCA" w14:textId="77777777" w:rsidR="003D0CC1" w:rsidRPr="00D617E2" w:rsidRDefault="003D0CC1" w:rsidP="003D0CC1">
      <w:pPr>
        <w:pStyle w:val="ListParagraph"/>
        <w:jc w:val="both"/>
        <w:rPr>
          <w:rFonts w:ascii="Calibri" w:hAnsi="Calibri" w:cs="Calibri"/>
        </w:rPr>
      </w:pPr>
    </w:p>
    <w:p w14:paraId="7D319D80" w14:textId="078EB58F"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The nursery uses emergency procedures for accidents, evacuations, incidents and allergic reactions, please refer to the individual policies and procedures and ask for a copy where required. </w:t>
      </w:r>
    </w:p>
    <w:p w14:paraId="380EA814" w14:textId="77777777" w:rsidR="00330343" w:rsidRPr="00D617E2" w:rsidRDefault="00330343" w:rsidP="00330343">
      <w:pPr>
        <w:pStyle w:val="ListParagraph"/>
        <w:rPr>
          <w:rFonts w:ascii="Calibri" w:hAnsi="Calibri" w:cs="Calibri"/>
        </w:rPr>
      </w:pPr>
    </w:p>
    <w:p w14:paraId="4D27DF19"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Health and medical matters</w:t>
      </w:r>
    </w:p>
    <w:p w14:paraId="0DA6AD02" w14:textId="5B24F7A4"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If the child becomes ill during the nursery session the nursery manager will contact you or the emergency contact indicated on the registration form. You must inform us immediately of any changes to these contact details. If your child requires urgent medical attention while under our care, we will, if practicable, attempt to contact you and obtain your prior consent.  However, should we be unable to contact you we shall be authorised to make the decision on your behalf should consent be required for urgent treatment recommended by a doctor (including anaesthetic or operation, or blood transfusion) unless you have previously notified us you object to blood transfusions)).  </w:t>
      </w:r>
    </w:p>
    <w:p w14:paraId="4E47E0EB" w14:textId="77777777" w:rsidR="003D0CC1" w:rsidRPr="00D617E2" w:rsidRDefault="003D0CC1" w:rsidP="003D0CC1">
      <w:pPr>
        <w:ind w:left="851"/>
        <w:jc w:val="both"/>
        <w:rPr>
          <w:rFonts w:ascii="Calibri" w:hAnsi="Calibri" w:cs="Calibri"/>
        </w:rPr>
      </w:pPr>
    </w:p>
    <w:p w14:paraId="368C843E" w14:textId="4271C7E7"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If the child is suffering from a communicable illness, he/she should not be brought to the nursery until such time as the infection has cleared.  A full copy of our infection control policy is available from the nursery manager. Please refer to the illnesses and communicable diseases list supplied in your information on minimum periods of exclusion from the nursery.</w:t>
      </w:r>
    </w:p>
    <w:p w14:paraId="47BA1571" w14:textId="77777777" w:rsidR="003D0CC1" w:rsidRPr="00D617E2" w:rsidRDefault="003D0CC1" w:rsidP="003D0CC1">
      <w:pPr>
        <w:pStyle w:val="ListParagraph"/>
        <w:jc w:val="both"/>
        <w:rPr>
          <w:rFonts w:ascii="Calibri" w:hAnsi="Calibri" w:cs="Calibri"/>
        </w:rPr>
      </w:pPr>
    </w:p>
    <w:p w14:paraId="48D55E80" w14:textId="2C831071"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You must notify the nursery manager if the child is absent from the nursery through sickness.</w:t>
      </w:r>
    </w:p>
    <w:p w14:paraId="3C973528" w14:textId="77777777" w:rsidR="003D0CC1" w:rsidRPr="00D617E2" w:rsidRDefault="003D0CC1" w:rsidP="003D0CC1">
      <w:pPr>
        <w:pStyle w:val="ListParagraph"/>
        <w:jc w:val="both"/>
        <w:rPr>
          <w:rFonts w:ascii="Calibri" w:hAnsi="Calibri" w:cs="Calibri"/>
        </w:rPr>
      </w:pPr>
    </w:p>
    <w:p w14:paraId="0FDF2583" w14:textId="3B1A899B"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If the child has been sent home from the nursery because of ill health, he/she will not be re-admitted for at least 24 hours. If the child is prescribed antibiotics, he/she will not be allowed to return to the nursery for 48 hours. If the illness is a communicable illness then clause 11.2 shall also apply and the child will be unable to attend the nursery until such time as the infection has cleared.</w:t>
      </w:r>
    </w:p>
    <w:p w14:paraId="7EAECE3B" w14:textId="77777777" w:rsidR="003D0CC1" w:rsidRPr="00D617E2" w:rsidRDefault="003D0CC1" w:rsidP="003D0CC1">
      <w:pPr>
        <w:pStyle w:val="ListParagraph"/>
        <w:jc w:val="both"/>
        <w:rPr>
          <w:rFonts w:ascii="Calibri" w:hAnsi="Calibri" w:cs="Calibri"/>
        </w:rPr>
      </w:pPr>
    </w:p>
    <w:p w14:paraId="132A9DC1" w14:textId="472ABDDB"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As regards medication, and the administration of it to a child, please refer to the nursery’s Medication policy. Please ask for a copy of it if necessary.</w:t>
      </w:r>
    </w:p>
    <w:p w14:paraId="4DD867E7" w14:textId="4DC251D9"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Please also see clause 6.1.2 on matters we need to be informed about.</w:t>
      </w:r>
    </w:p>
    <w:p w14:paraId="101608B6" w14:textId="77777777" w:rsidR="008D1BF4" w:rsidRPr="00D617E2" w:rsidRDefault="008D1BF4" w:rsidP="008D1BF4">
      <w:pPr>
        <w:pStyle w:val="ListParagraph"/>
        <w:rPr>
          <w:rFonts w:ascii="Calibri" w:hAnsi="Calibri" w:cs="Calibri"/>
        </w:rPr>
      </w:pPr>
    </w:p>
    <w:p w14:paraId="0B47F1A7" w14:textId="77777777" w:rsidR="00993465" w:rsidRPr="00D617E2" w:rsidRDefault="00993465" w:rsidP="008D1BF4">
      <w:pPr>
        <w:pStyle w:val="ListParagraph"/>
        <w:rPr>
          <w:rFonts w:ascii="Calibri" w:hAnsi="Calibri" w:cs="Calibri"/>
        </w:rPr>
      </w:pPr>
    </w:p>
    <w:p w14:paraId="46029BBF" w14:textId="32CAE320" w:rsidR="003D0CC1" w:rsidRPr="00D617E2" w:rsidRDefault="003D0CC1" w:rsidP="00BE4998">
      <w:pPr>
        <w:numPr>
          <w:ilvl w:val="0"/>
          <w:numId w:val="103"/>
        </w:numPr>
        <w:jc w:val="both"/>
        <w:rPr>
          <w:rFonts w:ascii="Calibri" w:hAnsi="Calibri" w:cs="Calibri"/>
          <w:b/>
        </w:rPr>
      </w:pPr>
      <w:r w:rsidRPr="00D617E2">
        <w:rPr>
          <w:rFonts w:ascii="Calibri" w:hAnsi="Calibri" w:cs="Calibri"/>
          <w:b/>
        </w:rPr>
        <w:lastRenderedPageBreak/>
        <w:t>Food and dietary requirements</w:t>
      </w:r>
    </w:p>
    <w:p w14:paraId="6D1DD81C" w14:textId="58406EB0"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We will work with you to provide suitable food for your child, if they have a special dietary requirement or any allergies as diagnosed by a doctor or dietician. All reasonable care will be taken to ensure that your child does not come into contact with certain foods with support from parents and external professionals should the need arise. </w:t>
      </w:r>
    </w:p>
    <w:p w14:paraId="2CF8A654" w14:textId="77777777" w:rsidR="003D0CC1" w:rsidRPr="00D617E2" w:rsidRDefault="003D0CC1" w:rsidP="003D0CC1">
      <w:pPr>
        <w:ind w:left="851"/>
        <w:jc w:val="both"/>
        <w:rPr>
          <w:rFonts w:ascii="Calibri" w:hAnsi="Calibri" w:cs="Calibri"/>
        </w:rPr>
      </w:pPr>
    </w:p>
    <w:p w14:paraId="5A11BD9B" w14:textId="17901701"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Menus will be displayed for inspection, and parents and children will be involved in the review of these.</w:t>
      </w:r>
    </w:p>
    <w:p w14:paraId="75A3BC05" w14:textId="77777777" w:rsidR="003D0CC1" w:rsidRPr="00D617E2" w:rsidRDefault="003D0CC1" w:rsidP="003D0CC1">
      <w:pPr>
        <w:pStyle w:val="ListParagraph"/>
        <w:jc w:val="both"/>
        <w:rPr>
          <w:rFonts w:ascii="Calibri" w:hAnsi="Calibri" w:cs="Calibri"/>
        </w:rPr>
      </w:pPr>
    </w:p>
    <w:p w14:paraId="25710E6B" w14:textId="42876B05"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No packed lunches supplied by parents for after school or holiday club children will be heated up by us. </w:t>
      </w:r>
    </w:p>
    <w:p w14:paraId="7D42E96C" w14:textId="77777777" w:rsidR="003D0CC1" w:rsidRPr="00D617E2" w:rsidRDefault="003D0CC1" w:rsidP="003D0CC1">
      <w:pPr>
        <w:jc w:val="both"/>
        <w:rPr>
          <w:rFonts w:ascii="Calibri" w:hAnsi="Calibri" w:cs="Calibri"/>
        </w:rPr>
      </w:pPr>
    </w:p>
    <w:p w14:paraId="0B01CA2D"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Reporting of neglect or abuse</w:t>
      </w:r>
    </w:p>
    <w:p w14:paraId="5EB5D03A" w14:textId="337B4EF6" w:rsidR="003D0CC1" w:rsidRPr="00D617E2" w:rsidRDefault="003D0CC1" w:rsidP="00144403">
      <w:pPr>
        <w:ind w:left="360"/>
        <w:jc w:val="both"/>
        <w:rPr>
          <w:rFonts w:ascii="Calibri" w:hAnsi="Calibri" w:cs="Calibri"/>
        </w:rPr>
      </w:pPr>
      <w:r w:rsidRPr="00D617E2">
        <w:rPr>
          <w:rFonts w:ascii="Calibri" w:hAnsi="Calibri" w:cs="Calibri"/>
        </w:rPr>
        <w:t>We have an obligation to report to the relevant authorities any suspicions we have that your child has suffered neglect or abuse, and where necessary we may do so without your consent and/or without informing you.</w:t>
      </w:r>
    </w:p>
    <w:p w14:paraId="00021D89" w14:textId="77777777" w:rsidR="003D0CC1" w:rsidRPr="00D617E2" w:rsidRDefault="003D0CC1" w:rsidP="003D0CC1">
      <w:pPr>
        <w:jc w:val="both"/>
        <w:rPr>
          <w:rFonts w:ascii="Calibri" w:hAnsi="Calibri" w:cs="Calibri"/>
        </w:rPr>
      </w:pPr>
    </w:p>
    <w:p w14:paraId="6C33C9CA"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 xml:space="preserve">Limitation of liability </w:t>
      </w:r>
    </w:p>
    <w:p w14:paraId="19D12CFE" w14:textId="1C90F53B"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This clause sets out our (and our employees’, agents’, consultants’ and subcontractors’) liability to you in respect of the contract (including any breach of it, any statement we make to you about it, our termination of it).</w:t>
      </w:r>
    </w:p>
    <w:p w14:paraId="08B7CF30" w14:textId="77777777" w:rsidR="003D0CC1" w:rsidRPr="00D617E2" w:rsidRDefault="003D0CC1" w:rsidP="003D0CC1">
      <w:pPr>
        <w:ind w:left="851"/>
        <w:jc w:val="both"/>
        <w:rPr>
          <w:rFonts w:ascii="Calibri" w:hAnsi="Calibri" w:cs="Calibri"/>
        </w:rPr>
      </w:pPr>
    </w:p>
    <w:p w14:paraId="0E941FC9" w14:textId="001CA550"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All terms implied by law are, to the fullest extent permitted by law, excluded or deleted from the contract.</w:t>
      </w:r>
    </w:p>
    <w:p w14:paraId="63941019" w14:textId="77777777" w:rsidR="003D0CC1" w:rsidRPr="00D617E2" w:rsidRDefault="003D0CC1" w:rsidP="003D0CC1">
      <w:pPr>
        <w:ind w:left="851"/>
        <w:jc w:val="both"/>
        <w:rPr>
          <w:rFonts w:ascii="Calibri" w:hAnsi="Calibri" w:cs="Calibri"/>
        </w:rPr>
      </w:pPr>
    </w:p>
    <w:p w14:paraId="423A841F" w14:textId="60217F19"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Nothing in these terms and conditions in any way limits our liability for fraud, or for death or personal injury resulting from negligence. </w:t>
      </w:r>
    </w:p>
    <w:p w14:paraId="59EB6876" w14:textId="77777777" w:rsidR="003D0CC1" w:rsidRPr="00D617E2" w:rsidRDefault="003D0CC1" w:rsidP="003D0CC1">
      <w:pPr>
        <w:pStyle w:val="ListParagraph"/>
        <w:jc w:val="both"/>
        <w:rPr>
          <w:rFonts w:ascii="Calibri" w:hAnsi="Calibri" w:cs="Calibri"/>
        </w:rPr>
      </w:pPr>
    </w:p>
    <w:p w14:paraId="3713507B" w14:textId="0015CB96"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We shall not be liable for:</w:t>
      </w:r>
    </w:p>
    <w:p w14:paraId="7B0361CF" w14:textId="77777777" w:rsidR="003D0CC1" w:rsidRPr="00D617E2" w:rsidRDefault="003D0CC1" w:rsidP="003D0CC1">
      <w:pPr>
        <w:jc w:val="both"/>
        <w:rPr>
          <w:rFonts w:ascii="Calibri" w:hAnsi="Calibri" w:cs="Calibri"/>
        </w:rPr>
      </w:pPr>
    </w:p>
    <w:p w14:paraId="4BCC4E51" w14:textId="77777777" w:rsidR="003D0CC1" w:rsidRPr="00D617E2" w:rsidRDefault="003D0CC1" w:rsidP="00BE4998">
      <w:pPr>
        <w:numPr>
          <w:ilvl w:val="3"/>
          <w:numId w:val="103"/>
        </w:numPr>
        <w:jc w:val="both"/>
        <w:rPr>
          <w:rFonts w:ascii="Calibri" w:hAnsi="Calibri" w:cs="Calibri"/>
        </w:rPr>
      </w:pPr>
      <w:r w:rsidRPr="00D617E2">
        <w:rPr>
          <w:rFonts w:ascii="Calibri" w:hAnsi="Calibri" w:cs="Calibri"/>
        </w:rPr>
        <w:t>Any loss or damage to any toys, equipment or bags, clothing etc. you may bring into our nursery;</w:t>
      </w:r>
    </w:p>
    <w:p w14:paraId="77E546AC" w14:textId="77777777" w:rsidR="003D0CC1" w:rsidRPr="00D617E2" w:rsidRDefault="003D0CC1" w:rsidP="003D0CC1">
      <w:pPr>
        <w:ind w:left="1440"/>
        <w:jc w:val="both"/>
        <w:rPr>
          <w:rFonts w:ascii="Calibri" w:hAnsi="Calibri" w:cs="Calibri"/>
        </w:rPr>
      </w:pPr>
    </w:p>
    <w:p w14:paraId="31D53F1A" w14:textId="77777777" w:rsidR="003D0CC1" w:rsidRPr="00D617E2" w:rsidRDefault="003D0CC1" w:rsidP="00BE4998">
      <w:pPr>
        <w:numPr>
          <w:ilvl w:val="3"/>
          <w:numId w:val="103"/>
        </w:numPr>
        <w:jc w:val="both"/>
        <w:rPr>
          <w:rFonts w:ascii="Calibri" w:hAnsi="Calibri" w:cs="Calibri"/>
        </w:rPr>
      </w:pPr>
      <w:r w:rsidRPr="00D617E2">
        <w:rPr>
          <w:rFonts w:ascii="Calibri" w:hAnsi="Calibri" w:cs="Calibri"/>
        </w:rPr>
        <w:t>Loss of any profits, or consequential loss; or any other indirect loss; and</w:t>
      </w:r>
    </w:p>
    <w:p w14:paraId="5CE2A3C8" w14:textId="77777777" w:rsidR="003D0CC1" w:rsidRPr="00D617E2" w:rsidRDefault="003D0CC1" w:rsidP="003D0CC1">
      <w:pPr>
        <w:pStyle w:val="ListParagraph"/>
        <w:jc w:val="both"/>
        <w:rPr>
          <w:rFonts w:ascii="Calibri" w:hAnsi="Calibri" w:cs="Calibri"/>
        </w:rPr>
      </w:pPr>
    </w:p>
    <w:p w14:paraId="7DB2199A" w14:textId="5F2FE360"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Subject always to clause 14.3, our total liability (in contract, tort including negligence or breach of statutory duty, or otherwise) shall be limited to cumulative price paid by you for the services over the course of the contract. </w:t>
      </w:r>
      <w:r w:rsidRPr="00D617E2">
        <w:rPr>
          <w:rFonts w:ascii="Calibri" w:hAnsi="Calibri" w:cs="Calibri"/>
        </w:rPr>
        <w:tab/>
      </w:r>
    </w:p>
    <w:p w14:paraId="348D2301" w14:textId="77777777" w:rsidR="003D0CC1" w:rsidRPr="00D617E2" w:rsidRDefault="003D0CC1" w:rsidP="003D0CC1">
      <w:pPr>
        <w:ind w:left="851"/>
        <w:jc w:val="both"/>
        <w:rPr>
          <w:rFonts w:ascii="Calibri" w:hAnsi="Calibri" w:cs="Calibri"/>
        </w:rPr>
      </w:pPr>
    </w:p>
    <w:p w14:paraId="2584B328"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Data protection</w:t>
      </w:r>
    </w:p>
    <w:p w14:paraId="6ED9DE8B" w14:textId="3F234246"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You agree that details of your name, address and payment record may be submitted to a credit reference agency, and personal data will be processed by and on behalf of us in connection with the services.</w:t>
      </w:r>
    </w:p>
    <w:p w14:paraId="373B729B" w14:textId="77777777" w:rsidR="003D0CC1" w:rsidRPr="00D617E2" w:rsidRDefault="003D0CC1" w:rsidP="003D0CC1">
      <w:pPr>
        <w:ind w:left="851"/>
        <w:jc w:val="both"/>
        <w:rPr>
          <w:rFonts w:ascii="Calibri" w:hAnsi="Calibri" w:cs="Calibri"/>
        </w:rPr>
      </w:pPr>
    </w:p>
    <w:p w14:paraId="7EA884BD" w14:textId="0763ACD5"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We may take photographs and/or videos of your child for promotional or training purposes only. If you do not wish for your child to be included in such photographs </w:t>
      </w:r>
      <w:r w:rsidRPr="00D617E2">
        <w:rPr>
          <w:rFonts w:ascii="Calibri" w:hAnsi="Calibri" w:cs="Calibri"/>
        </w:rPr>
        <w:lastRenderedPageBreak/>
        <w:t>or videos, please inform us by completing the Permission form given to you on enrolment, or by writing to the nursery manager.</w:t>
      </w:r>
    </w:p>
    <w:p w14:paraId="21F93E19" w14:textId="77777777" w:rsidR="003D0CC1" w:rsidRPr="00D617E2" w:rsidRDefault="003D0CC1" w:rsidP="003D0CC1">
      <w:pPr>
        <w:ind w:left="851"/>
        <w:jc w:val="both"/>
        <w:rPr>
          <w:rFonts w:ascii="Calibri" w:hAnsi="Calibri" w:cs="Calibri"/>
        </w:rPr>
      </w:pPr>
    </w:p>
    <w:p w14:paraId="71D00D3C" w14:textId="01643BB1"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Any personal data related to you or your child will be dealt with in accordance with our GDPR privacy notice, which can be found at [Insert details of website or place where the privacy notice can be found]. </w:t>
      </w:r>
    </w:p>
    <w:p w14:paraId="5598B3ED" w14:textId="77777777" w:rsidR="003D0CC1" w:rsidRPr="00D617E2" w:rsidRDefault="003D0CC1" w:rsidP="003D0CC1">
      <w:pPr>
        <w:ind w:left="851"/>
        <w:jc w:val="both"/>
        <w:rPr>
          <w:rFonts w:ascii="Calibri" w:hAnsi="Calibri" w:cs="Calibri"/>
        </w:rPr>
      </w:pPr>
    </w:p>
    <w:p w14:paraId="5E3B721F"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 xml:space="preserve">Security </w:t>
      </w:r>
    </w:p>
    <w:p w14:paraId="2996061A" w14:textId="776797E5" w:rsidR="003D0CC1" w:rsidRPr="00D617E2" w:rsidRDefault="003D0CC1" w:rsidP="00966297">
      <w:pPr>
        <w:ind w:left="360"/>
        <w:jc w:val="both"/>
        <w:rPr>
          <w:rFonts w:ascii="Calibri" w:hAnsi="Calibri" w:cs="Calibri"/>
        </w:rPr>
      </w:pPr>
      <w:r w:rsidRPr="00D617E2">
        <w:rPr>
          <w:rFonts w:ascii="Calibri" w:hAnsi="Calibri" w:cs="Calibri"/>
        </w:rPr>
        <w:t xml:space="preserve">Parents are welcome to visit the nursery, but we will not admit anyone without prior notification. It is your responsibility to ensure that we are aware of who will be collecting your child. No child will be allowed to leave the building with any person who has not been notified as an authorised person to collect the child on your behalf. </w:t>
      </w:r>
    </w:p>
    <w:p w14:paraId="43133345" w14:textId="77777777" w:rsidR="002E7AA3" w:rsidRPr="00D617E2" w:rsidRDefault="002E7AA3" w:rsidP="00966297">
      <w:pPr>
        <w:ind w:left="360"/>
        <w:jc w:val="both"/>
        <w:rPr>
          <w:rFonts w:ascii="Calibri" w:hAnsi="Calibri" w:cs="Calibri"/>
        </w:rPr>
      </w:pPr>
    </w:p>
    <w:p w14:paraId="4A78D7F9"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Complaints and concerns</w:t>
      </w:r>
    </w:p>
    <w:p w14:paraId="19025795" w14:textId="5C3B269F" w:rsidR="003D0CC1" w:rsidRPr="00D617E2" w:rsidRDefault="003D0CC1" w:rsidP="00966297">
      <w:pPr>
        <w:ind w:left="360"/>
        <w:jc w:val="both"/>
        <w:rPr>
          <w:rFonts w:ascii="Calibri" w:hAnsi="Calibri" w:cs="Calibri"/>
        </w:rPr>
      </w:pPr>
      <w:r w:rsidRPr="00D617E2">
        <w:rPr>
          <w:rFonts w:ascii="Calibri" w:hAnsi="Calibri" w:cs="Calibri"/>
        </w:rPr>
        <w:t>Please address any complaint or concern to the supervisor in charge, in the first instance, and if the matter is not resolved within a reasonable period, please refer it to the nursery manager. Please also refer to our Complaints and compliments policy</w:t>
      </w:r>
      <w:r w:rsidRPr="00D617E2">
        <w:rPr>
          <w:rFonts w:ascii="Calibri" w:eastAsia="Calibri" w:hAnsi="Calibri" w:cs="Calibri"/>
          <w:sz w:val="23"/>
          <w:szCs w:val="23"/>
        </w:rPr>
        <w:t xml:space="preserve"> </w:t>
      </w:r>
      <w:r w:rsidRPr="00D617E2">
        <w:rPr>
          <w:rFonts w:ascii="Calibri" w:hAnsi="Calibri" w:cs="Calibri"/>
        </w:rPr>
        <w:t>which shall apply to any complaints received by us.</w:t>
      </w:r>
    </w:p>
    <w:p w14:paraId="09E6A6BB" w14:textId="77777777" w:rsidR="003D0CC1" w:rsidRPr="00D617E2" w:rsidRDefault="003D0CC1" w:rsidP="003D0CC1">
      <w:pPr>
        <w:jc w:val="both"/>
        <w:rPr>
          <w:rFonts w:ascii="Calibri" w:hAnsi="Calibri" w:cs="Calibri"/>
        </w:rPr>
      </w:pPr>
    </w:p>
    <w:p w14:paraId="7096FEDD" w14:textId="5D43DF55" w:rsidR="003D0CC1" w:rsidRPr="00D617E2" w:rsidRDefault="003D0CC1" w:rsidP="00BE4998">
      <w:pPr>
        <w:numPr>
          <w:ilvl w:val="0"/>
          <w:numId w:val="103"/>
        </w:numPr>
        <w:jc w:val="both"/>
        <w:rPr>
          <w:rFonts w:ascii="Calibri" w:hAnsi="Calibri" w:cs="Calibri"/>
          <w:b/>
        </w:rPr>
      </w:pPr>
      <w:r w:rsidRPr="00D617E2">
        <w:rPr>
          <w:rFonts w:ascii="Calibri" w:hAnsi="Calibri" w:cs="Calibri"/>
          <w:b/>
        </w:rPr>
        <w:t>Termination for breach of contract, bankruptcy or insolvency</w:t>
      </w:r>
    </w:p>
    <w:p w14:paraId="6BBC678F" w14:textId="0FDBB5BF"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Without restricting any other legal rights which the parties may have, either party may terminate the contract without liability to the other immediately on giving written notice to the other if: </w:t>
      </w:r>
    </w:p>
    <w:p w14:paraId="35DDBBC8" w14:textId="77777777" w:rsidR="003D0CC1" w:rsidRPr="00D617E2" w:rsidRDefault="003D0CC1" w:rsidP="003D0CC1">
      <w:pPr>
        <w:ind w:left="1440"/>
        <w:jc w:val="both"/>
        <w:rPr>
          <w:rFonts w:ascii="Calibri" w:hAnsi="Calibri" w:cs="Calibri"/>
        </w:rPr>
      </w:pPr>
    </w:p>
    <w:p w14:paraId="1679B19D" w14:textId="7AD80925" w:rsidR="003D0CC1" w:rsidRPr="00D617E2" w:rsidRDefault="003D0CC1" w:rsidP="00BE4998">
      <w:pPr>
        <w:numPr>
          <w:ilvl w:val="2"/>
          <w:numId w:val="103"/>
        </w:numPr>
        <w:jc w:val="both"/>
        <w:rPr>
          <w:rFonts w:ascii="Calibri" w:hAnsi="Calibri" w:cs="Calibri"/>
        </w:rPr>
      </w:pPr>
      <w:r w:rsidRPr="00D617E2">
        <w:rPr>
          <w:rFonts w:ascii="Calibri" w:hAnsi="Calibri" w:cs="Calibri"/>
        </w:rPr>
        <w:t>The other party fails to pay any amount due under the contract on the due date for payment and remains in default for [10] days or more; or</w:t>
      </w:r>
    </w:p>
    <w:p w14:paraId="559F923A" w14:textId="77777777" w:rsidR="003D0CC1" w:rsidRPr="00D617E2" w:rsidRDefault="003D0CC1" w:rsidP="003D0CC1">
      <w:pPr>
        <w:ind w:left="1440"/>
        <w:jc w:val="both"/>
        <w:rPr>
          <w:rFonts w:ascii="Calibri" w:hAnsi="Calibri" w:cs="Calibri"/>
        </w:rPr>
      </w:pPr>
    </w:p>
    <w:p w14:paraId="65B98BC4" w14:textId="4B32C852" w:rsidR="003D0CC1" w:rsidRPr="00D617E2" w:rsidRDefault="003D0CC1" w:rsidP="00BE4998">
      <w:pPr>
        <w:numPr>
          <w:ilvl w:val="2"/>
          <w:numId w:val="103"/>
        </w:numPr>
        <w:jc w:val="both"/>
        <w:rPr>
          <w:rFonts w:ascii="Calibri" w:hAnsi="Calibri" w:cs="Calibri"/>
        </w:rPr>
      </w:pPr>
      <w:r w:rsidRPr="00D617E2">
        <w:rPr>
          <w:rFonts w:ascii="Calibri" w:hAnsi="Calibri" w:cs="Calibri"/>
        </w:rPr>
        <w:t>The other party commits a material breach of any of the terms of the contract and (if such a breach is capable of being remedied) fails to remedy that breach within 30 days of that party being notified in writing of the breach; or</w:t>
      </w:r>
    </w:p>
    <w:p w14:paraId="1A33D019" w14:textId="77777777" w:rsidR="003D0CC1" w:rsidRPr="00D617E2" w:rsidRDefault="003D0CC1" w:rsidP="003D0CC1">
      <w:pPr>
        <w:pStyle w:val="ListParagraph"/>
        <w:jc w:val="both"/>
        <w:rPr>
          <w:rFonts w:ascii="Calibri" w:hAnsi="Calibri" w:cs="Calibri"/>
        </w:rPr>
      </w:pPr>
    </w:p>
    <w:p w14:paraId="50C30627" w14:textId="763BCF39" w:rsidR="003D0CC1" w:rsidRPr="00D617E2" w:rsidRDefault="003D0CC1" w:rsidP="00BE4998">
      <w:pPr>
        <w:numPr>
          <w:ilvl w:val="2"/>
          <w:numId w:val="103"/>
        </w:numPr>
        <w:jc w:val="both"/>
        <w:rPr>
          <w:rFonts w:ascii="Calibri" w:hAnsi="Calibri" w:cs="Calibri"/>
        </w:rPr>
      </w:pPr>
      <w:r w:rsidRPr="00D617E2">
        <w:rPr>
          <w:rFonts w:ascii="Calibri" w:hAnsi="Calibri" w:cs="Calibri"/>
        </w:rPr>
        <w:t>The other party suspends, or threatens to suspend, payment of its debts or is unable to pay its debts as they fall due or admits inability to pay its debts or is deemed either unable to pay its debts or as having no reasonable prospect of so doing, in either case, within the meaning of section 268 of the Insolvency Act 1986.</w:t>
      </w:r>
    </w:p>
    <w:p w14:paraId="64CFF369" w14:textId="77777777" w:rsidR="003D0CC1" w:rsidRPr="00D617E2" w:rsidRDefault="003D0CC1" w:rsidP="003D0CC1">
      <w:pPr>
        <w:pStyle w:val="ListParagraph"/>
        <w:jc w:val="both"/>
        <w:rPr>
          <w:rFonts w:ascii="Calibri" w:hAnsi="Calibri" w:cs="Calibri"/>
        </w:rPr>
      </w:pPr>
    </w:p>
    <w:p w14:paraId="18B9FCE8" w14:textId="77777777"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 On termination of the contract for any reason:</w:t>
      </w:r>
    </w:p>
    <w:p w14:paraId="32280A21" w14:textId="77777777" w:rsidR="003D0CC1" w:rsidRPr="00D617E2" w:rsidRDefault="003D0CC1" w:rsidP="003D0CC1">
      <w:pPr>
        <w:ind w:left="1440"/>
        <w:jc w:val="both"/>
        <w:rPr>
          <w:rFonts w:ascii="Calibri" w:hAnsi="Calibri" w:cs="Calibri"/>
        </w:rPr>
      </w:pPr>
    </w:p>
    <w:p w14:paraId="45195028" w14:textId="6F89AAF3" w:rsidR="003D0CC1" w:rsidRPr="00D617E2" w:rsidRDefault="003D0CC1" w:rsidP="00BE4998">
      <w:pPr>
        <w:numPr>
          <w:ilvl w:val="2"/>
          <w:numId w:val="103"/>
        </w:numPr>
        <w:jc w:val="both"/>
        <w:rPr>
          <w:rFonts w:ascii="Calibri" w:hAnsi="Calibri" w:cs="Calibri"/>
        </w:rPr>
      </w:pPr>
      <w:r w:rsidRPr="00D617E2">
        <w:rPr>
          <w:rFonts w:ascii="Calibri" w:hAnsi="Calibri" w:cs="Calibri"/>
        </w:rPr>
        <w:t xml:space="preserve">You shall immediately pay all of our outstanding unpaid invoices and interest and, in respect of services supplied but for which no invoice has been submitted, we may submit an invoice, which shall be payable immediately on receipt; and </w:t>
      </w:r>
    </w:p>
    <w:p w14:paraId="7724E2E6" w14:textId="77777777" w:rsidR="003D0CC1" w:rsidRPr="00D617E2" w:rsidRDefault="003D0CC1" w:rsidP="003D0CC1">
      <w:pPr>
        <w:ind w:left="1440"/>
        <w:jc w:val="both"/>
        <w:rPr>
          <w:rFonts w:ascii="Calibri" w:hAnsi="Calibri" w:cs="Calibri"/>
        </w:rPr>
      </w:pPr>
    </w:p>
    <w:p w14:paraId="5D217F9F" w14:textId="59B4281A" w:rsidR="003D0CC1" w:rsidRPr="00D617E2" w:rsidRDefault="003D0CC1" w:rsidP="00BE4998">
      <w:pPr>
        <w:numPr>
          <w:ilvl w:val="2"/>
          <w:numId w:val="103"/>
        </w:numPr>
        <w:jc w:val="both"/>
        <w:rPr>
          <w:rFonts w:ascii="Calibri" w:hAnsi="Calibri" w:cs="Calibri"/>
        </w:rPr>
      </w:pPr>
      <w:r w:rsidRPr="00D617E2">
        <w:rPr>
          <w:rFonts w:ascii="Calibri" w:hAnsi="Calibri" w:cs="Calibri"/>
        </w:rPr>
        <w:t xml:space="preserve">Any clause in these terms and conditions which implicitly is intended to survive termination shall continue in force. </w:t>
      </w:r>
    </w:p>
    <w:p w14:paraId="6929F085" w14:textId="77777777" w:rsidR="003D0CC1" w:rsidRPr="00D617E2" w:rsidRDefault="003D0CC1" w:rsidP="003D0CC1">
      <w:pPr>
        <w:jc w:val="both"/>
        <w:rPr>
          <w:rFonts w:ascii="Calibri" w:hAnsi="Calibri" w:cs="Calibri"/>
        </w:rPr>
      </w:pPr>
    </w:p>
    <w:p w14:paraId="08FCFE87"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lastRenderedPageBreak/>
        <w:t xml:space="preserve">Events that are beyond our control </w:t>
      </w:r>
    </w:p>
    <w:p w14:paraId="6CBD3D35" w14:textId="37488D40"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 xml:space="preserve">If any event beyond our reasonable control (e.g. a fire, flood, epidemic or pandemic outbreak, strike, civil action, act of terrorism, war etc.) occurs, for which we have business interruption insurance, we may close the nursery without liability to you and we will not charge you for the fees for the time the nursery is closed. We will keep you informed, in such an event. </w:t>
      </w:r>
    </w:p>
    <w:p w14:paraId="32E214FD" w14:textId="77777777" w:rsidR="003D0CC1" w:rsidRPr="00D617E2" w:rsidRDefault="003D0CC1" w:rsidP="003D0CC1">
      <w:pPr>
        <w:ind w:left="360"/>
        <w:jc w:val="both"/>
        <w:rPr>
          <w:rFonts w:ascii="Calibri" w:hAnsi="Calibri" w:cs="Calibri"/>
        </w:rPr>
      </w:pPr>
    </w:p>
    <w:p w14:paraId="264BF5C5" w14:textId="755F9542"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iCs/>
        </w:rPr>
        <w:t>If the nursery is forced to close for reasons beyond the nursery’s control or</w:t>
      </w:r>
      <w:r w:rsidRPr="00D617E2">
        <w:rPr>
          <w:rFonts w:ascii="Calibri" w:hAnsi="Calibri" w:cs="Calibri"/>
          <w:i/>
          <w:iCs/>
        </w:rPr>
        <w:t xml:space="preserve"> </w:t>
      </w:r>
      <w:r w:rsidRPr="00D617E2">
        <w:rPr>
          <w:rFonts w:ascii="Calibri" w:hAnsi="Calibri" w:cs="Calibri"/>
        </w:rPr>
        <w:t>if it is, in our reasonable opinion, necessary or in the interests of the child to do so, we may close the nursery even though our business interruption insurance will not cover us for the closure. In these circumstances, we will charge a retainer of [X%] of your regular monthly fee to enable the nursery to hold your child’s place and cover unavoidable ongoing overheads during this time. For example, we may close because of severe weather conditions, outbreak of flu, swine flu, any epidemic or pandemic or other illnesses etc. [Also, if the owner of the premises closes the premises and denies us access.]</w:t>
      </w:r>
    </w:p>
    <w:p w14:paraId="4B204176" w14:textId="77777777" w:rsidR="003D0CC1" w:rsidRPr="00D617E2" w:rsidRDefault="003D0CC1" w:rsidP="003D0CC1">
      <w:pPr>
        <w:jc w:val="both"/>
        <w:rPr>
          <w:rFonts w:ascii="Calibri" w:hAnsi="Calibri" w:cs="Calibri"/>
        </w:rPr>
      </w:pPr>
    </w:p>
    <w:p w14:paraId="2F7C1CDE"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Invalid clauses</w:t>
      </w:r>
    </w:p>
    <w:p w14:paraId="476C31B0" w14:textId="77777777" w:rsidR="003D0CC1" w:rsidRPr="00D617E2" w:rsidRDefault="003D0CC1" w:rsidP="00FC0B42">
      <w:pPr>
        <w:ind w:left="360"/>
        <w:jc w:val="both"/>
        <w:rPr>
          <w:rFonts w:ascii="Calibri" w:hAnsi="Calibri" w:cs="Calibri"/>
        </w:rPr>
      </w:pPr>
      <w:r w:rsidRPr="00D617E2">
        <w:rPr>
          <w:rFonts w:ascii="Calibri" w:hAnsi="Calibri" w:cs="Calibri"/>
        </w:rPr>
        <w:t xml:space="preserve">If any part of the contract is found by any court or similar authority to be invalid, illegal or unenforceable, that part shall be struck out, but the rest of the contract shall apply. </w:t>
      </w:r>
    </w:p>
    <w:p w14:paraId="1CBAF9E4" w14:textId="77777777" w:rsidR="003D0CC1" w:rsidRPr="00D617E2" w:rsidRDefault="003D0CC1" w:rsidP="003D0CC1">
      <w:pPr>
        <w:jc w:val="both"/>
        <w:rPr>
          <w:rFonts w:ascii="Calibri" w:hAnsi="Calibri" w:cs="Calibri"/>
        </w:rPr>
      </w:pPr>
    </w:p>
    <w:p w14:paraId="4C116835"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Changes to these terms and conditions</w:t>
      </w:r>
    </w:p>
    <w:p w14:paraId="52D7A4ED" w14:textId="0F702630"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We may change these terms and conditions where such a change arises from changes in regulations or legislation affecting us.</w:t>
      </w:r>
    </w:p>
    <w:p w14:paraId="35DEF29D" w14:textId="77777777" w:rsidR="003D0CC1" w:rsidRPr="00D617E2" w:rsidRDefault="003D0CC1" w:rsidP="003D0CC1">
      <w:pPr>
        <w:ind w:left="851"/>
        <w:jc w:val="both"/>
        <w:rPr>
          <w:rFonts w:ascii="Calibri" w:hAnsi="Calibri" w:cs="Calibri"/>
        </w:rPr>
      </w:pPr>
    </w:p>
    <w:p w14:paraId="450E34B2" w14:textId="5C75C74B"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We may change any other terms only with express written agreement from you.</w:t>
      </w:r>
    </w:p>
    <w:p w14:paraId="4D086B54" w14:textId="77777777" w:rsidR="003D0CC1" w:rsidRPr="00D617E2" w:rsidRDefault="003D0CC1" w:rsidP="003D0CC1">
      <w:pPr>
        <w:jc w:val="both"/>
        <w:rPr>
          <w:rFonts w:ascii="Calibri" w:hAnsi="Calibri" w:cs="Calibri"/>
        </w:rPr>
      </w:pPr>
    </w:p>
    <w:p w14:paraId="570A471D" w14:textId="77777777" w:rsidR="003D0CC1" w:rsidRPr="00D617E2" w:rsidRDefault="003D0CC1" w:rsidP="00BE4998">
      <w:pPr>
        <w:numPr>
          <w:ilvl w:val="1"/>
          <w:numId w:val="103"/>
        </w:numPr>
        <w:ind w:left="851" w:hanging="491"/>
        <w:jc w:val="both"/>
        <w:rPr>
          <w:rFonts w:ascii="Calibri" w:hAnsi="Calibri" w:cs="Calibri"/>
        </w:rPr>
      </w:pPr>
      <w:r w:rsidRPr="00D617E2">
        <w:rPr>
          <w:rFonts w:ascii="Calibri" w:hAnsi="Calibri" w:cs="Calibri"/>
        </w:rPr>
        <w:t>[We will review the contract annually and any changes will be agreed in writing and signed by each party]</w:t>
      </w:r>
    </w:p>
    <w:p w14:paraId="4056F5F5" w14:textId="77777777" w:rsidR="003D0CC1" w:rsidRPr="00D617E2" w:rsidRDefault="003D0CC1" w:rsidP="003D0CC1">
      <w:pPr>
        <w:jc w:val="both"/>
        <w:rPr>
          <w:rFonts w:ascii="Calibri" w:hAnsi="Calibri" w:cs="Calibri"/>
        </w:rPr>
      </w:pPr>
    </w:p>
    <w:p w14:paraId="63268A59"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No other terms</w:t>
      </w:r>
    </w:p>
    <w:p w14:paraId="58966A12" w14:textId="77777777" w:rsidR="003D0CC1" w:rsidRPr="00D617E2" w:rsidRDefault="003D0CC1" w:rsidP="00FC0B42">
      <w:pPr>
        <w:ind w:left="360"/>
        <w:jc w:val="both"/>
        <w:rPr>
          <w:rFonts w:ascii="Calibri" w:hAnsi="Calibri" w:cs="Calibri"/>
        </w:rPr>
      </w:pPr>
      <w:r w:rsidRPr="00D617E2">
        <w:rPr>
          <w:rFonts w:ascii="Calibri" w:hAnsi="Calibri" w:cs="Calibri"/>
        </w:rPr>
        <w:t xml:space="preserve">Each party acknowledges that, in entering into the contract, it has not relied on anything said or written that is not written in the contract. This applies unless fraud is established. </w:t>
      </w:r>
    </w:p>
    <w:p w14:paraId="1D702A67" w14:textId="77777777" w:rsidR="003D0CC1" w:rsidRPr="00D617E2" w:rsidRDefault="003D0CC1" w:rsidP="003D0CC1">
      <w:pPr>
        <w:jc w:val="both"/>
        <w:rPr>
          <w:rFonts w:ascii="Calibri" w:hAnsi="Calibri" w:cs="Calibri"/>
        </w:rPr>
      </w:pPr>
    </w:p>
    <w:p w14:paraId="7317808A"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Assignment</w:t>
      </w:r>
    </w:p>
    <w:p w14:paraId="67AB2724" w14:textId="77777777" w:rsidR="003D0CC1" w:rsidRPr="00D617E2" w:rsidRDefault="003D0CC1" w:rsidP="00FC0B42">
      <w:pPr>
        <w:ind w:left="360"/>
        <w:jc w:val="both"/>
        <w:rPr>
          <w:rFonts w:ascii="Calibri" w:hAnsi="Calibri" w:cs="Calibri"/>
        </w:rPr>
      </w:pPr>
      <w:r w:rsidRPr="00D617E2">
        <w:rPr>
          <w:rFonts w:ascii="Calibri" w:hAnsi="Calibri" w:cs="Calibri"/>
        </w:rPr>
        <w:t xml:space="preserve">The contract is personal to you. You shall not, without our written consent, transfer to anyone else any of your rights or obligations under the contract. </w:t>
      </w:r>
    </w:p>
    <w:p w14:paraId="2C097768" w14:textId="77777777" w:rsidR="003D0CC1" w:rsidRPr="00D617E2" w:rsidRDefault="003D0CC1" w:rsidP="003D0CC1">
      <w:pPr>
        <w:ind w:left="360"/>
        <w:jc w:val="both"/>
        <w:rPr>
          <w:rFonts w:ascii="Calibri" w:hAnsi="Calibri" w:cs="Calibri"/>
          <w:b/>
        </w:rPr>
      </w:pPr>
    </w:p>
    <w:p w14:paraId="023696C5"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Rights of third parties</w:t>
      </w:r>
    </w:p>
    <w:p w14:paraId="0342A9B5" w14:textId="77777777" w:rsidR="003D0CC1" w:rsidRPr="00D617E2" w:rsidRDefault="003D0CC1" w:rsidP="00FC0B42">
      <w:pPr>
        <w:ind w:left="360"/>
        <w:jc w:val="both"/>
        <w:rPr>
          <w:rFonts w:ascii="Calibri" w:hAnsi="Calibri" w:cs="Calibri"/>
        </w:rPr>
      </w:pPr>
      <w:r w:rsidRPr="00D617E2">
        <w:rPr>
          <w:rFonts w:ascii="Calibri" w:hAnsi="Calibri" w:cs="Calibri"/>
        </w:rPr>
        <w:t>A person who is not a party to the contract shall not have any rights under or connection with it.</w:t>
      </w:r>
    </w:p>
    <w:p w14:paraId="48467DAF" w14:textId="77777777" w:rsidR="00145534" w:rsidRPr="00D617E2" w:rsidRDefault="00145534" w:rsidP="00FC0B42">
      <w:pPr>
        <w:ind w:left="360"/>
        <w:jc w:val="both"/>
        <w:rPr>
          <w:rFonts w:ascii="Calibri" w:hAnsi="Calibri" w:cs="Calibri"/>
        </w:rPr>
      </w:pPr>
    </w:p>
    <w:p w14:paraId="4198D9F9" w14:textId="77777777" w:rsidR="003D0CC1" w:rsidRPr="00D617E2" w:rsidRDefault="003D0CC1" w:rsidP="00BE4998">
      <w:pPr>
        <w:numPr>
          <w:ilvl w:val="0"/>
          <w:numId w:val="103"/>
        </w:numPr>
        <w:jc w:val="both"/>
        <w:rPr>
          <w:rFonts w:ascii="Calibri" w:hAnsi="Calibri" w:cs="Calibri"/>
          <w:b/>
        </w:rPr>
      </w:pPr>
      <w:r w:rsidRPr="00D617E2">
        <w:rPr>
          <w:rFonts w:ascii="Calibri" w:hAnsi="Calibri" w:cs="Calibri"/>
          <w:b/>
        </w:rPr>
        <w:t>Governing law and jurisdiction</w:t>
      </w:r>
    </w:p>
    <w:p w14:paraId="1FEEED04" w14:textId="77777777" w:rsidR="003D0CC1" w:rsidRPr="00D617E2" w:rsidRDefault="003D0CC1" w:rsidP="00FC0B42">
      <w:pPr>
        <w:ind w:left="360"/>
        <w:jc w:val="both"/>
        <w:rPr>
          <w:rFonts w:ascii="Calibri" w:hAnsi="Calibri" w:cs="Calibri"/>
        </w:rPr>
      </w:pPr>
      <w:r w:rsidRPr="00D617E2">
        <w:rPr>
          <w:rFonts w:ascii="Calibri" w:hAnsi="Calibri" w:cs="Calibri"/>
        </w:rPr>
        <w:t xml:space="preserve">The contract, and any dispute or claim arising out of it or in connection with it or its subject matter or formation (including non-contractual disputes or claims), shall be governed by the law of England. The courts of England shall have exclusive jurisdiction to settle any such dispute or claim. </w:t>
      </w:r>
    </w:p>
    <w:p w14:paraId="79064B0F" w14:textId="5797DD26" w:rsidR="00210187" w:rsidRPr="00D617E2" w:rsidRDefault="00210187" w:rsidP="003D0CC1">
      <w:pPr>
        <w:pStyle w:val="H1"/>
        <w:rPr>
          <w:rFonts w:ascii="Calibri" w:hAnsi="Calibri" w:cs="Calibri"/>
        </w:rPr>
      </w:pPr>
      <w:bookmarkStart w:id="368" w:name="_Toc239165643"/>
      <w:r w:rsidRPr="00D617E2">
        <w:rPr>
          <w:rFonts w:ascii="Calibri" w:hAnsi="Calibri" w:cs="Calibri"/>
        </w:rPr>
        <w:lastRenderedPageBreak/>
        <w:t>Permission Forms</w:t>
      </w:r>
      <w:bookmarkEnd w:id="368"/>
      <w:r w:rsidRPr="00D617E2">
        <w:rPr>
          <w:rFonts w:ascii="Calibri" w:hAnsi="Calibri" w:cs="Calibri"/>
        </w:rPr>
        <w:t xml:space="preserve"> </w:t>
      </w:r>
    </w:p>
    <w:p w14:paraId="017A78F6" w14:textId="77777777" w:rsidR="00210187" w:rsidRPr="00D617E2" w:rsidRDefault="00210187" w:rsidP="00586810">
      <w:pPr>
        <w:jc w:val="both"/>
        <w:rPr>
          <w:rFonts w:ascii="Calibri" w:hAnsi="Calibri" w:cs="Calibri"/>
        </w:rPr>
      </w:pPr>
    </w:p>
    <w:p w14:paraId="527F283E" w14:textId="77777777" w:rsidR="00210187" w:rsidRPr="00D617E2" w:rsidRDefault="00210187" w:rsidP="00586810">
      <w:pPr>
        <w:jc w:val="both"/>
        <w:rPr>
          <w:rFonts w:ascii="Calibri" w:hAnsi="Calibri" w:cs="Calibri"/>
          <w:b/>
        </w:rPr>
      </w:pPr>
      <w:r w:rsidRPr="00D617E2">
        <w:rPr>
          <w:rFonts w:ascii="Calibri" w:hAnsi="Calibri" w:cs="Calibri"/>
          <w:b/>
        </w:rPr>
        <w:t>Emergency consent</w:t>
      </w:r>
    </w:p>
    <w:p w14:paraId="7337B92C" w14:textId="0D2EE89E" w:rsidR="00210187" w:rsidRPr="00D617E2" w:rsidRDefault="00210187" w:rsidP="00586810">
      <w:pPr>
        <w:jc w:val="both"/>
        <w:rPr>
          <w:rFonts w:ascii="Calibri" w:hAnsi="Calibri" w:cs="Calibri"/>
        </w:rPr>
      </w:pPr>
      <w:r w:rsidRPr="00D617E2">
        <w:rPr>
          <w:rFonts w:ascii="Calibri" w:hAnsi="Calibri" w:cs="Calibri"/>
        </w:rPr>
        <w:t xml:space="preserve">I agree to the registered person in </w:t>
      </w:r>
      <w:r w:rsidR="00FB2EDA" w:rsidRPr="00D617E2">
        <w:rPr>
          <w:rFonts w:ascii="Calibri" w:hAnsi="Calibri" w:cs="Calibri"/>
        </w:rPr>
        <w:t xml:space="preserve">charge </w:t>
      </w:r>
      <w:r w:rsidR="00171DA2" w:rsidRPr="00D617E2">
        <w:rPr>
          <w:rFonts w:ascii="Calibri" w:hAnsi="Calibri" w:cs="Calibri"/>
        </w:rPr>
        <w:t>of the</w:t>
      </w:r>
      <w:r w:rsidRPr="00D617E2">
        <w:rPr>
          <w:rFonts w:ascii="Calibri" w:hAnsi="Calibri" w:cs="Calibri"/>
        </w:rPr>
        <w:t xml:space="preserve"> provision</w:t>
      </w:r>
      <w:r w:rsidR="00FB2EDA" w:rsidRPr="00D617E2">
        <w:rPr>
          <w:rFonts w:ascii="Calibri" w:hAnsi="Calibri" w:cs="Calibri"/>
        </w:rPr>
        <w:t xml:space="preserve"> at</w:t>
      </w:r>
      <w:r w:rsidR="005E15E8" w:rsidRPr="00D617E2">
        <w:rPr>
          <w:rFonts w:ascii="Calibri" w:hAnsi="Calibri" w:cs="Calibri"/>
        </w:rPr>
        <w:t xml:space="preserve"> </w:t>
      </w:r>
      <w:r w:rsidR="00BE4FAF">
        <w:rPr>
          <w:rFonts w:ascii="Calibri" w:hAnsi="Calibri" w:cs="Calibri"/>
          <w:b/>
          <w:bCs/>
        </w:rPr>
        <w:t>Nesham Private Nursery</w:t>
      </w:r>
      <w:r w:rsidRPr="00D617E2">
        <w:rPr>
          <w:rFonts w:ascii="Calibri" w:hAnsi="Calibri" w:cs="Calibri"/>
        </w:rPr>
        <w:t xml:space="preserve"> (or deputy in charge or nominated person) taking the necessary steps to ensure that my child _____________________</w:t>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r>
      <w:r w:rsidR="00FF0446" w:rsidRPr="00D617E2">
        <w:rPr>
          <w:rFonts w:ascii="Calibri" w:hAnsi="Calibri" w:cs="Calibri"/>
        </w:rPr>
        <w:softHyphen/>
        <w:t xml:space="preserve">___ </w:t>
      </w:r>
      <w:r w:rsidRPr="00D617E2">
        <w:rPr>
          <w:rFonts w:ascii="Calibri" w:hAnsi="Calibri" w:cs="Calibri"/>
          <w:b/>
        </w:rPr>
        <w:t>[</w:t>
      </w:r>
      <w:r w:rsidRPr="00D617E2">
        <w:rPr>
          <w:rFonts w:ascii="Calibri" w:hAnsi="Calibri" w:cs="Calibri"/>
          <w:b/>
          <w:i/>
          <w:iCs/>
        </w:rPr>
        <w:t>name of child</w:t>
      </w:r>
      <w:r w:rsidRPr="00D617E2">
        <w:rPr>
          <w:rFonts w:ascii="Calibri" w:hAnsi="Calibri" w:cs="Calibri"/>
          <w:b/>
        </w:rPr>
        <w:t>]</w:t>
      </w:r>
      <w:r w:rsidRPr="00D617E2">
        <w:rPr>
          <w:rFonts w:ascii="Calibri" w:hAnsi="Calibri" w:cs="Calibri"/>
        </w:rPr>
        <w:t xml:space="preserve"> receives the best and most appropriate care, attention and treatment should there be an emergency or accident in the setting or while my child is on an authorised outing.  </w:t>
      </w:r>
    </w:p>
    <w:p w14:paraId="3BC7D2CF" w14:textId="77777777" w:rsidR="00210187" w:rsidRPr="00D617E2" w:rsidRDefault="00210187" w:rsidP="00586810">
      <w:pPr>
        <w:jc w:val="both"/>
        <w:rPr>
          <w:rFonts w:ascii="Calibri" w:hAnsi="Calibri" w:cs="Calibri"/>
        </w:rPr>
      </w:pPr>
    </w:p>
    <w:p w14:paraId="7BEF128E" w14:textId="1BC29DEB" w:rsidR="00210187" w:rsidRPr="00D617E2" w:rsidRDefault="00210187" w:rsidP="00586810">
      <w:pPr>
        <w:jc w:val="both"/>
        <w:rPr>
          <w:rFonts w:ascii="Calibri" w:hAnsi="Calibri" w:cs="Calibri"/>
        </w:rPr>
      </w:pPr>
      <w:r w:rsidRPr="00D617E2">
        <w:rPr>
          <w:rFonts w:ascii="Calibri" w:hAnsi="Calibri" w:cs="Calibri"/>
        </w:rPr>
        <w:t xml:space="preserve">I understand that the registered person </w:t>
      </w:r>
      <w:r w:rsidR="005E15E8" w:rsidRPr="00D617E2">
        <w:rPr>
          <w:rFonts w:ascii="Calibri" w:hAnsi="Calibri" w:cs="Calibri"/>
        </w:rPr>
        <w:t>(</w:t>
      </w:r>
      <w:r w:rsidRPr="00D617E2">
        <w:rPr>
          <w:rFonts w:ascii="Calibri" w:hAnsi="Calibri" w:cs="Calibri"/>
        </w:rPr>
        <w:t>or deputy in charge or nominated person</w:t>
      </w:r>
      <w:r w:rsidR="005E15E8" w:rsidRPr="00D617E2">
        <w:rPr>
          <w:rFonts w:ascii="Calibri" w:hAnsi="Calibri" w:cs="Calibri"/>
        </w:rPr>
        <w:t>)</w:t>
      </w:r>
      <w:r w:rsidRPr="00D617E2">
        <w:rPr>
          <w:rFonts w:ascii="Calibri" w:hAnsi="Calibri" w:cs="Calibri"/>
        </w:rPr>
        <w:t xml:space="preserve"> will make every effort to inform me of any emergency or accidents a soon as possible after the event but they may have to accompany__________________</w:t>
      </w:r>
      <w:r w:rsidR="00FF0446" w:rsidRPr="00D617E2">
        <w:rPr>
          <w:rFonts w:ascii="Calibri" w:hAnsi="Calibri" w:cs="Calibri"/>
        </w:rPr>
        <w:t>___</w:t>
      </w:r>
      <w:r w:rsidRPr="00D617E2">
        <w:rPr>
          <w:rFonts w:ascii="Calibri" w:hAnsi="Calibri" w:cs="Calibri"/>
        </w:rPr>
        <w:t xml:space="preserve"> </w:t>
      </w:r>
      <w:r w:rsidRPr="00D617E2">
        <w:rPr>
          <w:rFonts w:ascii="Calibri" w:hAnsi="Calibri" w:cs="Calibri"/>
          <w:b/>
        </w:rPr>
        <w:t>[</w:t>
      </w:r>
      <w:r w:rsidRPr="00D617E2">
        <w:rPr>
          <w:rFonts w:ascii="Calibri" w:hAnsi="Calibri" w:cs="Calibri"/>
          <w:b/>
          <w:i/>
          <w:iCs/>
        </w:rPr>
        <w:t>name of child</w:t>
      </w:r>
      <w:r w:rsidRPr="00D617E2">
        <w:rPr>
          <w:rFonts w:ascii="Calibri" w:hAnsi="Calibri" w:cs="Calibri"/>
          <w:b/>
        </w:rPr>
        <w:t>]</w:t>
      </w:r>
      <w:r w:rsidRPr="00D617E2">
        <w:rPr>
          <w:rFonts w:ascii="Calibri" w:hAnsi="Calibri" w:cs="Calibri"/>
        </w:rPr>
        <w:t xml:space="preserve"> to hospital in the case of a serious accident in my absence. </w:t>
      </w:r>
    </w:p>
    <w:p w14:paraId="1DA7DD1B" w14:textId="77777777" w:rsidR="00210187" w:rsidRPr="00D617E2" w:rsidRDefault="00210187" w:rsidP="00586810">
      <w:pPr>
        <w:jc w:val="both"/>
        <w:rPr>
          <w:rFonts w:ascii="Calibri" w:hAnsi="Calibri" w:cs="Calibri"/>
        </w:rPr>
      </w:pPr>
    </w:p>
    <w:p w14:paraId="4BDA10AD" w14:textId="57698630" w:rsidR="00210187" w:rsidRPr="00D617E2" w:rsidRDefault="00210187" w:rsidP="00586810">
      <w:pPr>
        <w:jc w:val="both"/>
        <w:rPr>
          <w:rFonts w:ascii="Calibri" w:hAnsi="Calibri" w:cs="Calibri"/>
        </w:rPr>
      </w:pPr>
      <w:r w:rsidRPr="00D617E2">
        <w:rPr>
          <w:rFonts w:ascii="Calibri" w:hAnsi="Calibri" w:cs="Calibri"/>
        </w:rPr>
        <w:t xml:space="preserve">I give my permission for the registered person </w:t>
      </w:r>
      <w:r w:rsidR="00645B96" w:rsidRPr="00D617E2">
        <w:rPr>
          <w:rFonts w:ascii="Calibri" w:hAnsi="Calibri" w:cs="Calibri"/>
        </w:rPr>
        <w:t>(</w:t>
      </w:r>
      <w:r w:rsidRPr="00D617E2">
        <w:rPr>
          <w:rFonts w:ascii="Calibri" w:hAnsi="Calibri" w:cs="Calibri"/>
        </w:rPr>
        <w:t>or deputy in charge or nominated person</w:t>
      </w:r>
      <w:r w:rsidR="00645B96" w:rsidRPr="00D617E2">
        <w:rPr>
          <w:rFonts w:ascii="Calibri" w:hAnsi="Calibri" w:cs="Calibri"/>
        </w:rPr>
        <w:t>)</w:t>
      </w:r>
      <w:r w:rsidRPr="00D617E2">
        <w:rPr>
          <w:rFonts w:ascii="Calibri" w:hAnsi="Calibri" w:cs="Calibri"/>
        </w:rPr>
        <w:t xml:space="preserve"> to authorise hospital staff to administer essential treatment until my arrival.  </w:t>
      </w:r>
    </w:p>
    <w:p w14:paraId="07BE9BB6" w14:textId="77777777" w:rsidR="00210187" w:rsidRPr="00D617E2" w:rsidRDefault="00210187" w:rsidP="00586810">
      <w:pPr>
        <w:jc w:val="both"/>
        <w:rPr>
          <w:rFonts w:ascii="Calibri" w:hAnsi="Calibri" w:cs="Calibri"/>
        </w:rPr>
      </w:pPr>
    </w:p>
    <w:p w14:paraId="366846F2" w14:textId="5BFACB34" w:rsidR="00210187" w:rsidRPr="00355183" w:rsidRDefault="00210187" w:rsidP="00586810">
      <w:pPr>
        <w:jc w:val="both"/>
        <w:rPr>
          <w:rFonts w:ascii="Calibri" w:hAnsi="Calibri" w:cs="Calibri"/>
          <w:lang w:val="fr-FR"/>
        </w:rPr>
      </w:pPr>
      <w:r w:rsidRPr="00355183">
        <w:rPr>
          <w:rFonts w:ascii="Calibri" w:hAnsi="Calibri" w:cs="Calibri"/>
          <w:lang w:val="fr-FR"/>
        </w:rPr>
        <w:t>Parent/Carer Name:   ________________________________________</w:t>
      </w:r>
      <w:r w:rsidR="00FF0446" w:rsidRPr="00355183">
        <w:rPr>
          <w:rFonts w:ascii="Calibri" w:hAnsi="Calibri" w:cs="Calibri"/>
          <w:lang w:val="fr-FR"/>
        </w:rPr>
        <w:t>_________________</w:t>
      </w:r>
    </w:p>
    <w:p w14:paraId="3F52762A" w14:textId="77777777" w:rsidR="00FF0446" w:rsidRPr="00355183" w:rsidRDefault="00FF0446" w:rsidP="00586810">
      <w:pPr>
        <w:jc w:val="both"/>
        <w:rPr>
          <w:rFonts w:ascii="Calibri" w:hAnsi="Calibri" w:cs="Calibri"/>
          <w:lang w:val="fr-FR"/>
        </w:rPr>
      </w:pPr>
    </w:p>
    <w:p w14:paraId="597683BC" w14:textId="3A7FA5F2" w:rsidR="00210187" w:rsidRPr="00355183" w:rsidRDefault="00210187" w:rsidP="00586810">
      <w:pPr>
        <w:jc w:val="both"/>
        <w:rPr>
          <w:rFonts w:ascii="Calibri" w:hAnsi="Calibri" w:cs="Calibri"/>
          <w:lang w:val="fr-FR"/>
        </w:rPr>
      </w:pPr>
      <w:r w:rsidRPr="00355183">
        <w:rPr>
          <w:rFonts w:ascii="Calibri" w:hAnsi="Calibri" w:cs="Calibri"/>
          <w:lang w:val="fr-FR"/>
        </w:rPr>
        <w:t>Parent/Carer Signature: ____________________</w:t>
      </w:r>
      <w:r w:rsidR="00FF0446" w:rsidRPr="00355183">
        <w:rPr>
          <w:rFonts w:ascii="Calibri" w:hAnsi="Calibri" w:cs="Calibri"/>
          <w:lang w:val="fr-FR"/>
        </w:rPr>
        <w:t>_____________</w:t>
      </w:r>
      <w:r w:rsidRPr="00355183">
        <w:rPr>
          <w:rFonts w:ascii="Calibri" w:hAnsi="Calibri" w:cs="Calibri"/>
          <w:lang w:val="fr-FR"/>
        </w:rPr>
        <w:t xml:space="preserve">   Date  ____________</w:t>
      </w:r>
      <w:r w:rsidR="00FF0446" w:rsidRPr="00355183">
        <w:rPr>
          <w:rFonts w:ascii="Calibri" w:hAnsi="Calibri" w:cs="Calibri"/>
          <w:lang w:val="fr-FR"/>
        </w:rPr>
        <w:t>____</w:t>
      </w:r>
      <w:r w:rsidRPr="00355183">
        <w:rPr>
          <w:rFonts w:ascii="Calibri" w:hAnsi="Calibri" w:cs="Calibri"/>
          <w:lang w:val="fr-FR"/>
        </w:rPr>
        <w:t xml:space="preserve">      </w:t>
      </w:r>
    </w:p>
    <w:p w14:paraId="32A8AAA0" w14:textId="77777777" w:rsidR="00210187" w:rsidRPr="00355183" w:rsidRDefault="00210187" w:rsidP="00586810">
      <w:pPr>
        <w:jc w:val="both"/>
        <w:rPr>
          <w:rFonts w:ascii="Calibri" w:hAnsi="Calibri" w:cs="Calibri"/>
          <w:lang w:val="fr-FR"/>
        </w:rPr>
      </w:pPr>
    </w:p>
    <w:p w14:paraId="0BA6821D" w14:textId="0CA94648" w:rsidR="00210187" w:rsidRPr="00D617E2" w:rsidRDefault="00210187" w:rsidP="00586810">
      <w:pPr>
        <w:jc w:val="both"/>
        <w:rPr>
          <w:rFonts w:ascii="Calibri" w:hAnsi="Calibri" w:cs="Calibri"/>
        </w:rPr>
      </w:pPr>
      <w:r w:rsidRPr="00D617E2">
        <w:rPr>
          <w:rFonts w:ascii="Calibri" w:hAnsi="Calibri" w:cs="Calibri"/>
        </w:rPr>
        <w:t>If you do not agree with any or all of the above declaration, please do not sign but make your views known in the space below.</w:t>
      </w:r>
    </w:p>
    <w:p w14:paraId="54F9F23A" w14:textId="2FE6F79C" w:rsidR="006B7205" w:rsidRPr="00D617E2" w:rsidRDefault="006B7205" w:rsidP="00586810">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6B7205" w:rsidRPr="00D617E2" w14:paraId="2564E3C9" w14:textId="77777777">
        <w:trPr>
          <w:trHeight w:val="1598"/>
        </w:trPr>
        <w:tc>
          <w:tcPr>
            <w:tcW w:w="9243" w:type="dxa"/>
          </w:tcPr>
          <w:p w14:paraId="4BFC3408" w14:textId="77777777" w:rsidR="006B7205" w:rsidRPr="00D617E2" w:rsidRDefault="006B7205">
            <w:pPr>
              <w:jc w:val="both"/>
              <w:rPr>
                <w:rFonts w:ascii="Calibri" w:eastAsia="Calibri" w:hAnsi="Calibri" w:cs="Calibri"/>
                <w:sz w:val="22"/>
                <w:szCs w:val="22"/>
                <w:lang w:eastAsia="en-US"/>
              </w:rPr>
            </w:pPr>
          </w:p>
        </w:tc>
      </w:tr>
    </w:tbl>
    <w:p w14:paraId="4AB5E46D" w14:textId="77777777" w:rsidR="006B7205" w:rsidRPr="00D617E2" w:rsidRDefault="006B7205" w:rsidP="00586810">
      <w:pPr>
        <w:jc w:val="both"/>
        <w:rPr>
          <w:rFonts w:ascii="Calibri" w:hAnsi="Calibri" w:cs="Calibri"/>
        </w:rPr>
      </w:pPr>
    </w:p>
    <w:p w14:paraId="7A2D1BB0" w14:textId="48E8E252" w:rsidR="00210187" w:rsidRPr="00D617E2" w:rsidRDefault="00210187" w:rsidP="00586810">
      <w:pPr>
        <w:jc w:val="both"/>
        <w:rPr>
          <w:rFonts w:ascii="Calibri" w:hAnsi="Calibri" w:cs="Calibri"/>
        </w:rPr>
      </w:pPr>
      <w:r w:rsidRPr="00D617E2">
        <w:rPr>
          <w:rFonts w:ascii="Calibri" w:hAnsi="Calibri" w:cs="Calibri"/>
        </w:rPr>
        <w:t xml:space="preserve">The registered person </w:t>
      </w:r>
      <w:r w:rsidR="006B7205" w:rsidRPr="00D617E2">
        <w:rPr>
          <w:rFonts w:ascii="Calibri" w:hAnsi="Calibri" w:cs="Calibri"/>
        </w:rPr>
        <w:t>(</w:t>
      </w:r>
      <w:r w:rsidRPr="00D617E2">
        <w:rPr>
          <w:rFonts w:ascii="Calibri" w:hAnsi="Calibri" w:cs="Calibri"/>
        </w:rPr>
        <w:t>or deputy in charge or nominated person</w:t>
      </w:r>
      <w:r w:rsidR="006B7205" w:rsidRPr="00D617E2">
        <w:rPr>
          <w:rFonts w:ascii="Calibri" w:hAnsi="Calibri" w:cs="Calibri"/>
        </w:rPr>
        <w:t>)</w:t>
      </w:r>
      <w:r w:rsidRPr="00D617E2">
        <w:rPr>
          <w:rFonts w:ascii="Calibri" w:hAnsi="Calibri" w:cs="Calibri"/>
        </w:rPr>
        <w:t xml:space="preserve"> will discuss this with you and do their best to accommodate your particular wishes.</w:t>
      </w:r>
    </w:p>
    <w:p w14:paraId="2F8C2D91" w14:textId="77777777" w:rsidR="00210187" w:rsidRPr="00D617E2" w:rsidRDefault="00210187" w:rsidP="00586810">
      <w:pPr>
        <w:jc w:val="both"/>
        <w:rPr>
          <w:rFonts w:ascii="Calibri" w:hAnsi="Calibri" w:cs="Calibri"/>
        </w:rPr>
      </w:pPr>
    </w:p>
    <w:p w14:paraId="752ACF69" w14:textId="77777777" w:rsidR="006B7205" w:rsidRPr="00355183" w:rsidRDefault="006B7205" w:rsidP="00586810">
      <w:pPr>
        <w:jc w:val="both"/>
        <w:rPr>
          <w:rFonts w:ascii="Calibri" w:hAnsi="Calibri" w:cs="Calibri"/>
          <w:lang w:val="fr-FR"/>
        </w:rPr>
      </w:pPr>
      <w:r w:rsidRPr="00355183">
        <w:rPr>
          <w:rFonts w:ascii="Calibri" w:hAnsi="Calibri" w:cs="Calibri"/>
          <w:lang w:val="fr-FR"/>
        </w:rPr>
        <w:t>Parent/Carer Name:   _________________________________________________________</w:t>
      </w:r>
    </w:p>
    <w:p w14:paraId="0663E16A" w14:textId="77777777" w:rsidR="006B7205" w:rsidRPr="00355183" w:rsidRDefault="006B7205" w:rsidP="00586810">
      <w:pPr>
        <w:jc w:val="both"/>
        <w:rPr>
          <w:rFonts w:ascii="Calibri" w:hAnsi="Calibri" w:cs="Calibri"/>
          <w:lang w:val="fr-FR"/>
        </w:rPr>
      </w:pPr>
    </w:p>
    <w:p w14:paraId="40CB5322" w14:textId="77777777" w:rsidR="006B7205" w:rsidRPr="00355183" w:rsidRDefault="006B7205" w:rsidP="00586810">
      <w:pPr>
        <w:jc w:val="both"/>
        <w:rPr>
          <w:rFonts w:ascii="Calibri" w:hAnsi="Calibri" w:cs="Calibri"/>
          <w:lang w:val="fr-FR"/>
        </w:rPr>
      </w:pPr>
      <w:r w:rsidRPr="00355183">
        <w:rPr>
          <w:rFonts w:ascii="Calibri" w:hAnsi="Calibri" w:cs="Calibri"/>
          <w:lang w:val="fr-FR"/>
        </w:rPr>
        <w:t xml:space="preserve">Parent/Carer Signature: _________________________________   Date  ________________      </w:t>
      </w:r>
    </w:p>
    <w:p w14:paraId="7DCE342C" w14:textId="77777777" w:rsidR="00210187" w:rsidRPr="00355183" w:rsidRDefault="00210187" w:rsidP="00586810">
      <w:pPr>
        <w:jc w:val="both"/>
        <w:rPr>
          <w:rFonts w:ascii="Calibri" w:hAnsi="Calibri" w:cs="Calibri"/>
          <w:lang w:val="fr-FR"/>
        </w:rPr>
      </w:pPr>
    </w:p>
    <w:p w14:paraId="6AB486D3" w14:textId="77777777" w:rsidR="00210187" w:rsidRPr="00D617E2" w:rsidRDefault="00210187" w:rsidP="00586810">
      <w:pPr>
        <w:pStyle w:val="H2"/>
        <w:jc w:val="both"/>
        <w:rPr>
          <w:rFonts w:ascii="Calibri" w:hAnsi="Calibri" w:cs="Calibri"/>
        </w:rPr>
      </w:pPr>
      <w:r w:rsidRPr="00D617E2">
        <w:rPr>
          <w:rFonts w:ascii="Calibri" w:hAnsi="Calibri" w:cs="Calibri"/>
        </w:rPr>
        <w:t>Observations and photographs</w:t>
      </w:r>
    </w:p>
    <w:p w14:paraId="2AA53CD2" w14:textId="77777777" w:rsidR="00210187" w:rsidRPr="00D617E2" w:rsidRDefault="00210187" w:rsidP="00586810">
      <w:pPr>
        <w:jc w:val="both"/>
        <w:rPr>
          <w:rFonts w:ascii="Calibri" w:hAnsi="Calibri" w:cs="Calibri"/>
        </w:rPr>
      </w:pPr>
      <w:r w:rsidRPr="00D617E2">
        <w:rPr>
          <w:rFonts w:ascii="Calibri" w:hAnsi="Calibri" w:cs="Calibri"/>
        </w:rPr>
        <w:t xml:space="preserve">As part of our commitment to provide for the individual needs of your child we will observe all areas of development, and in partnership with you, record progress in those areas in order to plan appropriate activities within the nursery. </w:t>
      </w:r>
    </w:p>
    <w:p w14:paraId="201B1AE9" w14:textId="77777777" w:rsidR="00210187" w:rsidRPr="00D617E2" w:rsidRDefault="00210187" w:rsidP="00586810">
      <w:pPr>
        <w:jc w:val="both"/>
        <w:rPr>
          <w:rFonts w:ascii="Calibri" w:hAnsi="Calibri" w:cs="Calibri"/>
        </w:rPr>
      </w:pPr>
    </w:p>
    <w:p w14:paraId="4AE40F39" w14:textId="77777777" w:rsidR="00210187" w:rsidRPr="00D617E2" w:rsidRDefault="00210187" w:rsidP="00586810">
      <w:pPr>
        <w:jc w:val="both"/>
        <w:rPr>
          <w:rFonts w:ascii="Calibri" w:hAnsi="Calibri" w:cs="Calibri"/>
        </w:rPr>
      </w:pPr>
      <w:r w:rsidRPr="00D617E2">
        <w:rPr>
          <w:rFonts w:ascii="Calibri" w:hAnsi="Calibri" w:cs="Calibri"/>
        </w:rPr>
        <w:t>These observations and records will be available for inspection by Ofsted, otherwise they will be confidential and available only to you and those nursery staff involved in planning the early learning for your child.</w:t>
      </w:r>
    </w:p>
    <w:p w14:paraId="79A02186" w14:textId="77777777" w:rsidR="00210187" w:rsidRPr="00D617E2" w:rsidRDefault="00210187" w:rsidP="00586810">
      <w:pPr>
        <w:jc w:val="both"/>
        <w:rPr>
          <w:rFonts w:ascii="Calibri" w:hAnsi="Calibri" w:cs="Calibri"/>
        </w:rPr>
      </w:pPr>
      <w:r w:rsidRPr="00D617E2">
        <w:rPr>
          <w:rFonts w:ascii="Calibri" w:hAnsi="Calibri" w:cs="Calibri"/>
        </w:rPr>
        <w:lastRenderedPageBreak/>
        <w:t>The nursery offers training placements for childcare students who, in order to complete college assignments, will be asked to observe play. Individual students will be asked to gain your written permission to carry out these observations and use them in their assignment work.</w:t>
      </w:r>
    </w:p>
    <w:p w14:paraId="0F3301C7" w14:textId="77777777" w:rsidR="00210187" w:rsidRPr="00D617E2" w:rsidRDefault="00210187" w:rsidP="00586810">
      <w:pPr>
        <w:jc w:val="both"/>
        <w:rPr>
          <w:rFonts w:ascii="Calibri" w:hAnsi="Calibri" w:cs="Calibri"/>
        </w:rPr>
      </w:pPr>
    </w:p>
    <w:p w14:paraId="32D7D894" w14:textId="5E4D3E32" w:rsidR="00210187" w:rsidRPr="00D617E2" w:rsidRDefault="00210187" w:rsidP="00586810">
      <w:pPr>
        <w:jc w:val="both"/>
        <w:rPr>
          <w:rFonts w:ascii="Calibri" w:hAnsi="Calibri" w:cs="Calibri"/>
        </w:rPr>
      </w:pPr>
      <w:r w:rsidRPr="00D617E2">
        <w:rPr>
          <w:rFonts w:ascii="Calibri" w:hAnsi="Calibri" w:cs="Calibri"/>
        </w:rPr>
        <w:t>Any photographs taken of your child by nursery staff or childcare students may be used in nursery displays but will not be taken off the premises.</w:t>
      </w:r>
    </w:p>
    <w:p w14:paraId="5457F0CF" w14:textId="77777777" w:rsidR="00B91B38" w:rsidRPr="00D617E2" w:rsidRDefault="00B91B38" w:rsidP="00586810">
      <w:pPr>
        <w:jc w:val="both"/>
        <w:rPr>
          <w:rFonts w:ascii="Calibri" w:hAnsi="Calibri" w:cs="Calibri"/>
        </w:rPr>
      </w:pPr>
    </w:p>
    <w:p w14:paraId="1D9C82D4" w14:textId="33FBE62A" w:rsidR="00210187" w:rsidRPr="00D617E2" w:rsidRDefault="00210187" w:rsidP="00586810">
      <w:pPr>
        <w:jc w:val="both"/>
        <w:rPr>
          <w:rFonts w:ascii="Calibri" w:hAnsi="Calibri" w:cs="Calibri"/>
        </w:rPr>
      </w:pPr>
      <w:r w:rsidRPr="00D617E2">
        <w:rPr>
          <w:rFonts w:ascii="Calibri" w:hAnsi="Calibri" w:cs="Calibri"/>
        </w:rPr>
        <w:t xml:space="preserve">From time to time, photographers or the local press may </w:t>
      </w:r>
      <w:r w:rsidR="00B75709" w:rsidRPr="00D617E2">
        <w:rPr>
          <w:rFonts w:ascii="Calibri" w:hAnsi="Calibri" w:cs="Calibri"/>
        </w:rPr>
        <w:t>take</w:t>
      </w:r>
      <w:r w:rsidRPr="00D617E2">
        <w:rPr>
          <w:rFonts w:ascii="Calibri" w:hAnsi="Calibri" w:cs="Calibri"/>
        </w:rPr>
        <w:t xml:space="preserve"> photographs in the nursery to feature in the local newspaper (with the full names of the children).</w:t>
      </w:r>
    </w:p>
    <w:p w14:paraId="1853C96C" w14:textId="77777777" w:rsidR="00210187" w:rsidRPr="00D617E2" w:rsidRDefault="00210187" w:rsidP="00586810">
      <w:pPr>
        <w:jc w:val="both"/>
        <w:rPr>
          <w:rFonts w:ascii="Calibri" w:hAnsi="Calibri" w:cs="Calibri"/>
        </w:rPr>
      </w:pPr>
    </w:p>
    <w:p w14:paraId="6162F5DF" w14:textId="77777777" w:rsidR="00210187" w:rsidRPr="00D617E2" w:rsidRDefault="00210187" w:rsidP="00586810">
      <w:pPr>
        <w:jc w:val="both"/>
        <w:rPr>
          <w:rFonts w:ascii="Calibri" w:hAnsi="Calibri" w:cs="Calibri"/>
        </w:rPr>
      </w:pPr>
      <w:r w:rsidRPr="00D617E2">
        <w:rPr>
          <w:rFonts w:ascii="Calibri" w:hAnsi="Calibri" w:cs="Calibri"/>
        </w:rPr>
        <w:t>Please consider the above and return the separate completed permission slip to the nursery manager.</w:t>
      </w:r>
    </w:p>
    <w:p w14:paraId="2C7F4A59" w14:textId="77777777" w:rsidR="00210187" w:rsidRPr="00D617E2" w:rsidRDefault="00210187" w:rsidP="00586810">
      <w:pPr>
        <w:jc w:val="both"/>
        <w:rPr>
          <w:rFonts w:ascii="Calibri" w:hAnsi="Calibri" w:cs="Calibri"/>
        </w:rPr>
      </w:pPr>
    </w:p>
    <w:p w14:paraId="2A54061C" w14:textId="77777777" w:rsidR="00210187" w:rsidRPr="00D617E2" w:rsidRDefault="00210187" w:rsidP="00586810">
      <w:pPr>
        <w:jc w:val="both"/>
        <w:rPr>
          <w:rFonts w:ascii="Calibri" w:hAnsi="Calibri" w:cs="Calibri"/>
          <w:b/>
        </w:rPr>
      </w:pPr>
      <w:r w:rsidRPr="00D617E2">
        <w:rPr>
          <w:rFonts w:ascii="Calibri" w:hAnsi="Calibri" w:cs="Calibri"/>
          <w:b/>
        </w:rPr>
        <w:t xml:space="preserve">Permission slip </w:t>
      </w:r>
    </w:p>
    <w:p w14:paraId="747B287A" w14:textId="77777777" w:rsidR="00210187" w:rsidRPr="00D617E2" w:rsidRDefault="00210187" w:rsidP="00586810">
      <w:pPr>
        <w:jc w:val="both"/>
        <w:rPr>
          <w:rFonts w:ascii="Calibri" w:hAnsi="Calibri" w:cs="Calibri"/>
        </w:rPr>
      </w:pPr>
      <w:r w:rsidRPr="00D617E2">
        <w:rPr>
          <w:rFonts w:ascii="Calibri" w:hAnsi="Calibri" w:cs="Calibri"/>
        </w:rPr>
        <w:t>Please return to the nursery manger.</w:t>
      </w:r>
    </w:p>
    <w:p w14:paraId="33CCB506" w14:textId="77777777" w:rsidR="00210187" w:rsidRPr="00D617E2" w:rsidRDefault="00210187" w:rsidP="00586810">
      <w:pPr>
        <w:jc w:val="both"/>
        <w:rPr>
          <w:rFonts w:ascii="Calibri" w:hAnsi="Calibri" w:cs="Calibri"/>
        </w:rPr>
      </w:pPr>
    </w:p>
    <w:p w14:paraId="4F4985D0" w14:textId="31F6C97E" w:rsidR="00210187" w:rsidRPr="00D617E2" w:rsidRDefault="00210187" w:rsidP="00586810">
      <w:pPr>
        <w:jc w:val="both"/>
        <w:rPr>
          <w:rFonts w:ascii="Calibri" w:hAnsi="Calibri" w:cs="Calibri"/>
        </w:rPr>
      </w:pPr>
      <w:r w:rsidRPr="00D617E2">
        <w:rPr>
          <w:rFonts w:ascii="Calibri" w:hAnsi="Calibri" w:cs="Calibri"/>
        </w:rPr>
        <w:t xml:space="preserve">Name of </w:t>
      </w:r>
      <w:r w:rsidR="00B91B38" w:rsidRPr="00D617E2">
        <w:rPr>
          <w:rFonts w:ascii="Calibri" w:hAnsi="Calibri" w:cs="Calibri"/>
        </w:rPr>
        <w:t>child</w:t>
      </w:r>
      <w:r w:rsidR="00EE31F2" w:rsidRPr="00D617E2">
        <w:rPr>
          <w:rFonts w:ascii="Calibri" w:hAnsi="Calibri" w:cs="Calibri"/>
        </w:rPr>
        <w:t>________________________________________________________________</w:t>
      </w:r>
    </w:p>
    <w:p w14:paraId="529F6636" w14:textId="77777777" w:rsidR="00210187" w:rsidRPr="00D617E2" w:rsidRDefault="00210187" w:rsidP="00586810">
      <w:pPr>
        <w:jc w:val="both"/>
        <w:rPr>
          <w:rFonts w:ascii="Calibri" w:hAnsi="Calibri" w:cs="Calibri"/>
        </w:rPr>
      </w:pPr>
    </w:p>
    <w:p w14:paraId="482103CD" w14:textId="62068000" w:rsidR="00210187" w:rsidRPr="00D617E2" w:rsidRDefault="00210187" w:rsidP="00586810">
      <w:pPr>
        <w:jc w:val="both"/>
        <w:rPr>
          <w:rFonts w:ascii="Calibri" w:hAnsi="Calibri" w:cs="Calibri"/>
        </w:rPr>
      </w:pPr>
      <w:r w:rsidRPr="00D617E2">
        <w:rPr>
          <w:rFonts w:ascii="Calibri" w:hAnsi="Calibri" w:cs="Calibri"/>
        </w:rPr>
        <w:t>Date of birth</w:t>
      </w:r>
      <w:r w:rsidR="00EE31F2" w:rsidRPr="00D617E2">
        <w:rPr>
          <w:rFonts w:ascii="Calibri" w:hAnsi="Calibri" w:cs="Calibri"/>
        </w:rPr>
        <w:t xml:space="preserve"> _________________________________________________________________</w:t>
      </w:r>
    </w:p>
    <w:p w14:paraId="359BB5AD" w14:textId="77777777" w:rsidR="00210187" w:rsidRPr="00D617E2" w:rsidRDefault="00210187" w:rsidP="00586810">
      <w:pPr>
        <w:jc w:val="both"/>
        <w:rPr>
          <w:rFonts w:ascii="Calibri" w:hAnsi="Calibri" w:cs="Calibri"/>
        </w:rPr>
      </w:pPr>
    </w:p>
    <w:p w14:paraId="31957E66" w14:textId="738F822B" w:rsidR="00210187" w:rsidRPr="00D617E2" w:rsidRDefault="00210187" w:rsidP="00586810">
      <w:pPr>
        <w:jc w:val="both"/>
        <w:rPr>
          <w:rFonts w:ascii="Calibri" w:hAnsi="Calibri" w:cs="Calibri"/>
        </w:rPr>
      </w:pPr>
      <w:r w:rsidRPr="00D617E2">
        <w:rPr>
          <w:rFonts w:ascii="Calibri" w:hAnsi="Calibri" w:cs="Calibri"/>
        </w:rPr>
        <w:t xml:space="preserve">Room in nursery </w:t>
      </w:r>
      <w:r w:rsidR="00EE31F2" w:rsidRPr="00D617E2">
        <w:rPr>
          <w:rFonts w:ascii="Calibri" w:hAnsi="Calibri" w:cs="Calibri"/>
        </w:rPr>
        <w:t>_____________________________________________________________</w:t>
      </w:r>
    </w:p>
    <w:p w14:paraId="4F1ECCA5" w14:textId="2A755CD7" w:rsidR="00210187" w:rsidRPr="00D617E2" w:rsidRDefault="00210187" w:rsidP="00586810">
      <w:pPr>
        <w:jc w:val="both"/>
        <w:rPr>
          <w:rFonts w:ascii="Calibri" w:hAnsi="Calibri" w:cs="Calibri"/>
        </w:rPr>
      </w:pPr>
    </w:p>
    <w:p w14:paraId="4D53AE7A" w14:textId="14CA7979" w:rsidR="00B91B38" w:rsidRPr="00D617E2" w:rsidRDefault="00B91B38" w:rsidP="00586810">
      <w:pPr>
        <w:jc w:val="both"/>
        <w:rPr>
          <w:rFonts w:ascii="Calibri" w:hAnsi="Calibri" w:cs="Calibri"/>
          <w:b/>
          <w:bCs/>
          <w:i/>
          <w:iCs/>
        </w:rPr>
      </w:pPr>
      <w:r w:rsidRPr="00D617E2">
        <w:rPr>
          <w:rFonts w:ascii="Calibri" w:hAnsi="Calibri" w:cs="Calibri"/>
          <w:b/>
          <w:bCs/>
          <w:i/>
          <w:iCs/>
        </w:rPr>
        <w:t>*</w:t>
      </w:r>
      <w:r w:rsidR="00BF6FB3" w:rsidRPr="00D617E2">
        <w:rPr>
          <w:rFonts w:ascii="Calibri" w:hAnsi="Calibri" w:cs="Calibri"/>
          <w:b/>
          <w:bCs/>
          <w:i/>
          <w:iCs/>
        </w:rPr>
        <w:t>Delete</w:t>
      </w:r>
      <w:r w:rsidRPr="00D617E2">
        <w:rPr>
          <w:rFonts w:ascii="Calibri" w:hAnsi="Calibri" w:cs="Calibri"/>
          <w:b/>
          <w:bCs/>
          <w:i/>
          <w:iCs/>
        </w:rPr>
        <w:t xml:space="preserve"> as appropriate</w:t>
      </w:r>
    </w:p>
    <w:p w14:paraId="10A4795E" w14:textId="77777777" w:rsidR="00B91B38" w:rsidRPr="00D617E2" w:rsidRDefault="00B91B38" w:rsidP="00586810">
      <w:pPr>
        <w:jc w:val="both"/>
        <w:rPr>
          <w:rFonts w:ascii="Calibri" w:hAnsi="Calibri" w:cs="Calibri"/>
        </w:rPr>
      </w:pPr>
    </w:p>
    <w:p w14:paraId="6B9DBB9E" w14:textId="38CB15AB" w:rsidR="00210187" w:rsidRPr="00D617E2" w:rsidRDefault="00210187" w:rsidP="00586810">
      <w:pPr>
        <w:jc w:val="both"/>
        <w:rPr>
          <w:rFonts w:ascii="Calibri" w:hAnsi="Calibri" w:cs="Calibri"/>
        </w:rPr>
      </w:pPr>
      <w:r w:rsidRPr="00D617E2">
        <w:rPr>
          <w:rFonts w:ascii="Calibri" w:hAnsi="Calibri" w:cs="Calibri"/>
        </w:rPr>
        <w:t>*I do/do not give permission for nursery staff and childcare students to observe my child as described above, including photographs where necessary</w:t>
      </w:r>
    </w:p>
    <w:p w14:paraId="1D3388E6" w14:textId="77777777" w:rsidR="00210187" w:rsidRPr="00D617E2" w:rsidRDefault="00210187" w:rsidP="00586810">
      <w:pPr>
        <w:jc w:val="both"/>
        <w:rPr>
          <w:rFonts w:ascii="Calibri" w:hAnsi="Calibri" w:cs="Calibri"/>
        </w:rPr>
      </w:pPr>
    </w:p>
    <w:p w14:paraId="5D1793A1" w14:textId="2410F4EF" w:rsidR="00210187" w:rsidRPr="00D617E2" w:rsidRDefault="00210187" w:rsidP="00586810">
      <w:pPr>
        <w:jc w:val="both"/>
        <w:rPr>
          <w:rFonts w:ascii="Calibri" w:hAnsi="Calibri" w:cs="Calibri"/>
        </w:rPr>
      </w:pPr>
      <w:r w:rsidRPr="00D617E2">
        <w:rPr>
          <w:rFonts w:ascii="Calibri" w:hAnsi="Calibri" w:cs="Calibri"/>
        </w:rPr>
        <w:t>*I</w:t>
      </w:r>
      <w:r w:rsidR="00EE31F2" w:rsidRPr="00D617E2">
        <w:rPr>
          <w:rFonts w:ascii="Calibri" w:hAnsi="Calibri" w:cs="Calibri"/>
        </w:rPr>
        <w:t xml:space="preserve"> </w:t>
      </w:r>
      <w:r w:rsidRPr="00D617E2">
        <w:rPr>
          <w:rFonts w:ascii="Calibri" w:hAnsi="Calibri" w:cs="Calibri"/>
        </w:rPr>
        <w:t>do/do not give permission for photographs of my child to be taken for online systems/journals</w:t>
      </w:r>
    </w:p>
    <w:p w14:paraId="6C876A8B" w14:textId="77777777" w:rsidR="00210187" w:rsidRPr="00D617E2" w:rsidRDefault="00210187" w:rsidP="00586810">
      <w:pPr>
        <w:jc w:val="both"/>
        <w:rPr>
          <w:rFonts w:ascii="Calibri" w:hAnsi="Calibri" w:cs="Calibri"/>
        </w:rPr>
      </w:pPr>
    </w:p>
    <w:p w14:paraId="220F3548" w14:textId="77777777" w:rsidR="00210187" w:rsidRPr="00D617E2" w:rsidRDefault="00210187" w:rsidP="00586810">
      <w:pPr>
        <w:jc w:val="both"/>
        <w:rPr>
          <w:rFonts w:ascii="Calibri" w:hAnsi="Calibri" w:cs="Calibri"/>
        </w:rPr>
      </w:pPr>
      <w:r w:rsidRPr="00D617E2">
        <w:rPr>
          <w:rFonts w:ascii="Calibri" w:hAnsi="Calibri" w:cs="Calibri"/>
        </w:rPr>
        <w:t>*I do/do not give permission for photographs of my child to be displayed in the nursery</w:t>
      </w:r>
    </w:p>
    <w:p w14:paraId="3C7BDC74" w14:textId="77777777" w:rsidR="00210187" w:rsidRPr="00D617E2" w:rsidRDefault="00210187" w:rsidP="00586810">
      <w:pPr>
        <w:jc w:val="both"/>
        <w:rPr>
          <w:rFonts w:ascii="Calibri" w:hAnsi="Calibri" w:cs="Calibri"/>
        </w:rPr>
      </w:pPr>
    </w:p>
    <w:p w14:paraId="76C52B0C" w14:textId="7D424392" w:rsidR="00210187" w:rsidRPr="00D617E2" w:rsidRDefault="00210187" w:rsidP="00586810">
      <w:pPr>
        <w:jc w:val="both"/>
        <w:rPr>
          <w:rFonts w:ascii="Calibri" w:hAnsi="Calibri" w:cs="Calibri"/>
        </w:rPr>
      </w:pPr>
      <w:r w:rsidRPr="00D617E2">
        <w:rPr>
          <w:rFonts w:ascii="Calibri" w:hAnsi="Calibri" w:cs="Calibri"/>
        </w:rPr>
        <w:t>*I do/do not give permission for photographs of my child to be used in nursery publicity material</w:t>
      </w:r>
      <w:r w:rsidR="00646F54" w:rsidRPr="00D617E2">
        <w:rPr>
          <w:rFonts w:ascii="Calibri" w:hAnsi="Calibri" w:cs="Calibri"/>
        </w:rPr>
        <w:t>,</w:t>
      </w:r>
      <w:r w:rsidRPr="00D617E2">
        <w:rPr>
          <w:rFonts w:ascii="Calibri" w:hAnsi="Calibri" w:cs="Calibri"/>
        </w:rPr>
        <w:t xml:space="preserve"> e.g. brochure, posters, flyers</w:t>
      </w:r>
    </w:p>
    <w:p w14:paraId="0511748F" w14:textId="77777777" w:rsidR="00210187" w:rsidRPr="00D617E2" w:rsidRDefault="00210187" w:rsidP="00586810">
      <w:pPr>
        <w:jc w:val="both"/>
        <w:rPr>
          <w:rFonts w:ascii="Calibri" w:hAnsi="Calibri" w:cs="Calibri"/>
        </w:rPr>
      </w:pPr>
    </w:p>
    <w:p w14:paraId="09B1358B" w14:textId="77777777" w:rsidR="00210187" w:rsidRPr="00D617E2" w:rsidRDefault="00210187" w:rsidP="00586810">
      <w:pPr>
        <w:jc w:val="both"/>
        <w:rPr>
          <w:rFonts w:ascii="Calibri" w:hAnsi="Calibri" w:cs="Calibri"/>
        </w:rPr>
      </w:pPr>
      <w:r w:rsidRPr="00D617E2">
        <w:rPr>
          <w:rFonts w:ascii="Calibri" w:hAnsi="Calibri" w:cs="Calibri"/>
        </w:rPr>
        <w:t>*I do/do not give permission for photographs of my child to be used on the nursery website for promotional reasons only</w:t>
      </w:r>
    </w:p>
    <w:p w14:paraId="6E5FD3AF" w14:textId="77777777" w:rsidR="00210187" w:rsidRPr="00D617E2" w:rsidRDefault="00210187" w:rsidP="00586810">
      <w:pPr>
        <w:jc w:val="both"/>
        <w:rPr>
          <w:rFonts w:ascii="Calibri" w:hAnsi="Calibri" w:cs="Calibri"/>
        </w:rPr>
      </w:pPr>
    </w:p>
    <w:p w14:paraId="6D48D7A2" w14:textId="7F4D7C7E" w:rsidR="00210187" w:rsidRPr="00D617E2" w:rsidRDefault="00210187" w:rsidP="00586810">
      <w:pPr>
        <w:jc w:val="both"/>
        <w:rPr>
          <w:rFonts w:ascii="Calibri" w:hAnsi="Calibri" w:cs="Calibri"/>
        </w:rPr>
      </w:pPr>
      <w:r w:rsidRPr="00D617E2">
        <w:rPr>
          <w:rFonts w:ascii="Calibri" w:hAnsi="Calibri" w:cs="Calibri"/>
        </w:rPr>
        <w:t>*I agree/do not agree to my child being photographed and named in the press and on publicity materials</w:t>
      </w:r>
    </w:p>
    <w:p w14:paraId="1E8553D2" w14:textId="77777777" w:rsidR="00210187" w:rsidRPr="00D617E2" w:rsidRDefault="00210187" w:rsidP="00586810">
      <w:pPr>
        <w:jc w:val="both"/>
        <w:rPr>
          <w:rFonts w:ascii="Calibri" w:hAnsi="Calibri" w:cs="Calibri"/>
        </w:rPr>
      </w:pPr>
    </w:p>
    <w:p w14:paraId="7BED5D67" w14:textId="745AA890" w:rsidR="00210187" w:rsidRPr="00D617E2" w:rsidRDefault="00210187" w:rsidP="00586810">
      <w:pPr>
        <w:jc w:val="both"/>
        <w:rPr>
          <w:rFonts w:ascii="Calibri" w:hAnsi="Calibri" w:cs="Calibri"/>
        </w:rPr>
      </w:pPr>
      <w:r w:rsidRPr="00D617E2">
        <w:rPr>
          <w:rFonts w:ascii="Calibri" w:hAnsi="Calibri" w:cs="Calibri"/>
        </w:rPr>
        <w:t>Where applicable for settings with social media accounts</w:t>
      </w:r>
      <w:r w:rsidR="00646F54" w:rsidRPr="00D617E2">
        <w:rPr>
          <w:rFonts w:ascii="Calibri" w:hAnsi="Calibri" w:cs="Calibri"/>
        </w:rPr>
        <w:t>,</w:t>
      </w:r>
      <w:r w:rsidRPr="00D617E2">
        <w:rPr>
          <w:rFonts w:ascii="Calibri" w:hAnsi="Calibri" w:cs="Calibri"/>
        </w:rPr>
        <w:t xml:space="preserve"> e.g. Facebook and </w:t>
      </w:r>
      <w:r w:rsidR="00EE31F2" w:rsidRPr="00D617E2">
        <w:rPr>
          <w:rFonts w:ascii="Calibri" w:hAnsi="Calibri" w:cs="Calibri"/>
        </w:rPr>
        <w:t>X (formerly Twitter)</w:t>
      </w:r>
    </w:p>
    <w:p w14:paraId="0FC500D7" w14:textId="77777777" w:rsidR="00536D5E" w:rsidRPr="00D617E2" w:rsidRDefault="00536D5E" w:rsidP="00586810">
      <w:pPr>
        <w:jc w:val="both"/>
        <w:rPr>
          <w:rFonts w:ascii="Calibri" w:hAnsi="Calibri" w:cs="Calibri"/>
        </w:rPr>
      </w:pPr>
    </w:p>
    <w:p w14:paraId="5C252882" w14:textId="77777777" w:rsidR="00210187" w:rsidRPr="00D617E2" w:rsidRDefault="00210187" w:rsidP="00586810">
      <w:pPr>
        <w:jc w:val="both"/>
        <w:rPr>
          <w:rFonts w:ascii="Calibri" w:hAnsi="Calibri" w:cs="Calibri"/>
        </w:rPr>
      </w:pPr>
      <w:r w:rsidRPr="00D617E2">
        <w:rPr>
          <w:rFonts w:ascii="Calibri" w:hAnsi="Calibri" w:cs="Calibri"/>
        </w:rPr>
        <w:t>*I agree/do not agree to my child’s photograph being added to the social media account and I am aware that these may be retweeted and shared within these forums.</w:t>
      </w:r>
    </w:p>
    <w:p w14:paraId="188FF93E" w14:textId="77777777" w:rsidR="00210187" w:rsidRPr="00D617E2" w:rsidRDefault="00210187" w:rsidP="00586810">
      <w:pPr>
        <w:jc w:val="both"/>
        <w:rPr>
          <w:rFonts w:ascii="Calibri" w:hAnsi="Calibri" w:cs="Calibri"/>
        </w:rPr>
      </w:pPr>
    </w:p>
    <w:p w14:paraId="0ECAA12D" w14:textId="6F636114" w:rsidR="00210187" w:rsidRPr="00D617E2" w:rsidRDefault="00210187" w:rsidP="00586810">
      <w:pPr>
        <w:jc w:val="both"/>
        <w:rPr>
          <w:rFonts w:ascii="Calibri" w:hAnsi="Calibri" w:cs="Calibri"/>
        </w:rPr>
      </w:pPr>
      <w:r w:rsidRPr="00D617E2">
        <w:rPr>
          <w:rFonts w:ascii="Calibri" w:hAnsi="Calibri" w:cs="Calibri"/>
        </w:rPr>
        <w:t xml:space="preserve">Signed </w:t>
      </w:r>
      <w:r w:rsidR="00EE31F2" w:rsidRPr="00D617E2">
        <w:rPr>
          <w:rFonts w:ascii="Calibri" w:hAnsi="Calibri" w:cs="Calibri"/>
        </w:rPr>
        <w:t xml:space="preserve">__________________________________ </w:t>
      </w:r>
      <w:r w:rsidRPr="00D617E2">
        <w:rPr>
          <w:rFonts w:ascii="Calibri" w:hAnsi="Calibri" w:cs="Calibri"/>
        </w:rPr>
        <w:t xml:space="preserve">Relationship to </w:t>
      </w:r>
      <w:r w:rsidR="00422FF7" w:rsidRPr="00D617E2">
        <w:rPr>
          <w:rFonts w:ascii="Calibri" w:hAnsi="Calibri" w:cs="Calibri"/>
        </w:rPr>
        <w:t xml:space="preserve">child </w:t>
      </w:r>
      <w:r w:rsidR="00EE31F2" w:rsidRPr="00D617E2">
        <w:rPr>
          <w:rFonts w:ascii="Calibri" w:hAnsi="Calibri" w:cs="Calibri"/>
        </w:rPr>
        <w:t>__________________</w:t>
      </w:r>
    </w:p>
    <w:p w14:paraId="0E95F353" w14:textId="77777777" w:rsidR="00210187" w:rsidRPr="00D617E2" w:rsidRDefault="00210187" w:rsidP="00586810">
      <w:pPr>
        <w:jc w:val="both"/>
        <w:rPr>
          <w:rFonts w:ascii="Calibri" w:hAnsi="Calibri" w:cs="Calibri"/>
        </w:rPr>
      </w:pPr>
    </w:p>
    <w:p w14:paraId="29A45E91" w14:textId="55C5EB96" w:rsidR="00210187" w:rsidRPr="00D617E2" w:rsidRDefault="00210187" w:rsidP="00586810">
      <w:pPr>
        <w:jc w:val="both"/>
        <w:rPr>
          <w:rFonts w:ascii="Calibri" w:hAnsi="Calibri" w:cs="Calibri"/>
        </w:rPr>
      </w:pPr>
      <w:r w:rsidRPr="00D617E2">
        <w:rPr>
          <w:rFonts w:ascii="Calibri" w:hAnsi="Calibri" w:cs="Calibri"/>
        </w:rPr>
        <w:t xml:space="preserve">Primary carer/parental responsibility/other </w:t>
      </w:r>
      <w:r w:rsidR="00EE31F2" w:rsidRPr="00D617E2">
        <w:rPr>
          <w:rFonts w:ascii="Calibri" w:hAnsi="Calibri" w:cs="Calibri"/>
        </w:rPr>
        <w:t>________________________________________</w:t>
      </w:r>
    </w:p>
    <w:p w14:paraId="21CCA8FC" w14:textId="77777777" w:rsidR="00210187" w:rsidRPr="00D617E2" w:rsidRDefault="00210187" w:rsidP="00586810">
      <w:pPr>
        <w:jc w:val="both"/>
        <w:rPr>
          <w:rFonts w:ascii="Calibri" w:hAnsi="Calibri" w:cs="Calibri"/>
        </w:rPr>
      </w:pPr>
    </w:p>
    <w:p w14:paraId="7B23E166" w14:textId="77777777" w:rsidR="00EE31F2" w:rsidRPr="00D617E2" w:rsidRDefault="00EE31F2" w:rsidP="00EE31F2">
      <w:pPr>
        <w:jc w:val="both"/>
        <w:rPr>
          <w:rFonts w:ascii="Calibri" w:hAnsi="Calibri" w:cs="Calibri"/>
        </w:rPr>
      </w:pPr>
      <w:r w:rsidRPr="00D617E2">
        <w:rPr>
          <w:rFonts w:ascii="Calibri" w:hAnsi="Calibri" w:cs="Calibri"/>
        </w:rPr>
        <w:t>Signed __________________________________ Relationship to child __________________</w:t>
      </w:r>
    </w:p>
    <w:p w14:paraId="7565A819" w14:textId="77777777" w:rsidR="00210187" w:rsidRPr="00D617E2" w:rsidRDefault="00210187" w:rsidP="00586810">
      <w:pPr>
        <w:jc w:val="both"/>
        <w:rPr>
          <w:rFonts w:ascii="Calibri" w:hAnsi="Calibri" w:cs="Calibri"/>
        </w:rPr>
      </w:pPr>
    </w:p>
    <w:p w14:paraId="4C641D6F" w14:textId="77777777" w:rsidR="00EE31F2" w:rsidRPr="00D617E2" w:rsidRDefault="00EE31F2" w:rsidP="00EE31F2">
      <w:pPr>
        <w:jc w:val="both"/>
        <w:rPr>
          <w:rFonts w:ascii="Calibri" w:hAnsi="Calibri" w:cs="Calibri"/>
        </w:rPr>
      </w:pPr>
      <w:r w:rsidRPr="00D617E2">
        <w:rPr>
          <w:rFonts w:ascii="Calibri" w:hAnsi="Calibri" w:cs="Calibri"/>
        </w:rPr>
        <w:t>Primary carer/parental responsibility/other ________________________________________</w:t>
      </w:r>
    </w:p>
    <w:p w14:paraId="7AFED444" w14:textId="77777777" w:rsidR="00210187" w:rsidRPr="00D617E2" w:rsidRDefault="00210187" w:rsidP="00586810">
      <w:pPr>
        <w:jc w:val="both"/>
        <w:rPr>
          <w:rFonts w:ascii="Calibri" w:hAnsi="Calibri" w:cs="Calibri"/>
        </w:rPr>
      </w:pPr>
    </w:p>
    <w:p w14:paraId="1D2228D8" w14:textId="77777777" w:rsidR="00210187" w:rsidRPr="00D617E2" w:rsidRDefault="00210187" w:rsidP="00586810">
      <w:pPr>
        <w:pStyle w:val="H2"/>
        <w:jc w:val="both"/>
        <w:rPr>
          <w:rFonts w:ascii="Calibri" w:hAnsi="Calibri" w:cs="Calibri"/>
        </w:rPr>
      </w:pPr>
      <w:r w:rsidRPr="00D617E2">
        <w:rPr>
          <w:rFonts w:ascii="Calibri" w:hAnsi="Calibri" w:cs="Calibri"/>
        </w:rPr>
        <w:t>Permission to take children off the premises</w:t>
      </w:r>
    </w:p>
    <w:p w14:paraId="4285AEED" w14:textId="77777777" w:rsidR="00210187" w:rsidRPr="00D617E2" w:rsidRDefault="00210187" w:rsidP="00586810">
      <w:pPr>
        <w:jc w:val="both"/>
        <w:rPr>
          <w:rFonts w:ascii="Calibri" w:hAnsi="Calibri" w:cs="Calibri"/>
        </w:rPr>
      </w:pPr>
      <w:r w:rsidRPr="00D617E2">
        <w:rPr>
          <w:rFonts w:ascii="Calibri" w:hAnsi="Calibri" w:cs="Calibri"/>
        </w:rPr>
        <w:t>As part of early learning planning, the nursery will arrange local visits and walks in the neighbourhood to support children’s knowledge, understanding and experiences. For example, they could learn about different kinds of food and cooking ingredients during a trip to a supermarket, or collect objects of interest for a collage or table display during a walk in the park.</w:t>
      </w:r>
    </w:p>
    <w:p w14:paraId="1D948661" w14:textId="77777777" w:rsidR="00210187" w:rsidRPr="00D617E2" w:rsidRDefault="00210187" w:rsidP="00586810">
      <w:pPr>
        <w:jc w:val="both"/>
        <w:rPr>
          <w:rFonts w:ascii="Calibri" w:hAnsi="Calibri" w:cs="Calibri"/>
        </w:rPr>
      </w:pPr>
    </w:p>
    <w:p w14:paraId="65F3E744" w14:textId="77777777" w:rsidR="00210187" w:rsidRPr="00D617E2" w:rsidRDefault="00210187" w:rsidP="00586810">
      <w:pPr>
        <w:jc w:val="both"/>
        <w:rPr>
          <w:rFonts w:ascii="Calibri" w:hAnsi="Calibri" w:cs="Calibri"/>
        </w:rPr>
      </w:pPr>
      <w:r w:rsidRPr="00D617E2">
        <w:rPr>
          <w:rFonts w:ascii="Calibri" w:hAnsi="Calibri" w:cs="Calibri"/>
        </w:rPr>
        <w:t>For your child to take part in such activities we require written permission from their parent/carers.</w:t>
      </w:r>
    </w:p>
    <w:p w14:paraId="58FC061A" w14:textId="77777777" w:rsidR="00210187" w:rsidRPr="00D617E2" w:rsidRDefault="00210187" w:rsidP="00586810">
      <w:pPr>
        <w:jc w:val="both"/>
        <w:rPr>
          <w:rFonts w:ascii="Calibri" w:hAnsi="Calibri" w:cs="Calibri"/>
        </w:rPr>
      </w:pPr>
    </w:p>
    <w:p w14:paraId="5782EA96" w14:textId="7A5B5910" w:rsidR="00210187" w:rsidRPr="00D617E2" w:rsidRDefault="00210187" w:rsidP="00586810">
      <w:pPr>
        <w:jc w:val="both"/>
        <w:rPr>
          <w:rFonts w:ascii="Calibri" w:hAnsi="Calibri" w:cs="Calibri"/>
        </w:rPr>
      </w:pPr>
      <w:r w:rsidRPr="00D617E2">
        <w:rPr>
          <w:rFonts w:ascii="Calibri" w:hAnsi="Calibri" w:cs="Calibri"/>
        </w:rPr>
        <w:t xml:space="preserve">All outings away from the nursery will be assessed to identify risks and measures will be put in place to ensure children, staff and assistants are safe during their time away from the nursery (please refer to our </w:t>
      </w:r>
      <w:r w:rsidR="00E0050A" w:rsidRPr="00D617E2">
        <w:rPr>
          <w:rFonts w:ascii="Calibri" w:hAnsi="Calibri" w:cs="Calibri"/>
        </w:rPr>
        <w:t xml:space="preserve">Visits </w:t>
      </w:r>
      <w:r w:rsidRPr="00D617E2">
        <w:rPr>
          <w:rFonts w:ascii="Calibri" w:hAnsi="Calibri" w:cs="Calibri"/>
        </w:rPr>
        <w:t xml:space="preserve">and outings policy). </w:t>
      </w:r>
    </w:p>
    <w:p w14:paraId="546E5FD9" w14:textId="77777777" w:rsidR="00210187" w:rsidRPr="00D617E2" w:rsidRDefault="00210187" w:rsidP="00586810">
      <w:pPr>
        <w:jc w:val="both"/>
        <w:rPr>
          <w:rFonts w:ascii="Calibri" w:hAnsi="Calibri" w:cs="Calibri"/>
        </w:rPr>
      </w:pPr>
    </w:p>
    <w:p w14:paraId="295FDC21" w14:textId="2C30E44D" w:rsidR="00210187" w:rsidRPr="00D617E2" w:rsidRDefault="00210187" w:rsidP="00586810">
      <w:pPr>
        <w:jc w:val="both"/>
        <w:rPr>
          <w:rFonts w:ascii="Calibri" w:hAnsi="Calibri" w:cs="Calibri"/>
        </w:rPr>
      </w:pPr>
      <w:r w:rsidRPr="00D617E2">
        <w:rPr>
          <w:rFonts w:ascii="Calibri" w:hAnsi="Calibri" w:cs="Calibri"/>
        </w:rPr>
        <w:t>Adult to child ratios will be higher than normal on these occasions and we would welcome and appreciate any parents who would feel able to accompany us on short walks and trips.</w:t>
      </w:r>
    </w:p>
    <w:p w14:paraId="5D8C9EBA" w14:textId="77777777" w:rsidR="00210187" w:rsidRPr="00D617E2" w:rsidRDefault="00210187" w:rsidP="00586810">
      <w:pPr>
        <w:jc w:val="both"/>
        <w:rPr>
          <w:rFonts w:ascii="Calibri" w:hAnsi="Calibri" w:cs="Calibri"/>
        </w:rPr>
      </w:pPr>
    </w:p>
    <w:p w14:paraId="76B21D02" w14:textId="77777777" w:rsidR="00210187" w:rsidRPr="00D617E2" w:rsidRDefault="00210187" w:rsidP="00586810">
      <w:pPr>
        <w:jc w:val="both"/>
        <w:rPr>
          <w:rFonts w:ascii="Calibri" w:hAnsi="Calibri" w:cs="Calibri"/>
        </w:rPr>
      </w:pPr>
      <w:r w:rsidRPr="00D617E2">
        <w:rPr>
          <w:rFonts w:ascii="Calibri" w:hAnsi="Calibri" w:cs="Calibri"/>
        </w:rPr>
        <w:t>Please note that separate letters and permission slips will be sent out for visits and trips further afield.</w:t>
      </w:r>
    </w:p>
    <w:p w14:paraId="2A0FD4F5" w14:textId="77777777" w:rsidR="00210187" w:rsidRPr="00D617E2" w:rsidRDefault="00210187" w:rsidP="00586810">
      <w:pPr>
        <w:jc w:val="both"/>
        <w:rPr>
          <w:rFonts w:ascii="Calibri" w:hAnsi="Calibri" w:cs="Calibri"/>
        </w:rPr>
      </w:pPr>
    </w:p>
    <w:p w14:paraId="3C697EF7" w14:textId="55D3A055" w:rsidR="00210187" w:rsidRPr="00D617E2" w:rsidRDefault="00210187" w:rsidP="00586810">
      <w:pPr>
        <w:pBdr>
          <w:bottom w:val="single" w:sz="6" w:space="1" w:color="auto"/>
        </w:pBdr>
        <w:jc w:val="both"/>
        <w:rPr>
          <w:rFonts w:ascii="Calibri" w:hAnsi="Calibri" w:cs="Calibri"/>
        </w:rPr>
      </w:pPr>
      <w:r w:rsidRPr="00D617E2">
        <w:rPr>
          <w:rFonts w:ascii="Calibri" w:hAnsi="Calibri" w:cs="Calibri"/>
        </w:rPr>
        <w:t xml:space="preserve">Please consider the above and return the completed permission slip to the nursery </w:t>
      </w:r>
      <w:r w:rsidR="000F5607" w:rsidRPr="00D617E2">
        <w:rPr>
          <w:rFonts w:ascii="Calibri" w:hAnsi="Calibri" w:cs="Calibri"/>
        </w:rPr>
        <w:t>manager.</w:t>
      </w:r>
    </w:p>
    <w:p w14:paraId="4ECCC621" w14:textId="77777777" w:rsidR="00EE31F2" w:rsidRPr="00D617E2" w:rsidRDefault="00EE31F2" w:rsidP="00586810">
      <w:pPr>
        <w:pBdr>
          <w:bottom w:val="single" w:sz="6" w:space="1" w:color="auto"/>
        </w:pBdr>
        <w:jc w:val="both"/>
        <w:rPr>
          <w:rFonts w:ascii="Calibri" w:hAnsi="Calibri" w:cs="Calibri"/>
        </w:rPr>
      </w:pPr>
    </w:p>
    <w:p w14:paraId="363899E8" w14:textId="4F17F2A2" w:rsidR="00210187" w:rsidRPr="00D617E2" w:rsidRDefault="00EE31F2" w:rsidP="00586810">
      <w:pPr>
        <w:pBdr>
          <w:bottom w:val="single" w:sz="6" w:space="1" w:color="auto"/>
        </w:pBdr>
        <w:jc w:val="both"/>
        <w:rPr>
          <w:rFonts w:ascii="Calibri" w:hAnsi="Calibri" w:cs="Calibri"/>
        </w:rPr>
      </w:pPr>
      <w:r w:rsidRPr="00D617E2">
        <w:rPr>
          <w:rFonts w:ascii="Wingdings" w:eastAsia="Wingdings" w:hAnsi="Wingdings" w:cs="Wingdings"/>
        </w:rPr>
        <w:t>#</w:t>
      </w:r>
    </w:p>
    <w:p w14:paraId="34751A65" w14:textId="77777777" w:rsidR="00210187" w:rsidRPr="00D617E2" w:rsidRDefault="00210187" w:rsidP="00586810">
      <w:pPr>
        <w:jc w:val="both"/>
        <w:rPr>
          <w:rFonts w:ascii="Calibri" w:hAnsi="Calibri" w:cs="Calibri"/>
        </w:rPr>
      </w:pPr>
    </w:p>
    <w:p w14:paraId="0B82689D" w14:textId="2E688937" w:rsidR="00210187" w:rsidRPr="00D617E2" w:rsidRDefault="00210187" w:rsidP="00586810">
      <w:pPr>
        <w:jc w:val="both"/>
        <w:rPr>
          <w:rFonts w:ascii="Calibri" w:hAnsi="Calibri" w:cs="Calibri"/>
        </w:rPr>
      </w:pPr>
      <w:r w:rsidRPr="00D617E2">
        <w:rPr>
          <w:rFonts w:ascii="Calibri" w:hAnsi="Calibri" w:cs="Calibri"/>
        </w:rPr>
        <w:t xml:space="preserve">Name of </w:t>
      </w:r>
      <w:r w:rsidR="00E0050A" w:rsidRPr="00D617E2">
        <w:rPr>
          <w:rFonts w:ascii="Calibri" w:hAnsi="Calibri" w:cs="Calibri"/>
        </w:rPr>
        <w:t xml:space="preserve">child </w:t>
      </w:r>
      <w:r w:rsidR="00EE31F2" w:rsidRPr="00D617E2">
        <w:rPr>
          <w:rFonts w:ascii="Calibri" w:hAnsi="Calibri" w:cs="Calibri"/>
        </w:rPr>
        <w:t>________________________________________________________________</w:t>
      </w:r>
    </w:p>
    <w:p w14:paraId="24F4134C" w14:textId="7837D7F3" w:rsidR="00210187" w:rsidRPr="00D617E2" w:rsidRDefault="00210187" w:rsidP="00586810">
      <w:pPr>
        <w:jc w:val="both"/>
        <w:rPr>
          <w:rFonts w:ascii="Calibri" w:hAnsi="Calibri" w:cs="Calibri"/>
        </w:rPr>
      </w:pPr>
    </w:p>
    <w:p w14:paraId="588E4EC2" w14:textId="411C542D" w:rsidR="00E0050A" w:rsidRPr="00D617E2" w:rsidRDefault="00E0050A" w:rsidP="00586810">
      <w:pPr>
        <w:jc w:val="both"/>
        <w:rPr>
          <w:rFonts w:ascii="Calibri" w:hAnsi="Calibri" w:cs="Calibri"/>
          <w:b/>
          <w:bCs/>
          <w:i/>
          <w:iCs/>
        </w:rPr>
      </w:pPr>
      <w:r w:rsidRPr="00D617E2">
        <w:rPr>
          <w:rFonts w:ascii="Calibri" w:hAnsi="Calibri" w:cs="Calibri"/>
          <w:b/>
          <w:bCs/>
          <w:i/>
          <w:iCs/>
        </w:rPr>
        <w:t>*</w:t>
      </w:r>
      <w:r w:rsidR="00BF6FB3" w:rsidRPr="00D617E2">
        <w:rPr>
          <w:rFonts w:ascii="Calibri" w:hAnsi="Calibri" w:cs="Calibri"/>
          <w:b/>
          <w:bCs/>
          <w:i/>
          <w:iCs/>
        </w:rPr>
        <w:t>D</w:t>
      </w:r>
      <w:r w:rsidRPr="00D617E2">
        <w:rPr>
          <w:rFonts w:ascii="Calibri" w:hAnsi="Calibri" w:cs="Calibri"/>
          <w:b/>
          <w:bCs/>
          <w:i/>
          <w:iCs/>
        </w:rPr>
        <w:t xml:space="preserve">elete as appropriate </w:t>
      </w:r>
    </w:p>
    <w:p w14:paraId="4295104B" w14:textId="77777777" w:rsidR="00210187" w:rsidRPr="00D617E2" w:rsidRDefault="00210187" w:rsidP="00586810">
      <w:pPr>
        <w:jc w:val="both"/>
        <w:rPr>
          <w:rFonts w:ascii="Calibri" w:hAnsi="Calibri" w:cs="Calibri"/>
        </w:rPr>
      </w:pPr>
      <w:r w:rsidRPr="00D617E2">
        <w:rPr>
          <w:rFonts w:ascii="Calibri" w:hAnsi="Calibri" w:cs="Calibri"/>
        </w:rPr>
        <w:t>*I do/do not give permission for my child to take part in trips off the nursery premises.</w:t>
      </w:r>
    </w:p>
    <w:p w14:paraId="6B9EE43C" w14:textId="77777777" w:rsidR="00210187" w:rsidRPr="00D617E2" w:rsidRDefault="00210187" w:rsidP="00586810">
      <w:pPr>
        <w:jc w:val="both"/>
        <w:rPr>
          <w:rFonts w:ascii="Calibri" w:hAnsi="Calibri" w:cs="Calibri"/>
        </w:rPr>
      </w:pPr>
    </w:p>
    <w:p w14:paraId="49A6CD94" w14:textId="77777777" w:rsidR="00210187" w:rsidRPr="00D617E2" w:rsidRDefault="00210187" w:rsidP="00586810">
      <w:pPr>
        <w:jc w:val="both"/>
        <w:rPr>
          <w:rFonts w:ascii="Calibri" w:hAnsi="Calibri" w:cs="Calibri"/>
        </w:rPr>
      </w:pPr>
      <w:r w:rsidRPr="00D617E2">
        <w:rPr>
          <w:rFonts w:ascii="Calibri" w:hAnsi="Calibri" w:cs="Calibri"/>
        </w:rPr>
        <w:t>*I could/could not be available to help with nursery trips as detailed above.</w:t>
      </w:r>
    </w:p>
    <w:p w14:paraId="169F0754" w14:textId="77777777" w:rsidR="00210187" w:rsidRPr="00D617E2" w:rsidRDefault="00210187" w:rsidP="00586810">
      <w:pPr>
        <w:jc w:val="both"/>
        <w:rPr>
          <w:rFonts w:ascii="Calibri" w:hAnsi="Calibri" w:cs="Calibri"/>
        </w:rPr>
      </w:pPr>
    </w:p>
    <w:bookmarkEnd w:id="366"/>
    <w:p w14:paraId="364E352A" w14:textId="77777777" w:rsidR="00EE31F2" w:rsidRPr="00D617E2" w:rsidRDefault="00EE31F2" w:rsidP="00EE31F2">
      <w:pPr>
        <w:jc w:val="both"/>
        <w:rPr>
          <w:rFonts w:ascii="Calibri" w:hAnsi="Calibri" w:cs="Calibri"/>
        </w:rPr>
      </w:pPr>
      <w:r w:rsidRPr="00D617E2">
        <w:rPr>
          <w:rFonts w:ascii="Calibri" w:hAnsi="Calibri" w:cs="Calibri"/>
        </w:rPr>
        <w:t>Signed __________________________________ Relationship to child __________________</w:t>
      </w:r>
    </w:p>
    <w:p w14:paraId="715A57A2" w14:textId="77777777" w:rsidR="00EE31F2" w:rsidRPr="00D617E2" w:rsidRDefault="00EE31F2" w:rsidP="00EE31F2">
      <w:pPr>
        <w:jc w:val="both"/>
        <w:rPr>
          <w:rFonts w:ascii="Calibri" w:hAnsi="Calibri" w:cs="Calibri"/>
        </w:rPr>
      </w:pPr>
    </w:p>
    <w:p w14:paraId="31E0D7B7" w14:textId="77777777" w:rsidR="00EE31F2" w:rsidRPr="00D617E2" w:rsidRDefault="00EE31F2" w:rsidP="00EE31F2">
      <w:pPr>
        <w:jc w:val="both"/>
        <w:rPr>
          <w:rFonts w:ascii="Calibri" w:hAnsi="Calibri" w:cs="Calibri"/>
        </w:rPr>
      </w:pPr>
      <w:r w:rsidRPr="00D617E2">
        <w:rPr>
          <w:rFonts w:ascii="Calibri" w:hAnsi="Calibri" w:cs="Calibri"/>
        </w:rPr>
        <w:t>Primary carer/parental responsibility/other ________________________________________</w:t>
      </w:r>
    </w:p>
    <w:p w14:paraId="19C056AF" w14:textId="77777777" w:rsidR="00EE31F2" w:rsidRPr="00D617E2" w:rsidRDefault="00EE31F2" w:rsidP="00EE31F2">
      <w:pPr>
        <w:jc w:val="both"/>
        <w:rPr>
          <w:rFonts w:ascii="Calibri" w:hAnsi="Calibri" w:cs="Calibri"/>
        </w:rPr>
      </w:pPr>
    </w:p>
    <w:p w14:paraId="02CA2AD4" w14:textId="77777777" w:rsidR="00EE31F2" w:rsidRPr="00D617E2" w:rsidRDefault="00EE31F2" w:rsidP="00EE31F2">
      <w:pPr>
        <w:jc w:val="both"/>
        <w:rPr>
          <w:rFonts w:ascii="Calibri" w:hAnsi="Calibri" w:cs="Calibri"/>
        </w:rPr>
      </w:pPr>
      <w:r w:rsidRPr="00D617E2">
        <w:rPr>
          <w:rFonts w:ascii="Calibri" w:hAnsi="Calibri" w:cs="Calibri"/>
        </w:rPr>
        <w:t>Signed __________________________________ Relationship to child __________________</w:t>
      </w:r>
    </w:p>
    <w:p w14:paraId="20D9C3C9" w14:textId="77777777" w:rsidR="00EE31F2" w:rsidRPr="00D617E2" w:rsidRDefault="00EE31F2" w:rsidP="00EE31F2">
      <w:pPr>
        <w:jc w:val="both"/>
        <w:rPr>
          <w:rFonts w:ascii="Calibri" w:hAnsi="Calibri" w:cs="Calibri"/>
        </w:rPr>
      </w:pPr>
    </w:p>
    <w:p w14:paraId="11FF59D5" w14:textId="5F378FC1" w:rsidR="00B6747B" w:rsidRPr="00D617E2" w:rsidRDefault="00EE31F2" w:rsidP="00586810">
      <w:pPr>
        <w:jc w:val="both"/>
        <w:rPr>
          <w:rFonts w:ascii="Calibri" w:hAnsi="Calibri" w:cs="Calibri"/>
        </w:rPr>
      </w:pPr>
      <w:r w:rsidRPr="00D617E2">
        <w:rPr>
          <w:rFonts w:ascii="Calibri" w:hAnsi="Calibri" w:cs="Calibri"/>
        </w:rPr>
        <w:t>Primary carer/parental responsibility/other ________________________________________</w:t>
      </w:r>
    </w:p>
    <w:p w14:paraId="7DA132E5" w14:textId="782B25E8" w:rsidR="00B6747B" w:rsidRPr="00D617E2" w:rsidRDefault="00B6747B" w:rsidP="003D0CC1">
      <w:pPr>
        <w:pStyle w:val="H1"/>
        <w:rPr>
          <w:rFonts w:ascii="Calibri" w:hAnsi="Calibri" w:cs="Calibri"/>
        </w:rPr>
      </w:pPr>
      <w:bookmarkStart w:id="369" w:name="_Toc239165644"/>
      <w:bookmarkStart w:id="370" w:name="_Toc372294243"/>
      <w:bookmarkStart w:id="371" w:name="_Hlk106868632"/>
      <w:r w:rsidRPr="00D617E2">
        <w:rPr>
          <w:rFonts w:ascii="Calibri" w:hAnsi="Calibri" w:cs="Calibri"/>
        </w:rPr>
        <w:lastRenderedPageBreak/>
        <w:t>Referral Form</w:t>
      </w:r>
      <w:bookmarkEnd w:id="369"/>
      <w:r w:rsidRPr="00D617E2">
        <w:rPr>
          <w:rFonts w:ascii="Calibri" w:hAnsi="Calibri" w:cs="Calibri"/>
        </w:rPr>
        <w:t xml:space="preserve"> </w:t>
      </w:r>
      <w:bookmarkEnd w:id="370"/>
    </w:p>
    <w:p w14:paraId="2C2A8476" w14:textId="77777777" w:rsidR="00B6747B" w:rsidRPr="00D617E2" w:rsidRDefault="00B6747B" w:rsidP="00586810">
      <w:pPr>
        <w:jc w:val="both"/>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799"/>
        <w:gridCol w:w="1232"/>
        <w:gridCol w:w="1226"/>
        <w:gridCol w:w="1253"/>
        <w:gridCol w:w="1064"/>
        <w:gridCol w:w="1443"/>
      </w:tblGrid>
      <w:tr w:rsidR="00B6747B" w:rsidRPr="00D617E2" w14:paraId="62B97541" w14:textId="77777777" w:rsidTr="00BE2DE2">
        <w:trPr>
          <w:cantSplit/>
        </w:trPr>
        <w:tc>
          <w:tcPr>
            <w:tcW w:w="1552" w:type="pct"/>
            <w:shd w:val="clear" w:color="auto" w:fill="F2F2F2" w:themeFill="background1" w:themeFillShade="F2"/>
            <w:vAlign w:val="center"/>
          </w:tcPr>
          <w:p w14:paraId="762873B6" w14:textId="77777777" w:rsidR="00B6747B" w:rsidRPr="00D617E2" w:rsidRDefault="00B6747B" w:rsidP="00B86F96">
            <w:pPr>
              <w:rPr>
                <w:rFonts w:ascii="Calibri" w:hAnsi="Calibri" w:cs="Calibri"/>
              </w:rPr>
            </w:pPr>
            <w:r w:rsidRPr="00D617E2">
              <w:rPr>
                <w:rFonts w:ascii="Calibri" w:hAnsi="Calibri" w:cs="Calibri"/>
              </w:rPr>
              <w:t xml:space="preserve">Date </w:t>
            </w:r>
          </w:p>
        </w:tc>
        <w:tc>
          <w:tcPr>
            <w:tcW w:w="3448" w:type="pct"/>
            <w:gridSpan w:val="5"/>
            <w:vAlign w:val="center"/>
          </w:tcPr>
          <w:p w14:paraId="08EC0CF3" w14:textId="77777777" w:rsidR="00B6747B" w:rsidRPr="00D617E2" w:rsidRDefault="00B6747B" w:rsidP="00586810">
            <w:pPr>
              <w:jc w:val="both"/>
              <w:rPr>
                <w:rFonts w:ascii="Calibri" w:hAnsi="Calibri" w:cs="Calibri"/>
              </w:rPr>
            </w:pPr>
          </w:p>
        </w:tc>
      </w:tr>
      <w:tr w:rsidR="00B6747B" w:rsidRPr="00D617E2" w14:paraId="4B1B9847" w14:textId="77777777" w:rsidTr="00BE2DE2">
        <w:trPr>
          <w:cantSplit/>
        </w:trPr>
        <w:tc>
          <w:tcPr>
            <w:tcW w:w="1552" w:type="pct"/>
            <w:shd w:val="clear" w:color="auto" w:fill="F2F2F2" w:themeFill="background1" w:themeFillShade="F2"/>
            <w:vAlign w:val="center"/>
          </w:tcPr>
          <w:p w14:paraId="7FD43A8B" w14:textId="77777777" w:rsidR="00B6747B" w:rsidRPr="00D617E2" w:rsidRDefault="00B6747B" w:rsidP="00B86F96">
            <w:pPr>
              <w:rPr>
                <w:rFonts w:ascii="Calibri" w:hAnsi="Calibri" w:cs="Calibri"/>
              </w:rPr>
            </w:pPr>
            <w:r w:rsidRPr="00D617E2">
              <w:rPr>
                <w:rFonts w:ascii="Calibri" w:hAnsi="Calibri" w:cs="Calibri"/>
              </w:rPr>
              <w:t xml:space="preserve">Name </w:t>
            </w:r>
          </w:p>
        </w:tc>
        <w:tc>
          <w:tcPr>
            <w:tcW w:w="3448" w:type="pct"/>
            <w:gridSpan w:val="5"/>
            <w:vAlign w:val="center"/>
          </w:tcPr>
          <w:p w14:paraId="0BD6D0F9" w14:textId="77777777" w:rsidR="00B6747B" w:rsidRPr="00D617E2" w:rsidRDefault="00B6747B" w:rsidP="00586810">
            <w:pPr>
              <w:jc w:val="both"/>
              <w:rPr>
                <w:rFonts w:ascii="Calibri" w:hAnsi="Calibri" w:cs="Calibri"/>
              </w:rPr>
            </w:pPr>
          </w:p>
        </w:tc>
      </w:tr>
      <w:tr w:rsidR="00B6747B" w:rsidRPr="00D617E2" w14:paraId="3A91031B" w14:textId="77777777" w:rsidTr="00BE2DE2">
        <w:trPr>
          <w:cantSplit/>
        </w:trPr>
        <w:tc>
          <w:tcPr>
            <w:tcW w:w="1552" w:type="pct"/>
            <w:shd w:val="clear" w:color="auto" w:fill="F2F2F2" w:themeFill="background1" w:themeFillShade="F2"/>
            <w:vAlign w:val="center"/>
          </w:tcPr>
          <w:p w14:paraId="7CADC1FE" w14:textId="77777777" w:rsidR="00B6747B" w:rsidRPr="00D617E2" w:rsidRDefault="00B6747B" w:rsidP="00B86F96">
            <w:pPr>
              <w:rPr>
                <w:rFonts w:ascii="Calibri" w:hAnsi="Calibri" w:cs="Calibri"/>
              </w:rPr>
            </w:pPr>
            <w:r w:rsidRPr="00D617E2">
              <w:rPr>
                <w:rFonts w:ascii="Calibri" w:hAnsi="Calibri" w:cs="Calibri"/>
              </w:rPr>
              <w:t xml:space="preserve">Date of birth </w:t>
            </w:r>
          </w:p>
        </w:tc>
        <w:tc>
          <w:tcPr>
            <w:tcW w:w="3448" w:type="pct"/>
            <w:gridSpan w:val="5"/>
            <w:vAlign w:val="center"/>
          </w:tcPr>
          <w:p w14:paraId="30F82430" w14:textId="77777777" w:rsidR="00B6747B" w:rsidRPr="00D617E2" w:rsidRDefault="00B6747B" w:rsidP="00586810">
            <w:pPr>
              <w:jc w:val="both"/>
              <w:rPr>
                <w:rFonts w:ascii="Calibri" w:hAnsi="Calibri" w:cs="Calibri"/>
              </w:rPr>
            </w:pPr>
          </w:p>
        </w:tc>
      </w:tr>
      <w:tr w:rsidR="00B6747B" w:rsidRPr="00D617E2" w14:paraId="1EE183C0" w14:textId="77777777" w:rsidTr="00BE2DE2">
        <w:trPr>
          <w:cantSplit/>
        </w:trPr>
        <w:tc>
          <w:tcPr>
            <w:tcW w:w="1552" w:type="pct"/>
            <w:shd w:val="clear" w:color="auto" w:fill="F2F2F2" w:themeFill="background1" w:themeFillShade="F2"/>
            <w:vAlign w:val="center"/>
          </w:tcPr>
          <w:p w14:paraId="6830E917" w14:textId="77777777" w:rsidR="00B6747B" w:rsidRPr="00D617E2" w:rsidRDefault="00B6747B" w:rsidP="00B86F96">
            <w:pPr>
              <w:rPr>
                <w:rFonts w:ascii="Calibri" w:hAnsi="Calibri" w:cs="Calibri"/>
              </w:rPr>
            </w:pPr>
            <w:r w:rsidRPr="00D617E2">
              <w:rPr>
                <w:rFonts w:ascii="Calibri" w:hAnsi="Calibri" w:cs="Calibri"/>
              </w:rPr>
              <w:t xml:space="preserve">Male/Female </w:t>
            </w:r>
          </w:p>
        </w:tc>
        <w:tc>
          <w:tcPr>
            <w:tcW w:w="3448" w:type="pct"/>
            <w:gridSpan w:val="5"/>
            <w:vAlign w:val="center"/>
          </w:tcPr>
          <w:p w14:paraId="376AFFBB" w14:textId="77777777" w:rsidR="00B6747B" w:rsidRPr="00D617E2" w:rsidRDefault="00B6747B" w:rsidP="00586810">
            <w:pPr>
              <w:jc w:val="both"/>
              <w:rPr>
                <w:rFonts w:ascii="Calibri" w:hAnsi="Calibri" w:cs="Calibri"/>
              </w:rPr>
            </w:pPr>
          </w:p>
        </w:tc>
      </w:tr>
      <w:tr w:rsidR="00B6747B" w:rsidRPr="00D617E2" w14:paraId="5AD18C1A" w14:textId="77777777" w:rsidTr="00BE2DE2">
        <w:trPr>
          <w:cantSplit/>
        </w:trPr>
        <w:tc>
          <w:tcPr>
            <w:tcW w:w="1552" w:type="pct"/>
            <w:shd w:val="clear" w:color="auto" w:fill="F2F2F2" w:themeFill="background1" w:themeFillShade="F2"/>
            <w:vAlign w:val="center"/>
          </w:tcPr>
          <w:p w14:paraId="4C8815EB" w14:textId="77777777" w:rsidR="00B6747B" w:rsidRPr="00D617E2" w:rsidRDefault="00B6747B" w:rsidP="00B86F96">
            <w:pPr>
              <w:rPr>
                <w:rFonts w:ascii="Calibri" w:hAnsi="Calibri" w:cs="Calibri"/>
              </w:rPr>
            </w:pPr>
            <w:r w:rsidRPr="00D617E2">
              <w:rPr>
                <w:rFonts w:ascii="Calibri" w:hAnsi="Calibri" w:cs="Calibri"/>
              </w:rPr>
              <w:t>Ethnicity</w:t>
            </w:r>
          </w:p>
        </w:tc>
        <w:tc>
          <w:tcPr>
            <w:tcW w:w="3448" w:type="pct"/>
            <w:gridSpan w:val="5"/>
            <w:vAlign w:val="center"/>
          </w:tcPr>
          <w:p w14:paraId="1BBDC8EA" w14:textId="77777777" w:rsidR="00B6747B" w:rsidRPr="00D617E2" w:rsidRDefault="00B6747B" w:rsidP="00586810">
            <w:pPr>
              <w:jc w:val="both"/>
              <w:rPr>
                <w:rFonts w:ascii="Calibri" w:hAnsi="Calibri" w:cs="Calibri"/>
              </w:rPr>
            </w:pPr>
          </w:p>
        </w:tc>
      </w:tr>
      <w:tr w:rsidR="00B6747B" w:rsidRPr="00D617E2" w14:paraId="63056F96" w14:textId="77777777" w:rsidTr="00BE2DE2">
        <w:trPr>
          <w:cantSplit/>
        </w:trPr>
        <w:tc>
          <w:tcPr>
            <w:tcW w:w="1552" w:type="pct"/>
            <w:shd w:val="clear" w:color="auto" w:fill="F2F2F2" w:themeFill="background1" w:themeFillShade="F2"/>
            <w:vAlign w:val="center"/>
          </w:tcPr>
          <w:p w14:paraId="33F8AC25" w14:textId="77777777" w:rsidR="00B6747B" w:rsidRPr="00D617E2" w:rsidRDefault="00B6747B" w:rsidP="00B86F96">
            <w:pPr>
              <w:rPr>
                <w:rFonts w:ascii="Calibri" w:hAnsi="Calibri" w:cs="Calibri"/>
              </w:rPr>
            </w:pPr>
            <w:r w:rsidRPr="00D617E2">
              <w:rPr>
                <w:rFonts w:ascii="Calibri" w:hAnsi="Calibri" w:cs="Calibri"/>
              </w:rPr>
              <w:t xml:space="preserve">Language </w:t>
            </w:r>
          </w:p>
        </w:tc>
        <w:tc>
          <w:tcPr>
            <w:tcW w:w="3448" w:type="pct"/>
            <w:gridSpan w:val="5"/>
            <w:vAlign w:val="center"/>
          </w:tcPr>
          <w:p w14:paraId="65F0D417" w14:textId="77777777" w:rsidR="00B6747B" w:rsidRPr="00D617E2" w:rsidRDefault="00B6747B" w:rsidP="00586810">
            <w:pPr>
              <w:jc w:val="both"/>
              <w:rPr>
                <w:rFonts w:ascii="Calibri" w:hAnsi="Calibri" w:cs="Calibri"/>
              </w:rPr>
            </w:pPr>
          </w:p>
        </w:tc>
      </w:tr>
      <w:tr w:rsidR="00B6747B" w:rsidRPr="00D617E2" w14:paraId="430C2189" w14:textId="77777777" w:rsidTr="00BE2DE2">
        <w:trPr>
          <w:cantSplit/>
        </w:trPr>
        <w:tc>
          <w:tcPr>
            <w:tcW w:w="1552" w:type="pct"/>
            <w:shd w:val="clear" w:color="auto" w:fill="F2F2F2" w:themeFill="background1" w:themeFillShade="F2"/>
            <w:vAlign w:val="center"/>
          </w:tcPr>
          <w:p w14:paraId="6296C9A6" w14:textId="77777777" w:rsidR="00B6747B" w:rsidRPr="00D617E2" w:rsidRDefault="00B6747B" w:rsidP="00B86F96">
            <w:pPr>
              <w:rPr>
                <w:rFonts w:ascii="Calibri" w:hAnsi="Calibri" w:cs="Calibri"/>
              </w:rPr>
            </w:pPr>
            <w:r w:rsidRPr="00D617E2">
              <w:rPr>
                <w:rFonts w:ascii="Calibri" w:hAnsi="Calibri" w:cs="Calibri"/>
              </w:rPr>
              <w:t>Interpreter required?</w:t>
            </w:r>
          </w:p>
        </w:tc>
        <w:tc>
          <w:tcPr>
            <w:tcW w:w="3448" w:type="pct"/>
            <w:gridSpan w:val="5"/>
            <w:vAlign w:val="center"/>
          </w:tcPr>
          <w:p w14:paraId="4DC2BE52" w14:textId="77777777" w:rsidR="00B6747B" w:rsidRPr="00D617E2" w:rsidRDefault="00B6747B" w:rsidP="00586810">
            <w:pPr>
              <w:jc w:val="both"/>
              <w:rPr>
                <w:rFonts w:ascii="Calibri" w:hAnsi="Calibri" w:cs="Calibri"/>
              </w:rPr>
            </w:pPr>
            <w:r w:rsidRPr="00D617E2">
              <w:rPr>
                <w:rFonts w:ascii="Calibri" w:hAnsi="Calibri" w:cs="Calibri"/>
              </w:rPr>
              <w:t>Yes/No</w:t>
            </w:r>
          </w:p>
        </w:tc>
      </w:tr>
      <w:tr w:rsidR="00B6747B" w:rsidRPr="00D617E2" w14:paraId="305EF46A" w14:textId="77777777" w:rsidTr="00BE2DE2">
        <w:trPr>
          <w:cantSplit/>
        </w:trPr>
        <w:tc>
          <w:tcPr>
            <w:tcW w:w="1552" w:type="pct"/>
            <w:shd w:val="clear" w:color="auto" w:fill="F2F2F2" w:themeFill="background1" w:themeFillShade="F2"/>
            <w:vAlign w:val="center"/>
          </w:tcPr>
          <w:p w14:paraId="436F6521" w14:textId="77777777" w:rsidR="00B6747B" w:rsidRPr="00D617E2" w:rsidRDefault="00B6747B" w:rsidP="00B86F96">
            <w:pPr>
              <w:rPr>
                <w:rFonts w:ascii="Calibri" w:hAnsi="Calibri" w:cs="Calibri"/>
              </w:rPr>
            </w:pPr>
            <w:r w:rsidRPr="00D617E2">
              <w:rPr>
                <w:rFonts w:ascii="Calibri" w:hAnsi="Calibri" w:cs="Calibri"/>
              </w:rPr>
              <w:t>Address</w:t>
            </w:r>
          </w:p>
          <w:p w14:paraId="23876D18" w14:textId="77777777" w:rsidR="00B6747B" w:rsidRPr="00D617E2" w:rsidRDefault="00B6747B" w:rsidP="00B86F96">
            <w:pPr>
              <w:rPr>
                <w:rFonts w:ascii="Calibri" w:hAnsi="Calibri" w:cs="Calibri"/>
              </w:rPr>
            </w:pPr>
          </w:p>
          <w:p w14:paraId="1D70FDD9" w14:textId="77777777" w:rsidR="00B6747B" w:rsidRPr="00D617E2" w:rsidRDefault="00B6747B" w:rsidP="00B86F96">
            <w:pPr>
              <w:rPr>
                <w:rFonts w:ascii="Calibri" w:hAnsi="Calibri" w:cs="Calibri"/>
              </w:rPr>
            </w:pPr>
          </w:p>
          <w:p w14:paraId="12C7364A" w14:textId="77777777" w:rsidR="00B6747B" w:rsidRPr="00D617E2" w:rsidRDefault="00B6747B" w:rsidP="00B86F96">
            <w:pPr>
              <w:rPr>
                <w:rFonts w:ascii="Calibri" w:hAnsi="Calibri" w:cs="Calibri"/>
              </w:rPr>
            </w:pPr>
          </w:p>
          <w:p w14:paraId="7F7A8128" w14:textId="77777777" w:rsidR="00B6747B" w:rsidRPr="00D617E2" w:rsidRDefault="00B6747B" w:rsidP="00B86F96">
            <w:pPr>
              <w:rPr>
                <w:rFonts w:ascii="Calibri" w:hAnsi="Calibri" w:cs="Calibri"/>
              </w:rPr>
            </w:pPr>
            <w:r w:rsidRPr="00D617E2">
              <w:rPr>
                <w:rFonts w:ascii="Calibri" w:hAnsi="Calibri" w:cs="Calibri"/>
              </w:rPr>
              <w:t>Postcode</w:t>
            </w:r>
          </w:p>
        </w:tc>
        <w:tc>
          <w:tcPr>
            <w:tcW w:w="3448" w:type="pct"/>
            <w:gridSpan w:val="5"/>
            <w:vAlign w:val="center"/>
          </w:tcPr>
          <w:p w14:paraId="19B9D84A" w14:textId="77777777" w:rsidR="00B6747B" w:rsidRPr="00D617E2" w:rsidRDefault="00B6747B" w:rsidP="00586810">
            <w:pPr>
              <w:jc w:val="both"/>
              <w:rPr>
                <w:rFonts w:ascii="Calibri" w:hAnsi="Calibri" w:cs="Calibri"/>
              </w:rPr>
            </w:pPr>
          </w:p>
          <w:p w14:paraId="09AB52FF" w14:textId="77777777" w:rsidR="00B6747B" w:rsidRPr="00D617E2" w:rsidRDefault="00B6747B" w:rsidP="00586810">
            <w:pPr>
              <w:jc w:val="both"/>
              <w:rPr>
                <w:rFonts w:ascii="Calibri" w:hAnsi="Calibri" w:cs="Calibri"/>
              </w:rPr>
            </w:pPr>
          </w:p>
          <w:p w14:paraId="0C9BB863" w14:textId="77777777" w:rsidR="00B6747B" w:rsidRPr="00D617E2" w:rsidRDefault="00B6747B" w:rsidP="00586810">
            <w:pPr>
              <w:jc w:val="both"/>
              <w:rPr>
                <w:rFonts w:ascii="Calibri" w:hAnsi="Calibri" w:cs="Calibri"/>
              </w:rPr>
            </w:pPr>
          </w:p>
          <w:p w14:paraId="4CFD66D6" w14:textId="77777777" w:rsidR="00B6747B" w:rsidRPr="00D617E2" w:rsidRDefault="00B6747B" w:rsidP="00586810">
            <w:pPr>
              <w:jc w:val="both"/>
              <w:rPr>
                <w:rFonts w:ascii="Calibri" w:hAnsi="Calibri" w:cs="Calibri"/>
              </w:rPr>
            </w:pPr>
          </w:p>
        </w:tc>
      </w:tr>
      <w:tr w:rsidR="00B6747B" w:rsidRPr="00D617E2" w14:paraId="4941E585" w14:textId="77777777" w:rsidTr="00BE2DE2">
        <w:trPr>
          <w:cantSplit/>
        </w:trPr>
        <w:tc>
          <w:tcPr>
            <w:tcW w:w="1552" w:type="pct"/>
            <w:shd w:val="clear" w:color="auto" w:fill="F2F2F2" w:themeFill="background1" w:themeFillShade="F2"/>
            <w:vAlign w:val="center"/>
          </w:tcPr>
          <w:p w14:paraId="45D343B9" w14:textId="77777777" w:rsidR="00B6747B" w:rsidRPr="00D617E2" w:rsidRDefault="00B6747B" w:rsidP="00B86F96">
            <w:pPr>
              <w:rPr>
                <w:rFonts w:ascii="Calibri" w:hAnsi="Calibri" w:cs="Calibri"/>
              </w:rPr>
            </w:pPr>
            <w:r w:rsidRPr="00D617E2">
              <w:rPr>
                <w:rFonts w:ascii="Calibri" w:hAnsi="Calibri" w:cs="Calibri"/>
              </w:rPr>
              <w:t xml:space="preserve">Phone number </w:t>
            </w:r>
          </w:p>
        </w:tc>
        <w:tc>
          <w:tcPr>
            <w:tcW w:w="3448" w:type="pct"/>
            <w:gridSpan w:val="5"/>
            <w:vAlign w:val="center"/>
          </w:tcPr>
          <w:p w14:paraId="54D9F968" w14:textId="77777777" w:rsidR="00B6747B" w:rsidRPr="00D617E2" w:rsidRDefault="00B6747B" w:rsidP="00586810">
            <w:pPr>
              <w:jc w:val="both"/>
              <w:rPr>
                <w:rFonts w:ascii="Calibri" w:hAnsi="Calibri" w:cs="Calibri"/>
              </w:rPr>
            </w:pPr>
          </w:p>
        </w:tc>
      </w:tr>
      <w:tr w:rsidR="00B6747B" w:rsidRPr="00D617E2" w14:paraId="49B3AD24" w14:textId="77777777" w:rsidTr="00BE2DE2">
        <w:trPr>
          <w:cantSplit/>
        </w:trPr>
        <w:tc>
          <w:tcPr>
            <w:tcW w:w="1552" w:type="pct"/>
            <w:shd w:val="clear" w:color="auto" w:fill="F2F2F2" w:themeFill="background1" w:themeFillShade="F2"/>
            <w:vAlign w:val="center"/>
          </w:tcPr>
          <w:p w14:paraId="000EF7E3" w14:textId="77777777" w:rsidR="00B6747B" w:rsidRPr="00D617E2" w:rsidRDefault="00B6747B" w:rsidP="00B86F96">
            <w:pPr>
              <w:rPr>
                <w:rFonts w:ascii="Calibri" w:hAnsi="Calibri" w:cs="Calibri"/>
              </w:rPr>
            </w:pPr>
            <w:r w:rsidRPr="00D617E2">
              <w:rPr>
                <w:rFonts w:ascii="Calibri" w:hAnsi="Calibri" w:cs="Calibri"/>
              </w:rPr>
              <w:t>Nursery name</w:t>
            </w:r>
          </w:p>
        </w:tc>
        <w:tc>
          <w:tcPr>
            <w:tcW w:w="3448" w:type="pct"/>
            <w:gridSpan w:val="5"/>
            <w:vAlign w:val="center"/>
          </w:tcPr>
          <w:p w14:paraId="59486767" w14:textId="77777777" w:rsidR="00B6747B" w:rsidRPr="00D617E2" w:rsidRDefault="00B6747B" w:rsidP="00586810">
            <w:pPr>
              <w:jc w:val="both"/>
              <w:rPr>
                <w:rFonts w:ascii="Calibri" w:hAnsi="Calibri" w:cs="Calibri"/>
              </w:rPr>
            </w:pPr>
          </w:p>
        </w:tc>
      </w:tr>
      <w:tr w:rsidR="00B6747B" w:rsidRPr="00D617E2" w14:paraId="02A6D5BB" w14:textId="77777777" w:rsidTr="00BE2DE2">
        <w:trPr>
          <w:cantSplit/>
        </w:trPr>
        <w:tc>
          <w:tcPr>
            <w:tcW w:w="1552" w:type="pct"/>
            <w:shd w:val="clear" w:color="auto" w:fill="F2F2F2" w:themeFill="background1" w:themeFillShade="F2"/>
            <w:vAlign w:val="center"/>
          </w:tcPr>
          <w:p w14:paraId="0D061393" w14:textId="77777777" w:rsidR="00B6747B" w:rsidRPr="00D617E2" w:rsidRDefault="00B6747B" w:rsidP="00B86F96">
            <w:pPr>
              <w:rPr>
                <w:rFonts w:ascii="Calibri" w:hAnsi="Calibri" w:cs="Calibri"/>
              </w:rPr>
            </w:pPr>
            <w:r w:rsidRPr="00D617E2">
              <w:rPr>
                <w:rFonts w:ascii="Calibri" w:hAnsi="Calibri" w:cs="Calibri"/>
              </w:rPr>
              <w:t>Name of person completing form</w:t>
            </w:r>
          </w:p>
        </w:tc>
        <w:tc>
          <w:tcPr>
            <w:tcW w:w="3448" w:type="pct"/>
            <w:gridSpan w:val="5"/>
            <w:vAlign w:val="center"/>
          </w:tcPr>
          <w:p w14:paraId="3D29AB8B" w14:textId="77777777" w:rsidR="00B6747B" w:rsidRPr="00D617E2" w:rsidRDefault="00B6747B" w:rsidP="00586810">
            <w:pPr>
              <w:jc w:val="both"/>
              <w:rPr>
                <w:rFonts w:ascii="Calibri" w:hAnsi="Calibri" w:cs="Calibri"/>
              </w:rPr>
            </w:pPr>
          </w:p>
        </w:tc>
      </w:tr>
      <w:tr w:rsidR="00B6747B" w:rsidRPr="00D617E2" w14:paraId="6B1F9BFE" w14:textId="77777777" w:rsidTr="00BE2DE2">
        <w:trPr>
          <w:cantSplit/>
        </w:trPr>
        <w:tc>
          <w:tcPr>
            <w:tcW w:w="1552" w:type="pct"/>
            <w:shd w:val="clear" w:color="auto" w:fill="F2F2F2" w:themeFill="background1" w:themeFillShade="F2"/>
            <w:vAlign w:val="center"/>
          </w:tcPr>
          <w:p w14:paraId="55621F6E" w14:textId="77777777" w:rsidR="00B6747B" w:rsidRPr="00D617E2" w:rsidRDefault="00B6747B" w:rsidP="00B86F96">
            <w:pPr>
              <w:rPr>
                <w:rFonts w:ascii="Calibri" w:hAnsi="Calibri" w:cs="Calibri"/>
              </w:rPr>
            </w:pPr>
            <w:r w:rsidRPr="00D617E2">
              <w:rPr>
                <w:rFonts w:ascii="Calibri" w:hAnsi="Calibri" w:cs="Calibri"/>
              </w:rPr>
              <w:t xml:space="preserve">Date started at nursery </w:t>
            </w:r>
          </w:p>
        </w:tc>
        <w:tc>
          <w:tcPr>
            <w:tcW w:w="3448" w:type="pct"/>
            <w:gridSpan w:val="5"/>
            <w:vAlign w:val="center"/>
          </w:tcPr>
          <w:p w14:paraId="305C9728" w14:textId="77777777" w:rsidR="00B6747B" w:rsidRPr="00D617E2" w:rsidRDefault="00B6747B" w:rsidP="00586810">
            <w:pPr>
              <w:jc w:val="both"/>
              <w:rPr>
                <w:rFonts w:ascii="Calibri" w:hAnsi="Calibri" w:cs="Calibri"/>
              </w:rPr>
            </w:pPr>
          </w:p>
        </w:tc>
      </w:tr>
      <w:tr w:rsidR="00B6747B" w:rsidRPr="00D617E2" w14:paraId="783EF4EE" w14:textId="77777777" w:rsidTr="00BE2DE2">
        <w:trPr>
          <w:cantSplit/>
        </w:trPr>
        <w:tc>
          <w:tcPr>
            <w:tcW w:w="1552" w:type="pct"/>
            <w:shd w:val="clear" w:color="auto" w:fill="F2F2F2" w:themeFill="background1" w:themeFillShade="F2"/>
            <w:vAlign w:val="center"/>
          </w:tcPr>
          <w:p w14:paraId="36B03D89" w14:textId="77777777" w:rsidR="00B6747B" w:rsidRPr="00D617E2" w:rsidRDefault="00B6747B" w:rsidP="00B86F96">
            <w:pPr>
              <w:rPr>
                <w:rFonts w:ascii="Calibri" w:hAnsi="Calibri" w:cs="Calibri"/>
              </w:rPr>
            </w:pPr>
            <w:r w:rsidRPr="00D617E2">
              <w:rPr>
                <w:rFonts w:ascii="Calibri" w:hAnsi="Calibri" w:cs="Calibri"/>
              </w:rPr>
              <w:t>Main carer(s) name</w:t>
            </w:r>
          </w:p>
        </w:tc>
        <w:tc>
          <w:tcPr>
            <w:tcW w:w="3448" w:type="pct"/>
            <w:gridSpan w:val="5"/>
            <w:vAlign w:val="center"/>
          </w:tcPr>
          <w:p w14:paraId="223577BB" w14:textId="77777777" w:rsidR="00B6747B" w:rsidRPr="00D617E2" w:rsidRDefault="00B6747B" w:rsidP="00586810">
            <w:pPr>
              <w:jc w:val="both"/>
              <w:rPr>
                <w:rFonts w:ascii="Calibri" w:hAnsi="Calibri" w:cs="Calibri"/>
              </w:rPr>
            </w:pPr>
          </w:p>
        </w:tc>
      </w:tr>
      <w:tr w:rsidR="00B6747B" w:rsidRPr="00D617E2" w14:paraId="565C64E5" w14:textId="77777777" w:rsidTr="00BE2DE2">
        <w:trPr>
          <w:cantSplit/>
        </w:trPr>
        <w:tc>
          <w:tcPr>
            <w:tcW w:w="1552" w:type="pct"/>
            <w:shd w:val="clear" w:color="auto" w:fill="F2F2F2" w:themeFill="background1" w:themeFillShade="F2"/>
            <w:vAlign w:val="center"/>
          </w:tcPr>
          <w:p w14:paraId="224750EA" w14:textId="77777777" w:rsidR="00B6747B" w:rsidRPr="00D617E2" w:rsidRDefault="00B6747B" w:rsidP="00B86F96">
            <w:pPr>
              <w:rPr>
                <w:rFonts w:ascii="Calibri" w:hAnsi="Calibri" w:cs="Calibri"/>
              </w:rPr>
            </w:pPr>
            <w:r w:rsidRPr="00D617E2">
              <w:rPr>
                <w:rFonts w:ascii="Calibri" w:hAnsi="Calibri" w:cs="Calibri"/>
              </w:rPr>
              <w:t xml:space="preserve">Parental responsibility/legal custody </w:t>
            </w:r>
          </w:p>
        </w:tc>
        <w:tc>
          <w:tcPr>
            <w:tcW w:w="3448" w:type="pct"/>
            <w:gridSpan w:val="5"/>
            <w:vAlign w:val="center"/>
          </w:tcPr>
          <w:p w14:paraId="24F7DDA0" w14:textId="77777777" w:rsidR="00B6747B" w:rsidRPr="00D617E2" w:rsidRDefault="00B6747B" w:rsidP="00586810">
            <w:pPr>
              <w:jc w:val="both"/>
              <w:rPr>
                <w:rFonts w:ascii="Calibri" w:hAnsi="Calibri" w:cs="Calibri"/>
              </w:rPr>
            </w:pPr>
          </w:p>
          <w:p w14:paraId="53FE1AF1" w14:textId="77777777" w:rsidR="00B6747B" w:rsidRPr="00D617E2" w:rsidRDefault="00B6747B" w:rsidP="00586810">
            <w:pPr>
              <w:jc w:val="both"/>
              <w:rPr>
                <w:rFonts w:ascii="Calibri" w:hAnsi="Calibri" w:cs="Calibri"/>
              </w:rPr>
            </w:pPr>
          </w:p>
        </w:tc>
      </w:tr>
      <w:tr w:rsidR="00B6747B" w:rsidRPr="00D617E2" w14:paraId="4617ACDC" w14:textId="77777777" w:rsidTr="00BE2DE2">
        <w:trPr>
          <w:cantSplit/>
        </w:trPr>
        <w:tc>
          <w:tcPr>
            <w:tcW w:w="1552" w:type="pct"/>
            <w:shd w:val="clear" w:color="auto" w:fill="F2F2F2" w:themeFill="background1" w:themeFillShade="F2"/>
            <w:vAlign w:val="center"/>
          </w:tcPr>
          <w:p w14:paraId="31977AC3" w14:textId="77777777" w:rsidR="00B6747B" w:rsidRPr="00D617E2" w:rsidRDefault="00B6747B" w:rsidP="00B86F96">
            <w:pPr>
              <w:rPr>
                <w:rFonts w:ascii="Calibri" w:hAnsi="Calibri" w:cs="Calibri"/>
              </w:rPr>
            </w:pPr>
            <w:r w:rsidRPr="00D617E2">
              <w:rPr>
                <w:rFonts w:ascii="Calibri" w:hAnsi="Calibri" w:cs="Calibri"/>
              </w:rPr>
              <w:t>Parent/carer address(es) and contact number(s)</w:t>
            </w:r>
          </w:p>
        </w:tc>
        <w:tc>
          <w:tcPr>
            <w:tcW w:w="3448" w:type="pct"/>
            <w:gridSpan w:val="5"/>
            <w:vAlign w:val="center"/>
          </w:tcPr>
          <w:p w14:paraId="1B4D4EF4" w14:textId="77777777" w:rsidR="00B6747B" w:rsidRPr="00D617E2" w:rsidRDefault="00B6747B" w:rsidP="00586810">
            <w:pPr>
              <w:jc w:val="both"/>
              <w:rPr>
                <w:rFonts w:ascii="Calibri" w:hAnsi="Calibri" w:cs="Calibri"/>
              </w:rPr>
            </w:pPr>
          </w:p>
          <w:p w14:paraId="7FDA9E62" w14:textId="77777777" w:rsidR="00B6747B" w:rsidRPr="00D617E2" w:rsidRDefault="00B6747B" w:rsidP="00586810">
            <w:pPr>
              <w:jc w:val="both"/>
              <w:rPr>
                <w:rFonts w:ascii="Calibri" w:hAnsi="Calibri" w:cs="Calibri"/>
              </w:rPr>
            </w:pPr>
          </w:p>
          <w:p w14:paraId="00FB1B34" w14:textId="77777777" w:rsidR="00B6747B" w:rsidRPr="00D617E2" w:rsidRDefault="00B6747B" w:rsidP="00586810">
            <w:pPr>
              <w:jc w:val="both"/>
              <w:rPr>
                <w:rFonts w:ascii="Calibri" w:hAnsi="Calibri" w:cs="Calibri"/>
              </w:rPr>
            </w:pPr>
          </w:p>
          <w:p w14:paraId="3C4F4846" w14:textId="77777777" w:rsidR="00B6747B" w:rsidRPr="00D617E2" w:rsidRDefault="00B6747B" w:rsidP="00586810">
            <w:pPr>
              <w:jc w:val="both"/>
              <w:rPr>
                <w:rFonts w:ascii="Calibri" w:hAnsi="Calibri" w:cs="Calibri"/>
              </w:rPr>
            </w:pPr>
          </w:p>
          <w:p w14:paraId="4894699E" w14:textId="77777777" w:rsidR="00B6747B" w:rsidRPr="00D617E2" w:rsidRDefault="00B6747B" w:rsidP="00586810">
            <w:pPr>
              <w:jc w:val="both"/>
              <w:rPr>
                <w:rFonts w:ascii="Calibri" w:hAnsi="Calibri" w:cs="Calibri"/>
              </w:rPr>
            </w:pPr>
          </w:p>
          <w:p w14:paraId="00A49C95" w14:textId="77777777" w:rsidR="00B6747B" w:rsidRPr="00D617E2" w:rsidRDefault="00B6747B" w:rsidP="00586810">
            <w:pPr>
              <w:jc w:val="both"/>
              <w:rPr>
                <w:rFonts w:ascii="Calibri" w:hAnsi="Calibri" w:cs="Calibri"/>
              </w:rPr>
            </w:pPr>
          </w:p>
        </w:tc>
      </w:tr>
      <w:tr w:rsidR="00B6747B" w:rsidRPr="00D617E2" w14:paraId="6C69EFB9" w14:textId="77777777" w:rsidTr="00BE2DE2">
        <w:trPr>
          <w:cantSplit/>
        </w:trPr>
        <w:tc>
          <w:tcPr>
            <w:tcW w:w="1552" w:type="pct"/>
            <w:shd w:val="clear" w:color="auto" w:fill="F2F2F2" w:themeFill="background1" w:themeFillShade="F2"/>
            <w:vAlign w:val="center"/>
          </w:tcPr>
          <w:p w14:paraId="154F5EA0" w14:textId="77777777" w:rsidR="00B6747B" w:rsidRPr="00D617E2" w:rsidRDefault="00B6747B" w:rsidP="00B86F96">
            <w:pPr>
              <w:rPr>
                <w:rFonts w:ascii="Calibri" w:hAnsi="Calibri" w:cs="Calibri"/>
              </w:rPr>
            </w:pPr>
            <w:r w:rsidRPr="00D617E2">
              <w:rPr>
                <w:rFonts w:ascii="Calibri" w:hAnsi="Calibri" w:cs="Calibri"/>
              </w:rPr>
              <w:t>Parent/carer aware of referral?</w:t>
            </w:r>
          </w:p>
          <w:p w14:paraId="20EDD1E1" w14:textId="77777777" w:rsidR="00B6747B" w:rsidRPr="00D617E2" w:rsidRDefault="00B6747B" w:rsidP="00B86F96">
            <w:pPr>
              <w:rPr>
                <w:rFonts w:ascii="Calibri" w:hAnsi="Calibri" w:cs="Calibri"/>
              </w:rPr>
            </w:pPr>
          </w:p>
          <w:p w14:paraId="5E996F97" w14:textId="77777777" w:rsidR="00B6747B" w:rsidRPr="00D617E2" w:rsidRDefault="00B6747B" w:rsidP="00B86F96">
            <w:pPr>
              <w:rPr>
                <w:rFonts w:ascii="Calibri" w:hAnsi="Calibri" w:cs="Calibri"/>
              </w:rPr>
            </w:pPr>
            <w:r w:rsidRPr="00D617E2">
              <w:rPr>
                <w:rFonts w:ascii="Calibri" w:hAnsi="Calibri" w:cs="Calibri"/>
              </w:rPr>
              <w:t>State reason</w:t>
            </w:r>
          </w:p>
        </w:tc>
        <w:tc>
          <w:tcPr>
            <w:tcW w:w="3448" w:type="pct"/>
            <w:gridSpan w:val="5"/>
          </w:tcPr>
          <w:p w14:paraId="3F5ADF4E" w14:textId="77777777" w:rsidR="00B6747B" w:rsidRPr="00D617E2" w:rsidRDefault="00B6747B" w:rsidP="00BE2DE2">
            <w:pPr>
              <w:rPr>
                <w:rFonts w:ascii="Calibri" w:hAnsi="Calibri" w:cs="Calibri"/>
              </w:rPr>
            </w:pPr>
            <w:r w:rsidRPr="00D617E2">
              <w:rPr>
                <w:rFonts w:ascii="Calibri" w:hAnsi="Calibri" w:cs="Calibri"/>
              </w:rPr>
              <w:t>Yes/No</w:t>
            </w:r>
          </w:p>
          <w:p w14:paraId="1C3578F2" w14:textId="77777777" w:rsidR="00B6747B" w:rsidRPr="00D617E2" w:rsidRDefault="00B6747B" w:rsidP="00BE2DE2">
            <w:pPr>
              <w:rPr>
                <w:rFonts w:ascii="Calibri" w:hAnsi="Calibri" w:cs="Calibri"/>
              </w:rPr>
            </w:pPr>
          </w:p>
          <w:p w14:paraId="4A6DABF0" w14:textId="77777777" w:rsidR="00B6747B" w:rsidRPr="00D617E2" w:rsidRDefault="00B6747B" w:rsidP="00BE2DE2">
            <w:pPr>
              <w:rPr>
                <w:rFonts w:ascii="Calibri" w:hAnsi="Calibri" w:cs="Calibri"/>
              </w:rPr>
            </w:pPr>
          </w:p>
        </w:tc>
      </w:tr>
      <w:tr w:rsidR="00B6747B" w:rsidRPr="00D617E2" w14:paraId="6F99D81C" w14:textId="77777777" w:rsidTr="00BE2DE2">
        <w:trPr>
          <w:cantSplit/>
        </w:trPr>
        <w:tc>
          <w:tcPr>
            <w:tcW w:w="1552" w:type="pct"/>
            <w:shd w:val="clear" w:color="auto" w:fill="F2F2F2" w:themeFill="background1" w:themeFillShade="F2"/>
            <w:vAlign w:val="center"/>
          </w:tcPr>
          <w:p w14:paraId="371E8EBC" w14:textId="77777777" w:rsidR="00B6747B" w:rsidRPr="00D617E2" w:rsidRDefault="00B6747B" w:rsidP="00B86F96">
            <w:pPr>
              <w:rPr>
                <w:rFonts w:ascii="Calibri" w:hAnsi="Calibri" w:cs="Calibri"/>
              </w:rPr>
            </w:pPr>
            <w:r w:rsidRPr="00D617E2">
              <w:rPr>
                <w:rFonts w:ascii="Calibri" w:hAnsi="Calibri" w:cs="Calibri"/>
              </w:rPr>
              <w:t>Child aware of referral (where age/stage appropriate)?</w:t>
            </w:r>
          </w:p>
          <w:p w14:paraId="2A5685F5" w14:textId="77777777" w:rsidR="00B6747B" w:rsidRPr="00D617E2" w:rsidRDefault="00B6747B" w:rsidP="00B86F96">
            <w:pPr>
              <w:rPr>
                <w:rFonts w:ascii="Calibri" w:hAnsi="Calibri" w:cs="Calibri"/>
              </w:rPr>
            </w:pPr>
          </w:p>
          <w:p w14:paraId="545DE2AB" w14:textId="77777777" w:rsidR="00B6747B" w:rsidRPr="00D617E2" w:rsidRDefault="00B6747B" w:rsidP="00B86F96">
            <w:pPr>
              <w:rPr>
                <w:rFonts w:ascii="Calibri" w:hAnsi="Calibri" w:cs="Calibri"/>
              </w:rPr>
            </w:pPr>
            <w:r w:rsidRPr="00D617E2">
              <w:rPr>
                <w:rFonts w:ascii="Calibri" w:hAnsi="Calibri" w:cs="Calibri"/>
              </w:rPr>
              <w:t>State reason</w:t>
            </w:r>
          </w:p>
        </w:tc>
        <w:tc>
          <w:tcPr>
            <w:tcW w:w="3448" w:type="pct"/>
            <w:gridSpan w:val="5"/>
            <w:vAlign w:val="center"/>
          </w:tcPr>
          <w:p w14:paraId="30CD8BB8" w14:textId="77777777" w:rsidR="00B6747B" w:rsidRPr="00D617E2" w:rsidRDefault="00B6747B" w:rsidP="00586810">
            <w:pPr>
              <w:jc w:val="both"/>
              <w:rPr>
                <w:rFonts w:ascii="Calibri" w:hAnsi="Calibri" w:cs="Calibri"/>
              </w:rPr>
            </w:pPr>
            <w:r w:rsidRPr="00D617E2">
              <w:rPr>
                <w:rFonts w:ascii="Calibri" w:hAnsi="Calibri" w:cs="Calibri"/>
              </w:rPr>
              <w:t>Yes/No</w:t>
            </w:r>
          </w:p>
          <w:p w14:paraId="5875E444" w14:textId="77777777" w:rsidR="00B6747B" w:rsidRPr="00D617E2" w:rsidRDefault="00B6747B" w:rsidP="00586810">
            <w:pPr>
              <w:jc w:val="both"/>
              <w:rPr>
                <w:rFonts w:ascii="Calibri" w:hAnsi="Calibri" w:cs="Calibri"/>
              </w:rPr>
            </w:pPr>
          </w:p>
          <w:p w14:paraId="3DC2D70D" w14:textId="77777777" w:rsidR="00B6747B" w:rsidRPr="00D617E2" w:rsidRDefault="00B6747B" w:rsidP="00586810">
            <w:pPr>
              <w:jc w:val="both"/>
              <w:rPr>
                <w:rFonts w:ascii="Calibri" w:hAnsi="Calibri" w:cs="Calibri"/>
              </w:rPr>
            </w:pPr>
          </w:p>
          <w:p w14:paraId="76C0D919" w14:textId="77777777" w:rsidR="00B6747B" w:rsidRPr="00D617E2" w:rsidRDefault="00B6747B" w:rsidP="00586810">
            <w:pPr>
              <w:jc w:val="both"/>
              <w:rPr>
                <w:rFonts w:ascii="Calibri" w:hAnsi="Calibri" w:cs="Calibri"/>
              </w:rPr>
            </w:pPr>
          </w:p>
          <w:p w14:paraId="5F5589F1" w14:textId="77777777" w:rsidR="00B6747B" w:rsidRPr="00D617E2" w:rsidRDefault="00B6747B" w:rsidP="00586810">
            <w:pPr>
              <w:jc w:val="both"/>
              <w:rPr>
                <w:rFonts w:ascii="Calibri" w:hAnsi="Calibri" w:cs="Calibri"/>
              </w:rPr>
            </w:pPr>
          </w:p>
        </w:tc>
      </w:tr>
      <w:tr w:rsidR="00B6747B" w:rsidRPr="00D617E2" w14:paraId="5A13F4A7" w14:textId="77777777" w:rsidTr="00BE2DE2">
        <w:trPr>
          <w:cantSplit/>
        </w:trPr>
        <w:tc>
          <w:tcPr>
            <w:tcW w:w="1552" w:type="pct"/>
            <w:shd w:val="clear" w:color="auto" w:fill="F2F2F2" w:themeFill="background1" w:themeFillShade="F2"/>
            <w:vAlign w:val="center"/>
          </w:tcPr>
          <w:p w14:paraId="7C04AA25" w14:textId="77777777" w:rsidR="00B6747B" w:rsidRPr="00D617E2" w:rsidRDefault="00B6747B" w:rsidP="00B86F96">
            <w:pPr>
              <w:rPr>
                <w:rFonts w:ascii="Calibri" w:hAnsi="Calibri" w:cs="Calibri"/>
              </w:rPr>
            </w:pPr>
            <w:r w:rsidRPr="00D617E2">
              <w:rPr>
                <w:rFonts w:ascii="Calibri" w:hAnsi="Calibri" w:cs="Calibri"/>
              </w:rPr>
              <w:lastRenderedPageBreak/>
              <w:t>Any other relevant information (e.g. GP, health visitor)</w:t>
            </w:r>
          </w:p>
        </w:tc>
        <w:tc>
          <w:tcPr>
            <w:tcW w:w="3448" w:type="pct"/>
            <w:gridSpan w:val="5"/>
            <w:vAlign w:val="center"/>
          </w:tcPr>
          <w:p w14:paraId="5A0056EF" w14:textId="77777777" w:rsidR="00B6747B" w:rsidRPr="00D617E2" w:rsidRDefault="00B6747B" w:rsidP="00586810">
            <w:pPr>
              <w:jc w:val="both"/>
              <w:rPr>
                <w:rFonts w:ascii="Calibri" w:hAnsi="Calibri" w:cs="Calibri"/>
              </w:rPr>
            </w:pPr>
          </w:p>
        </w:tc>
      </w:tr>
      <w:tr w:rsidR="00B6747B" w:rsidRPr="00D617E2" w14:paraId="49713717" w14:textId="77777777" w:rsidTr="00BE2DE2">
        <w:trPr>
          <w:cantSplit/>
        </w:trPr>
        <w:tc>
          <w:tcPr>
            <w:tcW w:w="1552" w:type="pct"/>
            <w:shd w:val="clear" w:color="auto" w:fill="F2F2F2" w:themeFill="background1" w:themeFillShade="F2"/>
            <w:vAlign w:val="center"/>
          </w:tcPr>
          <w:p w14:paraId="4A9D7EBD" w14:textId="77777777" w:rsidR="00B6747B" w:rsidRPr="00D617E2" w:rsidRDefault="00B6747B" w:rsidP="00B86F96">
            <w:pPr>
              <w:rPr>
                <w:rFonts w:ascii="Calibri" w:hAnsi="Calibri" w:cs="Calibri"/>
              </w:rPr>
            </w:pPr>
            <w:r w:rsidRPr="00D617E2">
              <w:rPr>
                <w:rFonts w:ascii="Calibri" w:hAnsi="Calibri" w:cs="Calibri"/>
              </w:rPr>
              <w:t>Reason for referral. Include as much detail as possible and continue on a separate sheet if necessary</w:t>
            </w:r>
          </w:p>
        </w:tc>
        <w:tc>
          <w:tcPr>
            <w:tcW w:w="3448" w:type="pct"/>
            <w:gridSpan w:val="5"/>
            <w:vAlign w:val="center"/>
          </w:tcPr>
          <w:p w14:paraId="1713EADC" w14:textId="77777777" w:rsidR="00B6747B" w:rsidRPr="00D617E2" w:rsidRDefault="00B6747B" w:rsidP="00586810">
            <w:pPr>
              <w:jc w:val="both"/>
              <w:rPr>
                <w:rFonts w:ascii="Calibri" w:hAnsi="Calibri" w:cs="Calibri"/>
              </w:rPr>
            </w:pPr>
          </w:p>
          <w:p w14:paraId="7225B75C" w14:textId="77777777" w:rsidR="00B6747B" w:rsidRPr="00D617E2" w:rsidRDefault="00B6747B" w:rsidP="00586810">
            <w:pPr>
              <w:jc w:val="both"/>
              <w:rPr>
                <w:rFonts w:ascii="Calibri" w:hAnsi="Calibri" w:cs="Calibri"/>
              </w:rPr>
            </w:pPr>
          </w:p>
          <w:p w14:paraId="2BF84287" w14:textId="77777777" w:rsidR="00B6747B" w:rsidRPr="00D617E2" w:rsidRDefault="00B6747B" w:rsidP="00586810">
            <w:pPr>
              <w:jc w:val="both"/>
              <w:rPr>
                <w:rFonts w:ascii="Calibri" w:hAnsi="Calibri" w:cs="Calibri"/>
              </w:rPr>
            </w:pPr>
          </w:p>
          <w:p w14:paraId="6E1D037E" w14:textId="77777777" w:rsidR="00B6747B" w:rsidRPr="00D617E2" w:rsidRDefault="00B6747B" w:rsidP="00586810">
            <w:pPr>
              <w:jc w:val="both"/>
              <w:rPr>
                <w:rFonts w:ascii="Calibri" w:hAnsi="Calibri" w:cs="Calibri"/>
              </w:rPr>
            </w:pPr>
          </w:p>
          <w:p w14:paraId="6A1BD96E" w14:textId="77777777" w:rsidR="00B6747B" w:rsidRPr="00D617E2" w:rsidRDefault="00B6747B" w:rsidP="00586810">
            <w:pPr>
              <w:jc w:val="both"/>
              <w:rPr>
                <w:rFonts w:ascii="Calibri" w:hAnsi="Calibri" w:cs="Calibri"/>
              </w:rPr>
            </w:pPr>
          </w:p>
        </w:tc>
      </w:tr>
      <w:tr w:rsidR="00B6747B" w:rsidRPr="00D617E2" w14:paraId="2EAD9ADC" w14:textId="77777777" w:rsidTr="00BE2DE2">
        <w:trPr>
          <w:cantSplit/>
        </w:trPr>
        <w:tc>
          <w:tcPr>
            <w:tcW w:w="1552" w:type="pct"/>
            <w:shd w:val="clear" w:color="auto" w:fill="F2F2F2" w:themeFill="background1" w:themeFillShade="F2"/>
            <w:vAlign w:val="center"/>
          </w:tcPr>
          <w:p w14:paraId="175B36F0" w14:textId="77777777" w:rsidR="00B6747B" w:rsidRPr="00D617E2" w:rsidRDefault="00B6747B" w:rsidP="00B86F96">
            <w:pPr>
              <w:rPr>
                <w:rFonts w:ascii="Calibri" w:hAnsi="Calibri" w:cs="Calibri"/>
              </w:rPr>
            </w:pPr>
            <w:r w:rsidRPr="00D617E2">
              <w:rPr>
                <w:rFonts w:ascii="Calibri" w:hAnsi="Calibri" w:cs="Calibri"/>
              </w:rPr>
              <w:t xml:space="preserve">Date, time and place of incident </w:t>
            </w:r>
          </w:p>
        </w:tc>
        <w:tc>
          <w:tcPr>
            <w:tcW w:w="3448" w:type="pct"/>
            <w:gridSpan w:val="5"/>
            <w:tcBorders>
              <w:bottom w:val="single" w:sz="4" w:space="0" w:color="000000"/>
            </w:tcBorders>
            <w:vAlign w:val="center"/>
          </w:tcPr>
          <w:p w14:paraId="215756E7" w14:textId="77777777" w:rsidR="00B6747B" w:rsidRPr="00D617E2" w:rsidRDefault="00B6747B" w:rsidP="00586810">
            <w:pPr>
              <w:jc w:val="both"/>
              <w:rPr>
                <w:rFonts w:ascii="Calibri" w:hAnsi="Calibri" w:cs="Calibri"/>
              </w:rPr>
            </w:pPr>
          </w:p>
        </w:tc>
      </w:tr>
      <w:tr w:rsidR="00B6747B" w:rsidRPr="00D617E2" w14:paraId="7C97C520" w14:textId="77777777" w:rsidTr="00BE2DE2">
        <w:trPr>
          <w:cantSplit/>
          <w:trHeight w:val="729"/>
        </w:trPr>
        <w:tc>
          <w:tcPr>
            <w:tcW w:w="1552" w:type="pct"/>
            <w:shd w:val="clear" w:color="auto" w:fill="F2F2F2" w:themeFill="background1" w:themeFillShade="F2"/>
            <w:vAlign w:val="center"/>
          </w:tcPr>
          <w:p w14:paraId="551AB393" w14:textId="77777777" w:rsidR="00B6747B" w:rsidRPr="00D617E2" w:rsidRDefault="00B6747B" w:rsidP="00B86F96">
            <w:pPr>
              <w:rPr>
                <w:rFonts w:ascii="Calibri" w:hAnsi="Calibri" w:cs="Calibri"/>
              </w:rPr>
            </w:pPr>
            <w:r w:rsidRPr="00D617E2">
              <w:rPr>
                <w:rFonts w:ascii="Calibri" w:hAnsi="Calibri" w:cs="Calibri"/>
              </w:rPr>
              <w:t>Category of concern (please circle)</w:t>
            </w:r>
          </w:p>
        </w:tc>
        <w:tc>
          <w:tcPr>
            <w:tcW w:w="683" w:type="pct"/>
            <w:tcBorders>
              <w:right w:val="nil"/>
            </w:tcBorders>
            <w:vAlign w:val="center"/>
          </w:tcPr>
          <w:p w14:paraId="7C67FD71" w14:textId="77777777" w:rsidR="00B6747B" w:rsidRPr="00D617E2" w:rsidRDefault="00B6747B" w:rsidP="00B86F96">
            <w:pPr>
              <w:jc w:val="center"/>
              <w:rPr>
                <w:rFonts w:ascii="Calibri" w:hAnsi="Calibri" w:cs="Calibri"/>
              </w:rPr>
            </w:pPr>
            <w:r w:rsidRPr="00D617E2">
              <w:rPr>
                <w:rFonts w:ascii="Calibri" w:hAnsi="Calibri" w:cs="Calibri"/>
              </w:rPr>
              <w:t>Physical</w:t>
            </w:r>
          </w:p>
        </w:tc>
        <w:tc>
          <w:tcPr>
            <w:tcW w:w="680" w:type="pct"/>
            <w:tcBorders>
              <w:left w:val="nil"/>
              <w:right w:val="nil"/>
            </w:tcBorders>
            <w:vAlign w:val="center"/>
          </w:tcPr>
          <w:p w14:paraId="3C72DF99" w14:textId="77777777" w:rsidR="00B6747B" w:rsidRPr="00D617E2" w:rsidRDefault="00B6747B" w:rsidP="00B86F96">
            <w:pPr>
              <w:jc w:val="center"/>
              <w:rPr>
                <w:rFonts w:ascii="Calibri" w:hAnsi="Calibri" w:cs="Calibri"/>
              </w:rPr>
            </w:pPr>
            <w:r w:rsidRPr="00D617E2">
              <w:rPr>
                <w:rFonts w:ascii="Calibri" w:hAnsi="Calibri" w:cs="Calibri"/>
              </w:rPr>
              <w:t>Sexual</w:t>
            </w:r>
          </w:p>
        </w:tc>
        <w:tc>
          <w:tcPr>
            <w:tcW w:w="695" w:type="pct"/>
            <w:tcBorders>
              <w:left w:val="nil"/>
              <w:right w:val="nil"/>
            </w:tcBorders>
            <w:vAlign w:val="center"/>
          </w:tcPr>
          <w:p w14:paraId="1DF8BAB0" w14:textId="77777777" w:rsidR="00B6747B" w:rsidRPr="00D617E2" w:rsidRDefault="00B6747B" w:rsidP="00B86F96">
            <w:pPr>
              <w:jc w:val="center"/>
              <w:rPr>
                <w:rFonts w:ascii="Calibri" w:hAnsi="Calibri" w:cs="Calibri"/>
              </w:rPr>
            </w:pPr>
            <w:r w:rsidRPr="00D617E2">
              <w:rPr>
                <w:rFonts w:ascii="Calibri" w:hAnsi="Calibri" w:cs="Calibri"/>
              </w:rPr>
              <w:t>Emotional</w:t>
            </w:r>
          </w:p>
        </w:tc>
        <w:tc>
          <w:tcPr>
            <w:tcW w:w="590" w:type="pct"/>
            <w:tcBorders>
              <w:left w:val="nil"/>
              <w:right w:val="nil"/>
            </w:tcBorders>
            <w:vAlign w:val="center"/>
          </w:tcPr>
          <w:p w14:paraId="6A1EBE10" w14:textId="77777777" w:rsidR="00B6747B" w:rsidRPr="00D617E2" w:rsidRDefault="00B6747B" w:rsidP="00B86F96">
            <w:pPr>
              <w:jc w:val="center"/>
              <w:rPr>
                <w:rFonts w:ascii="Calibri" w:hAnsi="Calibri" w:cs="Calibri"/>
              </w:rPr>
            </w:pPr>
            <w:r w:rsidRPr="00D617E2">
              <w:rPr>
                <w:rFonts w:ascii="Calibri" w:hAnsi="Calibri" w:cs="Calibri"/>
              </w:rPr>
              <w:t>Neglect</w:t>
            </w:r>
          </w:p>
        </w:tc>
        <w:tc>
          <w:tcPr>
            <w:tcW w:w="801" w:type="pct"/>
            <w:tcBorders>
              <w:left w:val="nil"/>
            </w:tcBorders>
            <w:vAlign w:val="center"/>
          </w:tcPr>
          <w:p w14:paraId="386E5AA2" w14:textId="77777777" w:rsidR="00B6747B" w:rsidRPr="00D617E2" w:rsidRDefault="00B6747B" w:rsidP="00EE31F2">
            <w:pPr>
              <w:rPr>
                <w:rFonts w:ascii="Calibri" w:hAnsi="Calibri" w:cs="Calibri"/>
              </w:rPr>
            </w:pPr>
            <w:r w:rsidRPr="00D617E2">
              <w:rPr>
                <w:rFonts w:ascii="Calibri" w:hAnsi="Calibri" w:cs="Calibri"/>
              </w:rPr>
              <w:t>Other</w:t>
            </w:r>
          </w:p>
        </w:tc>
      </w:tr>
      <w:tr w:rsidR="00B6747B" w:rsidRPr="00D617E2" w14:paraId="00AFCC3B" w14:textId="77777777" w:rsidTr="00BE2DE2">
        <w:trPr>
          <w:cantSplit/>
        </w:trPr>
        <w:tc>
          <w:tcPr>
            <w:tcW w:w="1552" w:type="pct"/>
            <w:shd w:val="clear" w:color="auto" w:fill="F2F2F2" w:themeFill="background1" w:themeFillShade="F2"/>
            <w:vAlign w:val="center"/>
          </w:tcPr>
          <w:p w14:paraId="65725961" w14:textId="77777777" w:rsidR="00B6747B" w:rsidRPr="00D617E2" w:rsidRDefault="00B6747B" w:rsidP="00B86F96">
            <w:pPr>
              <w:rPr>
                <w:rFonts w:ascii="Calibri" w:hAnsi="Calibri" w:cs="Calibri"/>
              </w:rPr>
            </w:pPr>
            <w:r w:rsidRPr="00D617E2">
              <w:rPr>
                <w:rFonts w:ascii="Calibri" w:hAnsi="Calibri" w:cs="Calibri"/>
              </w:rPr>
              <w:t>Who have you spoken to and what was said?</w:t>
            </w:r>
          </w:p>
        </w:tc>
        <w:tc>
          <w:tcPr>
            <w:tcW w:w="3448" w:type="pct"/>
            <w:gridSpan w:val="5"/>
            <w:vAlign w:val="center"/>
          </w:tcPr>
          <w:p w14:paraId="6EDBC8B5" w14:textId="77777777" w:rsidR="00B6747B" w:rsidRPr="00D617E2" w:rsidRDefault="00B6747B" w:rsidP="00586810">
            <w:pPr>
              <w:jc w:val="both"/>
              <w:rPr>
                <w:rFonts w:ascii="Calibri" w:hAnsi="Calibri" w:cs="Calibri"/>
              </w:rPr>
            </w:pPr>
          </w:p>
        </w:tc>
      </w:tr>
      <w:tr w:rsidR="00B6747B" w:rsidRPr="00D617E2" w14:paraId="3DDEB4D5" w14:textId="77777777" w:rsidTr="00BE2DE2">
        <w:trPr>
          <w:cantSplit/>
        </w:trPr>
        <w:tc>
          <w:tcPr>
            <w:tcW w:w="1552" w:type="pct"/>
            <w:shd w:val="clear" w:color="auto" w:fill="F2F2F2" w:themeFill="background1" w:themeFillShade="F2"/>
            <w:vAlign w:val="center"/>
          </w:tcPr>
          <w:p w14:paraId="733AAC4D" w14:textId="77777777" w:rsidR="00B6747B" w:rsidRPr="00D617E2" w:rsidRDefault="00B6747B" w:rsidP="00B86F96">
            <w:pPr>
              <w:rPr>
                <w:rFonts w:ascii="Calibri" w:hAnsi="Calibri" w:cs="Calibri"/>
              </w:rPr>
            </w:pPr>
            <w:r w:rsidRPr="00D617E2">
              <w:rPr>
                <w:rFonts w:ascii="Calibri" w:hAnsi="Calibri" w:cs="Calibri"/>
              </w:rPr>
              <w:t>State action taken and when</w:t>
            </w:r>
          </w:p>
        </w:tc>
        <w:tc>
          <w:tcPr>
            <w:tcW w:w="3448" w:type="pct"/>
            <w:gridSpan w:val="5"/>
            <w:vAlign w:val="center"/>
          </w:tcPr>
          <w:p w14:paraId="2CF10102" w14:textId="77777777" w:rsidR="00B6747B" w:rsidRPr="00D617E2" w:rsidRDefault="00B6747B" w:rsidP="00586810">
            <w:pPr>
              <w:jc w:val="both"/>
              <w:rPr>
                <w:rFonts w:ascii="Calibri" w:hAnsi="Calibri" w:cs="Calibri"/>
              </w:rPr>
            </w:pPr>
          </w:p>
          <w:p w14:paraId="34C0727C" w14:textId="77777777" w:rsidR="00B6747B" w:rsidRPr="00D617E2" w:rsidRDefault="00B6747B" w:rsidP="00586810">
            <w:pPr>
              <w:jc w:val="both"/>
              <w:rPr>
                <w:rFonts w:ascii="Calibri" w:hAnsi="Calibri" w:cs="Calibri"/>
              </w:rPr>
            </w:pPr>
          </w:p>
          <w:p w14:paraId="55F4C0D5" w14:textId="77777777" w:rsidR="00B6747B" w:rsidRPr="00D617E2" w:rsidRDefault="00B6747B" w:rsidP="00586810">
            <w:pPr>
              <w:jc w:val="both"/>
              <w:rPr>
                <w:rFonts w:ascii="Calibri" w:hAnsi="Calibri" w:cs="Calibri"/>
              </w:rPr>
            </w:pPr>
          </w:p>
          <w:p w14:paraId="299697A7" w14:textId="77777777" w:rsidR="00B6747B" w:rsidRPr="00D617E2" w:rsidRDefault="00B6747B" w:rsidP="00586810">
            <w:pPr>
              <w:jc w:val="both"/>
              <w:rPr>
                <w:rFonts w:ascii="Calibri" w:hAnsi="Calibri" w:cs="Calibri"/>
              </w:rPr>
            </w:pPr>
          </w:p>
          <w:p w14:paraId="1144A734" w14:textId="77777777" w:rsidR="00B6747B" w:rsidRPr="00D617E2" w:rsidRDefault="00B6747B" w:rsidP="00586810">
            <w:pPr>
              <w:jc w:val="both"/>
              <w:rPr>
                <w:rFonts w:ascii="Calibri" w:hAnsi="Calibri" w:cs="Calibri"/>
              </w:rPr>
            </w:pPr>
          </w:p>
          <w:p w14:paraId="11CF3EF3" w14:textId="77777777" w:rsidR="00B6747B" w:rsidRPr="00D617E2" w:rsidRDefault="00B6747B" w:rsidP="00586810">
            <w:pPr>
              <w:jc w:val="both"/>
              <w:rPr>
                <w:rFonts w:ascii="Calibri" w:hAnsi="Calibri" w:cs="Calibri"/>
              </w:rPr>
            </w:pPr>
          </w:p>
          <w:p w14:paraId="56AEA793" w14:textId="77777777" w:rsidR="00B6747B" w:rsidRPr="00D617E2" w:rsidRDefault="00B6747B" w:rsidP="00586810">
            <w:pPr>
              <w:jc w:val="both"/>
              <w:rPr>
                <w:rFonts w:ascii="Calibri" w:hAnsi="Calibri" w:cs="Calibri"/>
              </w:rPr>
            </w:pPr>
          </w:p>
          <w:p w14:paraId="055F8E32" w14:textId="77777777" w:rsidR="00B6747B" w:rsidRPr="00D617E2" w:rsidRDefault="00B6747B" w:rsidP="00586810">
            <w:pPr>
              <w:jc w:val="both"/>
              <w:rPr>
                <w:rFonts w:ascii="Calibri" w:hAnsi="Calibri" w:cs="Calibri"/>
              </w:rPr>
            </w:pPr>
          </w:p>
        </w:tc>
      </w:tr>
      <w:tr w:rsidR="00B6747B" w:rsidRPr="00D617E2" w14:paraId="30BB1C61" w14:textId="77777777" w:rsidTr="00BE2DE2">
        <w:trPr>
          <w:cantSplit/>
        </w:trPr>
        <w:tc>
          <w:tcPr>
            <w:tcW w:w="1552" w:type="pct"/>
            <w:shd w:val="clear" w:color="auto" w:fill="F2F2F2" w:themeFill="background1" w:themeFillShade="F2"/>
            <w:vAlign w:val="center"/>
          </w:tcPr>
          <w:p w14:paraId="23CC30B6" w14:textId="77777777" w:rsidR="00B6747B" w:rsidRPr="00D617E2" w:rsidRDefault="00B6747B" w:rsidP="00B86F96">
            <w:pPr>
              <w:rPr>
                <w:rFonts w:ascii="Calibri" w:hAnsi="Calibri" w:cs="Calibri"/>
              </w:rPr>
            </w:pPr>
            <w:r w:rsidRPr="00D617E2">
              <w:rPr>
                <w:rFonts w:ascii="Calibri" w:hAnsi="Calibri" w:cs="Calibri"/>
              </w:rPr>
              <w:t xml:space="preserve">Have you informed the statutory child protection authorities? </w:t>
            </w:r>
          </w:p>
        </w:tc>
        <w:tc>
          <w:tcPr>
            <w:tcW w:w="3448" w:type="pct"/>
            <w:gridSpan w:val="5"/>
          </w:tcPr>
          <w:p w14:paraId="6B758E15" w14:textId="77777777" w:rsidR="00B6747B" w:rsidRPr="00D617E2" w:rsidRDefault="00B6747B" w:rsidP="00B86F96">
            <w:pPr>
              <w:rPr>
                <w:rFonts w:ascii="Calibri" w:hAnsi="Calibri" w:cs="Calibri"/>
              </w:rPr>
            </w:pPr>
            <w:r w:rsidRPr="00D617E2">
              <w:rPr>
                <w:rFonts w:ascii="Calibri" w:hAnsi="Calibri" w:cs="Calibri"/>
              </w:rPr>
              <w:t xml:space="preserve">Police yes/no (delete as appropriate) </w:t>
            </w:r>
          </w:p>
          <w:p w14:paraId="17D89EE9" w14:textId="77777777" w:rsidR="00B6747B" w:rsidRPr="00D617E2" w:rsidRDefault="00B6747B" w:rsidP="00B86F96">
            <w:pPr>
              <w:rPr>
                <w:rFonts w:ascii="Calibri" w:hAnsi="Calibri" w:cs="Calibri"/>
              </w:rPr>
            </w:pPr>
            <w:r w:rsidRPr="00D617E2">
              <w:rPr>
                <w:rFonts w:ascii="Calibri" w:hAnsi="Calibri" w:cs="Calibri"/>
              </w:rPr>
              <w:t>Date and time:</w:t>
            </w:r>
          </w:p>
          <w:p w14:paraId="6C551E0B" w14:textId="77777777" w:rsidR="00B6747B" w:rsidRPr="00D617E2" w:rsidRDefault="00B6747B" w:rsidP="00B86F96">
            <w:pPr>
              <w:rPr>
                <w:rFonts w:ascii="Calibri" w:hAnsi="Calibri" w:cs="Calibri"/>
              </w:rPr>
            </w:pPr>
            <w:r w:rsidRPr="00D617E2">
              <w:rPr>
                <w:rFonts w:ascii="Calibri" w:hAnsi="Calibri" w:cs="Calibri"/>
              </w:rPr>
              <w:t>Name and phone number of person you spoke to:</w:t>
            </w:r>
          </w:p>
          <w:p w14:paraId="186E7E31" w14:textId="77777777" w:rsidR="00B6747B" w:rsidRPr="00D617E2" w:rsidRDefault="00B6747B" w:rsidP="00B86F96">
            <w:pPr>
              <w:rPr>
                <w:rFonts w:ascii="Calibri" w:hAnsi="Calibri" w:cs="Calibri"/>
              </w:rPr>
            </w:pPr>
          </w:p>
          <w:p w14:paraId="61EBCA62" w14:textId="77777777" w:rsidR="00B6747B" w:rsidRPr="00D617E2" w:rsidRDefault="00B6747B" w:rsidP="00B86F96">
            <w:pPr>
              <w:rPr>
                <w:rFonts w:ascii="Calibri" w:hAnsi="Calibri" w:cs="Calibri"/>
              </w:rPr>
            </w:pPr>
            <w:r w:rsidRPr="00D617E2">
              <w:rPr>
                <w:rFonts w:ascii="Calibri" w:hAnsi="Calibri" w:cs="Calibri"/>
              </w:rPr>
              <w:t>Local authority children’s social care: yes/ no (delete as appropriate)</w:t>
            </w:r>
          </w:p>
          <w:p w14:paraId="2DBFEE5D" w14:textId="77777777" w:rsidR="00B6747B" w:rsidRPr="00D617E2" w:rsidRDefault="00B6747B" w:rsidP="00B86F96">
            <w:pPr>
              <w:rPr>
                <w:rFonts w:ascii="Calibri" w:hAnsi="Calibri" w:cs="Calibri"/>
              </w:rPr>
            </w:pPr>
            <w:r w:rsidRPr="00D617E2">
              <w:rPr>
                <w:rFonts w:ascii="Calibri" w:hAnsi="Calibri" w:cs="Calibri"/>
              </w:rPr>
              <w:t>Date and time:</w:t>
            </w:r>
          </w:p>
          <w:p w14:paraId="37283AAE" w14:textId="77777777" w:rsidR="00B6747B" w:rsidRPr="00D617E2" w:rsidRDefault="00B6747B" w:rsidP="00B86F96">
            <w:pPr>
              <w:rPr>
                <w:rFonts w:ascii="Calibri" w:hAnsi="Calibri" w:cs="Calibri"/>
              </w:rPr>
            </w:pPr>
            <w:r w:rsidRPr="00D617E2">
              <w:rPr>
                <w:rFonts w:ascii="Calibri" w:hAnsi="Calibri" w:cs="Calibri"/>
              </w:rPr>
              <w:t>Name and phone number of person you spoke to:</w:t>
            </w:r>
          </w:p>
          <w:p w14:paraId="1D5FF756" w14:textId="77777777" w:rsidR="00B6747B" w:rsidRPr="00D617E2" w:rsidRDefault="00B6747B" w:rsidP="00B86F96">
            <w:pPr>
              <w:rPr>
                <w:rFonts w:ascii="Calibri" w:hAnsi="Calibri" w:cs="Calibri"/>
              </w:rPr>
            </w:pPr>
          </w:p>
          <w:p w14:paraId="05A054B8" w14:textId="77777777" w:rsidR="00B6747B" w:rsidRPr="00D617E2" w:rsidRDefault="00B6747B" w:rsidP="00B86F96">
            <w:pPr>
              <w:rPr>
                <w:rFonts w:ascii="Calibri" w:hAnsi="Calibri" w:cs="Calibri"/>
              </w:rPr>
            </w:pPr>
            <w:r w:rsidRPr="00D617E2">
              <w:rPr>
                <w:rFonts w:ascii="Calibri" w:hAnsi="Calibri" w:cs="Calibri"/>
              </w:rPr>
              <w:t>Action agreed with child protection authorities (if applicable)</w:t>
            </w:r>
          </w:p>
          <w:p w14:paraId="72DECC57" w14:textId="77777777" w:rsidR="00B6747B" w:rsidRPr="00D617E2" w:rsidRDefault="00B6747B" w:rsidP="00B86F96">
            <w:pPr>
              <w:rPr>
                <w:rFonts w:ascii="Calibri" w:hAnsi="Calibri" w:cs="Calibri"/>
              </w:rPr>
            </w:pPr>
          </w:p>
          <w:p w14:paraId="685219F8" w14:textId="77777777" w:rsidR="00B6747B" w:rsidRPr="00D617E2" w:rsidRDefault="00B6747B" w:rsidP="00B86F96">
            <w:pPr>
              <w:rPr>
                <w:rFonts w:ascii="Calibri" w:hAnsi="Calibri" w:cs="Calibri"/>
              </w:rPr>
            </w:pPr>
          </w:p>
        </w:tc>
      </w:tr>
      <w:tr w:rsidR="00B6747B" w:rsidRPr="00D617E2" w14:paraId="5E6285CB" w14:textId="77777777" w:rsidTr="00BE2DE2">
        <w:trPr>
          <w:cantSplit/>
        </w:trPr>
        <w:tc>
          <w:tcPr>
            <w:tcW w:w="1552" w:type="pct"/>
            <w:shd w:val="clear" w:color="auto" w:fill="F2F2F2" w:themeFill="background1" w:themeFillShade="F2"/>
            <w:vAlign w:val="center"/>
          </w:tcPr>
          <w:p w14:paraId="153C948D" w14:textId="77777777" w:rsidR="00B6747B" w:rsidRPr="00D617E2" w:rsidRDefault="00B6747B" w:rsidP="00B86F96">
            <w:pPr>
              <w:rPr>
                <w:rFonts w:ascii="Calibri" w:hAnsi="Calibri" w:cs="Calibri"/>
              </w:rPr>
            </w:pPr>
            <w:r w:rsidRPr="00D617E2">
              <w:rPr>
                <w:rFonts w:ascii="Calibri" w:hAnsi="Calibri" w:cs="Calibri"/>
              </w:rPr>
              <w:t>Staff signature</w:t>
            </w:r>
          </w:p>
          <w:p w14:paraId="501B9A7F" w14:textId="77777777" w:rsidR="00B6747B" w:rsidRPr="00D617E2" w:rsidRDefault="00B6747B" w:rsidP="00B86F96">
            <w:pPr>
              <w:rPr>
                <w:rFonts w:ascii="Calibri" w:hAnsi="Calibri" w:cs="Calibri"/>
              </w:rPr>
            </w:pPr>
            <w:r w:rsidRPr="00D617E2">
              <w:rPr>
                <w:rFonts w:ascii="Calibri" w:hAnsi="Calibri" w:cs="Calibri"/>
              </w:rPr>
              <w:t xml:space="preserve">Print name </w:t>
            </w:r>
          </w:p>
        </w:tc>
        <w:tc>
          <w:tcPr>
            <w:tcW w:w="3448" w:type="pct"/>
            <w:gridSpan w:val="5"/>
            <w:vAlign w:val="center"/>
          </w:tcPr>
          <w:p w14:paraId="4E02D998" w14:textId="77777777" w:rsidR="00B6747B" w:rsidRPr="00D617E2" w:rsidRDefault="00B6747B" w:rsidP="00586810">
            <w:pPr>
              <w:jc w:val="both"/>
              <w:rPr>
                <w:rFonts w:ascii="Calibri" w:hAnsi="Calibri" w:cs="Calibri"/>
              </w:rPr>
            </w:pPr>
          </w:p>
        </w:tc>
      </w:tr>
      <w:tr w:rsidR="00B6747B" w:rsidRPr="00D617E2" w14:paraId="6D876595" w14:textId="77777777" w:rsidTr="00BE2DE2">
        <w:trPr>
          <w:cantSplit/>
        </w:trPr>
        <w:tc>
          <w:tcPr>
            <w:tcW w:w="1552" w:type="pct"/>
            <w:shd w:val="clear" w:color="auto" w:fill="F2F2F2" w:themeFill="background1" w:themeFillShade="F2"/>
            <w:vAlign w:val="center"/>
          </w:tcPr>
          <w:p w14:paraId="04B393F7" w14:textId="77777777" w:rsidR="00B6747B" w:rsidRPr="00D617E2" w:rsidRDefault="00B6747B" w:rsidP="00B86F96">
            <w:pPr>
              <w:rPr>
                <w:rFonts w:ascii="Calibri" w:hAnsi="Calibri" w:cs="Calibri"/>
              </w:rPr>
            </w:pPr>
            <w:r w:rsidRPr="00D617E2">
              <w:rPr>
                <w:rFonts w:ascii="Calibri" w:hAnsi="Calibri" w:cs="Calibri"/>
              </w:rPr>
              <w:t>Manager signature</w:t>
            </w:r>
          </w:p>
          <w:p w14:paraId="78402EB0" w14:textId="77777777" w:rsidR="00B6747B" w:rsidRPr="00D617E2" w:rsidRDefault="00B6747B" w:rsidP="00B86F96">
            <w:pPr>
              <w:rPr>
                <w:rFonts w:ascii="Calibri" w:hAnsi="Calibri" w:cs="Calibri"/>
              </w:rPr>
            </w:pPr>
            <w:r w:rsidRPr="00D617E2">
              <w:rPr>
                <w:rFonts w:ascii="Calibri" w:hAnsi="Calibri" w:cs="Calibri"/>
              </w:rPr>
              <w:t>Print name</w:t>
            </w:r>
          </w:p>
        </w:tc>
        <w:tc>
          <w:tcPr>
            <w:tcW w:w="3448" w:type="pct"/>
            <w:gridSpan w:val="5"/>
            <w:vAlign w:val="center"/>
          </w:tcPr>
          <w:p w14:paraId="514C0C79" w14:textId="77777777" w:rsidR="00B6747B" w:rsidRPr="00D617E2" w:rsidRDefault="00B6747B" w:rsidP="00586810">
            <w:pPr>
              <w:jc w:val="both"/>
              <w:rPr>
                <w:rFonts w:ascii="Calibri" w:hAnsi="Calibri" w:cs="Calibri"/>
              </w:rPr>
            </w:pPr>
          </w:p>
        </w:tc>
      </w:tr>
      <w:tr w:rsidR="00B6747B" w:rsidRPr="00D617E2" w14:paraId="1F293972" w14:textId="77777777" w:rsidTr="00BE2DE2">
        <w:trPr>
          <w:cantSplit/>
        </w:trPr>
        <w:tc>
          <w:tcPr>
            <w:tcW w:w="1552" w:type="pct"/>
            <w:shd w:val="clear" w:color="auto" w:fill="F2F2F2" w:themeFill="background1" w:themeFillShade="F2"/>
            <w:vAlign w:val="center"/>
          </w:tcPr>
          <w:p w14:paraId="7E50E6FB" w14:textId="77777777" w:rsidR="00B6747B" w:rsidRPr="00D617E2" w:rsidRDefault="00B6747B" w:rsidP="00B86F96">
            <w:pPr>
              <w:rPr>
                <w:rFonts w:ascii="Calibri" w:hAnsi="Calibri" w:cs="Calibri"/>
              </w:rPr>
            </w:pPr>
            <w:r w:rsidRPr="00D617E2">
              <w:rPr>
                <w:rFonts w:ascii="Calibri" w:hAnsi="Calibri" w:cs="Calibri"/>
              </w:rPr>
              <w:t>Where appropriate:</w:t>
            </w:r>
          </w:p>
          <w:p w14:paraId="00BA3415" w14:textId="77777777" w:rsidR="00B6747B" w:rsidRPr="00D617E2" w:rsidRDefault="00B6747B" w:rsidP="00B86F96">
            <w:pPr>
              <w:rPr>
                <w:rFonts w:ascii="Calibri" w:hAnsi="Calibri" w:cs="Calibri"/>
              </w:rPr>
            </w:pPr>
            <w:r w:rsidRPr="00D617E2">
              <w:rPr>
                <w:rFonts w:ascii="Calibri" w:hAnsi="Calibri" w:cs="Calibri"/>
              </w:rPr>
              <w:t>Parent/carer signature(s)</w:t>
            </w:r>
          </w:p>
          <w:p w14:paraId="026CB7B7" w14:textId="77777777" w:rsidR="00B6747B" w:rsidRPr="00D617E2" w:rsidRDefault="00B6747B" w:rsidP="00B86F96">
            <w:pPr>
              <w:rPr>
                <w:rFonts w:ascii="Calibri" w:hAnsi="Calibri" w:cs="Calibri"/>
              </w:rPr>
            </w:pPr>
            <w:r w:rsidRPr="00D617E2">
              <w:rPr>
                <w:rFonts w:ascii="Calibri" w:hAnsi="Calibri" w:cs="Calibri"/>
              </w:rPr>
              <w:t>Parent/carer name(s)</w:t>
            </w:r>
          </w:p>
        </w:tc>
        <w:tc>
          <w:tcPr>
            <w:tcW w:w="3448" w:type="pct"/>
            <w:gridSpan w:val="5"/>
            <w:vAlign w:val="center"/>
          </w:tcPr>
          <w:p w14:paraId="1FD08FCC" w14:textId="77777777" w:rsidR="00B6747B" w:rsidRPr="00D617E2" w:rsidRDefault="00B6747B" w:rsidP="00586810">
            <w:pPr>
              <w:jc w:val="both"/>
              <w:rPr>
                <w:rFonts w:ascii="Calibri" w:hAnsi="Calibri" w:cs="Calibri"/>
              </w:rPr>
            </w:pPr>
          </w:p>
        </w:tc>
      </w:tr>
    </w:tbl>
    <w:p w14:paraId="0D7A202C" w14:textId="4E91C618" w:rsidR="003B2625" w:rsidRPr="00D617E2" w:rsidRDefault="003B2625" w:rsidP="003B2625">
      <w:pPr>
        <w:pStyle w:val="H1"/>
        <w:rPr>
          <w:rFonts w:asciiTheme="minorHAnsi" w:hAnsiTheme="minorHAnsi" w:cstheme="minorHAnsi"/>
        </w:rPr>
      </w:pPr>
      <w:bookmarkStart w:id="372" w:name="_Toc239165645"/>
      <w:bookmarkEnd w:id="371"/>
      <w:r w:rsidRPr="00D617E2">
        <w:rPr>
          <w:rFonts w:asciiTheme="minorHAnsi" w:hAnsiTheme="minorHAnsi" w:cstheme="minorHAnsi"/>
        </w:rPr>
        <w:lastRenderedPageBreak/>
        <w:t>Return to Work Interview Record</w:t>
      </w:r>
      <w:bookmarkEnd w:id="372"/>
      <w:r w:rsidR="008E0482" w:rsidRPr="00D617E2">
        <w:rPr>
          <w:rFonts w:asciiTheme="minorHAnsi" w:hAnsiTheme="minorHAnsi" w:cstheme="minorHAnsi"/>
        </w:rPr>
        <w:t xml:space="preserve"> </w:t>
      </w:r>
    </w:p>
    <w:p w14:paraId="2130DFD9" w14:textId="77777777" w:rsidR="003B2625" w:rsidRPr="00D617E2" w:rsidRDefault="003B2625" w:rsidP="003B2625">
      <w:pPr>
        <w:jc w:val="center"/>
        <w:rPr>
          <w:rFonts w:asciiTheme="minorHAnsi" w:hAnsiTheme="minorHAnsi" w:cs="Arial"/>
          <w:b/>
          <w:u w:val="single"/>
        </w:rPr>
      </w:pPr>
    </w:p>
    <w:tbl>
      <w:tblPr>
        <w:tblStyle w:val="TableGrid"/>
        <w:tblW w:w="0" w:type="auto"/>
        <w:tblLook w:val="01E0" w:firstRow="1" w:lastRow="1" w:firstColumn="1" w:lastColumn="1" w:noHBand="0" w:noVBand="0"/>
      </w:tblPr>
      <w:tblGrid>
        <w:gridCol w:w="4106"/>
        <w:gridCol w:w="4910"/>
      </w:tblGrid>
      <w:tr w:rsidR="00CF7CBB" w:rsidRPr="00D617E2" w14:paraId="1E46EC81" w14:textId="77777777">
        <w:trPr>
          <w:trHeight w:val="398"/>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59F4CF" w14:textId="77777777" w:rsidR="00CF7CBB" w:rsidRPr="00D617E2" w:rsidRDefault="00CF7CBB" w:rsidP="00CF7CBB">
            <w:pPr>
              <w:rPr>
                <w:rFonts w:asciiTheme="minorHAnsi" w:hAnsiTheme="minorHAnsi" w:cs="Arial"/>
                <w:b/>
                <w:bCs/>
              </w:rPr>
            </w:pPr>
            <w:r w:rsidRPr="00D617E2">
              <w:rPr>
                <w:rFonts w:asciiTheme="minorHAnsi" w:hAnsiTheme="minorHAnsi" w:cs="Arial"/>
                <w:b/>
                <w:bCs/>
              </w:rPr>
              <w:t>Name</w:t>
            </w:r>
          </w:p>
        </w:tc>
        <w:tc>
          <w:tcPr>
            <w:tcW w:w="4910" w:type="dxa"/>
            <w:tcBorders>
              <w:top w:val="single" w:sz="4" w:space="0" w:color="auto"/>
              <w:left w:val="single" w:sz="4" w:space="0" w:color="auto"/>
              <w:bottom w:val="single" w:sz="4" w:space="0" w:color="auto"/>
              <w:right w:val="single" w:sz="4" w:space="0" w:color="auto"/>
            </w:tcBorders>
            <w:vAlign w:val="center"/>
          </w:tcPr>
          <w:p w14:paraId="55119326" w14:textId="77777777" w:rsidR="00CF7CBB" w:rsidRPr="00D617E2" w:rsidRDefault="00CF7CBB" w:rsidP="00CF7CBB">
            <w:pPr>
              <w:rPr>
                <w:rFonts w:asciiTheme="minorHAnsi" w:hAnsiTheme="minorHAnsi" w:cs="Arial"/>
              </w:rPr>
            </w:pPr>
          </w:p>
        </w:tc>
      </w:tr>
      <w:tr w:rsidR="00CF7CBB" w:rsidRPr="00D617E2" w14:paraId="06AE3033" w14:textId="77777777">
        <w:trPr>
          <w:trHeight w:val="418"/>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EBC038" w14:textId="77777777" w:rsidR="00CF7CBB" w:rsidRPr="00D617E2" w:rsidRDefault="00CF7CBB" w:rsidP="00CF7CBB">
            <w:pPr>
              <w:rPr>
                <w:rFonts w:asciiTheme="minorHAnsi" w:hAnsiTheme="minorHAnsi" w:cs="Arial"/>
                <w:b/>
                <w:bCs/>
              </w:rPr>
            </w:pPr>
            <w:r w:rsidRPr="00D617E2">
              <w:rPr>
                <w:rFonts w:asciiTheme="minorHAnsi" w:hAnsiTheme="minorHAnsi" w:cs="Arial"/>
                <w:b/>
                <w:bCs/>
              </w:rPr>
              <w:t>Department/Room</w:t>
            </w:r>
          </w:p>
        </w:tc>
        <w:tc>
          <w:tcPr>
            <w:tcW w:w="4910" w:type="dxa"/>
            <w:tcBorders>
              <w:top w:val="single" w:sz="4" w:space="0" w:color="auto"/>
              <w:left w:val="single" w:sz="4" w:space="0" w:color="auto"/>
              <w:bottom w:val="single" w:sz="4" w:space="0" w:color="auto"/>
              <w:right w:val="single" w:sz="4" w:space="0" w:color="auto"/>
            </w:tcBorders>
            <w:vAlign w:val="center"/>
          </w:tcPr>
          <w:p w14:paraId="6C39F663" w14:textId="77777777" w:rsidR="00CF7CBB" w:rsidRPr="00D617E2" w:rsidRDefault="00CF7CBB" w:rsidP="00CF7CBB">
            <w:pPr>
              <w:rPr>
                <w:rFonts w:asciiTheme="minorHAnsi" w:hAnsiTheme="minorHAnsi" w:cs="Arial"/>
              </w:rPr>
            </w:pPr>
          </w:p>
        </w:tc>
      </w:tr>
      <w:tr w:rsidR="00CF7CBB" w:rsidRPr="00D617E2" w14:paraId="4187117A" w14:textId="77777777">
        <w:trPr>
          <w:trHeight w:val="423"/>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7BCE4C" w14:textId="268D15F5" w:rsidR="00CF7CBB" w:rsidRPr="00D617E2" w:rsidRDefault="00BE4FAF" w:rsidP="00CF7CBB">
            <w:pPr>
              <w:rPr>
                <w:rFonts w:asciiTheme="minorHAnsi" w:hAnsiTheme="minorHAnsi" w:cs="Arial"/>
                <w:b/>
                <w:bCs/>
              </w:rPr>
            </w:pPr>
            <w:r>
              <w:rPr>
                <w:rFonts w:asciiTheme="minorHAnsi" w:hAnsiTheme="minorHAnsi" w:cs="Arial"/>
                <w:b/>
                <w:bCs/>
              </w:rPr>
              <w:t>Room leader</w:t>
            </w:r>
          </w:p>
        </w:tc>
        <w:tc>
          <w:tcPr>
            <w:tcW w:w="4910" w:type="dxa"/>
            <w:tcBorders>
              <w:top w:val="single" w:sz="4" w:space="0" w:color="auto"/>
              <w:left w:val="single" w:sz="4" w:space="0" w:color="auto"/>
              <w:bottom w:val="single" w:sz="4" w:space="0" w:color="auto"/>
              <w:right w:val="single" w:sz="4" w:space="0" w:color="auto"/>
            </w:tcBorders>
            <w:vAlign w:val="center"/>
          </w:tcPr>
          <w:p w14:paraId="1FA6152D" w14:textId="77777777" w:rsidR="00CF7CBB" w:rsidRPr="00D617E2" w:rsidRDefault="00CF7CBB" w:rsidP="00CF7CBB">
            <w:pPr>
              <w:rPr>
                <w:rFonts w:asciiTheme="minorHAnsi" w:hAnsiTheme="minorHAnsi" w:cs="Arial"/>
              </w:rPr>
            </w:pPr>
          </w:p>
        </w:tc>
      </w:tr>
      <w:tr w:rsidR="00CF7CBB" w:rsidRPr="00D617E2" w14:paraId="5110CE25" w14:textId="77777777">
        <w:trPr>
          <w:trHeight w:val="40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B63CA6" w14:textId="77777777" w:rsidR="00CF7CBB" w:rsidRPr="00D617E2" w:rsidRDefault="00CF7CBB" w:rsidP="00CF7CBB">
            <w:pPr>
              <w:rPr>
                <w:rFonts w:asciiTheme="minorHAnsi" w:hAnsiTheme="minorHAnsi" w:cs="Arial"/>
                <w:b/>
                <w:bCs/>
              </w:rPr>
            </w:pPr>
            <w:r w:rsidRPr="00D617E2">
              <w:rPr>
                <w:rFonts w:asciiTheme="minorHAnsi" w:hAnsiTheme="minorHAnsi" w:cs="Arial"/>
                <w:b/>
                <w:bCs/>
              </w:rPr>
              <w:t>Date of return to work interview</w:t>
            </w:r>
          </w:p>
        </w:tc>
        <w:tc>
          <w:tcPr>
            <w:tcW w:w="4910" w:type="dxa"/>
            <w:tcBorders>
              <w:top w:val="single" w:sz="4" w:space="0" w:color="auto"/>
              <w:left w:val="single" w:sz="4" w:space="0" w:color="auto"/>
              <w:bottom w:val="single" w:sz="4" w:space="0" w:color="auto"/>
              <w:right w:val="single" w:sz="4" w:space="0" w:color="auto"/>
            </w:tcBorders>
            <w:vAlign w:val="center"/>
          </w:tcPr>
          <w:p w14:paraId="6B41A982" w14:textId="77777777" w:rsidR="00CF7CBB" w:rsidRPr="00D617E2" w:rsidRDefault="00CF7CBB" w:rsidP="00CF7CBB">
            <w:pPr>
              <w:rPr>
                <w:rFonts w:asciiTheme="minorHAnsi" w:hAnsiTheme="minorHAnsi" w:cs="Arial"/>
              </w:rPr>
            </w:pPr>
          </w:p>
        </w:tc>
      </w:tr>
      <w:tr w:rsidR="00CF7CBB" w:rsidRPr="00D617E2" w14:paraId="070B862B" w14:textId="77777777">
        <w:trPr>
          <w:trHeight w:val="421"/>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C14D44" w14:textId="77777777" w:rsidR="00CF7CBB" w:rsidRPr="00D617E2" w:rsidRDefault="00CF7CBB" w:rsidP="00CF7CBB">
            <w:pPr>
              <w:rPr>
                <w:rFonts w:asciiTheme="minorHAnsi" w:hAnsiTheme="minorHAnsi" w:cs="Arial"/>
                <w:b/>
                <w:bCs/>
              </w:rPr>
            </w:pPr>
            <w:r w:rsidRPr="00D617E2">
              <w:rPr>
                <w:rFonts w:asciiTheme="minorHAnsi" w:hAnsiTheme="minorHAnsi" w:cs="Arial"/>
                <w:b/>
                <w:bCs/>
              </w:rPr>
              <w:t>Date(s) of absence</w:t>
            </w:r>
          </w:p>
        </w:tc>
        <w:tc>
          <w:tcPr>
            <w:tcW w:w="4910" w:type="dxa"/>
            <w:tcBorders>
              <w:top w:val="single" w:sz="4" w:space="0" w:color="auto"/>
              <w:left w:val="single" w:sz="4" w:space="0" w:color="auto"/>
              <w:bottom w:val="single" w:sz="4" w:space="0" w:color="auto"/>
              <w:right w:val="single" w:sz="4" w:space="0" w:color="auto"/>
            </w:tcBorders>
            <w:vAlign w:val="center"/>
          </w:tcPr>
          <w:p w14:paraId="6EBDEBCA" w14:textId="77777777" w:rsidR="00CF7CBB" w:rsidRPr="00D617E2" w:rsidRDefault="00CF7CBB" w:rsidP="00CF7CBB">
            <w:pPr>
              <w:rPr>
                <w:rFonts w:asciiTheme="minorHAnsi" w:hAnsiTheme="minorHAnsi" w:cs="Arial"/>
              </w:rPr>
            </w:pPr>
          </w:p>
        </w:tc>
      </w:tr>
      <w:tr w:rsidR="00CF7CBB" w:rsidRPr="00D617E2" w14:paraId="74DDDA18" w14:textId="77777777">
        <w:trPr>
          <w:trHeight w:val="413"/>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26D4BE" w14:textId="77777777" w:rsidR="00CF7CBB" w:rsidRPr="00D617E2" w:rsidRDefault="00CF7CBB" w:rsidP="00CF7CBB">
            <w:pPr>
              <w:rPr>
                <w:rFonts w:asciiTheme="minorHAnsi" w:hAnsiTheme="minorHAnsi" w:cs="Arial"/>
                <w:b/>
                <w:bCs/>
              </w:rPr>
            </w:pPr>
            <w:r w:rsidRPr="00D617E2">
              <w:rPr>
                <w:rFonts w:asciiTheme="minorHAnsi" w:hAnsiTheme="minorHAnsi" w:cs="Arial"/>
                <w:b/>
                <w:bCs/>
              </w:rPr>
              <w:t>Number of days absent</w:t>
            </w:r>
          </w:p>
        </w:tc>
        <w:tc>
          <w:tcPr>
            <w:tcW w:w="4910" w:type="dxa"/>
            <w:tcBorders>
              <w:top w:val="single" w:sz="4" w:space="0" w:color="auto"/>
              <w:left w:val="single" w:sz="4" w:space="0" w:color="auto"/>
              <w:bottom w:val="single" w:sz="4" w:space="0" w:color="auto"/>
              <w:right w:val="single" w:sz="4" w:space="0" w:color="auto"/>
            </w:tcBorders>
            <w:vAlign w:val="center"/>
          </w:tcPr>
          <w:p w14:paraId="4CBC74E9" w14:textId="77777777" w:rsidR="00CF7CBB" w:rsidRPr="00D617E2" w:rsidRDefault="00CF7CBB" w:rsidP="00CF7CBB">
            <w:pPr>
              <w:rPr>
                <w:rFonts w:asciiTheme="minorHAnsi" w:hAnsiTheme="minorHAnsi" w:cs="Arial"/>
              </w:rPr>
            </w:pPr>
          </w:p>
        </w:tc>
      </w:tr>
      <w:tr w:rsidR="00CF7CBB" w:rsidRPr="00D617E2" w14:paraId="71213EE8" w14:textId="77777777">
        <w:trPr>
          <w:trHeight w:val="1083"/>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04C78C" w14:textId="77777777" w:rsidR="00CF7CBB" w:rsidRPr="00D617E2" w:rsidRDefault="00CF7CBB" w:rsidP="00CF7CBB">
            <w:pPr>
              <w:rPr>
                <w:rFonts w:asciiTheme="minorHAnsi" w:hAnsiTheme="minorHAnsi" w:cs="Arial"/>
                <w:b/>
                <w:bCs/>
              </w:rPr>
            </w:pPr>
            <w:r w:rsidRPr="00D617E2">
              <w:rPr>
                <w:rFonts w:asciiTheme="minorHAnsi" w:hAnsiTheme="minorHAnsi" w:cs="Arial"/>
                <w:b/>
                <w:bCs/>
              </w:rPr>
              <w:t>Brief description of absence</w:t>
            </w:r>
          </w:p>
        </w:tc>
        <w:tc>
          <w:tcPr>
            <w:tcW w:w="4910" w:type="dxa"/>
            <w:tcBorders>
              <w:top w:val="single" w:sz="4" w:space="0" w:color="auto"/>
              <w:left w:val="single" w:sz="4" w:space="0" w:color="auto"/>
              <w:bottom w:val="single" w:sz="4" w:space="0" w:color="auto"/>
              <w:right w:val="single" w:sz="4" w:space="0" w:color="auto"/>
            </w:tcBorders>
            <w:vAlign w:val="center"/>
          </w:tcPr>
          <w:p w14:paraId="18683761" w14:textId="77777777" w:rsidR="00CF7CBB" w:rsidRPr="00D617E2" w:rsidRDefault="00CF7CBB" w:rsidP="00CF7CBB">
            <w:pPr>
              <w:rPr>
                <w:rFonts w:asciiTheme="minorHAnsi" w:hAnsiTheme="minorHAnsi" w:cs="Arial"/>
              </w:rPr>
            </w:pPr>
          </w:p>
        </w:tc>
      </w:tr>
      <w:tr w:rsidR="00CF7CBB" w:rsidRPr="00D617E2" w14:paraId="3BD31D62" w14:textId="77777777">
        <w:trPr>
          <w:trHeight w:val="733"/>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772CBD" w14:textId="77777777" w:rsidR="00CF7CBB" w:rsidRPr="00D617E2" w:rsidRDefault="00CF7CBB" w:rsidP="00CF7CBB">
            <w:pPr>
              <w:rPr>
                <w:rFonts w:asciiTheme="minorHAnsi" w:hAnsiTheme="minorHAnsi" w:cs="Arial"/>
                <w:b/>
                <w:bCs/>
              </w:rPr>
            </w:pPr>
            <w:r w:rsidRPr="00D617E2">
              <w:rPr>
                <w:rFonts w:asciiTheme="minorHAnsi" w:hAnsiTheme="minorHAnsi" w:cs="Arial"/>
                <w:b/>
                <w:bCs/>
              </w:rPr>
              <w:t>Is the absence related to any previous absences?</w:t>
            </w:r>
          </w:p>
        </w:tc>
        <w:tc>
          <w:tcPr>
            <w:tcW w:w="4910" w:type="dxa"/>
            <w:tcBorders>
              <w:top w:val="single" w:sz="4" w:space="0" w:color="auto"/>
              <w:left w:val="single" w:sz="4" w:space="0" w:color="auto"/>
              <w:bottom w:val="single" w:sz="4" w:space="0" w:color="auto"/>
              <w:right w:val="single" w:sz="4" w:space="0" w:color="auto"/>
            </w:tcBorders>
            <w:vAlign w:val="center"/>
          </w:tcPr>
          <w:p w14:paraId="2DFC1C36" w14:textId="77777777" w:rsidR="00CF7CBB" w:rsidRPr="00D617E2" w:rsidRDefault="00CF7CBB" w:rsidP="00CF7CBB">
            <w:pPr>
              <w:rPr>
                <w:rFonts w:asciiTheme="minorHAnsi" w:hAnsiTheme="minorHAnsi" w:cs="Arial"/>
              </w:rPr>
            </w:pPr>
          </w:p>
        </w:tc>
      </w:tr>
      <w:tr w:rsidR="00CF7CBB" w:rsidRPr="00D617E2" w14:paraId="3072E6AF" w14:textId="77777777">
        <w:trPr>
          <w:trHeight w:val="842"/>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1B034E" w14:textId="77777777" w:rsidR="00CF7CBB" w:rsidRPr="00D617E2" w:rsidRDefault="00CF7CBB" w:rsidP="00CF7CBB">
            <w:pPr>
              <w:rPr>
                <w:rFonts w:asciiTheme="minorHAnsi" w:hAnsiTheme="minorHAnsi" w:cs="Arial"/>
                <w:b/>
                <w:bCs/>
              </w:rPr>
            </w:pPr>
            <w:r w:rsidRPr="00D617E2">
              <w:rPr>
                <w:rFonts w:asciiTheme="minorHAnsi" w:hAnsiTheme="minorHAnsi" w:cs="Arial"/>
                <w:b/>
                <w:bCs/>
              </w:rPr>
              <w:t>Did the employee properly notify the employer of his/her absence?</w:t>
            </w:r>
          </w:p>
        </w:tc>
        <w:tc>
          <w:tcPr>
            <w:tcW w:w="4910" w:type="dxa"/>
            <w:tcBorders>
              <w:top w:val="single" w:sz="4" w:space="0" w:color="auto"/>
              <w:left w:val="single" w:sz="4" w:space="0" w:color="auto"/>
              <w:bottom w:val="single" w:sz="4" w:space="0" w:color="auto"/>
              <w:right w:val="single" w:sz="4" w:space="0" w:color="auto"/>
            </w:tcBorders>
            <w:vAlign w:val="center"/>
          </w:tcPr>
          <w:p w14:paraId="005AA4DA" w14:textId="77777777" w:rsidR="00CF7CBB" w:rsidRPr="00D617E2" w:rsidRDefault="00CF7CBB" w:rsidP="00CF7CBB">
            <w:pPr>
              <w:rPr>
                <w:rFonts w:asciiTheme="minorHAnsi" w:hAnsiTheme="minorHAnsi" w:cs="Arial"/>
              </w:rPr>
            </w:pPr>
          </w:p>
        </w:tc>
      </w:tr>
      <w:tr w:rsidR="00CF7CBB" w:rsidRPr="00D617E2" w14:paraId="1C3C1FB0" w14:textId="77777777">
        <w:trPr>
          <w:trHeight w:val="556"/>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0896DA" w14:textId="77777777" w:rsidR="00CF7CBB" w:rsidRPr="00D617E2" w:rsidRDefault="00CF7CBB" w:rsidP="00CF7CBB">
            <w:pPr>
              <w:rPr>
                <w:rFonts w:asciiTheme="minorHAnsi" w:hAnsiTheme="minorHAnsi" w:cs="Arial"/>
                <w:b/>
                <w:bCs/>
              </w:rPr>
            </w:pPr>
            <w:r w:rsidRPr="00D617E2">
              <w:rPr>
                <w:rFonts w:asciiTheme="minorHAnsi" w:hAnsiTheme="minorHAnsi" w:cs="Arial"/>
                <w:b/>
                <w:bCs/>
              </w:rPr>
              <w:t>Did the employee consult his/her GP?</w:t>
            </w:r>
          </w:p>
        </w:tc>
        <w:tc>
          <w:tcPr>
            <w:tcW w:w="4910" w:type="dxa"/>
            <w:tcBorders>
              <w:top w:val="single" w:sz="4" w:space="0" w:color="auto"/>
              <w:left w:val="single" w:sz="4" w:space="0" w:color="auto"/>
              <w:bottom w:val="single" w:sz="4" w:space="0" w:color="auto"/>
              <w:right w:val="single" w:sz="4" w:space="0" w:color="auto"/>
            </w:tcBorders>
            <w:vAlign w:val="center"/>
          </w:tcPr>
          <w:p w14:paraId="3B8FF1CD" w14:textId="77777777" w:rsidR="00CF7CBB" w:rsidRPr="00D617E2" w:rsidRDefault="00CF7CBB" w:rsidP="00CF7CBB">
            <w:pPr>
              <w:rPr>
                <w:rFonts w:asciiTheme="minorHAnsi" w:hAnsiTheme="minorHAnsi" w:cs="Arial"/>
              </w:rPr>
            </w:pPr>
          </w:p>
        </w:tc>
      </w:tr>
      <w:tr w:rsidR="00CF7CBB" w:rsidRPr="00D617E2" w14:paraId="7B3DE92C" w14:textId="77777777">
        <w:trPr>
          <w:trHeight w:val="1976"/>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987116" w14:textId="77777777" w:rsidR="00CF7CBB" w:rsidRPr="00D617E2" w:rsidRDefault="00CF7CBB" w:rsidP="00CF7CBB">
            <w:pPr>
              <w:rPr>
                <w:rFonts w:asciiTheme="minorHAnsi" w:hAnsiTheme="minorHAnsi" w:cs="Arial"/>
                <w:b/>
                <w:bCs/>
              </w:rPr>
            </w:pPr>
            <w:r w:rsidRPr="00D617E2">
              <w:rPr>
                <w:rFonts w:asciiTheme="minorHAnsi" w:hAnsiTheme="minorHAnsi" w:cs="Arial"/>
                <w:b/>
                <w:bCs/>
              </w:rPr>
              <w:t>Did the GP make any recommendations on a ‘fit note’ such as a phased return to work or potential changes to the employee's hours, duties or to the working environment?</w:t>
            </w:r>
          </w:p>
        </w:tc>
        <w:tc>
          <w:tcPr>
            <w:tcW w:w="4910" w:type="dxa"/>
            <w:tcBorders>
              <w:top w:val="single" w:sz="4" w:space="0" w:color="auto"/>
              <w:left w:val="single" w:sz="4" w:space="0" w:color="auto"/>
              <w:bottom w:val="single" w:sz="4" w:space="0" w:color="auto"/>
              <w:right w:val="single" w:sz="4" w:space="0" w:color="auto"/>
            </w:tcBorders>
            <w:vAlign w:val="center"/>
          </w:tcPr>
          <w:p w14:paraId="78374423" w14:textId="77777777" w:rsidR="00CF7CBB" w:rsidRPr="00D617E2" w:rsidRDefault="00CF7CBB" w:rsidP="00CF7CBB">
            <w:pPr>
              <w:rPr>
                <w:rFonts w:asciiTheme="minorHAnsi" w:hAnsiTheme="minorHAnsi" w:cs="Arial"/>
              </w:rPr>
            </w:pPr>
          </w:p>
        </w:tc>
      </w:tr>
      <w:tr w:rsidR="00CF7CBB" w:rsidRPr="00D617E2" w14:paraId="21642198" w14:textId="77777777">
        <w:trPr>
          <w:trHeight w:val="551"/>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2743EF" w14:textId="77777777" w:rsidR="00CF7CBB" w:rsidRPr="00D617E2" w:rsidRDefault="00CF7CBB" w:rsidP="00CF7CBB">
            <w:pPr>
              <w:rPr>
                <w:rFonts w:asciiTheme="minorHAnsi" w:hAnsiTheme="minorHAnsi" w:cs="Arial"/>
                <w:b/>
                <w:bCs/>
              </w:rPr>
            </w:pPr>
            <w:r w:rsidRPr="00D617E2">
              <w:rPr>
                <w:rFonts w:asciiTheme="minorHAnsi" w:hAnsiTheme="minorHAnsi" w:cs="Arial"/>
                <w:b/>
                <w:bCs/>
              </w:rPr>
              <w:t>Is the employee fit to return to work?</w:t>
            </w:r>
          </w:p>
        </w:tc>
        <w:tc>
          <w:tcPr>
            <w:tcW w:w="4910" w:type="dxa"/>
            <w:tcBorders>
              <w:top w:val="single" w:sz="4" w:space="0" w:color="auto"/>
              <w:left w:val="single" w:sz="4" w:space="0" w:color="auto"/>
              <w:bottom w:val="single" w:sz="4" w:space="0" w:color="auto"/>
              <w:right w:val="single" w:sz="4" w:space="0" w:color="auto"/>
            </w:tcBorders>
            <w:vAlign w:val="center"/>
          </w:tcPr>
          <w:p w14:paraId="2A65E08C" w14:textId="77777777" w:rsidR="00CF7CBB" w:rsidRPr="00D617E2" w:rsidRDefault="00CF7CBB" w:rsidP="00CF7CBB">
            <w:pPr>
              <w:rPr>
                <w:rFonts w:asciiTheme="minorHAnsi" w:hAnsiTheme="minorHAnsi" w:cs="Arial"/>
              </w:rPr>
            </w:pPr>
          </w:p>
        </w:tc>
      </w:tr>
      <w:tr w:rsidR="00CF7CBB" w:rsidRPr="00D617E2" w14:paraId="5200D2BE" w14:textId="77777777">
        <w:trPr>
          <w:trHeight w:val="792"/>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6989AE" w14:textId="77777777" w:rsidR="00CF7CBB" w:rsidRPr="00D617E2" w:rsidRDefault="00CF7CBB" w:rsidP="00CF7CBB">
            <w:pPr>
              <w:rPr>
                <w:rFonts w:asciiTheme="minorHAnsi" w:hAnsiTheme="minorHAnsi" w:cs="Arial"/>
                <w:b/>
                <w:bCs/>
              </w:rPr>
            </w:pPr>
            <w:r w:rsidRPr="00D617E2">
              <w:rPr>
                <w:rFonts w:asciiTheme="minorHAnsi" w:hAnsiTheme="minorHAnsi" w:cs="Arial"/>
                <w:b/>
                <w:bCs/>
              </w:rPr>
              <w:t>Is there a likelihood of reoccurrence?</w:t>
            </w:r>
          </w:p>
          <w:p w14:paraId="00D39A4D" w14:textId="77777777" w:rsidR="00CF7CBB" w:rsidRPr="00D617E2" w:rsidRDefault="00CF7CBB" w:rsidP="00CF7CBB">
            <w:pPr>
              <w:rPr>
                <w:rFonts w:asciiTheme="minorHAnsi" w:hAnsiTheme="minorHAnsi" w:cs="Arial"/>
                <w:b/>
                <w:bCs/>
              </w:rPr>
            </w:pPr>
            <w:r w:rsidRPr="00D617E2">
              <w:rPr>
                <w:rFonts w:asciiTheme="minorHAnsi" w:hAnsiTheme="minorHAnsi" w:cs="Arial"/>
                <w:b/>
                <w:bCs/>
              </w:rPr>
              <w:t>If yes, what support can be provided?</w:t>
            </w:r>
          </w:p>
        </w:tc>
        <w:tc>
          <w:tcPr>
            <w:tcW w:w="4910" w:type="dxa"/>
            <w:tcBorders>
              <w:top w:val="single" w:sz="4" w:space="0" w:color="auto"/>
              <w:left w:val="single" w:sz="4" w:space="0" w:color="auto"/>
              <w:bottom w:val="single" w:sz="4" w:space="0" w:color="auto"/>
              <w:right w:val="single" w:sz="4" w:space="0" w:color="auto"/>
            </w:tcBorders>
            <w:vAlign w:val="center"/>
          </w:tcPr>
          <w:p w14:paraId="50D33764" w14:textId="77777777" w:rsidR="00CF7CBB" w:rsidRPr="00D617E2" w:rsidRDefault="00CF7CBB" w:rsidP="00CF7CBB">
            <w:pPr>
              <w:rPr>
                <w:rFonts w:asciiTheme="minorHAnsi" w:hAnsiTheme="minorHAnsi" w:cs="Arial"/>
              </w:rPr>
            </w:pPr>
          </w:p>
        </w:tc>
      </w:tr>
      <w:tr w:rsidR="00CF7CBB" w:rsidRPr="00D617E2" w14:paraId="2DD4F994" w14:textId="77777777">
        <w:trPr>
          <w:trHeight w:val="176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A1990C" w14:textId="77777777" w:rsidR="00CF7CBB" w:rsidRPr="00D617E2" w:rsidRDefault="00CF7CBB" w:rsidP="00CF7CBB">
            <w:pPr>
              <w:rPr>
                <w:rFonts w:asciiTheme="minorHAnsi" w:hAnsiTheme="minorHAnsi" w:cs="Arial"/>
                <w:b/>
                <w:bCs/>
              </w:rPr>
            </w:pPr>
            <w:r w:rsidRPr="00D617E2">
              <w:rPr>
                <w:rFonts w:asciiTheme="minorHAnsi" w:hAnsiTheme="minorHAnsi" w:cs="Arial"/>
                <w:b/>
                <w:bCs/>
              </w:rPr>
              <w:t>Notes</w:t>
            </w:r>
          </w:p>
          <w:p w14:paraId="4679028D" w14:textId="77777777" w:rsidR="00CF7CBB" w:rsidRPr="00D617E2" w:rsidRDefault="00CF7CBB" w:rsidP="00CF7CBB">
            <w:pPr>
              <w:rPr>
                <w:rFonts w:asciiTheme="minorHAnsi" w:hAnsiTheme="minorHAnsi" w:cs="Arial"/>
              </w:rPr>
            </w:pPr>
            <w:r w:rsidRPr="00D617E2">
              <w:rPr>
                <w:rFonts w:asciiTheme="minorHAnsi" w:hAnsiTheme="minorHAnsi" w:cs="Arial"/>
              </w:rPr>
              <w:t>e.g. GP recommendations for return to work; refer to occupational health; new risk assessment required; requirement for attendance to improve</w:t>
            </w:r>
          </w:p>
        </w:tc>
        <w:tc>
          <w:tcPr>
            <w:tcW w:w="4910" w:type="dxa"/>
            <w:tcBorders>
              <w:top w:val="single" w:sz="4" w:space="0" w:color="auto"/>
              <w:left w:val="single" w:sz="4" w:space="0" w:color="auto"/>
              <w:bottom w:val="single" w:sz="4" w:space="0" w:color="auto"/>
              <w:right w:val="single" w:sz="4" w:space="0" w:color="auto"/>
            </w:tcBorders>
            <w:vAlign w:val="center"/>
          </w:tcPr>
          <w:p w14:paraId="2B63C6F9" w14:textId="77777777" w:rsidR="00CF7CBB" w:rsidRPr="00D617E2" w:rsidRDefault="00CF7CBB" w:rsidP="00CF7CBB">
            <w:pPr>
              <w:rPr>
                <w:rFonts w:asciiTheme="minorHAnsi" w:hAnsiTheme="minorHAnsi" w:cs="Arial"/>
              </w:rPr>
            </w:pPr>
          </w:p>
        </w:tc>
      </w:tr>
      <w:tr w:rsidR="00CF7CBB" w:rsidRPr="00D617E2" w14:paraId="04BDA1F4" w14:textId="77777777">
        <w:trPr>
          <w:trHeight w:val="542"/>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77624E" w14:textId="77777777" w:rsidR="00CF7CBB" w:rsidRPr="00D617E2" w:rsidRDefault="00CF7CBB" w:rsidP="00CF7CBB">
            <w:pPr>
              <w:rPr>
                <w:rFonts w:asciiTheme="minorHAnsi" w:hAnsiTheme="minorHAnsi" w:cs="Arial"/>
                <w:b/>
                <w:bCs/>
              </w:rPr>
            </w:pPr>
            <w:r w:rsidRPr="00D617E2">
              <w:rPr>
                <w:rFonts w:asciiTheme="minorHAnsi" w:hAnsiTheme="minorHAnsi" w:cs="Arial"/>
                <w:b/>
                <w:bCs/>
              </w:rPr>
              <w:t>Signed (employee)</w:t>
            </w:r>
          </w:p>
        </w:tc>
        <w:tc>
          <w:tcPr>
            <w:tcW w:w="4910" w:type="dxa"/>
            <w:tcBorders>
              <w:top w:val="single" w:sz="4" w:space="0" w:color="auto"/>
              <w:left w:val="single" w:sz="4" w:space="0" w:color="auto"/>
              <w:bottom w:val="single" w:sz="4" w:space="0" w:color="auto"/>
              <w:right w:val="single" w:sz="4" w:space="0" w:color="auto"/>
            </w:tcBorders>
            <w:vAlign w:val="center"/>
          </w:tcPr>
          <w:p w14:paraId="25032560" w14:textId="77777777" w:rsidR="00CF7CBB" w:rsidRPr="00D617E2" w:rsidRDefault="00CF7CBB" w:rsidP="00CF7CBB">
            <w:pPr>
              <w:rPr>
                <w:rFonts w:asciiTheme="minorHAnsi" w:hAnsiTheme="minorHAnsi" w:cs="Arial"/>
              </w:rPr>
            </w:pPr>
          </w:p>
        </w:tc>
      </w:tr>
      <w:tr w:rsidR="00CF7CBB" w:rsidRPr="00D617E2" w14:paraId="59A06857" w14:textId="77777777">
        <w:trPr>
          <w:trHeight w:val="564"/>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FACB74" w14:textId="77777777" w:rsidR="00CF7CBB" w:rsidRPr="00D617E2" w:rsidRDefault="00CF7CBB" w:rsidP="00CF7CBB">
            <w:pPr>
              <w:rPr>
                <w:rFonts w:asciiTheme="minorHAnsi" w:hAnsiTheme="minorHAnsi" w:cs="Arial"/>
                <w:b/>
                <w:bCs/>
              </w:rPr>
            </w:pPr>
            <w:r w:rsidRPr="00D617E2">
              <w:rPr>
                <w:rFonts w:asciiTheme="minorHAnsi" w:hAnsiTheme="minorHAnsi" w:cs="Arial"/>
                <w:b/>
                <w:bCs/>
              </w:rPr>
              <w:t>Signed (line manager)</w:t>
            </w:r>
          </w:p>
        </w:tc>
        <w:tc>
          <w:tcPr>
            <w:tcW w:w="4910" w:type="dxa"/>
            <w:tcBorders>
              <w:top w:val="single" w:sz="4" w:space="0" w:color="auto"/>
              <w:left w:val="single" w:sz="4" w:space="0" w:color="auto"/>
              <w:bottom w:val="single" w:sz="4" w:space="0" w:color="auto"/>
              <w:right w:val="single" w:sz="4" w:space="0" w:color="auto"/>
            </w:tcBorders>
            <w:vAlign w:val="center"/>
          </w:tcPr>
          <w:p w14:paraId="255C1BBA" w14:textId="77777777" w:rsidR="00CF7CBB" w:rsidRPr="00D617E2" w:rsidRDefault="00CF7CBB" w:rsidP="00CF7CBB">
            <w:pPr>
              <w:rPr>
                <w:rFonts w:asciiTheme="minorHAnsi" w:hAnsiTheme="minorHAnsi" w:cs="Arial"/>
              </w:rPr>
            </w:pPr>
          </w:p>
        </w:tc>
      </w:tr>
      <w:tr w:rsidR="00CF7CBB" w:rsidRPr="00D617E2" w14:paraId="57D6D6F1" w14:textId="77777777" w:rsidTr="00E26148">
        <w:trPr>
          <w:trHeight w:val="554"/>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CFAD2A" w14:textId="77777777" w:rsidR="00CF7CBB" w:rsidRPr="00D617E2" w:rsidRDefault="00CF7CBB" w:rsidP="00CF7CBB">
            <w:pPr>
              <w:rPr>
                <w:rFonts w:asciiTheme="minorHAnsi" w:hAnsiTheme="minorHAnsi" w:cs="Arial"/>
                <w:b/>
                <w:bCs/>
              </w:rPr>
            </w:pPr>
            <w:r w:rsidRPr="00D617E2">
              <w:rPr>
                <w:rFonts w:asciiTheme="minorHAnsi" w:hAnsiTheme="minorHAnsi" w:cs="Arial"/>
                <w:b/>
                <w:bCs/>
              </w:rPr>
              <w:t>Date</w:t>
            </w:r>
          </w:p>
        </w:tc>
        <w:tc>
          <w:tcPr>
            <w:tcW w:w="4910" w:type="dxa"/>
            <w:tcBorders>
              <w:top w:val="single" w:sz="4" w:space="0" w:color="auto"/>
              <w:left w:val="single" w:sz="4" w:space="0" w:color="auto"/>
              <w:bottom w:val="single" w:sz="4" w:space="0" w:color="auto"/>
              <w:right w:val="single" w:sz="4" w:space="0" w:color="auto"/>
            </w:tcBorders>
            <w:vAlign w:val="center"/>
          </w:tcPr>
          <w:p w14:paraId="2F33231D" w14:textId="77777777" w:rsidR="00CF7CBB" w:rsidRPr="00D617E2" w:rsidRDefault="00CF7CBB" w:rsidP="00CF7CBB">
            <w:pPr>
              <w:rPr>
                <w:rFonts w:asciiTheme="minorHAnsi" w:hAnsiTheme="minorHAnsi" w:cs="Arial"/>
              </w:rPr>
            </w:pPr>
          </w:p>
        </w:tc>
      </w:tr>
    </w:tbl>
    <w:p w14:paraId="2590620F" w14:textId="01BD2780" w:rsidR="003B2625" w:rsidRPr="00D617E2" w:rsidRDefault="003B2625" w:rsidP="00586810">
      <w:pPr>
        <w:jc w:val="both"/>
        <w:rPr>
          <w:rFonts w:ascii="Calibri" w:hAnsi="Calibri" w:cs="Calibri"/>
        </w:rPr>
        <w:sectPr w:rsidR="003B2625" w:rsidRPr="00D617E2" w:rsidSect="007C6CF0">
          <w:pgSz w:w="11907" w:h="16839" w:code="9"/>
          <w:pgMar w:top="1440" w:right="1440" w:bottom="1440" w:left="1440" w:header="720" w:footer="720" w:gutter="0"/>
          <w:cols w:space="720"/>
          <w:docGrid w:linePitch="360"/>
        </w:sectPr>
      </w:pPr>
    </w:p>
    <w:p w14:paraId="00BCB668" w14:textId="77777777" w:rsidR="00AA36EE" w:rsidRDefault="00AA36EE" w:rsidP="00AA36EE">
      <w:pPr>
        <w:rPr>
          <w:rFonts w:ascii="Calibri" w:hAnsi="Calibri" w:cs="Calibri"/>
          <w:b/>
          <w:bCs/>
          <w:sz w:val="36"/>
        </w:rPr>
      </w:pPr>
    </w:p>
    <w:p w14:paraId="7D832071" w14:textId="24CBBA69" w:rsidR="00AA36EE" w:rsidRPr="00AA36EE" w:rsidRDefault="00AA36EE" w:rsidP="00AA36EE">
      <w:pPr>
        <w:tabs>
          <w:tab w:val="center" w:pos="6979"/>
        </w:tabs>
        <w:sectPr w:rsidR="00AA36EE" w:rsidRPr="00AA36EE" w:rsidSect="007C6CF0">
          <w:headerReference w:type="default" r:id="rId75"/>
          <w:pgSz w:w="16839" w:h="11907" w:orient="landscape" w:code="9"/>
          <w:pgMar w:top="1440" w:right="1440" w:bottom="1440" w:left="1440" w:header="720" w:footer="720" w:gutter="0"/>
          <w:cols w:space="720"/>
          <w:docGrid w:linePitch="360"/>
        </w:sectPr>
      </w:pPr>
      <w:r>
        <w:tab/>
      </w:r>
    </w:p>
    <w:p w14:paraId="7E357C83" w14:textId="109AA948" w:rsidR="003D2697" w:rsidRPr="00D617E2" w:rsidRDefault="003D2697" w:rsidP="003D0CC1">
      <w:pPr>
        <w:pStyle w:val="H1"/>
        <w:rPr>
          <w:rFonts w:ascii="Calibri" w:hAnsi="Calibri" w:cs="Calibri"/>
        </w:rPr>
      </w:pPr>
      <w:bookmarkStart w:id="373" w:name="_Toc239165646"/>
      <w:bookmarkStart w:id="374" w:name="_Toc372294244"/>
      <w:bookmarkStart w:id="375" w:name="_Hlk106868651"/>
      <w:r w:rsidRPr="00D617E2">
        <w:rPr>
          <w:rFonts w:ascii="Calibri" w:hAnsi="Calibri" w:cs="Calibri"/>
        </w:rPr>
        <w:lastRenderedPageBreak/>
        <w:t>Visits and Outings Planning</w:t>
      </w:r>
      <w:bookmarkEnd w:id="373"/>
      <w:r w:rsidRPr="00D617E2">
        <w:rPr>
          <w:rFonts w:ascii="Calibri" w:hAnsi="Calibri" w:cs="Calibri"/>
        </w:rPr>
        <w:t xml:space="preserve"> </w:t>
      </w:r>
      <w:bookmarkEnd w:id="374"/>
    </w:p>
    <w:p w14:paraId="64F69DC1" w14:textId="77777777" w:rsidR="003D2697" w:rsidRPr="00D617E2" w:rsidRDefault="003D2697" w:rsidP="00586810">
      <w:pPr>
        <w:jc w:val="both"/>
        <w:rPr>
          <w:rFonts w:ascii="Calibri" w:hAnsi="Calibri" w:cs="Calibri"/>
        </w:rPr>
      </w:pPr>
    </w:p>
    <w:p w14:paraId="3F82D964" w14:textId="74DB497F" w:rsidR="002C6D23" w:rsidRPr="00D617E2" w:rsidRDefault="003D2697" w:rsidP="00586810">
      <w:pPr>
        <w:jc w:val="both"/>
        <w:rPr>
          <w:rFonts w:ascii="Calibri" w:hAnsi="Calibri" w:cs="Calibri"/>
        </w:rPr>
      </w:pPr>
      <w:r w:rsidRPr="00D617E2">
        <w:rPr>
          <w:rFonts w:ascii="Calibri" w:hAnsi="Calibri" w:cs="Calibri"/>
        </w:rPr>
        <w:t xml:space="preserve">Please check the advice and guidance references given in the </w:t>
      </w:r>
      <w:r w:rsidR="002C6D23" w:rsidRPr="00D617E2">
        <w:rPr>
          <w:rFonts w:ascii="Calibri" w:hAnsi="Calibri" w:cs="Calibri"/>
        </w:rPr>
        <w:t xml:space="preserve">Visits </w:t>
      </w:r>
      <w:r w:rsidRPr="00D617E2">
        <w:rPr>
          <w:rFonts w:ascii="Calibri" w:hAnsi="Calibri" w:cs="Calibri"/>
        </w:rPr>
        <w:t xml:space="preserve">and outings policy. </w:t>
      </w:r>
    </w:p>
    <w:p w14:paraId="640EF22B" w14:textId="63048583" w:rsidR="003D2697" w:rsidRPr="00D617E2" w:rsidRDefault="003D2697" w:rsidP="00586810">
      <w:pPr>
        <w:jc w:val="both"/>
        <w:rPr>
          <w:rFonts w:ascii="Calibri" w:hAnsi="Calibri" w:cs="Calibri"/>
        </w:rPr>
      </w:pPr>
      <w:r w:rsidRPr="00D617E2">
        <w:rPr>
          <w:rFonts w:ascii="Calibri" w:hAnsi="Calibri" w:cs="Calibri"/>
        </w:rPr>
        <w:t>One copy of this planning record is taken on the outing and one copy is left at the nursery before going out on any outings.</w:t>
      </w:r>
    </w:p>
    <w:p w14:paraId="2C6D3B88" w14:textId="77777777" w:rsidR="003D2697" w:rsidRPr="00D617E2" w:rsidRDefault="003D2697" w:rsidP="00586810">
      <w:pPr>
        <w:jc w:val="both"/>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19"/>
        <w:gridCol w:w="5998"/>
      </w:tblGrid>
      <w:tr w:rsidR="003D2697" w:rsidRPr="00D617E2" w14:paraId="297AD77B" w14:textId="77777777" w:rsidTr="0029458C">
        <w:trPr>
          <w:cantSplit/>
        </w:trPr>
        <w:tc>
          <w:tcPr>
            <w:tcW w:w="3041" w:type="dxa"/>
            <w:shd w:val="clear" w:color="auto" w:fill="F2F2F2" w:themeFill="background1" w:themeFillShade="F2"/>
            <w:vAlign w:val="center"/>
          </w:tcPr>
          <w:p w14:paraId="75919710" w14:textId="77777777" w:rsidR="003D2697" w:rsidRPr="00D617E2" w:rsidRDefault="003D2697" w:rsidP="003D08B1">
            <w:pPr>
              <w:rPr>
                <w:rFonts w:ascii="Calibri" w:hAnsi="Calibri" w:cs="Calibri"/>
              </w:rPr>
            </w:pPr>
            <w:r w:rsidRPr="00D617E2">
              <w:rPr>
                <w:rFonts w:ascii="Calibri" w:hAnsi="Calibri" w:cs="Calibri"/>
              </w:rPr>
              <w:t>Leader and contact number</w:t>
            </w:r>
          </w:p>
        </w:tc>
        <w:tc>
          <w:tcPr>
            <w:tcW w:w="6202" w:type="dxa"/>
            <w:vAlign w:val="center"/>
          </w:tcPr>
          <w:p w14:paraId="6D5D25AA" w14:textId="77777777" w:rsidR="003D2697" w:rsidRPr="00D617E2" w:rsidRDefault="003D2697" w:rsidP="00586810">
            <w:pPr>
              <w:jc w:val="both"/>
              <w:rPr>
                <w:rFonts w:ascii="Calibri" w:hAnsi="Calibri" w:cs="Calibri"/>
              </w:rPr>
            </w:pPr>
          </w:p>
        </w:tc>
      </w:tr>
      <w:tr w:rsidR="003D2697" w:rsidRPr="00D617E2" w14:paraId="72AAF793" w14:textId="77777777" w:rsidTr="0029458C">
        <w:trPr>
          <w:cantSplit/>
        </w:trPr>
        <w:tc>
          <w:tcPr>
            <w:tcW w:w="3041" w:type="dxa"/>
            <w:shd w:val="clear" w:color="auto" w:fill="F2F2F2" w:themeFill="background1" w:themeFillShade="F2"/>
            <w:vAlign w:val="center"/>
          </w:tcPr>
          <w:p w14:paraId="68A952BD" w14:textId="77777777" w:rsidR="003D2697" w:rsidRPr="00D617E2" w:rsidRDefault="003D2697" w:rsidP="003D08B1">
            <w:pPr>
              <w:rPr>
                <w:rFonts w:ascii="Calibri" w:hAnsi="Calibri" w:cs="Calibri"/>
              </w:rPr>
            </w:pPr>
            <w:r w:rsidRPr="00D617E2">
              <w:rPr>
                <w:rFonts w:ascii="Calibri" w:hAnsi="Calibri" w:cs="Calibri"/>
              </w:rPr>
              <w:t>Deputy leader and contact number</w:t>
            </w:r>
          </w:p>
        </w:tc>
        <w:tc>
          <w:tcPr>
            <w:tcW w:w="6202" w:type="dxa"/>
            <w:vAlign w:val="center"/>
          </w:tcPr>
          <w:p w14:paraId="42D7FA52" w14:textId="77777777" w:rsidR="003D2697" w:rsidRPr="00D617E2" w:rsidRDefault="003D2697" w:rsidP="00586810">
            <w:pPr>
              <w:jc w:val="both"/>
              <w:rPr>
                <w:rFonts w:ascii="Calibri" w:hAnsi="Calibri" w:cs="Calibri"/>
              </w:rPr>
            </w:pPr>
          </w:p>
        </w:tc>
      </w:tr>
      <w:tr w:rsidR="003D2697" w:rsidRPr="00D617E2" w14:paraId="2B20FC81" w14:textId="77777777" w:rsidTr="0029458C">
        <w:trPr>
          <w:cantSplit/>
        </w:trPr>
        <w:tc>
          <w:tcPr>
            <w:tcW w:w="3041" w:type="dxa"/>
            <w:shd w:val="clear" w:color="auto" w:fill="F2F2F2" w:themeFill="background1" w:themeFillShade="F2"/>
            <w:vAlign w:val="center"/>
          </w:tcPr>
          <w:p w14:paraId="23E8AFCD" w14:textId="77777777" w:rsidR="003D2697" w:rsidRPr="00D617E2" w:rsidRDefault="003D2697" w:rsidP="003D08B1">
            <w:pPr>
              <w:rPr>
                <w:rFonts w:ascii="Calibri" w:hAnsi="Calibri" w:cs="Calibri"/>
              </w:rPr>
            </w:pPr>
            <w:r w:rsidRPr="00D617E2">
              <w:rPr>
                <w:rFonts w:ascii="Calibri" w:hAnsi="Calibri" w:cs="Calibri"/>
              </w:rPr>
              <w:t>Venue name</w:t>
            </w:r>
          </w:p>
          <w:p w14:paraId="30AD0671" w14:textId="77777777" w:rsidR="003D2697" w:rsidRPr="00D617E2" w:rsidRDefault="003D2697" w:rsidP="003D08B1">
            <w:pPr>
              <w:rPr>
                <w:rFonts w:ascii="Calibri" w:hAnsi="Calibri" w:cs="Calibri"/>
              </w:rPr>
            </w:pPr>
            <w:r w:rsidRPr="00D617E2">
              <w:rPr>
                <w:rFonts w:ascii="Calibri" w:hAnsi="Calibri" w:cs="Calibri"/>
              </w:rPr>
              <w:t>Address</w:t>
            </w:r>
          </w:p>
          <w:p w14:paraId="78DCF503" w14:textId="77777777" w:rsidR="003D2697" w:rsidRPr="00D617E2" w:rsidRDefault="003D2697" w:rsidP="003D08B1">
            <w:pPr>
              <w:rPr>
                <w:rFonts w:ascii="Calibri" w:hAnsi="Calibri" w:cs="Calibri"/>
              </w:rPr>
            </w:pPr>
          </w:p>
          <w:p w14:paraId="4FB07DBC" w14:textId="77777777" w:rsidR="003D2697" w:rsidRPr="00D617E2" w:rsidRDefault="003D2697" w:rsidP="003D08B1">
            <w:pPr>
              <w:rPr>
                <w:rFonts w:ascii="Calibri" w:hAnsi="Calibri" w:cs="Calibri"/>
              </w:rPr>
            </w:pPr>
          </w:p>
          <w:p w14:paraId="40D462B3" w14:textId="77777777" w:rsidR="003D2697" w:rsidRPr="00D617E2" w:rsidRDefault="003D2697" w:rsidP="003D08B1">
            <w:pPr>
              <w:rPr>
                <w:rFonts w:ascii="Calibri" w:hAnsi="Calibri" w:cs="Calibri"/>
              </w:rPr>
            </w:pPr>
            <w:r w:rsidRPr="00D617E2">
              <w:rPr>
                <w:rFonts w:ascii="Calibri" w:hAnsi="Calibri" w:cs="Calibri"/>
              </w:rPr>
              <w:t>Telephone number</w:t>
            </w:r>
          </w:p>
        </w:tc>
        <w:tc>
          <w:tcPr>
            <w:tcW w:w="6202" w:type="dxa"/>
            <w:vAlign w:val="center"/>
          </w:tcPr>
          <w:p w14:paraId="2EDB38DB" w14:textId="77777777" w:rsidR="003D2697" w:rsidRPr="00D617E2" w:rsidRDefault="003D2697" w:rsidP="00586810">
            <w:pPr>
              <w:jc w:val="both"/>
              <w:rPr>
                <w:rFonts w:ascii="Calibri" w:hAnsi="Calibri" w:cs="Calibri"/>
              </w:rPr>
            </w:pPr>
          </w:p>
        </w:tc>
      </w:tr>
      <w:tr w:rsidR="003D2697" w:rsidRPr="00D617E2" w14:paraId="5E1F29F0" w14:textId="77777777" w:rsidTr="0029458C">
        <w:trPr>
          <w:cantSplit/>
        </w:trPr>
        <w:tc>
          <w:tcPr>
            <w:tcW w:w="3041" w:type="dxa"/>
            <w:shd w:val="clear" w:color="auto" w:fill="F2F2F2" w:themeFill="background1" w:themeFillShade="F2"/>
            <w:vAlign w:val="center"/>
          </w:tcPr>
          <w:p w14:paraId="2B83BDA0" w14:textId="77777777" w:rsidR="003D2697" w:rsidRPr="00D617E2" w:rsidRDefault="003D2697" w:rsidP="003D08B1">
            <w:pPr>
              <w:rPr>
                <w:rFonts w:ascii="Calibri" w:hAnsi="Calibri" w:cs="Calibri"/>
              </w:rPr>
            </w:pPr>
            <w:r w:rsidRPr="00D617E2">
              <w:rPr>
                <w:rFonts w:ascii="Calibri" w:hAnsi="Calibri" w:cs="Calibri"/>
              </w:rPr>
              <w:t xml:space="preserve">Preliminary visit made/information received </w:t>
            </w:r>
          </w:p>
        </w:tc>
        <w:tc>
          <w:tcPr>
            <w:tcW w:w="6202" w:type="dxa"/>
            <w:vAlign w:val="center"/>
          </w:tcPr>
          <w:p w14:paraId="780E7804" w14:textId="77777777" w:rsidR="003D2697" w:rsidRPr="00D617E2" w:rsidRDefault="003D2697" w:rsidP="00586810">
            <w:pPr>
              <w:jc w:val="both"/>
              <w:rPr>
                <w:rFonts w:ascii="Calibri" w:hAnsi="Calibri" w:cs="Calibri"/>
              </w:rPr>
            </w:pPr>
          </w:p>
        </w:tc>
      </w:tr>
      <w:tr w:rsidR="003D2697" w:rsidRPr="00D617E2" w14:paraId="05582F26" w14:textId="77777777" w:rsidTr="0029458C">
        <w:trPr>
          <w:cantSplit/>
        </w:trPr>
        <w:tc>
          <w:tcPr>
            <w:tcW w:w="3041" w:type="dxa"/>
            <w:shd w:val="clear" w:color="auto" w:fill="F2F2F2" w:themeFill="background1" w:themeFillShade="F2"/>
            <w:vAlign w:val="center"/>
          </w:tcPr>
          <w:p w14:paraId="6C98B905" w14:textId="77777777" w:rsidR="003D2697" w:rsidRPr="00D617E2" w:rsidRDefault="003D2697" w:rsidP="003D08B1">
            <w:pPr>
              <w:rPr>
                <w:rFonts w:ascii="Calibri" w:hAnsi="Calibri" w:cs="Calibri"/>
              </w:rPr>
            </w:pPr>
            <w:r w:rsidRPr="00D617E2">
              <w:rPr>
                <w:rFonts w:ascii="Calibri" w:hAnsi="Calibri" w:cs="Calibri"/>
              </w:rPr>
              <w:t>Date and time of outing</w:t>
            </w:r>
          </w:p>
        </w:tc>
        <w:tc>
          <w:tcPr>
            <w:tcW w:w="6202" w:type="dxa"/>
            <w:vAlign w:val="center"/>
          </w:tcPr>
          <w:p w14:paraId="39FEF70B" w14:textId="77777777" w:rsidR="003D2697" w:rsidRPr="00D617E2" w:rsidRDefault="003D2697" w:rsidP="00586810">
            <w:pPr>
              <w:jc w:val="both"/>
              <w:rPr>
                <w:rFonts w:ascii="Calibri" w:hAnsi="Calibri" w:cs="Calibri"/>
              </w:rPr>
            </w:pPr>
          </w:p>
        </w:tc>
      </w:tr>
      <w:tr w:rsidR="003D2697" w:rsidRPr="00D617E2" w14:paraId="73487E3F" w14:textId="77777777" w:rsidTr="0029458C">
        <w:trPr>
          <w:cantSplit/>
        </w:trPr>
        <w:tc>
          <w:tcPr>
            <w:tcW w:w="3041" w:type="dxa"/>
            <w:shd w:val="clear" w:color="auto" w:fill="F2F2F2" w:themeFill="background1" w:themeFillShade="F2"/>
            <w:vAlign w:val="center"/>
          </w:tcPr>
          <w:p w14:paraId="23158997" w14:textId="77777777" w:rsidR="003D2697" w:rsidRPr="00D617E2" w:rsidRDefault="003D2697" w:rsidP="003D08B1">
            <w:pPr>
              <w:rPr>
                <w:rFonts w:ascii="Calibri" w:hAnsi="Calibri" w:cs="Calibri"/>
              </w:rPr>
            </w:pPr>
            <w:r w:rsidRPr="00D617E2">
              <w:rPr>
                <w:rFonts w:ascii="Calibri" w:hAnsi="Calibri" w:cs="Calibri"/>
              </w:rPr>
              <w:t xml:space="preserve">Itinerary </w:t>
            </w:r>
          </w:p>
        </w:tc>
        <w:tc>
          <w:tcPr>
            <w:tcW w:w="6202" w:type="dxa"/>
            <w:vAlign w:val="center"/>
          </w:tcPr>
          <w:p w14:paraId="0C4C35F5" w14:textId="77777777" w:rsidR="003D2697" w:rsidRPr="00D617E2" w:rsidRDefault="003D2697" w:rsidP="00586810">
            <w:pPr>
              <w:jc w:val="both"/>
              <w:rPr>
                <w:rFonts w:ascii="Calibri" w:hAnsi="Calibri" w:cs="Calibri"/>
              </w:rPr>
            </w:pPr>
          </w:p>
          <w:p w14:paraId="62BEB225" w14:textId="77777777" w:rsidR="003D2697" w:rsidRPr="00D617E2" w:rsidRDefault="003D2697" w:rsidP="00586810">
            <w:pPr>
              <w:jc w:val="both"/>
              <w:rPr>
                <w:rFonts w:ascii="Calibri" w:hAnsi="Calibri" w:cs="Calibri"/>
              </w:rPr>
            </w:pPr>
          </w:p>
          <w:p w14:paraId="48C533D8" w14:textId="77777777" w:rsidR="003D2697" w:rsidRPr="00D617E2" w:rsidRDefault="003D2697" w:rsidP="00586810">
            <w:pPr>
              <w:jc w:val="both"/>
              <w:rPr>
                <w:rFonts w:ascii="Calibri" w:hAnsi="Calibri" w:cs="Calibri"/>
              </w:rPr>
            </w:pPr>
          </w:p>
          <w:p w14:paraId="5062CFB7" w14:textId="77777777" w:rsidR="003D2697" w:rsidRPr="00D617E2" w:rsidRDefault="003D2697" w:rsidP="00586810">
            <w:pPr>
              <w:jc w:val="both"/>
              <w:rPr>
                <w:rFonts w:ascii="Calibri" w:hAnsi="Calibri" w:cs="Calibri"/>
              </w:rPr>
            </w:pPr>
          </w:p>
          <w:p w14:paraId="79C78F0C" w14:textId="77777777" w:rsidR="003D2697" w:rsidRPr="00D617E2" w:rsidRDefault="003D2697" w:rsidP="00586810">
            <w:pPr>
              <w:jc w:val="both"/>
              <w:rPr>
                <w:rFonts w:ascii="Calibri" w:hAnsi="Calibri" w:cs="Calibri"/>
              </w:rPr>
            </w:pPr>
          </w:p>
          <w:p w14:paraId="77C7AAF4" w14:textId="77777777" w:rsidR="003D2697" w:rsidRPr="00D617E2" w:rsidRDefault="003D2697" w:rsidP="00586810">
            <w:pPr>
              <w:jc w:val="both"/>
              <w:rPr>
                <w:rFonts w:ascii="Calibri" w:hAnsi="Calibri" w:cs="Calibri"/>
              </w:rPr>
            </w:pPr>
          </w:p>
          <w:p w14:paraId="41F64C8D" w14:textId="77777777" w:rsidR="003D2697" w:rsidRPr="00D617E2" w:rsidRDefault="003D2697" w:rsidP="00586810">
            <w:pPr>
              <w:jc w:val="both"/>
              <w:rPr>
                <w:rFonts w:ascii="Calibri" w:hAnsi="Calibri" w:cs="Calibri"/>
              </w:rPr>
            </w:pPr>
          </w:p>
          <w:p w14:paraId="20E38515" w14:textId="77777777" w:rsidR="003D2697" w:rsidRPr="00D617E2" w:rsidRDefault="003D2697" w:rsidP="00586810">
            <w:pPr>
              <w:jc w:val="both"/>
              <w:rPr>
                <w:rFonts w:ascii="Calibri" w:hAnsi="Calibri" w:cs="Calibri"/>
              </w:rPr>
            </w:pPr>
          </w:p>
          <w:p w14:paraId="53753186" w14:textId="77777777" w:rsidR="003D2697" w:rsidRPr="00D617E2" w:rsidRDefault="003D2697" w:rsidP="00586810">
            <w:pPr>
              <w:jc w:val="both"/>
              <w:rPr>
                <w:rFonts w:ascii="Calibri" w:hAnsi="Calibri" w:cs="Calibri"/>
              </w:rPr>
            </w:pPr>
          </w:p>
          <w:p w14:paraId="51F9B2AD" w14:textId="77777777" w:rsidR="003D2697" w:rsidRPr="00D617E2" w:rsidRDefault="003D2697" w:rsidP="00586810">
            <w:pPr>
              <w:jc w:val="both"/>
              <w:rPr>
                <w:rFonts w:ascii="Calibri" w:hAnsi="Calibri" w:cs="Calibri"/>
              </w:rPr>
            </w:pPr>
          </w:p>
        </w:tc>
      </w:tr>
      <w:tr w:rsidR="003D2697" w:rsidRPr="00D617E2" w14:paraId="24A8839C" w14:textId="77777777" w:rsidTr="0029458C">
        <w:trPr>
          <w:cantSplit/>
        </w:trPr>
        <w:tc>
          <w:tcPr>
            <w:tcW w:w="3041" w:type="dxa"/>
            <w:shd w:val="clear" w:color="auto" w:fill="F2F2F2" w:themeFill="background1" w:themeFillShade="F2"/>
            <w:vAlign w:val="center"/>
          </w:tcPr>
          <w:p w14:paraId="3F202A34" w14:textId="77777777" w:rsidR="003D2697" w:rsidRPr="00D617E2" w:rsidRDefault="003D2697" w:rsidP="003D08B1">
            <w:pPr>
              <w:rPr>
                <w:rFonts w:ascii="Calibri" w:hAnsi="Calibri" w:cs="Calibri"/>
              </w:rPr>
            </w:pPr>
            <w:r w:rsidRPr="00D617E2">
              <w:rPr>
                <w:rFonts w:ascii="Calibri" w:hAnsi="Calibri" w:cs="Calibri"/>
              </w:rPr>
              <w:t xml:space="preserve">Number of children </w:t>
            </w:r>
          </w:p>
        </w:tc>
        <w:tc>
          <w:tcPr>
            <w:tcW w:w="6202" w:type="dxa"/>
            <w:vAlign w:val="center"/>
          </w:tcPr>
          <w:p w14:paraId="4FFFD558" w14:textId="77777777" w:rsidR="003D2697" w:rsidRPr="00D617E2" w:rsidRDefault="003D2697" w:rsidP="00586810">
            <w:pPr>
              <w:jc w:val="both"/>
              <w:rPr>
                <w:rFonts w:ascii="Calibri" w:hAnsi="Calibri" w:cs="Calibri"/>
              </w:rPr>
            </w:pPr>
          </w:p>
        </w:tc>
      </w:tr>
      <w:tr w:rsidR="003D2697" w:rsidRPr="00D617E2" w14:paraId="0C2341D6" w14:textId="77777777" w:rsidTr="0029458C">
        <w:trPr>
          <w:cantSplit/>
        </w:trPr>
        <w:tc>
          <w:tcPr>
            <w:tcW w:w="3041" w:type="dxa"/>
            <w:shd w:val="clear" w:color="auto" w:fill="F2F2F2" w:themeFill="background1" w:themeFillShade="F2"/>
            <w:vAlign w:val="center"/>
          </w:tcPr>
          <w:p w14:paraId="6FCDCE10" w14:textId="77777777" w:rsidR="003D2697" w:rsidRPr="00D617E2" w:rsidRDefault="003D2697" w:rsidP="003D08B1">
            <w:pPr>
              <w:rPr>
                <w:rFonts w:ascii="Calibri" w:hAnsi="Calibri" w:cs="Calibri"/>
              </w:rPr>
            </w:pPr>
            <w:r w:rsidRPr="00D617E2">
              <w:rPr>
                <w:rFonts w:ascii="Calibri" w:hAnsi="Calibri" w:cs="Calibri"/>
              </w:rPr>
              <w:t>Age of children</w:t>
            </w:r>
          </w:p>
          <w:p w14:paraId="45672636" w14:textId="77777777" w:rsidR="003D2697" w:rsidRPr="00D617E2" w:rsidRDefault="003D2697" w:rsidP="003D08B1">
            <w:pPr>
              <w:rPr>
                <w:rFonts w:ascii="Calibri" w:hAnsi="Calibri" w:cs="Calibri"/>
              </w:rPr>
            </w:pPr>
          </w:p>
        </w:tc>
        <w:tc>
          <w:tcPr>
            <w:tcW w:w="6202" w:type="dxa"/>
            <w:vAlign w:val="center"/>
          </w:tcPr>
          <w:p w14:paraId="2131BCC3" w14:textId="77777777" w:rsidR="003D2697" w:rsidRPr="00D617E2" w:rsidRDefault="003D2697" w:rsidP="00586810">
            <w:pPr>
              <w:jc w:val="both"/>
              <w:rPr>
                <w:rFonts w:ascii="Calibri" w:hAnsi="Calibri" w:cs="Calibri"/>
              </w:rPr>
            </w:pPr>
          </w:p>
        </w:tc>
      </w:tr>
      <w:tr w:rsidR="003D2697" w:rsidRPr="00D617E2" w14:paraId="4928B7B0" w14:textId="77777777" w:rsidTr="0029458C">
        <w:trPr>
          <w:cantSplit/>
        </w:trPr>
        <w:tc>
          <w:tcPr>
            <w:tcW w:w="3041" w:type="dxa"/>
            <w:shd w:val="clear" w:color="auto" w:fill="F2F2F2" w:themeFill="background1" w:themeFillShade="F2"/>
            <w:vAlign w:val="center"/>
          </w:tcPr>
          <w:p w14:paraId="3FA15CAC" w14:textId="77777777" w:rsidR="003D2697" w:rsidRPr="00D617E2" w:rsidRDefault="003D2697" w:rsidP="003D08B1">
            <w:pPr>
              <w:rPr>
                <w:rFonts w:ascii="Calibri" w:hAnsi="Calibri" w:cs="Calibri"/>
              </w:rPr>
            </w:pPr>
            <w:r w:rsidRPr="00D617E2">
              <w:rPr>
                <w:rFonts w:ascii="Calibri" w:hAnsi="Calibri" w:cs="Calibri"/>
              </w:rPr>
              <w:t xml:space="preserve">Children with special needs/disabilities requirements </w:t>
            </w:r>
          </w:p>
          <w:p w14:paraId="2C6D1996" w14:textId="77777777" w:rsidR="003D2697" w:rsidRPr="00D617E2" w:rsidRDefault="003D2697" w:rsidP="003D08B1">
            <w:pPr>
              <w:rPr>
                <w:rFonts w:ascii="Calibri" w:hAnsi="Calibri" w:cs="Calibri"/>
              </w:rPr>
            </w:pPr>
          </w:p>
        </w:tc>
        <w:tc>
          <w:tcPr>
            <w:tcW w:w="6202" w:type="dxa"/>
            <w:vAlign w:val="center"/>
          </w:tcPr>
          <w:p w14:paraId="707B66EE" w14:textId="77777777" w:rsidR="003D2697" w:rsidRPr="00D617E2" w:rsidRDefault="003D2697" w:rsidP="00586810">
            <w:pPr>
              <w:jc w:val="both"/>
              <w:rPr>
                <w:rFonts w:ascii="Calibri" w:hAnsi="Calibri" w:cs="Calibri"/>
              </w:rPr>
            </w:pPr>
          </w:p>
        </w:tc>
      </w:tr>
      <w:tr w:rsidR="003D2697" w:rsidRPr="00D617E2" w14:paraId="0D480B58" w14:textId="77777777" w:rsidTr="0029458C">
        <w:trPr>
          <w:cantSplit/>
        </w:trPr>
        <w:tc>
          <w:tcPr>
            <w:tcW w:w="3041" w:type="dxa"/>
            <w:shd w:val="clear" w:color="auto" w:fill="F2F2F2" w:themeFill="background1" w:themeFillShade="F2"/>
            <w:vAlign w:val="center"/>
          </w:tcPr>
          <w:p w14:paraId="3A1BC543" w14:textId="77777777" w:rsidR="003D2697" w:rsidRPr="00D617E2" w:rsidRDefault="003D2697" w:rsidP="003D08B1">
            <w:pPr>
              <w:rPr>
                <w:rFonts w:ascii="Calibri" w:hAnsi="Calibri" w:cs="Calibri"/>
              </w:rPr>
            </w:pPr>
            <w:r w:rsidRPr="00D617E2">
              <w:rPr>
                <w:rFonts w:ascii="Calibri" w:hAnsi="Calibri" w:cs="Calibri"/>
              </w:rPr>
              <w:t>Risk assessment completed</w:t>
            </w:r>
          </w:p>
          <w:p w14:paraId="566B6B83" w14:textId="321424BA" w:rsidR="003D2697" w:rsidRPr="00D617E2" w:rsidRDefault="003D2697" w:rsidP="003D08B1">
            <w:pPr>
              <w:rPr>
                <w:rFonts w:ascii="Calibri" w:hAnsi="Calibri" w:cs="Calibri"/>
              </w:rPr>
            </w:pPr>
            <w:r w:rsidRPr="00D617E2">
              <w:rPr>
                <w:rFonts w:ascii="Calibri" w:hAnsi="Calibri" w:cs="Calibri"/>
              </w:rPr>
              <w:t>By who</w:t>
            </w:r>
            <w:r w:rsidR="00211E6B" w:rsidRPr="00D617E2">
              <w:rPr>
                <w:rFonts w:ascii="Calibri" w:hAnsi="Calibri" w:cs="Calibri"/>
              </w:rPr>
              <w:t>m</w:t>
            </w:r>
            <w:r w:rsidRPr="00D617E2">
              <w:rPr>
                <w:rFonts w:ascii="Calibri" w:hAnsi="Calibri" w:cs="Calibri"/>
              </w:rPr>
              <w:t>?</w:t>
            </w:r>
          </w:p>
          <w:p w14:paraId="72086810" w14:textId="77777777" w:rsidR="003D2697" w:rsidRPr="00D617E2" w:rsidRDefault="003D2697" w:rsidP="003D08B1">
            <w:pPr>
              <w:rPr>
                <w:rFonts w:ascii="Calibri" w:hAnsi="Calibri" w:cs="Calibri"/>
              </w:rPr>
            </w:pPr>
            <w:r w:rsidRPr="00D617E2">
              <w:rPr>
                <w:rFonts w:ascii="Calibri" w:hAnsi="Calibri" w:cs="Calibri"/>
              </w:rPr>
              <w:t xml:space="preserve">Please attach copy </w:t>
            </w:r>
          </w:p>
        </w:tc>
        <w:tc>
          <w:tcPr>
            <w:tcW w:w="6202" w:type="dxa"/>
          </w:tcPr>
          <w:p w14:paraId="478D2818" w14:textId="77777777" w:rsidR="003D2697" w:rsidRPr="00D617E2" w:rsidRDefault="003D2697" w:rsidP="0029458C">
            <w:pPr>
              <w:rPr>
                <w:rFonts w:ascii="Calibri" w:hAnsi="Calibri" w:cs="Calibri"/>
              </w:rPr>
            </w:pPr>
            <w:r w:rsidRPr="00D617E2">
              <w:rPr>
                <w:rFonts w:ascii="Calibri" w:hAnsi="Calibri" w:cs="Calibri"/>
              </w:rPr>
              <w:t xml:space="preserve">Yes/No </w:t>
            </w:r>
          </w:p>
        </w:tc>
      </w:tr>
      <w:tr w:rsidR="003D2697" w:rsidRPr="00D617E2" w14:paraId="6EF805CF" w14:textId="77777777" w:rsidTr="0029458C">
        <w:trPr>
          <w:cantSplit/>
        </w:trPr>
        <w:tc>
          <w:tcPr>
            <w:tcW w:w="3041" w:type="dxa"/>
            <w:shd w:val="clear" w:color="auto" w:fill="F2F2F2" w:themeFill="background1" w:themeFillShade="F2"/>
            <w:vAlign w:val="center"/>
          </w:tcPr>
          <w:p w14:paraId="1FE7F4A8" w14:textId="77777777" w:rsidR="003D2697" w:rsidRPr="00D617E2" w:rsidRDefault="003D2697" w:rsidP="003D08B1">
            <w:pPr>
              <w:rPr>
                <w:rFonts w:ascii="Calibri" w:hAnsi="Calibri" w:cs="Calibri"/>
              </w:rPr>
            </w:pPr>
            <w:r w:rsidRPr="00D617E2">
              <w:rPr>
                <w:rFonts w:ascii="Calibri" w:hAnsi="Calibri" w:cs="Calibri"/>
              </w:rPr>
              <w:t>Adult/child ratio</w:t>
            </w:r>
          </w:p>
        </w:tc>
        <w:tc>
          <w:tcPr>
            <w:tcW w:w="6202" w:type="dxa"/>
            <w:vAlign w:val="center"/>
          </w:tcPr>
          <w:p w14:paraId="20A181A9" w14:textId="77777777" w:rsidR="003D2697" w:rsidRPr="00D617E2" w:rsidRDefault="003D2697" w:rsidP="00586810">
            <w:pPr>
              <w:jc w:val="both"/>
              <w:rPr>
                <w:rFonts w:ascii="Calibri" w:hAnsi="Calibri" w:cs="Calibri"/>
              </w:rPr>
            </w:pPr>
          </w:p>
        </w:tc>
      </w:tr>
      <w:tr w:rsidR="003D2697" w:rsidRPr="00D617E2" w14:paraId="71A794F3" w14:textId="77777777" w:rsidTr="0029458C">
        <w:trPr>
          <w:cantSplit/>
        </w:trPr>
        <w:tc>
          <w:tcPr>
            <w:tcW w:w="3041" w:type="dxa"/>
            <w:shd w:val="clear" w:color="auto" w:fill="F2F2F2" w:themeFill="background1" w:themeFillShade="F2"/>
            <w:vAlign w:val="center"/>
          </w:tcPr>
          <w:p w14:paraId="3C03D919" w14:textId="77777777" w:rsidR="003D2697" w:rsidRPr="00D617E2" w:rsidRDefault="003D2697" w:rsidP="003D08B1">
            <w:pPr>
              <w:rPr>
                <w:rFonts w:ascii="Calibri" w:hAnsi="Calibri" w:cs="Calibri"/>
              </w:rPr>
            </w:pPr>
            <w:r w:rsidRPr="00D617E2">
              <w:rPr>
                <w:rFonts w:ascii="Calibri" w:hAnsi="Calibri" w:cs="Calibri"/>
              </w:rPr>
              <w:t>Group supervisor</w:t>
            </w:r>
          </w:p>
          <w:p w14:paraId="7AAC7A81" w14:textId="77777777" w:rsidR="003D2697" w:rsidRPr="00D617E2" w:rsidRDefault="003D2697" w:rsidP="003D08B1">
            <w:pPr>
              <w:rPr>
                <w:rFonts w:ascii="Calibri" w:hAnsi="Calibri" w:cs="Calibri"/>
              </w:rPr>
            </w:pPr>
            <w:r w:rsidRPr="00D617E2">
              <w:rPr>
                <w:rFonts w:ascii="Calibri" w:hAnsi="Calibri" w:cs="Calibri"/>
              </w:rPr>
              <w:t>Special skills needed</w:t>
            </w:r>
          </w:p>
        </w:tc>
        <w:tc>
          <w:tcPr>
            <w:tcW w:w="6202" w:type="dxa"/>
            <w:vAlign w:val="center"/>
          </w:tcPr>
          <w:p w14:paraId="45E4B2AE" w14:textId="77777777" w:rsidR="003D2697" w:rsidRPr="00D617E2" w:rsidRDefault="003D2697" w:rsidP="00586810">
            <w:pPr>
              <w:jc w:val="both"/>
              <w:rPr>
                <w:rFonts w:ascii="Calibri" w:hAnsi="Calibri" w:cs="Calibri"/>
              </w:rPr>
            </w:pPr>
          </w:p>
        </w:tc>
      </w:tr>
      <w:tr w:rsidR="003D2697" w:rsidRPr="00D617E2" w14:paraId="1B0220C3" w14:textId="77777777" w:rsidTr="0029458C">
        <w:trPr>
          <w:cantSplit/>
        </w:trPr>
        <w:tc>
          <w:tcPr>
            <w:tcW w:w="3041" w:type="dxa"/>
            <w:shd w:val="clear" w:color="auto" w:fill="F2F2F2" w:themeFill="background1" w:themeFillShade="F2"/>
            <w:vAlign w:val="center"/>
          </w:tcPr>
          <w:p w14:paraId="450A2304" w14:textId="77777777" w:rsidR="003D2697" w:rsidRPr="00D617E2" w:rsidRDefault="003D2697" w:rsidP="003D08B1">
            <w:pPr>
              <w:rPr>
                <w:rFonts w:ascii="Calibri" w:hAnsi="Calibri" w:cs="Calibri"/>
              </w:rPr>
            </w:pPr>
            <w:r w:rsidRPr="00D617E2">
              <w:rPr>
                <w:rFonts w:ascii="Calibri" w:hAnsi="Calibri" w:cs="Calibri"/>
              </w:rPr>
              <w:lastRenderedPageBreak/>
              <w:br w:type="page"/>
              <w:t>Supervisor and staff names</w:t>
            </w:r>
          </w:p>
          <w:p w14:paraId="30EE2A4B" w14:textId="77777777" w:rsidR="003D2697" w:rsidRPr="00D617E2" w:rsidRDefault="003D2697" w:rsidP="003D08B1">
            <w:pPr>
              <w:rPr>
                <w:rFonts w:ascii="Calibri" w:hAnsi="Calibri" w:cs="Calibri"/>
              </w:rPr>
            </w:pPr>
            <w:r w:rsidRPr="00D617E2">
              <w:rPr>
                <w:rFonts w:ascii="Calibri" w:hAnsi="Calibri" w:cs="Calibri"/>
              </w:rPr>
              <w:t>Include contact numbers and special skills</w:t>
            </w:r>
          </w:p>
        </w:tc>
        <w:tc>
          <w:tcPr>
            <w:tcW w:w="6202" w:type="dxa"/>
            <w:vAlign w:val="center"/>
          </w:tcPr>
          <w:p w14:paraId="3BD950EB" w14:textId="77777777" w:rsidR="003D2697" w:rsidRPr="00D617E2" w:rsidRDefault="003D2697" w:rsidP="00586810">
            <w:pPr>
              <w:jc w:val="both"/>
              <w:rPr>
                <w:rFonts w:ascii="Calibri" w:hAnsi="Calibri" w:cs="Calibri"/>
              </w:rPr>
            </w:pPr>
          </w:p>
        </w:tc>
      </w:tr>
      <w:tr w:rsidR="003D2697" w:rsidRPr="00D617E2" w14:paraId="32691992" w14:textId="77777777" w:rsidTr="0029458C">
        <w:trPr>
          <w:cantSplit/>
        </w:trPr>
        <w:tc>
          <w:tcPr>
            <w:tcW w:w="3041" w:type="dxa"/>
            <w:shd w:val="clear" w:color="auto" w:fill="F2F2F2" w:themeFill="background1" w:themeFillShade="F2"/>
            <w:vAlign w:val="center"/>
          </w:tcPr>
          <w:p w14:paraId="3BAFA711" w14:textId="77777777" w:rsidR="003D2697" w:rsidRPr="00D617E2" w:rsidRDefault="003D2697" w:rsidP="003D08B1">
            <w:pPr>
              <w:rPr>
                <w:rFonts w:ascii="Calibri" w:hAnsi="Calibri" w:cs="Calibri"/>
              </w:rPr>
            </w:pPr>
            <w:r w:rsidRPr="00D617E2">
              <w:rPr>
                <w:rFonts w:ascii="Calibri" w:hAnsi="Calibri" w:cs="Calibri"/>
              </w:rPr>
              <w:t>Travel arrangements</w:t>
            </w:r>
          </w:p>
          <w:p w14:paraId="5CA902ED" w14:textId="1B21D347"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 xml:space="preserve">.g. public/private, company used, times, emergency etc. </w:t>
            </w:r>
          </w:p>
        </w:tc>
        <w:tc>
          <w:tcPr>
            <w:tcW w:w="6202" w:type="dxa"/>
            <w:vAlign w:val="center"/>
          </w:tcPr>
          <w:p w14:paraId="5AE23070" w14:textId="77777777" w:rsidR="003D2697" w:rsidRPr="00D617E2" w:rsidRDefault="003D2697" w:rsidP="00586810">
            <w:pPr>
              <w:jc w:val="both"/>
              <w:rPr>
                <w:rFonts w:ascii="Calibri" w:hAnsi="Calibri" w:cs="Calibri"/>
              </w:rPr>
            </w:pPr>
          </w:p>
        </w:tc>
      </w:tr>
      <w:tr w:rsidR="003D2697" w:rsidRPr="00D617E2" w14:paraId="39FFD4C0" w14:textId="77777777" w:rsidTr="0029458C">
        <w:trPr>
          <w:cantSplit/>
        </w:trPr>
        <w:tc>
          <w:tcPr>
            <w:tcW w:w="3041" w:type="dxa"/>
            <w:shd w:val="clear" w:color="auto" w:fill="F2F2F2" w:themeFill="background1" w:themeFillShade="F2"/>
            <w:vAlign w:val="center"/>
          </w:tcPr>
          <w:p w14:paraId="0506CA90" w14:textId="77777777" w:rsidR="003D2697" w:rsidRPr="00D617E2" w:rsidRDefault="003D2697" w:rsidP="003D08B1">
            <w:pPr>
              <w:rPr>
                <w:rFonts w:ascii="Calibri" w:hAnsi="Calibri" w:cs="Calibri"/>
              </w:rPr>
            </w:pPr>
            <w:r w:rsidRPr="00D617E2">
              <w:rPr>
                <w:rFonts w:ascii="Calibri" w:hAnsi="Calibri" w:cs="Calibri"/>
              </w:rPr>
              <w:t>Financial arrangements/ information/cost per child</w:t>
            </w:r>
          </w:p>
          <w:p w14:paraId="7095A597" w14:textId="201BA8D9"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.g. venue, travel, insurance costs, funding available</w:t>
            </w:r>
          </w:p>
        </w:tc>
        <w:tc>
          <w:tcPr>
            <w:tcW w:w="6202" w:type="dxa"/>
            <w:vAlign w:val="center"/>
          </w:tcPr>
          <w:p w14:paraId="37FE834C" w14:textId="77777777" w:rsidR="003D2697" w:rsidRPr="00D617E2" w:rsidRDefault="003D2697" w:rsidP="00586810">
            <w:pPr>
              <w:jc w:val="both"/>
              <w:rPr>
                <w:rFonts w:ascii="Calibri" w:hAnsi="Calibri" w:cs="Calibri"/>
              </w:rPr>
            </w:pPr>
          </w:p>
        </w:tc>
      </w:tr>
      <w:tr w:rsidR="003D2697" w:rsidRPr="00D617E2" w14:paraId="130E6310" w14:textId="77777777" w:rsidTr="0029458C">
        <w:trPr>
          <w:cantSplit/>
        </w:trPr>
        <w:tc>
          <w:tcPr>
            <w:tcW w:w="3041" w:type="dxa"/>
            <w:shd w:val="clear" w:color="auto" w:fill="F2F2F2" w:themeFill="background1" w:themeFillShade="F2"/>
            <w:vAlign w:val="center"/>
          </w:tcPr>
          <w:p w14:paraId="269190EF" w14:textId="77777777" w:rsidR="003D2697" w:rsidRPr="00D617E2" w:rsidRDefault="003D2697" w:rsidP="003D08B1">
            <w:pPr>
              <w:rPr>
                <w:rFonts w:ascii="Calibri" w:hAnsi="Calibri" w:cs="Calibri"/>
              </w:rPr>
            </w:pPr>
            <w:r w:rsidRPr="00D617E2">
              <w:rPr>
                <w:rFonts w:ascii="Calibri" w:hAnsi="Calibri" w:cs="Calibri"/>
              </w:rPr>
              <w:t>Insurance information</w:t>
            </w:r>
          </w:p>
          <w:p w14:paraId="3971E9BB" w14:textId="2C8BC63B"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.g. type of insurance, cover, who’s covered, emergency contact details</w:t>
            </w:r>
          </w:p>
        </w:tc>
        <w:tc>
          <w:tcPr>
            <w:tcW w:w="6202" w:type="dxa"/>
            <w:vAlign w:val="center"/>
          </w:tcPr>
          <w:p w14:paraId="62207AA8" w14:textId="77777777" w:rsidR="003D2697" w:rsidRPr="00D617E2" w:rsidRDefault="003D2697" w:rsidP="00586810">
            <w:pPr>
              <w:jc w:val="both"/>
              <w:rPr>
                <w:rFonts w:ascii="Calibri" w:hAnsi="Calibri" w:cs="Calibri"/>
              </w:rPr>
            </w:pPr>
          </w:p>
        </w:tc>
      </w:tr>
      <w:tr w:rsidR="003D2697" w:rsidRPr="00D617E2" w14:paraId="6D9EFFF0" w14:textId="77777777" w:rsidTr="0029458C">
        <w:trPr>
          <w:cantSplit/>
        </w:trPr>
        <w:tc>
          <w:tcPr>
            <w:tcW w:w="3041" w:type="dxa"/>
            <w:shd w:val="clear" w:color="auto" w:fill="F2F2F2" w:themeFill="background1" w:themeFillShade="F2"/>
            <w:vAlign w:val="center"/>
          </w:tcPr>
          <w:p w14:paraId="29FB2319" w14:textId="77777777" w:rsidR="003D2697" w:rsidRPr="00D617E2" w:rsidRDefault="003D2697" w:rsidP="003D08B1">
            <w:pPr>
              <w:rPr>
                <w:rFonts w:ascii="Calibri" w:hAnsi="Calibri" w:cs="Calibri"/>
              </w:rPr>
            </w:pPr>
            <w:r w:rsidRPr="00D617E2">
              <w:rPr>
                <w:rFonts w:ascii="Calibri" w:hAnsi="Calibri" w:cs="Calibri"/>
              </w:rPr>
              <w:t>Emergency procedures</w:t>
            </w:r>
          </w:p>
          <w:p w14:paraId="227E3819" w14:textId="0D08EAAD"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 xml:space="preserve">.g. who’s in charge, recording incidents, liaison with others </w:t>
            </w:r>
          </w:p>
        </w:tc>
        <w:tc>
          <w:tcPr>
            <w:tcW w:w="6202" w:type="dxa"/>
            <w:vAlign w:val="center"/>
          </w:tcPr>
          <w:p w14:paraId="5F3ACB88" w14:textId="77777777" w:rsidR="003D2697" w:rsidRPr="00D617E2" w:rsidRDefault="003D2697" w:rsidP="00586810">
            <w:pPr>
              <w:jc w:val="both"/>
              <w:rPr>
                <w:rFonts w:ascii="Calibri" w:hAnsi="Calibri" w:cs="Calibri"/>
              </w:rPr>
            </w:pPr>
          </w:p>
        </w:tc>
      </w:tr>
      <w:tr w:rsidR="003D2697" w:rsidRPr="00D617E2" w14:paraId="5E63E5FB" w14:textId="77777777" w:rsidTr="0029458C">
        <w:trPr>
          <w:cantSplit/>
        </w:trPr>
        <w:tc>
          <w:tcPr>
            <w:tcW w:w="3041" w:type="dxa"/>
            <w:shd w:val="clear" w:color="auto" w:fill="F2F2F2" w:themeFill="background1" w:themeFillShade="F2"/>
            <w:vAlign w:val="center"/>
          </w:tcPr>
          <w:p w14:paraId="07CD8ABC" w14:textId="1CED8172" w:rsidR="003D2697" w:rsidRPr="00D617E2" w:rsidRDefault="003D2697" w:rsidP="003D08B1">
            <w:pPr>
              <w:rPr>
                <w:rFonts w:ascii="Calibri" w:hAnsi="Calibri" w:cs="Calibri"/>
              </w:rPr>
            </w:pPr>
            <w:r w:rsidRPr="00D617E2">
              <w:rPr>
                <w:rFonts w:ascii="Calibri" w:hAnsi="Calibri" w:cs="Calibri"/>
              </w:rPr>
              <w:t xml:space="preserve">Safeguarding arrangements </w:t>
            </w:r>
            <w:r w:rsidR="00B079D4" w:rsidRPr="00D617E2">
              <w:rPr>
                <w:rFonts w:ascii="Calibri" w:hAnsi="Calibri" w:cs="Calibri"/>
              </w:rPr>
              <w:t>e</w:t>
            </w:r>
            <w:r w:rsidRPr="00D617E2">
              <w:rPr>
                <w:rFonts w:ascii="Calibri" w:hAnsi="Calibri" w:cs="Calibri"/>
              </w:rPr>
              <w:t>.g. safeguarding lead/deputy, specific areas of concern, communication arrangements, reporting and recording incidents</w:t>
            </w:r>
          </w:p>
        </w:tc>
        <w:tc>
          <w:tcPr>
            <w:tcW w:w="6202" w:type="dxa"/>
            <w:vAlign w:val="center"/>
          </w:tcPr>
          <w:p w14:paraId="734FFB2D" w14:textId="77777777" w:rsidR="003D2697" w:rsidRPr="00D617E2" w:rsidRDefault="003D2697" w:rsidP="00586810">
            <w:pPr>
              <w:jc w:val="both"/>
              <w:rPr>
                <w:rFonts w:ascii="Calibri" w:hAnsi="Calibri" w:cs="Calibri"/>
              </w:rPr>
            </w:pPr>
          </w:p>
        </w:tc>
      </w:tr>
      <w:tr w:rsidR="003D2697" w:rsidRPr="00D617E2" w14:paraId="7DC0A1F2" w14:textId="77777777" w:rsidTr="0029458C">
        <w:trPr>
          <w:cantSplit/>
        </w:trPr>
        <w:tc>
          <w:tcPr>
            <w:tcW w:w="3041" w:type="dxa"/>
            <w:shd w:val="clear" w:color="auto" w:fill="F2F2F2" w:themeFill="background1" w:themeFillShade="F2"/>
            <w:vAlign w:val="center"/>
          </w:tcPr>
          <w:p w14:paraId="397AB91B" w14:textId="77777777" w:rsidR="003D2697" w:rsidRPr="00D617E2" w:rsidRDefault="003D2697" w:rsidP="003D08B1">
            <w:pPr>
              <w:rPr>
                <w:rFonts w:ascii="Calibri" w:hAnsi="Calibri" w:cs="Calibri"/>
              </w:rPr>
            </w:pPr>
            <w:r w:rsidRPr="00D617E2">
              <w:rPr>
                <w:rFonts w:ascii="Calibri" w:hAnsi="Calibri" w:cs="Calibri"/>
              </w:rPr>
              <w:t>First aid provision</w:t>
            </w:r>
          </w:p>
          <w:p w14:paraId="341C225E" w14:textId="2ED52896"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.g. first aiders, responsible person, venue, travel provision</w:t>
            </w:r>
          </w:p>
        </w:tc>
        <w:tc>
          <w:tcPr>
            <w:tcW w:w="6202" w:type="dxa"/>
            <w:vAlign w:val="center"/>
          </w:tcPr>
          <w:p w14:paraId="365F36A8" w14:textId="77777777" w:rsidR="003D2697" w:rsidRPr="00D617E2" w:rsidRDefault="003D2697" w:rsidP="00586810">
            <w:pPr>
              <w:jc w:val="both"/>
              <w:rPr>
                <w:rFonts w:ascii="Calibri" w:hAnsi="Calibri" w:cs="Calibri"/>
              </w:rPr>
            </w:pPr>
          </w:p>
        </w:tc>
      </w:tr>
      <w:tr w:rsidR="003D2697" w:rsidRPr="00D617E2" w14:paraId="2C163C42" w14:textId="77777777" w:rsidTr="0029458C">
        <w:trPr>
          <w:cantSplit/>
        </w:trPr>
        <w:tc>
          <w:tcPr>
            <w:tcW w:w="3041" w:type="dxa"/>
            <w:shd w:val="clear" w:color="auto" w:fill="F2F2F2" w:themeFill="background1" w:themeFillShade="F2"/>
            <w:vAlign w:val="center"/>
          </w:tcPr>
          <w:p w14:paraId="6211B5BA" w14:textId="77777777" w:rsidR="003D2697" w:rsidRPr="00D617E2" w:rsidRDefault="003D2697" w:rsidP="003D08B1">
            <w:pPr>
              <w:rPr>
                <w:rFonts w:ascii="Calibri" w:hAnsi="Calibri" w:cs="Calibri"/>
              </w:rPr>
            </w:pPr>
            <w:r w:rsidRPr="00D617E2">
              <w:rPr>
                <w:rFonts w:ascii="Calibri" w:hAnsi="Calibri" w:cs="Calibri"/>
              </w:rPr>
              <w:t xml:space="preserve">Aims and objectives of outing, learning and development links including outing activities </w:t>
            </w:r>
          </w:p>
          <w:p w14:paraId="5C75814D" w14:textId="30C180C2"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.g. what to expect at venue, where children will go, what they will do, what learning will take place</w:t>
            </w:r>
          </w:p>
        </w:tc>
        <w:tc>
          <w:tcPr>
            <w:tcW w:w="6202" w:type="dxa"/>
            <w:vAlign w:val="center"/>
          </w:tcPr>
          <w:p w14:paraId="22EE53EC" w14:textId="77777777" w:rsidR="003D2697" w:rsidRPr="00D617E2" w:rsidRDefault="003D2697" w:rsidP="00586810">
            <w:pPr>
              <w:jc w:val="both"/>
              <w:rPr>
                <w:rFonts w:ascii="Calibri" w:hAnsi="Calibri" w:cs="Calibri"/>
              </w:rPr>
            </w:pPr>
          </w:p>
        </w:tc>
      </w:tr>
      <w:tr w:rsidR="003D2697" w:rsidRPr="00D617E2" w14:paraId="26C63A95" w14:textId="77777777" w:rsidTr="0029458C">
        <w:trPr>
          <w:cantSplit/>
        </w:trPr>
        <w:tc>
          <w:tcPr>
            <w:tcW w:w="3041" w:type="dxa"/>
            <w:shd w:val="clear" w:color="auto" w:fill="F2F2F2" w:themeFill="background1" w:themeFillShade="F2"/>
            <w:vAlign w:val="center"/>
          </w:tcPr>
          <w:p w14:paraId="6C127A4E" w14:textId="77777777" w:rsidR="003D2697" w:rsidRPr="00D617E2" w:rsidRDefault="003D2697" w:rsidP="003D08B1">
            <w:pPr>
              <w:rPr>
                <w:rFonts w:ascii="Calibri" w:hAnsi="Calibri" w:cs="Calibri"/>
              </w:rPr>
            </w:pPr>
            <w:r w:rsidRPr="00D617E2">
              <w:rPr>
                <w:rFonts w:ascii="Calibri" w:hAnsi="Calibri" w:cs="Calibri"/>
              </w:rPr>
              <w:t>Pre-visit activities</w:t>
            </w:r>
          </w:p>
          <w:p w14:paraId="1BEAE35F" w14:textId="569DE787"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 xml:space="preserve">.g. what learning will have taken place before the outing </w:t>
            </w:r>
          </w:p>
        </w:tc>
        <w:tc>
          <w:tcPr>
            <w:tcW w:w="6202" w:type="dxa"/>
            <w:vAlign w:val="center"/>
          </w:tcPr>
          <w:p w14:paraId="1D216FAE" w14:textId="77777777" w:rsidR="003D2697" w:rsidRPr="00D617E2" w:rsidRDefault="003D2697" w:rsidP="00586810">
            <w:pPr>
              <w:jc w:val="both"/>
              <w:rPr>
                <w:rFonts w:ascii="Calibri" w:hAnsi="Calibri" w:cs="Calibri"/>
              </w:rPr>
            </w:pPr>
          </w:p>
        </w:tc>
      </w:tr>
      <w:tr w:rsidR="003D2697" w:rsidRPr="00D617E2" w14:paraId="68366A5F" w14:textId="77777777" w:rsidTr="0029458C">
        <w:trPr>
          <w:cantSplit/>
        </w:trPr>
        <w:tc>
          <w:tcPr>
            <w:tcW w:w="3043" w:type="dxa"/>
            <w:shd w:val="clear" w:color="auto" w:fill="F2F2F2" w:themeFill="background1" w:themeFillShade="F2"/>
            <w:vAlign w:val="center"/>
          </w:tcPr>
          <w:p w14:paraId="1DC22DD6" w14:textId="77777777" w:rsidR="003D2697" w:rsidRPr="00D617E2" w:rsidRDefault="003D2697" w:rsidP="003D08B1">
            <w:pPr>
              <w:rPr>
                <w:rFonts w:ascii="Calibri" w:hAnsi="Calibri" w:cs="Calibri"/>
              </w:rPr>
            </w:pPr>
            <w:r w:rsidRPr="00D617E2">
              <w:rPr>
                <w:rFonts w:ascii="Calibri" w:hAnsi="Calibri" w:cs="Calibri"/>
              </w:rPr>
              <w:lastRenderedPageBreak/>
              <w:t>Post-visit activities/follow up</w:t>
            </w:r>
          </w:p>
          <w:p w14:paraId="3D653E10" w14:textId="18A684F5" w:rsidR="003D2697" w:rsidRPr="00D617E2" w:rsidRDefault="00B079D4" w:rsidP="003D08B1">
            <w:pPr>
              <w:rPr>
                <w:rFonts w:ascii="Calibri" w:hAnsi="Calibri" w:cs="Calibri"/>
              </w:rPr>
            </w:pPr>
            <w:r w:rsidRPr="00D617E2">
              <w:rPr>
                <w:rFonts w:ascii="Calibri" w:hAnsi="Calibri" w:cs="Calibri"/>
              </w:rPr>
              <w:t>e</w:t>
            </w:r>
            <w:r w:rsidR="003D2697" w:rsidRPr="00D617E2">
              <w:rPr>
                <w:rFonts w:ascii="Calibri" w:hAnsi="Calibri" w:cs="Calibri"/>
              </w:rPr>
              <w:t xml:space="preserve">.g. what learning/consolidation will take place after the outing </w:t>
            </w:r>
          </w:p>
        </w:tc>
        <w:tc>
          <w:tcPr>
            <w:tcW w:w="6200" w:type="dxa"/>
            <w:vAlign w:val="center"/>
          </w:tcPr>
          <w:p w14:paraId="700AC50D" w14:textId="77777777" w:rsidR="003D2697" w:rsidRPr="00D617E2" w:rsidRDefault="003D2697" w:rsidP="00586810">
            <w:pPr>
              <w:jc w:val="both"/>
              <w:rPr>
                <w:rFonts w:ascii="Calibri" w:hAnsi="Calibri" w:cs="Calibri"/>
              </w:rPr>
            </w:pPr>
          </w:p>
        </w:tc>
      </w:tr>
      <w:tr w:rsidR="003D2697" w:rsidRPr="00D617E2" w14:paraId="02641DC5" w14:textId="77777777" w:rsidTr="0029458C">
        <w:trPr>
          <w:cantSplit/>
        </w:trPr>
        <w:tc>
          <w:tcPr>
            <w:tcW w:w="3043" w:type="dxa"/>
            <w:shd w:val="clear" w:color="auto" w:fill="F2F2F2" w:themeFill="background1" w:themeFillShade="F2"/>
            <w:vAlign w:val="center"/>
          </w:tcPr>
          <w:p w14:paraId="0A9BB906" w14:textId="77777777" w:rsidR="003D2697" w:rsidRPr="00D617E2" w:rsidRDefault="003D2697" w:rsidP="003D08B1">
            <w:pPr>
              <w:rPr>
                <w:rFonts w:ascii="Calibri" w:hAnsi="Calibri" w:cs="Calibri"/>
              </w:rPr>
            </w:pPr>
            <w:r w:rsidRPr="00D617E2">
              <w:rPr>
                <w:rFonts w:ascii="Calibri" w:hAnsi="Calibri" w:cs="Calibri"/>
              </w:rPr>
              <w:t>Organisation leader’s consent</w:t>
            </w:r>
          </w:p>
          <w:p w14:paraId="1315CDFC" w14:textId="77777777" w:rsidR="003D2697" w:rsidRPr="00D617E2" w:rsidRDefault="003D2697" w:rsidP="003D08B1">
            <w:pPr>
              <w:rPr>
                <w:rFonts w:ascii="Calibri" w:hAnsi="Calibri" w:cs="Calibri"/>
              </w:rPr>
            </w:pPr>
            <w:r w:rsidRPr="00D617E2">
              <w:rPr>
                <w:rFonts w:ascii="Calibri" w:hAnsi="Calibri" w:cs="Calibri"/>
              </w:rPr>
              <w:t>Must be signed by organisational leader</w:t>
            </w:r>
          </w:p>
        </w:tc>
        <w:tc>
          <w:tcPr>
            <w:tcW w:w="6200" w:type="dxa"/>
            <w:vAlign w:val="center"/>
          </w:tcPr>
          <w:p w14:paraId="468BF5DE" w14:textId="77777777" w:rsidR="003D2697" w:rsidRPr="00D617E2" w:rsidRDefault="003D2697" w:rsidP="00586810">
            <w:pPr>
              <w:jc w:val="both"/>
              <w:rPr>
                <w:rFonts w:ascii="Calibri" w:hAnsi="Calibri" w:cs="Calibri"/>
              </w:rPr>
            </w:pPr>
          </w:p>
        </w:tc>
      </w:tr>
    </w:tbl>
    <w:p w14:paraId="55D6B30E" w14:textId="77777777" w:rsidR="003D2697" w:rsidRPr="00D617E2" w:rsidRDefault="003D2697" w:rsidP="00586810">
      <w:pPr>
        <w:pStyle w:val="H2"/>
        <w:jc w:val="both"/>
        <w:rPr>
          <w:rFonts w:ascii="Calibri" w:hAnsi="Calibri" w:cs="Calibri"/>
        </w:rPr>
      </w:pPr>
    </w:p>
    <w:p w14:paraId="28A00B8A" w14:textId="77777777" w:rsidR="003D2697" w:rsidRPr="00D617E2" w:rsidRDefault="003D2697" w:rsidP="00586810">
      <w:pPr>
        <w:pStyle w:val="H2"/>
        <w:jc w:val="both"/>
        <w:rPr>
          <w:rFonts w:ascii="Calibri" w:hAnsi="Calibri" w:cs="Calibri"/>
        </w:rPr>
      </w:pPr>
      <w:r w:rsidRPr="00D617E2">
        <w:rPr>
          <w:rFonts w:ascii="Calibri" w:hAnsi="Calibri" w:cs="Calibri"/>
        </w:rPr>
        <w:t xml:space="preserve">Outing evaluation </w:t>
      </w:r>
    </w:p>
    <w:p w14:paraId="1EE76362" w14:textId="77777777" w:rsidR="003D2697" w:rsidRPr="00D617E2" w:rsidRDefault="003D2697" w:rsidP="00586810">
      <w:pPr>
        <w:jc w:val="both"/>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972"/>
        <w:gridCol w:w="6045"/>
      </w:tblGrid>
      <w:tr w:rsidR="003D2697" w:rsidRPr="00D617E2" w14:paraId="704B8C8F" w14:textId="77777777" w:rsidTr="0029458C">
        <w:trPr>
          <w:cantSplit/>
          <w:jc w:val="center"/>
        </w:trPr>
        <w:tc>
          <w:tcPr>
            <w:tcW w:w="2972" w:type="dxa"/>
            <w:shd w:val="clear" w:color="auto" w:fill="F2F2F2" w:themeFill="background1" w:themeFillShade="F2"/>
            <w:vAlign w:val="center"/>
          </w:tcPr>
          <w:p w14:paraId="2DDC6D8F" w14:textId="77777777" w:rsidR="003D2697" w:rsidRPr="00D617E2" w:rsidRDefault="003D2697" w:rsidP="003D08B1">
            <w:pPr>
              <w:rPr>
                <w:rFonts w:ascii="Calibri" w:hAnsi="Calibri" w:cs="Calibri"/>
              </w:rPr>
            </w:pPr>
            <w:r w:rsidRPr="00D617E2">
              <w:rPr>
                <w:rFonts w:ascii="Calibri" w:hAnsi="Calibri" w:cs="Calibri"/>
              </w:rPr>
              <w:t>Venue</w:t>
            </w:r>
          </w:p>
          <w:p w14:paraId="7C63E14F" w14:textId="4293D045" w:rsidR="003D2697" w:rsidRPr="00D617E2" w:rsidRDefault="00DF5CF3" w:rsidP="003D08B1">
            <w:pPr>
              <w:rPr>
                <w:rFonts w:ascii="Calibri" w:hAnsi="Calibri" w:cs="Calibri"/>
              </w:rPr>
            </w:pPr>
            <w:r w:rsidRPr="00D617E2">
              <w:rPr>
                <w:rFonts w:ascii="Calibri" w:hAnsi="Calibri" w:cs="Calibri"/>
              </w:rPr>
              <w:t>e</w:t>
            </w:r>
            <w:r w:rsidR="003D2697" w:rsidRPr="00D617E2">
              <w:rPr>
                <w:rFonts w:ascii="Calibri" w:hAnsi="Calibri" w:cs="Calibri"/>
              </w:rPr>
              <w:t>.g. suitability, facilities, content, attitude to clients</w:t>
            </w:r>
          </w:p>
        </w:tc>
        <w:tc>
          <w:tcPr>
            <w:tcW w:w="6045" w:type="dxa"/>
            <w:vAlign w:val="center"/>
          </w:tcPr>
          <w:p w14:paraId="1EC79627" w14:textId="77777777" w:rsidR="003D2697" w:rsidRPr="00D617E2" w:rsidRDefault="003D2697" w:rsidP="00586810">
            <w:pPr>
              <w:jc w:val="both"/>
              <w:rPr>
                <w:rFonts w:ascii="Calibri" w:hAnsi="Calibri" w:cs="Calibri"/>
              </w:rPr>
            </w:pPr>
          </w:p>
          <w:p w14:paraId="69D812C8" w14:textId="77777777" w:rsidR="003D2697" w:rsidRPr="00D617E2" w:rsidRDefault="003D2697" w:rsidP="00586810">
            <w:pPr>
              <w:jc w:val="both"/>
              <w:rPr>
                <w:rFonts w:ascii="Calibri" w:hAnsi="Calibri" w:cs="Calibri"/>
              </w:rPr>
            </w:pPr>
          </w:p>
          <w:p w14:paraId="215580D6" w14:textId="77777777" w:rsidR="003D2697" w:rsidRPr="00D617E2" w:rsidRDefault="003D2697" w:rsidP="00586810">
            <w:pPr>
              <w:jc w:val="both"/>
              <w:rPr>
                <w:rFonts w:ascii="Calibri" w:hAnsi="Calibri" w:cs="Calibri"/>
              </w:rPr>
            </w:pPr>
          </w:p>
          <w:p w14:paraId="683C6715" w14:textId="77777777" w:rsidR="003D2697" w:rsidRPr="00D617E2" w:rsidRDefault="003D2697" w:rsidP="00586810">
            <w:pPr>
              <w:jc w:val="both"/>
              <w:rPr>
                <w:rFonts w:ascii="Calibri" w:hAnsi="Calibri" w:cs="Calibri"/>
              </w:rPr>
            </w:pPr>
          </w:p>
        </w:tc>
      </w:tr>
      <w:tr w:rsidR="003D2697" w:rsidRPr="00D617E2" w14:paraId="7B3D8C2A" w14:textId="77777777" w:rsidTr="0029458C">
        <w:trPr>
          <w:cantSplit/>
          <w:jc w:val="center"/>
        </w:trPr>
        <w:tc>
          <w:tcPr>
            <w:tcW w:w="2972" w:type="dxa"/>
            <w:shd w:val="clear" w:color="auto" w:fill="F2F2F2" w:themeFill="background1" w:themeFillShade="F2"/>
            <w:vAlign w:val="center"/>
          </w:tcPr>
          <w:p w14:paraId="1D5C346D" w14:textId="77777777" w:rsidR="003D2697" w:rsidRPr="00D617E2" w:rsidRDefault="003D2697" w:rsidP="003D08B1">
            <w:pPr>
              <w:rPr>
                <w:rFonts w:ascii="Calibri" w:hAnsi="Calibri" w:cs="Calibri"/>
              </w:rPr>
            </w:pPr>
            <w:r w:rsidRPr="00D617E2">
              <w:rPr>
                <w:rFonts w:ascii="Calibri" w:hAnsi="Calibri" w:cs="Calibri"/>
              </w:rPr>
              <w:t>Transport</w:t>
            </w:r>
          </w:p>
          <w:p w14:paraId="7553F16B" w14:textId="78A5699C" w:rsidR="003D2697" w:rsidRPr="00D617E2" w:rsidRDefault="00DF5CF3" w:rsidP="003D08B1">
            <w:pPr>
              <w:rPr>
                <w:rFonts w:ascii="Calibri" w:hAnsi="Calibri" w:cs="Calibri"/>
              </w:rPr>
            </w:pPr>
            <w:r w:rsidRPr="00D617E2">
              <w:rPr>
                <w:rFonts w:ascii="Calibri" w:hAnsi="Calibri" w:cs="Calibri"/>
              </w:rPr>
              <w:t>e</w:t>
            </w:r>
            <w:r w:rsidR="003D2697" w:rsidRPr="00D617E2">
              <w:rPr>
                <w:rFonts w:ascii="Calibri" w:hAnsi="Calibri" w:cs="Calibri"/>
              </w:rPr>
              <w:t>.g. helpfulness, reliability, attitude to clients</w:t>
            </w:r>
          </w:p>
        </w:tc>
        <w:tc>
          <w:tcPr>
            <w:tcW w:w="6045" w:type="dxa"/>
            <w:vAlign w:val="center"/>
          </w:tcPr>
          <w:p w14:paraId="30617C13" w14:textId="77777777" w:rsidR="003D2697" w:rsidRPr="00D617E2" w:rsidRDefault="003D2697" w:rsidP="00586810">
            <w:pPr>
              <w:jc w:val="both"/>
              <w:rPr>
                <w:rFonts w:ascii="Calibri" w:hAnsi="Calibri" w:cs="Calibri"/>
              </w:rPr>
            </w:pPr>
          </w:p>
          <w:p w14:paraId="26E1B574" w14:textId="77777777" w:rsidR="003D2697" w:rsidRPr="00D617E2" w:rsidRDefault="003D2697" w:rsidP="00586810">
            <w:pPr>
              <w:jc w:val="both"/>
              <w:rPr>
                <w:rFonts w:ascii="Calibri" w:hAnsi="Calibri" w:cs="Calibri"/>
              </w:rPr>
            </w:pPr>
          </w:p>
          <w:p w14:paraId="3BFAE0BB" w14:textId="77777777" w:rsidR="003D2697" w:rsidRPr="00D617E2" w:rsidRDefault="003D2697" w:rsidP="00586810">
            <w:pPr>
              <w:jc w:val="both"/>
              <w:rPr>
                <w:rFonts w:ascii="Calibri" w:hAnsi="Calibri" w:cs="Calibri"/>
              </w:rPr>
            </w:pPr>
          </w:p>
          <w:p w14:paraId="228C4B9D" w14:textId="77777777" w:rsidR="003D2697" w:rsidRPr="00D617E2" w:rsidRDefault="003D2697" w:rsidP="00586810">
            <w:pPr>
              <w:jc w:val="both"/>
              <w:rPr>
                <w:rFonts w:ascii="Calibri" w:hAnsi="Calibri" w:cs="Calibri"/>
              </w:rPr>
            </w:pPr>
          </w:p>
        </w:tc>
      </w:tr>
      <w:tr w:rsidR="003D2697" w:rsidRPr="00D617E2" w14:paraId="14003380" w14:textId="77777777" w:rsidTr="0029458C">
        <w:trPr>
          <w:cantSplit/>
          <w:jc w:val="center"/>
        </w:trPr>
        <w:tc>
          <w:tcPr>
            <w:tcW w:w="2972" w:type="dxa"/>
            <w:shd w:val="clear" w:color="auto" w:fill="F2F2F2" w:themeFill="background1" w:themeFillShade="F2"/>
            <w:vAlign w:val="center"/>
          </w:tcPr>
          <w:p w14:paraId="03372810" w14:textId="77777777" w:rsidR="003D2697" w:rsidRPr="00D617E2" w:rsidRDefault="003D2697" w:rsidP="003D08B1">
            <w:pPr>
              <w:rPr>
                <w:rFonts w:ascii="Calibri" w:hAnsi="Calibri" w:cs="Calibri"/>
              </w:rPr>
            </w:pPr>
            <w:r w:rsidRPr="00D617E2">
              <w:rPr>
                <w:rFonts w:ascii="Calibri" w:hAnsi="Calibri" w:cs="Calibri"/>
              </w:rPr>
              <w:t xml:space="preserve">Itineraries and activities at the venue </w:t>
            </w:r>
          </w:p>
          <w:p w14:paraId="7608AA94" w14:textId="091BA164" w:rsidR="003D2697" w:rsidRPr="00D617E2" w:rsidRDefault="00DF5CF3" w:rsidP="003D08B1">
            <w:pPr>
              <w:rPr>
                <w:rFonts w:ascii="Calibri" w:hAnsi="Calibri" w:cs="Calibri"/>
              </w:rPr>
            </w:pPr>
            <w:r w:rsidRPr="00D617E2">
              <w:rPr>
                <w:rFonts w:ascii="Calibri" w:hAnsi="Calibri" w:cs="Calibri"/>
              </w:rPr>
              <w:t>e</w:t>
            </w:r>
            <w:r w:rsidR="003D2697" w:rsidRPr="00D617E2">
              <w:rPr>
                <w:rFonts w:ascii="Calibri" w:hAnsi="Calibri" w:cs="Calibri"/>
              </w:rPr>
              <w:t>.g. what worked and didn’t work, which were most effective</w:t>
            </w:r>
          </w:p>
        </w:tc>
        <w:tc>
          <w:tcPr>
            <w:tcW w:w="6045" w:type="dxa"/>
            <w:vAlign w:val="center"/>
          </w:tcPr>
          <w:p w14:paraId="4584D585" w14:textId="77777777" w:rsidR="003D2697" w:rsidRPr="00D617E2" w:rsidRDefault="003D2697" w:rsidP="00586810">
            <w:pPr>
              <w:jc w:val="both"/>
              <w:rPr>
                <w:rFonts w:ascii="Calibri" w:hAnsi="Calibri" w:cs="Calibri"/>
              </w:rPr>
            </w:pPr>
          </w:p>
        </w:tc>
      </w:tr>
      <w:tr w:rsidR="003D2697" w:rsidRPr="00D617E2" w14:paraId="5C420256" w14:textId="77777777" w:rsidTr="0029458C">
        <w:trPr>
          <w:cantSplit/>
          <w:jc w:val="center"/>
        </w:trPr>
        <w:tc>
          <w:tcPr>
            <w:tcW w:w="2972" w:type="dxa"/>
            <w:shd w:val="clear" w:color="auto" w:fill="F2F2F2" w:themeFill="background1" w:themeFillShade="F2"/>
            <w:vAlign w:val="center"/>
          </w:tcPr>
          <w:p w14:paraId="66C4635B" w14:textId="77777777" w:rsidR="003D2697" w:rsidRPr="00D617E2" w:rsidRDefault="003D2697" w:rsidP="003D08B1">
            <w:pPr>
              <w:rPr>
                <w:rFonts w:ascii="Calibri" w:hAnsi="Calibri" w:cs="Calibri"/>
              </w:rPr>
            </w:pPr>
            <w:r w:rsidRPr="00D617E2">
              <w:rPr>
                <w:rFonts w:ascii="Calibri" w:hAnsi="Calibri" w:cs="Calibri"/>
              </w:rPr>
              <w:t>Pre-visit activities</w:t>
            </w:r>
          </w:p>
        </w:tc>
        <w:tc>
          <w:tcPr>
            <w:tcW w:w="6045" w:type="dxa"/>
            <w:vAlign w:val="center"/>
          </w:tcPr>
          <w:p w14:paraId="17247A32" w14:textId="77777777" w:rsidR="003D2697" w:rsidRPr="00D617E2" w:rsidRDefault="003D2697" w:rsidP="00586810">
            <w:pPr>
              <w:jc w:val="both"/>
              <w:rPr>
                <w:rFonts w:ascii="Calibri" w:hAnsi="Calibri" w:cs="Calibri"/>
              </w:rPr>
            </w:pPr>
          </w:p>
          <w:p w14:paraId="6D70855C" w14:textId="77777777" w:rsidR="003D2697" w:rsidRPr="00D617E2" w:rsidRDefault="003D2697" w:rsidP="00586810">
            <w:pPr>
              <w:jc w:val="both"/>
              <w:rPr>
                <w:rFonts w:ascii="Calibri" w:hAnsi="Calibri" w:cs="Calibri"/>
              </w:rPr>
            </w:pPr>
          </w:p>
          <w:p w14:paraId="10B91947" w14:textId="77777777" w:rsidR="003D2697" w:rsidRPr="00D617E2" w:rsidRDefault="003D2697" w:rsidP="00586810">
            <w:pPr>
              <w:jc w:val="both"/>
              <w:rPr>
                <w:rFonts w:ascii="Calibri" w:hAnsi="Calibri" w:cs="Calibri"/>
              </w:rPr>
            </w:pPr>
          </w:p>
          <w:p w14:paraId="280B8034" w14:textId="77777777" w:rsidR="003D2697" w:rsidRPr="00D617E2" w:rsidRDefault="003D2697" w:rsidP="00586810">
            <w:pPr>
              <w:jc w:val="both"/>
              <w:rPr>
                <w:rFonts w:ascii="Calibri" w:hAnsi="Calibri" w:cs="Calibri"/>
              </w:rPr>
            </w:pPr>
          </w:p>
        </w:tc>
      </w:tr>
      <w:tr w:rsidR="003D2697" w:rsidRPr="00D617E2" w14:paraId="4BF4F1C7" w14:textId="77777777" w:rsidTr="0029458C">
        <w:trPr>
          <w:cantSplit/>
          <w:trHeight w:val="306"/>
          <w:jc w:val="center"/>
        </w:trPr>
        <w:tc>
          <w:tcPr>
            <w:tcW w:w="2972" w:type="dxa"/>
            <w:shd w:val="clear" w:color="auto" w:fill="F2F2F2" w:themeFill="background1" w:themeFillShade="F2"/>
            <w:vAlign w:val="center"/>
          </w:tcPr>
          <w:p w14:paraId="6B6086F7" w14:textId="77777777" w:rsidR="003D2697" w:rsidRPr="00D617E2" w:rsidRDefault="003D2697" w:rsidP="003D08B1">
            <w:pPr>
              <w:rPr>
                <w:rFonts w:ascii="Calibri" w:hAnsi="Calibri" w:cs="Calibri"/>
              </w:rPr>
            </w:pPr>
            <w:r w:rsidRPr="00D617E2">
              <w:rPr>
                <w:rFonts w:ascii="Calibri" w:hAnsi="Calibri" w:cs="Calibri"/>
              </w:rPr>
              <w:t xml:space="preserve">Post-visit activities </w:t>
            </w:r>
          </w:p>
        </w:tc>
        <w:tc>
          <w:tcPr>
            <w:tcW w:w="6045" w:type="dxa"/>
            <w:vAlign w:val="center"/>
          </w:tcPr>
          <w:p w14:paraId="712696E2" w14:textId="77777777" w:rsidR="003D2697" w:rsidRPr="00D617E2" w:rsidRDefault="003D2697" w:rsidP="00586810">
            <w:pPr>
              <w:jc w:val="both"/>
              <w:rPr>
                <w:rFonts w:ascii="Calibri" w:hAnsi="Calibri" w:cs="Calibri"/>
              </w:rPr>
            </w:pPr>
          </w:p>
          <w:p w14:paraId="70773E54" w14:textId="77777777" w:rsidR="003D2697" w:rsidRPr="00D617E2" w:rsidRDefault="003D2697" w:rsidP="00586810">
            <w:pPr>
              <w:jc w:val="both"/>
              <w:rPr>
                <w:rFonts w:ascii="Calibri" w:hAnsi="Calibri" w:cs="Calibri"/>
              </w:rPr>
            </w:pPr>
          </w:p>
          <w:p w14:paraId="299F21D1" w14:textId="77777777" w:rsidR="003D2697" w:rsidRPr="00D617E2" w:rsidRDefault="003D2697" w:rsidP="00586810">
            <w:pPr>
              <w:jc w:val="both"/>
              <w:rPr>
                <w:rFonts w:ascii="Calibri" w:hAnsi="Calibri" w:cs="Calibri"/>
              </w:rPr>
            </w:pPr>
          </w:p>
          <w:p w14:paraId="58E107CC" w14:textId="77777777" w:rsidR="003D2697" w:rsidRPr="00D617E2" w:rsidRDefault="003D2697" w:rsidP="00586810">
            <w:pPr>
              <w:jc w:val="both"/>
              <w:rPr>
                <w:rFonts w:ascii="Calibri" w:hAnsi="Calibri" w:cs="Calibri"/>
              </w:rPr>
            </w:pPr>
          </w:p>
        </w:tc>
      </w:tr>
    </w:tbl>
    <w:p w14:paraId="60A5D68C" w14:textId="77777777" w:rsidR="00E26148" w:rsidRPr="00D617E2" w:rsidRDefault="00E26148"/>
    <w:p w14:paraId="14CB1D12" w14:textId="77777777" w:rsidR="0084556D" w:rsidRPr="00D617E2" w:rsidRDefault="0084556D"/>
    <w:p w14:paraId="240B19DC" w14:textId="77777777" w:rsidR="0084556D" w:rsidRPr="00D617E2" w:rsidRDefault="0084556D"/>
    <w:p w14:paraId="69CD5D5E" w14:textId="77777777" w:rsidR="0084556D" w:rsidRPr="00D617E2" w:rsidRDefault="0084556D"/>
    <w:p w14:paraId="09D4CBA0" w14:textId="77777777" w:rsidR="0084556D" w:rsidRPr="00D617E2" w:rsidRDefault="0084556D"/>
    <w:p w14:paraId="2EE94F33" w14:textId="77777777" w:rsidR="0084556D" w:rsidRPr="00D617E2" w:rsidRDefault="0084556D"/>
    <w:p w14:paraId="7D8CC550" w14:textId="77777777" w:rsidR="0084556D" w:rsidRPr="00D617E2" w:rsidRDefault="0084556D"/>
    <w:p w14:paraId="2640268D" w14:textId="77777777" w:rsidR="0084556D" w:rsidRPr="00D617E2" w:rsidRDefault="0084556D"/>
    <w:p w14:paraId="3CBF82E5" w14:textId="77777777" w:rsidR="0084556D" w:rsidRPr="00D617E2" w:rsidRDefault="0084556D"/>
    <w:p w14:paraId="0E4B9CB2" w14:textId="77777777" w:rsidR="0084556D" w:rsidRPr="00D617E2" w:rsidRDefault="0084556D"/>
    <w:p w14:paraId="3F91399B" w14:textId="77777777" w:rsidR="0084556D" w:rsidRPr="00D617E2" w:rsidRDefault="0084556D"/>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283"/>
        <w:gridCol w:w="4734"/>
      </w:tblGrid>
      <w:tr w:rsidR="003D2697" w:rsidRPr="00D617E2" w14:paraId="18CE4E37" w14:textId="77777777" w:rsidTr="0029458C">
        <w:trPr>
          <w:cantSplit/>
          <w:jc w:val="center"/>
        </w:trPr>
        <w:tc>
          <w:tcPr>
            <w:tcW w:w="9017" w:type="dxa"/>
            <w:gridSpan w:val="2"/>
            <w:shd w:val="clear" w:color="auto" w:fill="F2F2F2" w:themeFill="background1" w:themeFillShade="F2"/>
            <w:vAlign w:val="center"/>
          </w:tcPr>
          <w:p w14:paraId="0EEC42E0" w14:textId="77777777" w:rsidR="003D2697" w:rsidRPr="00D617E2" w:rsidRDefault="003D2697" w:rsidP="00586810">
            <w:pPr>
              <w:jc w:val="both"/>
              <w:rPr>
                <w:rFonts w:ascii="Calibri" w:hAnsi="Calibri" w:cs="Calibri"/>
              </w:rPr>
            </w:pPr>
            <w:r w:rsidRPr="00D617E2">
              <w:rPr>
                <w:rFonts w:ascii="Calibri" w:hAnsi="Calibri" w:cs="Calibri"/>
              </w:rPr>
              <w:lastRenderedPageBreak/>
              <w:t>Children’s enjoyment and learning outcomes</w:t>
            </w:r>
          </w:p>
        </w:tc>
      </w:tr>
      <w:tr w:rsidR="003D2697" w:rsidRPr="00D617E2" w14:paraId="607F5611" w14:textId="77777777" w:rsidTr="001A0F77">
        <w:trPr>
          <w:cantSplit/>
          <w:trHeight w:val="1209"/>
          <w:jc w:val="center"/>
        </w:trPr>
        <w:tc>
          <w:tcPr>
            <w:tcW w:w="4283" w:type="dxa"/>
          </w:tcPr>
          <w:p w14:paraId="4EF64015" w14:textId="17AA26C9" w:rsidR="003D2697" w:rsidRPr="00D617E2" w:rsidRDefault="003D2697" w:rsidP="001A0F77">
            <w:pPr>
              <w:jc w:val="center"/>
              <w:rPr>
                <w:rFonts w:ascii="Calibri" w:hAnsi="Calibri" w:cs="Calibri"/>
              </w:rPr>
            </w:pPr>
            <w:r w:rsidRPr="00D617E2">
              <w:rPr>
                <w:rFonts w:ascii="Calibri" w:hAnsi="Calibri" w:cs="Calibri"/>
              </w:rPr>
              <w:t>Outcomes across EYFS</w:t>
            </w:r>
          </w:p>
        </w:tc>
        <w:tc>
          <w:tcPr>
            <w:tcW w:w="4734" w:type="dxa"/>
          </w:tcPr>
          <w:p w14:paraId="6D07D4E5" w14:textId="059F53BE" w:rsidR="003D2697" w:rsidRPr="00D617E2" w:rsidRDefault="003D2697" w:rsidP="001A0F77">
            <w:pPr>
              <w:jc w:val="center"/>
              <w:rPr>
                <w:rFonts w:ascii="Calibri" w:hAnsi="Calibri" w:cs="Calibri"/>
              </w:rPr>
            </w:pPr>
            <w:r w:rsidRPr="00D617E2">
              <w:rPr>
                <w:rFonts w:ascii="Calibri" w:hAnsi="Calibri" w:cs="Calibri"/>
              </w:rPr>
              <w:t>Feedback from children</w:t>
            </w:r>
          </w:p>
        </w:tc>
      </w:tr>
      <w:tr w:rsidR="003D2697" w:rsidRPr="00D617E2" w14:paraId="45ACB047" w14:textId="77777777" w:rsidTr="003D08B1">
        <w:trPr>
          <w:cantSplit/>
          <w:jc w:val="center"/>
        </w:trPr>
        <w:tc>
          <w:tcPr>
            <w:tcW w:w="4283" w:type="dxa"/>
          </w:tcPr>
          <w:p w14:paraId="1015B434" w14:textId="77777777" w:rsidR="003D2697" w:rsidRPr="00D617E2" w:rsidRDefault="003D2697" w:rsidP="003D08B1">
            <w:pPr>
              <w:jc w:val="center"/>
              <w:rPr>
                <w:rFonts w:ascii="Calibri" w:hAnsi="Calibri" w:cs="Calibri"/>
              </w:rPr>
            </w:pPr>
            <w:r w:rsidRPr="00D617E2">
              <w:rPr>
                <w:rFonts w:ascii="Calibri" w:hAnsi="Calibri" w:cs="Calibri"/>
              </w:rPr>
              <w:t>Key interests that emerged</w:t>
            </w:r>
          </w:p>
          <w:p w14:paraId="549384DD" w14:textId="77777777" w:rsidR="003D2697" w:rsidRPr="00D617E2" w:rsidRDefault="003D2697" w:rsidP="00373DD0">
            <w:pPr>
              <w:rPr>
                <w:rFonts w:ascii="Calibri" w:hAnsi="Calibri" w:cs="Calibri"/>
              </w:rPr>
            </w:pPr>
          </w:p>
          <w:p w14:paraId="3A5D030E" w14:textId="77777777" w:rsidR="003D2697" w:rsidRPr="00D617E2" w:rsidRDefault="003D2697" w:rsidP="003D08B1">
            <w:pPr>
              <w:jc w:val="center"/>
              <w:rPr>
                <w:rFonts w:ascii="Calibri" w:hAnsi="Calibri" w:cs="Calibri"/>
              </w:rPr>
            </w:pPr>
          </w:p>
          <w:p w14:paraId="1D4AF1BA" w14:textId="77777777" w:rsidR="003D2697" w:rsidRPr="00D617E2" w:rsidRDefault="003D2697" w:rsidP="003D08B1">
            <w:pPr>
              <w:jc w:val="center"/>
              <w:rPr>
                <w:rFonts w:ascii="Calibri" w:hAnsi="Calibri" w:cs="Calibri"/>
              </w:rPr>
            </w:pPr>
          </w:p>
        </w:tc>
        <w:tc>
          <w:tcPr>
            <w:tcW w:w="4734" w:type="dxa"/>
          </w:tcPr>
          <w:p w14:paraId="6F42E7D7" w14:textId="104ED9ED" w:rsidR="003D2697" w:rsidRPr="00D617E2" w:rsidRDefault="003D2697" w:rsidP="001A0F77">
            <w:pPr>
              <w:jc w:val="center"/>
              <w:rPr>
                <w:rFonts w:ascii="Calibri" w:hAnsi="Calibri" w:cs="Calibri"/>
              </w:rPr>
            </w:pPr>
            <w:r w:rsidRPr="00D617E2">
              <w:rPr>
                <w:rFonts w:ascii="Calibri" w:hAnsi="Calibri" w:cs="Calibri"/>
              </w:rPr>
              <w:t>Suitable activities within the settin</w:t>
            </w:r>
            <w:r w:rsidR="001A0F77" w:rsidRPr="00D617E2">
              <w:rPr>
                <w:rFonts w:ascii="Calibri" w:hAnsi="Calibri" w:cs="Calibri"/>
              </w:rPr>
              <w:t>g</w:t>
            </w:r>
          </w:p>
          <w:p w14:paraId="74C5070F" w14:textId="77777777" w:rsidR="003D2697" w:rsidRPr="00D617E2" w:rsidRDefault="003D2697" w:rsidP="003D08B1">
            <w:pPr>
              <w:jc w:val="center"/>
              <w:rPr>
                <w:rFonts w:ascii="Calibri" w:hAnsi="Calibri" w:cs="Calibri"/>
              </w:rPr>
            </w:pPr>
          </w:p>
        </w:tc>
      </w:tr>
    </w:tbl>
    <w:p w14:paraId="72937F39" w14:textId="7127AF90" w:rsidR="004C31FD" w:rsidRPr="00D617E2" w:rsidRDefault="004C31FD" w:rsidP="003D0CC1">
      <w:pPr>
        <w:pStyle w:val="H1"/>
        <w:rPr>
          <w:rFonts w:ascii="Calibri" w:hAnsi="Calibri" w:cs="Calibri"/>
        </w:rPr>
      </w:pPr>
      <w:bookmarkStart w:id="376" w:name="_Toc239165647"/>
      <w:bookmarkStart w:id="377" w:name="_Hlk106808465"/>
      <w:bookmarkEnd w:id="375"/>
      <w:r w:rsidRPr="00D617E2">
        <w:rPr>
          <w:rFonts w:ascii="Calibri" w:hAnsi="Calibri" w:cs="Calibri"/>
        </w:rPr>
        <w:lastRenderedPageBreak/>
        <w:t>Volunteer Agreement</w:t>
      </w:r>
      <w:bookmarkEnd w:id="376"/>
      <w:r w:rsidRPr="00D617E2">
        <w:rPr>
          <w:rFonts w:ascii="Calibri" w:hAnsi="Calibri" w:cs="Calibri"/>
        </w:rPr>
        <w:t xml:space="preserve"> </w:t>
      </w:r>
    </w:p>
    <w:p w14:paraId="1F84ADD6" w14:textId="77777777" w:rsidR="004C31FD" w:rsidRPr="00D617E2" w:rsidRDefault="004C31FD" w:rsidP="00586810">
      <w:pPr>
        <w:tabs>
          <w:tab w:val="left" w:pos="1891"/>
        </w:tabs>
        <w:jc w:val="both"/>
        <w:rPr>
          <w:rFonts w:ascii="Calibri" w:hAnsi="Calibri" w:cs="Calibri"/>
          <w:bCs/>
        </w:rPr>
      </w:pPr>
      <w:r w:rsidRPr="00D617E2">
        <w:rPr>
          <w:rFonts w:ascii="Calibri" w:hAnsi="Calibri" w:cs="Calibri"/>
          <w:bCs/>
        </w:rPr>
        <w:tab/>
      </w:r>
    </w:p>
    <w:p w14:paraId="400DB599" w14:textId="77777777" w:rsidR="004C31FD" w:rsidRPr="00D617E2" w:rsidRDefault="004C31FD" w:rsidP="00586810">
      <w:pPr>
        <w:jc w:val="both"/>
        <w:rPr>
          <w:rFonts w:ascii="Calibri" w:hAnsi="Calibri" w:cs="Calibri"/>
          <w:bCs/>
        </w:rPr>
      </w:pPr>
      <w:r w:rsidRPr="00D617E2">
        <w:rPr>
          <w:rFonts w:ascii="Calibri" w:hAnsi="Calibri" w:cs="Calibri"/>
          <w:bCs/>
        </w:rPr>
        <w:t>Our</w:t>
      </w:r>
      <w:r w:rsidRPr="00D617E2">
        <w:rPr>
          <w:rFonts w:ascii="Calibri" w:hAnsi="Calibri" w:cs="Calibri"/>
          <w:b/>
          <w:bCs/>
          <w:i/>
        </w:rPr>
        <w:t xml:space="preserve"> </w:t>
      </w:r>
      <w:r w:rsidRPr="00D617E2">
        <w:rPr>
          <w:rFonts w:ascii="Calibri" w:hAnsi="Calibri" w:cs="Calibri"/>
          <w:bCs/>
        </w:rPr>
        <w:t>mission is to support the delivery of quality care and early learning for children.</w:t>
      </w:r>
    </w:p>
    <w:p w14:paraId="68FC73AA" w14:textId="77777777" w:rsidR="004C31FD" w:rsidRPr="00D617E2" w:rsidRDefault="004C31FD" w:rsidP="00586810">
      <w:pPr>
        <w:jc w:val="both"/>
        <w:rPr>
          <w:rFonts w:ascii="Calibri" w:hAnsi="Calibri" w:cs="Calibri"/>
          <w:bCs/>
        </w:rPr>
      </w:pPr>
    </w:p>
    <w:p w14:paraId="37EE2CBB" w14:textId="6378847D" w:rsidR="004C31FD" w:rsidRPr="00D617E2" w:rsidRDefault="004C31FD" w:rsidP="00586810">
      <w:pPr>
        <w:jc w:val="both"/>
        <w:rPr>
          <w:rFonts w:ascii="Calibri" w:hAnsi="Calibri" w:cs="Calibri"/>
        </w:rPr>
      </w:pPr>
      <w:r w:rsidRPr="00D617E2">
        <w:rPr>
          <w:rFonts w:ascii="Calibri" w:hAnsi="Calibri" w:cs="Calibri"/>
          <w:b/>
          <w:bCs/>
        </w:rPr>
        <w:t xml:space="preserve">At </w:t>
      </w:r>
      <w:r w:rsidR="00BE4FAF">
        <w:rPr>
          <w:rFonts w:ascii="Calibri" w:hAnsi="Calibri" w:cs="Calibri"/>
          <w:b/>
          <w:bCs/>
        </w:rPr>
        <w:t xml:space="preserve">Nesham Private Nursery </w:t>
      </w:r>
      <w:r w:rsidRPr="00D617E2">
        <w:rPr>
          <w:rFonts w:ascii="Calibri" w:hAnsi="Calibri" w:cs="Calibri"/>
          <w:bCs/>
        </w:rPr>
        <w:t xml:space="preserve">we </w:t>
      </w:r>
      <w:r w:rsidRPr="00D617E2">
        <w:rPr>
          <w:rFonts w:ascii="Calibri" w:hAnsi="Calibri" w:cs="Calibri"/>
        </w:rPr>
        <w:t xml:space="preserve">encourage and welcome volunteers. This agreement sets out the standards between a volunteer and </w:t>
      </w:r>
      <w:r w:rsidRPr="00BE4FAF">
        <w:rPr>
          <w:rFonts w:ascii="Calibri" w:hAnsi="Calibri" w:cs="Calibri"/>
        </w:rPr>
        <w:t>the organi</w:t>
      </w:r>
      <w:r w:rsidR="00F3640D" w:rsidRPr="00BE4FAF">
        <w:rPr>
          <w:rFonts w:ascii="Calibri" w:hAnsi="Calibri" w:cs="Calibri"/>
        </w:rPr>
        <w:t>s</w:t>
      </w:r>
      <w:r w:rsidRPr="00BE4FAF">
        <w:rPr>
          <w:rFonts w:ascii="Calibri" w:hAnsi="Calibri" w:cs="Calibri"/>
        </w:rPr>
        <w:t>ation</w:t>
      </w:r>
      <w:r w:rsidRPr="00D617E2">
        <w:rPr>
          <w:rFonts w:ascii="Calibri" w:hAnsi="Calibri" w:cs="Calibri"/>
        </w:rPr>
        <w:t>.</w:t>
      </w:r>
    </w:p>
    <w:p w14:paraId="4736D1F5" w14:textId="77777777" w:rsidR="004C31FD" w:rsidRPr="00D617E2" w:rsidRDefault="004C31FD" w:rsidP="00586810">
      <w:pPr>
        <w:jc w:val="both"/>
        <w:rPr>
          <w:rFonts w:ascii="Calibri" w:hAnsi="Calibri" w:cs="Calibri"/>
        </w:rPr>
      </w:pPr>
    </w:p>
    <w:p w14:paraId="1D217D8C" w14:textId="77777777" w:rsidR="004C31FD" w:rsidRPr="00D617E2" w:rsidRDefault="004C31FD" w:rsidP="00586810">
      <w:pPr>
        <w:jc w:val="both"/>
        <w:rPr>
          <w:rFonts w:ascii="Calibri" w:hAnsi="Calibri" w:cs="Calibri"/>
        </w:rPr>
      </w:pPr>
      <w:r w:rsidRPr="00D617E2">
        <w:rPr>
          <w:rFonts w:ascii="Calibri" w:hAnsi="Calibri" w:cs="Calibri"/>
        </w:rPr>
        <w:t xml:space="preserve">This agreement is binding in honour only. It is not intended by the parties to be a legally binding agreement, nor is it intended to create an employment relationship between us. </w:t>
      </w:r>
    </w:p>
    <w:p w14:paraId="28DA19A9" w14:textId="77777777" w:rsidR="004C31FD" w:rsidRPr="00D617E2" w:rsidRDefault="004C31FD" w:rsidP="00586810">
      <w:pPr>
        <w:jc w:val="both"/>
        <w:rPr>
          <w:rFonts w:ascii="Calibri" w:hAnsi="Calibri" w:cs="Calibri"/>
        </w:rPr>
      </w:pPr>
    </w:p>
    <w:p w14:paraId="52172BE7" w14:textId="5910BFC6" w:rsidR="004C31FD" w:rsidRPr="00BE4FAF" w:rsidRDefault="0023127B" w:rsidP="00586810">
      <w:pPr>
        <w:jc w:val="both"/>
        <w:rPr>
          <w:rFonts w:ascii="Calibri" w:hAnsi="Calibri" w:cs="Calibri"/>
        </w:rPr>
      </w:pPr>
      <w:r w:rsidRPr="00BE4FAF">
        <w:rPr>
          <w:rFonts w:ascii="Calibri" w:hAnsi="Calibri" w:cs="Calibri"/>
          <w:b/>
          <w:bCs/>
        </w:rPr>
        <w:t>Recruitment checks</w:t>
      </w:r>
    </w:p>
    <w:p w14:paraId="2ECA9691" w14:textId="5B516587" w:rsidR="004C31FD" w:rsidRPr="00D617E2" w:rsidRDefault="004C31FD" w:rsidP="00586810">
      <w:pPr>
        <w:jc w:val="both"/>
        <w:rPr>
          <w:rFonts w:ascii="Calibri" w:hAnsi="Calibri" w:cs="Calibri"/>
        </w:rPr>
      </w:pPr>
      <w:r w:rsidRPr="00BE4FAF">
        <w:rPr>
          <w:rFonts w:ascii="Calibri" w:hAnsi="Calibri" w:cs="Calibri"/>
        </w:rPr>
        <w:t>We require you to provide two referees</w:t>
      </w:r>
      <w:r w:rsidR="00F3640D" w:rsidRPr="00BE4FAF">
        <w:rPr>
          <w:rFonts w:ascii="Calibri" w:hAnsi="Calibri" w:cs="Calibri"/>
        </w:rPr>
        <w:t xml:space="preserve"> and at least one written reference</w:t>
      </w:r>
      <w:r w:rsidRPr="00BE4FAF">
        <w:rPr>
          <w:rFonts w:ascii="Calibri" w:hAnsi="Calibri" w:cs="Calibri"/>
        </w:rPr>
        <w:t xml:space="preserve">. </w:t>
      </w:r>
      <w:r w:rsidR="0023127B" w:rsidRPr="00BE4FAF">
        <w:rPr>
          <w:rFonts w:ascii="Calibri" w:hAnsi="Calibri" w:cs="Calibri"/>
        </w:rPr>
        <w:t>You will also be required to obtain an enhanced Disclosure and Barring Service check.</w:t>
      </w:r>
    </w:p>
    <w:p w14:paraId="04B45C5B" w14:textId="77777777" w:rsidR="0023127B" w:rsidRPr="00D617E2" w:rsidRDefault="0023127B" w:rsidP="00586810">
      <w:pPr>
        <w:jc w:val="both"/>
        <w:rPr>
          <w:rFonts w:ascii="Calibri" w:hAnsi="Calibri" w:cs="Calibri"/>
          <w:b/>
          <w:bCs/>
        </w:rPr>
      </w:pPr>
    </w:p>
    <w:p w14:paraId="2CFF0A59" w14:textId="77777777" w:rsidR="004C31FD" w:rsidRPr="00D617E2" w:rsidRDefault="004C31FD" w:rsidP="00586810">
      <w:pPr>
        <w:jc w:val="both"/>
        <w:rPr>
          <w:rFonts w:ascii="Calibri" w:hAnsi="Calibri" w:cs="Calibri"/>
        </w:rPr>
      </w:pPr>
      <w:r w:rsidRPr="00D617E2">
        <w:rPr>
          <w:rFonts w:ascii="Calibri" w:hAnsi="Calibri" w:cs="Calibri"/>
          <w:b/>
          <w:bCs/>
        </w:rPr>
        <w:t>Your role as a volunteer</w:t>
      </w:r>
    </w:p>
    <w:p w14:paraId="6B46746E" w14:textId="713D624A" w:rsidR="004C31FD" w:rsidRPr="00D617E2" w:rsidRDefault="004C31FD" w:rsidP="00586810">
      <w:pPr>
        <w:jc w:val="both"/>
        <w:rPr>
          <w:rFonts w:ascii="Calibri" w:hAnsi="Calibri" w:cs="Calibri"/>
        </w:rPr>
      </w:pPr>
      <w:r w:rsidRPr="00D617E2">
        <w:rPr>
          <w:rFonts w:ascii="Calibri" w:hAnsi="Calibri" w:cs="Calibri"/>
        </w:rPr>
        <w:t>The tasks that you will be asked to undertake as a volunteer are</w:t>
      </w:r>
      <w:r w:rsidR="00BE4FAF">
        <w:rPr>
          <w:rFonts w:ascii="Calibri" w:hAnsi="Calibri" w:cs="Calibri"/>
        </w:rPr>
        <w:t xml:space="preserve"> to support staff in </w:t>
      </w:r>
      <w:r w:rsidR="00B75287">
        <w:rPr>
          <w:rFonts w:ascii="Calibri" w:hAnsi="Calibri" w:cs="Calibri"/>
        </w:rPr>
        <w:t xml:space="preserve">activities and daily routines (not </w:t>
      </w:r>
      <w:r w:rsidR="00C63AAF">
        <w:rPr>
          <w:rFonts w:ascii="Calibri" w:hAnsi="Calibri" w:cs="Calibri"/>
        </w:rPr>
        <w:t>intimate</w:t>
      </w:r>
      <w:r w:rsidR="00B75287">
        <w:rPr>
          <w:rFonts w:ascii="Calibri" w:hAnsi="Calibri" w:cs="Calibri"/>
        </w:rPr>
        <w:t xml:space="preserve"> care )</w:t>
      </w:r>
    </w:p>
    <w:p w14:paraId="4A4C377F" w14:textId="77777777" w:rsidR="00C63AAF" w:rsidRDefault="004C31FD" w:rsidP="00586810">
      <w:pPr>
        <w:jc w:val="both"/>
        <w:rPr>
          <w:rFonts w:ascii="Calibri" w:hAnsi="Calibri" w:cs="Calibri"/>
        </w:rPr>
      </w:pPr>
      <w:r w:rsidRPr="00D617E2">
        <w:rPr>
          <w:rFonts w:ascii="Calibri" w:hAnsi="Calibri" w:cs="Calibri"/>
          <w:b/>
          <w:bCs/>
        </w:rPr>
        <w:t>What you can expect from us</w:t>
      </w:r>
      <w:r w:rsidR="00C63AAF">
        <w:rPr>
          <w:rFonts w:ascii="Calibri" w:hAnsi="Calibri" w:cs="Calibri"/>
        </w:rPr>
        <w:t xml:space="preserve"> </w:t>
      </w:r>
    </w:p>
    <w:p w14:paraId="1D09D552" w14:textId="68F9D45B" w:rsidR="004C31FD" w:rsidRPr="00D617E2" w:rsidRDefault="00C63AAF" w:rsidP="00586810">
      <w:pPr>
        <w:jc w:val="both"/>
        <w:rPr>
          <w:rFonts w:ascii="Calibri" w:hAnsi="Calibri" w:cs="Calibri"/>
        </w:rPr>
      </w:pPr>
      <w:r>
        <w:rPr>
          <w:rFonts w:ascii="Calibri" w:hAnsi="Calibri" w:cs="Calibri"/>
        </w:rPr>
        <w:t>Nesham Private Nursery</w:t>
      </w:r>
      <w:r w:rsidR="004C31FD" w:rsidRPr="00D617E2">
        <w:rPr>
          <w:rFonts w:ascii="Calibri" w:hAnsi="Calibri" w:cs="Calibri"/>
        </w:rPr>
        <w:t xml:space="preserve"> will provide you with </w:t>
      </w:r>
    </w:p>
    <w:p w14:paraId="1D496C47" w14:textId="77777777" w:rsidR="004C31FD" w:rsidRPr="00D617E2" w:rsidRDefault="004C31FD" w:rsidP="00BE4998">
      <w:pPr>
        <w:numPr>
          <w:ilvl w:val="0"/>
          <w:numId w:val="127"/>
        </w:numPr>
        <w:jc w:val="both"/>
        <w:rPr>
          <w:rFonts w:ascii="Calibri" w:hAnsi="Calibri" w:cs="Calibri"/>
        </w:rPr>
      </w:pPr>
      <w:r w:rsidRPr="00D617E2">
        <w:rPr>
          <w:rFonts w:ascii="Calibri" w:hAnsi="Calibri" w:cs="Calibri"/>
        </w:rPr>
        <w:t>An introduction to the organisation and your volunteering role within it</w:t>
      </w:r>
    </w:p>
    <w:p w14:paraId="24CBB031" w14:textId="77777777" w:rsidR="004C31FD" w:rsidRPr="00D617E2" w:rsidRDefault="004C31FD" w:rsidP="00BE4998">
      <w:pPr>
        <w:numPr>
          <w:ilvl w:val="0"/>
          <w:numId w:val="127"/>
        </w:numPr>
        <w:jc w:val="both"/>
        <w:rPr>
          <w:rFonts w:ascii="Calibri" w:hAnsi="Calibri" w:cs="Calibri"/>
        </w:rPr>
      </w:pPr>
      <w:r w:rsidRPr="00D617E2">
        <w:rPr>
          <w:rFonts w:ascii="Calibri" w:hAnsi="Calibri" w:cs="Calibri"/>
        </w:rPr>
        <w:t>Training and support related to your responsibilities as a volunteer. We hope that you will take advantage of this to improve and maintain your skills</w:t>
      </w:r>
    </w:p>
    <w:p w14:paraId="35331DD2" w14:textId="7FAE1D2A" w:rsidR="004C31FD" w:rsidRPr="00D617E2" w:rsidRDefault="004C31FD" w:rsidP="00BE4998">
      <w:pPr>
        <w:numPr>
          <w:ilvl w:val="0"/>
          <w:numId w:val="127"/>
        </w:numPr>
        <w:jc w:val="both"/>
        <w:rPr>
          <w:rFonts w:ascii="Calibri" w:hAnsi="Calibri" w:cs="Calibri"/>
        </w:rPr>
      </w:pPr>
      <w:r w:rsidRPr="00D617E2">
        <w:rPr>
          <w:rFonts w:ascii="Calibri" w:hAnsi="Calibri" w:cs="Calibri"/>
        </w:rPr>
        <w:t>An allocated member of staff will offer regular supervision with you</w:t>
      </w:r>
    </w:p>
    <w:p w14:paraId="050BC8D9" w14:textId="199DB4BC" w:rsidR="004C31FD" w:rsidRPr="00D617E2" w:rsidRDefault="004C31FD" w:rsidP="00BE4998">
      <w:pPr>
        <w:numPr>
          <w:ilvl w:val="0"/>
          <w:numId w:val="127"/>
        </w:numPr>
        <w:jc w:val="both"/>
        <w:rPr>
          <w:rFonts w:ascii="Calibri" w:hAnsi="Calibri" w:cs="Calibri"/>
        </w:rPr>
      </w:pPr>
      <w:r w:rsidRPr="00D617E2">
        <w:rPr>
          <w:rFonts w:ascii="Calibri" w:hAnsi="Calibri" w:cs="Calibri"/>
        </w:rPr>
        <w:t xml:space="preserve">A review of your volunteering role after </w:t>
      </w:r>
      <w:r w:rsidRPr="00D617E2">
        <w:rPr>
          <w:rFonts w:ascii="Calibri" w:hAnsi="Calibri" w:cs="Calibri"/>
          <w:b/>
          <w:bCs/>
        </w:rPr>
        <w:t>three</w:t>
      </w:r>
      <w:r w:rsidRPr="00D617E2">
        <w:rPr>
          <w:rFonts w:ascii="Calibri" w:hAnsi="Calibri" w:cs="Calibri"/>
        </w:rPr>
        <w:t xml:space="preserve"> months. This will normally be carried out by your supervisor</w:t>
      </w:r>
    </w:p>
    <w:p w14:paraId="3024F238" w14:textId="77777777" w:rsidR="004C31FD" w:rsidRPr="00D617E2" w:rsidRDefault="004C31FD" w:rsidP="00BE4998">
      <w:pPr>
        <w:numPr>
          <w:ilvl w:val="0"/>
          <w:numId w:val="127"/>
        </w:numPr>
        <w:jc w:val="both"/>
        <w:rPr>
          <w:rFonts w:ascii="Calibri" w:hAnsi="Calibri" w:cs="Calibri"/>
        </w:rPr>
      </w:pPr>
      <w:r w:rsidRPr="00D617E2">
        <w:rPr>
          <w:rFonts w:ascii="Calibri" w:hAnsi="Calibri" w:cs="Calibri"/>
        </w:rPr>
        <w:t>Personal liability insurance to cover you while you are fulfilling authorised volunteer work</w:t>
      </w:r>
    </w:p>
    <w:p w14:paraId="146D0977" w14:textId="77777777" w:rsidR="004C31FD" w:rsidRPr="00D617E2" w:rsidRDefault="004C31FD" w:rsidP="00BE4998">
      <w:pPr>
        <w:numPr>
          <w:ilvl w:val="0"/>
          <w:numId w:val="127"/>
        </w:numPr>
        <w:jc w:val="both"/>
        <w:rPr>
          <w:rFonts w:ascii="Calibri" w:hAnsi="Calibri" w:cs="Calibri"/>
        </w:rPr>
      </w:pPr>
      <w:r w:rsidRPr="00D617E2">
        <w:rPr>
          <w:rFonts w:ascii="Calibri" w:hAnsi="Calibri" w:cs="Calibri"/>
        </w:rPr>
        <w:t>Injury insurance for injuries incurred while fulfilling your authorised volunteer work</w:t>
      </w:r>
    </w:p>
    <w:p w14:paraId="3610D9C5" w14:textId="4D3638D7" w:rsidR="004C31FD" w:rsidRPr="00D617E2" w:rsidRDefault="004C31FD" w:rsidP="00BE4998">
      <w:pPr>
        <w:numPr>
          <w:ilvl w:val="0"/>
          <w:numId w:val="127"/>
        </w:numPr>
        <w:jc w:val="both"/>
        <w:rPr>
          <w:rFonts w:ascii="Calibri" w:hAnsi="Calibri" w:cs="Calibri"/>
        </w:rPr>
      </w:pPr>
      <w:r w:rsidRPr="00D617E2">
        <w:rPr>
          <w:rFonts w:ascii="Calibri" w:hAnsi="Calibri" w:cs="Calibri"/>
        </w:rPr>
        <w:t>Reimbursement of your expenses, where applicable. The organisation does not want you to be disadvantaged financially as a result of your volunteering. It will therefore provide you with your travel and subsistence expenses in line with our Finance Regulations.</w:t>
      </w:r>
      <w:r w:rsidR="00506753" w:rsidRPr="00D617E2">
        <w:rPr>
          <w:rFonts w:ascii="Calibri" w:hAnsi="Calibri" w:cs="Calibri"/>
        </w:rPr>
        <w:t xml:space="preserve"> </w:t>
      </w:r>
      <w:r w:rsidRPr="00D617E2">
        <w:rPr>
          <w:rFonts w:ascii="Calibri" w:hAnsi="Calibri" w:cs="Calibri"/>
        </w:rPr>
        <w:t xml:space="preserve">All expenses must be submitted using the prescribed form, with receipts, to the manager. </w:t>
      </w:r>
    </w:p>
    <w:p w14:paraId="3F7F359B" w14:textId="77777777" w:rsidR="004C31FD" w:rsidRPr="00D617E2" w:rsidRDefault="004C31FD" w:rsidP="00586810">
      <w:pPr>
        <w:jc w:val="both"/>
        <w:rPr>
          <w:rFonts w:ascii="Calibri" w:hAnsi="Calibri" w:cs="Calibri"/>
        </w:rPr>
      </w:pPr>
    </w:p>
    <w:p w14:paraId="0E384963" w14:textId="77777777" w:rsidR="004C31FD" w:rsidRPr="00D617E2" w:rsidRDefault="004C31FD" w:rsidP="00586810">
      <w:pPr>
        <w:jc w:val="both"/>
        <w:rPr>
          <w:rFonts w:ascii="Calibri" w:hAnsi="Calibri" w:cs="Calibri"/>
        </w:rPr>
      </w:pPr>
      <w:r w:rsidRPr="00D617E2">
        <w:rPr>
          <w:rFonts w:ascii="Calibri" w:hAnsi="Calibri" w:cs="Calibri"/>
          <w:b/>
          <w:bCs/>
        </w:rPr>
        <w:t>What we expect from you</w:t>
      </w:r>
    </w:p>
    <w:p w14:paraId="206418C8" w14:textId="77777777" w:rsidR="004C31FD" w:rsidRPr="00D617E2" w:rsidRDefault="004C31FD" w:rsidP="00586810">
      <w:pPr>
        <w:jc w:val="both"/>
        <w:rPr>
          <w:rFonts w:ascii="Calibri" w:hAnsi="Calibri" w:cs="Calibri"/>
        </w:rPr>
      </w:pPr>
      <w:r w:rsidRPr="00D617E2">
        <w:rPr>
          <w:rFonts w:ascii="Calibri" w:hAnsi="Calibri" w:cs="Calibri"/>
        </w:rPr>
        <w:t xml:space="preserve">We will discuss with you the amount of time that you are willing to commit to volunteering. If, for any reason, you will not be available, we would be grateful if you could let us know as soon as possible. </w:t>
      </w:r>
    </w:p>
    <w:p w14:paraId="3B1784E0" w14:textId="77777777" w:rsidR="004C31FD" w:rsidRPr="00D617E2" w:rsidRDefault="004C31FD" w:rsidP="00586810">
      <w:pPr>
        <w:jc w:val="both"/>
        <w:rPr>
          <w:rFonts w:ascii="Calibri" w:hAnsi="Calibri" w:cs="Calibri"/>
        </w:rPr>
      </w:pPr>
    </w:p>
    <w:p w14:paraId="10516583" w14:textId="77777777" w:rsidR="004C31FD" w:rsidRPr="00D617E2" w:rsidRDefault="004C31FD" w:rsidP="00586810">
      <w:pPr>
        <w:jc w:val="both"/>
        <w:rPr>
          <w:rFonts w:ascii="Calibri" w:hAnsi="Calibri" w:cs="Calibri"/>
          <w:b/>
        </w:rPr>
      </w:pPr>
      <w:r w:rsidRPr="00D617E2">
        <w:rPr>
          <w:rFonts w:ascii="Calibri" w:hAnsi="Calibri" w:cs="Calibri"/>
          <w:b/>
          <w:iCs/>
        </w:rPr>
        <w:t>Confidentiality</w:t>
      </w:r>
    </w:p>
    <w:p w14:paraId="1DB007CB" w14:textId="77777777" w:rsidR="004C31FD" w:rsidRPr="00D617E2" w:rsidRDefault="004C31FD" w:rsidP="00586810">
      <w:pPr>
        <w:jc w:val="both"/>
        <w:rPr>
          <w:rFonts w:ascii="Calibri" w:hAnsi="Calibri" w:cs="Calibri"/>
        </w:rPr>
      </w:pPr>
      <w:r w:rsidRPr="00D617E2">
        <w:rPr>
          <w:rFonts w:ascii="Calibri" w:hAnsi="Calibri" w:cs="Calibri"/>
        </w:rPr>
        <w:t>In the course of your volunteering, you will come across confidential information about the organisation, its staff, its clients and third parties. You must respect this confidentiality and not use the information for your own benefit or disclose the information, except where required or permitted to do so by law.</w:t>
      </w:r>
    </w:p>
    <w:p w14:paraId="5D8660B5" w14:textId="77777777" w:rsidR="004C31FD" w:rsidRPr="00D617E2" w:rsidRDefault="004C31FD" w:rsidP="00586810">
      <w:pPr>
        <w:jc w:val="both"/>
        <w:rPr>
          <w:rFonts w:ascii="Calibri" w:hAnsi="Calibri" w:cs="Calibri"/>
          <w:b/>
        </w:rPr>
      </w:pPr>
      <w:r w:rsidRPr="00D617E2">
        <w:rPr>
          <w:rFonts w:ascii="Calibri" w:hAnsi="Calibri" w:cs="Calibri"/>
          <w:b/>
          <w:iCs/>
        </w:rPr>
        <w:t>Policies</w:t>
      </w:r>
    </w:p>
    <w:p w14:paraId="0738D699" w14:textId="462A9A6B" w:rsidR="004C31FD" w:rsidRPr="00D617E2" w:rsidRDefault="004C31FD" w:rsidP="00586810">
      <w:pPr>
        <w:jc w:val="both"/>
        <w:rPr>
          <w:rFonts w:ascii="Calibri" w:hAnsi="Calibri" w:cs="Calibri"/>
        </w:rPr>
      </w:pPr>
      <w:r w:rsidRPr="00D617E2">
        <w:rPr>
          <w:rFonts w:ascii="Calibri" w:hAnsi="Calibri" w:cs="Calibri"/>
        </w:rPr>
        <w:lastRenderedPageBreak/>
        <w:t xml:space="preserve">You will abide by </w:t>
      </w:r>
      <w:r w:rsidR="00C63AAF">
        <w:rPr>
          <w:rFonts w:ascii="Calibri" w:hAnsi="Calibri" w:cs="Calibri"/>
          <w:b/>
          <w:bCs/>
        </w:rPr>
        <w:t>Nesham Private Nursery</w:t>
      </w:r>
      <w:r w:rsidRPr="00D617E2">
        <w:rPr>
          <w:rFonts w:ascii="Calibri" w:hAnsi="Calibri" w:cs="Calibri"/>
        </w:rPr>
        <w:t xml:space="preserve"> </w:t>
      </w:r>
      <w:r w:rsidR="00C26F58" w:rsidRPr="00D617E2">
        <w:rPr>
          <w:rFonts w:ascii="Calibri" w:hAnsi="Calibri" w:cs="Calibri"/>
        </w:rPr>
        <w:t xml:space="preserve">the </w:t>
      </w:r>
      <w:r w:rsidRPr="00D617E2">
        <w:rPr>
          <w:rFonts w:ascii="Calibri" w:hAnsi="Calibri" w:cs="Calibri"/>
        </w:rPr>
        <w:t>Safeguarding</w:t>
      </w:r>
      <w:r w:rsidR="00C26F58" w:rsidRPr="00D617E2">
        <w:rPr>
          <w:rFonts w:ascii="Calibri" w:hAnsi="Calibri" w:cs="Calibri"/>
        </w:rPr>
        <w:t xml:space="preserve"> children and child protection policy</w:t>
      </w:r>
      <w:r w:rsidRPr="00D617E2">
        <w:rPr>
          <w:rFonts w:ascii="Calibri" w:hAnsi="Calibri" w:cs="Calibri"/>
        </w:rPr>
        <w:t xml:space="preserve">, Health and </w:t>
      </w:r>
      <w:r w:rsidR="00C26F58" w:rsidRPr="00D617E2">
        <w:rPr>
          <w:rFonts w:ascii="Calibri" w:hAnsi="Calibri" w:cs="Calibri"/>
        </w:rPr>
        <w:t>safety – general policy</w:t>
      </w:r>
      <w:r w:rsidRPr="00D617E2">
        <w:rPr>
          <w:rFonts w:ascii="Calibri" w:hAnsi="Calibri" w:cs="Calibri"/>
        </w:rPr>
        <w:t xml:space="preserve">, </w:t>
      </w:r>
      <w:r w:rsidR="00025BD9" w:rsidRPr="00D617E2">
        <w:rPr>
          <w:rFonts w:ascii="Calibri" w:hAnsi="Calibri" w:cs="Calibri"/>
        </w:rPr>
        <w:t xml:space="preserve">Inclusion and </w:t>
      </w:r>
      <w:r w:rsidR="00B95971" w:rsidRPr="00D617E2">
        <w:rPr>
          <w:rFonts w:ascii="Calibri" w:hAnsi="Calibri" w:cs="Calibri"/>
        </w:rPr>
        <w:t xml:space="preserve">equality </w:t>
      </w:r>
      <w:r w:rsidR="00025BD9" w:rsidRPr="00D617E2">
        <w:rPr>
          <w:rFonts w:ascii="Calibri" w:hAnsi="Calibri" w:cs="Calibri"/>
        </w:rPr>
        <w:t>policy,</w:t>
      </w:r>
      <w:r w:rsidR="003657C3" w:rsidRPr="00D617E2">
        <w:rPr>
          <w:rFonts w:ascii="Calibri" w:hAnsi="Calibri" w:cs="Calibri"/>
        </w:rPr>
        <w:t xml:space="preserve"> </w:t>
      </w:r>
      <w:r w:rsidRPr="00D617E2">
        <w:rPr>
          <w:rFonts w:ascii="Calibri" w:hAnsi="Calibri" w:cs="Calibri"/>
        </w:rPr>
        <w:t xml:space="preserve">Anti-Bribery </w:t>
      </w:r>
      <w:r w:rsidR="00025BD9" w:rsidRPr="00D617E2">
        <w:rPr>
          <w:rFonts w:ascii="Calibri" w:hAnsi="Calibri" w:cs="Calibri"/>
        </w:rPr>
        <w:t xml:space="preserve">policy </w:t>
      </w:r>
      <w:r w:rsidRPr="00D617E2">
        <w:rPr>
          <w:rFonts w:ascii="Calibri" w:hAnsi="Calibri" w:cs="Calibri"/>
        </w:rPr>
        <w:t xml:space="preserve">and Whistleblowing </w:t>
      </w:r>
      <w:r w:rsidR="00025BD9" w:rsidRPr="00D617E2">
        <w:rPr>
          <w:rFonts w:ascii="Calibri" w:hAnsi="Calibri" w:cs="Calibri"/>
        </w:rPr>
        <w:t>policy</w:t>
      </w:r>
      <w:r w:rsidRPr="00D617E2">
        <w:rPr>
          <w:rFonts w:ascii="Calibri" w:hAnsi="Calibri" w:cs="Calibri"/>
        </w:rPr>
        <w:t xml:space="preserve">. These can be </w:t>
      </w:r>
      <w:r w:rsidR="00C85FDC">
        <w:rPr>
          <w:rFonts w:ascii="Calibri" w:hAnsi="Calibri" w:cs="Calibri"/>
        </w:rPr>
        <w:t>f</w:t>
      </w:r>
      <w:r w:rsidR="00A53034">
        <w:rPr>
          <w:rFonts w:ascii="Calibri" w:hAnsi="Calibri" w:cs="Calibri"/>
        </w:rPr>
        <w:t xml:space="preserve">ound in the </w:t>
      </w:r>
      <w:r w:rsidR="00C85FDC">
        <w:rPr>
          <w:rFonts w:ascii="Calibri" w:hAnsi="Calibri" w:cs="Calibri"/>
        </w:rPr>
        <w:t>m</w:t>
      </w:r>
      <w:r w:rsidR="00A53034">
        <w:rPr>
          <w:rFonts w:ascii="Calibri" w:hAnsi="Calibri" w:cs="Calibri"/>
        </w:rPr>
        <w:t>ain office</w:t>
      </w:r>
      <w:r w:rsidR="00C85FDC">
        <w:rPr>
          <w:rFonts w:ascii="Calibri" w:hAnsi="Calibri" w:cs="Calibri"/>
        </w:rPr>
        <w:t>.</w:t>
      </w:r>
    </w:p>
    <w:p w14:paraId="2A8D7311" w14:textId="77777777" w:rsidR="004C31FD" w:rsidRPr="00D617E2" w:rsidRDefault="004C31FD" w:rsidP="00586810">
      <w:pPr>
        <w:jc w:val="both"/>
        <w:rPr>
          <w:rFonts w:ascii="Calibri" w:hAnsi="Calibri" w:cs="Calibri"/>
        </w:rPr>
      </w:pPr>
    </w:p>
    <w:p w14:paraId="0F841198" w14:textId="77777777" w:rsidR="004C31FD" w:rsidRPr="00D617E2" w:rsidRDefault="004C31FD" w:rsidP="00586810">
      <w:pPr>
        <w:jc w:val="both"/>
        <w:rPr>
          <w:rFonts w:ascii="Calibri" w:hAnsi="Calibri" w:cs="Calibri"/>
          <w:b/>
        </w:rPr>
      </w:pPr>
      <w:r w:rsidRPr="00D617E2">
        <w:rPr>
          <w:rFonts w:ascii="Calibri" w:hAnsi="Calibri" w:cs="Calibri"/>
          <w:b/>
          <w:iCs/>
        </w:rPr>
        <w:t>Feedback</w:t>
      </w:r>
    </w:p>
    <w:p w14:paraId="58A3B375" w14:textId="77777777" w:rsidR="004C31FD" w:rsidRPr="00D617E2" w:rsidRDefault="004C31FD" w:rsidP="00586810">
      <w:pPr>
        <w:jc w:val="both"/>
        <w:rPr>
          <w:rFonts w:ascii="Calibri" w:hAnsi="Calibri" w:cs="Calibri"/>
        </w:rPr>
      </w:pPr>
      <w:r w:rsidRPr="00D617E2">
        <w:rPr>
          <w:rFonts w:ascii="Calibri" w:hAnsi="Calibri" w:cs="Calibri"/>
        </w:rPr>
        <w:t>Regular supervision meetings will be planned and give you and your supervisor an opportunity to share feedback.</w:t>
      </w:r>
    </w:p>
    <w:p w14:paraId="1B287509" w14:textId="77777777" w:rsidR="004C31FD" w:rsidRPr="00D617E2" w:rsidRDefault="004C31FD" w:rsidP="00586810">
      <w:pPr>
        <w:jc w:val="both"/>
        <w:rPr>
          <w:rFonts w:ascii="Calibri" w:hAnsi="Calibri" w:cs="Calibri"/>
        </w:rPr>
      </w:pPr>
    </w:p>
    <w:p w14:paraId="7A1E9276" w14:textId="55A1D702" w:rsidR="004C31FD" w:rsidRPr="00D617E2" w:rsidRDefault="004C31FD" w:rsidP="00586810">
      <w:pPr>
        <w:jc w:val="both"/>
        <w:rPr>
          <w:rFonts w:ascii="Calibri" w:hAnsi="Calibri" w:cs="Calibri"/>
        </w:rPr>
      </w:pPr>
      <w:r w:rsidRPr="00D617E2">
        <w:rPr>
          <w:rFonts w:ascii="Calibri" w:hAnsi="Calibri" w:cs="Calibri"/>
        </w:rPr>
        <w:t>We always welcome any ideas to further support the quality of the setting</w:t>
      </w:r>
      <w:r w:rsidR="005136D5" w:rsidRPr="00D617E2">
        <w:rPr>
          <w:rFonts w:ascii="Calibri" w:hAnsi="Calibri" w:cs="Calibri"/>
        </w:rPr>
        <w:t xml:space="preserve"> or the </w:t>
      </w:r>
      <w:r w:rsidRPr="00D617E2">
        <w:rPr>
          <w:rFonts w:ascii="Calibri" w:hAnsi="Calibri" w:cs="Calibri"/>
        </w:rPr>
        <w:t>performance of your duties or ways in which we can meet our objectives as an organisation. Please feel free to share these at any times with your supervisor</w:t>
      </w:r>
      <w:r w:rsidR="005136D5" w:rsidRPr="00D617E2">
        <w:rPr>
          <w:rFonts w:ascii="Calibri" w:hAnsi="Calibri" w:cs="Calibri"/>
        </w:rPr>
        <w:t xml:space="preserve"> and/or the </w:t>
      </w:r>
      <w:r w:rsidRPr="00D617E2">
        <w:rPr>
          <w:rFonts w:ascii="Calibri" w:hAnsi="Calibri" w:cs="Calibri"/>
        </w:rPr>
        <w:t xml:space="preserve">nursery manager. </w:t>
      </w:r>
    </w:p>
    <w:p w14:paraId="01E5C1EA" w14:textId="77777777" w:rsidR="004C31FD" w:rsidRPr="00D617E2" w:rsidRDefault="004C31FD" w:rsidP="00586810">
      <w:pPr>
        <w:jc w:val="both"/>
        <w:rPr>
          <w:rFonts w:ascii="Calibri" w:hAnsi="Calibri" w:cs="Calibri"/>
        </w:rPr>
      </w:pPr>
    </w:p>
    <w:p w14:paraId="664CEA06" w14:textId="711E5AED" w:rsidR="004C31FD" w:rsidRPr="00D617E2" w:rsidRDefault="004C31FD" w:rsidP="00586810">
      <w:pPr>
        <w:jc w:val="both"/>
        <w:rPr>
          <w:rFonts w:ascii="Calibri" w:hAnsi="Calibri" w:cs="Calibri"/>
        </w:rPr>
      </w:pPr>
      <w:r w:rsidRPr="00D617E2">
        <w:rPr>
          <w:rFonts w:ascii="Calibri" w:hAnsi="Calibri" w:cs="Calibri"/>
        </w:rPr>
        <w:t xml:space="preserve">If you have any concerns during your time volunteering, please discuss these with your supervisor and/or nursery manager. Any safeguarding concerns should be shared immediately as set out in the </w:t>
      </w:r>
      <w:r w:rsidR="005136D5" w:rsidRPr="00D617E2">
        <w:rPr>
          <w:rFonts w:ascii="Calibri" w:hAnsi="Calibri" w:cs="Calibri"/>
        </w:rPr>
        <w:t>Safeguarding children and child protection</w:t>
      </w:r>
      <w:r w:rsidR="00157B7D" w:rsidRPr="00D617E2">
        <w:rPr>
          <w:rFonts w:ascii="Calibri" w:hAnsi="Calibri" w:cs="Calibri"/>
        </w:rPr>
        <w:t xml:space="preserve"> </w:t>
      </w:r>
      <w:r w:rsidRPr="00D617E2">
        <w:rPr>
          <w:rFonts w:ascii="Calibri" w:hAnsi="Calibri" w:cs="Calibri"/>
        </w:rPr>
        <w:t xml:space="preserve">policy. </w:t>
      </w:r>
    </w:p>
    <w:p w14:paraId="2FBAD4FB" w14:textId="77777777" w:rsidR="004C31FD" w:rsidRPr="00D617E2" w:rsidRDefault="004C31FD" w:rsidP="00586810">
      <w:pPr>
        <w:jc w:val="both"/>
        <w:rPr>
          <w:rFonts w:ascii="Calibri" w:hAnsi="Calibri" w:cs="Calibri"/>
        </w:rPr>
      </w:pPr>
    </w:p>
    <w:p w14:paraId="53622D6E" w14:textId="77777777" w:rsidR="004C31FD" w:rsidRPr="00D617E2" w:rsidRDefault="004C31FD" w:rsidP="00586810">
      <w:pPr>
        <w:jc w:val="both"/>
        <w:rPr>
          <w:rFonts w:ascii="Calibri" w:hAnsi="Calibri" w:cs="Calibri"/>
        </w:rPr>
      </w:pPr>
      <w:r w:rsidRPr="00D617E2">
        <w:rPr>
          <w:rFonts w:ascii="Calibri" w:hAnsi="Calibri" w:cs="Calibri"/>
          <w:b/>
          <w:bCs/>
        </w:rPr>
        <w:t>Termination</w:t>
      </w:r>
    </w:p>
    <w:p w14:paraId="7875BE62" w14:textId="77777777" w:rsidR="004C31FD" w:rsidRPr="00D617E2" w:rsidRDefault="004C31FD" w:rsidP="00586810">
      <w:pPr>
        <w:jc w:val="both"/>
        <w:rPr>
          <w:rFonts w:ascii="Calibri" w:hAnsi="Calibri" w:cs="Calibri"/>
        </w:rPr>
      </w:pPr>
      <w:r w:rsidRPr="00D617E2">
        <w:rPr>
          <w:rFonts w:ascii="Calibri" w:hAnsi="Calibri" w:cs="Calibri"/>
        </w:rPr>
        <w:t>Either you or the organisation can terminate this agreement with or without notice at any time.</w:t>
      </w:r>
    </w:p>
    <w:p w14:paraId="5815A53E" w14:textId="77777777" w:rsidR="004C31FD" w:rsidRPr="00D617E2" w:rsidRDefault="004C31FD" w:rsidP="00586810">
      <w:pPr>
        <w:jc w:val="both"/>
        <w:rPr>
          <w:rFonts w:ascii="Calibri" w:hAnsi="Calibri" w:cs="Calibri"/>
        </w:rPr>
      </w:pPr>
    </w:p>
    <w:p w14:paraId="51712E3D" w14:textId="77777777" w:rsidR="004C31FD" w:rsidRPr="00D617E2" w:rsidRDefault="004C31FD" w:rsidP="00586810">
      <w:pPr>
        <w:jc w:val="both"/>
        <w:rPr>
          <w:rFonts w:ascii="Calibri" w:hAnsi="Calibri" w:cs="Calibri"/>
        </w:rPr>
      </w:pPr>
      <w:r w:rsidRPr="00D617E2">
        <w:rPr>
          <w:rFonts w:ascii="Calibri" w:hAnsi="Calibri" w:cs="Calibri"/>
        </w:rPr>
        <w:t>I agree to abide by the terms of this volunteer agreement.</w:t>
      </w:r>
    </w:p>
    <w:p w14:paraId="7E07B784" w14:textId="77777777" w:rsidR="004C31FD" w:rsidRPr="00D617E2" w:rsidRDefault="004C31FD" w:rsidP="00586810">
      <w:pPr>
        <w:jc w:val="both"/>
        <w:rPr>
          <w:rFonts w:ascii="Calibri" w:hAnsi="Calibri" w:cs="Calibri"/>
        </w:rPr>
      </w:pPr>
    </w:p>
    <w:p w14:paraId="09184F99" w14:textId="314D8463" w:rsidR="004C31FD" w:rsidRPr="00D617E2" w:rsidRDefault="00157B7D" w:rsidP="00586810">
      <w:pPr>
        <w:jc w:val="both"/>
        <w:rPr>
          <w:rFonts w:ascii="Calibri" w:hAnsi="Calibri" w:cs="Calibri"/>
        </w:rPr>
      </w:pPr>
      <w:r w:rsidRPr="00D617E2">
        <w:rPr>
          <w:rFonts w:ascii="Calibri" w:hAnsi="Calibri" w:cs="Calibri"/>
        </w:rPr>
        <w:t xml:space="preserve">Name of volunteer </w:t>
      </w:r>
      <w:r w:rsidR="00EE31F2" w:rsidRPr="00D617E2">
        <w:rPr>
          <w:rFonts w:ascii="Calibri" w:hAnsi="Calibri" w:cs="Calibri"/>
        </w:rPr>
        <w:t>____________________________________________________________</w:t>
      </w:r>
    </w:p>
    <w:p w14:paraId="48304B6C" w14:textId="77777777" w:rsidR="00157B7D" w:rsidRPr="00D617E2" w:rsidRDefault="00157B7D" w:rsidP="00586810">
      <w:pPr>
        <w:jc w:val="both"/>
        <w:rPr>
          <w:rFonts w:ascii="Calibri" w:hAnsi="Calibri" w:cs="Calibri"/>
        </w:rPr>
      </w:pPr>
    </w:p>
    <w:p w14:paraId="04B251D0" w14:textId="0063B45A" w:rsidR="004C31FD" w:rsidRPr="00D617E2" w:rsidRDefault="004C31FD" w:rsidP="00586810">
      <w:pPr>
        <w:jc w:val="both"/>
        <w:rPr>
          <w:rFonts w:ascii="Calibri" w:hAnsi="Calibri" w:cs="Calibri"/>
        </w:rPr>
      </w:pPr>
      <w:r w:rsidRPr="00D617E2">
        <w:rPr>
          <w:rFonts w:ascii="Calibri" w:hAnsi="Calibri" w:cs="Calibri"/>
        </w:rPr>
        <w:t xml:space="preserve">Signed </w:t>
      </w:r>
      <w:r w:rsidR="00EE31F2" w:rsidRPr="00D617E2">
        <w:rPr>
          <w:rFonts w:ascii="Calibri" w:hAnsi="Calibri" w:cs="Calibri"/>
        </w:rPr>
        <w:t>____________________________________________</w:t>
      </w:r>
      <w:r w:rsidRPr="00D617E2">
        <w:rPr>
          <w:rFonts w:ascii="Calibri" w:hAnsi="Calibri" w:cs="Calibri"/>
        </w:rPr>
        <w:t xml:space="preserve">    Date </w:t>
      </w:r>
      <w:r w:rsidR="00EE31F2" w:rsidRPr="00D617E2">
        <w:rPr>
          <w:rFonts w:ascii="Calibri" w:hAnsi="Calibri" w:cs="Calibri"/>
        </w:rPr>
        <w:t>____________________</w:t>
      </w:r>
    </w:p>
    <w:p w14:paraId="47F95900" w14:textId="77777777" w:rsidR="004C31FD" w:rsidRPr="00D617E2" w:rsidRDefault="004C31FD" w:rsidP="00586810">
      <w:pPr>
        <w:jc w:val="both"/>
        <w:rPr>
          <w:rFonts w:ascii="Calibri" w:hAnsi="Calibri" w:cs="Calibri"/>
        </w:rPr>
      </w:pPr>
    </w:p>
    <w:p w14:paraId="43D836EE" w14:textId="041DAD1E" w:rsidR="004C31FD" w:rsidRPr="00D617E2" w:rsidRDefault="004C31FD" w:rsidP="00586810">
      <w:pPr>
        <w:jc w:val="both"/>
        <w:rPr>
          <w:rFonts w:ascii="Calibri" w:hAnsi="Calibri" w:cs="Calibri"/>
        </w:rPr>
      </w:pPr>
    </w:p>
    <w:p w14:paraId="393FB82A" w14:textId="76EA83DC" w:rsidR="00EE31F2" w:rsidRPr="00D617E2" w:rsidRDefault="00157B7D" w:rsidP="00586810">
      <w:pPr>
        <w:jc w:val="both"/>
        <w:rPr>
          <w:rFonts w:ascii="Calibri" w:hAnsi="Calibri" w:cs="Calibri"/>
        </w:rPr>
      </w:pPr>
      <w:r w:rsidRPr="00D617E2">
        <w:rPr>
          <w:rFonts w:ascii="Calibri" w:hAnsi="Calibri" w:cs="Calibri"/>
        </w:rPr>
        <w:t xml:space="preserve">On behalf of </w:t>
      </w:r>
      <w:r w:rsidR="00C85FDC">
        <w:rPr>
          <w:rFonts w:ascii="Calibri" w:hAnsi="Calibri" w:cs="Calibri"/>
          <w:b/>
          <w:bCs/>
        </w:rPr>
        <w:t xml:space="preserve"> </w:t>
      </w:r>
      <w:r w:rsidR="008B444D">
        <w:rPr>
          <w:rFonts w:ascii="Calibri" w:hAnsi="Calibri" w:cs="Calibri"/>
          <w:b/>
          <w:bCs/>
        </w:rPr>
        <w:t>N</w:t>
      </w:r>
      <w:r w:rsidR="00C85FDC">
        <w:rPr>
          <w:rFonts w:ascii="Calibri" w:hAnsi="Calibri" w:cs="Calibri"/>
          <w:b/>
          <w:bCs/>
        </w:rPr>
        <w:t>esham</w:t>
      </w:r>
      <w:r w:rsidR="008B444D">
        <w:rPr>
          <w:rFonts w:ascii="Calibri" w:hAnsi="Calibri" w:cs="Calibri"/>
          <w:b/>
          <w:bCs/>
        </w:rPr>
        <w:t xml:space="preserve"> </w:t>
      </w:r>
      <w:r w:rsidR="00C85FDC">
        <w:rPr>
          <w:rFonts w:ascii="Calibri" w:hAnsi="Calibri" w:cs="Calibri"/>
          <w:b/>
          <w:bCs/>
        </w:rPr>
        <w:t>Private Nursery</w:t>
      </w:r>
      <w:r w:rsidR="008B444D">
        <w:rPr>
          <w:rFonts w:ascii="Calibri" w:hAnsi="Calibri" w:cs="Calibri"/>
          <w:b/>
          <w:bCs/>
        </w:rPr>
        <w:t xml:space="preserve"> </w:t>
      </w:r>
      <w:r w:rsidR="00EE31F2" w:rsidRPr="00D617E2">
        <w:rPr>
          <w:rFonts w:ascii="Calibri" w:hAnsi="Calibri" w:cs="Calibri"/>
        </w:rPr>
        <w:t>_______________________________________________</w:t>
      </w:r>
    </w:p>
    <w:p w14:paraId="4B78D3D2" w14:textId="77777777" w:rsidR="00EE31F2" w:rsidRPr="00D617E2" w:rsidRDefault="00EE31F2" w:rsidP="00586810">
      <w:pPr>
        <w:jc w:val="both"/>
        <w:rPr>
          <w:rFonts w:ascii="Calibri" w:hAnsi="Calibri" w:cs="Calibri"/>
        </w:rPr>
      </w:pPr>
    </w:p>
    <w:p w14:paraId="2DDFF19E" w14:textId="03B8B3BA" w:rsidR="00157B7D" w:rsidRPr="00D617E2" w:rsidRDefault="00157B7D" w:rsidP="00586810">
      <w:pPr>
        <w:jc w:val="both"/>
        <w:rPr>
          <w:rFonts w:ascii="Calibri" w:hAnsi="Calibri" w:cs="Calibri"/>
        </w:rPr>
      </w:pPr>
      <w:r w:rsidRPr="00D617E2">
        <w:rPr>
          <w:rFonts w:ascii="Calibri" w:hAnsi="Calibri" w:cs="Calibri"/>
        </w:rPr>
        <w:t>Name</w:t>
      </w:r>
      <w:r w:rsidR="00EE31F2" w:rsidRPr="00D617E2">
        <w:rPr>
          <w:rFonts w:ascii="Calibri" w:hAnsi="Calibri" w:cs="Calibri"/>
        </w:rPr>
        <w:t>______________________________________________________________________</w:t>
      </w:r>
    </w:p>
    <w:p w14:paraId="05C3F942" w14:textId="77777777" w:rsidR="00157B7D" w:rsidRPr="00D617E2" w:rsidRDefault="00157B7D" w:rsidP="00586810">
      <w:pPr>
        <w:jc w:val="both"/>
        <w:rPr>
          <w:rFonts w:ascii="Calibri" w:hAnsi="Calibri" w:cs="Calibri"/>
        </w:rPr>
      </w:pPr>
    </w:p>
    <w:p w14:paraId="6043BADF" w14:textId="57F6F3C8" w:rsidR="004C31FD" w:rsidRPr="00D617E2" w:rsidRDefault="00EE31F2" w:rsidP="00586810">
      <w:pPr>
        <w:jc w:val="both"/>
        <w:rPr>
          <w:rFonts w:ascii="Calibri" w:hAnsi="Calibri" w:cs="Calibri"/>
        </w:rPr>
      </w:pPr>
      <w:r w:rsidRPr="00D617E2">
        <w:rPr>
          <w:rFonts w:ascii="Calibri" w:hAnsi="Calibri" w:cs="Calibri"/>
        </w:rPr>
        <w:t>Signed ____________________________________________    Date ____________________</w:t>
      </w:r>
    </w:p>
    <w:p w14:paraId="2164F3B3" w14:textId="77777777" w:rsidR="004C31FD" w:rsidRPr="00D617E2" w:rsidRDefault="004C31FD" w:rsidP="00586810">
      <w:pPr>
        <w:jc w:val="both"/>
        <w:rPr>
          <w:rFonts w:ascii="Calibri" w:hAnsi="Calibri" w:cs="Calibri"/>
          <w:b/>
        </w:rPr>
      </w:pPr>
    </w:p>
    <w:bookmarkEnd w:id="377"/>
    <w:p w14:paraId="197593CF" w14:textId="77777777" w:rsidR="004C31FD" w:rsidRPr="00D617E2" w:rsidRDefault="004C31FD" w:rsidP="00586810">
      <w:pPr>
        <w:jc w:val="both"/>
        <w:rPr>
          <w:rFonts w:ascii="Calibri" w:hAnsi="Calibri" w:cs="Calibri"/>
        </w:rPr>
      </w:pPr>
    </w:p>
    <w:p w14:paraId="32593028" w14:textId="77777777" w:rsidR="004C31FD" w:rsidRPr="00D617E2" w:rsidRDefault="004C31FD" w:rsidP="00586810">
      <w:pPr>
        <w:jc w:val="both"/>
        <w:rPr>
          <w:rFonts w:ascii="Calibri" w:hAnsi="Calibri" w:cs="Calibri"/>
        </w:rPr>
      </w:pPr>
    </w:p>
    <w:p w14:paraId="4C70154A" w14:textId="77777777" w:rsidR="004C31FD" w:rsidRPr="00D617E2" w:rsidRDefault="004C31FD" w:rsidP="00586810">
      <w:pPr>
        <w:jc w:val="both"/>
        <w:rPr>
          <w:rFonts w:ascii="Calibri" w:hAnsi="Calibri" w:cs="Calibri"/>
        </w:rPr>
      </w:pPr>
    </w:p>
    <w:p w14:paraId="6F5553DE" w14:textId="77777777" w:rsidR="004C31FD" w:rsidRPr="00D617E2" w:rsidRDefault="004C31FD" w:rsidP="00586810">
      <w:pPr>
        <w:jc w:val="both"/>
        <w:rPr>
          <w:rFonts w:ascii="Calibri" w:hAnsi="Calibri" w:cs="Calibri"/>
        </w:rPr>
      </w:pPr>
    </w:p>
    <w:p w14:paraId="002739B4" w14:textId="77777777" w:rsidR="004C31FD" w:rsidRPr="00D617E2" w:rsidRDefault="004C31FD" w:rsidP="00586810">
      <w:pPr>
        <w:jc w:val="both"/>
        <w:rPr>
          <w:rFonts w:ascii="Calibri" w:hAnsi="Calibri" w:cs="Calibri"/>
        </w:rPr>
      </w:pPr>
    </w:p>
    <w:p w14:paraId="3325CC3D" w14:textId="77777777" w:rsidR="00E70D94" w:rsidRPr="00D617E2" w:rsidRDefault="00E70D94" w:rsidP="00586810">
      <w:pPr>
        <w:jc w:val="both"/>
        <w:rPr>
          <w:rFonts w:ascii="Calibri" w:hAnsi="Calibri" w:cs="Calibri"/>
        </w:rPr>
      </w:pPr>
    </w:p>
    <w:p w14:paraId="78AB7351" w14:textId="77777777" w:rsidR="00E70D94" w:rsidRPr="00D617E2" w:rsidRDefault="00E70D94" w:rsidP="00586810">
      <w:pPr>
        <w:jc w:val="both"/>
        <w:rPr>
          <w:rFonts w:ascii="Calibri" w:hAnsi="Calibri" w:cs="Calibri"/>
        </w:rPr>
      </w:pPr>
    </w:p>
    <w:p w14:paraId="4DE8D511" w14:textId="77777777" w:rsidR="00E70D94" w:rsidRPr="00D617E2" w:rsidRDefault="00E70D94" w:rsidP="00586810">
      <w:pPr>
        <w:jc w:val="both"/>
        <w:rPr>
          <w:rFonts w:ascii="Calibri" w:hAnsi="Calibri" w:cs="Calibri"/>
        </w:rPr>
      </w:pPr>
    </w:p>
    <w:p w14:paraId="335B6754" w14:textId="77777777" w:rsidR="00E70D94" w:rsidRPr="00D617E2" w:rsidRDefault="00E70D94" w:rsidP="00586810">
      <w:pPr>
        <w:jc w:val="both"/>
        <w:rPr>
          <w:rFonts w:ascii="Calibri" w:hAnsi="Calibri" w:cs="Calibri"/>
        </w:rPr>
      </w:pPr>
    </w:p>
    <w:p w14:paraId="5C9F7394" w14:textId="77777777" w:rsidR="00E70D94" w:rsidRPr="00D617E2" w:rsidRDefault="00E70D94" w:rsidP="00586810">
      <w:pPr>
        <w:jc w:val="both"/>
        <w:rPr>
          <w:rFonts w:ascii="Calibri" w:hAnsi="Calibri" w:cs="Calibri"/>
        </w:rPr>
      </w:pPr>
    </w:p>
    <w:p w14:paraId="40C5897F" w14:textId="77777777" w:rsidR="00225DAE" w:rsidRPr="00D617E2" w:rsidRDefault="00225DAE" w:rsidP="00586810">
      <w:pPr>
        <w:jc w:val="both"/>
        <w:rPr>
          <w:rFonts w:ascii="Calibri" w:hAnsi="Calibri" w:cs="Calibri"/>
        </w:rPr>
      </w:pPr>
    </w:p>
    <w:p w14:paraId="7C07CE9D" w14:textId="3E2C33A1" w:rsidR="000D1A4A" w:rsidRPr="00D617E2" w:rsidRDefault="000D1A4A" w:rsidP="00586810">
      <w:pPr>
        <w:jc w:val="both"/>
        <w:rPr>
          <w:rFonts w:ascii="Calibri" w:hAnsi="Calibri" w:cs="Calibri"/>
        </w:rPr>
      </w:pPr>
      <w:r w:rsidRPr="00D617E2">
        <w:rPr>
          <w:rFonts w:ascii="Calibri" w:hAnsi="Calibri" w:cs="Calibri"/>
        </w:rPr>
        <w:lastRenderedPageBreak/>
        <w:t xml:space="preserve">We hope you found NDNA’s ‘Your Essential Guide to Policies and Procedures’ useful. In order to constantly develop this resource, please let us know of anything else you’d like to see included by contacting us using the details below. </w:t>
      </w:r>
    </w:p>
    <w:p w14:paraId="528E566B" w14:textId="77777777" w:rsidR="000D1A4A" w:rsidRPr="00D617E2" w:rsidRDefault="000D1A4A" w:rsidP="00586810">
      <w:pPr>
        <w:jc w:val="both"/>
        <w:rPr>
          <w:rFonts w:ascii="Calibri" w:hAnsi="Calibri" w:cs="Calibri"/>
        </w:rPr>
      </w:pPr>
    </w:p>
    <w:p w14:paraId="39962A9A" w14:textId="77777777" w:rsidR="000D1A4A" w:rsidRPr="00D617E2" w:rsidRDefault="000D1A4A" w:rsidP="00586810">
      <w:pPr>
        <w:jc w:val="both"/>
        <w:rPr>
          <w:rFonts w:ascii="Calibri" w:eastAsia="Arial" w:hAnsi="Calibri" w:cs="Calibri"/>
          <w:color w:val="19398A"/>
        </w:rPr>
      </w:pPr>
      <w:r w:rsidRPr="00D617E2">
        <w:rPr>
          <w:rFonts w:ascii="Calibri" w:eastAsia="Arial" w:hAnsi="Calibri" w:cs="Calibri"/>
        </w:rPr>
        <w:t xml:space="preserve">NDNA has a range of ‘Your Essential Guide to’ publications which can support you to run a successful nursery business. For further information on these publications please visit </w:t>
      </w:r>
      <w:hyperlink r:id="rId76" w:history="1">
        <w:r w:rsidRPr="00D617E2">
          <w:rPr>
            <w:rStyle w:val="Hyperlink"/>
            <w:rFonts w:ascii="Calibri" w:hAnsi="Calibri" w:cs="Calibri"/>
          </w:rPr>
          <w:t>https://ndna.org.uk/product-category/publications/</w:t>
        </w:r>
      </w:hyperlink>
      <w:r w:rsidRPr="00D617E2">
        <w:rPr>
          <w:rFonts w:ascii="Calibri" w:hAnsi="Calibri" w:cs="Calibri"/>
        </w:rPr>
        <w:t xml:space="preserve"> </w:t>
      </w:r>
    </w:p>
    <w:p w14:paraId="50ED26B8" w14:textId="77777777" w:rsidR="000D1A4A" w:rsidRPr="00D617E2" w:rsidRDefault="000D1A4A" w:rsidP="00586810">
      <w:pPr>
        <w:jc w:val="both"/>
        <w:rPr>
          <w:rFonts w:ascii="Calibri" w:eastAsia="Arial" w:hAnsi="Calibri" w:cs="Calibri"/>
          <w:color w:val="19398A"/>
        </w:rPr>
      </w:pPr>
    </w:p>
    <w:p w14:paraId="34F33357" w14:textId="77777777" w:rsidR="000D1A4A" w:rsidRPr="00D617E2" w:rsidRDefault="000D1A4A" w:rsidP="00586810">
      <w:pPr>
        <w:jc w:val="both"/>
        <w:rPr>
          <w:rFonts w:ascii="Calibri" w:eastAsia="Arial" w:hAnsi="Calibri" w:cs="Calibri"/>
          <w:color w:val="19398A"/>
        </w:rPr>
      </w:pPr>
      <w:r w:rsidRPr="00D617E2">
        <w:rPr>
          <w:rFonts w:ascii="Calibri" w:eastAsia="Arial" w:hAnsi="Calibri" w:cs="Calibri"/>
        </w:rPr>
        <w:t xml:space="preserve">To find out more about becoming a member of NDNA and the benefits of joining visit </w:t>
      </w:r>
      <w:hyperlink r:id="rId77" w:history="1">
        <w:r w:rsidRPr="00D617E2">
          <w:rPr>
            <w:rStyle w:val="Hyperlink"/>
            <w:rFonts w:ascii="Calibri" w:hAnsi="Calibri" w:cs="Calibri"/>
          </w:rPr>
          <w:t>https://ndna.org.uk/hub/join-us/</w:t>
        </w:r>
      </w:hyperlink>
      <w:r w:rsidRPr="00D617E2">
        <w:rPr>
          <w:rFonts w:ascii="Calibri" w:hAnsi="Calibri" w:cs="Calibri"/>
        </w:rPr>
        <w:t xml:space="preserve"> </w:t>
      </w:r>
    </w:p>
    <w:p w14:paraId="710569EB" w14:textId="77777777" w:rsidR="000D1A4A" w:rsidRPr="00D617E2" w:rsidRDefault="000D1A4A" w:rsidP="00586810">
      <w:pPr>
        <w:jc w:val="both"/>
        <w:rPr>
          <w:rFonts w:ascii="Calibri" w:eastAsia="Arial" w:hAnsi="Calibri" w:cs="Calibri"/>
          <w:color w:val="19398A"/>
        </w:rPr>
      </w:pPr>
    </w:p>
    <w:p w14:paraId="77BD49FD" w14:textId="77777777" w:rsidR="000D1A4A" w:rsidRPr="00D617E2" w:rsidRDefault="000D1A4A" w:rsidP="00586810">
      <w:pPr>
        <w:jc w:val="both"/>
        <w:rPr>
          <w:rFonts w:ascii="Calibri" w:eastAsia="Arial" w:hAnsi="Calibri" w:cs="Calibri"/>
          <w:color w:val="19398A"/>
        </w:rPr>
      </w:pPr>
      <w:r w:rsidRPr="00D617E2">
        <w:rPr>
          <w:rFonts w:ascii="Calibri" w:eastAsia="Arial" w:hAnsi="Calibri" w:cs="Calibri"/>
        </w:rPr>
        <w:t xml:space="preserve">You can also find out more about NDNA’s Quality Improvement scheme, Quality Counts, by visiting </w:t>
      </w:r>
      <w:hyperlink r:id="rId78" w:history="1">
        <w:r w:rsidRPr="00D617E2">
          <w:rPr>
            <w:rStyle w:val="Hyperlink"/>
            <w:rFonts w:ascii="Calibri" w:hAnsi="Calibri" w:cs="Calibri"/>
          </w:rPr>
          <w:t>https://ndna.org.uk/childcare-quality-improvement-self-evaluation/</w:t>
        </w:r>
      </w:hyperlink>
      <w:r w:rsidRPr="00D617E2">
        <w:rPr>
          <w:rFonts w:ascii="Calibri" w:hAnsi="Calibri" w:cs="Calibri"/>
        </w:rPr>
        <w:t xml:space="preserve"> </w:t>
      </w:r>
    </w:p>
    <w:p w14:paraId="33CC6539" w14:textId="77777777" w:rsidR="000D1A4A" w:rsidRPr="00D617E2" w:rsidRDefault="000D1A4A" w:rsidP="00586810">
      <w:pPr>
        <w:jc w:val="both"/>
        <w:rPr>
          <w:rFonts w:ascii="Calibri" w:eastAsia="Arial" w:hAnsi="Calibri" w:cs="Calibri"/>
          <w:color w:val="19398A"/>
        </w:rPr>
      </w:pPr>
    </w:p>
    <w:p w14:paraId="43540E5A" w14:textId="41FDF746" w:rsidR="000D1A4A" w:rsidRPr="00D617E2" w:rsidRDefault="000D1A4A" w:rsidP="00586810">
      <w:pPr>
        <w:jc w:val="both"/>
        <w:rPr>
          <w:rFonts w:ascii="Calibri" w:eastAsia="Arial" w:hAnsi="Calibri" w:cs="Calibri"/>
        </w:rPr>
      </w:pPr>
      <w:r w:rsidRPr="00D617E2">
        <w:rPr>
          <w:rFonts w:ascii="Calibri" w:eastAsia="Arial" w:hAnsi="Calibri" w:cs="Calibri"/>
        </w:rPr>
        <w:t xml:space="preserve">NDNA offers a wide range of training developed specifically for the early years workforce. Visit </w:t>
      </w:r>
      <w:hyperlink r:id="rId79" w:history="1">
        <w:r w:rsidRPr="00D617E2">
          <w:rPr>
            <w:rStyle w:val="Hyperlink"/>
            <w:rFonts w:ascii="Calibri" w:hAnsi="Calibri" w:cs="Calibri"/>
          </w:rPr>
          <w:t>https://ndna.org.uk/hub/training-resources/</w:t>
        </w:r>
      </w:hyperlink>
      <w:r w:rsidRPr="00D617E2">
        <w:rPr>
          <w:rFonts w:ascii="Calibri" w:hAnsi="Calibri" w:cs="Calibri"/>
        </w:rPr>
        <w:t xml:space="preserve"> </w:t>
      </w:r>
      <w:r w:rsidRPr="00D617E2">
        <w:rPr>
          <w:rFonts w:ascii="Calibri" w:eastAsia="Arial" w:hAnsi="Calibri" w:cs="Calibri"/>
        </w:rPr>
        <w:t>to find out more.</w:t>
      </w:r>
    </w:p>
    <w:p w14:paraId="0AB779F3" w14:textId="77777777" w:rsidR="000D1A4A" w:rsidRPr="00D617E2" w:rsidRDefault="000D1A4A" w:rsidP="00586810">
      <w:pPr>
        <w:jc w:val="both"/>
        <w:rPr>
          <w:rFonts w:ascii="Calibri" w:eastAsia="Arial" w:hAnsi="Calibri" w:cs="Calibri"/>
          <w:color w:val="000000"/>
        </w:rPr>
      </w:pPr>
    </w:p>
    <w:p w14:paraId="3BCE1E4B" w14:textId="232E8824" w:rsidR="000D1A4A" w:rsidRPr="00D617E2" w:rsidRDefault="000D1A4A" w:rsidP="00586810">
      <w:pPr>
        <w:jc w:val="both"/>
        <w:rPr>
          <w:rFonts w:ascii="Calibri" w:eastAsia="Arial" w:hAnsi="Calibri" w:cs="Calibri"/>
          <w:color w:val="000000"/>
        </w:rPr>
      </w:pPr>
      <w:r w:rsidRPr="00D617E2">
        <w:rPr>
          <w:rFonts w:ascii="Calibri" w:eastAsia="Arial" w:hAnsi="Calibri" w:cs="Calibri"/>
          <w:color w:val="000000"/>
        </w:rPr>
        <w:t xml:space="preserve">For more information visit </w:t>
      </w:r>
      <w:hyperlink r:id="rId80" w:history="1">
        <w:r w:rsidRPr="00D617E2">
          <w:rPr>
            <w:rStyle w:val="Hyperlink"/>
            <w:rFonts w:ascii="Calibri" w:eastAsia="Arial" w:hAnsi="Calibri" w:cs="Calibri"/>
          </w:rPr>
          <w:t>https://ndna.org.uk/</w:t>
        </w:r>
      </w:hyperlink>
    </w:p>
    <w:p w14:paraId="6D6CF3DE" w14:textId="77777777" w:rsidR="000D1A4A" w:rsidRPr="00D617E2" w:rsidRDefault="000D1A4A" w:rsidP="00586810">
      <w:pPr>
        <w:jc w:val="both"/>
        <w:rPr>
          <w:rFonts w:ascii="Calibri" w:hAnsi="Calibri" w:cs="Calibri"/>
        </w:rPr>
      </w:pPr>
    </w:p>
    <w:p w14:paraId="53701F35" w14:textId="77777777" w:rsidR="000D1A4A" w:rsidRPr="00D617E2" w:rsidRDefault="000D1A4A" w:rsidP="00586810">
      <w:pPr>
        <w:jc w:val="both"/>
        <w:rPr>
          <w:rFonts w:ascii="Calibri" w:hAnsi="Calibri" w:cs="Calibri"/>
        </w:rPr>
      </w:pPr>
    </w:p>
    <w:p w14:paraId="0F6A16DD" w14:textId="77777777" w:rsidR="000D1A4A" w:rsidRPr="00D617E2" w:rsidRDefault="000D1A4A" w:rsidP="00586810">
      <w:pPr>
        <w:jc w:val="both"/>
        <w:rPr>
          <w:rFonts w:ascii="Calibri" w:hAnsi="Calibri" w:cs="Calibri"/>
        </w:rPr>
      </w:pPr>
    </w:p>
    <w:p w14:paraId="73FBD142" w14:textId="77777777" w:rsidR="000D1A4A" w:rsidRPr="00D617E2" w:rsidRDefault="000D1A4A" w:rsidP="00586810">
      <w:pPr>
        <w:jc w:val="both"/>
        <w:rPr>
          <w:rFonts w:ascii="Calibri" w:hAnsi="Calibri" w:cs="Calibri"/>
        </w:rPr>
      </w:pPr>
    </w:p>
    <w:p w14:paraId="2A18C9BB" w14:textId="77777777" w:rsidR="00502698" w:rsidRPr="00D617E2" w:rsidRDefault="00502698" w:rsidP="00586810">
      <w:pPr>
        <w:jc w:val="both"/>
        <w:rPr>
          <w:rFonts w:ascii="Calibri" w:hAnsi="Calibri" w:cs="Calibri"/>
        </w:rPr>
      </w:pPr>
    </w:p>
    <w:p w14:paraId="57D095F1" w14:textId="77777777" w:rsidR="00502698" w:rsidRPr="00D617E2" w:rsidRDefault="00502698" w:rsidP="00586810">
      <w:pPr>
        <w:jc w:val="both"/>
        <w:rPr>
          <w:rFonts w:ascii="Calibri" w:hAnsi="Calibri" w:cs="Calibri"/>
        </w:rPr>
      </w:pPr>
    </w:p>
    <w:p w14:paraId="5D555A7D" w14:textId="77777777" w:rsidR="00502698" w:rsidRPr="00D617E2" w:rsidRDefault="00502698" w:rsidP="00586810">
      <w:pPr>
        <w:jc w:val="both"/>
        <w:rPr>
          <w:rFonts w:ascii="Calibri" w:hAnsi="Calibri" w:cs="Calibri"/>
        </w:rPr>
      </w:pPr>
    </w:p>
    <w:p w14:paraId="199B9779" w14:textId="77777777" w:rsidR="00502698" w:rsidRPr="00D617E2" w:rsidRDefault="00502698" w:rsidP="00586810">
      <w:pPr>
        <w:jc w:val="both"/>
        <w:rPr>
          <w:rFonts w:ascii="Calibri" w:hAnsi="Calibri" w:cs="Calibri"/>
        </w:rPr>
      </w:pPr>
    </w:p>
    <w:p w14:paraId="2D9E8C76" w14:textId="77777777" w:rsidR="00502698" w:rsidRPr="00D617E2" w:rsidRDefault="00502698" w:rsidP="00586810">
      <w:pPr>
        <w:jc w:val="both"/>
        <w:rPr>
          <w:rFonts w:ascii="Calibri" w:hAnsi="Calibri" w:cs="Calibri"/>
        </w:rPr>
      </w:pPr>
    </w:p>
    <w:p w14:paraId="4D0B762C" w14:textId="77777777" w:rsidR="00502698" w:rsidRPr="00D617E2" w:rsidRDefault="00502698" w:rsidP="00586810">
      <w:pPr>
        <w:jc w:val="both"/>
        <w:rPr>
          <w:rFonts w:ascii="Calibri" w:hAnsi="Calibri" w:cs="Calibri"/>
        </w:rPr>
      </w:pPr>
    </w:p>
    <w:p w14:paraId="53E36F05" w14:textId="77777777" w:rsidR="00502698" w:rsidRPr="00D617E2" w:rsidRDefault="00502698" w:rsidP="00586810">
      <w:pPr>
        <w:jc w:val="both"/>
        <w:rPr>
          <w:rFonts w:ascii="Calibri" w:hAnsi="Calibri" w:cs="Calibri"/>
        </w:rPr>
      </w:pPr>
    </w:p>
    <w:p w14:paraId="0C06D28F" w14:textId="77777777" w:rsidR="00502698" w:rsidRPr="00D617E2" w:rsidRDefault="00502698" w:rsidP="00586810">
      <w:pPr>
        <w:jc w:val="both"/>
        <w:rPr>
          <w:rFonts w:ascii="Calibri" w:hAnsi="Calibri" w:cs="Calibri"/>
        </w:rPr>
      </w:pPr>
    </w:p>
    <w:p w14:paraId="3112D7A8" w14:textId="77777777" w:rsidR="00502698" w:rsidRPr="00D617E2" w:rsidRDefault="00502698" w:rsidP="00586810">
      <w:pPr>
        <w:jc w:val="both"/>
        <w:rPr>
          <w:rFonts w:ascii="Calibri" w:hAnsi="Calibri" w:cs="Calibri"/>
        </w:rPr>
      </w:pPr>
    </w:p>
    <w:p w14:paraId="758DC382" w14:textId="77777777" w:rsidR="00502698" w:rsidRPr="00D617E2" w:rsidRDefault="00502698" w:rsidP="00586810">
      <w:pPr>
        <w:jc w:val="both"/>
        <w:rPr>
          <w:rFonts w:ascii="Calibri" w:hAnsi="Calibri" w:cs="Calibri"/>
        </w:rPr>
      </w:pPr>
    </w:p>
    <w:p w14:paraId="3B514D9F" w14:textId="77777777" w:rsidR="00502698" w:rsidRPr="00D617E2" w:rsidRDefault="00502698" w:rsidP="00586810">
      <w:pPr>
        <w:jc w:val="both"/>
        <w:rPr>
          <w:rFonts w:ascii="Calibri" w:hAnsi="Calibri" w:cs="Calibri"/>
        </w:rPr>
      </w:pPr>
    </w:p>
    <w:p w14:paraId="739FA174" w14:textId="77777777" w:rsidR="00502698" w:rsidRPr="00D617E2" w:rsidRDefault="00502698" w:rsidP="00586810">
      <w:pPr>
        <w:jc w:val="both"/>
        <w:rPr>
          <w:rFonts w:ascii="Calibri" w:hAnsi="Calibri" w:cs="Calibri"/>
        </w:rPr>
      </w:pPr>
    </w:p>
    <w:p w14:paraId="35E84710" w14:textId="77777777" w:rsidR="00502698" w:rsidRPr="00D617E2" w:rsidRDefault="00502698" w:rsidP="00586810">
      <w:pPr>
        <w:jc w:val="both"/>
        <w:rPr>
          <w:rFonts w:ascii="Calibri" w:hAnsi="Calibri" w:cs="Calibri"/>
        </w:rPr>
      </w:pPr>
    </w:p>
    <w:p w14:paraId="7AC9265D" w14:textId="77777777" w:rsidR="00502698" w:rsidRPr="00D617E2" w:rsidRDefault="00502698" w:rsidP="00586810">
      <w:pPr>
        <w:jc w:val="both"/>
        <w:rPr>
          <w:rFonts w:ascii="Calibri" w:hAnsi="Calibri" w:cs="Calibri"/>
        </w:rPr>
      </w:pPr>
    </w:p>
    <w:p w14:paraId="3652C601" w14:textId="77777777" w:rsidR="00502698" w:rsidRPr="00D617E2" w:rsidRDefault="00502698" w:rsidP="00586810">
      <w:pPr>
        <w:jc w:val="both"/>
        <w:rPr>
          <w:rFonts w:ascii="Calibri" w:hAnsi="Calibri" w:cs="Calibri"/>
        </w:rPr>
      </w:pPr>
    </w:p>
    <w:p w14:paraId="5AF3274F" w14:textId="77777777" w:rsidR="00502698" w:rsidRPr="00D617E2" w:rsidRDefault="00502698" w:rsidP="00586810">
      <w:pPr>
        <w:jc w:val="both"/>
        <w:rPr>
          <w:rFonts w:ascii="Calibri" w:hAnsi="Calibri" w:cs="Calibri"/>
        </w:rPr>
      </w:pPr>
    </w:p>
    <w:p w14:paraId="08389AF2" w14:textId="77777777" w:rsidR="00BB2989" w:rsidRPr="00D617E2" w:rsidRDefault="00BB2989" w:rsidP="00586810">
      <w:pPr>
        <w:jc w:val="both"/>
        <w:rPr>
          <w:rFonts w:ascii="Calibri" w:hAnsi="Calibri" w:cs="Calibri"/>
        </w:rPr>
      </w:pPr>
    </w:p>
    <w:p w14:paraId="68F2A126" w14:textId="77777777" w:rsidR="00BB2989" w:rsidRPr="00D617E2" w:rsidRDefault="00BB2989" w:rsidP="00586810">
      <w:pPr>
        <w:jc w:val="both"/>
        <w:rPr>
          <w:rFonts w:ascii="Calibri" w:hAnsi="Calibri" w:cs="Calibri"/>
        </w:rPr>
      </w:pPr>
    </w:p>
    <w:p w14:paraId="269FC442" w14:textId="77777777" w:rsidR="00502698" w:rsidRPr="00D617E2" w:rsidRDefault="00502698" w:rsidP="00586810">
      <w:pPr>
        <w:jc w:val="both"/>
        <w:rPr>
          <w:rFonts w:ascii="Calibri" w:hAnsi="Calibri" w:cs="Calibri"/>
        </w:rPr>
      </w:pPr>
    </w:p>
    <w:p w14:paraId="3DEAE9F1" w14:textId="3D048B8A" w:rsidR="000D1A4A" w:rsidRPr="00D617E2" w:rsidRDefault="000D1A4A" w:rsidP="00586810">
      <w:pPr>
        <w:jc w:val="both"/>
        <w:rPr>
          <w:rFonts w:ascii="Calibri" w:hAnsi="Calibri" w:cs="Calibri"/>
        </w:rPr>
      </w:pPr>
      <w:r w:rsidRPr="00D617E2">
        <w:rPr>
          <w:rFonts w:ascii="Calibri" w:hAnsi="Calibri" w:cs="Calibri"/>
        </w:rPr>
        <w:t>National Day Nurseries Association</w:t>
      </w:r>
    </w:p>
    <w:p w14:paraId="781DA634" w14:textId="77777777" w:rsidR="000D1A4A" w:rsidRPr="00D617E2" w:rsidRDefault="000D1A4A" w:rsidP="00586810">
      <w:pPr>
        <w:jc w:val="both"/>
        <w:rPr>
          <w:rFonts w:ascii="Calibri" w:hAnsi="Calibri" w:cs="Calibri"/>
        </w:rPr>
      </w:pPr>
      <w:r w:rsidRPr="00D617E2">
        <w:rPr>
          <w:rFonts w:ascii="Calibri" w:hAnsi="Calibri" w:cs="Calibri"/>
        </w:rPr>
        <w:t>National Early Years Enterprise Centre, Longbow Close, Huddersfield, HD2 1GQ</w:t>
      </w:r>
    </w:p>
    <w:p w14:paraId="247E090F" w14:textId="77777777" w:rsidR="000D1A4A" w:rsidRPr="00D617E2" w:rsidRDefault="000D1A4A" w:rsidP="00586810">
      <w:pPr>
        <w:jc w:val="both"/>
        <w:rPr>
          <w:rFonts w:ascii="Calibri" w:hAnsi="Calibri" w:cs="Calibri"/>
        </w:rPr>
      </w:pPr>
      <w:r w:rsidRPr="00D617E2">
        <w:rPr>
          <w:rFonts w:ascii="Calibri" w:hAnsi="Calibri" w:cs="Calibri"/>
        </w:rPr>
        <w:t>Tel: 01484 40 70 70</w:t>
      </w:r>
      <w:r w:rsidRPr="00D617E2">
        <w:rPr>
          <w:rFonts w:ascii="Calibri" w:hAnsi="Calibri" w:cs="Calibri"/>
        </w:rPr>
        <w:tab/>
        <w:t xml:space="preserve"> </w:t>
      </w:r>
    </w:p>
    <w:p w14:paraId="33F26B03" w14:textId="67FBB99D" w:rsidR="00A15EBE" w:rsidRPr="00970CC6" w:rsidRDefault="000D1A4A" w:rsidP="00586810">
      <w:pPr>
        <w:jc w:val="both"/>
        <w:rPr>
          <w:rFonts w:ascii="Calibri" w:hAnsi="Calibri" w:cs="Calibri"/>
        </w:rPr>
      </w:pPr>
      <w:r w:rsidRPr="00D617E2">
        <w:rPr>
          <w:rFonts w:ascii="Calibri" w:hAnsi="Calibri" w:cs="Calibri"/>
        </w:rPr>
        <w:t xml:space="preserve">Email: </w:t>
      </w:r>
      <w:hyperlink r:id="rId81" w:history="1">
        <w:r w:rsidRPr="00D617E2">
          <w:rPr>
            <w:rStyle w:val="Hyperlink"/>
            <w:rFonts w:ascii="Calibri" w:hAnsi="Calibri" w:cs="Calibri"/>
          </w:rPr>
          <w:t>info@ndna.org.uk</w:t>
        </w:r>
      </w:hyperlink>
      <w:r w:rsidRPr="00D617E2">
        <w:rPr>
          <w:rFonts w:ascii="Calibri" w:hAnsi="Calibri" w:cs="Calibri"/>
        </w:rPr>
        <w:t xml:space="preserve"> </w:t>
      </w:r>
      <w:r w:rsidRPr="00D617E2">
        <w:rPr>
          <w:rFonts w:ascii="Calibri" w:hAnsi="Calibri" w:cs="Calibri"/>
        </w:rPr>
        <w:tab/>
        <w:t xml:space="preserve">Web: </w:t>
      </w:r>
      <w:hyperlink r:id="rId82" w:history="1">
        <w:r w:rsidRPr="00D617E2">
          <w:rPr>
            <w:rStyle w:val="Hyperlink"/>
            <w:rFonts w:ascii="Calibri" w:hAnsi="Calibri" w:cs="Calibri"/>
          </w:rPr>
          <w:t>https://ndna.org.uk/</w:t>
        </w:r>
      </w:hyperlink>
      <w:r w:rsidRPr="00D617E2">
        <w:rPr>
          <w:rFonts w:ascii="Calibri" w:hAnsi="Calibri" w:cs="Calibri"/>
        </w:rPr>
        <w:t xml:space="preserve"> </w:t>
      </w:r>
    </w:p>
    <w:sectPr w:rsidR="00A15EBE" w:rsidRPr="00970CC6" w:rsidSect="00DB6BEC">
      <w:headerReference w:type="default" r:id="rId8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4BEB0" w14:textId="77777777" w:rsidR="00EF5AC9" w:rsidRPr="00D617E2" w:rsidRDefault="00EF5AC9">
      <w:r w:rsidRPr="00D617E2">
        <w:separator/>
      </w:r>
    </w:p>
  </w:endnote>
  <w:endnote w:type="continuationSeparator" w:id="0">
    <w:p w14:paraId="76E82CBA" w14:textId="77777777" w:rsidR="00EF5AC9" w:rsidRPr="00D617E2" w:rsidRDefault="00EF5AC9">
      <w:r w:rsidRPr="00D617E2">
        <w:continuationSeparator/>
      </w:r>
    </w:p>
  </w:endnote>
  <w:endnote w:type="continuationNotice" w:id="1">
    <w:p w14:paraId="1F2F775B" w14:textId="77777777" w:rsidR="00EF5AC9" w:rsidRPr="00D617E2" w:rsidRDefault="00EF5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arrow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Narrow">
    <w:altName w:val="Arial Narrow"/>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EDB9" w14:textId="074222F2" w:rsidR="00D56D33" w:rsidRPr="00D617E2" w:rsidRDefault="00000000" w:rsidP="00FE089A">
    <w:pPr>
      <w:pStyle w:val="Footer"/>
      <w:jc w:val="right"/>
      <w:rPr>
        <w:rFonts w:asciiTheme="minorHAnsi" w:hAnsiTheme="minorHAnsi" w:cstheme="minorHAnsi"/>
      </w:rPr>
    </w:pPr>
    <w:sdt>
      <w:sdtPr>
        <w:id w:val="2120019998"/>
        <w:docPartObj>
          <w:docPartGallery w:val="Page Numbers (Bottom of Page)"/>
          <w:docPartUnique/>
        </w:docPartObj>
      </w:sdtPr>
      <w:sdtEndPr>
        <w:rPr>
          <w:rFonts w:asciiTheme="minorHAnsi" w:hAnsiTheme="minorHAnsi" w:cstheme="minorHAnsi"/>
        </w:rPr>
      </w:sdtEndPr>
      <w:sdtContent>
        <w:r w:rsidR="008A406B" w:rsidRPr="00D617E2">
          <w:rPr>
            <w:rFonts w:asciiTheme="minorHAnsi" w:hAnsiTheme="minorHAnsi" w:cstheme="minorHAnsi"/>
          </w:rPr>
          <w:fldChar w:fldCharType="begin"/>
        </w:r>
        <w:r w:rsidR="008A406B" w:rsidRPr="00D617E2">
          <w:rPr>
            <w:rFonts w:asciiTheme="minorHAnsi" w:hAnsiTheme="minorHAnsi" w:cstheme="minorHAnsi"/>
          </w:rPr>
          <w:instrText xml:space="preserve"> PAGE   \* MERGEFORMAT </w:instrText>
        </w:r>
        <w:r w:rsidR="008A406B" w:rsidRPr="00D617E2">
          <w:rPr>
            <w:rFonts w:asciiTheme="minorHAnsi" w:hAnsiTheme="minorHAnsi" w:cstheme="minorHAnsi"/>
          </w:rPr>
          <w:fldChar w:fldCharType="separate"/>
        </w:r>
        <w:r w:rsidR="008A406B" w:rsidRPr="00D617E2">
          <w:rPr>
            <w:rFonts w:asciiTheme="minorHAnsi" w:hAnsiTheme="minorHAnsi" w:cstheme="minorHAnsi"/>
          </w:rPr>
          <w:t>2</w:t>
        </w:r>
        <w:r w:rsidR="008A406B" w:rsidRPr="00D617E2">
          <w:rPr>
            <w:rFonts w:asciiTheme="minorHAnsi" w:hAnsiTheme="minorHAnsi" w:cstheme="minorHAnsi"/>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B4A0" w14:textId="0A1BD9A8" w:rsidR="00BE6172" w:rsidRPr="00D617E2" w:rsidRDefault="00BE6172" w:rsidP="00BE6172">
    <w:pPr>
      <w:pStyle w:val="Footer"/>
      <w:rPr>
        <w:rFonts w:ascii="Calibri" w:hAnsi="Calibri"/>
      </w:rPr>
    </w:pPr>
    <w:r w:rsidRPr="00D617E2">
      <w:rPr>
        <w:rFonts w:ascii="Calibri" w:hAnsi="Calibri"/>
      </w:rPr>
      <w:t xml:space="preserve">Your essential guide to policies and procedures – England </w:t>
    </w:r>
    <w:r w:rsidR="00BB3CDD" w:rsidRPr="00D617E2">
      <w:rPr>
        <w:rFonts w:ascii="Calibri" w:hAnsi="Calibri"/>
        <w:highlight w:val="yellow"/>
      </w:rPr>
      <w:t>V</w:t>
    </w:r>
    <w:r w:rsidR="00A129E2" w:rsidRPr="00D617E2">
      <w:rPr>
        <w:rFonts w:ascii="Calibri" w:hAnsi="Calibri"/>
        <w:highlight w:val="yellow"/>
      </w:rPr>
      <w:t>1</w:t>
    </w:r>
    <w:r w:rsidR="00BB3CDD" w:rsidRPr="00D617E2">
      <w:rPr>
        <w:rFonts w:ascii="Calibri" w:hAnsi="Calibri"/>
        <w:highlight w:val="yellow"/>
      </w:rPr>
      <w:t>.</w:t>
    </w:r>
    <w:r w:rsidR="00A129E2" w:rsidRPr="00D617E2">
      <w:rPr>
        <w:rFonts w:ascii="Calibri" w:hAnsi="Calibri"/>
        <w:highlight w:val="yellow"/>
      </w:rPr>
      <w:t>0</w:t>
    </w:r>
    <w:r w:rsidR="00BB3CDD" w:rsidRPr="00D617E2">
      <w:rPr>
        <w:rFonts w:ascii="Calibri" w:hAnsi="Calibri"/>
        <w:highlight w:val="yellow"/>
      </w:rPr>
      <w:t xml:space="preserve"> – J</w:t>
    </w:r>
    <w:r w:rsidR="00A129E2" w:rsidRPr="00D617E2">
      <w:rPr>
        <w:rFonts w:ascii="Calibri" w:hAnsi="Calibri"/>
        <w:highlight w:val="yellow"/>
      </w:rPr>
      <w:t>uly</w:t>
    </w:r>
    <w:r w:rsidR="00BB3CDD" w:rsidRPr="00D617E2">
      <w:rPr>
        <w:rFonts w:ascii="Calibri" w:hAnsi="Calibri"/>
        <w:highlight w:val="yellow"/>
      </w:rPr>
      <w:t xml:space="preserve"> 2026</w:t>
    </w:r>
  </w:p>
  <w:p w14:paraId="488A0FD7" w14:textId="46B3B73D" w:rsidR="004E2AB6" w:rsidRPr="00D617E2" w:rsidRDefault="00000000">
    <w:pPr>
      <w:pStyle w:val="Footer"/>
      <w:jc w:val="right"/>
      <w:rPr>
        <w:rFonts w:asciiTheme="minorHAnsi" w:hAnsiTheme="minorHAnsi" w:cstheme="minorHAnsi"/>
      </w:rPr>
    </w:pPr>
    <w:sdt>
      <w:sdtPr>
        <w:rPr>
          <w:rFonts w:asciiTheme="minorHAnsi" w:hAnsiTheme="minorHAnsi" w:cstheme="minorHAnsi"/>
        </w:rPr>
        <w:id w:val="-1278872403"/>
        <w:docPartObj>
          <w:docPartGallery w:val="Page Numbers (Bottom of Page)"/>
          <w:docPartUnique/>
        </w:docPartObj>
      </w:sdtPr>
      <w:sdtContent>
        <w:r w:rsidR="004E2AB6" w:rsidRPr="00D617E2">
          <w:rPr>
            <w:rFonts w:asciiTheme="minorHAnsi" w:hAnsiTheme="minorHAnsi" w:cstheme="minorHAnsi"/>
          </w:rPr>
          <w:fldChar w:fldCharType="begin"/>
        </w:r>
        <w:r w:rsidR="004E2AB6" w:rsidRPr="00D617E2">
          <w:rPr>
            <w:rFonts w:asciiTheme="minorHAnsi" w:hAnsiTheme="minorHAnsi" w:cstheme="minorHAnsi"/>
          </w:rPr>
          <w:instrText xml:space="preserve"> PAGE   \* MERGEFORMAT </w:instrText>
        </w:r>
        <w:r w:rsidR="004E2AB6" w:rsidRPr="00D617E2">
          <w:rPr>
            <w:rFonts w:asciiTheme="minorHAnsi" w:hAnsiTheme="minorHAnsi" w:cstheme="minorHAnsi"/>
          </w:rPr>
          <w:fldChar w:fldCharType="separate"/>
        </w:r>
        <w:r w:rsidR="004E2AB6" w:rsidRPr="00D617E2">
          <w:rPr>
            <w:rFonts w:asciiTheme="minorHAnsi" w:hAnsiTheme="minorHAnsi" w:cstheme="minorHAnsi"/>
          </w:rPr>
          <w:t>2</w:t>
        </w:r>
        <w:r w:rsidR="004E2AB6" w:rsidRPr="00D617E2">
          <w:rPr>
            <w:rFonts w:asciiTheme="minorHAnsi" w:hAnsiTheme="minorHAnsi" w:cstheme="minorHAnsi"/>
          </w:rPr>
          <w:fldChar w:fldCharType="end"/>
        </w:r>
      </w:sdtContent>
    </w:sdt>
  </w:p>
  <w:p w14:paraId="75B1AC7B" w14:textId="1AD4B4D6" w:rsidR="0094291D" w:rsidRPr="00D617E2" w:rsidRDefault="009429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996756"/>
      <w:docPartObj>
        <w:docPartGallery w:val="Page Numbers (Bottom of Page)"/>
        <w:docPartUnique/>
      </w:docPartObj>
    </w:sdtPr>
    <w:sdtContent>
      <w:p w14:paraId="3F738512" w14:textId="6A7B0BE8" w:rsidR="00EE3AEC" w:rsidRPr="00D617E2" w:rsidRDefault="00EE3AEC">
        <w:pPr>
          <w:pStyle w:val="Footer"/>
          <w:jc w:val="right"/>
        </w:pPr>
        <w:r w:rsidRPr="00D617E2">
          <w:rPr>
            <w:rFonts w:asciiTheme="minorHAnsi" w:hAnsiTheme="minorHAnsi" w:cstheme="minorHAnsi"/>
            <w:noProof/>
          </w:rPr>
          <mc:AlternateContent>
            <mc:Choice Requires="wps">
              <w:drawing>
                <wp:anchor distT="45720" distB="45720" distL="114300" distR="114300" simplePos="0" relativeHeight="251644928" behindDoc="0" locked="0" layoutInCell="1" allowOverlap="1" wp14:anchorId="7077748F" wp14:editId="6E272EE1">
                  <wp:simplePos x="0" y="0"/>
                  <wp:positionH relativeFrom="margin">
                    <wp:align>left</wp:align>
                  </wp:positionH>
                  <wp:positionV relativeFrom="paragraph">
                    <wp:posOffset>-43180</wp:posOffset>
                  </wp:positionV>
                  <wp:extent cx="5288280" cy="297180"/>
                  <wp:effectExtent l="0" t="0" r="7620" b="762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0C84E58C" w14:textId="6EE73DB6" w:rsidR="00EE3AEC" w:rsidRPr="00D617E2" w:rsidRDefault="00EE3AEC" w:rsidP="00EE3AEC">
                              <w:pPr>
                                <w:pStyle w:val="Footer"/>
                                <w:rPr>
                                  <w:rFonts w:ascii="Calibri" w:hAnsi="Calibri"/>
                                </w:rPr>
                              </w:pPr>
                              <w:r w:rsidRPr="00D617E2">
                                <w:rPr>
                                  <w:rFonts w:ascii="Calibri" w:hAnsi="Calibri"/>
                                </w:rPr>
                                <w:t xml:space="preserve">Your essential guide to policies and procedures – </w:t>
                              </w:r>
                              <w:r w:rsidRPr="00D617E2">
                                <w:rPr>
                                  <w:rFonts w:ascii="Calibri" w:hAnsi="Calibri"/>
                                  <w:highlight w:val="yellow"/>
                                </w:rPr>
                                <w:t>England V0.</w:t>
                              </w:r>
                              <w:r w:rsidR="003F5FF9" w:rsidRPr="00D617E2">
                                <w:rPr>
                                  <w:rFonts w:ascii="Calibri" w:hAnsi="Calibri"/>
                                  <w:highlight w:val="yellow"/>
                                </w:rPr>
                                <w:t>4</w:t>
                              </w:r>
                              <w:r w:rsidRPr="00D617E2">
                                <w:rPr>
                                  <w:rFonts w:ascii="Calibri" w:hAnsi="Calibri"/>
                                  <w:highlight w:val="yellow"/>
                                </w:rPr>
                                <w:t xml:space="preserve"> – </w:t>
                              </w:r>
                              <w:r w:rsidR="003F5FF9" w:rsidRPr="00D617E2">
                                <w:rPr>
                                  <w:rFonts w:ascii="Calibri" w:hAnsi="Calibri"/>
                                  <w:highlight w:val="yellow"/>
                                </w:rPr>
                                <w:t>July</w:t>
                              </w:r>
                              <w:r w:rsidRPr="00D617E2">
                                <w:rPr>
                                  <w:rFonts w:ascii="Calibri" w:hAnsi="Calibri"/>
                                  <w:highlight w:val="yellow"/>
                                </w:rPr>
                                <w:t xml:space="preserve"> 2023</w:t>
                              </w:r>
                            </w:p>
                            <w:p w14:paraId="6166D392" w14:textId="77777777" w:rsidR="00EE3AEC" w:rsidRPr="00D617E2" w:rsidRDefault="00EE3AEC" w:rsidP="00EE3A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77748F" id="_x0000_t202" coordsize="21600,21600" o:spt="202" path="m,l,21600r21600,l21600,xe">
                  <v:stroke joinstyle="miter"/>
                  <v:path gradientshapeok="t" o:connecttype="rect"/>
                </v:shapetype>
                <v:shape id="Text Box 30" o:spid="_x0000_s1054" type="#_x0000_t202" style="position:absolute;left:0;text-align:left;margin-left:0;margin-top:-3.4pt;width:416.4pt;height:23.4pt;z-index:2516449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" stroked="f">
                  <v:textbox>
                    <w:txbxContent>
                      <w:p w14:paraId="0C84E58C" w14:textId="6EE73DB6" w:rsidR="00EE3AEC" w:rsidRPr="00D617E2" w:rsidRDefault="00EE3AEC" w:rsidP="00EE3AEC">
                        <w:pPr>
                          <w:pStyle w:val="Footer"/>
                          <w:rPr>
                            <w:rFonts w:ascii="Calibri" w:hAnsi="Calibri"/>
                          </w:rPr>
                        </w:pPr>
                        <w:r w:rsidRPr="00D617E2">
                          <w:rPr>
                            <w:rFonts w:ascii="Calibri" w:hAnsi="Calibri"/>
                          </w:rPr>
                          <w:t xml:space="preserve">Your essential guide to policies and procedures – </w:t>
                        </w:r>
                        <w:r w:rsidRPr="00D617E2">
                          <w:rPr>
                            <w:rFonts w:ascii="Calibri" w:hAnsi="Calibri"/>
                            <w:highlight w:val="yellow"/>
                          </w:rPr>
                          <w:t>England V0.</w:t>
                        </w:r>
                        <w:r w:rsidR="003F5FF9" w:rsidRPr="00D617E2">
                          <w:rPr>
                            <w:rFonts w:ascii="Calibri" w:hAnsi="Calibri"/>
                            <w:highlight w:val="yellow"/>
                          </w:rPr>
                          <w:t>4</w:t>
                        </w:r>
                        <w:r w:rsidRPr="00D617E2">
                          <w:rPr>
                            <w:rFonts w:ascii="Calibri" w:hAnsi="Calibri"/>
                            <w:highlight w:val="yellow"/>
                          </w:rPr>
                          <w:t xml:space="preserve"> – </w:t>
                        </w:r>
                        <w:r w:rsidR="003F5FF9" w:rsidRPr="00D617E2">
                          <w:rPr>
                            <w:rFonts w:ascii="Calibri" w:hAnsi="Calibri"/>
                            <w:highlight w:val="yellow"/>
                          </w:rPr>
                          <w:t>July</w:t>
                        </w:r>
                        <w:r w:rsidRPr="00D617E2">
                          <w:rPr>
                            <w:rFonts w:ascii="Calibri" w:hAnsi="Calibri"/>
                            <w:highlight w:val="yellow"/>
                          </w:rPr>
                          <w:t xml:space="preserve"> 2023</w:t>
                        </w:r>
                      </w:p>
                      <w:p w14:paraId="6166D392" w14:textId="77777777" w:rsidR="00EE3AEC" w:rsidRPr="00D617E2" w:rsidRDefault="00EE3AEC" w:rsidP="00EE3AEC"/>
                    </w:txbxContent>
                  </v:textbox>
                  <w10:wrap type="square" anchorx="margin"/>
                </v:shape>
              </w:pict>
            </mc:Fallback>
          </mc:AlternateContent>
        </w:r>
        <w:r w:rsidRPr="00D617E2">
          <w:rPr>
            <w:rFonts w:asciiTheme="minorHAnsi" w:hAnsiTheme="minorHAnsi" w:cstheme="minorHAnsi"/>
          </w:rPr>
          <w:fldChar w:fldCharType="begin"/>
        </w:r>
        <w:r w:rsidRPr="00D617E2">
          <w:rPr>
            <w:rFonts w:asciiTheme="minorHAnsi" w:hAnsiTheme="minorHAnsi" w:cstheme="minorHAnsi"/>
          </w:rPr>
          <w:instrText xml:space="preserve"> PAGE   \* MERGEFORMAT </w:instrText>
        </w:r>
        <w:r w:rsidRPr="00D617E2">
          <w:rPr>
            <w:rFonts w:asciiTheme="minorHAnsi" w:hAnsiTheme="minorHAnsi" w:cstheme="minorHAnsi"/>
          </w:rPr>
          <w:fldChar w:fldCharType="separate"/>
        </w:r>
        <w:r w:rsidRPr="00D617E2">
          <w:rPr>
            <w:rFonts w:asciiTheme="minorHAnsi" w:hAnsiTheme="minorHAnsi" w:cstheme="minorHAnsi"/>
          </w:rPr>
          <w:t>2</w:t>
        </w:r>
        <w:r w:rsidRPr="00D617E2">
          <w:rPr>
            <w:rFonts w:asciiTheme="minorHAnsi" w:hAnsiTheme="minorHAnsi" w:cstheme="minorHAnsi"/>
          </w:rPr>
          <w:fldChar w:fldCharType="end"/>
        </w:r>
      </w:p>
    </w:sdtContent>
  </w:sdt>
  <w:p w14:paraId="04C0C260" w14:textId="4547B1C1" w:rsidR="0094291D" w:rsidRPr="00D617E2" w:rsidRDefault="0094291D" w:rsidP="00EE3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36B53" w14:textId="77777777" w:rsidR="00EF5AC9" w:rsidRPr="00D617E2" w:rsidRDefault="00EF5AC9">
      <w:r w:rsidRPr="00D617E2">
        <w:separator/>
      </w:r>
    </w:p>
  </w:footnote>
  <w:footnote w:type="continuationSeparator" w:id="0">
    <w:p w14:paraId="48C4C94C" w14:textId="77777777" w:rsidR="00EF5AC9" w:rsidRPr="00D617E2" w:rsidRDefault="00EF5AC9">
      <w:r w:rsidRPr="00D617E2">
        <w:continuationSeparator/>
      </w:r>
    </w:p>
  </w:footnote>
  <w:footnote w:type="continuationNotice" w:id="1">
    <w:p w14:paraId="70790993" w14:textId="77777777" w:rsidR="00EF5AC9" w:rsidRPr="00D617E2" w:rsidRDefault="00EF5AC9"/>
  </w:footnote>
  <w:footnote w:id="2">
    <w:p w14:paraId="1BBA7FA0" w14:textId="5052B9A4" w:rsidR="00BE38DF" w:rsidRPr="00D617E2" w:rsidRDefault="00BE38DF" w:rsidP="00BE38DF">
      <w:pPr>
        <w:jc w:val="both"/>
        <w:rPr>
          <w:rFonts w:ascii="Calibri" w:eastAsia="Arial" w:hAnsi="Calibri" w:cs="Calibri"/>
          <w:i/>
          <w:iCs/>
          <w:color w:val="000000" w:themeColor="text1"/>
          <w:sz w:val="18"/>
          <w:szCs w:val="18"/>
        </w:rPr>
      </w:pPr>
      <w:r w:rsidRPr="00B94D6C">
        <w:rPr>
          <w:rStyle w:val="FootnoteReference"/>
        </w:rPr>
        <w:footnoteRef/>
      </w:r>
      <w:r w:rsidRPr="00B94D6C">
        <w:t xml:space="preserve"> </w:t>
      </w:r>
      <w:r w:rsidRPr="00B94D6C">
        <w:rPr>
          <w:rFonts w:ascii="Calibri" w:hAnsi="Calibri" w:cs="Calibri"/>
          <w:i/>
          <w:iCs/>
          <w:sz w:val="20"/>
          <w:szCs w:val="20"/>
        </w:rPr>
        <w:t>Harm is as defined by section 31(9)</w:t>
      </w:r>
      <w:r w:rsidR="00826B19" w:rsidRPr="00B94D6C">
        <w:rPr>
          <w:rFonts w:ascii="Calibri" w:hAnsi="Calibri" w:cs="Calibri"/>
          <w:i/>
          <w:iCs/>
          <w:sz w:val="20"/>
          <w:szCs w:val="20"/>
        </w:rPr>
        <w:t xml:space="preserve"> of the Children Act 1989 and means</w:t>
      </w:r>
      <w:r w:rsidRPr="00B94D6C">
        <w:rPr>
          <w:rFonts w:ascii="Calibri" w:hAnsi="Calibri" w:cs="Calibri"/>
          <w:i/>
          <w:iCs/>
          <w:sz w:val="20"/>
          <w:szCs w:val="20"/>
        </w:rPr>
        <w:t xml:space="preserve">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52869F33" w14:textId="5CBEE92D" w:rsidR="00BE38DF" w:rsidRPr="00D617E2" w:rsidRDefault="00BE38DF">
      <w:pPr>
        <w:pStyle w:val="FootnoteText"/>
        <w:rPr>
          <w:lang w:val="en-GB"/>
        </w:rPr>
      </w:pPr>
    </w:p>
  </w:footnote>
  <w:footnote w:id="3">
    <w:p w14:paraId="2E981C44" w14:textId="7793246E" w:rsidR="00835CDB" w:rsidRPr="00D617E2" w:rsidRDefault="00835CDB">
      <w:pPr>
        <w:pStyle w:val="FootnoteText"/>
        <w:rPr>
          <w:lang w:val="en-GB"/>
        </w:rPr>
      </w:pPr>
      <w:r w:rsidRPr="006F008F">
        <w:rPr>
          <w:rStyle w:val="FootnoteReference"/>
          <w:lang w:val="en-GB"/>
        </w:rPr>
        <w:footnoteRef/>
      </w:r>
      <w:r w:rsidRPr="006F008F">
        <w:rPr>
          <w:lang w:val="en-GB"/>
        </w:rPr>
        <w:t xml:space="preserve"> </w:t>
      </w:r>
      <w:r w:rsidR="00F02B5E" w:rsidRPr="006F008F">
        <w:rPr>
          <w:rFonts w:ascii="Calibri" w:hAnsi="Calibri" w:cs="Calibri"/>
          <w:lang w:val="en-GB"/>
        </w:rPr>
        <w:t>https://help-for-early-years-providers.education.gov.uk/health-and-wellbeing/safeguarding</w:t>
      </w:r>
    </w:p>
  </w:footnote>
  <w:footnote w:id="4">
    <w:p w14:paraId="6D0D1626" w14:textId="77777777" w:rsidR="006432ED" w:rsidRPr="00D617E2" w:rsidRDefault="006432ED" w:rsidP="006432ED">
      <w:pPr>
        <w:pStyle w:val="FootnoteText"/>
        <w:jc w:val="both"/>
        <w:rPr>
          <w:rFonts w:ascii="Calibri" w:hAnsi="Calibri" w:cs="Calibri"/>
          <w:sz w:val="18"/>
          <w:szCs w:val="28"/>
          <w:lang w:val="en-GB"/>
        </w:rPr>
      </w:pPr>
      <w:r w:rsidRPr="00D617E2">
        <w:rPr>
          <w:rStyle w:val="FootnoteReference"/>
          <w:lang w:val="en-GB"/>
        </w:rPr>
        <w:footnoteRef/>
      </w:r>
      <w:r w:rsidRPr="00D617E2">
        <w:rPr>
          <w:lang w:val="en-GB"/>
        </w:rPr>
        <w:t xml:space="preserve"> </w:t>
      </w:r>
      <w:r w:rsidRPr="00D617E2">
        <w:rPr>
          <w:rFonts w:ascii="Calibri" w:hAnsi="Calibri" w:cs="Calibri"/>
          <w:sz w:val="18"/>
          <w:szCs w:val="28"/>
          <w:lang w:val="en-GB"/>
        </w:rPr>
        <w:t>An accident is an unfortunate event or occurrence that happens unexpectedly and unintentionally, typically resulting in an injury, for example tripping over and hurting your knee.</w:t>
      </w:r>
    </w:p>
    <w:p w14:paraId="2A17A345" w14:textId="77777777" w:rsidR="006432ED" w:rsidRPr="00D617E2" w:rsidRDefault="006432ED" w:rsidP="006432ED">
      <w:pPr>
        <w:jc w:val="both"/>
        <w:rPr>
          <w:rFonts w:ascii="Calibri" w:hAnsi="Calibri" w:cs="Calibri"/>
          <w:sz w:val="18"/>
          <w:szCs w:val="28"/>
        </w:rPr>
      </w:pPr>
      <w:r w:rsidRPr="00D617E2">
        <w:rPr>
          <w:rFonts w:ascii="Calibri" w:hAnsi="Calibri" w:cs="Calibri"/>
          <w:sz w:val="18"/>
          <w:szCs w:val="28"/>
        </w:rPr>
        <w:t>An incident is an event or occurrence that is related to another person, typically resulting in an injury, for example being pushed over and hurting your knee.</w:t>
      </w:r>
    </w:p>
    <w:p w14:paraId="72CD64F5" w14:textId="67DF6475" w:rsidR="006432ED" w:rsidRPr="00D617E2" w:rsidRDefault="006432ED">
      <w:pPr>
        <w:pStyle w:val="FootnoteText"/>
        <w:rPr>
          <w:lang w:val="en-GB"/>
        </w:rPr>
      </w:pPr>
    </w:p>
  </w:footnote>
  <w:footnote w:id="5">
    <w:p w14:paraId="34618B71" w14:textId="77777777" w:rsidR="0012516B" w:rsidRPr="00D617E2" w:rsidRDefault="0012516B" w:rsidP="0012516B">
      <w:pPr>
        <w:pStyle w:val="FootnoteText"/>
        <w:rPr>
          <w:rFonts w:ascii="Calibri" w:hAnsi="Calibri" w:cs="Calibri"/>
          <w:lang w:val="en-GB"/>
        </w:rPr>
      </w:pPr>
      <w:r w:rsidRPr="00D617E2">
        <w:rPr>
          <w:rStyle w:val="FootnoteReference"/>
          <w:rFonts w:ascii="Calibri" w:hAnsi="Calibri" w:cs="Calibri"/>
          <w:highlight w:val="yellow"/>
          <w:lang w:val="en-GB"/>
        </w:rPr>
        <w:footnoteRef/>
      </w:r>
      <w:r w:rsidRPr="00D617E2">
        <w:rPr>
          <w:rFonts w:ascii="Calibri" w:hAnsi="Calibri" w:cs="Calibri"/>
          <w:highlight w:val="yellow"/>
          <w:lang w:val="en-GB"/>
        </w:rPr>
        <w:t xml:space="preserve"> https://www.gov.uk/control-dog-public/banned-dogs</w:t>
      </w:r>
    </w:p>
  </w:footnote>
  <w:footnote w:id="6">
    <w:p w14:paraId="2E52B040" w14:textId="0A7682CC" w:rsidR="00AB401C" w:rsidRPr="00D617E2" w:rsidRDefault="00AB401C" w:rsidP="00AB401C">
      <w:pPr>
        <w:pStyle w:val="FootnoteText"/>
        <w:rPr>
          <w:rFonts w:ascii="Calibri" w:hAnsi="Calibri" w:cs="Calibri"/>
          <w:lang w:val="en-GB"/>
        </w:rPr>
      </w:pPr>
      <w:r w:rsidRPr="00D617E2">
        <w:rPr>
          <w:rStyle w:val="FootnoteReference"/>
          <w:rFonts w:ascii="Calibri" w:hAnsi="Calibri" w:cs="Calibri"/>
          <w:highlight w:val="yellow"/>
          <w:lang w:val="en-GB"/>
        </w:rPr>
        <w:footnoteRef/>
      </w:r>
      <w:r w:rsidRPr="00D617E2">
        <w:rPr>
          <w:rFonts w:ascii="Calibri" w:hAnsi="Calibri" w:cs="Calibri"/>
          <w:highlight w:val="yellow"/>
          <w:lang w:val="en-GB"/>
        </w:rPr>
        <w:t xml:space="preserve"> </w:t>
      </w:r>
      <w:hyperlink r:id="rId1" w:history="1">
        <w:r w:rsidR="009142C2" w:rsidRPr="00427F09">
          <w:rPr>
            <w:rStyle w:val="Hyperlink"/>
            <w:rFonts w:ascii="Calibri" w:hAnsi="Calibri" w:cs="Calibri"/>
            <w:highlight w:val="yellow"/>
            <w:lang w:val="en-GB"/>
          </w:rPr>
          <w:t>https://www.nhs.uk/best-start-in-life/baby/weaning/</w:t>
        </w:r>
      </w:hyperlink>
      <w:r w:rsidR="009142C2">
        <w:rPr>
          <w:rFonts w:ascii="Calibri" w:hAnsi="Calibri" w:cs="Calibri"/>
          <w:lang w:val="en-GB"/>
        </w:rPr>
        <w:t xml:space="preserve"> </w:t>
      </w:r>
    </w:p>
  </w:footnote>
  <w:footnote w:id="7">
    <w:p w14:paraId="4251A856" w14:textId="7A997FA0" w:rsidR="003F66EC" w:rsidRPr="00D617E2" w:rsidRDefault="003F66EC">
      <w:pPr>
        <w:pStyle w:val="FootnoteText"/>
        <w:rPr>
          <w:lang w:val="en-GB"/>
        </w:rPr>
      </w:pPr>
      <w:r w:rsidRPr="00D617E2">
        <w:rPr>
          <w:rStyle w:val="FootnoteReference"/>
          <w:lang w:val="en-GB"/>
        </w:rPr>
        <w:footnoteRef/>
      </w:r>
      <w:r w:rsidRPr="00D617E2">
        <w:rPr>
          <w:rFonts w:ascii="Calibri" w:hAnsi="Calibri" w:cs="Calibri"/>
          <w:lang w:val="en-GB"/>
        </w:rPr>
        <w:t xml:space="preserve"> </w:t>
      </w:r>
      <w:hyperlink r:id="rId2" w:history="1">
        <w:r w:rsidR="00260044" w:rsidRPr="00D617E2">
          <w:rPr>
            <w:rStyle w:val="Hyperlink"/>
            <w:rFonts w:ascii="Calibri" w:hAnsi="Calibri" w:cs="Calibri"/>
            <w:lang w:val="en-GB"/>
          </w:rPr>
          <w:t>https://bit.ly/sustainability-and-climate-change-strategy</w:t>
        </w:r>
      </w:hyperlink>
      <w:r w:rsidR="00260044" w:rsidRPr="00D617E2">
        <w:rPr>
          <w:rFonts w:ascii="Calibri" w:hAnsi="Calibri" w:cs="Calibri"/>
          <w:lang w:val="en-GB"/>
        </w:rPr>
        <w:t xml:space="preserve"> </w:t>
      </w:r>
      <w:r w:rsidR="00AB70E5" w:rsidRPr="00D617E2">
        <w:rPr>
          <w:lang w:val="en-GB"/>
        </w:rPr>
        <w:t xml:space="preserve"> </w:t>
      </w:r>
    </w:p>
  </w:footnote>
  <w:footnote w:id="8">
    <w:p w14:paraId="10712AE4" w14:textId="399C077B" w:rsidR="00B13BD0" w:rsidRPr="00D617E2" w:rsidRDefault="00B13BD0">
      <w:pPr>
        <w:pStyle w:val="FootnoteText"/>
        <w:rPr>
          <w:lang w:val="en-GB"/>
        </w:rPr>
      </w:pPr>
      <w:r w:rsidRPr="00D617E2">
        <w:rPr>
          <w:rStyle w:val="FootnoteReference"/>
          <w:lang w:val="en-GB"/>
        </w:rPr>
        <w:footnoteRef/>
      </w:r>
      <w:r w:rsidRPr="00D617E2">
        <w:rPr>
          <w:lang w:val="en-GB"/>
        </w:rPr>
        <w:t xml:space="preserve"> </w:t>
      </w:r>
      <w:hyperlink r:id="rId3" w:history="1">
        <w:r w:rsidR="001731C5" w:rsidRPr="00D617E2">
          <w:rPr>
            <w:rStyle w:val="Hyperlink"/>
            <w:rFonts w:ascii="Calibri" w:hAnsi="Calibri" w:cs="Calibri"/>
            <w:sz w:val="16"/>
            <w:szCs w:val="16"/>
            <w:lang w:val="en-GB"/>
          </w:rPr>
          <w:t>https://www.food.gov.uk/safety-hygiene/raw-flour</w:t>
        </w:r>
      </w:hyperlink>
    </w:p>
  </w:footnote>
  <w:footnote w:id="9">
    <w:p w14:paraId="1213A76C" w14:textId="58CCC0E1" w:rsidR="0094291D" w:rsidRPr="00D617E2" w:rsidRDefault="0094291D" w:rsidP="00802722">
      <w:pPr>
        <w:pStyle w:val="FootnoteText"/>
        <w:rPr>
          <w:rFonts w:ascii="Calibri" w:hAnsi="Calibri" w:cs="Calibri"/>
          <w:lang w:val="en-GB"/>
        </w:rPr>
      </w:pPr>
      <w:r w:rsidRPr="00D617E2">
        <w:rPr>
          <w:rStyle w:val="FootnoteReference"/>
          <w:rFonts w:ascii="Calibri" w:hAnsi="Calibri" w:cs="Calibri"/>
          <w:sz w:val="18"/>
          <w:szCs w:val="18"/>
          <w:lang w:val="en-GB"/>
        </w:rPr>
        <w:footnoteRef/>
      </w:r>
      <w:r w:rsidRPr="00D617E2">
        <w:rPr>
          <w:rFonts w:ascii="Calibri" w:hAnsi="Calibri" w:cs="Calibri"/>
          <w:sz w:val="18"/>
          <w:szCs w:val="18"/>
          <w:lang w:val="en-GB"/>
        </w:rPr>
        <w:t xml:space="preserve"> </w:t>
      </w:r>
      <w:hyperlink r:id="rId4" w:history="1">
        <w:r w:rsidR="00207DFF" w:rsidRPr="00D617E2">
          <w:rPr>
            <w:rStyle w:val="Hyperlink"/>
            <w:rFonts w:ascii="Calibri" w:hAnsi="Calibri" w:cs="Calibri"/>
            <w:sz w:val="18"/>
            <w:szCs w:val="18"/>
            <w:lang w:val="en-GB"/>
          </w:rPr>
          <w:t>https://www.hse.gov.uk/legionnaires/</w:t>
        </w:r>
      </w:hyperlink>
      <w:r w:rsidR="00207DFF" w:rsidRPr="00D617E2">
        <w:rPr>
          <w:rFonts w:ascii="Calibri" w:hAnsi="Calibri" w:cs="Calibri"/>
          <w:sz w:val="18"/>
          <w:szCs w:val="18"/>
          <w:lang w:val="en-GB"/>
        </w:rPr>
        <w:t xml:space="preserve"> </w:t>
      </w:r>
    </w:p>
  </w:footnote>
  <w:footnote w:id="10">
    <w:p w14:paraId="38B0D084" w14:textId="77777777" w:rsidR="00B52236" w:rsidRPr="00D617E2" w:rsidRDefault="00B52236" w:rsidP="00B52236">
      <w:pPr>
        <w:jc w:val="both"/>
        <w:rPr>
          <w:rFonts w:ascii="Calibri" w:hAnsi="Calibri" w:cs="Calibri"/>
          <w:i/>
          <w:iCs/>
          <w:sz w:val="20"/>
          <w:szCs w:val="20"/>
        </w:rPr>
      </w:pPr>
      <w:r w:rsidRPr="00D617E2">
        <w:rPr>
          <w:rStyle w:val="FootnoteReference"/>
        </w:rPr>
        <w:footnoteRef/>
      </w:r>
      <w:r w:rsidRPr="00D617E2">
        <w:t xml:space="preserve"> </w:t>
      </w:r>
      <w:r w:rsidRPr="00D617E2">
        <w:rPr>
          <w:rFonts w:ascii="Calibri" w:hAnsi="Calibri" w:cs="Calibri"/>
          <w:b/>
          <w:bCs/>
          <w:i/>
          <w:iCs/>
          <w:sz w:val="20"/>
          <w:szCs w:val="20"/>
        </w:rPr>
        <w:t>Protection from redundancy</w:t>
      </w:r>
    </w:p>
    <w:p w14:paraId="723C316A" w14:textId="77777777" w:rsidR="00B52236" w:rsidRPr="00D617E2" w:rsidRDefault="00B52236" w:rsidP="00B52236">
      <w:pPr>
        <w:jc w:val="both"/>
        <w:rPr>
          <w:rFonts w:ascii="Calibri" w:hAnsi="Calibri" w:cs="Calibri"/>
          <w:i/>
          <w:iCs/>
          <w:sz w:val="20"/>
          <w:szCs w:val="20"/>
        </w:rPr>
      </w:pPr>
      <w:r w:rsidRPr="00D617E2">
        <w:rPr>
          <w:rFonts w:ascii="Calibri" w:hAnsi="Calibri" w:cs="Calibri"/>
          <w:i/>
          <w:iCs/>
          <w:sz w:val="20"/>
          <w:szCs w:val="20"/>
        </w:rPr>
        <w:t>We recognise that employees on maternity leave, adoption leave and shared parental leave must be given priority over other employees in being offered any suitable alternative employment should their existing role be made redundant. While these do not prevent the employee being selected for redundancy, it ensures that they have priority under these circumstances.</w:t>
      </w:r>
    </w:p>
    <w:p w14:paraId="0A40AB11" w14:textId="77777777" w:rsidR="00B52236" w:rsidRPr="00D617E2" w:rsidRDefault="00B52236" w:rsidP="00B52236">
      <w:pPr>
        <w:jc w:val="both"/>
        <w:rPr>
          <w:rFonts w:ascii="Calibri" w:hAnsi="Calibri" w:cs="Calibri"/>
          <w:i/>
          <w:iCs/>
          <w:sz w:val="20"/>
          <w:szCs w:val="20"/>
        </w:rPr>
      </w:pPr>
      <w:r w:rsidRPr="00D617E2">
        <w:rPr>
          <w:rFonts w:ascii="Calibri" w:hAnsi="Calibri" w:cs="Calibri"/>
          <w:i/>
          <w:iCs/>
          <w:sz w:val="20"/>
          <w:szCs w:val="20"/>
        </w:rPr>
        <w:t>Under maternity leave regulations, the protection against redundancy is from the point the employer is made aware of the pregnancy and up to 18 months after the birth of the child.</w:t>
      </w:r>
    </w:p>
    <w:p w14:paraId="6DEF72E1" w14:textId="77777777" w:rsidR="00B52236" w:rsidRPr="00D617E2" w:rsidRDefault="00B52236" w:rsidP="00B52236">
      <w:pPr>
        <w:jc w:val="both"/>
        <w:rPr>
          <w:rFonts w:ascii="Calibri" w:hAnsi="Calibri" w:cs="Calibri"/>
          <w:i/>
          <w:iCs/>
          <w:sz w:val="20"/>
          <w:szCs w:val="20"/>
        </w:rPr>
      </w:pPr>
      <w:r w:rsidRPr="00D617E2">
        <w:rPr>
          <w:rFonts w:ascii="Calibri" w:hAnsi="Calibri" w:cs="Calibri"/>
          <w:i/>
          <w:iCs/>
          <w:sz w:val="20"/>
          <w:szCs w:val="20"/>
        </w:rPr>
        <w:t>For those on adoption leave, the redundancy protection is extended to 18 months from the date of the placement of the adopted child(ren).</w:t>
      </w:r>
    </w:p>
    <w:p w14:paraId="16171B6D" w14:textId="77777777" w:rsidR="00B52236" w:rsidRPr="00D617E2" w:rsidRDefault="00B52236" w:rsidP="00B52236">
      <w:pPr>
        <w:jc w:val="both"/>
        <w:rPr>
          <w:rFonts w:ascii="Calibri" w:hAnsi="Calibri" w:cs="Calibri"/>
          <w:i/>
          <w:iCs/>
          <w:sz w:val="20"/>
          <w:szCs w:val="20"/>
        </w:rPr>
      </w:pPr>
      <w:r w:rsidRPr="00D617E2">
        <w:rPr>
          <w:rFonts w:ascii="Calibri" w:hAnsi="Calibri" w:cs="Calibri"/>
          <w:i/>
          <w:iCs/>
          <w:sz w:val="20"/>
          <w:szCs w:val="20"/>
        </w:rPr>
        <w:t>For employees taking less than 6 weeks shared parental leave, they are protected during their period of leave. Employees taking more than 6 continuous weeks of shared parental leave are protected for 18 months from the birth of the child or placement of the adopted child/ren.</w:t>
      </w:r>
    </w:p>
    <w:p w14:paraId="0F83D77A" w14:textId="77777777" w:rsidR="00B52236" w:rsidRPr="00D617E2" w:rsidRDefault="00B52236" w:rsidP="00B52236">
      <w:pPr>
        <w:jc w:val="both"/>
        <w:rPr>
          <w:rFonts w:ascii="Calibri" w:hAnsi="Calibri" w:cs="Calibri"/>
          <w:i/>
          <w:iCs/>
          <w:sz w:val="20"/>
          <w:szCs w:val="20"/>
        </w:rPr>
      </w:pPr>
      <w:r w:rsidRPr="00D617E2">
        <w:rPr>
          <w:rFonts w:ascii="Calibri" w:hAnsi="Calibri" w:cs="Calibri"/>
          <w:i/>
          <w:iCs/>
          <w:sz w:val="20"/>
          <w:szCs w:val="20"/>
        </w:rPr>
        <w:t>If the pregnancy ends and the employee is not entitled to statutory maternity leave then the protected period will end two weeks after the pregnancy.</w:t>
      </w:r>
    </w:p>
    <w:p w14:paraId="4FEE239C" w14:textId="77777777" w:rsidR="00B52236" w:rsidRPr="00D617E2" w:rsidRDefault="00B52236" w:rsidP="00B52236">
      <w:pPr>
        <w:pStyle w:val="FootnoteText"/>
        <w:rPr>
          <w:lang w:val="en-GB"/>
        </w:rPr>
      </w:pPr>
    </w:p>
  </w:footnote>
  <w:footnote w:id="11">
    <w:p w14:paraId="170A944E" w14:textId="77777777" w:rsidR="0094291D" w:rsidRPr="00D617E2" w:rsidRDefault="0094291D" w:rsidP="006F5A26">
      <w:pPr>
        <w:pStyle w:val="FootnoteText"/>
        <w:rPr>
          <w:lang w:val="en-GB"/>
        </w:rPr>
      </w:pPr>
      <w:r w:rsidRPr="00D617E2">
        <w:rPr>
          <w:rStyle w:val="FootnoteReference"/>
          <w:lang w:val="en-GB"/>
        </w:rPr>
        <w:footnoteRef/>
      </w:r>
      <w:r w:rsidRPr="00D617E2">
        <w:rPr>
          <w:lang w:val="en-GB"/>
        </w:rPr>
        <w:t xml:space="preserve"> </w:t>
      </w:r>
      <w:hyperlink r:id="rId5" w:history="1">
        <w:r w:rsidRPr="00D617E2">
          <w:rPr>
            <w:rStyle w:val="Hyperlink"/>
            <w:rFonts w:asciiTheme="minorHAnsi" w:hAnsiTheme="minorHAnsi" w:cstheme="minorHAnsi"/>
            <w:lang w:val="en-GB"/>
          </w:rPr>
          <w:t>https://www.gov.uk/government/publications/health-protection-in-schools-and-other-childcare-facilities</w:t>
        </w:r>
      </w:hyperlink>
    </w:p>
    <w:p w14:paraId="0BE84569" w14:textId="77777777" w:rsidR="0094291D" w:rsidRPr="00D617E2" w:rsidRDefault="0094291D" w:rsidP="006F5A26">
      <w:pPr>
        <w:pStyle w:val="FootnoteText"/>
        <w:rPr>
          <w:lang w:val="en-GB"/>
        </w:rPr>
      </w:pPr>
    </w:p>
  </w:footnote>
  <w:footnote w:id="12">
    <w:p w14:paraId="1C936A68" w14:textId="77777777" w:rsidR="00F479A4" w:rsidRPr="00D617E2" w:rsidRDefault="00F479A4" w:rsidP="00F479A4">
      <w:pPr>
        <w:pStyle w:val="FootnoteText"/>
        <w:rPr>
          <w:rFonts w:asciiTheme="minorHAnsi" w:hAnsiTheme="minorHAnsi" w:cstheme="minorHAnsi"/>
          <w:lang w:val="en-GB"/>
        </w:rPr>
      </w:pPr>
      <w:r w:rsidRPr="00D617E2">
        <w:rPr>
          <w:rStyle w:val="FootnoteReference"/>
          <w:rFonts w:asciiTheme="minorHAnsi" w:hAnsiTheme="minorHAnsi" w:cstheme="minorHAnsi"/>
          <w:lang w:val="en-GB"/>
        </w:rPr>
        <w:footnoteRef/>
      </w:r>
      <w:r w:rsidRPr="00D617E2">
        <w:rPr>
          <w:rFonts w:asciiTheme="minorHAnsi" w:hAnsiTheme="minorHAnsi" w:cstheme="minorHAnsi"/>
          <w:lang w:val="en-GB"/>
        </w:rPr>
        <w:t xml:space="preserve"> </w:t>
      </w:r>
      <w:hyperlink r:id="rId6" w:history="1">
        <w:r w:rsidRPr="00D617E2">
          <w:rPr>
            <w:rStyle w:val="Hyperlink"/>
            <w:rFonts w:asciiTheme="minorHAnsi" w:hAnsiTheme="minorHAnsi" w:cstheme="minorHAnsi"/>
            <w:lang w:val="en-GB"/>
          </w:rPr>
          <w:t>https://www.gov.uk/guidance/looking-after-children-and-those-in-early-years-settings-before-and-during-hot-weather-teachers-and-other-educational-professionals</w:t>
        </w:r>
      </w:hyperlink>
      <w:r w:rsidRPr="00D617E2">
        <w:rPr>
          <w:rFonts w:asciiTheme="minorHAnsi" w:hAnsiTheme="minorHAnsi" w:cstheme="minorHAnsi"/>
          <w:lang w:val="en-GB"/>
        </w:rPr>
        <w:t xml:space="preserve"> </w:t>
      </w:r>
    </w:p>
  </w:footnote>
  <w:footnote w:id="13">
    <w:p w14:paraId="1BEFE510" w14:textId="1F6B6257" w:rsidR="006F6716" w:rsidRPr="00D617E2" w:rsidRDefault="006F6716">
      <w:pPr>
        <w:pStyle w:val="FootnoteText"/>
        <w:rPr>
          <w:lang w:val="en-GB"/>
        </w:rPr>
      </w:pPr>
      <w:r w:rsidRPr="00D617E2">
        <w:rPr>
          <w:rStyle w:val="FootnoteReference"/>
          <w:lang w:val="en-GB"/>
        </w:rPr>
        <w:footnoteRef/>
      </w:r>
      <w:r w:rsidRPr="00D617E2">
        <w:rPr>
          <w:lang w:val="en-GB"/>
        </w:rPr>
        <w:t xml:space="preserve"> </w:t>
      </w:r>
      <w:hyperlink r:id="rId7" w:history="1">
        <w:r w:rsidRPr="00D617E2">
          <w:rPr>
            <w:rStyle w:val="Hyperlink"/>
            <w:rFonts w:asciiTheme="minorHAnsi" w:hAnsiTheme="minorHAnsi" w:cstheme="minorHAnsi"/>
            <w:lang w:val="en-GB"/>
          </w:rPr>
          <w:t>https://www.nhs.uk/conditions/menopause/</w:t>
        </w:r>
      </w:hyperlink>
    </w:p>
  </w:footnote>
  <w:footnote w:id="14">
    <w:p w14:paraId="5CEE6654" w14:textId="1A067EE0" w:rsidR="000B1FAE" w:rsidRPr="00D617E2" w:rsidRDefault="000B1FAE">
      <w:pPr>
        <w:pStyle w:val="FootnoteText"/>
        <w:rPr>
          <w:lang w:val="en-GB"/>
        </w:rPr>
      </w:pPr>
      <w:r w:rsidRPr="00D617E2">
        <w:rPr>
          <w:rStyle w:val="FootnoteReference"/>
          <w:lang w:val="en-GB"/>
        </w:rPr>
        <w:footnoteRef/>
      </w:r>
      <w:r w:rsidRPr="00D617E2">
        <w:rPr>
          <w:lang w:val="en-GB"/>
        </w:rPr>
        <w:t xml:space="preserve"> </w:t>
      </w:r>
      <w:r w:rsidRPr="00D617E2">
        <w:rPr>
          <w:rFonts w:ascii="Calibri" w:hAnsi="Calibri" w:cs="Calibri"/>
          <w:sz w:val="22"/>
          <w:szCs w:val="22"/>
          <w:lang w:val="en-GB" w:eastAsia="en-US"/>
        </w:rPr>
        <w:t xml:space="preserve"> </w:t>
      </w:r>
      <w:hyperlink r:id="rId8" w:history="1">
        <w:r w:rsidR="000247D8" w:rsidRPr="00D617E2">
          <w:rPr>
            <w:rStyle w:val="Hyperlink"/>
            <w:rFonts w:ascii="Calibri" w:hAnsi="Calibri" w:cs="Calibri"/>
            <w:lang w:val="en-GB"/>
          </w:rPr>
          <w:t>https://www.gov.uk/government/publications/health-protection-in-schools-and-other-childcare-facilities/preventing-and-controlling-infections</w:t>
        </w:r>
      </w:hyperlink>
      <w:r w:rsidR="000247D8" w:rsidRPr="00D617E2">
        <w:rPr>
          <w:lang w:val="en-GB"/>
        </w:rPr>
        <w:t xml:space="preserve"> </w:t>
      </w:r>
    </w:p>
  </w:footnote>
  <w:footnote w:id="15">
    <w:p w14:paraId="25C8CCDD" w14:textId="388D8E05" w:rsidR="009358B8" w:rsidRPr="00D617E2" w:rsidRDefault="009358B8" w:rsidP="009358B8">
      <w:pPr>
        <w:pStyle w:val="FootnoteText"/>
        <w:rPr>
          <w:lang w:val="en-GB"/>
        </w:rPr>
      </w:pPr>
      <w:r w:rsidRPr="00D617E2">
        <w:rPr>
          <w:rStyle w:val="FootnoteReference"/>
          <w:lang w:val="en-GB"/>
        </w:rPr>
        <w:footnoteRef/>
      </w:r>
      <w:r w:rsidRPr="00D617E2">
        <w:rPr>
          <w:lang w:val="en-GB"/>
        </w:rPr>
        <w:t xml:space="preserve"> </w:t>
      </w:r>
      <w:hyperlink r:id="rId9" w:history="1">
        <w:r w:rsidR="00434C6C" w:rsidRPr="00D617E2">
          <w:rPr>
            <w:rStyle w:val="Hyperlink"/>
            <w:rFonts w:ascii="Calibri" w:hAnsi="Calibri" w:cs="Calibri"/>
            <w:lang w:val="en-GB"/>
          </w:rPr>
          <w:t>https://bit.ly/EYFS_nutrition_guidance</w:t>
        </w:r>
      </w:hyperlink>
      <w:r w:rsidR="00434C6C" w:rsidRPr="00D617E2">
        <w:rPr>
          <w:rFonts w:ascii="Calibri" w:hAnsi="Calibri" w:cs="Calibri"/>
          <w:lang w:val="en-GB"/>
        </w:rPr>
        <w:t xml:space="preserve"> </w:t>
      </w:r>
    </w:p>
  </w:footnote>
  <w:footnote w:id="16">
    <w:p w14:paraId="2AC57B9B" w14:textId="64CBBA57" w:rsidR="007A1FB3" w:rsidRPr="00D617E2" w:rsidRDefault="007A1FB3">
      <w:pPr>
        <w:pStyle w:val="FootnoteText"/>
        <w:rPr>
          <w:lang w:val="en-GB"/>
        </w:rPr>
      </w:pPr>
      <w:r w:rsidRPr="00D617E2">
        <w:rPr>
          <w:rStyle w:val="FootnoteReference"/>
          <w:lang w:val="en-GB"/>
        </w:rPr>
        <w:footnoteRef/>
      </w:r>
      <w:r w:rsidRPr="00D617E2">
        <w:rPr>
          <w:lang w:val="en-GB"/>
        </w:rPr>
        <w:t xml:space="preserve"> </w:t>
      </w:r>
      <w:hyperlink r:id="rId10" w:history="1">
        <w:r w:rsidR="00B35443" w:rsidRPr="00427F09">
          <w:rPr>
            <w:rStyle w:val="Hyperlink"/>
            <w:rFonts w:ascii="Calibri" w:hAnsi="Calibri" w:cs="Calibri"/>
            <w:highlight w:val="yellow"/>
            <w:lang w:val="en-GB"/>
          </w:rPr>
          <w:t>https://www.nhs.uk/best-start-in-life/baby/weaning/</w:t>
        </w:r>
      </w:hyperlink>
      <w:r w:rsidR="00B35443">
        <w:rPr>
          <w:rFonts w:ascii="Calibri" w:hAnsi="Calibri" w:cs="Calibri"/>
          <w:lang w:val="en-GB"/>
        </w:rPr>
        <w:t xml:space="preserve"> </w:t>
      </w:r>
    </w:p>
  </w:footnote>
  <w:footnote w:id="17">
    <w:p w14:paraId="68BB9526" w14:textId="3CC24038" w:rsidR="0094291D" w:rsidRPr="00D617E2" w:rsidRDefault="0094291D">
      <w:pPr>
        <w:pStyle w:val="FootnoteText"/>
        <w:rPr>
          <w:lang w:val="en-GB"/>
        </w:rPr>
      </w:pPr>
      <w:r w:rsidRPr="00D617E2">
        <w:rPr>
          <w:rStyle w:val="FootnoteReference"/>
          <w:lang w:val="en-GB"/>
        </w:rPr>
        <w:footnoteRef/>
      </w:r>
      <w:r w:rsidRPr="00D617E2">
        <w:rPr>
          <w:lang w:val="en-GB"/>
        </w:rPr>
        <w:t xml:space="preserve"> </w:t>
      </w:r>
      <w:hyperlink r:id="rId11" w:history="1">
        <w:r w:rsidR="001451CA" w:rsidRPr="00D617E2">
          <w:rPr>
            <w:rStyle w:val="Hyperlink"/>
            <w:rFonts w:ascii="Calibri" w:hAnsi="Calibri" w:cs="Calibri"/>
            <w:sz w:val="18"/>
            <w:szCs w:val="18"/>
            <w:lang w:val="en-GB"/>
          </w:rPr>
          <w:t>https://www.gov.uk/government/collections/physical-activity-guidelines</w:t>
        </w:r>
      </w:hyperlink>
      <w:r w:rsidR="001451CA" w:rsidRPr="00D617E2">
        <w:rPr>
          <w:rFonts w:ascii="Calibri" w:hAnsi="Calibri" w:cs="Calibri"/>
          <w:sz w:val="18"/>
          <w:szCs w:val="18"/>
          <w:lang w:val="en-GB"/>
        </w:rPr>
        <w:t xml:space="preserve">  </w:t>
      </w:r>
    </w:p>
  </w:footnote>
  <w:footnote w:id="18">
    <w:p w14:paraId="043DFBA0" w14:textId="77777777" w:rsidR="00CB3BC9" w:rsidRPr="00D617E2" w:rsidRDefault="00CB3BC9" w:rsidP="00CB3BC9">
      <w:pPr>
        <w:pStyle w:val="FootnoteText"/>
        <w:rPr>
          <w:rFonts w:ascii="Calibri" w:hAnsi="Calibri" w:cs="Calibri"/>
          <w:lang w:val="en-GB"/>
        </w:rPr>
      </w:pPr>
      <w:r w:rsidRPr="00D617E2">
        <w:rPr>
          <w:rStyle w:val="FootnoteReference"/>
          <w:rFonts w:ascii="Calibri" w:hAnsi="Calibri" w:cs="Calibri"/>
          <w:lang w:val="en-GB"/>
        </w:rPr>
        <w:footnoteRef/>
      </w:r>
      <w:r w:rsidRPr="00D617E2">
        <w:rPr>
          <w:rFonts w:ascii="Calibri" w:hAnsi="Calibri" w:cs="Calibri"/>
          <w:lang w:val="en-GB"/>
        </w:rPr>
        <w:t xml:space="preserve"> </w:t>
      </w:r>
      <w:hyperlink r:id="rId12" w:history="1">
        <w:r w:rsidRPr="00D617E2">
          <w:rPr>
            <w:rStyle w:val="Hyperlink"/>
            <w:rFonts w:ascii="Calibri" w:hAnsi="Calibri" w:cs="Calibri"/>
            <w:lang w:val="en-GB"/>
          </w:rPr>
          <w:t>https://assets.publishing.service.gov.uk/media/6839b752210698b3364e86fc/Early_years_foundation_stage_nutrition_guidance.pdf</w:t>
        </w:r>
      </w:hyperlink>
      <w:r w:rsidRPr="00D617E2">
        <w:rPr>
          <w:rFonts w:ascii="Calibri" w:hAnsi="Calibri" w:cs="Calibri"/>
          <w:lang w:val="en-GB"/>
        </w:rPr>
        <w:t xml:space="preserve"> </w:t>
      </w:r>
    </w:p>
  </w:footnote>
  <w:footnote w:id="19">
    <w:p w14:paraId="6140AC9D" w14:textId="3CF39995" w:rsidR="007E0847" w:rsidRPr="00D617E2" w:rsidRDefault="007E0847">
      <w:pPr>
        <w:pStyle w:val="FootnoteText"/>
        <w:rPr>
          <w:lang w:val="en-GB"/>
        </w:rPr>
      </w:pPr>
      <w:r w:rsidRPr="00D617E2">
        <w:rPr>
          <w:rStyle w:val="FootnoteReference"/>
          <w:lang w:val="en-GB"/>
        </w:rPr>
        <w:footnoteRef/>
      </w:r>
      <w:r w:rsidRPr="00D617E2">
        <w:rPr>
          <w:lang w:val="en-GB"/>
        </w:rPr>
        <w:t xml:space="preserve"> </w:t>
      </w:r>
      <w:hyperlink r:id="rId13" w:history="1">
        <w:r w:rsidR="00A56883" w:rsidRPr="00D617E2">
          <w:rPr>
            <w:rStyle w:val="Hyperlink"/>
            <w:rFonts w:ascii="Calibri" w:hAnsi="Calibri" w:cs="Calibri"/>
            <w:highlight w:val="yellow"/>
            <w:lang w:val="en-GB"/>
          </w:rPr>
          <w:t>https://help-for-early-years-providers.education.gov.uk/health-and-wellbeing/safer-sleep</w:t>
        </w:r>
      </w:hyperlink>
      <w:r w:rsidR="00A56883" w:rsidRPr="00D617E2">
        <w:rPr>
          <w:rFonts w:ascii="Calibri" w:hAnsi="Calibri" w:cs="Calibri"/>
          <w:lang w:val="en-GB"/>
        </w:rPr>
        <w:t xml:space="preserve"> </w:t>
      </w:r>
    </w:p>
  </w:footnote>
  <w:footnote w:id="20">
    <w:p w14:paraId="6FC2BEE6" w14:textId="77777777" w:rsidR="007066DA" w:rsidRPr="00D617E2" w:rsidRDefault="007066DA" w:rsidP="007066DA">
      <w:pPr>
        <w:pStyle w:val="FootnoteText"/>
        <w:rPr>
          <w:lang w:val="en-GB"/>
        </w:rPr>
      </w:pPr>
      <w:r w:rsidRPr="00D617E2">
        <w:rPr>
          <w:rStyle w:val="FootnoteReference"/>
          <w:lang w:val="en-GB"/>
        </w:rPr>
        <w:footnoteRef/>
      </w:r>
      <w:r w:rsidRPr="00D617E2">
        <w:rPr>
          <w:lang w:val="en-GB"/>
        </w:rPr>
        <w:t xml:space="preserve"> </w:t>
      </w:r>
      <w:hyperlink r:id="rId14" w:history="1">
        <w:r w:rsidRPr="00D617E2">
          <w:rPr>
            <w:rStyle w:val="Hyperlink"/>
            <w:rFonts w:ascii="Calibri" w:hAnsi="Calibri" w:cs="Calibri"/>
            <w:lang w:val="en-GB"/>
          </w:rPr>
          <w:t>https://www.lullabytrust.org.uk/</w:t>
        </w:r>
      </w:hyperlink>
      <w:r w:rsidRPr="00D617E2">
        <w:rPr>
          <w:lang w:val="en-GB"/>
        </w:rPr>
        <w:t xml:space="preserve"> </w:t>
      </w:r>
    </w:p>
  </w:footnote>
  <w:footnote w:id="21">
    <w:p w14:paraId="1D22833B" w14:textId="77777777" w:rsidR="007066DA" w:rsidRPr="00D617E2" w:rsidRDefault="007066DA" w:rsidP="007066DA">
      <w:pPr>
        <w:pStyle w:val="FootnoteText"/>
        <w:rPr>
          <w:lang w:val="en-GB"/>
        </w:rPr>
      </w:pPr>
      <w:r w:rsidRPr="00D617E2">
        <w:rPr>
          <w:rStyle w:val="FootnoteReference"/>
          <w:lang w:val="en-GB"/>
        </w:rPr>
        <w:footnoteRef/>
      </w:r>
      <w:r w:rsidRPr="00D617E2">
        <w:rPr>
          <w:lang w:val="en-GB"/>
        </w:rPr>
        <w:t xml:space="preserve"> </w:t>
      </w:r>
      <w:r w:rsidRPr="00D617E2">
        <w:rPr>
          <w:rFonts w:ascii="Calibri" w:hAnsi="Calibri" w:cs="Calibri"/>
          <w:lang w:val="en-GB"/>
        </w:rPr>
        <w:t>If a baby was born prematurely (before 37 weeks) or weighing less than 2.5kg or 5.5lb, you should follow the safer sleep advice for a year from their due date, rather than when they were born</w:t>
      </w:r>
    </w:p>
  </w:footnote>
  <w:footnote w:id="22">
    <w:p w14:paraId="501123B5" w14:textId="77777777" w:rsidR="007066DA" w:rsidRPr="00D617E2" w:rsidRDefault="007066DA" w:rsidP="007066DA">
      <w:pPr>
        <w:pStyle w:val="FootnoteText"/>
        <w:rPr>
          <w:lang w:val="en-GB"/>
        </w:rPr>
      </w:pPr>
      <w:r w:rsidRPr="00D617E2">
        <w:rPr>
          <w:rStyle w:val="FootnoteReference"/>
          <w:rFonts w:ascii="Calibri" w:hAnsi="Calibri" w:cs="Calibri"/>
          <w:lang w:val="en-GB"/>
        </w:rPr>
        <w:footnoteRef/>
      </w:r>
      <w:r w:rsidRPr="00D617E2">
        <w:rPr>
          <w:rFonts w:ascii="Calibri" w:hAnsi="Calibri" w:cs="Calibri"/>
          <w:lang w:val="en-GB"/>
        </w:rPr>
        <w:t xml:space="preserve"> Cots refer to: Cots, carrycots, moses baskets, travel cots</w:t>
      </w:r>
    </w:p>
  </w:footnote>
  <w:footnote w:id="23">
    <w:p w14:paraId="09C21F32" w14:textId="77777777" w:rsidR="007066DA" w:rsidRPr="00D617E2" w:rsidRDefault="007066DA" w:rsidP="007066DA">
      <w:pPr>
        <w:pStyle w:val="FootnoteText"/>
        <w:rPr>
          <w:lang w:val="en-GB"/>
        </w:rPr>
      </w:pPr>
      <w:r w:rsidRPr="00D617E2">
        <w:rPr>
          <w:rStyle w:val="FootnoteReference"/>
          <w:lang w:val="en-GB"/>
        </w:rPr>
        <w:footnoteRef/>
      </w:r>
      <w:r w:rsidRPr="00D617E2">
        <w:rPr>
          <w:lang w:val="en-GB"/>
        </w:rPr>
        <w:t xml:space="preserve"> </w:t>
      </w:r>
      <w:hyperlink r:id="rId15" w:history="1">
        <w:r w:rsidRPr="00D617E2">
          <w:rPr>
            <w:rStyle w:val="Hyperlink"/>
            <w:rFonts w:ascii="Calibri" w:hAnsi="Calibri" w:cs="Calibri"/>
            <w:lang w:val="en-GB"/>
          </w:rPr>
          <w:t>https://www.lullabytrust.org.uk/baby-safety/premature-babies-and-multiples/twins-and-multiples/</w:t>
        </w:r>
      </w:hyperlink>
      <w:r w:rsidRPr="00D617E2">
        <w:rPr>
          <w:lang w:val="en-GB"/>
        </w:rPr>
        <w:t xml:space="preserve"> </w:t>
      </w:r>
    </w:p>
  </w:footnote>
  <w:footnote w:id="24">
    <w:p w14:paraId="5880A078" w14:textId="77777777" w:rsidR="00DC6AD2" w:rsidRPr="00D617E2" w:rsidRDefault="00DC6AD2" w:rsidP="00DC6AD2">
      <w:pPr>
        <w:pStyle w:val="FootnoteText"/>
        <w:rPr>
          <w:lang w:val="en-GB"/>
        </w:rPr>
      </w:pPr>
      <w:r w:rsidRPr="00D617E2">
        <w:rPr>
          <w:rStyle w:val="FootnoteReference"/>
          <w:lang w:val="en-GB"/>
        </w:rPr>
        <w:footnoteRef/>
      </w:r>
      <w:r w:rsidRPr="00D617E2">
        <w:rPr>
          <w:lang w:val="en-GB"/>
        </w:rPr>
        <w:t xml:space="preserve"> </w:t>
      </w:r>
      <w:hyperlink r:id="rId16" w:history="1">
        <w:r w:rsidRPr="00D617E2">
          <w:rPr>
            <w:rStyle w:val="Hyperlink"/>
            <w:rFonts w:asciiTheme="minorHAnsi" w:hAnsiTheme="minorHAnsi" w:cstheme="minorHAnsi"/>
            <w:lang w:val="en-GB"/>
          </w:rPr>
          <w:t>https://help-for-early-years-providers.education.gov.uk/health-and-wellbeing/screen-use</w:t>
        </w:r>
      </w:hyperlink>
      <w:r w:rsidRPr="00D617E2">
        <w:rPr>
          <w:lang w:val="en-GB"/>
        </w:rPr>
        <w:t xml:space="preserve"> </w:t>
      </w:r>
    </w:p>
  </w:footnote>
  <w:footnote w:id="25">
    <w:p w14:paraId="2E70E059" w14:textId="7F480810" w:rsidR="002C0D5A" w:rsidRPr="00D617E2" w:rsidRDefault="002C0D5A">
      <w:pPr>
        <w:pStyle w:val="FootnoteText"/>
        <w:rPr>
          <w:lang w:val="en-GB"/>
        </w:rPr>
      </w:pPr>
      <w:r w:rsidRPr="00D617E2">
        <w:rPr>
          <w:rStyle w:val="FootnoteReference"/>
          <w:lang w:val="en-GB"/>
        </w:rPr>
        <w:footnoteRef/>
      </w:r>
      <w:r w:rsidRPr="00D617E2">
        <w:rPr>
          <w:lang w:val="en-GB"/>
        </w:rPr>
        <w:t xml:space="preserve"> </w:t>
      </w:r>
      <w:hyperlink r:id="rId17" w:history="1">
        <w:r w:rsidRPr="00D617E2">
          <w:rPr>
            <w:rStyle w:val="Hyperlink"/>
            <w:rFonts w:ascii="Calibri" w:hAnsi="Calibri" w:cs="Calibri"/>
            <w:sz w:val="18"/>
            <w:szCs w:val="18"/>
            <w:lang w:val="en-GB"/>
          </w:rPr>
          <w:t>https://www.gov.uk/government/publications/health-protection-in-schools-and-other-childcare-facilities/managing-specific-infectious-diseases-a-to-z</w:t>
        </w:r>
      </w:hyperlink>
      <w:r w:rsidRPr="00D617E2">
        <w:rPr>
          <w:sz w:val="18"/>
          <w:szCs w:val="18"/>
          <w:lang w:val="en-GB"/>
        </w:rPr>
        <w:t xml:space="preserve"> </w:t>
      </w:r>
    </w:p>
  </w:footnote>
  <w:footnote w:id="26">
    <w:p w14:paraId="394E479B" w14:textId="593AA016" w:rsidR="004A19BE" w:rsidRPr="00E02619" w:rsidRDefault="004A19BE">
      <w:pPr>
        <w:pStyle w:val="FootnoteText"/>
        <w:rPr>
          <w:lang w:val="en-US"/>
        </w:rPr>
      </w:pPr>
      <w:r w:rsidRPr="00D617E2">
        <w:rPr>
          <w:rStyle w:val="FootnoteReference"/>
          <w:lang w:val="en-GB"/>
        </w:rPr>
        <w:footnoteRef/>
      </w:r>
      <w:r w:rsidRPr="00D617E2">
        <w:rPr>
          <w:lang w:val="en-GB"/>
        </w:rPr>
        <w:t xml:space="preserve"> </w:t>
      </w:r>
      <w:hyperlink r:id="rId18" w:history="1">
        <w:r w:rsidR="00E02619" w:rsidRPr="00D617E2">
          <w:rPr>
            <w:rStyle w:val="Hyperlink"/>
            <w:rFonts w:ascii="Calibri" w:hAnsi="Calibri" w:cs="Calibri"/>
            <w:lang w:val="en-GB"/>
          </w:rPr>
          <w:t>https://www.hse.gov.uk/stress/risk-assessment.htm</w:t>
        </w:r>
      </w:hyperlink>
      <w:r w:rsidR="00E02619" w:rsidRPr="00D617E2">
        <w:rPr>
          <w:rFonts w:ascii="Calibri" w:hAnsi="Calibri" w:cs="Calibri"/>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F975" w14:textId="4AE045FB" w:rsidR="000354D7" w:rsidRDefault="000354D7" w:rsidP="000354D7">
    <w:pPr>
      <w:pStyle w:val="Header"/>
    </w:pPr>
    <w:r>
      <w:rPr>
        <w:noProof/>
      </w:rPr>
      <w:drawing>
        <wp:anchor distT="0" distB="0" distL="114300" distR="114300" simplePos="0" relativeHeight="251658240" behindDoc="1" locked="0" layoutInCell="1" allowOverlap="1" wp14:anchorId="76BF400A" wp14:editId="28381936">
          <wp:simplePos x="0" y="0"/>
          <wp:positionH relativeFrom="column">
            <wp:posOffset>1714500</wp:posOffset>
          </wp:positionH>
          <wp:positionV relativeFrom="paragraph">
            <wp:posOffset>-89535</wp:posOffset>
          </wp:positionV>
          <wp:extent cx="2048510" cy="2152015"/>
          <wp:effectExtent l="0" t="0" r="8890" b="635"/>
          <wp:wrapNone/>
          <wp:docPr id="110685519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510" cy="2152015"/>
                  </a:xfrm>
                  <a:prstGeom prst="rect">
                    <a:avLst/>
                  </a:prstGeom>
                  <a:noFill/>
                </pic:spPr>
              </pic:pic>
            </a:graphicData>
          </a:graphic>
          <wp14:sizeRelH relativeFrom="page">
            <wp14:pctWidth>0</wp14:pctWidth>
          </wp14:sizeRelH>
          <wp14:sizeRelV relativeFrom="page">
            <wp14:pctHeight>0</wp14:pctHeight>
          </wp14:sizeRelV>
        </wp:anchor>
      </w:drawing>
    </w:r>
  </w:p>
  <w:p w14:paraId="32B1C081" w14:textId="77777777" w:rsidR="000354D7" w:rsidRDefault="000354D7"/>
  <w:p w14:paraId="7A6B4F9F" w14:textId="77777777" w:rsidR="000354D7" w:rsidRPr="00D617E2" w:rsidRDefault="000354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4DC5A889" w14:textId="77777777" w:rsidTr="01193440">
      <w:trPr>
        <w:trHeight w:val="300"/>
      </w:trPr>
      <w:tc>
        <w:tcPr>
          <w:tcW w:w="3005" w:type="dxa"/>
        </w:tcPr>
        <w:p w14:paraId="1621D822" w14:textId="3B3F93C2" w:rsidR="01193440" w:rsidRPr="00D617E2" w:rsidRDefault="01193440" w:rsidP="01193440">
          <w:pPr>
            <w:ind w:left="-115"/>
          </w:pPr>
        </w:p>
      </w:tc>
      <w:tc>
        <w:tcPr>
          <w:tcW w:w="3005" w:type="dxa"/>
        </w:tcPr>
        <w:p w14:paraId="36A73DF8" w14:textId="68B92D50" w:rsidR="01193440" w:rsidRPr="00D617E2" w:rsidRDefault="01193440" w:rsidP="01193440">
          <w:pPr>
            <w:jc w:val="center"/>
          </w:pPr>
        </w:p>
      </w:tc>
      <w:tc>
        <w:tcPr>
          <w:tcW w:w="3005" w:type="dxa"/>
        </w:tcPr>
        <w:p w14:paraId="79B18144" w14:textId="234175D4" w:rsidR="01193440" w:rsidRPr="00D617E2" w:rsidRDefault="01193440" w:rsidP="01193440">
          <w:pPr>
            <w:ind w:right="-115"/>
            <w:jc w:val="right"/>
          </w:pPr>
        </w:p>
      </w:tc>
    </w:tr>
  </w:tbl>
  <w:p w14:paraId="39832B33" w14:textId="18089C18" w:rsidR="01193440" w:rsidRPr="00D617E2" w:rsidRDefault="0119344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01986F6C" w14:textId="77777777" w:rsidTr="01193440">
      <w:trPr>
        <w:trHeight w:val="300"/>
      </w:trPr>
      <w:tc>
        <w:tcPr>
          <w:tcW w:w="3005" w:type="dxa"/>
        </w:tcPr>
        <w:p w14:paraId="2D568702" w14:textId="6037989A" w:rsidR="01193440" w:rsidRPr="00D617E2" w:rsidRDefault="01193440" w:rsidP="01193440">
          <w:pPr>
            <w:ind w:left="-115"/>
          </w:pPr>
        </w:p>
      </w:tc>
      <w:tc>
        <w:tcPr>
          <w:tcW w:w="3005" w:type="dxa"/>
        </w:tcPr>
        <w:p w14:paraId="33DE7504" w14:textId="745D1A2B" w:rsidR="01193440" w:rsidRPr="00D617E2" w:rsidRDefault="01193440" w:rsidP="01193440">
          <w:pPr>
            <w:jc w:val="center"/>
          </w:pPr>
        </w:p>
      </w:tc>
      <w:tc>
        <w:tcPr>
          <w:tcW w:w="3005" w:type="dxa"/>
        </w:tcPr>
        <w:p w14:paraId="0F87198F" w14:textId="3E4F681B" w:rsidR="01193440" w:rsidRPr="00D617E2" w:rsidRDefault="01193440" w:rsidP="01193440">
          <w:pPr>
            <w:ind w:right="-115"/>
            <w:jc w:val="right"/>
          </w:pPr>
        </w:p>
      </w:tc>
    </w:tr>
  </w:tbl>
  <w:p w14:paraId="2576871A" w14:textId="12C84941" w:rsidR="01193440" w:rsidRPr="00D617E2" w:rsidRDefault="0119344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0328CE9A" w14:textId="77777777" w:rsidTr="01193440">
      <w:trPr>
        <w:trHeight w:val="300"/>
      </w:trPr>
      <w:tc>
        <w:tcPr>
          <w:tcW w:w="3005" w:type="dxa"/>
        </w:tcPr>
        <w:p w14:paraId="6A318E68" w14:textId="236D5395" w:rsidR="01193440" w:rsidRPr="00D617E2" w:rsidRDefault="01193440" w:rsidP="01193440">
          <w:pPr>
            <w:ind w:left="-115"/>
          </w:pPr>
        </w:p>
      </w:tc>
      <w:tc>
        <w:tcPr>
          <w:tcW w:w="3005" w:type="dxa"/>
        </w:tcPr>
        <w:p w14:paraId="1CD2DD9A" w14:textId="2C567287" w:rsidR="01193440" w:rsidRPr="00D617E2" w:rsidRDefault="01193440" w:rsidP="01193440">
          <w:pPr>
            <w:jc w:val="center"/>
          </w:pPr>
        </w:p>
      </w:tc>
      <w:tc>
        <w:tcPr>
          <w:tcW w:w="3005" w:type="dxa"/>
        </w:tcPr>
        <w:p w14:paraId="788DA4D6" w14:textId="718B1D6D" w:rsidR="01193440" w:rsidRPr="00D617E2" w:rsidRDefault="01193440" w:rsidP="01193440">
          <w:pPr>
            <w:ind w:right="-115"/>
            <w:jc w:val="right"/>
          </w:pPr>
        </w:p>
      </w:tc>
    </w:tr>
  </w:tbl>
  <w:p w14:paraId="257E0286" w14:textId="7645B08A" w:rsidR="01193440" w:rsidRPr="00D617E2" w:rsidRDefault="0119344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1193440" w:rsidRPr="00D617E2" w14:paraId="2DFA18EF" w14:textId="77777777" w:rsidTr="01193440">
      <w:trPr>
        <w:trHeight w:val="300"/>
      </w:trPr>
      <w:tc>
        <w:tcPr>
          <w:tcW w:w="4650" w:type="dxa"/>
        </w:tcPr>
        <w:p w14:paraId="72A3C4E7" w14:textId="27263CF1" w:rsidR="01193440" w:rsidRPr="00D617E2" w:rsidRDefault="01193440" w:rsidP="01193440">
          <w:pPr>
            <w:ind w:left="-115"/>
          </w:pPr>
        </w:p>
      </w:tc>
      <w:tc>
        <w:tcPr>
          <w:tcW w:w="4650" w:type="dxa"/>
        </w:tcPr>
        <w:p w14:paraId="4A819A21" w14:textId="1142054D" w:rsidR="01193440" w:rsidRPr="00D617E2" w:rsidRDefault="01193440" w:rsidP="01193440">
          <w:pPr>
            <w:jc w:val="center"/>
          </w:pPr>
        </w:p>
      </w:tc>
      <w:tc>
        <w:tcPr>
          <w:tcW w:w="4650" w:type="dxa"/>
        </w:tcPr>
        <w:p w14:paraId="1AA4ACB3" w14:textId="1F645EAE" w:rsidR="01193440" w:rsidRPr="00D617E2" w:rsidRDefault="01193440" w:rsidP="01193440">
          <w:pPr>
            <w:ind w:right="-115"/>
            <w:jc w:val="right"/>
          </w:pPr>
        </w:p>
      </w:tc>
    </w:tr>
  </w:tbl>
  <w:p w14:paraId="2D52D0BA" w14:textId="379899E8" w:rsidR="01193440" w:rsidRPr="00D617E2" w:rsidRDefault="0119344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17818474" w14:textId="77777777" w:rsidTr="01193440">
      <w:trPr>
        <w:trHeight w:val="300"/>
      </w:trPr>
      <w:tc>
        <w:tcPr>
          <w:tcW w:w="3005" w:type="dxa"/>
        </w:tcPr>
        <w:p w14:paraId="27D7A654" w14:textId="40FF41E1" w:rsidR="01193440" w:rsidRPr="00D617E2" w:rsidRDefault="01193440" w:rsidP="01193440">
          <w:pPr>
            <w:ind w:left="-115"/>
          </w:pPr>
        </w:p>
      </w:tc>
      <w:tc>
        <w:tcPr>
          <w:tcW w:w="3005" w:type="dxa"/>
        </w:tcPr>
        <w:p w14:paraId="00E23A2F" w14:textId="5A9D151B" w:rsidR="01193440" w:rsidRPr="00D617E2" w:rsidRDefault="01193440" w:rsidP="01193440">
          <w:pPr>
            <w:jc w:val="center"/>
          </w:pPr>
        </w:p>
      </w:tc>
      <w:tc>
        <w:tcPr>
          <w:tcW w:w="3005" w:type="dxa"/>
        </w:tcPr>
        <w:p w14:paraId="067E692C" w14:textId="0D3CCA85" w:rsidR="01193440" w:rsidRPr="00D617E2" w:rsidRDefault="01193440" w:rsidP="01193440">
          <w:pPr>
            <w:ind w:right="-115"/>
            <w:jc w:val="right"/>
          </w:pPr>
        </w:p>
      </w:tc>
    </w:tr>
  </w:tbl>
  <w:p w14:paraId="31433298" w14:textId="3405C3EA" w:rsidR="01193440" w:rsidRPr="00D617E2" w:rsidRDefault="0119344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359B" w14:textId="473647DA" w:rsidR="01193440" w:rsidRPr="00D617E2" w:rsidRDefault="0119344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193440" w:rsidRPr="00D617E2" w14:paraId="7089C07F" w14:textId="77777777" w:rsidTr="01193440">
      <w:trPr>
        <w:trHeight w:val="300"/>
      </w:trPr>
      <w:tc>
        <w:tcPr>
          <w:tcW w:w="3005" w:type="dxa"/>
        </w:tcPr>
        <w:p w14:paraId="4B878D67" w14:textId="01011375" w:rsidR="01193440" w:rsidRPr="00D617E2" w:rsidRDefault="01193440" w:rsidP="01193440">
          <w:pPr>
            <w:ind w:left="-115"/>
          </w:pPr>
        </w:p>
      </w:tc>
      <w:tc>
        <w:tcPr>
          <w:tcW w:w="3005" w:type="dxa"/>
        </w:tcPr>
        <w:p w14:paraId="47CC8C0D" w14:textId="4CEA3797" w:rsidR="01193440" w:rsidRPr="00D617E2" w:rsidRDefault="01193440" w:rsidP="01193440">
          <w:pPr>
            <w:jc w:val="center"/>
          </w:pPr>
        </w:p>
      </w:tc>
      <w:tc>
        <w:tcPr>
          <w:tcW w:w="3005" w:type="dxa"/>
        </w:tcPr>
        <w:p w14:paraId="3C113D76" w14:textId="06100AE4" w:rsidR="01193440" w:rsidRPr="00D617E2" w:rsidRDefault="01193440" w:rsidP="01193440">
          <w:pPr>
            <w:ind w:right="-115"/>
            <w:jc w:val="right"/>
          </w:pPr>
        </w:p>
      </w:tc>
    </w:tr>
  </w:tbl>
  <w:p w14:paraId="76C21C70" w14:textId="5F6DDEC2" w:rsidR="01193440" w:rsidRPr="00D617E2" w:rsidRDefault="01193440"/>
</w:hdr>
</file>

<file path=word/intelligence2.xml><?xml version="1.0" encoding="utf-8"?>
<int2:intelligence xmlns:int2="http://schemas.microsoft.com/office/intelligence/2020/intelligence" xmlns:oel="http://schemas.microsoft.com/office/2019/extlst">
  <int2:observations>
    <int2:bookmark int2:bookmarkName="_Int_jJggItPs" int2:invalidationBookmarkName="" int2:hashCode="QaV1CGtzvQZhSV" int2:id="62dfHF0Y">
      <int2:state int2:value="Rejected" int2:type="gram"/>
    </int2:bookmark>
    <int2:bookmark int2:bookmarkName="_Int_TvpigHUD" int2:invalidationBookmarkName="" int2:hashCode="8pD9mhRfnlRI6v" int2:id="PchpulyW">
      <int2:state int2:value="Rejected" int2:type="style"/>
    </int2:bookmark>
    <int2:bookmark int2:bookmarkName="_Int_uTuy7d6U" int2:invalidationBookmarkName="" int2:hashCode="OOTksK14P/moAb" int2:id="SQyy13xG">
      <int2:state int2:value="Rejected" int2:type="style"/>
    </int2:bookmark>
    <int2:bookmark int2:bookmarkName="_Int_eKstyhmE" int2:invalidationBookmarkName="" int2:hashCode="e0dMsLOcF3PXGS" int2:id="fbNEn2kW">
      <int2:state int2:value="Rejected" int2:type="style"/>
    </int2:bookmark>
    <int2:bookmark int2:bookmarkName="_Int_4jwRM9ZW" int2:invalidationBookmarkName="" int2:hashCode="yJe5mOB4uO1c8G" int2:id="hZdeamkl">
      <int2:state int2:value="Rejected" int2:type="style"/>
    </int2:bookmark>
    <int2:bookmark int2:bookmarkName="_Int_uWkF5fC6" int2:invalidationBookmarkName="" int2:hashCode="agqmJ0wjMv9jtu" int2:id="qZQNx0G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01E0AF"/>
    <w:multiLevelType w:val="singleLevel"/>
    <w:tmpl w:val="9CDDDE28"/>
    <w:lvl w:ilvl="0">
      <w:numFmt w:val="decimal"/>
      <w:lvlText w:val="•"/>
      <w:lvlJc w:val="left"/>
    </w:lvl>
  </w:abstractNum>
  <w:abstractNum w:abstractNumId="1" w15:restartNumberingAfterBreak="0">
    <w:nsid w:val="001E208C"/>
    <w:multiLevelType w:val="hybridMultilevel"/>
    <w:tmpl w:val="90D6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4958A6"/>
    <w:multiLevelType w:val="hybridMultilevel"/>
    <w:tmpl w:val="28E0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5652D1"/>
    <w:multiLevelType w:val="hybridMultilevel"/>
    <w:tmpl w:val="0C2C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360287A"/>
    <w:multiLevelType w:val="hybridMultilevel"/>
    <w:tmpl w:val="38BC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5A943DC"/>
    <w:multiLevelType w:val="hybridMultilevel"/>
    <w:tmpl w:val="1488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B3552B"/>
    <w:multiLevelType w:val="hybridMultilevel"/>
    <w:tmpl w:val="1F8E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7585FC8"/>
    <w:multiLevelType w:val="hybridMultilevel"/>
    <w:tmpl w:val="6B8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A841289"/>
    <w:multiLevelType w:val="hybridMultilevel"/>
    <w:tmpl w:val="A85EAA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7" w15:restartNumberingAfterBreak="0">
    <w:nsid w:val="0ABA2825"/>
    <w:multiLevelType w:val="hybridMultilevel"/>
    <w:tmpl w:val="B728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DD97939"/>
    <w:multiLevelType w:val="hybridMultilevel"/>
    <w:tmpl w:val="C24C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DE240E3"/>
    <w:multiLevelType w:val="hybridMultilevel"/>
    <w:tmpl w:val="0786EB16"/>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2"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F0857DD"/>
    <w:multiLevelType w:val="hybridMultilevel"/>
    <w:tmpl w:val="0FE2C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3107515"/>
    <w:multiLevelType w:val="multilevel"/>
    <w:tmpl w:val="BFD24CD4"/>
    <w:name w:val="def_list"/>
    <w:lvl w:ilvl="0">
      <w:start w:val="1"/>
      <w:numFmt w:val="none"/>
      <w:suff w:val="nothing"/>
      <w:lvlText w:val=""/>
      <w:lvlJc w:val="left"/>
      <w:pPr>
        <w:ind w:left="0" w:firstLine="0"/>
      </w:pPr>
      <w:rPr>
        <w:rFonts w:ascii="Helvetica Narrow Bold" w:hAnsi="Helvetica Narrow Bold" w:hint="default"/>
        <w:b/>
        <w:i w:val="0"/>
        <w:caps/>
        <w:sz w:val="20"/>
      </w:rPr>
    </w:lvl>
    <w:lvl w:ilvl="1">
      <w:start w:val="1"/>
      <w:numFmt w:val="lowerLetter"/>
      <w:lvlText w:val="(%2)"/>
      <w:lvlJc w:val="left"/>
      <w:pPr>
        <w:tabs>
          <w:tab w:val="num" w:pos="567"/>
        </w:tabs>
        <w:ind w:left="567" w:hanging="567"/>
      </w:pPr>
      <w:rPr>
        <w:rFonts w:ascii="Arial" w:hAnsi="Arial" w:hint="default"/>
        <w:b w:val="0"/>
        <w:i w:val="0"/>
        <w:caps w:val="0"/>
        <w:sz w:val="22"/>
        <w:szCs w:val="22"/>
      </w:rPr>
    </w:lvl>
    <w:lvl w:ilvl="2">
      <w:start w:val="1"/>
      <w:numFmt w:val="lowerRoman"/>
      <w:lvlText w:val="(%3)"/>
      <w:lvlJc w:val="left"/>
      <w:pPr>
        <w:tabs>
          <w:tab w:val="num" w:pos="1134"/>
        </w:tabs>
        <w:ind w:left="1134" w:hanging="567"/>
      </w:pPr>
      <w:rPr>
        <w:rFonts w:ascii="Arial" w:hAnsi="Arial" w:hint="default"/>
        <w:b w:val="0"/>
        <w:i w:val="0"/>
        <w:sz w:val="22"/>
        <w:szCs w:val="22"/>
      </w:rPr>
    </w:lvl>
    <w:lvl w:ilvl="3">
      <w:start w:val="1"/>
      <w:numFmt w:val="lowerRoman"/>
      <w:lvlText w:val="(%4)"/>
      <w:lvlJc w:val="left"/>
      <w:pPr>
        <w:tabs>
          <w:tab w:val="num" w:pos="2421"/>
        </w:tabs>
        <w:ind w:left="2268" w:hanging="567"/>
      </w:pPr>
      <w:rPr>
        <w:rFonts w:ascii="Helvetica Narrow" w:hAnsi="Helvetica Narrow" w:hint="default"/>
        <w:b w:val="0"/>
        <w:i w:val="0"/>
        <w:sz w:val="20"/>
      </w:rPr>
    </w:lvl>
    <w:lvl w:ilvl="4">
      <w:start w:val="1"/>
      <w:numFmt w:val="upperLetter"/>
      <w:lvlText w:val="(%5)"/>
      <w:lvlJc w:val="left"/>
      <w:pPr>
        <w:tabs>
          <w:tab w:val="num" w:pos="2880"/>
        </w:tabs>
        <w:ind w:left="2880" w:hanging="720"/>
      </w:pPr>
      <w:rPr>
        <w:rFonts w:ascii="Helvetica Narrow" w:hAnsi="Helvetica Narrow" w:hint="default"/>
        <w:b w:val="0"/>
        <w:i w:val="0"/>
        <w:sz w:val="22"/>
      </w:rPr>
    </w:lvl>
    <w:lvl w:ilvl="5">
      <w:start w:val="1"/>
      <w:numFmt w:val="decimal"/>
      <w:lvlText w:val="%6."/>
      <w:lvlJc w:val="left"/>
      <w:pPr>
        <w:tabs>
          <w:tab w:val="num" w:pos="3600"/>
        </w:tabs>
        <w:ind w:left="3600" w:hanging="720"/>
      </w:pPr>
      <w:rPr>
        <w:rFonts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b w:val="0"/>
        <w:i w:val="0"/>
        <w:sz w:val="22"/>
      </w:rPr>
    </w:lvl>
    <w:lvl w:ilvl="8">
      <w:start w:val="1"/>
      <w:numFmt w:val="decimal"/>
      <w:lvlText w:val="%9."/>
      <w:lvlJc w:val="left"/>
      <w:pPr>
        <w:tabs>
          <w:tab w:val="num" w:pos="5760"/>
        </w:tabs>
        <w:ind w:left="5760" w:hanging="720"/>
      </w:pPr>
      <w:rPr>
        <w:rFonts w:hint="default"/>
        <w:b w:val="0"/>
        <w:i w:val="0"/>
        <w:sz w:val="22"/>
      </w:rPr>
    </w:lvl>
  </w:abstractNum>
  <w:abstractNum w:abstractNumId="30" w15:restartNumberingAfterBreak="0">
    <w:nsid w:val="14053880"/>
    <w:multiLevelType w:val="multilevel"/>
    <w:tmpl w:val="A3D24F10"/>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5051C2C"/>
    <w:multiLevelType w:val="hybridMultilevel"/>
    <w:tmpl w:val="1862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15772077"/>
    <w:multiLevelType w:val="hybridMultilevel"/>
    <w:tmpl w:val="59C8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6A0A8F7"/>
    <w:multiLevelType w:val="singleLevel"/>
    <w:tmpl w:val="B39E5903"/>
    <w:lvl w:ilvl="0">
      <w:numFmt w:val="decimal"/>
      <w:lvlText w:val="•"/>
      <w:lvlJc w:val="left"/>
    </w:lvl>
  </w:abstractNum>
  <w:abstractNum w:abstractNumId="38" w15:restartNumberingAfterBreak="0">
    <w:nsid w:val="16A43BC3"/>
    <w:multiLevelType w:val="hybridMultilevel"/>
    <w:tmpl w:val="B5D4146C"/>
    <w:name w:val="def_list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854127B"/>
    <w:multiLevelType w:val="hybridMultilevel"/>
    <w:tmpl w:val="6992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9B02910"/>
    <w:multiLevelType w:val="hybridMultilevel"/>
    <w:tmpl w:val="27B4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A1A5F4A"/>
    <w:multiLevelType w:val="singleLevel"/>
    <w:tmpl w:val="63B7246F"/>
    <w:lvl w:ilvl="0">
      <w:numFmt w:val="decimal"/>
      <w:lvlText w:val="•"/>
      <w:lvlJc w:val="left"/>
    </w:lvl>
  </w:abstractNum>
  <w:abstractNum w:abstractNumId="48" w15:restartNumberingAfterBreak="0">
    <w:nsid w:val="1A1F8A33"/>
    <w:multiLevelType w:val="singleLevel"/>
    <w:tmpl w:val="B8F879C3"/>
    <w:lvl w:ilvl="0">
      <w:numFmt w:val="decimal"/>
      <w:lvlText w:val="•"/>
      <w:lvlJc w:val="left"/>
    </w:lvl>
  </w:abstractNum>
  <w:abstractNum w:abstractNumId="49"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B1C3102"/>
    <w:multiLevelType w:val="hybridMultilevel"/>
    <w:tmpl w:val="2616708C"/>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1B891D6D"/>
    <w:multiLevelType w:val="hybridMultilevel"/>
    <w:tmpl w:val="08503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1C16361B"/>
    <w:multiLevelType w:val="hybridMultilevel"/>
    <w:tmpl w:val="EF983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C2F6CFE"/>
    <w:multiLevelType w:val="hybridMultilevel"/>
    <w:tmpl w:val="198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C510638"/>
    <w:multiLevelType w:val="hybridMultilevel"/>
    <w:tmpl w:val="659C6C44"/>
    <w:name w:val="def_list22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1C6C0E3F"/>
    <w:multiLevelType w:val="hybridMultilevel"/>
    <w:tmpl w:val="868C1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CB50EFF"/>
    <w:multiLevelType w:val="hybridMultilevel"/>
    <w:tmpl w:val="146C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1CD97760"/>
    <w:multiLevelType w:val="hybridMultilevel"/>
    <w:tmpl w:val="EE7C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7"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1EB30281"/>
    <w:multiLevelType w:val="hybridMultilevel"/>
    <w:tmpl w:val="560EE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1405E5C"/>
    <w:multiLevelType w:val="hybridMultilevel"/>
    <w:tmpl w:val="918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21876ACD"/>
    <w:multiLevelType w:val="hybridMultilevel"/>
    <w:tmpl w:val="0850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2512551"/>
    <w:multiLevelType w:val="hybridMultilevel"/>
    <w:tmpl w:val="AD369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22A07AFD"/>
    <w:multiLevelType w:val="hybridMultilevel"/>
    <w:tmpl w:val="3562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3D885AA"/>
    <w:multiLevelType w:val="singleLevel"/>
    <w:tmpl w:val="E5E4BD3C"/>
    <w:lvl w:ilvl="0">
      <w:numFmt w:val="decimal"/>
      <w:lvlText w:val="•"/>
      <w:lvlJc w:val="left"/>
    </w:lvl>
  </w:abstractNum>
  <w:abstractNum w:abstractNumId="84" w15:restartNumberingAfterBreak="0">
    <w:nsid w:val="25461DE2"/>
    <w:multiLevelType w:val="hybridMultilevel"/>
    <w:tmpl w:val="19BA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25C525C6"/>
    <w:multiLevelType w:val="hybridMultilevel"/>
    <w:tmpl w:val="AD7CD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5FB370F"/>
    <w:multiLevelType w:val="hybridMultilevel"/>
    <w:tmpl w:val="EDD2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67355CE"/>
    <w:multiLevelType w:val="hybridMultilevel"/>
    <w:tmpl w:val="24EC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269E383C"/>
    <w:multiLevelType w:val="hybridMultilevel"/>
    <w:tmpl w:val="49DCEB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2F050288"/>
    <w:multiLevelType w:val="hybridMultilevel"/>
    <w:tmpl w:val="52E22A02"/>
    <w:lvl w:ilvl="0" w:tplc="08090001">
      <w:start w:val="1"/>
      <w:numFmt w:val="bullet"/>
      <w:lvlText w:val=""/>
      <w:lvlJc w:val="left"/>
      <w:pPr>
        <w:ind w:left="720" w:hanging="360"/>
      </w:pPr>
      <w:rPr>
        <w:rFonts w:ascii="Symbol" w:hAnsi="Symbol" w:hint="default"/>
      </w:rPr>
    </w:lvl>
    <w:lvl w:ilvl="1" w:tplc="0A5CE20C">
      <w:numFmt w:val="bullet"/>
      <w:lvlText w:val="•"/>
      <w:lvlJc w:val="left"/>
      <w:pPr>
        <w:ind w:left="1440" w:hanging="360"/>
      </w:pPr>
      <w:rPr>
        <w:rFonts w:ascii="Century Gothic" w:eastAsia="Calibri"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2F9C35F6"/>
    <w:multiLevelType w:val="hybridMultilevel"/>
    <w:tmpl w:val="C534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2FB56ABF"/>
    <w:multiLevelType w:val="hybridMultilevel"/>
    <w:tmpl w:val="FF9E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027021B"/>
    <w:multiLevelType w:val="multilevel"/>
    <w:tmpl w:val="F8BE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5"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32B039F6"/>
    <w:multiLevelType w:val="hybridMultilevel"/>
    <w:tmpl w:val="AEB6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32EE20F9"/>
    <w:multiLevelType w:val="hybridMultilevel"/>
    <w:tmpl w:val="721E6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15:restartNumberingAfterBreak="0">
    <w:nsid w:val="34B25792"/>
    <w:multiLevelType w:val="hybridMultilevel"/>
    <w:tmpl w:val="43EC1DDC"/>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35803A1D"/>
    <w:multiLevelType w:val="multilevel"/>
    <w:tmpl w:val="7FC2AC50"/>
    <w:lvl w:ilvl="0">
      <w:start w:val="1"/>
      <w:numFmt w:val="decimal"/>
      <w:lvlText w:val="%1."/>
      <w:lvlJc w:val="left"/>
      <w:pPr>
        <w:ind w:left="360" w:hanging="360"/>
      </w:pPr>
    </w:lvl>
    <w:lvl w:ilvl="1">
      <w:start w:val="1"/>
      <w:numFmt w:val="decimal"/>
      <w:isLgl/>
      <w:lvlText w:val="%1.%2"/>
      <w:lvlJc w:val="left"/>
      <w:pPr>
        <w:ind w:left="972"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25"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377E2A5D"/>
    <w:multiLevelType w:val="hybridMultilevel"/>
    <w:tmpl w:val="8348E884"/>
    <w:lvl w:ilvl="0" w:tplc="08090001">
      <w:start w:val="1"/>
      <w:numFmt w:val="bullet"/>
      <w:lvlText w:val=""/>
      <w:lvlJc w:val="left"/>
      <w:pPr>
        <w:ind w:left="720" w:hanging="360"/>
      </w:pPr>
      <w:rPr>
        <w:rFonts w:ascii="Symbol" w:hAnsi="Symbol" w:hint="default"/>
      </w:rPr>
    </w:lvl>
    <w:lvl w:ilvl="1" w:tplc="D7F0954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38695DE1"/>
    <w:multiLevelType w:val="hybridMultilevel"/>
    <w:tmpl w:val="889E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3B112CD6"/>
    <w:multiLevelType w:val="hybridMultilevel"/>
    <w:tmpl w:val="872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3BC0012C"/>
    <w:multiLevelType w:val="hybridMultilevel"/>
    <w:tmpl w:val="8056F2A0"/>
    <w:lvl w:ilvl="0" w:tplc="F4028B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3C6A6E13"/>
    <w:multiLevelType w:val="hybridMultilevel"/>
    <w:tmpl w:val="3EE6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3E515871"/>
    <w:multiLevelType w:val="hybridMultilevel"/>
    <w:tmpl w:val="3C1A0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3EE87B36"/>
    <w:multiLevelType w:val="hybridMultilevel"/>
    <w:tmpl w:val="546E5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3EF57174"/>
    <w:multiLevelType w:val="hybridMultilevel"/>
    <w:tmpl w:val="6534F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40A66BBE"/>
    <w:multiLevelType w:val="hybridMultilevel"/>
    <w:tmpl w:val="2A08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40C5062E"/>
    <w:multiLevelType w:val="hybridMultilevel"/>
    <w:tmpl w:val="60B8F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40D32F2A"/>
    <w:multiLevelType w:val="hybridMultilevel"/>
    <w:tmpl w:val="4160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429A42A2"/>
    <w:multiLevelType w:val="hybridMultilevel"/>
    <w:tmpl w:val="091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43B40E87"/>
    <w:multiLevelType w:val="hybridMultilevel"/>
    <w:tmpl w:val="75142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447331FE"/>
    <w:multiLevelType w:val="hybridMultilevel"/>
    <w:tmpl w:val="50869E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5" w15:restartNumberingAfterBreak="0">
    <w:nsid w:val="44F23F5E"/>
    <w:multiLevelType w:val="hybridMultilevel"/>
    <w:tmpl w:val="80E8B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45411B46"/>
    <w:multiLevelType w:val="hybridMultilevel"/>
    <w:tmpl w:val="E5D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59"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47913D4D"/>
    <w:multiLevelType w:val="hybridMultilevel"/>
    <w:tmpl w:val="01F460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3"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48330A13"/>
    <w:multiLevelType w:val="hybridMultilevel"/>
    <w:tmpl w:val="76308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4886025D"/>
    <w:multiLevelType w:val="hybridMultilevel"/>
    <w:tmpl w:val="CDB8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499774B8"/>
    <w:multiLevelType w:val="hybridMultilevel"/>
    <w:tmpl w:val="7E005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4B222F3E"/>
    <w:multiLevelType w:val="hybridMultilevel"/>
    <w:tmpl w:val="44D2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4DFD39EB"/>
    <w:multiLevelType w:val="hybridMultilevel"/>
    <w:tmpl w:val="04EE8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4FA41EC0"/>
    <w:multiLevelType w:val="hybridMultilevel"/>
    <w:tmpl w:val="3910622C"/>
    <w:lvl w:ilvl="0" w:tplc="A52ACF5A">
      <w:numFmt w:val="bullet"/>
      <w:lvlText w:val=""/>
      <w:lvlJc w:val="left"/>
      <w:pPr>
        <w:tabs>
          <w:tab w:val="num" w:pos="720"/>
        </w:tabs>
        <w:ind w:left="720" w:hanging="360"/>
      </w:pPr>
      <w:rPr>
        <w:rFonts w:ascii="Symbol" w:hAnsi="Symbol" w:cs="Arial" w:hint="default"/>
        <w:color w:val="000000" w:themeColor="text1"/>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3" w15:restartNumberingAfterBreak="0">
    <w:nsid w:val="504372A6"/>
    <w:multiLevelType w:val="hybridMultilevel"/>
    <w:tmpl w:val="1A80E0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4" w15:restartNumberingAfterBreak="0">
    <w:nsid w:val="51AD1FC3"/>
    <w:multiLevelType w:val="hybridMultilevel"/>
    <w:tmpl w:val="6298E0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53505D2B"/>
    <w:multiLevelType w:val="hybridMultilevel"/>
    <w:tmpl w:val="12EC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53B646AB"/>
    <w:multiLevelType w:val="hybridMultilevel"/>
    <w:tmpl w:val="B634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56D60868"/>
    <w:multiLevelType w:val="hybridMultilevel"/>
    <w:tmpl w:val="5292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15:restartNumberingAfterBreak="0">
    <w:nsid w:val="57A8128E"/>
    <w:multiLevelType w:val="hybridMultilevel"/>
    <w:tmpl w:val="24C2A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57FA68E9"/>
    <w:multiLevelType w:val="hybridMultilevel"/>
    <w:tmpl w:val="F2460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15:restartNumberingAfterBreak="0">
    <w:nsid w:val="582D1200"/>
    <w:multiLevelType w:val="hybridMultilevel"/>
    <w:tmpl w:val="A044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5A355F9E"/>
    <w:multiLevelType w:val="hybridMultilevel"/>
    <w:tmpl w:val="1AA6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15:restartNumberingAfterBreak="0">
    <w:nsid w:val="5A831B1E"/>
    <w:multiLevelType w:val="hybridMultilevel"/>
    <w:tmpl w:val="29A4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5A89016C"/>
    <w:multiLevelType w:val="hybridMultilevel"/>
    <w:tmpl w:val="70C84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2" w15:restartNumberingAfterBreak="0">
    <w:nsid w:val="5B662AA1"/>
    <w:multiLevelType w:val="hybridMultilevel"/>
    <w:tmpl w:val="34BA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5B922A96"/>
    <w:multiLevelType w:val="hybridMultilevel"/>
    <w:tmpl w:val="0D2E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5C9A4927"/>
    <w:multiLevelType w:val="hybridMultilevel"/>
    <w:tmpl w:val="5560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1" w15:restartNumberingAfterBreak="0">
    <w:nsid w:val="5E78668A"/>
    <w:multiLevelType w:val="hybridMultilevel"/>
    <w:tmpl w:val="F5A2E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4" w15:restartNumberingAfterBreak="0">
    <w:nsid w:val="601F3D71"/>
    <w:multiLevelType w:val="hybridMultilevel"/>
    <w:tmpl w:val="9634E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0"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2"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62755E0C"/>
    <w:multiLevelType w:val="hybridMultilevel"/>
    <w:tmpl w:val="5C522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6"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7" w15:restartNumberingAfterBreak="0">
    <w:nsid w:val="63B735F6"/>
    <w:multiLevelType w:val="hybridMultilevel"/>
    <w:tmpl w:val="DF229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15:restartNumberingAfterBreak="0">
    <w:nsid w:val="6401494E"/>
    <w:multiLevelType w:val="hybridMultilevel"/>
    <w:tmpl w:val="027832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39" w15:restartNumberingAfterBreak="0">
    <w:nsid w:val="64346E15"/>
    <w:multiLevelType w:val="hybridMultilevel"/>
    <w:tmpl w:val="92983F46"/>
    <w:lvl w:ilvl="0" w:tplc="B646406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0"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1"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15:restartNumberingAfterBreak="0">
    <w:nsid w:val="662B3A66"/>
    <w:multiLevelType w:val="hybridMultilevel"/>
    <w:tmpl w:val="00CCD640"/>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15:restartNumberingAfterBreak="0">
    <w:nsid w:val="6680049B"/>
    <w:multiLevelType w:val="hybridMultilevel"/>
    <w:tmpl w:val="ECE01400"/>
    <w:lvl w:ilvl="0" w:tplc="5E80E188">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6" w15:restartNumberingAfterBreak="0">
    <w:nsid w:val="668F5330"/>
    <w:multiLevelType w:val="hybridMultilevel"/>
    <w:tmpl w:val="3A868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7" w15:restartNumberingAfterBreak="0">
    <w:nsid w:val="67253220"/>
    <w:multiLevelType w:val="hybridMultilevel"/>
    <w:tmpl w:val="78F0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15:restartNumberingAfterBreak="0">
    <w:nsid w:val="686A6AC9"/>
    <w:multiLevelType w:val="hybridMultilevel"/>
    <w:tmpl w:val="8D0451D4"/>
    <w:lvl w:ilvl="0" w:tplc="1CA08C7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9" w15:restartNumberingAfterBreak="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68D62CD5"/>
    <w:multiLevelType w:val="hybridMultilevel"/>
    <w:tmpl w:val="37B8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15:restartNumberingAfterBreak="0">
    <w:nsid w:val="6A116D4C"/>
    <w:multiLevelType w:val="hybridMultilevel"/>
    <w:tmpl w:val="74DCB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15:restartNumberingAfterBreak="0">
    <w:nsid w:val="6A480BC5"/>
    <w:multiLevelType w:val="hybridMultilevel"/>
    <w:tmpl w:val="85802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15:restartNumberingAfterBreak="0">
    <w:nsid w:val="6B491057"/>
    <w:multiLevelType w:val="hybridMultilevel"/>
    <w:tmpl w:val="01161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7" w15:restartNumberingAfterBreak="0">
    <w:nsid w:val="6BC36BAC"/>
    <w:multiLevelType w:val="hybridMultilevel"/>
    <w:tmpl w:val="02D2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8"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15:restartNumberingAfterBreak="0">
    <w:nsid w:val="6BF736D5"/>
    <w:multiLevelType w:val="hybridMultilevel"/>
    <w:tmpl w:val="72B4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1"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15:restartNumberingAfterBreak="0">
    <w:nsid w:val="6D70237E"/>
    <w:multiLevelType w:val="hybridMultilevel"/>
    <w:tmpl w:val="AF7E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3" w15:restartNumberingAfterBreak="0">
    <w:nsid w:val="6D9B18C4"/>
    <w:multiLevelType w:val="hybridMultilevel"/>
    <w:tmpl w:val="9AE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4" w15:restartNumberingAfterBreak="0">
    <w:nsid w:val="6DC44F5A"/>
    <w:multiLevelType w:val="hybridMultilevel"/>
    <w:tmpl w:val="E9F2A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5" w15:restartNumberingAfterBreak="0">
    <w:nsid w:val="6DE403C0"/>
    <w:multiLevelType w:val="hybridMultilevel"/>
    <w:tmpl w:val="4A74B5B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6" w15:restartNumberingAfterBreak="0">
    <w:nsid w:val="6DFF2396"/>
    <w:multiLevelType w:val="hybridMultilevel"/>
    <w:tmpl w:val="C814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15:restartNumberingAfterBreak="0">
    <w:nsid w:val="6F4749B6"/>
    <w:multiLevelType w:val="hybridMultilevel"/>
    <w:tmpl w:val="1C1C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15:restartNumberingAfterBreak="0">
    <w:nsid w:val="6F990409"/>
    <w:multiLevelType w:val="hybridMultilevel"/>
    <w:tmpl w:val="E52C58A2"/>
    <w:lvl w:ilvl="0" w:tplc="1CA08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4"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15:restartNumberingAfterBreak="0">
    <w:nsid w:val="71E94B54"/>
    <w:multiLevelType w:val="hybridMultilevel"/>
    <w:tmpl w:val="57E67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7"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8"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0"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15:restartNumberingAfterBreak="0">
    <w:nsid w:val="73BD5FC1"/>
    <w:multiLevelType w:val="hybridMultilevel"/>
    <w:tmpl w:val="7856F6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2" w15:restartNumberingAfterBreak="0">
    <w:nsid w:val="742D3426"/>
    <w:multiLevelType w:val="hybridMultilevel"/>
    <w:tmpl w:val="8924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3"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4" w15:restartNumberingAfterBreak="0">
    <w:nsid w:val="75CE3C8A"/>
    <w:multiLevelType w:val="hybridMultilevel"/>
    <w:tmpl w:val="9B161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5" w15:restartNumberingAfterBreak="0">
    <w:nsid w:val="7618446A"/>
    <w:multiLevelType w:val="hybridMultilevel"/>
    <w:tmpl w:val="D2521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15:restartNumberingAfterBreak="0">
    <w:nsid w:val="767413F0"/>
    <w:multiLevelType w:val="hybridMultilevel"/>
    <w:tmpl w:val="41885532"/>
    <w:name w:val="def_list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7" w15:restartNumberingAfterBreak="0">
    <w:nsid w:val="76A57B9A"/>
    <w:multiLevelType w:val="hybridMultilevel"/>
    <w:tmpl w:val="0C54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8"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9"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0"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15:restartNumberingAfterBreak="0">
    <w:nsid w:val="77861BD6"/>
    <w:multiLevelType w:val="hybridMultilevel"/>
    <w:tmpl w:val="2FF67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2" w15:restartNumberingAfterBreak="0">
    <w:nsid w:val="77E71EBB"/>
    <w:multiLevelType w:val="hybridMultilevel"/>
    <w:tmpl w:val="222A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3"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4" w15:restartNumberingAfterBreak="0">
    <w:nsid w:val="78657104"/>
    <w:multiLevelType w:val="singleLevel"/>
    <w:tmpl w:val="1664D14C"/>
    <w:lvl w:ilvl="0">
      <w:numFmt w:val="decimal"/>
      <w:lvlText w:val="•"/>
      <w:lvlJc w:val="left"/>
    </w:lvl>
  </w:abstractNum>
  <w:abstractNum w:abstractNumId="295"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6" w15:restartNumberingAfterBreak="0">
    <w:nsid w:val="790A5325"/>
    <w:multiLevelType w:val="hybridMultilevel"/>
    <w:tmpl w:val="D24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7" w15:restartNumberingAfterBreak="0">
    <w:nsid w:val="798D5D73"/>
    <w:multiLevelType w:val="hybridMultilevel"/>
    <w:tmpl w:val="991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8"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9"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0" w15:restartNumberingAfterBreak="0">
    <w:nsid w:val="7A2B187F"/>
    <w:multiLevelType w:val="multilevel"/>
    <w:tmpl w:val="D39E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2" w15:restartNumberingAfterBreak="0">
    <w:nsid w:val="7A9C7D7A"/>
    <w:multiLevelType w:val="hybridMultilevel"/>
    <w:tmpl w:val="07BA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3"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4"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5"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6" w15:restartNumberingAfterBreak="0">
    <w:nsid w:val="7B387485"/>
    <w:multiLevelType w:val="hybridMultilevel"/>
    <w:tmpl w:val="D63EA96A"/>
    <w:name w:val="def_list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7"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8"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0" w15:restartNumberingAfterBreak="0">
    <w:nsid w:val="7E277F38"/>
    <w:multiLevelType w:val="multilevel"/>
    <w:tmpl w:val="98D46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7E320F57"/>
    <w:multiLevelType w:val="hybridMultilevel"/>
    <w:tmpl w:val="77102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2" w15:restartNumberingAfterBreak="0">
    <w:nsid w:val="7E444450"/>
    <w:multiLevelType w:val="hybridMultilevel"/>
    <w:tmpl w:val="E86E8A0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4" w15:restartNumberingAfterBreak="0">
    <w:nsid w:val="7F08335B"/>
    <w:multiLevelType w:val="hybridMultilevel"/>
    <w:tmpl w:val="E7BE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5"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6"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7" w15:restartNumberingAfterBreak="0">
    <w:nsid w:val="7F5823A6"/>
    <w:multiLevelType w:val="hybridMultilevel"/>
    <w:tmpl w:val="BC908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5407184">
    <w:abstractNumId w:val="158"/>
  </w:num>
  <w:num w:numId="2" w16cid:durableId="1682851465">
    <w:abstractNumId w:val="59"/>
  </w:num>
  <w:num w:numId="3" w16cid:durableId="1794011183">
    <w:abstractNumId w:val="128"/>
  </w:num>
  <w:num w:numId="4" w16cid:durableId="1965499027">
    <w:abstractNumId w:val="216"/>
  </w:num>
  <w:num w:numId="5" w16cid:durableId="242877619">
    <w:abstractNumId w:val="226"/>
  </w:num>
  <w:num w:numId="6" w16cid:durableId="429467619">
    <w:abstractNumId w:val="120"/>
  </w:num>
  <w:num w:numId="7" w16cid:durableId="997466422">
    <w:abstractNumId w:val="125"/>
  </w:num>
  <w:num w:numId="8" w16cid:durableId="1323508548">
    <w:abstractNumId w:val="232"/>
  </w:num>
  <w:num w:numId="9" w16cid:durableId="791944505">
    <w:abstractNumId w:val="106"/>
  </w:num>
  <w:num w:numId="10" w16cid:durableId="894240311">
    <w:abstractNumId w:val="160"/>
  </w:num>
  <w:num w:numId="11" w16cid:durableId="911812202">
    <w:abstractNumId w:val="96"/>
  </w:num>
  <w:num w:numId="12" w16cid:durableId="570968445">
    <w:abstractNumId w:val="73"/>
  </w:num>
  <w:num w:numId="13" w16cid:durableId="1353875149">
    <w:abstractNumId w:val="41"/>
  </w:num>
  <w:num w:numId="14" w16cid:durableId="1440371251">
    <w:abstractNumId w:val="9"/>
  </w:num>
  <w:num w:numId="15" w16cid:durableId="494614601">
    <w:abstractNumId w:val="108"/>
  </w:num>
  <w:num w:numId="16" w16cid:durableId="2009018882">
    <w:abstractNumId w:val="204"/>
  </w:num>
  <w:num w:numId="17" w16cid:durableId="765657713">
    <w:abstractNumId w:val="118"/>
  </w:num>
  <w:num w:numId="18" w16cid:durableId="309947993">
    <w:abstractNumId w:val="284"/>
  </w:num>
  <w:num w:numId="19" w16cid:durableId="1547719000">
    <w:abstractNumId w:val="252"/>
  </w:num>
  <w:num w:numId="20" w16cid:durableId="1831023979">
    <w:abstractNumId w:val="221"/>
  </w:num>
  <w:num w:numId="21" w16cid:durableId="1414624380">
    <w:abstractNumId w:val="126"/>
  </w:num>
  <w:num w:numId="22" w16cid:durableId="735862008">
    <w:abstractNumId w:val="259"/>
  </w:num>
  <w:num w:numId="23" w16cid:durableId="340937862">
    <w:abstractNumId w:val="150"/>
  </w:num>
  <w:num w:numId="24" w16cid:durableId="1759017564">
    <w:abstractNumId w:val="288"/>
  </w:num>
  <w:num w:numId="25" w16cid:durableId="754712908">
    <w:abstractNumId w:val="103"/>
  </w:num>
  <w:num w:numId="26" w16cid:durableId="1353143076">
    <w:abstractNumId w:val="137"/>
  </w:num>
  <w:num w:numId="27" w16cid:durableId="107283108">
    <w:abstractNumId w:val="80"/>
  </w:num>
  <w:num w:numId="28" w16cid:durableId="682172265">
    <w:abstractNumId w:val="253"/>
  </w:num>
  <w:num w:numId="29" w16cid:durableId="1197498676">
    <w:abstractNumId w:val="139"/>
  </w:num>
  <w:num w:numId="30" w16cid:durableId="907115140">
    <w:abstractNumId w:val="111"/>
  </w:num>
  <w:num w:numId="31" w16cid:durableId="508636764">
    <w:abstractNumId w:val="303"/>
  </w:num>
  <w:num w:numId="32" w16cid:durableId="490949277">
    <w:abstractNumId w:val="205"/>
  </w:num>
  <w:num w:numId="33" w16cid:durableId="786778298">
    <w:abstractNumId w:val="189"/>
  </w:num>
  <w:num w:numId="34" w16cid:durableId="964584958">
    <w:abstractNumId w:val="122"/>
  </w:num>
  <w:num w:numId="35" w16cid:durableId="375856297">
    <w:abstractNumId w:val="299"/>
  </w:num>
  <w:num w:numId="36" w16cid:durableId="1967852370">
    <w:abstractNumId w:val="317"/>
  </w:num>
  <w:num w:numId="37" w16cid:durableId="1661157449">
    <w:abstractNumId w:val="261"/>
  </w:num>
  <w:num w:numId="38" w16cid:durableId="811101806">
    <w:abstractNumId w:val="171"/>
  </w:num>
  <w:num w:numId="39" w16cid:durableId="737901307">
    <w:abstractNumId w:val="11"/>
  </w:num>
  <w:num w:numId="40" w16cid:durableId="1896745235">
    <w:abstractNumId w:val="229"/>
  </w:num>
  <w:num w:numId="41" w16cid:durableId="455563470">
    <w:abstractNumId w:val="297"/>
  </w:num>
  <w:num w:numId="42" w16cid:durableId="1585872670">
    <w:abstractNumId w:val="167"/>
  </w:num>
  <w:num w:numId="43" w16cid:durableId="71389675">
    <w:abstractNumId w:val="68"/>
  </w:num>
  <w:num w:numId="44" w16cid:durableId="1473132940">
    <w:abstractNumId w:val="234"/>
  </w:num>
  <w:num w:numId="45" w16cid:durableId="1616674698">
    <w:abstractNumId w:val="79"/>
  </w:num>
  <w:num w:numId="46" w16cid:durableId="1100636968">
    <w:abstractNumId w:val="318"/>
  </w:num>
  <w:num w:numId="47" w16cid:durableId="1965113992">
    <w:abstractNumId w:val="290"/>
  </w:num>
  <w:num w:numId="48" w16cid:durableId="1078475461">
    <w:abstractNumId w:val="156"/>
  </w:num>
  <w:num w:numId="49" w16cid:durableId="2024741257">
    <w:abstractNumId w:val="227"/>
  </w:num>
  <w:num w:numId="50" w16cid:durableId="788083669">
    <w:abstractNumId w:val="251"/>
  </w:num>
  <w:num w:numId="51" w16cid:durableId="575480596">
    <w:abstractNumId w:val="140"/>
  </w:num>
  <w:num w:numId="52" w16cid:durableId="164173985">
    <w:abstractNumId w:val="206"/>
  </w:num>
  <w:num w:numId="53" w16cid:durableId="518011898">
    <w:abstractNumId w:val="44"/>
  </w:num>
  <w:num w:numId="54" w16cid:durableId="1103527860">
    <w:abstractNumId w:val="23"/>
  </w:num>
  <w:num w:numId="55" w16cid:durableId="1691176532">
    <w:abstractNumId w:val="316"/>
  </w:num>
  <w:num w:numId="56" w16cid:durableId="1429619111">
    <w:abstractNumId w:val="230"/>
  </w:num>
  <w:num w:numId="57" w16cid:durableId="1139417112">
    <w:abstractNumId w:val="102"/>
  </w:num>
  <w:num w:numId="58" w16cid:durableId="403069764">
    <w:abstractNumId w:val="78"/>
  </w:num>
  <w:num w:numId="59" w16cid:durableId="73405174">
    <w:abstractNumId w:val="133"/>
  </w:num>
  <w:num w:numId="60" w16cid:durableId="1203246030">
    <w:abstractNumId w:val="246"/>
  </w:num>
  <w:num w:numId="61" w16cid:durableId="587690658">
    <w:abstractNumId w:val="217"/>
  </w:num>
  <w:num w:numId="62" w16cid:durableId="594634482">
    <w:abstractNumId w:val="292"/>
  </w:num>
  <w:num w:numId="63" w16cid:durableId="574901230">
    <w:abstractNumId w:val="35"/>
  </w:num>
  <w:num w:numId="64" w16cid:durableId="418596960">
    <w:abstractNumId w:val="84"/>
  </w:num>
  <w:num w:numId="65" w16cid:durableId="678191244">
    <w:abstractNumId w:val="64"/>
  </w:num>
  <w:num w:numId="66" w16cid:durableId="297077683">
    <w:abstractNumId w:val="157"/>
  </w:num>
  <w:num w:numId="67" w16cid:durableId="2103065462">
    <w:abstractNumId w:val="233"/>
  </w:num>
  <w:num w:numId="68" w16cid:durableId="299111695">
    <w:abstractNumId w:val="65"/>
  </w:num>
  <w:num w:numId="69" w16cid:durableId="557975407">
    <w:abstractNumId w:val="104"/>
  </w:num>
  <w:num w:numId="70" w16cid:durableId="1599213328">
    <w:abstractNumId w:val="194"/>
  </w:num>
  <w:num w:numId="71" w16cid:durableId="1216503429">
    <w:abstractNumId w:val="18"/>
  </w:num>
  <w:num w:numId="72" w16cid:durableId="384987584">
    <w:abstractNumId w:val="166"/>
  </w:num>
  <w:num w:numId="73" w16cid:durableId="641740143">
    <w:abstractNumId w:val="34"/>
  </w:num>
  <w:num w:numId="74" w16cid:durableId="207181758">
    <w:abstractNumId w:val="81"/>
  </w:num>
  <w:num w:numId="75" w16cid:durableId="323245980">
    <w:abstractNumId w:val="309"/>
  </w:num>
  <w:num w:numId="76" w16cid:durableId="289093157">
    <w:abstractNumId w:val="27"/>
  </w:num>
  <w:num w:numId="77" w16cid:durableId="1100222693">
    <w:abstractNumId w:val="107"/>
  </w:num>
  <w:num w:numId="78" w16cid:durableId="1897273414">
    <w:abstractNumId w:val="28"/>
  </w:num>
  <w:num w:numId="79" w16cid:durableId="1781602168">
    <w:abstractNumId w:val="190"/>
  </w:num>
  <w:num w:numId="80" w16cid:durableId="1068843472">
    <w:abstractNumId w:val="228"/>
  </w:num>
  <w:num w:numId="81" w16cid:durableId="264457915">
    <w:abstractNumId w:val="149"/>
  </w:num>
  <w:num w:numId="82" w16cid:durableId="248733017">
    <w:abstractNumId w:val="12"/>
  </w:num>
  <w:num w:numId="83" w16cid:durableId="624116610">
    <w:abstractNumId w:val="312"/>
  </w:num>
  <w:num w:numId="84" w16cid:durableId="755519148">
    <w:abstractNumId w:val="176"/>
  </w:num>
  <w:num w:numId="85" w16cid:durableId="182979470">
    <w:abstractNumId w:val="143"/>
  </w:num>
  <w:num w:numId="86" w16cid:durableId="431780171">
    <w:abstractNumId w:val="280"/>
  </w:num>
  <w:num w:numId="87" w16cid:durableId="1148009577">
    <w:abstractNumId w:val="195"/>
  </w:num>
  <w:num w:numId="88" w16cid:durableId="1383022829">
    <w:abstractNumId w:val="201"/>
  </w:num>
  <w:num w:numId="89" w16cid:durableId="594436926">
    <w:abstractNumId w:val="260"/>
  </w:num>
  <w:num w:numId="90" w16cid:durableId="1210149385">
    <w:abstractNumId w:val="82"/>
  </w:num>
  <w:num w:numId="91" w16cid:durableId="202641243">
    <w:abstractNumId w:val="31"/>
  </w:num>
  <w:num w:numId="92" w16cid:durableId="1612932086">
    <w:abstractNumId w:val="159"/>
  </w:num>
  <w:num w:numId="93" w16cid:durableId="2066369608">
    <w:abstractNumId w:val="54"/>
  </w:num>
  <w:num w:numId="94" w16cid:durableId="1381589634">
    <w:abstractNumId w:val="86"/>
  </w:num>
  <w:num w:numId="95" w16cid:durableId="1470972576">
    <w:abstractNumId w:val="20"/>
  </w:num>
  <w:num w:numId="96" w16cid:durableId="1157380632">
    <w:abstractNumId w:val="94"/>
  </w:num>
  <w:num w:numId="97" w16cid:durableId="1003166984">
    <w:abstractNumId w:val="282"/>
  </w:num>
  <w:num w:numId="98" w16cid:durableId="895314689">
    <w:abstractNumId w:val="256"/>
  </w:num>
  <w:num w:numId="99" w16cid:durableId="1202207262">
    <w:abstractNumId w:val="2"/>
  </w:num>
  <w:num w:numId="100" w16cid:durableId="1106850543">
    <w:abstractNumId w:val="144"/>
  </w:num>
  <w:num w:numId="101" w16cid:durableId="812335046">
    <w:abstractNumId w:val="257"/>
  </w:num>
  <w:num w:numId="102" w16cid:durableId="450903752">
    <w:abstractNumId w:val="202"/>
  </w:num>
  <w:num w:numId="103" w16cid:durableId="1571385586">
    <w:abstractNumId w:val="124"/>
  </w:num>
  <w:num w:numId="104" w16cid:durableId="498693263">
    <w:abstractNumId w:val="91"/>
  </w:num>
  <w:num w:numId="105" w16cid:durableId="1720860861">
    <w:abstractNumId w:val="1"/>
  </w:num>
  <w:num w:numId="106" w16cid:durableId="1917939981">
    <w:abstractNumId w:val="193"/>
  </w:num>
  <w:num w:numId="107" w16cid:durableId="1395812991">
    <w:abstractNumId w:val="154"/>
  </w:num>
  <w:num w:numId="108" w16cid:durableId="1138575293">
    <w:abstractNumId w:val="26"/>
  </w:num>
  <w:num w:numId="109" w16cid:durableId="1055082580">
    <w:abstractNumId w:val="215"/>
  </w:num>
  <w:num w:numId="110" w16cid:durableId="1806196736">
    <w:abstractNumId w:val="36"/>
  </w:num>
  <w:num w:numId="111" w16cid:durableId="1234504854">
    <w:abstractNumId w:val="236"/>
  </w:num>
  <w:num w:numId="112" w16cid:durableId="1256473366">
    <w:abstractNumId w:val="77"/>
  </w:num>
  <w:num w:numId="113" w16cid:durableId="480849203">
    <w:abstractNumId w:val="242"/>
  </w:num>
  <w:num w:numId="114" w16cid:durableId="591544991">
    <w:abstractNumId w:val="46"/>
  </w:num>
  <w:num w:numId="115" w16cid:durableId="1000545734">
    <w:abstractNumId w:val="240"/>
  </w:num>
  <w:num w:numId="116" w16cid:durableId="661853941">
    <w:abstractNumId w:val="277"/>
  </w:num>
  <w:num w:numId="117" w16cid:durableId="1708484732">
    <w:abstractNumId w:val="50"/>
  </w:num>
  <w:num w:numId="118" w16cid:durableId="1613709567">
    <w:abstractNumId w:val="184"/>
  </w:num>
  <w:num w:numId="119" w16cid:durableId="1235359783">
    <w:abstractNumId w:val="116"/>
  </w:num>
  <w:num w:numId="120" w16cid:durableId="669794922">
    <w:abstractNumId w:val="235"/>
  </w:num>
  <w:num w:numId="121" w16cid:durableId="1663001985">
    <w:abstractNumId w:val="207"/>
  </w:num>
  <w:num w:numId="122" w16cid:durableId="2106655338">
    <w:abstractNumId w:val="115"/>
  </w:num>
  <w:num w:numId="123" w16cid:durableId="1921593300">
    <w:abstractNumId w:val="315"/>
  </w:num>
  <w:num w:numId="124" w16cid:durableId="2090343319">
    <w:abstractNumId w:val="114"/>
  </w:num>
  <w:num w:numId="125" w16cid:durableId="465584128">
    <w:abstractNumId w:val="63"/>
  </w:num>
  <w:num w:numId="126" w16cid:durableId="895703267">
    <w:abstractNumId w:val="32"/>
  </w:num>
  <w:num w:numId="127" w16cid:durableId="1355887302">
    <w:abstractNumId w:val="30"/>
  </w:num>
  <w:num w:numId="128" w16cid:durableId="83308959">
    <w:abstractNumId w:val="305"/>
  </w:num>
  <w:num w:numId="129" w16cid:durableId="1731690461">
    <w:abstractNumId w:val="100"/>
  </w:num>
  <w:num w:numId="130" w16cid:durableId="229393393">
    <w:abstractNumId w:val="177"/>
  </w:num>
  <w:num w:numId="131" w16cid:durableId="1543445245">
    <w:abstractNumId w:val="40"/>
  </w:num>
  <w:num w:numId="132" w16cid:durableId="1510875612">
    <w:abstractNumId w:val="255"/>
  </w:num>
  <w:num w:numId="133" w16cid:durableId="1346008593">
    <w:abstractNumId w:val="254"/>
  </w:num>
  <w:num w:numId="134" w16cid:durableId="975062780">
    <w:abstractNumId w:val="174"/>
  </w:num>
  <w:num w:numId="135" w16cid:durableId="48328348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250168323">
    <w:abstractNumId w:val="186"/>
  </w:num>
  <w:num w:numId="137" w16cid:durableId="1130050178">
    <w:abstractNumId w:val="43"/>
  </w:num>
  <w:num w:numId="138" w16cid:durableId="4795013">
    <w:abstractNumId w:val="268"/>
  </w:num>
  <w:num w:numId="139" w16cid:durableId="16582293">
    <w:abstractNumId w:val="200"/>
  </w:num>
  <w:num w:numId="140" w16cid:durableId="1611936972">
    <w:abstractNumId w:val="14"/>
  </w:num>
  <w:num w:numId="141" w16cid:durableId="1927760796">
    <w:abstractNumId w:val="266"/>
  </w:num>
  <w:num w:numId="142" w16cid:durableId="2080707210">
    <w:abstractNumId w:val="56"/>
  </w:num>
  <w:num w:numId="143" w16cid:durableId="901326689">
    <w:abstractNumId w:val="3"/>
  </w:num>
  <w:num w:numId="144" w16cid:durableId="1224833621">
    <w:abstractNumId w:val="33"/>
  </w:num>
  <w:num w:numId="145" w16cid:durableId="118690984">
    <w:abstractNumId w:val="237"/>
  </w:num>
  <w:num w:numId="146" w16cid:durableId="498811025">
    <w:abstractNumId w:val="71"/>
  </w:num>
  <w:num w:numId="147" w16cid:durableId="1636257387">
    <w:abstractNumId w:val="243"/>
  </w:num>
  <w:num w:numId="148" w16cid:durableId="1335571042">
    <w:abstractNumId w:val="307"/>
  </w:num>
  <w:num w:numId="149" w16cid:durableId="1545487412">
    <w:abstractNumId w:val="196"/>
  </w:num>
  <w:num w:numId="150" w16cid:durableId="681202091">
    <w:abstractNumId w:val="163"/>
  </w:num>
  <w:num w:numId="151" w16cid:durableId="1196118859">
    <w:abstractNumId w:val="93"/>
  </w:num>
  <w:num w:numId="152" w16cid:durableId="520515609">
    <w:abstractNumId w:val="130"/>
  </w:num>
  <w:num w:numId="153" w16cid:durableId="1275285575">
    <w:abstractNumId w:val="6"/>
  </w:num>
  <w:num w:numId="154" w16cid:durableId="518349122">
    <w:abstractNumId w:val="283"/>
  </w:num>
  <w:num w:numId="155" w16cid:durableId="1404794338">
    <w:abstractNumId w:val="175"/>
  </w:num>
  <w:num w:numId="156" w16cid:durableId="1034425959">
    <w:abstractNumId w:val="278"/>
  </w:num>
  <w:num w:numId="157" w16cid:durableId="1876311138">
    <w:abstractNumId w:val="113"/>
  </w:num>
  <w:num w:numId="158" w16cid:durableId="87703120">
    <w:abstractNumId w:val="101"/>
  </w:num>
  <w:num w:numId="159" w16cid:durableId="2096513230">
    <w:abstractNumId w:val="148"/>
  </w:num>
  <w:num w:numId="160" w16cid:durableId="629674660">
    <w:abstractNumId w:val="10"/>
  </w:num>
  <w:num w:numId="161" w16cid:durableId="1089037664">
    <w:abstractNumId w:val="247"/>
  </w:num>
  <w:num w:numId="162" w16cid:durableId="503319081">
    <w:abstractNumId w:val="223"/>
  </w:num>
  <w:num w:numId="163" w16cid:durableId="280766577">
    <w:abstractNumId w:val="48"/>
  </w:num>
  <w:num w:numId="164" w16cid:durableId="149291667">
    <w:abstractNumId w:val="294"/>
  </w:num>
  <w:num w:numId="165" w16cid:durableId="1121919659">
    <w:abstractNumId w:val="37"/>
  </w:num>
  <w:num w:numId="166" w16cid:durableId="1509056985">
    <w:abstractNumId w:val="0"/>
  </w:num>
  <w:num w:numId="167" w16cid:durableId="167522016">
    <w:abstractNumId w:val="83"/>
  </w:num>
  <w:num w:numId="168" w16cid:durableId="2054303175">
    <w:abstractNumId w:val="47"/>
  </w:num>
  <w:num w:numId="169" w16cid:durableId="823009254">
    <w:abstractNumId w:val="295"/>
  </w:num>
  <w:num w:numId="170" w16cid:durableId="1076126125">
    <w:abstractNumId w:val="146"/>
  </w:num>
  <w:num w:numId="171" w16cid:durableId="1270771080">
    <w:abstractNumId w:val="7"/>
  </w:num>
  <w:num w:numId="172" w16cid:durableId="633098568">
    <w:abstractNumId w:val="164"/>
  </w:num>
  <w:num w:numId="173" w16cid:durableId="1297486139">
    <w:abstractNumId w:val="95"/>
  </w:num>
  <w:num w:numId="174" w16cid:durableId="1523934581">
    <w:abstractNumId w:val="131"/>
  </w:num>
  <w:num w:numId="175" w16cid:durableId="1795517868">
    <w:abstractNumId w:val="279"/>
  </w:num>
  <w:num w:numId="176" w16cid:durableId="196092617">
    <w:abstractNumId w:val="74"/>
  </w:num>
  <w:num w:numId="177" w16cid:durableId="1732920374">
    <w:abstractNumId w:val="39"/>
  </w:num>
  <w:num w:numId="178" w16cid:durableId="1334986755">
    <w:abstractNumId w:val="15"/>
  </w:num>
  <w:num w:numId="179" w16cid:durableId="236281894">
    <w:abstractNumId w:val="136"/>
  </w:num>
  <w:num w:numId="180" w16cid:durableId="315645406">
    <w:abstractNumId w:val="110"/>
  </w:num>
  <w:num w:numId="181" w16cid:durableId="1284967302">
    <w:abstractNumId w:val="263"/>
  </w:num>
  <w:num w:numId="182" w16cid:durableId="1329552543">
    <w:abstractNumId w:val="208"/>
  </w:num>
  <w:num w:numId="183" w16cid:durableId="87191721">
    <w:abstractNumId w:val="314"/>
  </w:num>
  <w:num w:numId="184" w16cid:durableId="1182208027">
    <w:abstractNumId w:val="62"/>
  </w:num>
  <w:num w:numId="185" w16cid:durableId="190848735">
    <w:abstractNumId w:val="117"/>
  </w:num>
  <w:num w:numId="186" w16cid:durableId="33846809">
    <w:abstractNumId w:val="88"/>
  </w:num>
  <w:num w:numId="187" w16cid:durableId="1044670744">
    <w:abstractNumId w:val="127"/>
  </w:num>
  <w:num w:numId="188" w16cid:durableId="1203395529">
    <w:abstractNumId w:val="145"/>
  </w:num>
  <w:num w:numId="189" w16cid:durableId="992640563">
    <w:abstractNumId w:val="90"/>
  </w:num>
  <w:num w:numId="190" w16cid:durableId="540635860">
    <w:abstractNumId w:val="172"/>
  </w:num>
  <w:num w:numId="191" w16cid:durableId="1355612205">
    <w:abstractNumId w:val="302"/>
  </w:num>
  <w:num w:numId="192" w16cid:durableId="854881001">
    <w:abstractNumId w:val="24"/>
  </w:num>
  <w:num w:numId="193" w16cid:durableId="1827090003">
    <w:abstractNumId w:val="199"/>
  </w:num>
  <w:num w:numId="194" w16cid:durableId="680396995">
    <w:abstractNumId w:val="269"/>
  </w:num>
  <w:num w:numId="195" w16cid:durableId="839084406">
    <w:abstractNumId w:val="187"/>
  </w:num>
  <w:num w:numId="196" w16cid:durableId="2095777598">
    <w:abstractNumId w:val="219"/>
  </w:num>
  <w:num w:numId="197" w16cid:durableId="1426540384">
    <w:abstractNumId w:val="52"/>
  </w:num>
  <w:num w:numId="198" w16cid:durableId="1573736259">
    <w:abstractNumId w:val="60"/>
  </w:num>
  <w:num w:numId="199" w16cid:durableId="1063333142">
    <w:abstractNumId w:val="258"/>
  </w:num>
  <w:num w:numId="200" w16cid:durableId="1497301833">
    <w:abstractNumId w:val="293"/>
  </w:num>
  <w:num w:numId="201" w16cid:durableId="1255361624">
    <w:abstractNumId w:val="123"/>
  </w:num>
  <w:num w:numId="202" w16cid:durableId="286156808">
    <w:abstractNumId w:val="142"/>
  </w:num>
  <w:num w:numId="203" w16cid:durableId="1857184508">
    <w:abstractNumId w:val="25"/>
  </w:num>
  <w:num w:numId="204" w16cid:durableId="1491945776">
    <w:abstractNumId w:val="72"/>
  </w:num>
  <w:num w:numId="205" w16cid:durableId="1727799971">
    <w:abstractNumId w:val="16"/>
  </w:num>
  <w:num w:numId="206" w16cid:durableId="1291746197">
    <w:abstractNumId w:val="151"/>
  </w:num>
  <w:num w:numId="207" w16cid:durableId="1421025150">
    <w:abstractNumId w:val="49"/>
  </w:num>
  <w:num w:numId="208" w16cid:durableId="660743296">
    <w:abstractNumId w:val="67"/>
  </w:num>
  <w:num w:numId="209" w16cid:durableId="1224439744">
    <w:abstractNumId w:val="85"/>
  </w:num>
  <w:num w:numId="210" w16cid:durableId="2060976351">
    <w:abstractNumId w:val="212"/>
  </w:num>
  <w:num w:numId="211" w16cid:durableId="1651247441">
    <w:abstractNumId w:val="185"/>
  </w:num>
  <w:num w:numId="212" w16cid:durableId="2056352444">
    <w:abstractNumId w:val="162"/>
  </w:num>
  <w:num w:numId="213" w16cid:durableId="497623403">
    <w:abstractNumId w:val="161"/>
  </w:num>
  <w:num w:numId="214" w16cid:durableId="1384595284">
    <w:abstractNumId w:val="168"/>
  </w:num>
  <w:num w:numId="215" w16cid:durableId="1480612055">
    <w:abstractNumId w:val="271"/>
  </w:num>
  <w:num w:numId="216" w16cid:durableId="731975020">
    <w:abstractNumId w:val="147"/>
  </w:num>
  <w:num w:numId="217" w16cid:durableId="221334473">
    <w:abstractNumId w:val="105"/>
  </w:num>
  <w:num w:numId="218" w16cid:durableId="1762599307">
    <w:abstractNumId w:val="4"/>
  </w:num>
  <w:num w:numId="219" w16cid:durableId="1472942291">
    <w:abstractNumId w:val="209"/>
  </w:num>
  <w:num w:numId="220" w16cid:durableId="832994709">
    <w:abstractNumId w:val="274"/>
  </w:num>
  <w:num w:numId="221" w16cid:durableId="1160462813">
    <w:abstractNumId w:val="70"/>
  </w:num>
  <w:num w:numId="222" w16cid:durableId="1964730666">
    <w:abstractNumId w:val="173"/>
  </w:num>
  <w:num w:numId="223" w16cid:durableId="1704748802">
    <w:abstractNumId w:val="298"/>
  </w:num>
  <w:num w:numId="224" w16cid:durableId="1253776703">
    <w:abstractNumId w:val="218"/>
  </w:num>
  <w:num w:numId="225" w16cid:durableId="251428667">
    <w:abstractNumId w:val="181"/>
  </w:num>
  <w:num w:numId="226" w16cid:durableId="1315141481">
    <w:abstractNumId w:val="220"/>
  </w:num>
  <w:num w:numId="227" w16cid:durableId="1135635338">
    <w:abstractNumId w:val="134"/>
  </w:num>
  <w:num w:numId="228" w16cid:durableId="1224173926">
    <w:abstractNumId w:val="182"/>
  </w:num>
  <w:num w:numId="229" w16cid:durableId="2006856004">
    <w:abstractNumId w:val="57"/>
  </w:num>
  <w:num w:numId="230" w16cid:durableId="913903080">
    <w:abstractNumId w:val="141"/>
  </w:num>
  <w:num w:numId="231" w16cid:durableId="990014274">
    <w:abstractNumId w:val="19"/>
  </w:num>
  <w:num w:numId="232" w16cid:durableId="33426486">
    <w:abstractNumId w:val="13"/>
  </w:num>
  <w:num w:numId="233" w16cid:durableId="1791509306">
    <w:abstractNumId w:val="301"/>
  </w:num>
  <w:num w:numId="234" w16cid:durableId="951017768">
    <w:abstractNumId w:val="214"/>
  </w:num>
  <w:num w:numId="235" w16cid:durableId="2099478250">
    <w:abstractNumId w:val="188"/>
  </w:num>
  <w:num w:numId="236" w16cid:durableId="550314852">
    <w:abstractNumId w:val="231"/>
  </w:num>
  <w:num w:numId="237" w16cid:durableId="867180062">
    <w:abstractNumId w:val="225"/>
  </w:num>
  <w:num w:numId="238" w16cid:durableId="395205552">
    <w:abstractNumId w:val="197"/>
  </w:num>
  <w:num w:numId="239" w16cid:durableId="1851219685">
    <w:abstractNumId w:val="129"/>
  </w:num>
  <w:num w:numId="240" w16cid:durableId="161161176">
    <w:abstractNumId w:val="211"/>
  </w:num>
  <w:num w:numId="241" w16cid:durableId="1605846783">
    <w:abstractNumId w:val="272"/>
  </w:num>
  <w:num w:numId="242" w16cid:durableId="1875117882">
    <w:abstractNumId w:val="267"/>
  </w:num>
  <w:num w:numId="243" w16cid:durableId="1521699709">
    <w:abstractNumId w:val="170"/>
  </w:num>
  <w:num w:numId="244" w16cid:durableId="788087904">
    <w:abstractNumId w:val="249"/>
  </w:num>
  <w:num w:numId="245" w16cid:durableId="1056973605">
    <w:abstractNumId w:val="21"/>
  </w:num>
  <w:num w:numId="246" w16cid:durableId="191576003">
    <w:abstractNumId w:val="238"/>
  </w:num>
  <w:num w:numId="247" w16cid:durableId="41055800">
    <w:abstractNumId w:val="22"/>
  </w:num>
  <w:num w:numId="248" w16cid:durableId="507870680">
    <w:abstractNumId w:val="75"/>
  </w:num>
  <w:num w:numId="249" w16cid:durableId="332874501">
    <w:abstractNumId w:val="109"/>
  </w:num>
  <w:num w:numId="250" w16cid:durableId="1430463145">
    <w:abstractNumId w:val="138"/>
  </w:num>
  <w:num w:numId="251" w16cid:durableId="461268202">
    <w:abstractNumId w:val="58"/>
  </w:num>
  <w:num w:numId="252" w16cid:durableId="1005398827">
    <w:abstractNumId w:val="152"/>
  </w:num>
  <w:num w:numId="253" w16cid:durableId="721757399">
    <w:abstractNumId w:val="296"/>
  </w:num>
  <w:num w:numId="254" w16cid:durableId="2054840371">
    <w:abstractNumId w:val="179"/>
  </w:num>
  <w:num w:numId="255" w16cid:durableId="530799064">
    <w:abstractNumId w:val="287"/>
  </w:num>
  <w:num w:numId="256" w16cid:durableId="1132216470">
    <w:abstractNumId w:val="313"/>
  </w:num>
  <w:num w:numId="257" w16cid:durableId="674959380">
    <w:abstractNumId w:val="304"/>
  </w:num>
  <w:num w:numId="258" w16cid:durableId="764379061">
    <w:abstractNumId w:val="99"/>
  </w:num>
  <w:num w:numId="259" w16cid:durableId="478770799">
    <w:abstractNumId w:val="241"/>
  </w:num>
  <w:num w:numId="260" w16cid:durableId="771434552">
    <w:abstractNumId w:val="87"/>
  </w:num>
  <w:num w:numId="261" w16cid:durableId="2100515034">
    <w:abstractNumId w:val="308"/>
  </w:num>
  <w:num w:numId="262" w16cid:durableId="1287151851">
    <w:abstractNumId w:val="222"/>
  </w:num>
  <w:num w:numId="263" w16cid:durableId="1660618265">
    <w:abstractNumId w:val="98"/>
  </w:num>
  <w:num w:numId="264" w16cid:durableId="1400321179">
    <w:abstractNumId w:val="224"/>
  </w:num>
  <w:num w:numId="265" w16cid:durableId="1133669771">
    <w:abstractNumId w:val="8"/>
  </w:num>
  <w:num w:numId="266" w16cid:durableId="1497332753">
    <w:abstractNumId w:val="273"/>
  </w:num>
  <w:num w:numId="267" w16cid:durableId="519051735">
    <w:abstractNumId w:val="289"/>
  </w:num>
  <w:num w:numId="268" w16cid:durableId="1895697123">
    <w:abstractNumId w:val="5"/>
  </w:num>
  <w:num w:numId="269" w16cid:durableId="1502772151">
    <w:abstractNumId w:val="264"/>
  </w:num>
  <w:num w:numId="270" w16cid:durableId="712195341">
    <w:abstractNumId w:val="198"/>
  </w:num>
  <w:num w:numId="271" w16cid:durableId="292832144">
    <w:abstractNumId w:val="119"/>
  </w:num>
  <w:num w:numId="272" w16cid:durableId="1433016446">
    <w:abstractNumId w:val="178"/>
  </w:num>
  <w:num w:numId="273" w16cid:durableId="1722169699">
    <w:abstractNumId w:val="213"/>
  </w:num>
  <w:num w:numId="274" w16cid:durableId="598293064">
    <w:abstractNumId w:val="97"/>
  </w:num>
  <w:num w:numId="275" w16cid:durableId="190732337">
    <w:abstractNumId w:val="89"/>
  </w:num>
  <w:num w:numId="276" w16cid:durableId="984163460">
    <w:abstractNumId w:val="55"/>
  </w:num>
  <w:num w:numId="277" w16cid:durableId="1015958116">
    <w:abstractNumId w:val="92"/>
  </w:num>
  <w:num w:numId="278" w16cid:durableId="2131656316">
    <w:abstractNumId w:val="69"/>
  </w:num>
  <w:num w:numId="279" w16cid:durableId="392970576">
    <w:abstractNumId w:val="210"/>
  </w:num>
  <w:num w:numId="280" w16cid:durableId="382293065">
    <w:abstractNumId w:val="135"/>
  </w:num>
  <w:num w:numId="281" w16cid:durableId="225576575">
    <w:abstractNumId w:val="248"/>
  </w:num>
  <w:num w:numId="282" w16cid:durableId="1603370657">
    <w:abstractNumId w:val="244"/>
  </w:num>
  <w:num w:numId="283" w16cid:durableId="1773815382">
    <w:abstractNumId w:val="51"/>
  </w:num>
  <w:num w:numId="284" w16cid:durableId="366225254">
    <w:abstractNumId w:val="132"/>
  </w:num>
  <w:num w:numId="285" w16cid:durableId="1773280700">
    <w:abstractNumId w:val="245"/>
  </w:num>
  <w:num w:numId="286" w16cid:durableId="1748457403">
    <w:abstractNumId w:val="270"/>
  </w:num>
  <w:num w:numId="287" w16cid:durableId="1206521970">
    <w:abstractNumId w:val="191"/>
  </w:num>
  <w:num w:numId="288" w16cid:durableId="64188604">
    <w:abstractNumId w:val="262"/>
  </w:num>
  <w:num w:numId="289" w16cid:durableId="1309286939">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866023712">
    <w:abstractNumId w:val="180"/>
  </w:num>
  <w:num w:numId="291" w16cid:durableId="2011903614">
    <w:abstractNumId w:val="17"/>
  </w:num>
  <w:num w:numId="292" w16cid:durableId="889805518">
    <w:abstractNumId w:val="76"/>
  </w:num>
  <w:num w:numId="293" w16cid:durableId="262808260">
    <w:abstractNumId w:val="121"/>
  </w:num>
  <w:num w:numId="294" w16cid:durableId="808938896">
    <w:abstractNumId w:val="53"/>
  </w:num>
  <w:num w:numId="295" w16cid:durableId="1278489399">
    <w:abstractNumId w:val="59"/>
  </w:num>
  <w:num w:numId="296" w16cid:durableId="948320311">
    <w:abstractNumId w:val="192"/>
  </w:num>
  <w:num w:numId="297" w16cid:durableId="1822844224">
    <w:abstractNumId w:val="276"/>
  </w:num>
  <w:num w:numId="298" w16cid:durableId="1051537273">
    <w:abstractNumId w:val="291"/>
  </w:num>
  <w:num w:numId="299" w16cid:durableId="1062948270">
    <w:abstractNumId w:val="165"/>
  </w:num>
  <w:num w:numId="300" w16cid:durableId="1214122960">
    <w:abstractNumId w:val="203"/>
  </w:num>
  <w:num w:numId="301" w16cid:durableId="1741488691">
    <w:abstractNumId w:val="310"/>
  </w:num>
  <w:num w:numId="302" w16cid:durableId="2030905345">
    <w:abstractNumId w:val="281"/>
  </w:num>
  <w:num w:numId="303" w16cid:durableId="40251392">
    <w:abstractNumId w:val="265"/>
  </w:num>
  <w:num w:numId="304" w16cid:durableId="144705481">
    <w:abstractNumId w:val="112"/>
  </w:num>
  <w:num w:numId="305" w16cid:durableId="241185315">
    <w:abstractNumId w:val="45"/>
  </w:num>
  <w:num w:numId="306" w16cid:durableId="183054845">
    <w:abstractNumId w:val="250"/>
  </w:num>
  <w:num w:numId="307" w16cid:durableId="1394045113">
    <w:abstractNumId w:val="153"/>
  </w:num>
  <w:num w:numId="308" w16cid:durableId="1251498726">
    <w:abstractNumId w:val="285"/>
  </w:num>
  <w:num w:numId="309" w16cid:durableId="248734609">
    <w:abstractNumId w:val="300"/>
  </w:num>
  <w:num w:numId="310" w16cid:durableId="537351903">
    <w:abstractNumId w:val="311"/>
  </w:num>
  <w:num w:numId="311" w16cid:durableId="904992432">
    <w:abstractNumId w:val="42"/>
  </w:num>
  <w:num w:numId="312" w16cid:durableId="514005194">
    <w:abstractNumId w:val="66"/>
  </w:num>
  <w:num w:numId="313" w16cid:durableId="1817380508">
    <w:abstractNumId w:val="155"/>
  </w:num>
  <w:num w:numId="314" w16cid:durableId="448089566">
    <w:abstractNumId w:val="275"/>
  </w:num>
  <w:num w:numId="315" w16cid:durableId="216281883">
    <w:abstractNumId w:val="169"/>
  </w:num>
  <w:num w:numId="316" w16cid:durableId="2144881156">
    <w:abstractNumId w:val="183"/>
  </w:num>
  <w:numIdMacAtCleanup w:val="3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hdrShapeDefaults>
    <o:shapedefaults v:ext="edit" spidmax="2050" fill="f" fillcolor="#b8cce4">
      <v:fill color="#b8cce4" on="f"/>
      <v:stroke weight=".25pt"/>
      <v:shadow on="t" type="perspective" color="#243f60" opacity=".5" offset="1pt" offset2="-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951"/>
    <w:rsid w:val="0000009A"/>
    <w:rsid w:val="0000018C"/>
    <w:rsid w:val="000001FD"/>
    <w:rsid w:val="000005B7"/>
    <w:rsid w:val="000006F0"/>
    <w:rsid w:val="000007C3"/>
    <w:rsid w:val="000008AC"/>
    <w:rsid w:val="000012BE"/>
    <w:rsid w:val="00001419"/>
    <w:rsid w:val="000016BE"/>
    <w:rsid w:val="000017B1"/>
    <w:rsid w:val="000017DB"/>
    <w:rsid w:val="000018BE"/>
    <w:rsid w:val="00001A4A"/>
    <w:rsid w:val="00001A80"/>
    <w:rsid w:val="00001BA5"/>
    <w:rsid w:val="00001C57"/>
    <w:rsid w:val="00001C73"/>
    <w:rsid w:val="00001EB4"/>
    <w:rsid w:val="00002162"/>
    <w:rsid w:val="0000220C"/>
    <w:rsid w:val="000024FA"/>
    <w:rsid w:val="00002D9A"/>
    <w:rsid w:val="0000318C"/>
    <w:rsid w:val="0000336F"/>
    <w:rsid w:val="00003551"/>
    <w:rsid w:val="000035FC"/>
    <w:rsid w:val="0000396B"/>
    <w:rsid w:val="00003C1B"/>
    <w:rsid w:val="0000407C"/>
    <w:rsid w:val="000041BF"/>
    <w:rsid w:val="00004265"/>
    <w:rsid w:val="00004366"/>
    <w:rsid w:val="000043B8"/>
    <w:rsid w:val="000044F4"/>
    <w:rsid w:val="000046CC"/>
    <w:rsid w:val="0000476F"/>
    <w:rsid w:val="00004B73"/>
    <w:rsid w:val="00004C9F"/>
    <w:rsid w:val="00005042"/>
    <w:rsid w:val="00005289"/>
    <w:rsid w:val="00005B42"/>
    <w:rsid w:val="00005CFD"/>
    <w:rsid w:val="00005F59"/>
    <w:rsid w:val="00006C3A"/>
    <w:rsid w:val="00007230"/>
    <w:rsid w:val="000075D3"/>
    <w:rsid w:val="00007911"/>
    <w:rsid w:val="00007959"/>
    <w:rsid w:val="000079F5"/>
    <w:rsid w:val="00007DFB"/>
    <w:rsid w:val="00010671"/>
    <w:rsid w:val="000109F7"/>
    <w:rsid w:val="00010C0E"/>
    <w:rsid w:val="00010E4B"/>
    <w:rsid w:val="00010F74"/>
    <w:rsid w:val="0001106A"/>
    <w:rsid w:val="0001180E"/>
    <w:rsid w:val="00011831"/>
    <w:rsid w:val="00011FA4"/>
    <w:rsid w:val="00011FEB"/>
    <w:rsid w:val="0001240F"/>
    <w:rsid w:val="000124DB"/>
    <w:rsid w:val="0001303D"/>
    <w:rsid w:val="000137FB"/>
    <w:rsid w:val="00013CEA"/>
    <w:rsid w:val="0001400A"/>
    <w:rsid w:val="0001494E"/>
    <w:rsid w:val="00014E45"/>
    <w:rsid w:val="00014FCC"/>
    <w:rsid w:val="00015117"/>
    <w:rsid w:val="0001512B"/>
    <w:rsid w:val="00015754"/>
    <w:rsid w:val="00015769"/>
    <w:rsid w:val="00015A34"/>
    <w:rsid w:val="00015ADD"/>
    <w:rsid w:val="00015CE3"/>
    <w:rsid w:val="00016072"/>
    <w:rsid w:val="00016C6D"/>
    <w:rsid w:val="00016F33"/>
    <w:rsid w:val="00017433"/>
    <w:rsid w:val="00017ABD"/>
    <w:rsid w:val="00017E96"/>
    <w:rsid w:val="0002041F"/>
    <w:rsid w:val="00020807"/>
    <w:rsid w:val="00020A3F"/>
    <w:rsid w:val="00020AE0"/>
    <w:rsid w:val="000212B1"/>
    <w:rsid w:val="00021BE6"/>
    <w:rsid w:val="00021EFE"/>
    <w:rsid w:val="000220C8"/>
    <w:rsid w:val="000224FB"/>
    <w:rsid w:val="00022870"/>
    <w:rsid w:val="00023032"/>
    <w:rsid w:val="000231DD"/>
    <w:rsid w:val="000237E8"/>
    <w:rsid w:val="00023A9F"/>
    <w:rsid w:val="00023D52"/>
    <w:rsid w:val="0002402E"/>
    <w:rsid w:val="00024786"/>
    <w:rsid w:val="000247D8"/>
    <w:rsid w:val="00024940"/>
    <w:rsid w:val="00024A6A"/>
    <w:rsid w:val="00024D72"/>
    <w:rsid w:val="00024EB8"/>
    <w:rsid w:val="000254EE"/>
    <w:rsid w:val="00025701"/>
    <w:rsid w:val="00025803"/>
    <w:rsid w:val="000258C0"/>
    <w:rsid w:val="00025BD9"/>
    <w:rsid w:val="00025D4C"/>
    <w:rsid w:val="00025DD7"/>
    <w:rsid w:val="00025E34"/>
    <w:rsid w:val="0002620E"/>
    <w:rsid w:val="00026A69"/>
    <w:rsid w:val="00026A7B"/>
    <w:rsid w:val="00026DC7"/>
    <w:rsid w:val="000271A7"/>
    <w:rsid w:val="00027561"/>
    <w:rsid w:val="00027A8E"/>
    <w:rsid w:val="00027D99"/>
    <w:rsid w:val="00027E97"/>
    <w:rsid w:val="00030038"/>
    <w:rsid w:val="00030207"/>
    <w:rsid w:val="00030483"/>
    <w:rsid w:val="000305C9"/>
    <w:rsid w:val="00030605"/>
    <w:rsid w:val="00030884"/>
    <w:rsid w:val="00030ABA"/>
    <w:rsid w:val="00030B28"/>
    <w:rsid w:val="00030BBD"/>
    <w:rsid w:val="00030BE3"/>
    <w:rsid w:val="000311B1"/>
    <w:rsid w:val="0003136C"/>
    <w:rsid w:val="000315B2"/>
    <w:rsid w:val="000316E5"/>
    <w:rsid w:val="00031B89"/>
    <w:rsid w:val="00031F62"/>
    <w:rsid w:val="00031F74"/>
    <w:rsid w:val="00031F7A"/>
    <w:rsid w:val="00033260"/>
    <w:rsid w:val="000332D4"/>
    <w:rsid w:val="000336B7"/>
    <w:rsid w:val="00033D2C"/>
    <w:rsid w:val="000342A1"/>
    <w:rsid w:val="000343C9"/>
    <w:rsid w:val="00034A16"/>
    <w:rsid w:val="00034D63"/>
    <w:rsid w:val="00034D78"/>
    <w:rsid w:val="000354D7"/>
    <w:rsid w:val="000355DA"/>
    <w:rsid w:val="0003591A"/>
    <w:rsid w:val="00035D78"/>
    <w:rsid w:val="000366BC"/>
    <w:rsid w:val="00036889"/>
    <w:rsid w:val="00036890"/>
    <w:rsid w:val="000368FF"/>
    <w:rsid w:val="00036972"/>
    <w:rsid w:val="00036D4A"/>
    <w:rsid w:val="00036E9D"/>
    <w:rsid w:val="00037305"/>
    <w:rsid w:val="00037592"/>
    <w:rsid w:val="00037FDC"/>
    <w:rsid w:val="0004082B"/>
    <w:rsid w:val="00040968"/>
    <w:rsid w:val="00040F1F"/>
    <w:rsid w:val="00040F79"/>
    <w:rsid w:val="000411F5"/>
    <w:rsid w:val="000416D4"/>
    <w:rsid w:val="00041950"/>
    <w:rsid w:val="00041A34"/>
    <w:rsid w:val="00041BEB"/>
    <w:rsid w:val="00041F12"/>
    <w:rsid w:val="0004227A"/>
    <w:rsid w:val="000424B5"/>
    <w:rsid w:val="000427C2"/>
    <w:rsid w:val="00042CB6"/>
    <w:rsid w:val="0004324C"/>
    <w:rsid w:val="000432EF"/>
    <w:rsid w:val="0004374B"/>
    <w:rsid w:val="00043D83"/>
    <w:rsid w:val="00043DD3"/>
    <w:rsid w:val="00044FD6"/>
    <w:rsid w:val="0004507C"/>
    <w:rsid w:val="00045106"/>
    <w:rsid w:val="0004510A"/>
    <w:rsid w:val="000451CF"/>
    <w:rsid w:val="000458D0"/>
    <w:rsid w:val="00045A48"/>
    <w:rsid w:val="00045B17"/>
    <w:rsid w:val="00045EA2"/>
    <w:rsid w:val="000469FF"/>
    <w:rsid w:val="00046B3A"/>
    <w:rsid w:val="00046E85"/>
    <w:rsid w:val="00047056"/>
    <w:rsid w:val="00047636"/>
    <w:rsid w:val="00047703"/>
    <w:rsid w:val="000478EE"/>
    <w:rsid w:val="00047A6D"/>
    <w:rsid w:val="00047CA9"/>
    <w:rsid w:val="00047CBE"/>
    <w:rsid w:val="00047EC4"/>
    <w:rsid w:val="0005007E"/>
    <w:rsid w:val="000500B1"/>
    <w:rsid w:val="00050AA0"/>
    <w:rsid w:val="00051115"/>
    <w:rsid w:val="000511EB"/>
    <w:rsid w:val="00051204"/>
    <w:rsid w:val="00051B6D"/>
    <w:rsid w:val="00051D52"/>
    <w:rsid w:val="000521D4"/>
    <w:rsid w:val="0005234D"/>
    <w:rsid w:val="00052844"/>
    <w:rsid w:val="00052D20"/>
    <w:rsid w:val="00052ED6"/>
    <w:rsid w:val="00052FBA"/>
    <w:rsid w:val="000530B1"/>
    <w:rsid w:val="00053151"/>
    <w:rsid w:val="00053200"/>
    <w:rsid w:val="000532AD"/>
    <w:rsid w:val="00053833"/>
    <w:rsid w:val="00053A2F"/>
    <w:rsid w:val="00053D19"/>
    <w:rsid w:val="00053E83"/>
    <w:rsid w:val="00053FC8"/>
    <w:rsid w:val="00054359"/>
    <w:rsid w:val="0005480B"/>
    <w:rsid w:val="00054920"/>
    <w:rsid w:val="00054E94"/>
    <w:rsid w:val="00055129"/>
    <w:rsid w:val="000554C5"/>
    <w:rsid w:val="0005565A"/>
    <w:rsid w:val="00055898"/>
    <w:rsid w:val="000558FD"/>
    <w:rsid w:val="0005598C"/>
    <w:rsid w:val="00055BBE"/>
    <w:rsid w:val="00055FA9"/>
    <w:rsid w:val="00056239"/>
    <w:rsid w:val="000562EE"/>
    <w:rsid w:val="0005637E"/>
    <w:rsid w:val="000568DE"/>
    <w:rsid w:val="00056942"/>
    <w:rsid w:val="00056B88"/>
    <w:rsid w:val="0005747C"/>
    <w:rsid w:val="00057AE0"/>
    <w:rsid w:val="00057B8D"/>
    <w:rsid w:val="00057D92"/>
    <w:rsid w:val="000608D9"/>
    <w:rsid w:val="00060AAC"/>
    <w:rsid w:val="00060B4A"/>
    <w:rsid w:val="000615C1"/>
    <w:rsid w:val="000618F5"/>
    <w:rsid w:val="00061AFB"/>
    <w:rsid w:val="00061D35"/>
    <w:rsid w:val="00061D61"/>
    <w:rsid w:val="00061E23"/>
    <w:rsid w:val="000622C4"/>
    <w:rsid w:val="0006254B"/>
    <w:rsid w:val="00062761"/>
    <w:rsid w:val="00062919"/>
    <w:rsid w:val="00062A0B"/>
    <w:rsid w:val="00062F2A"/>
    <w:rsid w:val="00063887"/>
    <w:rsid w:val="00063F1A"/>
    <w:rsid w:val="000640B4"/>
    <w:rsid w:val="00064688"/>
    <w:rsid w:val="000647B2"/>
    <w:rsid w:val="000649DF"/>
    <w:rsid w:val="00064A17"/>
    <w:rsid w:val="00064B18"/>
    <w:rsid w:val="00064D4F"/>
    <w:rsid w:val="00065034"/>
    <w:rsid w:val="000651D5"/>
    <w:rsid w:val="0006569F"/>
    <w:rsid w:val="000657F4"/>
    <w:rsid w:val="00066227"/>
    <w:rsid w:val="0006663C"/>
    <w:rsid w:val="000667EB"/>
    <w:rsid w:val="00066D11"/>
    <w:rsid w:val="0006703B"/>
    <w:rsid w:val="000670A7"/>
    <w:rsid w:val="0006798E"/>
    <w:rsid w:val="00067A3C"/>
    <w:rsid w:val="00067BC0"/>
    <w:rsid w:val="00067C4B"/>
    <w:rsid w:val="00070A9A"/>
    <w:rsid w:val="00071411"/>
    <w:rsid w:val="0007188A"/>
    <w:rsid w:val="000718FC"/>
    <w:rsid w:val="00071DF8"/>
    <w:rsid w:val="00071FB4"/>
    <w:rsid w:val="00072352"/>
    <w:rsid w:val="0007241F"/>
    <w:rsid w:val="0007277F"/>
    <w:rsid w:val="00072B02"/>
    <w:rsid w:val="00072C78"/>
    <w:rsid w:val="00072DA4"/>
    <w:rsid w:val="00072FE5"/>
    <w:rsid w:val="00073017"/>
    <w:rsid w:val="00073520"/>
    <w:rsid w:val="00073793"/>
    <w:rsid w:val="000738F7"/>
    <w:rsid w:val="00073B27"/>
    <w:rsid w:val="00073FAD"/>
    <w:rsid w:val="00074188"/>
    <w:rsid w:val="00074489"/>
    <w:rsid w:val="0007489C"/>
    <w:rsid w:val="0007498E"/>
    <w:rsid w:val="00074C50"/>
    <w:rsid w:val="00074F6A"/>
    <w:rsid w:val="00075513"/>
    <w:rsid w:val="00075B3B"/>
    <w:rsid w:val="000762D4"/>
    <w:rsid w:val="000766FD"/>
    <w:rsid w:val="00076E5E"/>
    <w:rsid w:val="00077207"/>
    <w:rsid w:val="0007723C"/>
    <w:rsid w:val="0007735B"/>
    <w:rsid w:val="00077642"/>
    <w:rsid w:val="00077DBE"/>
    <w:rsid w:val="00080600"/>
    <w:rsid w:val="0008066C"/>
    <w:rsid w:val="00080836"/>
    <w:rsid w:val="00080DB5"/>
    <w:rsid w:val="00080E54"/>
    <w:rsid w:val="00081115"/>
    <w:rsid w:val="0008138E"/>
    <w:rsid w:val="000813CF"/>
    <w:rsid w:val="000818EA"/>
    <w:rsid w:val="00081B63"/>
    <w:rsid w:val="00081E99"/>
    <w:rsid w:val="0008232A"/>
    <w:rsid w:val="00082556"/>
    <w:rsid w:val="000825BC"/>
    <w:rsid w:val="0008262F"/>
    <w:rsid w:val="00082FB1"/>
    <w:rsid w:val="00083154"/>
    <w:rsid w:val="00083420"/>
    <w:rsid w:val="00083502"/>
    <w:rsid w:val="00083F05"/>
    <w:rsid w:val="00084018"/>
    <w:rsid w:val="000841EC"/>
    <w:rsid w:val="00084239"/>
    <w:rsid w:val="00084B63"/>
    <w:rsid w:val="00084EC7"/>
    <w:rsid w:val="00085059"/>
    <w:rsid w:val="00085D3F"/>
    <w:rsid w:val="0008651F"/>
    <w:rsid w:val="0008697B"/>
    <w:rsid w:val="00086B2E"/>
    <w:rsid w:val="00086B5C"/>
    <w:rsid w:val="00086B8D"/>
    <w:rsid w:val="00086BCF"/>
    <w:rsid w:val="00086C02"/>
    <w:rsid w:val="00087240"/>
    <w:rsid w:val="0008737B"/>
    <w:rsid w:val="000874A4"/>
    <w:rsid w:val="00087575"/>
    <w:rsid w:val="00087856"/>
    <w:rsid w:val="00087E98"/>
    <w:rsid w:val="00087F3F"/>
    <w:rsid w:val="000909B9"/>
    <w:rsid w:val="00090CDC"/>
    <w:rsid w:val="000910EB"/>
    <w:rsid w:val="00091299"/>
    <w:rsid w:val="00091408"/>
    <w:rsid w:val="000914C5"/>
    <w:rsid w:val="00091772"/>
    <w:rsid w:val="000917A0"/>
    <w:rsid w:val="0009199E"/>
    <w:rsid w:val="00092728"/>
    <w:rsid w:val="00092AF3"/>
    <w:rsid w:val="0009319C"/>
    <w:rsid w:val="00093730"/>
    <w:rsid w:val="000939F1"/>
    <w:rsid w:val="00093F0B"/>
    <w:rsid w:val="00093F11"/>
    <w:rsid w:val="00094057"/>
    <w:rsid w:val="00094445"/>
    <w:rsid w:val="000944EA"/>
    <w:rsid w:val="0009476B"/>
    <w:rsid w:val="00094A48"/>
    <w:rsid w:val="00095094"/>
    <w:rsid w:val="0009509E"/>
    <w:rsid w:val="00095261"/>
    <w:rsid w:val="00095460"/>
    <w:rsid w:val="00095542"/>
    <w:rsid w:val="00095695"/>
    <w:rsid w:val="0009569C"/>
    <w:rsid w:val="0009593A"/>
    <w:rsid w:val="00095A63"/>
    <w:rsid w:val="00095BA4"/>
    <w:rsid w:val="00095C18"/>
    <w:rsid w:val="00095E2F"/>
    <w:rsid w:val="00095F35"/>
    <w:rsid w:val="0009681F"/>
    <w:rsid w:val="00096D9C"/>
    <w:rsid w:val="0009738D"/>
    <w:rsid w:val="000974BC"/>
    <w:rsid w:val="00097977"/>
    <w:rsid w:val="00097C20"/>
    <w:rsid w:val="00097C74"/>
    <w:rsid w:val="00097E98"/>
    <w:rsid w:val="000A024F"/>
    <w:rsid w:val="000A08E2"/>
    <w:rsid w:val="000A0EB3"/>
    <w:rsid w:val="000A131A"/>
    <w:rsid w:val="000A13D0"/>
    <w:rsid w:val="000A1865"/>
    <w:rsid w:val="000A1E66"/>
    <w:rsid w:val="000A25C8"/>
    <w:rsid w:val="000A3857"/>
    <w:rsid w:val="000A3BA3"/>
    <w:rsid w:val="000A4AAF"/>
    <w:rsid w:val="000A4E11"/>
    <w:rsid w:val="000A5181"/>
    <w:rsid w:val="000A51DE"/>
    <w:rsid w:val="000A52E8"/>
    <w:rsid w:val="000A5794"/>
    <w:rsid w:val="000A59C1"/>
    <w:rsid w:val="000A5D9C"/>
    <w:rsid w:val="000A5EA6"/>
    <w:rsid w:val="000A62A5"/>
    <w:rsid w:val="000A646A"/>
    <w:rsid w:val="000A6BD8"/>
    <w:rsid w:val="000A6CD7"/>
    <w:rsid w:val="000A700F"/>
    <w:rsid w:val="000A752E"/>
    <w:rsid w:val="000A75C3"/>
    <w:rsid w:val="000A77EA"/>
    <w:rsid w:val="000A7BAD"/>
    <w:rsid w:val="000A7BE8"/>
    <w:rsid w:val="000A7E18"/>
    <w:rsid w:val="000A7F85"/>
    <w:rsid w:val="000B0102"/>
    <w:rsid w:val="000B01EA"/>
    <w:rsid w:val="000B065B"/>
    <w:rsid w:val="000B0DF1"/>
    <w:rsid w:val="000B1110"/>
    <w:rsid w:val="000B16B9"/>
    <w:rsid w:val="000B1700"/>
    <w:rsid w:val="000B1B74"/>
    <w:rsid w:val="000B1BBE"/>
    <w:rsid w:val="000B1F98"/>
    <w:rsid w:val="000B1FAE"/>
    <w:rsid w:val="000B228A"/>
    <w:rsid w:val="000B2636"/>
    <w:rsid w:val="000B2EFD"/>
    <w:rsid w:val="000B2F6B"/>
    <w:rsid w:val="000B31BB"/>
    <w:rsid w:val="000B36AA"/>
    <w:rsid w:val="000B3A54"/>
    <w:rsid w:val="000B3C18"/>
    <w:rsid w:val="000B3CE8"/>
    <w:rsid w:val="000B3D92"/>
    <w:rsid w:val="000B4299"/>
    <w:rsid w:val="000B448F"/>
    <w:rsid w:val="000B46D7"/>
    <w:rsid w:val="000B483A"/>
    <w:rsid w:val="000B4A55"/>
    <w:rsid w:val="000B4DFC"/>
    <w:rsid w:val="000B533E"/>
    <w:rsid w:val="000B5538"/>
    <w:rsid w:val="000B5B6F"/>
    <w:rsid w:val="000B6A4A"/>
    <w:rsid w:val="000B6A65"/>
    <w:rsid w:val="000B6AD4"/>
    <w:rsid w:val="000B6B66"/>
    <w:rsid w:val="000B6D78"/>
    <w:rsid w:val="000B6E15"/>
    <w:rsid w:val="000B6E44"/>
    <w:rsid w:val="000B6FC1"/>
    <w:rsid w:val="000B7557"/>
    <w:rsid w:val="000C0038"/>
    <w:rsid w:val="000C0199"/>
    <w:rsid w:val="000C037E"/>
    <w:rsid w:val="000C056B"/>
    <w:rsid w:val="000C06F5"/>
    <w:rsid w:val="000C0A74"/>
    <w:rsid w:val="000C0CA9"/>
    <w:rsid w:val="000C0D75"/>
    <w:rsid w:val="000C155B"/>
    <w:rsid w:val="000C18C7"/>
    <w:rsid w:val="000C1902"/>
    <w:rsid w:val="000C1CC9"/>
    <w:rsid w:val="000C1CDC"/>
    <w:rsid w:val="000C2502"/>
    <w:rsid w:val="000C276B"/>
    <w:rsid w:val="000C2BFD"/>
    <w:rsid w:val="000C2CDB"/>
    <w:rsid w:val="000C2EBB"/>
    <w:rsid w:val="000C3139"/>
    <w:rsid w:val="000C32E8"/>
    <w:rsid w:val="000C3444"/>
    <w:rsid w:val="000C366F"/>
    <w:rsid w:val="000C379F"/>
    <w:rsid w:val="000C38EB"/>
    <w:rsid w:val="000C3AEC"/>
    <w:rsid w:val="000C3E9D"/>
    <w:rsid w:val="000C4CEA"/>
    <w:rsid w:val="000C536C"/>
    <w:rsid w:val="000C56E2"/>
    <w:rsid w:val="000C588C"/>
    <w:rsid w:val="000C5DE4"/>
    <w:rsid w:val="000C616D"/>
    <w:rsid w:val="000C623F"/>
    <w:rsid w:val="000C63BA"/>
    <w:rsid w:val="000C6694"/>
    <w:rsid w:val="000C69AF"/>
    <w:rsid w:val="000C70E9"/>
    <w:rsid w:val="000C7E70"/>
    <w:rsid w:val="000D002C"/>
    <w:rsid w:val="000D0164"/>
    <w:rsid w:val="000D0854"/>
    <w:rsid w:val="000D0BBF"/>
    <w:rsid w:val="000D0D47"/>
    <w:rsid w:val="000D0ED2"/>
    <w:rsid w:val="000D0EDC"/>
    <w:rsid w:val="000D0FCA"/>
    <w:rsid w:val="000D1196"/>
    <w:rsid w:val="000D11CF"/>
    <w:rsid w:val="000D12E2"/>
    <w:rsid w:val="000D158D"/>
    <w:rsid w:val="000D1A4A"/>
    <w:rsid w:val="000D1AAB"/>
    <w:rsid w:val="000D1B47"/>
    <w:rsid w:val="000D1CB2"/>
    <w:rsid w:val="000D1EAA"/>
    <w:rsid w:val="000D2179"/>
    <w:rsid w:val="000D2328"/>
    <w:rsid w:val="000D2377"/>
    <w:rsid w:val="000D2748"/>
    <w:rsid w:val="000D35EA"/>
    <w:rsid w:val="000D360C"/>
    <w:rsid w:val="000D3A05"/>
    <w:rsid w:val="000D3D17"/>
    <w:rsid w:val="000D4255"/>
    <w:rsid w:val="000D42CB"/>
    <w:rsid w:val="000D4500"/>
    <w:rsid w:val="000D496B"/>
    <w:rsid w:val="000D4A8C"/>
    <w:rsid w:val="000D4C3E"/>
    <w:rsid w:val="000D4F90"/>
    <w:rsid w:val="000D5148"/>
    <w:rsid w:val="000D5548"/>
    <w:rsid w:val="000D56E4"/>
    <w:rsid w:val="000D5772"/>
    <w:rsid w:val="000D582D"/>
    <w:rsid w:val="000D592C"/>
    <w:rsid w:val="000D5BA9"/>
    <w:rsid w:val="000D5F7B"/>
    <w:rsid w:val="000D6111"/>
    <w:rsid w:val="000D621D"/>
    <w:rsid w:val="000D67B7"/>
    <w:rsid w:val="000D6B2E"/>
    <w:rsid w:val="000D6D1C"/>
    <w:rsid w:val="000D6EDC"/>
    <w:rsid w:val="000D7055"/>
    <w:rsid w:val="000D72E6"/>
    <w:rsid w:val="000D76FA"/>
    <w:rsid w:val="000D7A49"/>
    <w:rsid w:val="000E000C"/>
    <w:rsid w:val="000E0251"/>
    <w:rsid w:val="000E048C"/>
    <w:rsid w:val="000E1957"/>
    <w:rsid w:val="000E19A6"/>
    <w:rsid w:val="000E1E4F"/>
    <w:rsid w:val="000E1F8D"/>
    <w:rsid w:val="000E2A30"/>
    <w:rsid w:val="000E2C09"/>
    <w:rsid w:val="000E2C8B"/>
    <w:rsid w:val="000E2CB0"/>
    <w:rsid w:val="000E2D55"/>
    <w:rsid w:val="000E2DEE"/>
    <w:rsid w:val="000E3155"/>
    <w:rsid w:val="000E3957"/>
    <w:rsid w:val="000E399D"/>
    <w:rsid w:val="000E41A3"/>
    <w:rsid w:val="000E41A9"/>
    <w:rsid w:val="000E4365"/>
    <w:rsid w:val="000E43B4"/>
    <w:rsid w:val="000E449F"/>
    <w:rsid w:val="000E44E8"/>
    <w:rsid w:val="000E4ACB"/>
    <w:rsid w:val="000E4AE2"/>
    <w:rsid w:val="000E4DD0"/>
    <w:rsid w:val="000E50B6"/>
    <w:rsid w:val="000E52F9"/>
    <w:rsid w:val="000E5561"/>
    <w:rsid w:val="000E561C"/>
    <w:rsid w:val="000E5834"/>
    <w:rsid w:val="000E583A"/>
    <w:rsid w:val="000E58CC"/>
    <w:rsid w:val="000E5C7C"/>
    <w:rsid w:val="000E5CC4"/>
    <w:rsid w:val="000E5CC8"/>
    <w:rsid w:val="000E5FE6"/>
    <w:rsid w:val="000E63D2"/>
    <w:rsid w:val="000E72AB"/>
    <w:rsid w:val="000E740F"/>
    <w:rsid w:val="000E7D3A"/>
    <w:rsid w:val="000E7FDA"/>
    <w:rsid w:val="000F0083"/>
    <w:rsid w:val="000F0131"/>
    <w:rsid w:val="000F0664"/>
    <w:rsid w:val="000F084D"/>
    <w:rsid w:val="000F089F"/>
    <w:rsid w:val="000F1826"/>
    <w:rsid w:val="000F19F6"/>
    <w:rsid w:val="000F1CF1"/>
    <w:rsid w:val="000F1D24"/>
    <w:rsid w:val="000F22DB"/>
    <w:rsid w:val="000F2404"/>
    <w:rsid w:val="000F273B"/>
    <w:rsid w:val="000F27CA"/>
    <w:rsid w:val="000F2C89"/>
    <w:rsid w:val="000F2E1D"/>
    <w:rsid w:val="000F376E"/>
    <w:rsid w:val="000F40A6"/>
    <w:rsid w:val="000F416D"/>
    <w:rsid w:val="000F4553"/>
    <w:rsid w:val="000F4682"/>
    <w:rsid w:val="000F4A69"/>
    <w:rsid w:val="000F4B42"/>
    <w:rsid w:val="000F4CB4"/>
    <w:rsid w:val="000F4EAC"/>
    <w:rsid w:val="000F501A"/>
    <w:rsid w:val="000F5607"/>
    <w:rsid w:val="000F5DEA"/>
    <w:rsid w:val="000F689D"/>
    <w:rsid w:val="000F6980"/>
    <w:rsid w:val="000F6A0C"/>
    <w:rsid w:val="000F6F7B"/>
    <w:rsid w:val="000F73E6"/>
    <w:rsid w:val="000F762D"/>
    <w:rsid w:val="000F79E9"/>
    <w:rsid w:val="000F7A3A"/>
    <w:rsid w:val="000F7F66"/>
    <w:rsid w:val="00100957"/>
    <w:rsid w:val="00100A55"/>
    <w:rsid w:val="00101D94"/>
    <w:rsid w:val="00102077"/>
    <w:rsid w:val="00102189"/>
    <w:rsid w:val="0010224B"/>
    <w:rsid w:val="00102267"/>
    <w:rsid w:val="0010247F"/>
    <w:rsid w:val="00102527"/>
    <w:rsid w:val="00102EA0"/>
    <w:rsid w:val="0010338F"/>
    <w:rsid w:val="00103872"/>
    <w:rsid w:val="001040E4"/>
    <w:rsid w:val="001042AD"/>
    <w:rsid w:val="00104546"/>
    <w:rsid w:val="001047A3"/>
    <w:rsid w:val="001048EE"/>
    <w:rsid w:val="00104B26"/>
    <w:rsid w:val="00104D27"/>
    <w:rsid w:val="00104ECF"/>
    <w:rsid w:val="00104F0D"/>
    <w:rsid w:val="0010515B"/>
    <w:rsid w:val="00105278"/>
    <w:rsid w:val="001053C8"/>
    <w:rsid w:val="00105F19"/>
    <w:rsid w:val="00105F38"/>
    <w:rsid w:val="001060BB"/>
    <w:rsid w:val="00106678"/>
    <w:rsid w:val="00106D91"/>
    <w:rsid w:val="00107043"/>
    <w:rsid w:val="00107086"/>
    <w:rsid w:val="00107447"/>
    <w:rsid w:val="00107674"/>
    <w:rsid w:val="001079BB"/>
    <w:rsid w:val="00107A83"/>
    <w:rsid w:val="00107BB3"/>
    <w:rsid w:val="00107CD9"/>
    <w:rsid w:val="00107F0D"/>
    <w:rsid w:val="001100A5"/>
    <w:rsid w:val="00110123"/>
    <w:rsid w:val="001102FB"/>
    <w:rsid w:val="00110A87"/>
    <w:rsid w:val="00110AA1"/>
    <w:rsid w:val="00111E5C"/>
    <w:rsid w:val="001124E5"/>
    <w:rsid w:val="0011269E"/>
    <w:rsid w:val="00112FAA"/>
    <w:rsid w:val="00113672"/>
    <w:rsid w:val="00113822"/>
    <w:rsid w:val="00113B73"/>
    <w:rsid w:val="00113F26"/>
    <w:rsid w:val="00114706"/>
    <w:rsid w:val="001147D1"/>
    <w:rsid w:val="001148E3"/>
    <w:rsid w:val="00114933"/>
    <w:rsid w:val="00114EB4"/>
    <w:rsid w:val="0011501D"/>
    <w:rsid w:val="001153EF"/>
    <w:rsid w:val="001155C7"/>
    <w:rsid w:val="00115A07"/>
    <w:rsid w:val="00115EA3"/>
    <w:rsid w:val="00116055"/>
    <w:rsid w:val="00116328"/>
    <w:rsid w:val="001163FD"/>
    <w:rsid w:val="00116D09"/>
    <w:rsid w:val="00116DDA"/>
    <w:rsid w:val="0011700A"/>
    <w:rsid w:val="0011708B"/>
    <w:rsid w:val="00117222"/>
    <w:rsid w:val="00117398"/>
    <w:rsid w:val="00117ADF"/>
    <w:rsid w:val="00117FF0"/>
    <w:rsid w:val="00120142"/>
    <w:rsid w:val="001208F5"/>
    <w:rsid w:val="00120D5C"/>
    <w:rsid w:val="00120F11"/>
    <w:rsid w:val="001218E8"/>
    <w:rsid w:val="00121BD7"/>
    <w:rsid w:val="00122299"/>
    <w:rsid w:val="00122337"/>
    <w:rsid w:val="00122C10"/>
    <w:rsid w:val="001231CC"/>
    <w:rsid w:val="001236E7"/>
    <w:rsid w:val="00123A4B"/>
    <w:rsid w:val="00123AA8"/>
    <w:rsid w:val="00123D06"/>
    <w:rsid w:val="00123DE0"/>
    <w:rsid w:val="001240A9"/>
    <w:rsid w:val="001240D7"/>
    <w:rsid w:val="0012432E"/>
    <w:rsid w:val="0012441F"/>
    <w:rsid w:val="001247F9"/>
    <w:rsid w:val="00124D25"/>
    <w:rsid w:val="0012516B"/>
    <w:rsid w:val="00125816"/>
    <w:rsid w:val="00126830"/>
    <w:rsid w:val="0012684D"/>
    <w:rsid w:val="00126A79"/>
    <w:rsid w:val="00126BB0"/>
    <w:rsid w:val="00130074"/>
    <w:rsid w:val="0013114B"/>
    <w:rsid w:val="00131328"/>
    <w:rsid w:val="00131371"/>
    <w:rsid w:val="001315D7"/>
    <w:rsid w:val="00131977"/>
    <w:rsid w:val="00132634"/>
    <w:rsid w:val="00132CCF"/>
    <w:rsid w:val="00132DDA"/>
    <w:rsid w:val="00133A5A"/>
    <w:rsid w:val="00133D43"/>
    <w:rsid w:val="0013413B"/>
    <w:rsid w:val="0013462A"/>
    <w:rsid w:val="00134808"/>
    <w:rsid w:val="001349E7"/>
    <w:rsid w:val="00134F1D"/>
    <w:rsid w:val="001350FD"/>
    <w:rsid w:val="0013529E"/>
    <w:rsid w:val="001353AC"/>
    <w:rsid w:val="001360C3"/>
    <w:rsid w:val="00136444"/>
    <w:rsid w:val="00137240"/>
    <w:rsid w:val="0013724C"/>
    <w:rsid w:val="00140090"/>
    <w:rsid w:val="001402A9"/>
    <w:rsid w:val="00140321"/>
    <w:rsid w:val="00141119"/>
    <w:rsid w:val="001411C1"/>
    <w:rsid w:val="001411CB"/>
    <w:rsid w:val="001414A9"/>
    <w:rsid w:val="00141757"/>
    <w:rsid w:val="0014193E"/>
    <w:rsid w:val="00141FCE"/>
    <w:rsid w:val="001420ED"/>
    <w:rsid w:val="001420FB"/>
    <w:rsid w:val="001426B4"/>
    <w:rsid w:val="00142769"/>
    <w:rsid w:val="00142EB0"/>
    <w:rsid w:val="0014348A"/>
    <w:rsid w:val="0014359C"/>
    <w:rsid w:val="001438C2"/>
    <w:rsid w:val="00143989"/>
    <w:rsid w:val="00143A1F"/>
    <w:rsid w:val="00143C71"/>
    <w:rsid w:val="00143D2A"/>
    <w:rsid w:val="00144403"/>
    <w:rsid w:val="0014450C"/>
    <w:rsid w:val="001445C5"/>
    <w:rsid w:val="001445FE"/>
    <w:rsid w:val="00144FB2"/>
    <w:rsid w:val="001451AF"/>
    <w:rsid w:val="001451CA"/>
    <w:rsid w:val="001451FC"/>
    <w:rsid w:val="00145534"/>
    <w:rsid w:val="001458B6"/>
    <w:rsid w:val="00146676"/>
    <w:rsid w:val="00147425"/>
    <w:rsid w:val="00147674"/>
    <w:rsid w:val="00147BBB"/>
    <w:rsid w:val="00147DA7"/>
    <w:rsid w:val="00147FB1"/>
    <w:rsid w:val="0015055E"/>
    <w:rsid w:val="001506EA"/>
    <w:rsid w:val="0015075B"/>
    <w:rsid w:val="00150E7B"/>
    <w:rsid w:val="00151A23"/>
    <w:rsid w:val="00151A5C"/>
    <w:rsid w:val="00151DA1"/>
    <w:rsid w:val="001526D8"/>
    <w:rsid w:val="00152A2A"/>
    <w:rsid w:val="001530D0"/>
    <w:rsid w:val="00153612"/>
    <w:rsid w:val="001538DD"/>
    <w:rsid w:val="00153B4A"/>
    <w:rsid w:val="00153FDD"/>
    <w:rsid w:val="00154133"/>
    <w:rsid w:val="0015414D"/>
    <w:rsid w:val="00154156"/>
    <w:rsid w:val="00154A1E"/>
    <w:rsid w:val="00154CDF"/>
    <w:rsid w:val="00155488"/>
    <w:rsid w:val="001554C0"/>
    <w:rsid w:val="001555DA"/>
    <w:rsid w:val="001557F8"/>
    <w:rsid w:val="001558CB"/>
    <w:rsid w:val="00155D6C"/>
    <w:rsid w:val="00155E81"/>
    <w:rsid w:val="001564B7"/>
    <w:rsid w:val="00156878"/>
    <w:rsid w:val="00156B1A"/>
    <w:rsid w:val="00156B47"/>
    <w:rsid w:val="00156C6E"/>
    <w:rsid w:val="0015700F"/>
    <w:rsid w:val="00157328"/>
    <w:rsid w:val="00157A19"/>
    <w:rsid w:val="00157B7D"/>
    <w:rsid w:val="00157CE2"/>
    <w:rsid w:val="0016007A"/>
    <w:rsid w:val="001603AC"/>
    <w:rsid w:val="0016072E"/>
    <w:rsid w:val="00160923"/>
    <w:rsid w:val="00160ACA"/>
    <w:rsid w:val="00160B82"/>
    <w:rsid w:val="00160D72"/>
    <w:rsid w:val="00160F99"/>
    <w:rsid w:val="00161367"/>
    <w:rsid w:val="001614C5"/>
    <w:rsid w:val="001615FE"/>
    <w:rsid w:val="00162569"/>
    <w:rsid w:val="00162763"/>
    <w:rsid w:val="00162E2C"/>
    <w:rsid w:val="001630A1"/>
    <w:rsid w:val="001634BC"/>
    <w:rsid w:val="00163623"/>
    <w:rsid w:val="001637DD"/>
    <w:rsid w:val="001638E0"/>
    <w:rsid w:val="00163C36"/>
    <w:rsid w:val="00164133"/>
    <w:rsid w:val="0016424E"/>
    <w:rsid w:val="0016468C"/>
    <w:rsid w:val="00164762"/>
    <w:rsid w:val="00164BFB"/>
    <w:rsid w:val="00164C55"/>
    <w:rsid w:val="00164E02"/>
    <w:rsid w:val="00164E65"/>
    <w:rsid w:val="00165177"/>
    <w:rsid w:val="001651BD"/>
    <w:rsid w:val="00165383"/>
    <w:rsid w:val="0016555D"/>
    <w:rsid w:val="001656D7"/>
    <w:rsid w:val="001657CC"/>
    <w:rsid w:val="00165AAD"/>
    <w:rsid w:val="00165D1C"/>
    <w:rsid w:val="00165FFF"/>
    <w:rsid w:val="001662A8"/>
    <w:rsid w:val="001664F3"/>
    <w:rsid w:val="001667F6"/>
    <w:rsid w:val="00167310"/>
    <w:rsid w:val="0016737B"/>
    <w:rsid w:val="001678C6"/>
    <w:rsid w:val="00167A7D"/>
    <w:rsid w:val="00167B56"/>
    <w:rsid w:val="00167B84"/>
    <w:rsid w:val="00167EA6"/>
    <w:rsid w:val="00167F99"/>
    <w:rsid w:val="001701F9"/>
    <w:rsid w:val="00170DAF"/>
    <w:rsid w:val="00170FBD"/>
    <w:rsid w:val="001710D0"/>
    <w:rsid w:val="00171B38"/>
    <w:rsid w:val="00171DA2"/>
    <w:rsid w:val="0017277C"/>
    <w:rsid w:val="0017294E"/>
    <w:rsid w:val="00172A60"/>
    <w:rsid w:val="0017306F"/>
    <w:rsid w:val="001731C5"/>
    <w:rsid w:val="00173215"/>
    <w:rsid w:val="001732B8"/>
    <w:rsid w:val="0017383D"/>
    <w:rsid w:val="00174069"/>
    <w:rsid w:val="001747CF"/>
    <w:rsid w:val="0017496C"/>
    <w:rsid w:val="00174AF0"/>
    <w:rsid w:val="00174DAD"/>
    <w:rsid w:val="001752DC"/>
    <w:rsid w:val="0017550E"/>
    <w:rsid w:val="00175627"/>
    <w:rsid w:val="001758C1"/>
    <w:rsid w:val="00175E73"/>
    <w:rsid w:val="00176562"/>
    <w:rsid w:val="00176B2D"/>
    <w:rsid w:val="00176B9B"/>
    <w:rsid w:val="001770E7"/>
    <w:rsid w:val="00177489"/>
    <w:rsid w:val="001776CF"/>
    <w:rsid w:val="00180111"/>
    <w:rsid w:val="0018039D"/>
    <w:rsid w:val="00180484"/>
    <w:rsid w:val="00180BD1"/>
    <w:rsid w:val="00180C06"/>
    <w:rsid w:val="00180D9C"/>
    <w:rsid w:val="0018193C"/>
    <w:rsid w:val="001827ED"/>
    <w:rsid w:val="00182890"/>
    <w:rsid w:val="00182DFB"/>
    <w:rsid w:val="00182E4C"/>
    <w:rsid w:val="001832EA"/>
    <w:rsid w:val="001839D1"/>
    <w:rsid w:val="00183A91"/>
    <w:rsid w:val="00183E8E"/>
    <w:rsid w:val="00184940"/>
    <w:rsid w:val="001849B3"/>
    <w:rsid w:val="0018537A"/>
    <w:rsid w:val="001859EE"/>
    <w:rsid w:val="00185A00"/>
    <w:rsid w:val="00186069"/>
    <w:rsid w:val="001863DA"/>
    <w:rsid w:val="0018672A"/>
    <w:rsid w:val="0018743A"/>
    <w:rsid w:val="0018751C"/>
    <w:rsid w:val="00187BBB"/>
    <w:rsid w:val="00187E36"/>
    <w:rsid w:val="001904BF"/>
    <w:rsid w:val="0019069E"/>
    <w:rsid w:val="001907C2"/>
    <w:rsid w:val="00190B61"/>
    <w:rsid w:val="00190BE4"/>
    <w:rsid w:val="00190C5F"/>
    <w:rsid w:val="00191336"/>
    <w:rsid w:val="001915C5"/>
    <w:rsid w:val="00192355"/>
    <w:rsid w:val="001925D9"/>
    <w:rsid w:val="00192663"/>
    <w:rsid w:val="001926A9"/>
    <w:rsid w:val="001929D6"/>
    <w:rsid w:val="00192AEB"/>
    <w:rsid w:val="0019368A"/>
    <w:rsid w:val="00193C26"/>
    <w:rsid w:val="00194005"/>
    <w:rsid w:val="00194087"/>
    <w:rsid w:val="00194432"/>
    <w:rsid w:val="00194BAA"/>
    <w:rsid w:val="00195754"/>
    <w:rsid w:val="00195952"/>
    <w:rsid w:val="001959A4"/>
    <w:rsid w:val="00195D16"/>
    <w:rsid w:val="00196482"/>
    <w:rsid w:val="001966AB"/>
    <w:rsid w:val="0019689A"/>
    <w:rsid w:val="00196C24"/>
    <w:rsid w:val="00196DBF"/>
    <w:rsid w:val="0019720E"/>
    <w:rsid w:val="0019791B"/>
    <w:rsid w:val="00197AC8"/>
    <w:rsid w:val="00197B06"/>
    <w:rsid w:val="00197D68"/>
    <w:rsid w:val="00197FE3"/>
    <w:rsid w:val="001A0321"/>
    <w:rsid w:val="001A03BB"/>
    <w:rsid w:val="001A0E8D"/>
    <w:rsid w:val="001A0F77"/>
    <w:rsid w:val="001A12A2"/>
    <w:rsid w:val="001A134A"/>
    <w:rsid w:val="001A13E0"/>
    <w:rsid w:val="001A1445"/>
    <w:rsid w:val="001A1AF0"/>
    <w:rsid w:val="001A1BD0"/>
    <w:rsid w:val="001A1D64"/>
    <w:rsid w:val="001A2E46"/>
    <w:rsid w:val="001A3557"/>
    <w:rsid w:val="001A3ACC"/>
    <w:rsid w:val="001A3F9E"/>
    <w:rsid w:val="001A4027"/>
    <w:rsid w:val="001A4114"/>
    <w:rsid w:val="001A42A0"/>
    <w:rsid w:val="001A44D0"/>
    <w:rsid w:val="001A4541"/>
    <w:rsid w:val="001A4B10"/>
    <w:rsid w:val="001A531E"/>
    <w:rsid w:val="001A5636"/>
    <w:rsid w:val="001A586B"/>
    <w:rsid w:val="001A58A5"/>
    <w:rsid w:val="001A58C9"/>
    <w:rsid w:val="001A5A54"/>
    <w:rsid w:val="001A5BF5"/>
    <w:rsid w:val="001A5DF8"/>
    <w:rsid w:val="001A5DF9"/>
    <w:rsid w:val="001A5F03"/>
    <w:rsid w:val="001A5FD9"/>
    <w:rsid w:val="001A6A4F"/>
    <w:rsid w:val="001A6F5F"/>
    <w:rsid w:val="001A75A6"/>
    <w:rsid w:val="001A76D3"/>
    <w:rsid w:val="001A7A41"/>
    <w:rsid w:val="001A7BBD"/>
    <w:rsid w:val="001A7C24"/>
    <w:rsid w:val="001A7F06"/>
    <w:rsid w:val="001B069A"/>
    <w:rsid w:val="001B06D7"/>
    <w:rsid w:val="001B0E19"/>
    <w:rsid w:val="001B10F9"/>
    <w:rsid w:val="001B11AA"/>
    <w:rsid w:val="001B175C"/>
    <w:rsid w:val="001B184E"/>
    <w:rsid w:val="001B1A33"/>
    <w:rsid w:val="001B1EA4"/>
    <w:rsid w:val="001B1EB5"/>
    <w:rsid w:val="001B2197"/>
    <w:rsid w:val="001B23A9"/>
    <w:rsid w:val="001B2A27"/>
    <w:rsid w:val="001B2AF9"/>
    <w:rsid w:val="001B2C03"/>
    <w:rsid w:val="001B2D06"/>
    <w:rsid w:val="001B2D18"/>
    <w:rsid w:val="001B353A"/>
    <w:rsid w:val="001B3766"/>
    <w:rsid w:val="001B37F5"/>
    <w:rsid w:val="001B3926"/>
    <w:rsid w:val="001B3DF4"/>
    <w:rsid w:val="001B4335"/>
    <w:rsid w:val="001B437B"/>
    <w:rsid w:val="001B442D"/>
    <w:rsid w:val="001B490D"/>
    <w:rsid w:val="001B4CE7"/>
    <w:rsid w:val="001B5051"/>
    <w:rsid w:val="001B50E9"/>
    <w:rsid w:val="001B5171"/>
    <w:rsid w:val="001B58BF"/>
    <w:rsid w:val="001B5A79"/>
    <w:rsid w:val="001B5B74"/>
    <w:rsid w:val="001B5D6E"/>
    <w:rsid w:val="001B6970"/>
    <w:rsid w:val="001B6A9E"/>
    <w:rsid w:val="001B70FB"/>
    <w:rsid w:val="001B73A4"/>
    <w:rsid w:val="001B76B4"/>
    <w:rsid w:val="001B7904"/>
    <w:rsid w:val="001B7C94"/>
    <w:rsid w:val="001B7D01"/>
    <w:rsid w:val="001C075B"/>
    <w:rsid w:val="001C07DD"/>
    <w:rsid w:val="001C0A07"/>
    <w:rsid w:val="001C0B42"/>
    <w:rsid w:val="001C0E44"/>
    <w:rsid w:val="001C100D"/>
    <w:rsid w:val="001C10F1"/>
    <w:rsid w:val="001C14D5"/>
    <w:rsid w:val="001C14E6"/>
    <w:rsid w:val="001C14EA"/>
    <w:rsid w:val="001C1727"/>
    <w:rsid w:val="001C1741"/>
    <w:rsid w:val="001C1991"/>
    <w:rsid w:val="001C1B65"/>
    <w:rsid w:val="001C1CC7"/>
    <w:rsid w:val="001C1CEF"/>
    <w:rsid w:val="001C1D57"/>
    <w:rsid w:val="001C242E"/>
    <w:rsid w:val="001C25F7"/>
    <w:rsid w:val="001C2814"/>
    <w:rsid w:val="001C28EB"/>
    <w:rsid w:val="001C2951"/>
    <w:rsid w:val="001C2A54"/>
    <w:rsid w:val="001C2BD5"/>
    <w:rsid w:val="001C2E95"/>
    <w:rsid w:val="001C2F00"/>
    <w:rsid w:val="001C30B7"/>
    <w:rsid w:val="001C3A3F"/>
    <w:rsid w:val="001C3C13"/>
    <w:rsid w:val="001C3DAE"/>
    <w:rsid w:val="001C3EAA"/>
    <w:rsid w:val="001C3EEF"/>
    <w:rsid w:val="001C4092"/>
    <w:rsid w:val="001C40AA"/>
    <w:rsid w:val="001C42FA"/>
    <w:rsid w:val="001C4567"/>
    <w:rsid w:val="001C4778"/>
    <w:rsid w:val="001C47B8"/>
    <w:rsid w:val="001C4939"/>
    <w:rsid w:val="001C4C0F"/>
    <w:rsid w:val="001C50E1"/>
    <w:rsid w:val="001C52F8"/>
    <w:rsid w:val="001C5C44"/>
    <w:rsid w:val="001C5CD5"/>
    <w:rsid w:val="001C6223"/>
    <w:rsid w:val="001C64F3"/>
    <w:rsid w:val="001C6A59"/>
    <w:rsid w:val="001C6E76"/>
    <w:rsid w:val="001C6F6A"/>
    <w:rsid w:val="001C766B"/>
    <w:rsid w:val="001C7AE3"/>
    <w:rsid w:val="001D0CC1"/>
    <w:rsid w:val="001D11EC"/>
    <w:rsid w:val="001D12DB"/>
    <w:rsid w:val="001D137C"/>
    <w:rsid w:val="001D14DF"/>
    <w:rsid w:val="001D1812"/>
    <w:rsid w:val="001D1C44"/>
    <w:rsid w:val="001D1CAB"/>
    <w:rsid w:val="001D1CF1"/>
    <w:rsid w:val="001D1D6D"/>
    <w:rsid w:val="001D1E81"/>
    <w:rsid w:val="001D2187"/>
    <w:rsid w:val="001D282B"/>
    <w:rsid w:val="001D2F0F"/>
    <w:rsid w:val="001D2F63"/>
    <w:rsid w:val="001D31C5"/>
    <w:rsid w:val="001D3526"/>
    <w:rsid w:val="001D4649"/>
    <w:rsid w:val="001D4B5F"/>
    <w:rsid w:val="001D4B6B"/>
    <w:rsid w:val="001D4E3B"/>
    <w:rsid w:val="001D5192"/>
    <w:rsid w:val="001D53E7"/>
    <w:rsid w:val="001D567F"/>
    <w:rsid w:val="001D58A1"/>
    <w:rsid w:val="001D5A1F"/>
    <w:rsid w:val="001D6010"/>
    <w:rsid w:val="001D6341"/>
    <w:rsid w:val="001D6A64"/>
    <w:rsid w:val="001D6E9D"/>
    <w:rsid w:val="001D73F8"/>
    <w:rsid w:val="001D744D"/>
    <w:rsid w:val="001D750E"/>
    <w:rsid w:val="001D7690"/>
    <w:rsid w:val="001D78BB"/>
    <w:rsid w:val="001D7B0F"/>
    <w:rsid w:val="001D7B99"/>
    <w:rsid w:val="001E0167"/>
    <w:rsid w:val="001E0298"/>
    <w:rsid w:val="001E0583"/>
    <w:rsid w:val="001E0596"/>
    <w:rsid w:val="001E0AC1"/>
    <w:rsid w:val="001E0CBD"/>
    <w:rsid w:val="001E1043"/>
    <w:rsid w:val="001E1083"/>
    <w:rsid w:val="001E126E"/>
    <w:rsid w:val="001E128E"/>
    <w:rsid w:val="001E19D6"/>
    <w:rsid w:val="001E1AB5"/>
    <w:rsid w:val="001E1BF3"/>
    <w:rsid w:val="001E1DB3"/>
    <w:rsid w:val="001E24EE"/>
    <w:rsid w:val="001E2586"/>
    <w:rsid w:val="001E3B61"/>
    <w:rsid w:val="001E3C2E"/>
    <w:rsid w:val="001E3E8E"/>
    <w:rsid w:val="001E40CB"/>
    <w:rsid w:val="001E4AB3"/>
    <w:rsid w:val="001E4ADB"/>
    <w:rsid w:val="001E4E6C"/>
    <w:rsid w:val="001E5165"/>
    <w:rsid w:val="001E534C"/>
    <w:rsid w:val="001E54D0"/>
    <w:rsid w:val="001E5532"/>
    <w:rsid w:val="001E573A"/>
    <w:rsid w:val="001E5775"/>
    <w:rsid w:val="001E58F9"/>
    <w:rsid w:val="001E5B7B"/>
    <w:rsid w:val="001E5E03"/>
    <w:rsid w:val="001E5F50"/>
    <w:rsid w:val="001E6246"/>
    <w:rsid w:val="001E62D1"/>
    <w:rsid w:val="001E6459"/>
    <w:rsid w:val="001E6660"/>
    <w:rsid w:val="001E677A"/>
    <w:rsid w:val="001E6868"/>
    <w:rsid w:val="001E69FC"/>
    <w:rsid w:val="001E6A36"/>
    <w:rsid w:val="001E6B1B"/>
    <w:rsid w:val="001E6B36"/>
    <w:rsid w:val="001E6DE8"/>
    <w:rsid w:val="001E6EDD"/>
    <w:rsid w:val="001E6FF3"/>
    <w:rsid w:val="001E7095"/>
    <w:rsid w:val="001E7182"/>
    <w:rsid w:val="001E7353"/>
    <w:rsid w:val="001E746A"/>
    <w:rsid w:val="001E7558"/>
    <w:rsid w:val="001E78E2"/>
    <w:rsid w:val="001E7BE6"/>
    <w:rsid w:val="001E7C61"/>
    <w:rsid w:val="001E7D9C"/>
    <w:rsid w:val="001E7E10"/>
    <w:rsid w:val="001F0226"/>
    <w:rsid w:val="001F0458"/>
    <w:rsid w:val="001F0CDE"/>
    <w:rsid w:val="001F1173"/>
    <w:rsid w:val="001F15E0"/>
    <w:rsid w:val="001F16BD"/>
    <w:rsid w:val="001F1CD5"/>
    <w:rsid w:val="001F22B9"/>
    <w:rsid w:val="001F2619"/>
    <w:rsid w:val="001F270C"/>
    <w:rsid w:val="001F2DC7"/>
    <w:rsid w:val="001F30F2"/>
    <w:rsid w:val="001F3195"/>
    <w:rsid w:val="001F31E5"/>
    <w:rsid w:val="001F33E0"/>
    <w:rsid w:val="001F356A"/>
    <w:rsid w:val="001F3967"/>
    <w:rsid w:val="001F3A84"/>
    <w:rsid w:val="001F40FF"/>
    <w:rsid w:val="001F42E7"/>
    <w:rsid w:val="001F441D"/>
    <w:rsid w:val="001F4672"/>
    <w:rsid w:val="001F4BFA"/>
    <w:rsid w:val="001F4D7A"/>
    <w:rsid w:val="001F4DF5"/>
    <w:rsid w:val="001F4F7B"/>
    <w:rsid w:val="001F5252"/>
    <w:rsid w:val="001F5407"/>
    <w:rsid w:val="001F5A68"/>
    <w:rsid w:val="001F5DBA"/>
    <w:rsid w:val="001F5E71"/>
    <w:rsid w:val="001F657E"/>
    <w:rsid w:val="001F6797"/>
    <w:rsid w:val="001F6A37"/>
    <w:rsid w:val="001F7243"/>
    <w:rsid w:val="001F78DE"/>
    <w:rsid w:val="001F7A5B"/>
    <w:rsid w:val="001F7D8C"/>
    <w:rsid w:val="00200138"/>
    <w:rsid w:val="00200399"/>
    <w:rsid w:val="002003B9"/>
    <w:rsid w:val="002010E9"/>
    <w:rsid w:val="00201493"/>
    <w:rsid w:val="00201601"/>
    <w:rsid w:val="002017F9"/>
    <w:rsid w:val="00201AA2"/>
    <w:rsid w:val="00201B8B"/>
    <w:rsid w:val="00201C76"/>
    <w:rsid w:val="0020263B"/>
    <w:rsid w:val="00202E11"/>
    <w:rsid w:val="00203116"/>
    <w:rsid w:val="00203B55"/>
    <w:rsid w:val="002041E4"/>
    <w:rsid w:val="00204E2A"/>
    <w:rsid w:val="002056B2"/>
    <w:rsid w:val="00205908"/>
    <w:rsid w:val="00205B16"/>
    <w:rsid w:val="00205DE6"/>
    <w:rsid w:val="002061C4"/>
    <w:rsid w:val="00206432"/>
    <w:rsid w:val="00206585"/>
    <w:rsid w:val="002066F5"/>
    <w:rsid w:val="00206C34"/>
    <w:rsid w:val="00206CA6"/>
    <w:rsid w:val="00206F0C"/>
    <w:rsid w:val="002070F9"/>
    <w:rsid w:val="002076EC"/>
    <w:rsid w:val="00207711"/>
    <w:rsid w:val="00207BED"/>
    <w:rsid w:val="00207C53"/>
    <w:rsid w:val="00207DDA"/>
    <w:rsid w:val="00207DFF"/>
    <w:rsid w:val="00207E9C"/>
    <w:rsid w:val="002100B6"/>
    <w:rsid w:val="00210187"/>
    <w:rsid w:val="0021043B"/>
    <w:rsid w:val="00210712"/>
    <w:rsid w:val="00210AFC"/>
    <w:rsid w:val="00210B4D"/>
    <w:rsid w:val="002113B3"/>
    <w:rsid w:val="00211E6B"/>
    <w:rsid w:val="00211EB9"/>
    <w:rsid w:val="002121C0"/>
    <w:rsid w:val="0021278D"/>
    <w:rsid w:val="0021293B"/>
    <w:rsid w:val="00212A83"/>
    <w:rsid w:val="00212AA2"/>
    <w:rsid w:val="00212B48"/>
    <w:rsid w:val="00213421"/>
    <w:rsid w:val="002141A0"/>
    <w:rsid w:val="0021448E"/>
    <w:rsid w:val="00214A2F"/>
    <w:rsid w:val="00215408"/>
    <w:rsid w:val="002157B3"/>
    <w:rsid w:val="002158B7"/>
    <w:rsid w:val="0021610F"/>
    <w:rsid w:val="002161DB"/>
    <w:rsid w:val="002163BE"/>
    <w:rsid w:val="00216B03"/>
    <w:rsid w:val="00216D7C"/>
    <w:rsid w:val="002171D6"/>
    <w:rsid w:val="00217777"/>
    <w:rsid w:val="00217893"/>
    <w:rsid w:val="00217A5C"/>
    <w:rsid w:val="00217B04"/>
    <w:rsid w:val="00220237"/>
    <w:rsid w:val="002208AE"/>
    <w:rsid w:val="00220DCD"/>
    <w:rsid w:val="0022115E"/>
    <w:rsid w:val="002219AB"/>
    <w:rsid w:val="00221C8F"/>
    <w:rsid w:val="0022240B"/>
    <w:rsid w:val="002224F0"/>
    <w:rsid w:val="00222757"/>
    <w:rsid w:val="00222A39"/>
    <w:rsid w:val="00222BF5"/>
    <w:rsid w:val="002234D5"/>
    <w:rsid w:val="00223857"/>
    <w:rsid w:val="00223B9C"/>
    <w:rsid w:val="002242BF"/>
    <w:rsid w:val="00224693"/>
    <w:rsid w:val="002246AD"/>
    <w:rsid w:val="002246BC"/>
    <w:rsid w:val="002246FC"/>
    <w:rsid w:val="002247C3"/>
    <w:rsid w:val="0022484F"/>
    <w:rsid w:val="00224D97"/>
    <w:rsid w:val="0022521A"/>
    <w:rsid w:val="00225324"/>
    <w:rsid w:val="002254F5"/>
    <w:rsid w:val="00225B08"/>
    <w:rsid w:val="00225D98"/>
    <w:rsid w:val="00225DAE"/>
    <w:rsid w:val="00226223"/>
    <w:rsid w:val="00226C28"/>
    <w:rsid w:val="00226CBE"/>
    <w:rsid w:val="00227287"/>
    <w:rsid w:val="002272B6"/>
    <w:rsid w:val="002272D5"/>
    <w:rsid w:val="002274CD"/>
    <w:rsid w:val="00227832"/>
    <w:rsid w:val="002278BB"/>
    <w:rsid w:val="00227CA0"/>
    <w:rsid w:val="00227E40"/>
    <w:rsid w:val="002305A6"/>
    <w:rsid w:val="00230B37"/>
    <w:rsid w:val="00230E28"/>
    <w:rsid w:val="00230E40"/>
    <w:rsid w:val="0023127B"/>
    <w:rsid w:val="00231281"/>
    <w:rsid w:val="00231890"/>
    <w:rsid w:val="00231910"/>
    <w:rsid w:val="00231C98"/>
    <w:rsid w:val="00231EFA"/>
    <w:rsid w:val="002322D8"/>
    <w:rsid w:val="002322DB"/>
    <w:rsid w:val="002325A0"/>
    <w:rsid w:val="00232891"/>
    <w:rsid w:val="002329AF"/>
    <w:rsid w:val="00233124"/>
    <w:rsid w:val="002333FC"/>
    <w:rsid w:val="0023367E"/>
    <w:rsid w:val="0023374F"/>
    <w:rsid w:val="002338DD"/>
    <w:rsid w:val="00233DA2"/>
    <w:rsid w:val="00233E8B"/>
    <w:rsid w:val="00233FA1"/>
    <w:rsid w:val="00234396"/>
    <w:rsid w:val="00234711"/>
    <w:rsid w:val="002348FB"/>
    <w:rsid w:val="00234EB3"/>
    <w:rsid w:val="002359A8"/>
    <w:rsid w:val="00235CBA"/>
    <w:rsid w:val="00235E5E"/>
    <w:rsid w:val="00235F0B"/>
    <w:rsid w:val="00235F75"/>
    <w:rsid w:val="00236B98"/>
    <w:rsid w:val="00236B9A"/>
    <w:rsid w:val="00236D08"/>
    <w:rsid w:val="00236FEB"/>
    <w:rsid w:val="00237663"/>
    <w:rsid w:val="002379D9"/>
    <w:rsid w:val="00237FF0"/>
    <w:rsid w:val="002401F8"/>
    <w:rsid w:val="00240300"/>
    <w:rsid w:val="0024110A"/>
    <w:rsid w:val="00241595"/>
    <w:rsid w:val="00241C91"/>
    <w:rsid w:val="00241D1F"/>
    <w:rsid w:val="00242143"/>
    <w:rsid w:val="0024216A"/>
    <w:rsid w:val="0024235D"/>
    <w:rsid w:val="00242547"/>
    <w:rsid w:val="0024270D"/>
    <w:rsid w:val="00242D02"/>
    <w:rsid w:val="00243757"/>
    <w:rsid w:val="00243EF5"/>
    <w:rsid w:val="0024465E"/>
    <w:rsid w:val="0024516D"/>
    <w:rsid w:val="002455E2"/>
    <w:rsid w:val="00245728"/>
    <w:rsid w:val="00245BC6"/>
    <w:rsid w:val="00246169"/>
    <w:rsid w:val="0024624E"/>
    <w:rsid w:val="00246521"/>
    <w:rsid w:val="00246678"/>
    <w:rsid w:val="0024677E"/>
    <w:rsid w:val="00246A94"/>
    <w:rsid w:val="00247402"/>
    <w:rsid w:val="00247ABC"/>
    <w:rsid w:val="00247BB3"/>
    <w:rsid w:val="00247EBE"/>
    <w:rsid w:val="00250499"/>
    <w:rsid w:val="00250897"/>
    <w:rsid w:val="00250CF0"/>
    <w:rsid w:val="00250D9F"/>
    <w:rsid w:val="00250E24"/>
    <w:rsid w:val="00251632"/>
    <w:rsid w:val="00252A5A"/>
    <w:rsid w:val="00252C01"/>
    <w:rsid w:val="00253054"/>
    <w:rsid w:val="00253216"/>
    <w:rsid w:val="00253330"/>
    <w:rsid w:val="00253566"/>
    <w:rsid w:val="0025368D"/>
    <w:rsid w:val="002536D2"/>
    <w:rsid w:val="00253A37"/>
    <w:rsid w:val="00253CB6"/>
    <w:rsid w:val="0025445B"/>
    <w:rsid w:val="0025445E"/>
    <w:rsid w:val="002546D9"/>
    <w:rsid w:val="002548C7"/>
    <w:rsid w:val="00254E0C"/>
    <w:rsid w:val="00254F74"/>
    <w:rsid w:val="00255167"/>
    <w:rsid w:val="00255306"/>
    <w:rsid w:val="00255342"/>
    <w:rsid w:val="00255751"/>
    <w:rsid w:val="0025594F"/>
    <w:rsid w:val="0025598A"/>
    <w:rsid w:val="00255BAC"/>
    <w:rsid w:val="00255E3B"/>
    <w:rsid w:val="002560F3"/>
    <w:rsid w:val="002567D8"/>
    <w:rsid w:val="00256B6E"/>
    <w:rsid w:val="00257281"/>
    <w:rsid w:val="00257500"/>
    <w:rsid w:val="002575E8"/>
    <w:rsid w:val="00257796"/>
    <w:rsid w:val="002579D6"/>
    <w:rsid w:val="00260044"/>
    <w:rsid w:val="0026030E"/>
    <w:rsid w:val="00260346"/>
    <w:rsid w:val="00260459"/>
    <w:rsid w:val="002606FF"/>
    <w:rsid w:val="0026088D"/>
    <w:rsid w:val="002608B4"/>
    <w:rsid w:val="00260996"/>
    <w:rsid w:val="00260B2B"/>
    <w:rsid w:val="00261506"/>
    <w:rsid w:val="002616B9"/>
    <w:rsid w:val="00261937"/>
    <w:rsid w:val="00262415"/>
    <w:rsid w:val="00262604"/>
    <w:rsid w:val="002627DD"/>
    <w:rsid w:val="00262E5B"/>
    <w:rsid w:val="00262E6E"/>
    <w:rsid w:val="00263285"/>
    <w:rsid w:val="00263E0F"/>
    <w:rsid w:val="00263F1B"/>
    <w:rsid w:val="00263F59"/>
    <w:rsid w:val="002645E3"/>
    <w:rsid w:val="0026470C"/>
    <w:rsid w:val="00264B72"/>
    <w:rsid w:val="00264EBF"/>
    <w:rsid w:val="00265433"/>
    <w:rsid w:val="0026618B"/>
    <w:rsid w:val="00266331"/>
    <w:rsid w:val="00266CC9"/>
    <w:rsid w:val="00266E3A"/>
    <w:rsid w:val="00267402"/>
    <w:rsid w:val="00267629"/>
    <w:rsid w:val="00270082"/>
    <w:rsid w:val="002704C4"/>
    <w:rsid w:val="002706EC"/>
    <w:rsid w:val="002707D1"/>
    <w:rsid w:val="00270AE4"/>
    <w:rsid w:val="00270BC0"/>
    <w:rsid w:val="0027131E"/>
    <w:rsid w:val="0027151D"/>
    <w:rsid w:val="00271A67"/>
    <w:rsid w:val="00271A9E"/>
    <w:rsid w:val="00271BF8"/>
    <w:rsid w:val="00271E75"/>
    <w:rsid w:val="002721D2"/>
    <w:rsid w:val="002722A6"/>
    <w:rsid w:val="00272AB7"/>
    <w:rsid w:val="00272AFE"/>
    <w:rsid w:val="002733BE"/>
    <w:rsid w:val="0027384F"/>
    <w:rsid w:val="00273886"/>
    <w:rsid w:val="0027388C"/>
    <w:rsid w:val="00273C15"/>
    <w:rsid w:val="00273DAF"/>
    <w:rsid w:val="00274690"/>
    <w:rsid w:val="0027556F"/>
    <w:rsid w:val="00275A00"/>
    <w:rsid w:val="00275B8D"/>
    <w:rsid w:val="00275C88"/>
    <w:rsid w:val="00275E7C"/>
    <w:rsid w:val="00276151"/>
    <w:rsid w:val="002765F0"/>
    <w:rsid w:val="0027687C"/>
    <w:rsid w:val="00276880"/>
    <w:rsid w:val="00276BF0"/>
    <w:rsid w:val="00276F2D"/>
    <w:rsid w:val="0027730F"/>
    <w:rsid w:val="0027751B"/>
    <w:rsid w:val="00277A74"/>
    <w:rsid w:val="00277B02"/>
    <w:rsid w:val="00277E12"/>
    <w:rsid w:val="00277FFB"/>
    <w:rsid w:val="00280BBF"/>
    <w:rsid w:val="00280D74"/>
    <w:rsid w:val="00281345"/>
    <w:rsid w:val="00281520"/>
    <w:rsid w:val="00281DC1"/>
    <w:rsid w:val="002822D1"/>
    <w:rsid w:val="00282458"/>
    <w:rsid w:val="002824C1"/>
    <w:rsid w:val="00282754"/>
    <w:rsid w:val="002828F6"/>
    <w:rsid w:val="0028330E"/>
    <w:rsid w:val="00283601"/>
    <w:rsid w:val="00283CEE"/>
    <w:rsid w:val="00284625"/>
    <w:rsid w:val="00284AB5"/>
    <w:rsid w:val="00284DF9"/>
    <w:rsid w:val="002853EE"/>
    <w:rsid w:val="0028543C"/>
    <w:rsid w:val="00285705"/>
    <w:rsid w:val="00285B1E"/>
    <w:rsid w:val="00285CFB"/>
    <w:rsid w:val="00285F60"/>
    <w:rsid w:val="00286175"/>
    <w:rsid w:val="00286452"/>
    <w:rsid w:val="002867E6"/>
    <w:rsid w:val="00286911"/>
    <w:rsid w:val="00286C3B"/>
    <w:rsid w:val="00287248"/>
    <w:rsid w:val="00287251"/>
    <w:rsid w:val="002874E7"/>
    <w:rsid w:val="002876D1"/>
    <w:rsid w:val="00287832"/>
    <w:rsid w:val="0028789B"/>
    <w:rsid w:val="00287B21"/>
    <w:rsid w:val="00287EE4"/>
    <w:rsid w:val="00287FB6"/>
    <w:rsid w:val="00290069"/>
    <w:rsid w:val="00290597"/>
    <w:rsid w:val="00290898"/>
    <w:rsid w:val="00290950"/>
    <w:rsid w:val="00290EB8"/>
    <w:rsid w:val="0029100C"/>
    <w:rsid w:val="00291092"/>
    <w:rsid w:val="00291352"/>
    <w:rsid w:val="00291404"/>
    <w:rsid w:val="002914D8"/>
    <w:rsid w:val="00291784"/>
    <w:rsid w:val="0029185D"/>
    <w:rsid w:val="00291B31"/>
    <w:rsid w:val="002920DB"/>
    <w:rsid w:val="00292109"/>
    <w:rsid w:val="00292263"/>
    <w:rsid w:val="00292795"/>
    <w:rsid w:val="00292B11"/>
    <w:rsid w:val="00292D1C"/>
    <w:rsid w:val="00292E1D"/>
    <w:rsid w:val="00292F91"/>
    <w:rsid w:val="0029341B"/>
    <w:rsid w:val="002938C1"/>
    <w:rsid w:val="00293ADC"/>
    <w:rsid w:val="0029417A"/>
    <w:rsid w:val="00294560"/>
    <w:rsid w:val="0029458C"/>
    <w:rsid w:val="00294AA2"/>
    <w:rsid w:val="00294D20"/>
    <w:rsid w:val="00294E18"/>
    <w:rsid w:val="0029512A"/>
    <w:rsid w:val="00295413"/>
    <w:rsid w:val="0029563F"/>
    <w:rsid w:val="002956F7"/>
    <w:rsid w:val="00295B94"/>
    <w:rsid w:val="00295DD0"/>
    <w:rsid w:val="00295F34"/>
    <w:rsid w:val="002965A1"/>
    <w:rsid w:val="00296A3D"/>
    <w:rsid w:val="00296E87"/>
    <w:rsid w:val="002970C5"/>
    <w:rsid w:val="00297249"/>
    <w:rsid w:val="00297916"/>
    <w:rsid w:val="00297A6D"/>
    <w:rsid w:val="00297EA9"/>
    <w:rsid w:val="002A0045"/>
    <w:rsid w:val="002A03D7"/>
    <w:rsid w:val="002A06FB"/>
    <w:rsid w:val="002A0C5C"/>
    <w:rsid w:val="002A0EE9"/>
    <w:rsid w:val="002A1086"/>
    <w:rsid w:val="002A1196"/>
    <w:rsid w:val="002A22FA"/>
    <w:rsid w:val="002A2B41"/>
    <w:rsid w:val="002A385D"/>
    <w:rsid w:val="002A3936"/>
    <w:rsid w:val="002A3FD8"/>
    <w:rsid w:val="002A45EC"/>
    <w:rsid w:val="002A496F"/>
    <w:rsid w:val="002A4A83"/>
    <w:rsid w:val="002A4B4A"/>
    <w:rsid w:val="002A5294"/>
    <w:rsid w:val="002A5296"/>
    <w:rsid w:val="002A5541"/>
    <w:rsid w:val="002A5622"/>
    <w:rsid w:val="002A5AB9"/>
    <w:rsid w:val="002A5B70"/>
    <w:rsid w:val="002A5C0B"/>
    <w:rsid w:val="002A69F5"/>
    <w:rsid w:val="002A6D3D"/>
    <w:rsid w:val="002A70AA"/>
    <w:rsid w:val="002A75E3"/>
    <w:rsid w:val="002A7A09"/>
    <w:rsid w:val="002A7B8D"/>
    <w:rsid w:val="002B03EE"/>
    <w:rsid w:val="002B0A28"/>
    <w:rsid w:val="002B0A7E"/>
    <w:rsid w:val="002B0F59"/>
    <w:rsid w:val="002B11AF"/>
    <w:rsid w:val="002B183E"/>
    <w:rsid w:val="002B2721"/>
    <w:rsid w:val="002B29F0"/>
    <w:rsid w:val="002B2A07"/>
    <w:rsid w:val="002B2A69"/>
    <w:rsid w:val="002B2F28"/>
    <w:rsid w:val="002B3085"/>
    <w:rsid w:val="002B33A8"/>
    <w:rsid w:val="002B3865"/>
    <w:rsid w:val="002B3FC4"/>
    <w:rsid w:val="002B4385"/>
    <w:rsid w:val="002B46D8"/>
    <w:rsid w:val="002B4A0C"/>
    <w:rsid w:val="002B4AAE"/>
    <w:rsid w:val="002B4E84"/>
    <w:rsid w:val="002B56A0"/>
    <w:rsid w:val="002B5D0D"/>
    <w:rsid w:val="002B631D"/>
    <w:rsid w:val="002B6B33"/>
    <w:rsid w:val="002B6B6B"/>
    <w:rsid w:val="002B6D84"/>
    <w:rsid w:val="002B75C2"/>
    <w:rsid w:val="002B76C0"/>
    <w:rsid w:val="002B7D1F"/>
    <w:rsid w:val="002C0895"/>
    <w:rsid w:val="002C08F4"/>
    <w:rsid w:val="002C0BD0"/>
    <w:rsid w:val="002C0D5A"/>
    <w:rsid w:val="002C0D7B"/>
    <w:rsid w:val="002C161C"/>
    <w:rsid w:val="002C1E13"/>
    <w:rsid w:val="002C2831"/>
    <w:rsid w:val="002C2896"/>
    <w:rsid w:val="002C2A4C"/>
    <w:rsid w:val="002C2D6A"/>
    <w:rsid w:val="002C2FBE"/>
    <w:rsid w:val="002C3177"/>
    <w:rsid w:val="002C335A"/>
    <w:rsid w:val="002C3720"/>
    <w:rsid w:val="002C39BE"/>
    <w:rsid w:val="002C3CD5"/>
    <w:rsid w:val="002C3FE0"/>
    <w:rsid w:val="002C4379"/>
    <w:rsid w:val="002C4509"/>
    <w:rsid w:val="002C4637"/>
    <w:rsid w:val="002C4BFD"/>
    <w:rsid w:val="002C4D24"/>
    <w:rsid w:val="002C5299"/>
    <w:rsid w:val="002C5CC8"/>
    <w:rsid w:val="002C5FFF"/>
    <w:rsid w:val="002C6902"/>
    <w:rsid w:val="002C6D13"/>
    <w:rsid w:val="002C6D23"/>
    <w:rsid w:val="002C71C5"/>
    <w:rsid w:val="002C73C1"/>
    <w:rsid w:val="002C75B2"/>
    <w:rsid w:val="002D013D"/>
    <w:rsid w:val="002D0B75"/>
    <w:rsid w:val="002D0C74"/>
    <w:rsid w:val="002D0DEC"/>
    <w:rsid w:val="002D0EC5"/>
    <w:rsid w:val="002D16FE"/>
    <w:rsid w:val="002D23C6"/>
    <w:rsid w:val="002D3376"/>
    <w:rsid w:val="002D3455"/>
    <w:rsid w:val="002D37DE"/>
    <w:rsid w:val="002D39AB"/>
    <w:rsid w:val="002D3D50"/>
    <w:rsid w:val="002D3D5C"/>
    <w:rsid w:val="002D421D"/>
    <w:rsid w:val="002D5320"/>
    <w:rsid w:val="002D59E5"/>
    <w:rsid w:val="002D5CEA"/>
    <w:rsid w:val="002D62DB"/>
    <w:rsid w:val="002D63A7"/>
    <w:rsid w:val="002D6425"/>
    <w:rsid w:val="002D6584"/>
    <w:rsid w:val="002D6772"/>
    <w:rsid w:val="002D68DC"/>
    <w:rsid w:val="002D6E8B"/>
    <w:rsid w:val="002D6EE6"/>
    <w:rsid w:val="002D6FA7"/>
    <w:rsid w:val="002D73C1"/>
    <w:rsid w:val="002E009B"/>
    <w:rsid w:val="002E039E"/>
    <w:rsid w:val="002E03FC"/>
    <w:rsid w:val="002E095A"/>
    <w:rsid w:val="002E0A33"/>
    <w:rsid w:val="002E0BBE"/>
    <w:rsid w:val="002E0BE0"/>
    <w:rsid w:val="002E1047"/>
    <w:rsid w:val="002E1423"/>
    <w:rsid w:val="002E198D"/>
    <w:rsid w:val="002E1A20"/>
    <w:rsid w:val="002E1B96"/>
    <w:rsid w:val="002E1E68"/>
    <w:rsid w:val="002E2259"/>
    <w:rsid w:val="002E239A"/>
    <w:rsid w:val="002E2412"/>
    <w:rsid w:val="002E2496"/>
    <w:rsid w:val="002E2513"/>
    <w:rsid w:val="002E2854"/>
    <w:rsid w:val="002E3804"/>
    <w:rsid w:val="002E4034"/>
    <w:rsid w:val="002E499A"/>
    <w:rsid w:val="002E49FA"/>
    <w:rsid w:val="002E4BAF"/>
    <w:rsid w:val="002E4D1A"/>
    <w:rsid w:val="002E5006"/>
    <w:rsid w:val="002E51D1"/>
    <w:rsid w:val="002E520A"/>
    <w:rsid w:val="002E5D5B"/>
    <w:rsid w:val="002E655C"/>
    <w:rsid w:val="002E67F0"/>
    <w:rsid w:val="002E6BE3"/>
    <w:rsid w:val="002E6E11"/>
    <w:rsid w:val="002E70D1"/>
    <w:rsid w:val="002E77CA"/>
    <w:rsid w:val="002E7940"/>
    <w:rsid w:val="002E79E7"/>
    <w:rsid w:val="002E7A06"/>
    <w:rsid w:val="002E7AA3"/>
    <w:rsid w:val="002F02C0"/>
    <w:rsid w:val="002F02DF"/>
    <w:rsid w:val="002F0507"/>
    <w:rsid w:val="002F0F98"/>
    <w:rsid w:val="002F1059"/>
    <w:rsid w:val="002F1078"/>
    <w:rsid w:val="002F1455"/>
    <w:rsid w:val="002F163A"/>
    <w:rsid w:val="002F1958"/>
    <w:rsid w:val="002F20B1"/>
    <w:rsid w:val="002F20E1"/>
    <w:rsid w:val="002F23F6"/>
    <w:rsid w:val="002F2655"/>
    <w:rsid w:val="002F2C0C"/>
    <w:rsid w:val="002F304D"/>
    <w:rsid w:val="002F32C1"/>
    <w:rsid w:val="002F3418"/>
    <w:rsid w:val="002F3A88"/>
    <w:rsid w:val="002F3BF2"/>
    <w:rsid w:val="002F3C12"/>
    <w:rsid w:val="002F4238"/>
    <w:rsid w:val="002F486E"/>
    <w:rsid w:val="002F4922"/>
    <w:rsid w:val="002F4AF2"/>
    <w:rsid w:val="002F4FB8"/>
    <w:rsid w:val="002F517C"/>
    <w:rsid w:val="002F525E"/>
    <w:rsid w:val="002F5665"/>
    <w:rsid w:val="002F59FA"/>
    <w:rsid w:val="002F5E9A"/>
    <w:rsid w:val="002F6556"/>
    <w:rsid w:val="002F65BF"/>
    <w:rsid w:val="002F6B4A"/>
    <w:rsid w:val="002F6CFE"/>
    <w:rsid w:val="002F6FB2"/>
    <w:rsid w:val="002F7680"/>
    <w:rsid w:val="002F7764"/>
    <w:rsid w:val="002F7A3C"/>
    <w:rsid w:val="002F7A73"/>
    <w:rsid w:val="002F7B97"/>
    <w:rsid w:val="002F7E25"/>
    <w:rsid w:val="002F7FB9"/>
    <w:rsid w:val="003002FF"/>
    <w:rsid w:val="0030084A"/>
    <w:rsid w:val="00301356"/>
    <w:rsid w:val="003014D0"/>
    <w:rsid w:val="00302A1D"/>
    <w:rsid w:val="00302B0E"/>
    <w:rsid w:val="0030332E"/>
    <w:rsid w:val="003034FF"/>
    <w:rsid w:val="0030361A"/>
    <w:rsid w:val="00303C99"/>
    <w:rsid w:val="003044C5"/>
    <w:rsid w:val="00304511"/>
    <w:rsid w:val="003049F5"/>
    <w:rsid w:val="00304E1F"/>
    <w:rsid w:val="00305248"/>
    <w:rsid w:val="00305562"/>
    <w:rsid w:val="00305B82"/>
    <w:rsid w:val="003060ED"/>
    <w:rsid w:val="00306115"/>
    <w:rsid w:val="00306940"/>
    <w:rsid w:val="00306CD5"/>
    <w:rsid w:val="00306D25"/>
    <w:rsid w:val="0030751E"/>
    <w:rsid w:val="00307C70"/>
    <w:rsid w:val="00307D9E"/>
    <w:rsid w:val="00307E38"/>
    <w:rsid w:val="00307F24"/>
    <w:rsid w:val="0031025F"/>
    <w:rsid w:val="0031053D"/>
    <w:rsid w:val="00310A62"/>
    <w:rsid w:val="00310F9B"/>
    <w:rsid w:val="0031119D"/>
    <w:rsid w:val="00311A32"/>
    <w:rsid w:val="0031225F"/>
    <w:rsid w:val="003122FE"/>
    <w:rsid w:val="003127D7"/>
    <w:rsid w:val="00312F32"/>
    <w:rsid w:val="00313482"/>
    <w:rsid w:val="00313544"/>
    <w:rsid w:val="003137AA"/>
    <w:rsid w:val="0031383D"/>
    <w:rsid w:val="003138C2"/>
    <w:rsid w:val="003142ED"/>
    <w:rsid w:val="00314945"/>
    <w:rsid w:val="00315073"/>
    <w:rsid w:val="00315815"/>
    <w:rsid w:val="00315902"/>
    <w:rsid w:val="003159C1"/>
    <w:rsid w:val="00315ED4"/>
    <w:rsid w:val="003160B2"/>
    <w:rsid w:val="003162D3"/>
    <w:rsid w:val="0031644E"/>
    <w:rsid w:val="00316AFE"/>
    <w:rsid w:val="00316D0B"/>
    <w:rsid w:val="00317103"/>
    <w:rsid w:val="00317306"/>
    <w:rsid w:val="00317B2A"/>
    <w:rsid w:val="00317BE3"/>
    <w:rsid w:val="0032003C"/>
    <w:rsid w:val="00320242"/>
    <w:rsid w:val="0032079D"/>
    <w:rsid w:val="003207A2"/>
    <w:rsid w:val="00320A24"/>
    <w:rsid w:val="003214A0"/>
    <w:rsid w:val="003218AF"/>
    <w:rsid w:val="00321C29"/>
    <w:rsid w:val="003233BB"/>
    <w:rsid w:val="0032393C"/>
    <w:rsid w:val="00323A9C"/>
    <w:rsid w:val="00323B6F"/>
    <w:rsid w:val="00323D1C"/>
    <w:rsid w:val="00323E56"/>
    <w:rsid w:val="00323F1B"/>
    <w:rsid w:val="00324013"/>
    <w:rsid w:val="00324034"/>
    <w:rsid w:val="00324094"/>
    <w:rsid w:val="003240EA"/>
    <w:rsid w:val="00324842"/>
    <w:rsid w:val="003249BC"/>
    <w:rsid w:val="00324AEF"/>
    <w:rsid w:val="00324B2B"/>
    <w:rsid w:val="00325606"/>
    <w:rsid w:val="0032583A"/>
    <w:rsid w:val="003260B6"/>
    <w:rsid w:val="003265E2"/>
    <w:rsid w:val="003268B1"/>
    <w:rsid w:val="0032701C"/>
    <w:rsid w:val="00327457"/>
    <w:rsid w:val="00327525"/>
    <w:rsid w:val="00327643"/>
    <w:rsid w:val="00327810"/>
    <w:rsid w:val="0032788E"/>
    <w:rsid w:val="00327EDC"/>
    <w:rsid w:val="00330031"/>
    <w:rsid w:val="00330343"/>
    <w:rsid w:val="003305E1"/>
    <w:rsid w:val="003308E0"/>
    <w:rsid w:val="00330FE2"/>
    <w:rsid w:val="003315F7"/>
    <w:rsid w:val="0033169C"/>
    <w:rsid w:val="003318D9"/>
    <w:rsid w:val="003319B6"/>
    <w:rsid w:val="003319D0"/>
    <w:rsid w:val="00331BD8"/>
    <w:rsid w:val="00331C53"/>
    <w:rsid w:val="00331FF5"/>
    <w:rsid w:val="00332002"/>
    <w:rsid w:val="00332897"/>
    <w:rsid w:val="0033290F"/>
    <w:rsid w:val="00332A12"/>
    <w:rsid w:val="00332D98"/>
    <w:rsid w:val="00332EA8"/>
    <w:rsid w:val="00334455"/>
    <w:rsid w:val="00334719"/>
    <w:rsid w:val="00334897"/>
    <w:rsid w:val="003349F1"/>
    <w:rsid w:val="00334A9C"/>
    <w:rsid w:val="00334EA1"/>
    <w:rsid w:val="003351A2"/>
    <w:rsid w:val="00335341"/>
    <w:rsid w:val="0033536A"/>
    <w:rsid w:val="00335886"/>
    <w:rsid w:val="00335F94"/>
    <w:rsid w:val="00336085"/>
    <w:rsid w:val="0033634F"/>
    <w:rsid w:val="003364CB"/>
    <w:rsid w:val="003365C9"/>
    <w:rsid w:val="00336D2C"/>
    <w:rsid w:val="00337064"/>
    <w:rsid w:val="00337473"/>
    <w:rsid w:val="00337570"/>
    <w:rsid w:val="003375A2"/>
    <w:rsid w:val="00337E71"/>
    <w:rsid w:val="00340538"/>
    <w:rsid w:val="00340AAF"/>
    <w:rsid w:val="00340CA9"/>
    <w:rsid w:val="00340EEF"/>
    <w:rsid w:val="00341510"/>
    <w:rsid w:val="00341553"/>
    <w:rsid w:val="00341565"/>
    <w:rsid w:val="00341C65"/>
    <w:rsid w:val="00341D1A"/>
    <w:rsid w:val="00341E59"/>
    <w:rsid w:val="00341F07"/>
    <w:rsid w:val="003420AA"/>
    <w:rsid w:val="00342449"/>
    <w:rsid w:val="003427D3"/>
    <w:rsid w:val="00342947"/>
    <w:rsid w:val="00342F5B"/>
    <w:rsid w:val="0034341B"/>
    <w:rsid w:val="0034352C"/>
    <w:rsid w:val="003439FE"/>
    <w:rsid w:val="00343ACD"/>
    <w:rsid w:val="00343BFD"/>
    <w:rsid w:val="00343CF1"/>
    <w:rsid w:val="00343EAE"/>
    <w:rsid w:val="00344715"/>
    <w:rsid w:val="00344D93"/>
    <w:rsid w:val="0034508F"/>
    <w:rsid w:val="003459A6"/>
    <w:rsid w:val="003461DC"/>
    <w:rsid w:val="003468D3"/>
    <w:rsid w:val="003473D0"/>
    <w:rsid w:val="0034785C"/>
    <w:rsid w:val="00347D7F"/>
    <w:rsid w:val="003507D1"/>
    <w:rsid w:val="003509A6"/>
    <w:rsid w:val="00350DB4"/>
    <w:rsid w:val="00351299"/>
    <w:rsid w:val="003515E9"/>
    <w:rsid w:val="0035163C"/>
    <w:rsid w:val="003517EF"/>
    <w:rsid w:val="00351A79"/>
    <w:rsid w:val="00352092"/>
    <w:rsid w:val="003521CE"/>
    <w:rsid w:val="0035243B"/>
    <w:rsid w:val="00352823"/>
    <w:rsid w:val="00352B37"/>
    <w:rsid w:val="00353A0C"/>
    <w:rsid w:val="00353C87"/>
    <w:rsid w:val="00354786"/>
    <w:rsid w:val="003548E8"/>
    <w:rsid w:val="00354BDB"/>
    <w:rsid w:val="00354EBD"/>
    <w:rsid w:val="00355183"/>
    <w:rsid w:val="00355246"/>
    <w:rsid w:val="0035525E"/>
    <w:rsid w:val="00355770"/>
    <w:rsid w:val="003557B5"/>
    <w:rsid w:val="00355A93"/>
    <w:rsid w:val="00355E2D"/>
    <w:rsid w:val="00355EDC"/>
    <w:rsid w:val="00356F31"/>
    <w:rsid w:val="003575A9"/>
    <w:rsid w:val="003578D6"/>
    <w:rsid w:val="00360DFC"/>
    <w:rsid w:val="00360F6D"/>
    <w:rsid w:val="00361153"/>
    <w:rsid w:val="00361160"/>
    <w:rsid w:val="003611FC"/>
    <w:rsid w:val="00361386"/>
    <w:rsid w:val="00361BFD"/>
    <w:rsid w:val="00361C87"/>
    <w:rsid w:val="003621D4"/>
    <w:rsid w:val="003623FA"/>
    <w:rsid w:val="00362D3D"/>
    <w:rsid w:val="003635C4"/>
    <w:rsid w:val="00363BE7"/>
    <w:rsid w:val="00363F13"/>
    <w:rsid w:val="003646CA"/>
    <w:rsid w:val="003653D0"/>
    <w:rsid w:val="003655F3"/>
    <w:rsid w:val="00365768"/>
    <w:rsid w:val="003657C3"/>
    <w:rsid w:val="00366779"/>
    <w:rsid w:val="00366E1A"/>
    <w:rsid w:val="00366FD6"/>
    <w:rsid w:val="00367171"/>
    <w:rsid w:val="00367457"/>
    <w:rsid w:val="003674EA"/>
    <w:rsid w:val="00367CA1"/>
    <w:rsid w:val="0037073C"/>
    <w:rsid w:val="00370AA0"/>
    <w:rsid w:val="00370D1E"/>
    <w:rsid w:val="00370DBF"/>
    <w:rsid w:val="00370DD8"/>
    <w:rsid w:val="0037106A"/>
    <w:rsid w:val="00371527"/>
    <w:rsid w:val="00371B8C"/>
    <w:rsid w:val="00371E54"/>
    <w:rsid w:val="00372179"/>
    <w:rsid w:val="003727F5"/>
    <w:rsid w:val="00372BD6"/>
    <w:rsid w:val="00372F9E"/>
    <w:rsid w:val="00373250"/>
    <w:rsid w:val="00373658"/>
    <w:rsid w:val="00373785"/>
    <w:rsid w:val="00373A07"/>
    <w:rsid w:val="00373DD0"/>
    <w:rsid w:val="00373EAC"/>
    <w:rsid w:val="0037422B"/>
    <w:rsid w:val="0037445E"/>
    <w:rsid w:val="003745DB"/>
    <w:rsid w:val="00374745"/>
    <w:rsid w:val="00374DAE"/>
    <w:rsid w:val="003752FC"/>
    <w:rsid w:val="00375644"/>
    <w:rsid w:val="00375BBE"/>
    <w:rsid w:val="00375D96"/>
    <w:rsid w:val="00375ED7"/>
    <w:rsid w:val="003762DB"/>
    <w:rsid w:val="00376315"/>
    <w:rsid w:val="00376D9C"/>
    <w:rsid w:val="0037707A"/>
    <w:rsid w:val="00377222"/>
    <w:rsid w:val="00377257"/>
    <w:rsid w:val="00377270"/>
    <w:rsid w:val="003773FA"/>
    <w:rsid w:val="00377BB0"/>
    <w:rsid w:val="00377E08"/>
    <w:rsid w:val="00377EAC"/>
    <w:rsid w:val="00380323"/>
    <w:rsid w:val="0038034E"/>
    <w:rsid w:val="003808B4"/>
    <w:rsid w:val="003808C3"/>
    <w:rsid w:val="00380D9A"/>
    <w:rsid w:val="00380E16"/>
    <w:rsid w:val="00381579"/>
    <w:rsid w:val="00381A4C"/>
    <w:rsid w:val="003833E2"/>
    <w:rsid w:val="003835F0"/>
    <w:rsid w:val="00383D9E"/>
    <w:rsid w:val="00383F85"/>
    <w:rsid w:val="00384119"/>
    <w:rsid w:val="003842C7"/>
    <w:rsid w:val="00385531"/>
    <w:rsid w:val="003856F0"/>
    <w:rsid w:val="00385B78"/>
    <w:rsid w:val="00385CC7"/>
    <w:rsid w:val="00385EB3"/>
    <w:rsid w:val="00385F9F"/>
    <w:rsid w:val="003862C9"/>
    <w:rsid w:val="00386B70"/>
    <w:rsid w:val="00386C0E"/>
    <w:rsid w:val="0038749C"/>
    <w:rsid w:val="00387574"/>
    <w:rsid w:val="0038760B"/>
    <w:rsid w:val="0038772B"/>
    <w:rsid w:val="003879F9"/>
    <w:rsid w:val="00387C22"/>
    <w:rsid w:val="003900C8"/>
    <w:rsid w:val="003903C7"/>
    <w:rsid w:val="0039096C"/>
    <w:rsid w:val="0039104C"/>
    <w:rsid w:val="00391266"/>
    <w:rsid w:val="00391794"/>
    <w:rsid w:val="003919CA"/>
    <w:rsid w:val="00391C73"/>
    <w:rsid w:val="00391E1B"/>
    <w:rsid w:val="003920AF"/>
    <w:rsid w:val="00392211"/>
    <w:rsid w:val="00392894"/>
    <w:rsid w:val="00392918"/>
    <w:rsid w:val="00392EAB"/>
    <w:rsid w:val="00393389"/>
    <w:rsid w:val="00393464"/>
    <w:rsid w:val="00393619"/>
    <w:rsid w:val="0039385D"/>
    <w:rsid w:val="003938FE"/>
    <w:rsid w:val="00393C20"/>
    <w:rsid w:val="003943F1"/>
    <w:rsid w:val="003944B5"/>
    <w:rsid w:val="00394AB6"/>
    <w:rsid w:val="003953E8"/>
    <w:rsid w:val="00395425"/>
    <w:rsid w:val="00395606"/>
    <w:rsid w:val="0039567D"/>
    <w:rsid w:val="00395723"/>
    <w:rsid w:val="00395F20"/>
    <w:rsid w:val="003963DD"/>
    <w:rsid w:val="00396CB3"/>
    <w:rsid w:val="00397127"/>
    <w:rsid w:val="00397217"/>
    <w:rsid w:val="00397245"/>
    <w:rsid w:val="00397313"/>
    <w:rsid w:val="003976F6"/>
    <w:rsid w:val="00397ECE"/>
    <w:rsid w:val="003A006A"/>
    <w:rsid w:val="003A0C68"/>
    <w:rsid w:val="003A0C71"/>
    <w:rsid w:val="003A0E33"/>
    <w:rsid w:val="003A0F0A"/>
    <w:rsid w:val="003A118D"/>
    <w:rsid w:val="003A1268"/>
    <w:rsid w:val="003A15E8"/>
    <w:rsid w:val="003A16F6"/>
    <w:rsid w:val="003A1B48"/>
    <w:rsid w:val="003A21A8"/>
    <w:rsid w:val="003A23EF"/>
    <w:rsid w:val="003A294E"/>
    <w:rsid w:val="003A29F1"/>
    <w:rsid w:val="003A2C49"/>
    <w:rsid w:val="003A367A"/>
    <w:rsid w:val="003A38CD"/>
    <w:rsid w:val="003A39B1"/>
    <w:rsid w:val="003A4125"/>
    <w:rsid w:val="003A4BD3"/>
    <w:rsid w:val="003A526A"/>
    <w:rsid w:val="003A5491"/>
    <w:rsid w:val="003A5665"/>
    <w:rsid w:val="003A5AAD"/>
    <w:rsid w:val="003A5F28"/>
    <w:rsid w:val="003A6378"/>
    <w:rsid w:val="003A6695"/>
    <w:rsid w:val="003A6F5A"/>
    <w:rsid w:val="003A733C"/>
    <w:rsid w:val="003A797C"/>
    <w:rsid w:val="003A79A0"/>
    <w:rsid w:val="003A7E1D"/>
    <w:rsid w:val="003B033F"/>
    <w:rsid w:val="003B0416"/>
    <w:rsid w:val="003B044C"/>
    <w:rsid w:val="003B0FE2"/>
    <w:rsid w:val="003B1646"/>
    <w:rsid w:val="003B164E"/>
    <w:rsid w:val="003B20BC"/>
    <w:rsid w:val="003B2570"/>
    <w:rsid w:val="003B2625"/>
    <w:rsid w:val="003B2AC3"/>
    <w:rsid w:val="003B382A"/>
    <w:rsid w:val="003B4041"/>
    <w:rsid w:val="003B423B"/>
    <w:rsid w:val="003B450F"/>
    <w:rsid w:val="003B45B6"/>
    <w:rsid w:val="003B45BC"/>
    <w:rsid w:val="003B4920"/>
    <w:rsid w:val="003B4B4F"/>
    <w:rsid w:val="003B4DC0"/>
    <w:rsid w:val="003B4EA5"/>
    <w:rsid w:val="003B558F"/>
    <w:rsid w:val="003B56DF"/>
    <w:rsid w:val="003B57A0"/>
    <w:rsid w:val="003B60E4"/>
    <w:rsid w:val="003B61F0"/>
    <w:rsid w:val="003B632E"/>
    <w:rsid w:val="003B64A6"/>
    <w:rsid w:val="003B6708"/>
    <w:rsid w:val="003B6F20"/>
    <w:rsid w:val="003B7485"/>
    <w:rsid w:val="003B7E78"/>
    <w:rsid w:val="003C000B"/>
    <w:rsid w:val="003C01EB"/>
    <w:rsid w:val="003C053C"/>
    <w:rsid w:val="003C0638"/>
    <w:rsid w:val="003C1435"/>
    <w:rsid w:val="003C2128"/>
    <w:rsid w:val="003C2558"/>
    <w:rsid w:val="003C258D"/>
    <w:rsid w:val="003C2B41"/>
    <w:rsid w:val="003C2D6B"/>
    <w:rsid w:val="003C2DE0"/>
    <w:rsid w:val="003C2E13"/>
    <w:rsid w:val="003C2F1A"/>
    <w:rsid w:val="003C30E0"/>
    <w:rsid w:val="003C3461"/>
    <w:rsid w:val="003C3C6C"/>
    <w:rsid w:val="003C3D49"/>
    <w:rsid w:val="003C3F0A"/>
    <w:rsid w:val="003C4082"/>
    <w:rsid w:val="003C4E31"/>
    <w:rsid w:val="003C4F02"/>
    <w:rsid w:val="003C5649"/>
    <w:rsid w:val="003C565E"/>
    <w:rsid w:val="003C5660"/>
    <w:rsid w:val="003C56D8"/>
    <w:rsid w:val="003C5DDD"/>
    <w:rsid w:val="003C624C"/>
    <w:rsid w:val="003C64F1"/>
    <w:rsid w:val="003C6584"/>
    <w:rsid w:val="003C669F"/>
    <w:rsid w:val="003C6769"/>
    <w:rsid w:val="003C6CE3"/>
    <w:rsid w:val="003C6CFA"/>
    <w:rsid w:val="003C6DDB"/>
    <w:rsid w:val="003C6E6A"/>
    <w:rsid w:val="003C71AF"/>
    <w:rsid w:val="003C7B01"/>
    <w:rsid w:val="003C7DC1"/>
    <w:rsid w:val="003D0118"/>
    <w:rsid w:val="003D0179"/>
    <w:rsid w:val="003D07B3"/>
    <w:rsid w:val="003D07F0"/>
    <w:rsid w:val="003D0856"/>
    <w:rsid w:val="003D08B1"/>
    <w:rsid w:val="003D0CC1"/>
    <w:rsid w:val="003D140E"/>
    <w:rsid w:val="003D1579"/>
    <w:rsid w:val="003D16E7"/>
    <w:rsid w:val="003D1DD6"/>
    <w:rsid w:val="003D24FE"/>
    <w:rsid w:val="003D2697"/>
    <w:rsid w:val="003D2743"/>
    <w:rsid w:val="003D275E"/>
    <w:rsid w:val="003D2D43"/>
    <w:rsid w:val="003D30D1"/>
    <w:rsid w:val="003D3401"/>
    <w:rsid w:val="003D341F"/>
    <w:rsid w:val="003D386B"/>
    <w:rsid w:val="003D3A45"/>
    <w:rsid w:val="003D3F69"/>
    <w:rsid w:val="003D4020"/>
    <w:rsid w:val="003D42F0"/>
    <w:rsid w:val="003D4A77"/>
    <w:rsid w:val="003D4C9B"/>
    <w:rsid w:val="003D4EC0"/>
    <w:rsid w:val="003D50C1"/>
    <w:rsid w:val="003D50E9"/>
    <w:rsid w:val="003D518B"/>
    <w:rsid w:val="003D5287"/>
    <w:rsid w:val="003D53AF"/>
    <w:rsid w:val="003D56BE"/>
    <w:rsid w:val="003D5A18"/>
    <w:rsid w:val="003D5A4D"/>
    <w:rsid w:val="003D6CC3"/>
    <w:rsid w:val="003D7243"/>
    <w:rsid w:val="003D725C"/>
    <w:rsid w:val="003D7601"/>
    <w:rsid w:val="003D7726"/>
    <w:rsid w:val="003D7C70"/>
    <w:rsid w:val="003D7CFB"/>
    <w:rsid w:val="003D7F77"/>
    <w:rsid w:val="003E05A6"/>
    <w:rsid w:val="003E0720"/>
    <w:rsid w:val="003E0744"/>
    <w:rsid w:val="003E0E21"/>
    <w:rsid w:val="003E0EC4"/>
    <w:rsid w:val="003E10A4"/>
    <w:rsid w:val="003E1C10"/>
    <w:rsid w:val="003E1CB0"/>
    <w:rsid w:val="003E1DAA"/>
    <w:rsid w:val="003E1DD3"/>
    <w:rsid w:val="003E27DA"/>
    <w:rsid w:val="003E2BD5"/>
    <w:rsid w:val="003E3056"/>
    <w:rsid w:val="003E31D1"/>
    <w:rsid w:val="003E3453"/>
    <w:rsid w:val="003E34E2"/>
    <w:rsid w:val="003E39DD"/>
    <w:rsid w:val="003E3DF1"/>
    <w:rsid w:val="003E41B4"/>
    <w:rsid w:val="003E4206"/>
    <w:rsid w:val="003E47EF"/>
    <w:rsid w:val="003E4AF7"/>
    <w:rsid w:val="003E53AB"/>
    <w:rsid w:val="003E57FA"/>
    <w:rsid w:val="003E59C5"/>
    <w:rsid w:val="003E5A12"/>
    <w:rsid w:val="003E5A28"/>
    <w:rsid w:val="003E5B2C"/>
    <w:rsid w:val="003E5B3A"/>
    <w:rsid w:val="003E5E1F"/>
    <w:rsid w:val="003E5F70"/>
    <w:rsid w:val="003E6250"/>
    <w:rsid w:val="003E63F7"/>
    <w:rsid w:val="003E668F"/>
    <w:rsid w:val="003E6A9F"/>
    <w:rsid w:val="003E6B63"/>
    <w:rsid w:val="003E6D9E"/>
    <w:rsid w:val="003E7024"/>
    <w:rsid w:val="003E77B0"/>
    <w:rsid w:val="003E79EC"/>
    <w:rsid w:val="003E7A00"/>
    <w:rsid w:val="003E7C62"/>
    <w:rsid w:val="003F02AE"/>
    <w:rsid w:val="003F06E7"/>
    <w:rsid w:val="003F09E5"/>
    <w:rsid w:val="003F0C50"/>
    <w:rsid w:val="003F0F12"/>
    <w:rsid w:val="003F16B5"/>
    <w:rsid w:val="003F177F"/>
    <w:rsid w:val="003F1DA0"/>
    <w:rsid w:val="003F24E8"/>
    <w:rsid w:val="003F2641"/>
    <w:rsid w:val="003F26C1"/>
    <w:rsid w:val="003F274D"/>
    <w:rsid w:val="003F285F"/>
    <w:rsid w:val="003F2B08"/>
    <w:rsid w:val="003F3023"/>
    <w:rsid w:val="003F308C"/>
    <w:rsid w:val="003F38BB"/>
    <w:rsid w:val="003F3B27"/>
    <w:rsid w:val="003F3D38"/>
    <w:rsid w:val="003F3D70"/>
    <w:rsid w:val="003F3DE4"/>
    <w:rsid w:val="003F3E02"/>
    <w:rsid w:val="003F4118"/>
    <w:rsid w:val="003F4958"/>
    <w:rsid w:val="003F4A22"/>
    <w:rsid w:val="003F4F31"/>
    <w:rsid w:val="003F510A"/>
    <w:rsid w:val="003F515E"/>
    <w:rsid w:val="003F5801"/>
    <w:rsid w:val="003F58A1"/>
    <w:rsid w:val="003F5AD5"/>
    <w:rsid w:val="003F5FF9"/>
    <w:rsid w:val="003F6460"/>
    <w:rsid w:val="003F66EC"/>
    <w:rsid w:val="003F6BE3"/>
    <w:rsid w:val="003F6E6C"/>
    <w:rsid w:val="003F7A21"/>
    <w:rsid w:val="003F7C71"/>
    <w:rsid w:val="003F7CF5"/>
    <w:rsid w:val="00400369"/>
    <w:rsid w:val="00400410"/>
    <w:rsid w:val="004004B9"/>
    <w:rsid w:val="00400540"/>
    <w:rsid w:val="00400C4A"/>
    <w:rsid w:val="00400F1A"/>
    <w:rsid w:val="00401046"/>
    <w:rsid w:val="004010EA"/>
    <w:rsid w:val="00401207"/>
    <w:rsid w:val="00401210"/>
    <w:rsid w:val="004017D1"/>
    <w:rsid w:val="00401D6E"/>
    <w:rsid w:val="00401D76"/>
    <w:rsid w:val="00402190"/>
    <w:rsid w:val="004024BC"/>
    <w:rsid w:val="004025A5"/>
    <w:rsid w:val="004025FF"/>
    <w:rsid w:val="0040269B"/>
    <w:rsid w:val="004027E4"/>
    <w:rsid w:val="00402B42"/>
    <w:rsid w:val="00402E17"/>
    <w:rsid w:val="00402EA8"/>
    <w:rsid w:val="00402FC2"/>
    <w:rsid w:val="004031B4"/>
    <w:rsid w:val="0040327D"/>
    <w:rsid w:val="0040376B"/>
    <w:rsid w:val="0040382F"/>
    <w:rsid w:val="00403BC1"/>
    <w:rsid w:val="004041BA"/>
    <w:rsid w:val="00404208"/>
    <w:rsid w:val="00404856"/>
    <w:rsid w:val="0040492D"/>
    <w:rsid w:val="00404D6B"/>
    <w:rsid w:val="00405190"/>
    <w:rsid w:val="0040525B"/>
    <w:rsid w:val="0040556D"/>
    <w:rsid w:val="0040565D"/>
    <w:rsid w:val="00405826"/>
    <w:rsid w:val="0040607B"/>
    <w:rsid w:val="004060A7"/>
    <w:rsid w:val="0040668C"/>
    <w:rsid w:val="00406E5E"/>
    <w:rsid w:val="00407424"/>
    <w:rsid w:val="00407527"/>
    <w:rsid w:val="0040774C"/>
    <w:rsid w:val="00407AE5"/>
    <w:rsid w:val="00407D9E"/>
    <w:rsid w:val="004101E5"/>
    <w:rsid w:val="004102F8"/>
    <w:rsid w:val="004104B2"/>
    <w:rsid w:val="004107E6"/>
    <w:rsid w:val="00410B0A"/>
    <w:rsid w:val="00410D37"/>
    <w:rsid w:val="00410FA5"/>
    <w:rsid w:val="0041111C"/>
    <w:rsid w:val="0041167B"/>
    <w:rsid w:val="004116C3"/>
    <w:rsid w:val="0041179E"/>
    <w:rsid w:val="00411A24"/>
    <w:rsid w:val="004123CE"/>
    <w:rsid w:val="004123E4"/>
    <w:rsid w:val="00412511"/>
    <w:rsid w:val="00412CCA"/>
    <w:rsid w:val="00412DBF"/>
    <w:rsid w:val="0041364D"/>
    <w:rsid w:val="004147C8"/>
    <w:rsid w:val="00414BA2"/>
    <w:rsid w:val="0041502E"/>
    <w:rsid w:val="004151E0"/>
    <w:rsid w:val="00415872"/>
    <w:rsid w:val="004158DA"/>
    <w:rsid w:val="00415A64"/>
    <w:rsid w:val="00415C3B"/>
    <w:rsid w:val="00415F1B"/>
    <w:rsid w:val="00415F3E"/>
    <w:rsid w:val="00416096"/>
    <w:rsid w:val="004160B6"/>
    <w:rsid w:val="00416824"/>
    <w:rsid w:val="00416AF7"/>
    <w:rsid w:val="004176A8"/>
    <w:rsid w:val="00417A7E"/>
    <w:rsid w:val="00417D3D"/>
    <w:rsid w:val="00417D77"/>
    <w:rsid w:val="00417DD5"/>
    <w:rsid w:val="004202AB"/>
    <w:rsid w:val="0042036B"/>
    <w:rsid w:val="00420463"/>
    <w:rsid w:val="0042048C"/>
    <w:rsid w:val="00420578"/>
    <w:rsid w:val="00420638"/>
    <w:rsid w:val="00420E23"/>
    <w:rsid w:val="00420FA4"/>
    <w:rsid w:val="0042151C"/>
    <w:rsid w:val="004215BA"/>
    <w:rsid w:val="004215FA"/>
    <w:rsid w:val="00421BB2"/>
    <w:rsid w:val="00422BC8"/>
    <w:rsid w:val="00422C50"/>
    <w:rsid w:val="00422FF7"/>
    <w:rsid w:val="00423246"/>
    <w:rsid w:val="00423B59"/>
    <w:rsid w:val="00423D09"/>
    <w:rsid w:val="00423EE5"/>
    <w:rsid w:val="00423F00"/>
    <w:rsid w:val="00423F50"/>
    <w:rsid w:val="00423FDF"/>
    <w:rsid w:val="00423FE4"/>
    <w:rsid w:val="00424119"/>
    <w:rsid w:val="00424298"/>
    <w:rsid w:val="004243C7"/>
    <w:rsid w:val="004247EC"/>
    <w:rsid w:val="0042489D"/>
    <w:rsid w:val="00424971"/>
    <w:rsid w:val="00424B93"/>
    <w:rsid w:val="00424C7C"/>
    <w:rsid w:val="00424C87"/>
    <w:rsid w:val="0042519C"/>
    <w:rsid w:val="0042551D"/>
    <w:rsid w:val="00425713"/>
    <w:rsid w:val="0042586B"/>
    <w:rsid w:val="00425B07"/>
    <w:rsid w:val="00425BF8"/>
    <w:rsid w:val="00425E58"/>
    <w:rsid w:val="00426479"/>
    <w:rsid w:val="0042663E"/>
    <w:rsid w:val="004266C1"/>
    <w:rsid w:val="00426F34"/>
    <w:rsid w:val="00426F44"/>
    <w:rsid w:val="00426FA9"/>
    <w:rsid w:val="004277E4"/>
    <w:rsid w:val="00427813"/>
    <w:rsid w:val="004302AC"/>
    <w:rsid w:val="0043030E"/>
    <w:rsid w:val="0043041E"/>
    <w:rsid w:val="0043088D"/>
    <w:rsid w:val="00430C71"/>
    <w:rsid w:val="00430D8C"/>
    <w:rsid w:val="004318F6"/>
    <w:rsid w:val="0043202A"/>
    <w:rsid w:val="00432280"/>
    <w:rsid w:val="004322B7"/>
    <w:rsid w:val="004322E7"/>
    <w:rsid w:val="0043327F"/>
    <w:rsid w:val="004333B1"/>
    <w:rsid w:val="004334CA"/>
    <w:rsid w:val="00433CBE"/>
    <w:rsid w:val="00433D55"/>
    <w:rsid w:val="00434205"/>
    <w:rsid w:val="00434294"/>
    <w:rsid w:val="00434750"/>
    <w:rsid w:val="004349E2"/>
    <w:rsid w:val="00434A36"/>
    <w:rsid w:val="00434AF7"/>
    <w:rsid w:val="00434C6C"/>
    <w:rsid w:val="00434CDF"/>
    <w:rsid w:val="00435375"/>
    <w:rsid w:val="004358C4"/>
    <w:rsid w:val="0043598D"/>
    <w:rsid w:val="00435E00"/>
    <w:rsid w:val="004361BA"/>
    <w:rsid w:val="0043645C"/>
    <w:rsid w:val="004367AA"/>
    <w:rsid w:val="00436F3F"/>
    <w:rsid w:val="004371F4"/>
    <w:rsid w:val="0043765B"/>
    <w:rsid w:val="0043788C"/>
    <w:rsid w:val="00440011"/>
    <w:rsid w:val="004401F2"/>
    <w:rsid w:val="004403E5"/>
    <w:rsid w:val="0044059E"/>
    <w:rsid w:val="00440690"/>
    <w:rsid w:val="004406FD"/>
    <w:rsid w:val="004409E6"/>
    <w:rsid w:val="00440E4F"/>
    <w:rsid w:val="00440EE9"/>
    <w:rsid w:val="00440F52"/>
    <w:rsid w:val="00441456"/>
    <w:rsid w:val="004414B5"/>
    <w:rsid w:val="004415F7"/>
    <w:rsid w:val="00441795"/>
    <w:rsid w:val="004419A8"/>
    <w:rsid w:val="00441F89"/>
    <w:rsid w:val="004420DC"/>
    <w:rsid w:val="00442361"/>
    <w:rsid w:val="00442408"/>
    <w:rsid w:val="0044249B"/>
    <w:rsid w:val="00442612"/>
    <w:rsid w:val="00442770"/>
    <w:rsid w:val="00442B01"/>
    <w:rsid w:val="004430AF"/>
    <w:rsid w:val="00443603"/>
    <w:rsid w:val="004438BA"/>
    <w:rsid w:val="00443BD9"/>
    <w:rsid w:val="00443DBD"/>
    <w:rsid w:val="00444141"/>
    <w:rsid w:val="00444606"/>
    <w:rsid w:val="004449D4"/>
    <w:rsid w:val="00445522"/>
    <w:rsid w:val="0044584C"/>
    <w:rsid w:val="00445A80"/>
    <w:rsid w:val="00445CB8"/>
    <w:rsid w:val="00445CFF"/>
    <w:rsid w:val="004463B3"/>
    <w:rsid w:val="004465AF"/>
    <w:rsid w:val="00447C5C"/>
    <w:rsid w:val="00447DBC"/>
    <w:rsid w:val="00447FE2"/>
    <w:rsid w:val="004506FA"/>
    <w:rsid w:val="004509C6"/>
    <w:rsid w:val="00451700"/>
    <w:rsid w:val="0045172F"/>
    <w:rsid w:val="00451883"/>
    <w:rsid w:val="00451B3F"/>
    <w:rsid w:val="00451DA5"/>
    <w:rsid w:val="00451DD1"/>
    <w:rsid w:val="00451E74"/>
    <w:rsid w:val="00452061"/>
    <w:rsid w:val="00452429"/>
    <w:rsid w:val="00452B6B"/>
    <w:rsid w:val="00452D1B"/>
    <w:rsid w:val="00452DAA"/>
    <w:rsid w:val="0045313B"/>
    <w:rsid w:val="00453567"/>
    <w:rsid w:val="0045369A"/>
    <w:rsid w:val="0045394D"/>
    <w:rsid w:val="00453E7B"/>
    <w:rsid w:val="00453F6E"/>
    <w:rsid w:val="00454389"/>
    <w:rsid w:val="004545AA"/>
    <w:rsid w:val="00454678"/>
    <w:rsid w:val="0045489E"/>
    <w:rsid w:val="004548F3"/>
    <w:rsid w:val="00454F1F"/>
    <w:rsid w:val="004550A5"/>
    <w:rsid w:val="0045592F"/>
    <w:rsid w:val="00455CDD"/>
    <w:rsid w:val="00455F5B"/>
    <w:rsid w:val="004561C0"/>
    <w:rsid w:val="004561FC"/>
    <w:rsid w:val="0045646F"/>
    <w:rsid w:val="00457401"/>
    <w:rsid w:val="0045781F"/>
    <w:rsid w:val="004602C9"/>
    <w:rsid w:val="00460387"/>
    <w:rsid w:val="0046038E"/>
    <w:rsid w:val="00460636"/>
    <w:rsid w:val="00460818"/>
    <w:rsid w:val="0046086F"/>
    <w:rsid w:val="004608FD"/>
    <w:rsid w:val="00460922"/>
    <w:rsid w:val="00460FAB"/>
    <w:rsid w:val="004610E0"/>
    <w:rsid w:val="00461132"/>
    <w:rsid w:val="00461280"/>
    <w:rsid w:val="00461502"/>
    <w:rsid w:val="00461524"/>
    <w:rsid w:val="00461C1C"/>
    <w:rsid w:val="00461DF3"/>
    <w:rsid w:val="00462067"/>
    <w:rsid w:val="00462168"/>
    <w:rsid w:val="00462DD5"/>
    <w:rsid w:val="00462E21"/>
    <w:rsid w:val="00462F79"/>
    <w:rsid w:val="004635CA"/>
    <w:rsid w:val="00463B98"/>
    <w:rsid w:val="0046413F"/>
    <w:rsid w:val="004641BF"/>
    <w:rsid w:val="00464996"/>
    <w:rsid w:val="00464BE7"/>
    <w:rsid w:val="00464FCB"/>
    <w:rsid w:val="00465943"/>
    <w:rsid w:val="00465D25"/>
    <w:rsid w:val="00466091"/>
    <w:rsid w:val="00466145"/>
    <w:rsid w:val="00466EFE"/>
    <w:rsid w:val="00466F2A"/>
    <w:rsid w:val="00467026"/>
    <w:rsid w:val="0046717E"/>
    <w:rsid w:val="004671E8"/>
    <w:rsid w:val="004676B5"/>
    <w:rsid w:val="00467A9B"/>
    <w:rsid w:val="00467D28"/>
    <w:rsid w:val="00470684"/>
    <w:rsid w:val="004708FD"/>
    <w:rsid w:val="00470967"/>
    <w:rsid w:val="00470A3C"/>
    <w:rsid w:val="0047203A"/>
    <w:rsid w:val="004721B5"/>
    <w:rsid w:val="00472BB3"/>
    <w:rsid w:val="0047372E"/>
    <w:rsid w:val="00473E56"/>
    <w:rsid w:val="00474024"/>
    <w:rsid w:val="004742B7"/>
    <w:rsid w:val="004742C1"/>
    <w:rsid w:val="00474A09"/>
    <w:rsid w:val="00474D40"/>
    <w:rsid w:val="00474F88"/>
    <w:rsid w:val="00475008"/>
    <w:rsid w:val="0047508F"/>
    <w:rsid w:val="00475C27"/>
    <w:rsid w:val="00475E7A"/>
    <w:rsid w:val="00475F1A"/>
    <w:rsid w:val="00475FBD"/>
    <w:rsid w:val="00476706"/>
    <w:rsid w:val="00476BA3"/>
    <w:rsid w:val="00476E68"/>
    <w:rsid w:val="00476EA9"/>
    <w:rsid w:val="0047766E"/>
    <w:rsid w:val="00477B1D"/>
    <w:rsid w:val="00477B66"/>
    <w:rsid w:val="00480299"/>
    <w:rsid w:val="00480307"/>
    <w:rsid w:val="004803CC"/>
    <w:rsid w:val="0048057A"/>
    <w:rsid w:val="0048123E"/>
    <w:rsid w:val="0048152F"/>
    <w:rsid w:val="0048161F"/>
    <w:rsid w:val="004818A7"/>
    <w:rsid w:val="00481AD4"/>
    <w:rsid w:val="00481BAC"/>
    <w:rsid w:val="00481BB6"/>
    <w:rsid w:val="00481BF6"/>
    <w:rsid w:val="00481E24"/>
    <w:rsid w:val="004822D8"/>
    <w:rsid w:val="0048234D"/>
    <w:rsid w:val="004823FE"/>
    <w:rsid w:val="0048266A"/>
    <w:rsid w:val="004828E3"/>
    <w:rsid w:val="00482BD4"/>
    <w:rsid w:val="0048320C"/>
    <w:rsid w:val="00483607"/>
    <w:rsid w:val="00483685"/>
    <w:rsid w:val="004837D7"/>
    <w:rsid w:val="00483818"/>
    <w:rsid w:val="004838E0"/>
    <w:rsid w:val="00483C8B"/>
    <w:rsid w:val="00484216"/>
    <w:rsid w:val="00484432"/>
    <w:rsid w:val="00484691"/>
    <w:rsid w:val="004848AD"/>
    <w:rsid w:val="00484F8E"/>
    <w:rsid w:val="004851D5"/>
    <w:rsid w:val="004855D5"/>
    <w:rsid w:val="004858AD"/>
    <w:rsid w:val="00485951"/>
    <w:rsid w:val="00485B3D"/>
    <w:rsid w:val="004865F9"/>
    <w:rsid w:val="004869B3"/>
    <w:rsid w:val="00486CEA"/>
    <w:rsid w:val="004871A3"/>
    <w:rsid w:val="0048775B"/>
    <w:rsid w:val="004878A8"/>
    <w:rsid w:val="0048792A"/>
    <w:rsid w:val="00487940"/>
    <w:rsid w:val="00487C0A"/>
    <w:rsid w:val="00490014"/>
    <w:rsid w:val="00490462"/>
    <w:rsid w:val="004905D0"/>
    <w:rsid w:val="004907CF"/>
    <w:rsid w:val="00490804"/>
    <w:rsid w:val="00490C5F"/>
    <w:rsid w:val="00490E8C"/>
    <w:rsid w:val="00490EAE"/>
    <w:rsid w:val="00491009"/>
    <w:rsid w:val="00491677"/>
    <w:rsid w:val="00491A9B"/>
    <w:rsid w:val="00492296"/>
    <w:rsid w:val="00492472"/>
    <w:rsid w:val="00492482"/>
    <w:rsid w:val="004925BE"/>
    <w:rsid w:val="00492609"/>
    <w:rsid w:val="00492747"/>
    <w:rsid w:val="00492B11"/>
    <w:rsid w:val="00492D42"/>
    <w:rsid w:val="0049318C"/>
    <w:rsid w:val="00493429"/>
    <w:rsid w:val="00493940"/>
    <w:rsid w:val="004939C0"/>
    <w:rsid w:val="00493A4C"/>
    <w:rsid w:val="00493D68"/>
    <w:rsid w:val="00494107"/>
    <w:rsid w:val="004942CD"/>
    <w:rsid w:val="004943CB"/>
    <w:rsid w:val="004944CF"/>
    <w:rsid w:val="0049453E"/>
    <w:rsid w:val="004947EF"/>
    <w:rsid w:val="00494D89"/>
    <w:rsid w:val="00495666"/>
    <w:rsid w:val="00495725"/>
    <w:rsid w:val="004957D2"/>
    <w:rsid w:val="00495A30"/>
    <w:rsid w:val="00495ACE"/>
    <w:rsid w:val="00495DB7"/>
    <w:rsid w:val="00496387"/>
    <w:rsid w:val="00497760"/>
    <w:rsid w:val="004979CA"/>
    <w:rsid w:val="00497AFC"/>
    <w:rsid w:val="00497D82"/>
    <w:rsid w:val="004A01B4"/>
    <w:rsid w:val="004A081D"/>
    <w:rsid w:val="004A0859"/>
    <w:rsid w:val="004A08F6"/>
    <w:rsid w:val="004A0C5D"/>
    <w:rsid w:val="004A0EFC"/>
    <w:rsid w:val="004A19BE"/>
    <w:rsid w:val="004A1E41"/>
    <w:rsid w:val="004A219F"/>
    <w:rsid w:val="004A29DB"/>
    <w:rsid w:val="004A2C3A"/>
    <w:rsid w:val="004A33B7"/>
    <w:rsid w:val="004A3475"/>
    <w:rsid w:val="004A3501"/>
    <w:rsid w:val="004A36F9"/>
    <w:rsid w:val="004A47E8"/>
    <w:rsid w:val="004A4C84"/>
    <w:rsid w:val="004A4FA0"/>
    <w:rsid w:val="004A4FB1"/>
    <w:rsid w:val="004A5078"/>
    <w:rsid w:val="004A51F1"/>
    <w:rsid w:val="004A5344"/>
    <w:rsid w:val="004A5514"/>
    <w:rsid w:val="004A5762"/>
    <w:rsid w:val="004A5E37"/>
    <w:rsid w:val="004A5E90"/>
    <w:rsid w:val="004A5ED2"/>
    <w:rsid w:val="004A6393"/>
    <w:rsid w:val="004A6CC8"/>
    <w:rsid w:val="004A6F9C"/>
    <w:rsid w:val="004A72DF"/>
    <w:rsid w:val="004A7331"/>
    <w:rsid w:val="004A744E"/>
    <w:rsid w:val="004A75A7"/>
    <w:rsid w:val="004A78BE"/>
    <w:rsid w:val="004A7F64"/>
    <w:rsid w:val="004A7FA0"/>
    <w:rsid w:val="004B1070"/>
    <w:rsid w:val="004B10C9"/>
    <w:rsid w:val="004B10F9"/>
    <w:rsid w:val="004B119C"/>
    <w:rsid w:val="004B1B09"/>
    <w:rsid w:val="004B1DC2"/>
    <w:rsid w:val="004B2351"/>
    <w:rsid w:val="004B240B"/>
    <w:rsid w:val="004B25BB"/>
    <w:rsid w:val="004B25E0"/>
    <w:rsid w:val="004B273F"/>
    <w:rsid w:val="004B2792"/>
    <w:rsid w:val="004B2A11"/>
    <w:rsid w:val="004B2DEC"/>
    <w:rsid w:val="004B372F"/>
    <w:rsid w:val="004B3933"/>
    <w:rsid w:val="004B3F9A"/>
    <w:rsid w:val="004B42DD"/>
    <w:rsid w:val="004B4424"/>
    <w:rsid w:val="004B4BAB"/>
    <w:rsid w:val="004B4DBB"/>
    <w:rsid w:val="004B5542"/>
    <w:rsid w:val="004B566C"/>
    <w:rsid w:val="004B586C"/>
    <w:rsid w:val="004B679C"/>
    <w:rsid w:val="004B6A37"/>
    <w:rsid w:val="004B6A49"/>
    <w:rsid w:val="004B6CC9"/>
    <w:rsid w:val="004B6E83"/>
    <w:rsid w:val="004B70A9"/>
    <w:rsid w:val="004B72D2"/>
    <w:rsid w:val="004B7624"/>
    <w:rsid w:val="004B7AC8"/>
    <w:rsid w:val="004B7BFF"/>
    <w:rsid w:val="004C02FB"/>
    <w:rsid w:val="004C077E"/>
    <w:rsid w:val="004C0922"/>
    <w:rsid w:val="004C0DD4"/>
    <w:rsid w:val="004C123E"/>
    <w:rsid w:val="004C1781"/>
    <w:rsid w:val="004C1CEF"/>
    <w:rsid w:val="004C1DD5"/>
    <w:rsid w:val="004C1F4C"/>
    <w:rsid w:val="004C20A1"/>
    <w:rsid w:val="004C27E6"/>
    <w:rsid w:val="004C27FA"/>
    <w:rsid w:val="004C2C2D"/>
    <w:rsid w:val="004C2C53"/>
    <w:rsid w:val="004C2E11"/>
    <w:rsid w:val="004C31FD"/>
    <w:rsid w:val="004C38D8"/>
    <w:rsid w:val="004C3A48"/>
    <w:rsid w:val="004C3B68"/>
    <w:rsid w:val="004C3BDC"/>
    <w:rsid w:val="004C3DE3"/>
    <w:rsid w:val="004C4396"/>
    <w:rsid w:val="004C4723"/>
    <w:rsid w:val="004C4980"/>
    <w:rsid w:val="004C4CAD"/>
    <w:rsid w:val="004C502B"/>
    <w:rsid w:val="004C508C"/>
    <w:rsid w:val="004C518E"/>
    <w:rsid w:val="004C51AD"/>
    <w:rsid w:val="004C5BBF"/>
    <w:rsid w:val="004C5CD3"/>
    <w:rsid w:val="004C673A"/>
    <w:rsid w:val="004C6A4C"/>
    <w:rsid w:val="004C7572"/>
    <w:rsid w:val="004C7737"/>
    <w:rsid w:val="004C7788"/>
    <w:rsid w:val="004C7A88"/>
    <w:rsid w:val="004C7BEB"/>
    <w:rsid w:val="004C7E3F"/>
    <w:rsid w:val="004D0575"/>
    <w:rsid w:val="004D062C"/>
    <w:rsid w:val="004D0C73"/>
    <w:rsid w:val="004D0D6B"/>
    <w:rsid w:val="004D10E5"/>
    <w:rsid w:val="004D1213"/>
    <w:rsid w:val="004D17A2"/>
    <w:rsid w:val="004D18B5"/>
    <w:rsid w:val="004D1A01"/>
    <w:rsid w:val="004D1ADC"/>
    <w:rsid w:val="004D1C1B"/>
    <w:rsid w:val="004D1C62"/>
    <w:rsid w:val="004D1D24"/>
    <w:rsid w:val="004D1F37"/>
    <w:rsid w:val="004D207D"/>
    <w:rsid w:val="004D22AE"/>
    <w:rsid w:val="004D2405"/>
    <w:rsid w:val="004D3ECE"/>
    <w:rsid w:val="004D3FAA"/>
    <w:rsid w:val="004D4621"/>
    <w:rsid w:val="004D48DA"/>
    <w:rsid w:val="004D5059"/>
    <w:rsid w:val="004D50D9"/>
    <w:rsid w:val="004D522D"/>
    <w:rsid w:val="004D5609"/>
    <w:rsid w:val="004D5801"/>
    <w:rsid w:val="004D5A44"/>
    <w:rsid w:val="004D5A67"/>
    <w:rsid w:val="004D5F2E"/>
    <w:rsid w:val="004D5F7E"/>
    <w:rsid w:val="004D6225"/>
    <w:rsid w:val="004D6631"/>
    <w:rsid w:val="004D6DA8"/>
    <w:rsid w:val="004D6F2B"/>
    <w:rsid w:val="004D7923"/>
    <w:rsid w:val="004E0DA7"/>
    <w:rsid w:val="004E111C"/>
    <w:rsid w:val="004E115E"/>
    <w:rsid w:val="004E1480"/>
    <w:rsid w:val="004E1632"/>
    <w:rsid w:val="004E1917"/>
    <w:rsid w:val="004E1A1B"/>
    <w:rsid w:val="004E1BBA"/>
    <w:rsid w:val="004E22CF"/>
    <w:rsid w:val="004E22DD"/>
    <w:rsid w:val="004E24FB"/>
    <w:rsid w:val="004E26E6"/>
    <w:rsid w:val="004E2AB6"/>
    <w:rsid w:val="004E2C07"/>
    <w:rsid w:val="004E3106"/>
    <w:rsid w:val="004E31BC"/>
    <w:rsid w:val="004E32C3"/>
    <w:rsid w:val="004E3DA1"/>
    <w:rsid w:val="004E3FA4"/>
    <w:rsid w:val="004E4311"/>
    <w:rsid w:val="004E45FE"/>
    <w:rsid w:val="004E478D"/>
    <w:rsid w:val="004E4F26"/>
    <w:rsid w:val="004E54A3"/>
    <w:rsid w:val="004E5AAA"/>
    <w:rsid w:val="004E5C9B"/>
    <w:rsid w:val="004E61FD"/>
    <w:rsid w:val="004E721F"/>
    <w:rsid w:val="004E74E4"/>
    <w:rsid w:val="004E7728"/>
    <w:rsid w:val="004E7E72"/>
    <w:rsid w:val="004F00B8"/>
    <w:rsid w:val="004F03E1"/>
    <w:rsid w:val="004F052D"/>
    <w:rsid w:val="004F05FC"/>
    <w:rsid w:val="004F09AB"/>
    <w:rsid w:val="004F0DB0"/>
    <w:rsid w:val="004F1A3C"/>
    <w:rsid w:val="004F21C2"/>
    <w:rsid w:val="004F2480"/>
    <w:rsid w:val="004F26EA"/>
    <w:rsid w:val="004F34BA"/>
    <w:rsid w:val="004F3943"/>
    <w:rsid w:val="004F3AE4"/>
    <w:rsid w:val="004F3B0A"/>
    <w:rsid w:val="004F3C90"/>
    <w:rsid w:val="004F3EF7"/>
    <w:rsid w:val="004F45B3"/>
    <w:rsid w:val="004F4630"/>
    <w:rsid w:val="004F497F"/>
    <w:rsid w:val="004F547A"/>
    <w:rsid w:val="004F55FE"/>
    <w:rsid w:val="004F58DB"/>
    <w:rsid w:val="004F5922"/>
    <w:rsid w:val="004F658F"/>
    <w:rsid w:val="004F65AD"/>
    <w:rsid w:val="004F69FB"/>
    <w:rsid w:val="004F6B30"/>
    <w:rsid w:val="004F6EB8"/>
    <w:rsid w:val="004F748A"/>
    <w:rsid w:val="004F75C8"/>
    <w:rsid w:val="004F768A"/>
    <w:rsid w:val="004F76E8"/>
    <w:rsid w:val="004F7A65"/>
    <w:rsid w:val="004F7B41"/>
    <w:rsid w:val="004F7BC9"/>
    <w:rsid w:val="00500068"/>
    <w:rsid w:val="00500328"/>
    <w:rsid w:val="005005A6"/>
    <w:rsid w:val="005008DF"/>
    <w:rsid w:val="00500ABE"/>
    <w:rsid w:val="00500F6A"/>
    <w:rsid w:val="00500FC1"/>
    <w:rsid w:val="00501065"/>
    <w:rsid w:val="005010E5"/>
    <w:rsid w:val="005012B8"/>
    <w:rsid w:val="00501525"/>
    <w:rsid w:val="0050156F"/>
    <w:rsid w:val="00501A00"/>
    <w:rsid w:val="00501AA0"/>
    <w:rsid w:val="00501C02"/>
    <w:rsid w:val="00502150"/>
    <w:rsid w:val="0050249E"/>
    <w:rsid w:val="0050252A"/>
    <w:rsid w:val="00502633"/>
    <w:rsid w:val="00502698"/>
    <w:rsid w:val="00502935"/>
    <w:rsid w:val="005030F4"/>
    <w:rsid w:val="0050346C"/>
    <w:rsid w:val="005039F0"/>
    <w:rsid w:val="00503C1E"/>
    <w:rsid w:val="00503DA8"/>
    <w:rsid w:val="00504092"/>
    <w:rsid w:val="00504545"/>
    <w:rsid w:val="0050456A"/>
    <w:rsid w:val="005049E4"/>
    <w:rsid w:val="00504B2D"/>
    <w:rsid w:val="00505281"/>
    <w:rsid w:val="00505477"/>
    <w:rsid w:val="0050568B"/>
    <w:rsid w:val="00505FE3"/>
    <w:rsid w:val="0050616D"/>
    <w:rsid w:val="00506753"/>
    <w:rsid w:val="00507CC3"/>
    <w:rsid w:val="00510603"/>
    <w:rsid w:val="00510929"/>
    <w:rsid w:val="0051094A"/>
    <w:rsid w:val="005109AB"/>
    <w:rsid w:val="00510E3A"/>
    <w:rsid w:val="00510FC4"/>
    <w:rsid w:val="00511841"/>
    <w:rsid w:val="00511D0D"/>
    <w:rsid w:val="00511D5C"/>
    <w:rsid w:val="00511E81"/>
    <w:rsid w:val="00511FAA"/>
    <w:rsid w:val="00512673"/>
    <w:rsid w:val="005127FC"/>
    <w:rsid w:val="00512A3E"/>
    <w:rsid w:val="00512AE4"/>
    <w:rsid w:val="00513489"/>
    <w:rsid w:val="005136D5"/>
    <w:rsid w:val="00513807"/>
    <w:rsid w:val="0051399A"/>
    <w:rsid w:val="00513A72"/>
    <w:rsid w:val="00513C8A"/>
    <w:rsid w:val="00513DA1"/>
    <w:rsid w:val="0051402F"/>
    <w:rsid w:val="00514ABE"/>
    <w:rsid w:val="00514B8B"/>
    <w:rsid w:val="00514BAA"/>
    <w:rsid w:val="00514BDA"/>
    <w:rsid w:val="00514E29"/>
    <w:rsid w:val="0051514C"/>
    <w:rsid w:val="00515252"/>
    <w:rsid w:val="00515333"/>
    <w:rsid w:val="005153F6"/>
    <w:rsid w:val="00515584"/>
    <w:rsid w:val="005155EB"/>
    <w:rsid w:val="005156FB"/>
    <w:rsid w:val="005159AA"/>
    <w:rsid w:val="00516116"/>
    <w:rsid w:val="00516238"/>
    <w:rsid w:val="00516DB8"/>
    <w:rsid w:val="00516E78"/>
    <w:rsid w:val="00516FA9"/>
    <w:rsid w:val="005172C6"/>
    <w:rsid w:val="0051736C"/>
    <w:rsid w:val="0051752C"/>
    <w:rsid w:val="00517914"/>
    <w:rsid w:val="005179E3"/>
    <w:rsid w:val="005203F6"/>
    <w:rsid w:val="00520A95"/>
    <w:rsid w:val="00520BD7"/>
    <w:rsid w:val="00521A53"/>
    <w:rsid w:val="00521AE8"/>
    <w:rsid w:val="00521C6C"/>
    <w:rsid w:val="00521D86"/>
    <w:rsid w:val="005238FC"/>
    <w:rsid w:val="00523E35"/>
    <w:rsid w:val="00524346"/>
    <w:rsid w:val="00524E8D"/>
    <w:rsid w:val="005255F5"/>
    <w:rsid w:val="00525835"/>
    <w:rsid w:val="0052601B"/>
    <w:rsid w:val="005265A3"/>
    <w:rsid w:val="00526872"/>
    <w:rsid w:val="00526C14"/>
    <w:rsid w:val="00526D38"/>
    <w:rsid w:val="00527517"/>
    <w:rsid w:val="00530313"/>
    <w:rsid w:val="0053044A"/>
    <w:rsid w:val="0053047D"/>
    <w:rsid w:val="00530D7F"/>
    <w:rsid w:val="005311D2"/>
    <w:rsid w:val="0053154D"/>
    <w:rsid w:val="00531904"/>
    <w:rsid w:val="005319D9"/>
    <w:rsid w:val="00531BD4"/>
    <w:rsid w:val="005321E7"/>
    <w:rsid w:val="0053226C"/>
    <w:rsid w:val="00532296"/>
    <w:rsid w:val="00532521"/>
    <w:rsid w:val="00532609"/>
    <w:rsid w:val="00532BCB"/>
    <w:rsid w:val="00532C7C"/>
    <w:rsid w:val="00532D69"/>
    <w:rsid w:val="005330D4"/>
    <w:rsid w:val="0053351B"/>
    <w:rsid w:val="00533D0E"/>
    <w:rsid w:val="005343C8"/>
    <w:rsid w:val="00534AEE"/>
    <w:rsid w:val="00534C21"/>
    <w:rsid w:val="00534DE4"/>
    <w:rsid w:val="00534DFC"/>
    <w:rsid w:val="00534FF1"/>
    <w:rsid w:val="005355DB"/>
    <w:rsid w:val="00535E07"/>
    <w:rsid w:val="005361EF"/>
    <w:rsid w:val="005362A9"/>
    <w:rsid w:val="00536656"/>
    <w:rsid w:val="00536B92"/>
    <w:rsid w:val="00536C80"/>
    <w:rsid w:val="00536D5E"/>
    <w:rsid w:val="00536E2C"/>
    <w:rsid w:val="00536F48"/>
    <w:rsid w:val="005373C9"/>
    <w:rsid w:val="005374A6"/>
    <w:rsid w:val="00537754"/>
    <w:rsid w:val="00537905"/>
    <w:rsid w:val="00537CB8"/>
    <w:rsid w:val="00537EF4"/>
    <w:rsid w:val="00540C40"/>
    <w:rsid w:val="00540F59"/>
    <w:rsid w:val="00541005"/>
    <w:rsid w:val="0054104C"/>
    <w:rsid w:val="00541635"/>
    <w:rsid w:val="005416D1"/>
    <w:rsid w:val="00541B45"/>
    <w:rsid w:val="00541D39"/>
    <w:rsid w:val="005421C2"/>
    <w:rsid w:val="00543106"/>
    <w:rsid w:val="00543367"/>
    <w:rsid w:val="00543776"/>
    <w:rsid w:val="00543818"/>
    <w:rsid w:val="00543BF8"/>
    <w:rsid w:val="00544424"/>
    <w:rsid w:val="00544472"/>
    <w:rsid w:val="00544484"/>
    <w:rsid w:val="00544BC1"/>
    <w:rsid w:val="00544C8A"/>
    <w:rsid w:val="00544EC3"/>
    <w:rsid w:val="00544F0E"/>
    <w:rsid w:val="00544F8A"/>
    <w:rsid w:val="00546BA3"/>
    <w:rsid w:val="00546D47"/>
    <w:rsid w:val="00546D50"/>
    <w:rsid w:val="00546FEA"/>
    <w:rsid w:val="00547B7B"/>
    <w:rsid w:val="005503A9"/>
    <w:rsid w:val="0055064E"/>
    <w:rsid w:val="0055093B"/>
    <w:rsid w:val="005509FC"/>
    <w:rsid w:val="00551462"/>
    <w:rsid w:val="005519BB"/>
    <w:rsid w:val="00552E60"/>
    <w:rsid w:val="00552EE3"/>
    <w:rsid w:val="0055311A"/>
    <w:rsid w:val="00553151"/>
    <w:rsid w:val="00553965"/>
    <w:rsid w:val="00553B81"/>
    <w:rsid w:val="00553D46"/>
    <w:rsid w:val="00553D7D"/>
    <w:rsid w:val="00553DD3"/>
    <w:rsid w:val="00554053"/>
    <w:rsid w:val="00554776"/>
    <w:rsid w:val="00554929"/>
    <w:rsid w:val="00554AA1"/>
    <w:rsid w:val="00554C6B"/>
    <w:rsid w:val="00555A36"/>
    <w:rsid w:val="00555E6B"/>
    <w:rsid w:val="00555F70"/>
    <w:rsid w:val="0055611A"/>
    <w:rsid w:val="0055625B"/>
    <w:rsid w:val="00556562"/>
    <w:rsid w:val="005567C7"/>
    <w:rsid w:val="00556AA6"/>
    <w:rsid w:val="00556FA5"/>
    <w:rsid w:val="00557059"/>
    <w:rsid w:val="005570A1"/>
    <w:rsid w:val="00557267"/>
    <w:rsid w:val="005572F4"/>
    <w:rsid w:val="00557922"/>
    <w:rsid w:val="00557DE1"/>
    <w:rsid w:val="00560049"/>
    <w:rsid w:val="0056022D"/>
    <w:rsid w:val="005602CC"/>
    <w:rsid w:val="00560972"/>
    <w:rsid w:val="00560AAF"/>
    <w:rsid w:val="00560B82"/>
    <w:rsid w:val="0056123F"/>
    <w:rsid w:val="005614D0"/>
    <w:rsid w:val="005617EA"/>
    <w:rsid w:val="00561925"/>
    <w:rsid w:val="00561B0A"/>
    <w:rsid w:val="00561B6C"/>
    <w:rsid w:val="00561C5D"/>
    <w:rsid w:val="00562298"/>
    <w:rsid w:val="005629FE"/>
    <w:rsid w:val="00562AD9"/>
    <w:rsid w:val="00562B08"/>
    <w:rsid w:val="00562FEB"/>
    <w:rsid w:val="0056309D"/>
    <w:rsid w:val="005630CC"/>
    <w:rsid w:val="00563164"/>
    <w:rsid w:val="005634CA"/>
    <w:rsid w:val="00563564"/>
    <w:rsid w:val="00563BA9"/>
    <w:rsid w:val="00563BD1"/>
    <w:rsid w:val="0056405B"/>
    <w:rsid w:val="005642F0"/>
    <w:rsid w:val="005652C9"/>
    <w:rsid w:val="005671A9"/>
    <w:rsid w:val="00567907"/>
    <w:rsid w:val="00570031"/>
    <w:rsid w:val="0057060D"/>
    <w:rsid w:val="00570821"/>
    <w:rsid w:val="00570B0A"/>
    <w:rsid w:val="00570E5B"/>
    <w:rsid w:val="0057174C"/>
    <w:rsid w:val="005719D5"/>
    <w:rsid w:val="00571B97"/>
    <w:rsid w:val="00571E2C"/>
    <w:rsid w:val="00572828"/>
    <w:rsid w:val="005729D3"/>
    <w:rsid w:val="00572B04"/>
    <w:rsid w:val="00572D9A"/>
    <w:rsid w:val="00572E2A"/>
    <w:rsid w:val="00572EE2"/>
    <w:rsid w:val="00572FC5"/>
    <w:rsid w:val="005730D4"/>
    <w:rsid w:val="005736DD"/>
    <w:rsid w:val="00573818"/>
    <w:rsid w:val="00573951"/>
    <w:rsid w:val="00574167"/>
    <w:rsid w:val="0057430A"/>
    <w:rsid w:val="0057443E"/>
    <w:rsid w:val="00574A5E"/>
    <w:rsid w:val="00574AF7"/>
    <w:rsid w:val="00574E2A"/>
    <w:rsid w:val="005750EB"/>
    <w:rsid w:val="00575890"/>
    <w:rsid w:val="00575898"/>
    <w:rsid w:val="005758FD"/>
    <w:rsid w:val="00575A25"/>
    <w:rsid w:val="00576630"/>
    <w:rsid w:val="00576A47"/>
    <w:rsid w:val="00576BF3"/>
    <w:rsid w:val="00577113"/>
    <w:rsid w:val="0057752A"/>
    <w:rsid w:val="00580225"/>
    <w:rsid w:val="00580391"/>
    <w:rsid w:val="00580931"/>
    <w:rsid w:val="00580993"/>
    <w:rsid w:val="00580A3C"/>
    <w:rsid w:val="0058122A"/>
    <w:rsid w:val="0058124F"/>
    <w:rsid w:val="00581611"/>
    <w:rsid w:val="00581A57"/>
    <w:rsid w:val="00581AC4"/>
    <w:rsid w:val="00581F1F"/>
    <w:rsid w:val="00582028"/>
    <w:rsid w:val="005827AD"/>
    <w:rsid w:val="005832D3"/>
    <w:rsid w:val="00583441"/>
    <w:rsid w:val="00583562"/>
    <w:rsid w:val="00583B64"/>
    <w:rsid w:val="00583E3E"/>
    <w:rsid w:val="00583E93"/>
    <w:rsid w:val="0058402C"/>
    <w:rsid w:val="0058452B"/>
    <w:rsid w:val="005845B1"/>
    <w:rsid w:val="005846AA"/>
    <w:rsid w:val="0058487E"/>
    <w:rsid w:val="00584A45"/>
    <w:rsid w:val="00584BF3"/>
    <w:rsid w:val="00584C8D"/>
    <w:rsid w:val="00584D64"/>
    <w:rsid w:val="00585127"/>
    <w:rsid w:val="00585589"/>
    <w:rsid w:val="00585E10"/>
    <w:rsid w:val="00585E24"/>
    <w:rsid w:val="00586017"/>
    <w:rsid w:val="00586076"/>
    <w:rsid w:val="00586502"/>
    <w:rsid w:val="00586613"/>
    <w:rsid w:val="0058679E"/>
    <w:rsid w:val="00586810"/>
    <w:rsid w:val="00586B03"/>
    <w:rsid w:val="00586C2A"/>
    <w:rsid w:val="00586DCF"/>
    <w:rsid w:val="00586F9E"/>
    <w:rsid w:val="00587713"/>
    <w:rsid w:val="00587CA9"/>
    <w:rsid w:val="00587CD5"/>
    <w:rsid w:val="005900F2"/>
    <w:rsid w:val="005902F9"/>
    <w:rsid w:val="00590998"/>
    <w:rsid w:val="00590BDF"/>
    <w:rsid w:val="00590C25"/>
    <w:rsid w:val="00590F23"/>
    <w:rsid w:val="00591069"/>
    <w:rsid w:val="00591208"/>
    <w:rsid w:val="00591324"/>
    <w:rsid w:val="00591592"/>
    <w:rsid w:val="00591FE9"/>
    <w:rsid w:val="005920B4"/>
    <w:rsid w:val="0059223E"/>
    <w:rsid w:val="005924C1"/>
    <w:rsid w:val="00592735"/>
    <w:rsid w:val="00592EBD"/>
    <w:rsid w:val="00593103"/>
    <w:rsid w:val="0059344D"/>
    <w:rsid w:val="00593B3D"/>
    <w:rsid w:val="00593ECF"/>
    <w:rsid w:val="00594311"/>
    <w:rsid w:val="00594535"/>
    <w:rsid w:val="00594552"/>
    <w:rsid w:val="00594652"/>
    <w:rsid w:val="005947F1"/>
    <w:rsid w:val="00594BDC"/>
    <w:rsid w:val="00594CC4"/>
    <w:rsid w:val="00594CDD"/>
    <w:rsid w:val="00595016"/>
    <w:rsid w:val="005952A4"/>
    <w:rsid w:val="00595385"/>
    <w:rsid w:val="0059590D"/>
    <w:rsid w:val="00595B10"/>
    <w:rsid w:val="00595C91"/>
    <w:rsid w:val="00595DE4"/>
    <w:rsid w:val="005960D1"/>
    <w:rsid w:val="00596235"/>
    <w:rsid w:val="0059623E"/>
    <w:rsid w:val="00596313"/>
    <w:rsid w:val="00596744"/>
    <w:rsid w:val="00596A5C"/>
    <w:rsid w:val="00596D4E"/>
    <w:rsid w:val="00596FEF"/>
    <w:rsid w:val="00597231"/>
    <w:rsid w:val="0059786C"/>
    <w:rsid w:val="005979A6"/>
    <w:rsid w:val="00597B2D"/>
    <w:rsid w:val="00597BF2"/>
    <w:rsid w:val="00597F29"/>
    <w:rsid w:val="00597F84"/>
    <w:rsid w:val="005A0361"/>
    <w:rsid w:val="005A05DC"/>
    <w:rsid w:val="005A0696"/>
    <w:rsid w:val="005A0F0A"/>
    <w:rsid w:val="005A10E8"/>
    <w:rsid w:val="005A1769"/>
    <w:rsid w:val="005A1921"/>
    <w:rsid w:val="005A1BEB"/>
    <w:rsid w:val="005A1CAB"/>
    <w:rsid w:val="005A1F56"/>
    <w:rsid w:val="005A22FD"/>
    <w:rsid w:val="005A243B"/>
    <w:rsid w:val="005A2834"/>
    <w:rsid w:val="005A2A62"/>
    <w:rsid w:val="005A3206"/>
    <w:rsid w:val="005A3395"/>
    <w:rsid w:val="005A3A35"/>
    <w:rsid w:val="005A3C2D"/>
    <w:rsid w:val="005A3DA9"/>
    <w:rsid w:val="005A3EB4"/>
    <w:rsid w:val="005A4244"/>
    <w:rsid w:val="005A43BE"/>
    <w:rsid w:val="005A4674"/>
    <w:rsid w:val="005A46B4"/>
    <w:rsid w:val="005A4722"/>
    <w:rsid w:val="005A50DB"/>
    <w:rsid w:val="005A528C"/>
    <w:rsid w:val="005A5292"/>
    <w:rsid w:val="005A54F6"/>
    <w:rsid w:val="005A5AEA"/>
    <w:rsid w:val="005A5C64"/>
    <w:rsid w:val="005A5FAD"/>
    <w:rsid w:val="005A63C1"/>
    <w:rsid w:val="005A65A1"/>
    <w:rsid w:val="005A665D"/>
    <w:rsid w:val="005A6A10"/>
    <w:rsid w:val="005A6D4E"/>
    <w:rsid w:val="005A74C5"/>
    <w:rsid w:val="005A7572"/>
    <w:rsid w:val="005A7BF2"/>
    <w:rsid w:val="005A7C9B"/>
    <w:rsid w:val="005A7CEF"/>
    <w:rsid w:val="005A7E15"/>
    <w:rsid w:val="005B0047"/>
    <w:rsid w:val="005B0E61"/>
    <w:rsid w:val="005B182B"/>
    <w:rsid w:val="005B1A5F"/>
    <w:rsid w:val="005B1BAD"/>
    <w:rsid w:val="005B209A"/>
    <w:rsid w:val="005B21C6"/>
    <w:rsid w:val="005B21EB"/>
    <w:rsid w:val="005B22A1"/>
    <w:rsid w:val="005B2E75"/>
    <w:rsid w:val="005B2EBD"/>
    <w:rsid w:val="005B320D"/>
    <w:rsid w:val="005B3213"/>
    <w:rsid w:val="005B3E11"/>
    <w:rsid w:val="005B4048"/>
    <w:rsid w:val="005B407D"/>
    <w:rsid w:val="005B415B"/>
    <w:rsid w:val="005B423A"/>
    <w:rsid w:val="005B4365"/>
    <w:rsid w:val="005B514D"/>
    <w:rsid w:val="005B51B8"/>
    <w:rsid w:val="005B527F"/>
    <w:rsid w:val="005B52E2"/>
    <w:rsid w:val="005B5DFE"/>
    <w:rsid w:val="005B67F8"/>
    <w:rsid w:val="005B7567"/>
    <w:rsid w:val="005B7711"/>
    <w:rsid w:val="005B7795"/>
    <w:rsid w:val="005B79D8"/>
    <w:rsid w:val="005B7B4E"/>
    <w:rsid w:val="005B7FAC"/>
    <w:rsid w:val="005C002B"/>
    <w:rsid w:val="005C003E"/>
    <w:rsid w:val="005C01A8"/>
    <w:rsid w:val="005C02B9"/>
    <w:rsid w:val="005C0399"/>
    <w:rsid w:val="005C08D0"/>
    <w:rsid w:val="005C08EE"/>
    <w:rsid w:val="005C0B85"/>
    <w:rsid w:val="005C0EAD"/>
    <w:rsid w:val="005C1030"/>
    <w:rsid w:val="005C1188"/>
    <w:rsid w:val="005C1526"/>
    <w:rsid w:val="005C15AB"/>
    <w:rsid w:val="005C16C3"/>
    <w:rsid w:val="005C17AB"/>
    <w:rsid w:val="005C1EE6"/>
    <w:rsid w:val="005C223D"/>
    <w:rsid w:val="005C263D"/>
    <w:rsid w:val="005C28F7"/>
    <w:rsid w:val="005C2B13"/>
    <w:rsid w:val="005C2F2D"/>
    <w:rsid w:val="005C301D"/>
    <w:rsid w:val="005C3619"/>
    <w:rsid w:val="005C36D4"/>
    <w:rsid w:val="005C3720"/>
    <w:rsid w:val="005C3738"/>
    <w:rsid w:val="005C397F"/>
    <w:rsid w:val="005C3CB8"/>
    <w:rsid w:val="005C3D28"/>
    <w:rsid w:val="005C43E5"/>
    <w:rsid w:val="005C4A42"/>
    <w:rsid w:val="005C4E01"/>
    <w:rsid w:val="005C5104"/>
    <w:rsid w:val="005C54EF"/>
    <w:rsid w:val="005C6062"/>
    <w:rsid w:val="005C658B"/>
    <w:rsid w:val="005C65D7"/>
    <w:rsid w:val="005C668B"/>
    <w:rsid w:val="005C6908"/>
    <w:rsid w:val="005C6975"/>
    <w:rsid w:val="005C6AE3"/>
    <w:rsid w:val="005C7106"/>
    <w:rsid w:val="005C76AD"/>
    <w:rsid w:val="005C7CDD"/>
    <w:rsid w:val="005D0136"/>
    <w:rsid w:val="005D0845"/>
    <w:rsid w:val="005D08DE"/>
    <w:rsid w:val="005D0B67"/>
    <w:rsid w:val="005D13F5"/>
    <w:rsid w:val="005D176C"/>
    <w:rsid w:val="005D17C1"/>
    <w:rsid w:val="005D1DCE"/>
    <w:rsid w:val="005D1E0C"/>
    <w:rsid w:val="005D201A"/>
    <w:rsid w:val="005D2318"/>
    <w:rsid w:val="005D26C9"/>
    <w:rsid w:val="005D2798"/>
    <w:rsid w:val="005D2AEA"/>
    <w:rsid w:val="005D3A77"/>
    <w:rsid w:val="005D3D5B"/>
    <w:rsid w:val="005D411B"/>
    <w:rsid w:val="005D45BB"/>
    <w:rsid w:val="005D46D0"/>
    <w:rsid w:val="005D4A3A"/>
    <w:rsid w:val="005D4E51"/>
    <w:rsid w:val="005D4E8E"/>
    <w:rsid w:val="005D50ED"/>
    <w:rsid w:val="005D517F"/>
    <w:rsid w:val="005D57C0"/>
    <w:rsid w:val="005D5888"/>
    <w:rsid w:val="005D59BB"/>
    <w:rsid w:val="005D59F3"/>
    <w:rsid w:val="005D5AA9"/>
    <w:rsid w:val="005D5B92"/>
    <w:rsid w:val="005D5F57"/>
    <w:rsid w:val="005D634A"/>
    <w:rsid w:val="005D6485"/>
    <w:rsid w:val="005D6A5E"/>
    <w:rsid w:val="005D6E6E"/>
    <w:rsid w:val="005D73A8"/>
    <w:rsid w:val="005D791D"/>
    <w:rsid w:val="005D7AF8"/>
    <w:rsid w:val="005D7F9B"/>
    <w:rsid w:val="005E00C9"/>
    <w:rsid w:val="005E0246"/>
    <w:rsid w:val="005E04D5"/>
    <w:rsid w:val="005E0842"/>
    <w:rsid w:val="005E1410"/>
    <w:rsid w:val="005E156E"/>
    <w:rsid w:val="005E15E8"/>
    <w:rsid w:val="005E18EB"/>
    <w:rsid w:val="005E1BD3"/>
    <w:rsid w:val="005E24F4"/>
    <w:rsid w:val="005E2577"/>
    <w:rsid w:val="005E2618"/>
    <w:rsid w:val="005E3092"/>
    <w:rsid w:val="005E3153"/>
    <w:rsid w:val="005E34F5"/>
    <w:rsid w:val="005E379C"/>
    <w:rsid w:val="005E37C2"/>
    <w:rsid w:val="005E3B54"/>
    <w:rsid w:val="005E3B98"/>
    <w:rsid w:val="005E3C12"/>
    <w:rsid w:val="005E3CEC"/>
    <w:rsid w:val="005E3D87"/>
    <w:rsid w:val="005E3E7E"/>
    <w:rsid w:val="005E4021"/>
    <w:rsid w:val="005E4049"/>
    <w:rsid w:val="005E42FF"/>
    <w:rsid w:val="005E44D4"/>
    <w:rsid w:val="005E4DE7"/>
    <w:rsid w:val="005E5B25"/>
    <w:rsid w:val="005E5F1A"/>
    <w:rsid w:val="005E5FCE"/>
    <w:rsid w:val="005E6167"/>
    <w:rsid w:val="005E6321"/>
    <w:rsid w:val="005E63FD"/>
    <w:rsid w:val="005E7132"/>
    <w:rsid w:val="005E7220"/>
    <w:rsid w:val="005E74B1"/>
    <w:rsid w:val="005E7B0A"/>
    <w:rsid w:val="005E7CA6"/>
    <w:rsid w:val="005F071E"/>
    <w:rsid w:val="005F0C2C"/>
    <w:rsid w:val="005F0ECE"/>
    <w:rsid w:val="005F111A"/>
    <w:rsid w:val="005F1CC2"/>
    <w:rsid w:val="005F1D59"/>
    <w:rsid w:val="005F2FFE"/>
    <w:rsid w:val="005F371E"/>
    <w:rsid w:val="005F384E"/>
    <w:rsid w:val="005F3F61"/>
    <w:rsid w:val="005F4015"/>
    <w:rsid w:val="005F463F"/>
    <w:rsid w:val="005F46C1"/>
    <w:rsid w:val="005F4F92"/>
    <w:rsid w:val="005F55A9"/>
    <w:rsid w:val="005F5866"/>
    <w:rsid w:val="005F5A6D"/>
    <w:rsid w:val="005F5D5B"/>
    <w:rsid w:val="005F5DD8"/>
    <w:rsid w:val="005F5F11"/>
    <w:rsid w:val="005F6594"/>
    <w:rsid w:val="005F6631"/>
    <w:rsid w:val="005F66FD"/>
    <w:rsid w:val="005F67C0"/>
    <w:rsid w:val="005F6C98"/>
    <w:rsid w:val="005F6CC9"/>
    <w:rsid w:val="005F729C"/>
    <w:rsid w:val="005F7634"/>
    <w:rsid w:val="005F76DA"/>
    <w:rsid w:val="006001D7"/>
    <w:rsid w:val="006007A0"/>
    <w:rsid w:val="00600D0D"/>
    <w:rsid w:val="0060109F"/>
    <w:rsid w:val="006013A7"/>
    <w:rsid w:val="006014D5"/>
    <w:rsid w:val="006026AD"/>
    <w:rsid w:val="006029AC"/>
    <w:rsid w:val="00602AF2"/>
    <w:rsid w:val="006030B2"/>
    <w:rsid w:val="0060319F"/>
    <w:rsid w:val="0060362D"/>
    <w:rsid w:val="00603B29"/>
    <w:rsid w:val="006041A6"/>
    <w:rsid w:val="006042C6"/>
    <w:rsid w:val="00604BE8"/>
    <w:rsid w:val="00604FCE"/>
    <w:rsid w:val="0060511D"/>
    <w:rsid w:val="006051AE"/>
    <w:rsid w:val="0060522B"/>
    <w:rsid w:val="006056B1"/>
    <w:rsid w:val="006057BA"/>
    <w:rsid w:val="00605FB3"/>
    <w:rsid w:val="006069B5"/>
    <w:rsid w:val="00606B6A"/>
    <w:rsid w:val="0060705A"/>
    <w:rsid w:val="00607438"/>
    <w:rsid w:val="00607792"/>
    <w:rsid w:val="006079C7"/>
    <w:rsid w:val="00607A78"/>
    <w:rsid w:val="00607DE5"/>
    <w:rsid w:val="00610B2F"/>
    <w:rsid w:val="00611016"/>
    <w:rsid w:val="00611511"/>
    <w:rsid w:val="00611C2F"/>
    <w:rsid w:val="00611DCA"/>
    <w:rsid w:val="00611F61"/>
    <w:rsid w:val="006123C9"/>
    <w:rsid w:val="006127A7"/>
    <w:rsid w:val="006127E2"/>
    <w:rsid w:val="00612B4F"/>
    <w:rsid w:val="00612EC9"/>
    <w:rsid w:val="00612F19"/>
    <w:rsid w:val="00613485"/>
    <w:rsid w:val="0061348C"/>
    <w:rsid w:val="006134EB"/>
    <w:rsid w:val="00613BB7"/>
    <w:rsid w:val="0061494A"/>
    <w:rsid w:val="00614AA6"/>
    <w:rsid w:val="006153CC"/>
    <w:rsid w:val="00615405"/>
    <w:rsid w:val="006157D2"/>
    <w:rsid w:val="00615A39"/>
    <w:rsid w:val="00615D13"/>
    <w:rsid w:val="0061611B"/>
    <w:rsid w:val="006164F1"/>
    <w:rsid w:val="0061655B"/>
    <w:rsid w:val="00616575"/>
    <w:rsid w:val="00616851"/>
    <w:rsid w:val="00616DB5"/>
    <w:rsid w:val="00616E72"/>
    <w:rsid w:val="006177D3"/>
    <w:rsid w:val="00617C39"/>
    <w:rsid w:val="00617DE4"/>
    <w:rsid w:val="006201B4"/>
    <w:rsid w:val="00620872"/>
    <w:rsid w:val="00620949"/>
    <w:rsid w:val="0062099A"/>
    <w:rsid w:val="00620BFE"/>
    <w:rsid w:val="00620F26"/>
    <w:rsid w:val="00620F9A"/>
    <w:rsid w:val="00621339"/>
    <w:rsid w:val="0062150E"/>
    <w:rsid w:val="006215AC"/>
    <w:rsid w:val="00621785"/>
    <w:rsid w:val="00621DFF"/>
    <w:rsid w:val="00622059"/>
    <w:rsid w:val="006229B1"/>
    <w:rsid w:val="00622BCC"/>
    <w:rsid w:val="00623588"/>
    <w:rsid w:val="006236BB"/>
    <w:rsid w:val="00623CE3"/>
    <w:rsid w:val="00623F25"/>
    <w:rsid w:val="00624194"/>
    <w:rsid w:val="006241DF"/>
    <w:rsid w:val="0062421B"/>
    <w:rsid w:val="00624763"/>
    <w:rsid w:val="00624DC9"/>
    <w:rsid w:val="00625082"/>
    <w:rsid w:val="00625231"/>
    <w:rsid w:val="006255F7"/>
    <w:rsid w:val="00625B73"/>
    <w:rsid w:val="006261B6"/>
    <w:rsid w:val="00626360"/>
    <w:rsid w:val="006265D1"/>
    <w:rsid w:val="00626ABF"/>
    <w:rsid w:val="00626E30"/>
    <w:rsid w:val="00627322"/>
    <w:rsid w:val="00627A57"/>
    <w:rsid w:val="00627C75"/>
    <w:rsid w:val="00627EA4"/>
    <w:rsid w:val="0063101F"/>
    <w:rsid w:val="006314B7"/>
    <w:rsid w:val="006323EF"/>
    <w:rsid w:val="00632960"/>
    <w:rsid w:val="006329A7"/>
    <w:rsid w:val="00632AF2"/>
    <w:rsid w:val="00632DA4"/>
    <w:rsid w:val="006330FC"/>
    <w:rsid w:val="006335AF"/>
    <w:rsid w:val="0063377C"/>
    <w:rsid w:val="006338F5"/>
    <w:rsid w:val="00633DEA"/>
    <w:rsid w:val="00633ED6"/>
    <w:rsid w:val="006347C5"/>
    <w:rsid w:val="00634A3D"/>
    <w:rsid w:val="0063503C"/>
    <w:rsid w:val="006353C1"/>
    <w:rsid w:val="0063546F"/>
    <w:rsid w:val="00635498"/>
    <w:rsid w:val="006358FE"/>
    <w:rsid w:val="00635B4B"/>
    <w:rsid w:val="00635C5B"/>
    <w:rsid w:val="00635E2A"/>
    <w:rsid w:val="00635F4B"/>
    <w:rsid w:val="00635F93"/>
    <w:rsid w:val="0063655E"/>
    <w:rsid w:val="00636679"/>
    <w:rsid w:val="00636946"/>
    <w:rsid w:val="00636E24"/>
    <w:rsid w:val="00637196"/>
    <w:rsid w:val="00637788"/>
    <w:rsid w:val="006378CC"/>
    <w:rsid w:val="00637FCE"/>
    <w:rsid w:val="00640116"/>
    <w:rsid w:val="00640162"/>
    <w:rsid w:val="00640469"/>
    <w:rsid w:val="00640AA3"/>
    <w:rsid w:val="00640C30"/>
    <w:rsid w:val="00640D7C"/>
    <w:rsid w:val="0064106F"/>
    <w:rsid w:val="006411ED"/>
    <w:rsid w:val="00641C58"/>
    <w:rsid w:val="00641F0E"/>
    <w:rsid w:val="00642058"/>
    <w:rsid w:val="006420DE"/>
    <w:rsid w:val="006421BD"/>
    <w:rsid w:val="00642238"/>
    <w:rsid w:val="00642256"/>
    <w:rsid w:val="0064237A"/>
    <w:rsid w:val="00642736"/>
    <w:rsid w:val="0064277A"/>
    <w:rsid w:val="00642F14"/>
    <w:rsid w:val="0064305C"/>
    <w:rsid w:val="00643070"/>
    <w:rsid w:val="006432ED"/>
    <w:rsid w:val="00643395"/>
    <w:rsid w:val="00643405"/>
    <w:rsid w:val="00643A3C"/>
    <w:rsid w:val="00643CB6"/>
    <w:rsid w:val="00643CC6"/>
    <w:rsid w:val="00643F90"/>
    <w:rsid w:val="00644295"/>
    <w:rsid w:val="006442E9"/>
    <w:rsid w:val="00644350"/>
    <w:rsid w:val="0064449B"/>
    <w:rsid w:val="00644658"/>
    <w:rsid w:val="00645509"/>
    <w:rsid w:val="0064564E"/>
    <w:rsid w:val="00645AFE"/>
    <w:rsid w:val="00645B96"/>
    <w:rsid w:val="00645D66"/>
    <w:rsid w:val="00646320"/>
    <w:rsid w:val="006463E1"/>
    <w:rsid w:val="0064649E"/>
    <w:rsid w:val="0064656C"/>
    <w:rsid w:val="00646925"/>
    <w:rsid w:val="00646B03"/>
    <w:rsid w:val="00646E74"/>
    <w:rsid w:val="00646EE4"/>
    <w:rsid w:val="00646F54"/>
    <w:rsid w:val="00647019"/>
    <w:rsid w:val="006474B5"/>
    <w:rsid w:val="006478D4"/>
    <w:rsid w:val="00647B49"/>
    <w:rsid w:val="006501A4"/>
    <w:rsid w:val="0065059E"/>
    <w:rsid w:val="00650B5A"/>
    <w:rsid w:val="00650C84"/>
    <w:rsid w:val="00650E8C"/>
    <w:rsid w:val="00650F34"/>
    <w:rsid w:val="00650F51"/>
    <w:rsid w:val="00650F78"/>
    <w:rsid w:val="00651BCC"/>
    <w:rsid w:val="00651E10"/>
    <w:rsid w:val="00651E5D"/>
    <w:rsid w:val="00651E91"/>
    <w:rsid w:val="00651EAA"/>
    <w:rsid w:val="006525B2"/>
    <w:rsid w:val="006525E4"/>
    <w:rsid w:val="00652734"/>
    <w:rsid w:val="006527A7"/>
    <w:rsid w:val="006531E9"/>
    <w:rsid w:val="00653597"/>
    <w:rsid w:val="006536B7"/>
    <w:rsid w:val="0065373F"/>
    <w:rsid w:val="00653780"/>
    <w:rsid w:val="00653D68"/>
    <w:rsid w:val="00653D75"/>
    <w:rsid w:val="00653F44"/>
    <w:rsid w:val="0065436B"/>
    <w:rsid w:val="0065458B"/>
    <w:rsid w:val="006549C0"/>
    <w:rsid w:val="00654B9C"/>
    <w:rsid w:val="00654D02"/>
    <w:rsid w:val="00654EF4"/>
    <w:rsid w:val="006552B3"/>
    <w:rsid w:val="006558E5"/>
    <w:rsid w:val="00655922"/>
    <w:rsid w:val="00656303"/>
    <w:rsid w:val="00656476"/>
    <w:rsid w:val="00656E57"/>
    <w:rsid w:val="00657DD0"/>
    <w:rsid w:val="0066017C"/>
    <w:rsid w:val="00660708"/>
    <w:rsid w:val="00660C6B"/>
    <w:rsid w:val="00660D69"/>
    <w:rsid w:val="00660DAC"/>
    <w:rsid w:val="00660DE5"/>
    <w:rsid w:val="00660E97"/>
    <w:rsid w:val="0066118B"/>
    <w:rsid w:val="006614C5"/>
    <w:rsid w:val="006615C3"/>
    <w:rsid w:val="00661FA6"/>
    <w:rsid w:val="00662144"/>
    <w:rsid w:val="0066288D"/>
    <w:rsid w:val="00662906"/>
    <w:rsid w:val="00662954"/>
    <w:rsid w:val="00662B5A"/>
    <w:rsid w:val="00662E46"/>
    <w:rsid w:val="00662F31"/>
    <w:rsid w:val="0066332B"/>
    <w:rsid w:val="0066363E"/>
    <w:rsid w:val="00663706"/>
    <w:rsid w:val="00663A37"/>
    <w:rsid w:val="00663BFD"/>
    <w:rsid w:val="00663D89"/>
    <w:rsid w:val="0066411F"/>
    <w:rsid w:val="006641F5"/>
    <w:rsid w:val="00664B17"/>
    <w:rsid w:val="00664B55"/>
    <w:rsid w:val="00664BF5"/>
    <w:rsid w:val="00664F0E"/>
    <w:rsid w:val="0066528C"/>
    <w:rsid w:val="006652F0"/>
    <w:rsid w:val="00665841"/>
    <w:rsid w:val="00665A3C"/>
    <w:rsid w:val="00666158"/>
    <w:rsid w:val="00666376"/>
    <w:rsid w:val="00666ABF"/>
    <w:rsid w:val="00666F86"/>
    <w:rsid w:val="00667254"/>
    <w:rsid w:val="00667334"/>
    <w:rsid w:val="00667343"/>
    <w:rsid w:val="00667973"/>
    <w:rsid w:val="006679BF"/>
    <w:rsid w:val="0067048C"/>
    <w:rsid w:val="0067072E"/>
    <w:rsid w:val="00670B3D"/>
    <w:rsid w:val="00670C55"/>
    <w:rsid w:val="00670CF4"/>
    <w:rsid w:val="00670FD4"/>
    <w:rsid w:val="0067141F"/>
    <w:rsid w:val="00671C09"/>
    <w:rsid w:val="00672098"/>
    <w:rsid w:val="0067266F"/>
    <w:rsid w:val="006726CA"/>
    <w:rsid w:val="006726E3"/>
    <w:rsid w:val="0067275E"/>
    <w:rsid w:val="0067291F"/>
    <w:rsid w:val="00672C35"/>
    <w:rsid w:val="00673066"/>
    <w:rsid w:val="006737ED"/>
    <w:rsid w:val="00673A34"/>
    <w:rsid w:val="00673A4E"/>
    <w:rsid w:val="00673A96"/>
    <w:rsid w:val="00673D6B"/>
    <w:rsid w:val="00673E2C"/>
    <w:rsid w:val="006743EC"/>
    <w:rsid w:val="00675047"/>
    <w:rsid w:val="006750E6"/>
    <w:rsid w:val="00675471"/>
    <w:rsid w:val="00675536"/>
    <w:rsid w:val="00675E18"/>
    <w:rsid w:val="006766D8"/>
    <w:rsid w:val="00677443"/>
    <w:rsid w:val="0067758A"/>
    <w:rsid w:val="0067762B"/>
    <w:rsid w:val="00677B3B"/>
    <w:rsid w:val="00677E49"/>
    <w:rsid w:val="00677E62"/>
    <w:rsid w:val="00677F08"/>
    <w:rsid w:val="006802E1"/>
    <w:rsid w:val="00680DDE"/>
    <w:rsid w:val="00680ECC"/>
    <w:rsid w:val="006813E7"/>
    <w:rsid w:val="00681476"/>
    <w:rsid w:val="006814C8"/>
    <w:rsid w:val="006819B2"/>
    <w:rsid w:val="00681EA3"/>
    <w:rsid w:val="00683379"/>
    <w:rsid w:val="006838ED"/>
    <w:rsid w:val="00683F6B"/>
    <w:rsid w:val="00684106"/>
    <w:rsid w:val="00684C1A"/>
    <w:rsid w:val="00684F25"/>
    <w:rsid w:val="00685042"/>
    <w:rsid w:val="00685093"/>
    <w:rsid w:val="0068512B"/>
    <w:rsid w:val="006852F9"/>
    <w:rsid w:val="006854A3"/>
    <w:rsid w:val="00685783"/>
    <w:rsid w:val="00685A23"/>
    <w:rsid w:val="00685AB6"/>
    <w:rsid w:val="00686071"/>
    <w:rsid w:val="006864C4"/>
    <w:rsid w:val="0068678A"/>
    <w:rsid w:val="006868AB"/>
    <w:rsid w:val="00686D41"/>
    <w:rsid w:val="006875F9"/>
    <w:rsid w:val="00687E85"/>
    <w:rsid w:val="00690254"/>
    <w:rsid w:val="00690BB6"/>
    <w:rsid w:val="00691095"/>
    <w:rsid w:val="006917AD"/>
    <w:rsid w:val="00691842"/>
    <w:rsid w:val="006922E3"/>
    <w:rsid w:val="00692B6E"/>
    <w:rsid w:val="00692D40"/>
    <w:rsid w:val="00692FC6"/>
    <w:rsid w:val="006935A2"/>
    <w:rsid w:val="00693CF3"/>
    <w:rsid w:val="00693E45"/>
    <w:rsid w:val="00694861"/>
    <w:rsid w:val="00694A7E"/>
    <w:rsid w:val="00695523"/>
    <w:rsid w:val="0069572F"/>
    <w:rsid w:val="00695C3D"/>
    <w:rsid w:val="00695E7B"/>
    <w:rsid w:val="00696624"/>
    <w:rsid w:val="006967B5"/>
    <w:rsid w:val="00696815"/>
    <w:rsid w:val="00696822"/>
    <w:rsid w:val="00696AFA"/>
    <w:rsid w:val="006971AD"/>
    <w:rsid w:val="00697534"/>
    <w:rsid w:val="006975B7"/>
    <w:rsid w:val="00697B1A"/>
    <w:rsid w:val="00697E40"/>
    <w:rsid w:val="006A0204"/>
    <w:rsid w:val="006A06DF"/>
    <w:rsid w:val="006A0AB2"/>
    <w:rsid w:val="006A0D9F"/>
    <w:rsid w:val="006A0EAD"/>
    <w:rsid w:val="006A0F73"/>
    <w:rsid w:val="006A100E"/>
    <w:rsid w:val="006A1013"/>
    <w:rsid w:val="006A1311"/>
    <w:rsid w:val="006A1880"/>
    <w:rsid w:val="006A19CF"/>
    <w:rsid w:val="006A1E18"/>
    <w:rsid w:val="006A204F"/>
    <w:rsid w:val="006A23E0"/>
    <w:rsid w:val="006A2AB7"/>
    <w:rsid w:val="006A2E0B"/>
    <w:rsid w:val="006A364D"/>
    <w:rsid w:val="006A3829"/>
    <w:rsid w:val="006A3C10"/>
    <w:rsid w:val="006A4078"/>
    <w:rsid w:val="006A46C1"/>
    <w:rsid w:val="006A46CD"/>
    <w:rsid w:val="006A47C1"/>
    <w:rsid w:val="006A5395"/>
    <w:rsid w:val="006A5AE9"/>
    <w:rsid w:val="006A634D"/>
    <w:rsid w:val="006A657E"/>
    <w:rsid w:val="006A6712"/>
    <w:rsid w:val="006A6910"/>
    <w:rsid w:val="006A6AA3"/>
    <w:rsid w:val="006A73A9"/>
    <w:rsid w:val="006A7508"/>
    <w:rsid w:val="006A77AD"/>
    <w:rsid w:val="006A7A90"/>
    <w:rsid w:val="006A7B5F"/>
    <w:rsid w:val="006A7CF9"/>
    <w:rsid w:val="006B00E3"/>
    <w:rsid w:val="006B02E9"/>
    <w:rsid w:val="006B06B6"/>
    <w:rsid w:val="006B0E5E"/>
    <w:rsid w:val="006B12CE"/>
    <w:rsid w:val="006B13F5"/>
    <w:rsid w:val="006B1A3B"/>
    <w:rsid w:val="006B1A73"/>
    <w:rsid w:val="006B1DA5"/>
    <w:rsid w:val="006B1EC1"/>
    <w:rsid w:val="006B2235"/>
    <w:rsid w:val="006B2588"/>
    <w:rsid w:val="006B2B90"/>
    <w:rsid w:val="006B347B"/>
    <w:rsid w:val="006B3621"/>
    <w:rsid w:val="006B38F5"/>
    <w:rsid w:val="006B3B3A"/>
    <w:rsid w:val="006B3BFA"/>
    <w:rsid w:val="006B3F59"/>
    <w:rsid w:val="006B407F"/>
    <w:rsid w:val="006B4104"/>
    <w:rsid w:val="006B44D9"/>
    <w:rsid w:val="006B5DB8"/>
    <w:rsid w:val="006B5E83"/>
    <w:rsid w:val="006B6059"/>
    <w:rsid w:val="006B6226"/>
    <w:rsid w:val="006B639E"/>
    <w:rsid w:val="006B6551"/>
    <w:rsid w:val="006B6710"/>
    <w:rsid w:val="006B69CD"/>
    <w:rsid w:val="006B6C46"/>
    <w:rsid w:val="006B71B2"/>
    <w:rsid w:val="006B7205"/>
    <w:rsid w:val="006B76A6"/>
    <w:rsid w:val="006B7A36"/>
    <w:rsid w:val="006C0743"/>
    <w:rsid w:val="006C0BE9"/>
    <w:rsid w:val="006C11CE"/>
    <w:rsid w:val="006C11FE"/>
    <w:rsid w:val="006C144F"/>
    <w:rsid w:val="006C1466"/>
    <w:rsid w:val="006C1C11"/>
    <w:rsid w:val="006C1D11"/>
    <w:rsid w:val="006C1D66"/>
    <w:rsid w:val="006C1F0D"/>
    <w:rsid w:val="006C2110"/>
    <w:rsid w:val="006C2D83"/>
    <w:rsid w:val="006C3194"/>
    <w:rsid w:val="006C340A"/>
    <w:rsid w:val="006C3469"/>
    <w:rsid w:val="006C3525"/>
    <w:rsid w:val="006C35C0"/>
    <w:rsid w:val="006C376A"/>
    <w:rsid w:val="006C3CF1"/>
    <w:rsid w:val="006C3E67"/>
    <w:rsid w:val="006C40A1"/>
    <w:rsid w:val="006C436F"/>
    <w:rsid w:val="006C4628"/>
    <w:rsid w:val="006C4BDF"/>
    <w:rsid w:val="006C4BFF"/>
    <w:rsid w:val="006C4FED"/>
    <w:rsid w:val="006C5649"/>
    <w:rsid w:val="006C5861"/>
    <w:rsid w:val="006C60B7"/>
    <w:rsid w:val="006C628B"/>
    <w:rsid w:val="006C652E"/>
    <w:rsid w:val="006C69CD"/>
    <w:rsid w:val="006C6FB8"/>
    <w:rsid w:val="006C7036"/>
    <w:rsid w:val="006C76AF"/>
    <w:rsid w:val="006C7CA9"/>
    <w:rsid w:val="006D005A"/>
    <w:rsid w:val="006D04BB"/>
    <w:rsid w:val="006D069A"/>
    <w:rsid w:val="006D1033"/>
    <w:rsid w:val="006D1491"/>
    <w:rsid w:val="006D156A"/>
    <w:rsid w:val="006D15AD"/>
    <w:rsid w:val="006D1A65"/>
    <w:rsid w:val="006D1BFE"/>
    <w:rsid w:val="006D1C0E"/>
    <w:rsid w:val="006D1CEE"/>
    <w:rsid w:val="006D224C"/>
    <w:rsid w:val="006D2880"/>
    <w:rsid w:val="006D293F"/>
    <w:rsid w:val="006D2A39"/>
    <w:rsid w:val="006D2D6D"/>
    <w:rsid w:val="006D2EE5"/>
    <w:rsid w:val="006D2EF1"/>
    <w:rsid w:val="006D3085"/>
    <w:rsid w:val="006D3281"/>
    <w:rsid w:val="006D3A3A"/>
    <w:rsid w:val="006D4526"/>
    <w:rsid w:val="006D4754"/>
    <w:rsid w:val="006D4863"/>
    <w:rsid w:val="006D4918"/>
    <w:rsid w:val="006D4CC6"/>
    <w:rsid w:val="006D54FA"/>
    <w:rsid w:val="006D594D"/>
    <w:rsid w:val="006D5D63"/>
    <w:rsid w:val="006D5D64"/>
    <w:rsid w:val="006D5DCD"/>
    <w:rsid w:val="006D6081"/>
    <w:rsid w:val="006D60F7"/>
    <w:rsid w:val="006D62F6"/>
    <w:rsid w:val="006D6817"/>
    <w:rsid w:val="006D69C8"/>
    <w:rsid w:val="006D6BA6"/>
    <w:rsid w:val="006D6ECC"/>
    <w:rsid w:val="006D743E"/>
    <w:rsid w:val="006D7A8C"/>
    <w:rsid w:val="006D7F76"/>
    <w:rsid w:val="006E02F8"/>
    <w:rsid w:val="006E0ACF"/>
    <w:rsid w:val="006E0D77"/>
    <w:rsid w:val="006E1551"/>
    <w:rsid w:val="006E19EA"/>
    <w:rsid w:val="006E1E03"/>
    <w:rsid w:val="006E1E78"/>
    <w:rsid w:val="006E1F45"/>
    <w:rsid w:val="006E20DB"/>
    <w:rsid w:val="006E2142"/>
    <w:rsid w:val="006E2405"/>
    <w:rsid w:val="006E2D75"/>
    <w:rsid w:val="006E3216"/>
    <w:rsid w:val="006E377E"/>
    <w:rsid w:val="006E3DA8"/>
    <w:rsid w:val="006E40B4"/>
    <w:rsid w:val="006E43B5"/>
    <w:rsid w:val="006E4AE0"/>
    <w:rsid w:val="006E5675"/>
    <w:rsid w:val="006E58F8"/>
    <w:rsid w:val="006E5954"/>
    <w:rsid w:val="006E5FBB"/>
    <w:rsid w:val="006E6034"/>
    <w:rsid w:val="006E608D"/>
    <w:rsid w:val="006E6B72"/>
    <w:rsid w:val="006E6BED"/>
    <w:rsid w:val="006E707D"/>
    <w:rsid w:val="006E731D"/>
    <w:rsid w:val="006E78F2"/>
    <w:rsid w:val="006E7C5A"/>
    <w:rsid w:val="006F008F"/>
    <w:rsid w:val="006F01FC"/>
    <w:rsid w:val="006F0DA6"/>
    <w:rsid w:val="006F1489"/>
    <w:rsid w:val="006F1598"/>
    <w:rsid w:val="006F1E02"/>
    <w:rsid w:val="006F1E0F"/>
    <w:rsid w:val="006F20F7"/>
    <w:rsid w:val="006F2426"/>
    <w:rsid w:val="006F24C1"/>
    <w:rsid w:val="006F256A"/>
    <w:rsid w:val="006F2B97"/>
    <w:rsid w:val="006F2CE6"/>
    <w:rsid w:val="006F2FC5"/>
    <w:rsid w:val="006F30A7"/>
    <w:rsid w:val="006F3501"/>
    <w:rsid w:val="006F3D5D"/>
    <w:rsid w:val="006F4A93"/>
    <w:rsid w:val="006F5188"/>
    <w:rsid w:val="006F5274"/>
    <w:rsid w:val="006F5A26"/>
    <w:rsid w:val="006F5AA1"/>
    <w:rsid w:val="006F5ADE"/>
    <w:rsid w:val="006F6087"/>
    <w:rsid w:val="006F643F"/>
    <w:rsid w:val="006F65A9"/>
    <w:rsid w:val="006F6716"/>
    <w:rsid w:val="006F73D8"/>
    <w:rsid w:val="006F7ABE"/>
    <w:rsid w:val="006F7DDA"/>
    <w:rsid w:val="0070095A"/>
    <w:rsid w:val="00700C0F"/>
    <w:rsid w:val="00701361"/>
    <w:rsid w:val="00702186"/>
    <w:rsid w:val="007021FD"/>
    <w:rsid w:val="00702414"/>
    <w:rsid w:val="00702750"/>
    <w:rsid w:val="00702874"/>
    <w:rsid w:val="00702A51"/>
    <w:rsid w:val="00702B1C"/>
    <w:rsid w:val="0070387A"/>
    <w:rsid w:val="00703B7B"/>
    <w:rsid w:val="00703D65"/>
    <w:rsid w:val="00703E02"/>
    <w:rsid w:val="0070421D"/>
    <w:rsid w:val="0070448C"/>
    <w:rsid w:val="00704B3A"/>
    <w:rsid w:val="00704D6E"/>
    <w:rsid w:val="0070532E"/>
    <w:rsid w:val="0070560A"/>
    <w:rsid w:val="00705704"/>
    <w:rsid w:val="0070599C"/>
    <w:rsid w:val="00705A5D"/>
    <w:rsid w:val="00705B1C"/>
    <w:rsid w:val="007064C4"/>
    <w:rsid w:val="007064F6"/>
    <w:rsid w:val="007066DA"/>
    <w:rsid w:val="00706F81"/>
    <w:rsid w:val="00706FE4"/>
    <w:rsid w:val="00707173"/>
    <w:rsid w:val="0070788D"/>
    <w:rsid w:val="00707F34"/>
    <w:rsid w:val="00707F94"/>
    <w:rsid w:val="00710278"/>
    <w:rsid w:val="00710356"/>
    <w:rsid w:val="0071045D"/>
    <w:rsid w:val="007104D6"/>
    <w:rsid w:val="0071069E"/>
    <w:rsid w:val="00710762"/>
    <w:rsid w:val="0071082F"/>
    <w:rsid w:val="007112F5"/>
    <w:rsid w:val="0071177D"/>
    <w:rsid w:val="00711918"/>
    <w:rsid w:val="00711EFE"/>
    <w:rsid w:val="00712107"/>
    <w:rsid w:val="007124AC"/>
    <w:rsid w:val="0071259A"/>
    <w:rsid w:val="00712B27"/>
    <w:rsid w:val="00713140"/>
    <w:rsid w:val="007132F8"/>
    <w:rsid w:val="007147B2"/>
    <w:rsid w:val="00714B05"/>
    <w:rsid w:val="007158E4"/>
    <w:rsid w:val="00715C3A"/>
    <w:rsid w:val="00715E4A"/>
    <w:rsid w:val="007160BC"/>
    <w:rsid w:val="007162A0"/>
    <w:rsid w:val="00716C18"/>
    <w:rsid w:val="00716F7B"/>
    <w:rsid w:val="0071722A"/>
    <w:rsid w:val="007174FA"/>
    <w:rsid w:val="0071775A"/>
    <w:rsid w:val="00717D9D"/>
    <w:rsid w:val="00720024"/>
    <w:rsid w:val="007201D9"/>
    <w:rsid w:val="00720648"/>
    <w:rsid w:val="00720A30"/>
    <w:rsid w:val="00720F11"/>
    <w:rsid w:val="00720FDE"/>
    <w:rsid w:val="00721581"/>
    <w:rsid w:val="007216C3"/>
    <w:rsid w:val="007216D8"/>
    <w:rsid w:val="00721C12"/>
    <w:rsid w:val="00721D3A"/>
    <w:rsid w:val="00721E55"/>
    <w:rsid w:val="00721E6B"/>
    <w:rsid w:val="00721E87"/>
    <w:rsid w:val="00721F2C"/>
    <w:rsid w:val="007225BC"/>
    <w:rsid w:val="007229EC"/>
    <w:rsid w:val="00722A3B"/>
    <w:rsid w:val="00722AF6"/>
    <w:rsid w:val="007233F4"/>
    <w:rsid w:val="00723973"/>
    <w:rsid w:val="00723C5B"/>
    <w:rsid w:val="00723C95"/>
    <w:rsid w:val="00723EC3"/>
    <w:rsid w:val="00724364"/>
    <w:rsid w:val="00724866"/>
    <w:rsid w:val="00724A33"/>
    <w:rsid w:val="00725430"/>
    <w:rsid w:val="007256A5"/>
    <w:rsid w:val="0072572C"/>
    <w:rsid w:val="00725B2F"/>
    <w:rsid w:val="00725D5D"/>
    <w:rsid w:val="00725DE3"/>
    <w:rsid w:val="00725F2C"/>
    <w:rsid w:val="00725F94"/>
    <w:rsid w:val="00726325"/>
    <w:rsid w:val="00726B11"/>
    <w:rsid w:val="00726C6E"/>
    <w:rsid w:val="00726E3B"/>
    <w:rsid w:val="00727226"/>
    <w:rsid w:val="0072768E"/>
    <w:rsid w:val="00727827"/>
    <w:rsid w:val="00727FC5"/>
    <w:rsid w:val="007303BA"/>
    <w:rsid w:val="00730406"/>
    <w:rsid w:val="007305AC"/>
    <w:rsid w:val="0073077E"/>
    <w:rsid w:val="0073096C"/>
    <w:rsid w:val="00730980"/>
    <w:rsid w:val="00730AC9"/>
    <w:rsid w:val="00731004"/>
    <w:rsid w:val="0073131E"/>
    <w:rsid w:val="00731690"/>
    <w:rsid w:val="007317BA"/>
    <w:rsid w:val="00731C85"/>
    <w:rsid w:val="00731DD1"/>
    <w:rsid w:val="00731E8C"/>
    <w:rsid w:val="00732319"/>
    <w:rsid w:val="007328B8"/>
    <w:rsid w:val="007328FB"/>
    <w:rsid w:val="00732A27"/>
    <w:rsid w:val="00732BAA"/>
    <w:rsid w:val="00732DD2"/>
    <w:rsid w:val="0073342F"/>
    <w:rsid w:val="007336B0"/>
    <w:rsid w:val="00733A73"/>
    <w:rsid w:val="0073411F"/>
    <w:rsid w:val="00734A6C"/>
    <w:rsid w:val="00734F49"/>
    <w:rsid w:val="00734FA6"/>
    <w:rsid w:val="00735181"/>
    <w:rsid w:val="007351CA"/>
    <w:rsid w:val="00735563"/>
    <w:rsid w:val="00735B3F"/>
    <w:rsid w:val="00735DEA"/>
    <w:rsid w:val="00736768"/>
    <w:rsid w:val="00736FA4"/>
    <w:rsid w:val="007374BB"/>
    <w:rsid w:val="00737685"/>
    <w:rsid w:val="007376A6"/>
    <w:rsid w:val="00737F87"/>
    <w:rsid w:val="0074002C"/>
    <w:rsid w:val="0074057A"/>
    <w:rsid w:val="00740C3B"/>
    <w:rsid w:val="00740D91"/>
    <w:rsid w:val="0074122A"/>
    <w:rsid w:val="00741280"/>
    <w:rsid w:val="0074158D"/>
    <w:rsid w:val="0074201B"/>
    <w:rsid w:val="00742681"/>
    <w:rsid w:val="007426DF"/>
    <w:rsid w:val="00742A18"/>
    <w:rsid w:val="00742E54"/>
    <w:rsid w:val="007431F4"/>
    <w:rsid w:val="00743424"/>
    <w:rsid w:val="007436DE"/>
    <w:rsid w:val="00743BAC"/>
    <w:rsid w:val="0074401E"/>
    <w:rsid w:val="007441A0"/>
    <w:rsid w:val="007443F3"/>
    <w:rsid w:val="00744BD9"/>
    <w:rsid w:val="00744C3C"/>
    <w:rsid w:val="007451BA"/>
    <w:rsid w:val="0074562C"/>
    <w:rsid w:val="0074586E"/>
    <w:rsid w:val="00745B5A"/>
    <w:rsid w:val="00745C8C"/>
    <w:rsid w:val="00745E94"/>
    <w:rsid w:val="00745F21"/>
    <w:rsid w:val="00746489"/>
    <w:rsid w:val="00746543"/>
    <w:rsid w:val="00746D51"/>
    <w:rsid w:val="007470CA"/>
    <w:rsid w:val="00747292"/>
    <w:rsid w:val="007472B3"/>
    <w:rsid w:val="00747391"/>
    <w:rsid w:val="0075010D"/>
    <w:rsid w:val="00750880"/>
    <w:rsid w:val="007509B8"/>
    <w:rsid w:val="00750C49"/>
    <w:rsid w:val="00750DEB"/>
    <w:rsid w:val="0075130D"/>
    <w:rsid w:val="00751354"/>
    <w:rsid w:val="007513DB"/>
    <w:rsid w:val="00751649"/>
    <w:rsid w:val="00751711"/>
    <w:rsid w:val="00751A82"/>
    <w:rsid w:val="00751B18"/>
    <w:rsid w:val="00751B87"/>
    <w:rsid w:val="007525BE"/>
    <w:rsid w:val="007526C8"/>
    <w:rsid w:val="00752716"/>
    <w:rsid w:val="00752B65"/>
    <w:rsid w:val="007538E8"/>
    <w:rsid w:val="0075399D"/>
    <w:rsid w:val="0075506D"/>
    <w:rsid w:val="007556A8"/>
    <w:rsid w:val="00755951"/>
    <w:rsid w:val="00755A6E"/>
    <w:rsid w:val="00756114"/>
    <w:rsid w:val="00756338"/>
    <w:rsid w:val="00756D32"/>
    <w:rsid w:val="00757A68"/>
    <w:rsid w:val="0076027C"/>
    <w:rsid w:val="00760450"/>
    <w:rsid w:val="007610A5"/>
    <w:rsid w:val="007611FC"/>
    <w:rsid w:val="00761E6D"/>
    <w:rsid w:val="00761E6E"/>
    <w:rsid w:val="00761F38"/>
    <w:rsid w:val="007622D9"/>
    <w:rsid w:val="007626AA"/>
    <w:rsid w:val="00762959"/>
    <w:rsid w:val="007629E7"/>
    <w:rsid w:val="00762E86"/>
    <w:rsid w:val="00763126"/>
    <w:rsid w:val="007639F4"/>
    <w:rsid w:val="00764E55"/>
    <w:rsid w:val="00765879"/>
    <w:rsid w:val="0076597D"/>
    <w:rsid w:val="007659FC"/>
    <w:rsid w:val="00765B7D"/>
    <w:rsid w:val="00765BBF"/>
    <w:rsid w:val="007663DD"/>
    <w:rsid w:val="007666BA"/>
    <w:rsid w:val="00766C54"/>
    <w:rsid w:val="00766D29"/>
    <w:rsid w:val="00767298"/>
    <w:rsid w:val="007672F7"/>
    <w:rsid w:val="007673F9"/>
    <w:rsid w:val="0076761E"/>
    <w:rsid w:val="00770AAA"/>
    <w:rsid w:val="00770E2D"/>
    <w:rsid w:val="00770FAC"/>
    <w:rsid w:val="00770FB8"/>
    <w:rsid w:val="00771251"/>
    <w:rsid w:val="00772311"/>
    <w:rsid w:val="007726A0"/>
    <w:rsid w:val="00772EEF"/>
    <w:rsid w:val="00773278"/>
    <w:rsid w:val="007733D0"/>
    <w:rsid w:val="00773400"/>
    <w:rsid w:val="007736AB"/>
    <w:rsid w:val="00773790"/>
    <w:rsid w:val="00773813"/>
    <w:rsid w:val="00773A97"/>
    <w:rsid w:val="00773D77"/>
    <w:rsid w:val="00773F5B"/>
    <w:rsid w:val="0077401F"/>
    <w:rsid w:val="00774633"/>
    <w:rsid w:val="00774A2E"/>
    <w:rsid w:val="007752D6"/>
    <w:rsid w:val="00775412"/>
    <w:rsid w:val="00775512"/>
    <w:rsid w:val="00775828"/>
    <w:rsid w:val="00775CB8"/>
    <w:rsid w:val="007763B4"/>
    <w:rsid w:val="00776E05"/>
    <w:rsid w:val="00776E79"/>
    <w:rsid w:val="007773FD"/>
    <w:rsid w:val="0077771A"/>
    <w:rsid w:val="00777907"/>
    <w:rsid w:val="00777957"/>
    <w:rsid w:val="00777971"/>
    <w:rsid w:val="007779E3"/>
    <w:rsid w:val="00777CD2"/>
    <w:rsid w:val="00777FF3"/>
    <w:rsid w:val="0078001C"/>
    <w:rsid w:val="007802AD"/>
    <w:rsid w:val="0078062A"/>
    <w:rsid w:val="007806D8"/>
    <w:rsid w:val="007808B0"/>
    <w:rsid w:val="00781356"/>
    <w:rsid w:val="007813ED"/>
    <w:rsid w:val="00781457"/>
    <w:rsid w:val="00781476"/>
    <w:rsid w:val="007815A9"/>
    <w:rsid w:val="0078176D"/>
    <w:rsid w:val="007818ED"/>
    <w:rsid w:val="00781EEF"/>
    <w:rsid w:val="0078215A"/>
    <w:rsid w:val="007822A0"/>
    <w:rsid w:val="007822C8"/>
    <w:rsid w:val="007827AF"/>
    <w:rsid w:val="0078291A"/>
    <w:rsid w:val="0078294E"/>
    <w:rsid w:val="00782D02"/>
    <w:rsid w:val="00782D62"/>
    <w:rsid w:val="00782FE9"/>
    <w:rsid w:val="007835AC"/>
    <w:rsid w:val="00783671"/>
    <w:rsid w:val="00783CD8"/>
    <w:rsid w:val="007841BD"/>
    <w:rsid w:val="007845BA"/>
    <w:rsid w:val="00784B44"/>
    <w:rsid w:val="00784C04"/>
    <w:rsid w:val="00784C84"/>
    <w:rsid w:val="00784CA0"/>
    <w:rsid w:val="00785476"/>
    <w:rsid w:val="00786334"/>
    <w:rsid w:val="00786B67"/>
    <w:rsid w:val="007875C7"/>
    <w:rsid w:val="00787775"/>
    <w:rsid w:val="00787942"/>
    <w:rsid w:val="00787951"/>
    <w:rsid w:val="00787B9B"/>
    <w:rsid w:val="00787F78"/>
    <w:rsid w:val="00790054"/>
    <w:rsid w:val="007901DD"/>
    <w:rsid w:val="00790880"/>
    <w:rsid w:val="00790C4A"/>
    <w:rsid w:val="007911BA"/>
    <w:rsid w:val="007911DF"/>
    <w:rsid w:val="00791779"/>
    <w:rsid w:val="00792207"/>
    <w:rsid w:val="007926FB"/>
    <w:rsid w:val="00792776"/>
    <w:rsid w:val="00792B62"/>
    <w:rsid w:val="007930BF"/>
    <w:rsid w:val="007932D8"/>
    <w:rsid w:val="00793F87"/>
    <w:rsid w:val="007944BB"/>
    <w:rsid w:val="007944CC"/>
    <w:rsid w:val="0079487C"/>
    <w:rsid w:val="0079497E"/>
    <w:rsid w:val="00794B27"/>
    <w:rsid w:val="00794B39"/>
    <w:rsid w:val="007950AF"/>
    <w:rsid w:val="007956DC"/>
    <w:rsid w:val="00795E3B"/>
    <w:rsid w:val="00795FED"/>
    <w:rsid w:val="00796172"/>
    <w:rsid w:val="00796225"/>
    <w:rsid w:val="0079681F"/>
    <w:rsid w:val="00796863"/>
    <w:rsid w:val="00796A05"/>
    <w:rsid w:val="007970AF"/>
    <w:rsid w:val="00797406"/>
    <w:rsid w:val="00797592"/>
    <w:rsid w:val="00797AA8"/>
    <w:rsid w:val="007A003C"/>
    <w:rsid w:val="007A0518"/>
    <w:rsid w:val="007A0A7B"/>
    <w:rsid w:val="007A0CF1"/>
    <w:rsid w:val="007A0E00"/>
    <w:rsid w:val="007A1447"/>
    <w:rsid w:val="007A1A42"/>
    <w:rsid w:val="007A1ADB"/>
    <w:rsid w:val="007A1E03"/>
    <w:rsid w:val="007A1F31"/>
    <w:rsid w:val="007A1FB3"/>
    <w:rsid w:val="007A246C"/>
    <w:rsid w:val="007A2BAF"/>
    <w:rsid w:val="007A2BEE"/>
    <w:rsid w:val="007A2F31"/>
    <w:rsid w:val="007A32CB"/>
    <w:rsid w:val="007A3663"/>
    <w:rsid w:val="007A36EA"/>
    <w:rsid w:val="007A3EB2"/>
    <w:rsid w:val="007A44D9"/>
    <w:rsid w:val="007A46BD"/>
    <w:rsid w:val="007A5267"/>
    <w:rsid w:val="007A54B0"/>
    <w:rsid w:val="007A560F"/>
    <w:rsid w:val="007A5A5D"/>
    <w:rsid w:val="007A5D0F"/>
    <w:rsid w:val="007A5E79"/>
    <w:rsid w:val="007A6EE6"/>
    <w:rsid w:val="007A6F43"/>
    <w:rsid w:val="007A722B"/>
    <w:rsid w:val="007A781C"/>
    <w:rsid w:val="007A7ABA"/>
    <w:rsid w:val="007A7F38"/>
    <w:rsid w:val="007B006E"/>
    <w:rsid w:val="007B0119"/>
    <w:rsid w:val="007B021A"/>
    <w:rsid w:val="007B051B"/>
    <w:rsid w:val="007B06BD"/>
    <w:rsid w:val="007B0851"/>
    <w:rsid w:val="007B1277"/>
    <w:rsid w:val="007B15B0"/>
    <w:rsid w:val="007B15BE"/>
    <w:rsid w:val="007B21B1"/>
    <w:rsid w:val="007B24E0"/>
    <w:rsid w:val="007B258B"/>
    <w:rsid w:val="007B2A03"/>
    <w:rsid w:val="007B2A2F"/>
    <w:rsid w:val="007B2D38"/>
    <w:rsid w:val="007B2E32"/>
    <w:rsid w:val="007B32C0"/>
    <w:rsid w:val="007B341D"/>
    <w:rsid w:val="007B37B5"/>
    <w:rsid w:val="007B37CD"/>
    <w:rsid w:val="007B40AF"/>
    <w:rsid w:val="007B4294"/>
    <w:rsid w:val="007B4380"/>
    <w:rsid w:val="007B45C4"/>
    <w:rsid w:val="007B4B61"/>
    <w:rsid w:val="007B4C6B"/>
    <w:rsid w:val="007B4E0D"/>
    <w:rsid w:val="007B4FE7"/>
    <w:rsid w:val="007B53E6"/>
    <w:rsid w:val="007B58AE"/>
    <w:rsid w:val="007B5A2F"/>
    <w:rsid w:val="007B5BB5"/>
    <w:rsid w:val="007B5BE4"/>
    <w:rsid w:val="007B5C87"/>
    <w:rsid w:val="007B619A"/>
    <w:rsid w:val="007B6C14"/>
    <w:rsid w:val="007B6E39"/>
    <w:rsid w:val="007B71AA"/>
    <w:rsid w:val="007B71C4"/>
    <w:rsid w:val="007B7201"/>
    <w:rsid w:val="007B7A08"/>
    <w:rsid w:val="007B7B93"/>
    <w:rsid w:val="007C0414"/>
    <w:rsid w:val="007C0DD4"/>
    <w:rsid w:val="007C1511"/>
    <w:rsid w:val="007C18E2"/>
    <w:rsid w:val="007C1A1A"/>
    <w:rsid w:val="007C296B"/>
    <w:rsid w:val="007C2D96"/>
    <w:rsid w:val="007C3BC0"/>
    <w:rsid w:val="007C3C64"/>
    <w:rsid w:val="007C3C7B"/>
    <w:rsid w:val="007C40EF"/>
    <w:rsid w:val="007C4366"/>
    <w:rsid w:val="007C47FF"/>
    <w:rsid w:val="007C4993"/>
    <w:rsid w:val="007C4E99"/>
    <w:rsid w:val="007C521A"/>
    <w:rsid w:val="007C5326"/>
    <w:rsid w:val="007C54D0"/>
    <w:rsid w:val="007C5508"/>
    <w:rsid w:val="007C558E"/>
    <w:rsid w:val="007C5659"/>
    <w:rsid w:val="007C5B5D"/>
    <w:rsid w:val="007C5C26"/>
    <w:rsid w:val="007C5CBD"/>
    <w:rsid w:val="007C6278"/>
    <w:rsid w:val="007C6495"/>
    <w:rsid w:val="007C693F"/>
    <w:rsid w:val="007C6CF0"/>
    <w:rsid w:val="007C6FF1"/>
    <w:rsid w:val="007C6FFB"/>
    <w:rsid w:val="007C766D"/>
    <w:rsid w:val="007C7F47"/>
    <w:rsid w:val="007C7FD8"/>
    <w:rsid w:val="007D00AB"/>
    <w:rsid w:val="007D0698"/>
    <w:rsid w:val="007D06CA"/>
    <w:rsid w:val="007D07D7"/>
    <w:rsid w:val="007D0950"/>
    <w:rsid w:val="007D0E6E"/>
    <w:rsid w:val="007D1353"/>
    <w:rsid w:val="007D1507"/>
    <w:rsid w:val="007D1528"/>
    <w:rsid w:val="007D196E"/>
    <w:rsid w:val="007D1B7C"/>
    <w:rsid w:val="007D1E1D"/>
    <w:rsid w:val="007D20CD"/>
    <w:rsid w:val="007D2353"/>
    <w:rsid w:val="007D25B8"/>
    <w:rsid w:val="007D2681"/>
    <w:rsid w:val="007D26CE"/>
    <w:rsid w:val="007D2BBC"/>
    <w:rsid w:val="007D315C"/>
    <w:rsid w:val="007D36C6"/>
    <w:rsid w:val="007D3900"/>
    <w:rsid w:val="007D4274"/>
    <w:rsid w:val="007D449D"/>
    <w:rsid w:val="007D47E0"/>
    <w:rsid w:val="007D4939"/>
    <w:rsid w:val="007D5023"/>
    <w:rsid w:val="007D514F"/>
    <w:rsid w:val="007D5836"/>
    <w:rsid w:val="007D5BD9"/>
    <w:rsid w:val="007D5C80"/>
    <w:rsid w:val="007D65F6"/>
    <w:rsid w:val="007D686F"/>
    <w:rsid w:val="007D6E1B"/>
    <w:rsid w:val="007D722F"/>
    <w:rsid w:val="007D7D57"/>
    <w:rsid w:val="007E00FD"/>
    <w:rsid w:val="007E01FB"/>
    <w:rsid w:val="007E06C6"/>
    <w:rsid w:val="007E0847"/>
    <w:rsid w:val="007E117F"/>
    <w:rsid w:val="007E1CAF"/>
    <w:rsid w:val="007E1D84"/>
    <w:rsid w:val="007E243F"/>
    <w:rsid w:val="007E24E9"/>
    <w:rsid w:val="007E2521"/>
    <w:rsid w:val="007E27CF"/>
    <w:rsid w:val="007E290A"/>
    <w:rsid w:val="007E2936"/>
    <w:rsid w:val="007E2B4C"/>
    <w:rsid w:val="007E3035"/>
    <w:rsid w:val="007E325D"/>
    <w:rsid w:val="007E3639"/>
    <w:rsid w:val="007E3687"/>
    <w:rsid w:val="007E3B79"/>
    <w:rsid w:val="007E3C2D"/>
    <w:rsid w:val="007E3F81"/>
    <w:rsid w:val="007E42DC"/>
    <w:rsid w:val="007E45EE"/>
    <w:rsid w:val="007E488D"/>
    <w:rsid w:val="007E54BB"/>
    <w:rsid w:val="007E550C"/>
    <w:rsid w:val="007E5CDE"/>
    <w:rsid w:val="007E5E6E"/>
    <w:rsid w:val="007E5E91"/>
    <w:rsid w:val="007E615F"/>
    <w:rsid w:val="007E6252"/>
    <w:rsid w:val="007E666C"/>
    <w:rsid w:val="007E7032"/>
    <w:rsid w:val="007E724B"/>
    <w:rsid w:val="007E75AC"/>
    <w:rsid w:val="007E7D08"/>
    <w:rsid w:val="007F025B"/>
    <w:rsid w:val="007F03EC"/>
    <w:rsid w:val="007F09E9"/>
    <w:rsid w:val="007F0A07"/>
    <w:rsid w:val="007F0BD0"/>
    <w:rsid w:val="007F1688"/>
    <w:rsid w:val="007F18EB"/>
    <w:rsid w:val="007F1DDD"/>
    <w:rsid w:val="007F2612"/>
    <w:rsid w:val="007F2BAD"/>
    <w:rsid w:val="007F3383"/>
    <w:rsid w:val="007F35BF"/>
    <w:rsid w:val="007F3A86"/>
    <w:rsid w:val="007F3A99"/>
    <w:rsid w:val="007F3E35"/>
    <w:rsid w:val="007F3ED8"/>
    <w:rsid w:val="007F401E"/>
    <w:rsid w:val="007F45C7"/>
    <w:rsid w:val="007F4675"/>
    <w:rsid w:val="007F4B3C"/>
    <w:rsid w:val="007F4C6F"/>
    <w:rsid w:val="007F4EAF"/>
    <w:rsid w:val="007F52A2"/>
    <w:rsid w:val="007F5361"/>
    <w:rsid w:val="007F54D0"/>
    <w:rsid w:val="007F5E09"/>
    <w:rsid w:val="007F5E90"/>
    <w:rsid w:val="007F6598"/>
    <w:rsid w:val="007F6A71"/>
    <w:rsid w:val="007F6FD8"/>
    <w:rsid w:val="007F766B"/>
    <w:rsid w:val="007F7FDC"/>
    <w:rsid w:val="008002E1"/>
    <w:rsid w:val="00800324"/>
    <w:rsid w:val="0080038A"/>
    <w:rsid w:val="00800ADC"/>
    <w:rsid w:val="00800F67"/>
    <w:rsid w:val="0080138F"/>
    <w:rsid w:val="00801A2B"/>
    <w:rsid w:val="00801A30"/>
    <w:rsid w:val="00801F83"/>
    <w:rsid w:val="00802248"/>
    <w:rsid w:val="008023F6"/>
    <w:rsid w:val="0080245D"/>
    <w:rsid w:val="00802460"/>
    <w:rsid w:val="0080251E"/>
    <w:rsid w:val="00802622"/>
    <w:rsid w:val="00802722"/>
    <w:rsid w:val="00802879"/>
    <w:rsid w:val="00802B06"/>
    <w:rsid w:val="00802BE4"/>
    <w:rsid w:val="00803328"/>
    <w:rsid w:val="00803874"/>
    <w:rsid w:val="00803B1B"/>
    <w:rsid w:val="00803E38"/>
    <w:rsid w:val="00803FC9"/>
    <w:rsid w:val="0080479C"/>
    <w:rsid w:val="00804B89"/>
    <w:rsid w:val="00804D63"/>
    <w:rsid w:val="00805005"/>
    <w:rsid w:val="00805095"/>
    <w:rsid w:val="008053D0"/>
    <w:rsid w:val="00805520"/>
    <w:rsid w:val="00805CE3"/>
    <w:rsid w:val="00805DD3"/>
    <w:rsid w:val="00805E48"/>
    <w:rsid w:val="00805F61"/>
    <w:rsid w:val="008065B6"/>
    <w:rsid w:val="00806762"/>
    <w:rsid w:val="00806765"/>
    <w:rsid w:val="00806773"/>
    <w:rsid w:val="00806822"/>
    <w:rsid w:val="00806960"/>
    <w:rsid w:val="0080700C"/>
    <w:rsid w:val="0080783F"/>
    <w:rsid w:val="00807940"/>
    <w:rsid w:val="00807997"/>
    <w:rsid w:val="00807CEA"/>
    <w:rsid w:val="00807F58"/>
    <w:rsid w:val="0081036A"/>
    <w:rsid w:val="00810501"/>
    <w:rsid w:val="00810F03"/>
    <w:rsid w:val="0081108F"/>
    <w:rsid w:val="00811153"/>
    <w:rsid w:val="0081177B"/>
    <w:rsid w:val="00811A72"/>
    <w:rsid w:val="00811FDD"/>
    <w:rsid w:val="008120EF"/>
    <w:rsid w:val="00812183"/>
    <w:rsid w:val="008124C1"/>
    <w:rsid w:val="00812788"/>
    <w:rsid w:val="00812A66"/>
    <w:rsid w:val="00812FB1"/>
    <w:rsid w:val="008132A0"/>
    <w:rsid w:val="008140B2"/>
    <w:rsid w:val="00814256"/>
    <w:rsid w:val="00814365"/>
    <w:rsid w:val="00814539"/>
    <w:rsid w:val="00814674"/>
    <w:rsid w:val="00814816"/>
    <w:rsid w:val="00814DD3"/>
    <w:rsid w:val="00814F03"/>
    <w:rsid w:val="008150B2"/>
    <w:rsid w:val="0081530C"/>
    <w:rsid w:val="0081552A"/>
    <w:rsid w:val="00815581"/>
    <w:rsid w:val="00815627"/>
    <w:rsid w:val="008160FE"/>
    <w:rsid w:val="0081611A"/>
    <w:rsid w:val="008162F2"/>
    <w:rsid w:val="00816B71"/>
    <w:rsid w:val="00816DAA"/>
    <w:rsid w:val="00816E98"/>
    <w:rsid w:val="008173E2"/>
    <w:rsid w:val="008176A6"/>
    <w:rsid w:val="00817A5A"/>
    <w:rsid w:val="00817D59"/>
    <w:rsid w:val="008200B6"/>
    <w:rsid w:val="008203F9"/>
    <w:rsid w:val="00820513"/>
    <w:rsid w:val="00820983"/>
    <w:rsid w:val="00820B3D"/>
    <w:rsid w:val="00820F2E"/>
    <w:rsid w:val="0082107C"/>
    <w:rsid w:val="008210E1"/>
    <w:rsid w:val="008212D4"/>
    <w:rsid w:val="008212F8"/>
    <w:rsid w:val="00821579"/>
    <w:rsid w:val="0082179B"/>
    <w:rsid w:val="008219EB"/>
    <w:rsid w:val="00821B72"/>
    <w:rsid w:val="00821DEC"/>
    <w:rsid w:val="00822318"/>
    <w:rsid w:val="008228EC"/>
    <w:rsid w:val="00822A4D"/>
    <w:rsid w:val="00823624"/>
    <w:rsid w:val="00823779"/>
    <w:rsid w:val="0082380B"/>
    <w:rsid w:val="008238D6"/>
    <w:rsid w:val="00823900"/>
    <w:rsid w:val="00824046"/>
    <w:rsid w:val="008245B1"/>
    <w:rsid w:val="008246CC"/>
    <w:rsid w:val="0082482C"/>
    <w:rsid w:val="00824B20"/>
    <w:rsid w:val="00825117"/>
    <w:rsid w:val="008254CE"/>
    <w:rsid w:val="008259E4"/>
    <w:rsid w:val="00825BA4"/>
    <w:rsid w:val="00825CA2"/>
    <w:rsid w:val="008260B2"/>
    <w:rsid w:val="008261EC"/>
    <w:rsid w:val="008263A8"/>
    <w:rsid w:val="00826427"/>
    <w:rsid w:val="00826B19"/>
    <w:rsid w:val="00826B6B"/>
    <w:rsid w:val="00827029"/>
    <w:rsid w:val="008270E7"/>
    <w:rsid w:val="00827699"/>
    <w:rsid w:val="008278DA"/>
    <w:rsid w:val="00827BBA"/>
    <w:rsid w:val="00827C75"/>
    <w:rsid w:val="00827F86"/>
    <w:rsid w:val="0083003B"/>
    <w:rsid w:val="008300C5"/>
    <w:rsid w:val="0083013D"/>
    <w:rsid w:val="00830541"/>
    <w:rsid w:val="0083059D"/>
    <w:rsid w:val="00830917"/>
    <w:rsid w:val="00830AD4"/>
    <w:rsid w:val="0083104D"/>
    <w:rsid w:val="008312D8"/>
    <w:rsid w:val="0083135B"/>
    <w:rsid w:val="00831395"/>
    <w:rsid w:val="00831521"/>
    <w:rsid w:val="00831ACD"/>
    <w:rsid w:val="00831B3F"/>
    <w:rsid w:val="00831C24"/>
    <w:rsid w:val="00831CF3"/>
    <w:rsid w:val="0083211D"/>
    <w:rsid w:val="008321CC"/>
    <w:rsid w:val="008322C4"/>
    <w:rsid w:val="008322D9"/>
    <w:rsid w:val="00832518"/>
    <w:rsid w:val="0083263E"/>
    <w:rsid w:val="00832775"/>
    <w:rsid w:val="00832842"/>
    <w:rsid w:val="00832A67"/>
    <w:rsid w:val="00832E3A"/>
    <w:rsid w:val="00832ED7"/>
    <w:rsid w:val="00833111"/>
    <w:rsid w:val="0083316E"/>
    <w:rsid w:val="00833258"/>
    <w:rsid w:val="00833674"/>
    <w:rsid w:val="00833C53"/>
    <w:rsid w:val="00833F65"/>
    <w:rsid w:val="008341D2"/>
    <w:rsid w:val="00834509"/>
    <w:rsid w:val="008346F8"/>
    <w:rsid w:val="00834DDC"/>
    <w:rsid w:val="0083506C"/>
    <w:rsid w:val="00835085"/>
    <w:rsid w:val="008352FA"/>
    <w:rsid w:val="00835343"/>
    <w:rsid w:val="008354EA"/>
    <w:rsid w:val="00835676"/>
    <w:rsid w:val="00835936"/>
    <w:rsid w:val="00835CDB"/>
    <w:rsid w:val="00835D51"/>
    <w:rsid w:val="00835D92"/>
    <w:rsid w:val="00835F9A"/>
    <w:rsid w:val="00835FD0"/>
    <w:rsid w:val="0083654E"/>
    <w:rsid w:val="00836797"/>
    <w:rsid w:val="00836AFB"/>
    <w:rsid w:val="00836F79"/>
    <w:rsid w:val="00837231"/>
    <w:rsid w:val="008372F2"/>
    <w:rsid w:val="00837A76"/>
    <w:rsid w:val="00837BF9"/>
    <w:rsid w:val="00837D99"/>
    <w:rsid w:val="00837EAA"/>
    <w:rsid w:val="0084016E"/>
    <w:rsid w:val="00840706"/>
    <w:rsid w:val="0084080C"/>
    <w:rsid w:val="008408E5"/>
    <w:rsid w:val="00840A5F"/>
    <w:rsid w:val="00840B88"/>
    <w:rsid w:val="00840EE8"/>
    <w:rsid w:val="00841592"/>
    <w:rsid w:val="00841CEE"/>
    <w:rsid w:val="00842058"/>
    <w:rsid w:val="00842BEB"/>
    <w:rsid w:val="00843252"/>
    <w:rsid w:val="0084348F"/>
    <w:rsid w:val="0084356F"/>
    <w:rsid w:val="008436D5"/>
    <w:rsid w:val="008438FA"/>
    <w:rsid w:val="008445BD"/>
    <w:rsid w:val="00844A2E"/>
    <w:rsid w:val="00844BC2"/>
    <w:rsid w:val="00844DC4"/>
    <w:rsid w:val="00844EBA"/>
    <w:rsid w:val="008451E5"/>
    <w:rsid w:val="0084556D"/>
    <w:rsid w:val="008455BB"/>
    <w:rsid w:val="00845934"/>
    <w:rsid w:val="00845A12"/>
    <w:rsid w:val="0084653F"/>
    <w:rsid w:val="00846603"/>
    <w:rsid w:val="00846EE2"/>
    <w:rsid w:val="0084710A"/>
    <w:rsid w:val="008474A7"/>
    <w:rsid w:val="00847A8A"/>
    <w:rsid w:val="00847DAD"/>
    <w:rsid w:val="00850004"/>
    <w:rsid w:val="0085011F"/>
    <w:rsid w:val="00850579"/>
    <w:rsid w:val="0085058F"/>
    <w:rsid w:val="0085063C"/>
    <w:rsid w:val="00850727"/>
    <w:rsid w:val="0085157B"/>
    <w:rsid w:val="0085169B"/>
    <w:rsid w:val="008516DE"/>
    <w:rsid w:val="0085179F"/>
    <w:rsid w:val="00851F77"/>
    <w:rsid w:val="00852193"/>
    <w:rsid w:val="008521B9"/>
    <w:rsid w:val="008524E5"/>
    <w:rsid w:val="00852512"/>
    <w:rsid w:val="0085279D"/>
    <w:rsid w:val="00852BDE"/>
    <w:rsid w:val="008535ED"/>
    <w:rsid w:val="00853816"/>
    <w:rsid w:val="00853A3E"/>
    <w:rsid w:val="00853D33"/>
    <w:rsid w:val="008541B3"/>
    <w:rsid w:val="00854407"/>
    <w:rsid w:val="0085470F"/>
    <w:rsid w:val="008547FB"/>
    <w:rsid w:val="00854B81"/>
    <w:rsid w:val="008550E9"/>
    <w:rsid w:val="0085524E"/>
    <w:rsid w:val="00855308"/>
    <w:rsid w:val="00855530"/>
    <w:rsid w:val="00855697"/>
    <w:rsid w:val="0085576E"/>
    <w:rsid w:val="00855F86"/>
    <w:rsid w:val="008564CF"/>
    <w:rsid w:val="0085664B"/>
    <w:rsid w:val="008568DA"/>
    <w:rsid w:val="00856AB0"/>
    <w:rsid w:val="00856F7E"/>
    <w:rsid w:val="008571B8"/>
    <w:rsid w:val="0085724B"/>
    <w:rsid w:val="00857E61"/>
    <w:rsid w:val="008605EB"/>
    <w:rsid w:val="008607C2"/>
    <w:rsid w:val="0086106C"/>
    <w:rsid w:val="00861231"/>
    <w:rsid w:val="00861556"/>
    <w:rsid w:val="008618C0"/>
    <w:rsid w:val="00861990"/>
    <w:rsid w:val="00862B27"/>
    <w:rsid w:val="00863132"/>
    <w:rsid w:val="008636C5"/>
    <w:rsid w:val="008639A1"/>
    <w:rsid w:val="00863C89"/>
    <w:rsid w:val="00863D5E"/>
    <w:rsid w:val="00864220"/>
    <w:rsid w:val="008646A5"/>
    <w:rsid w:val="008646CC"/>
    <w:rsid w:val="00864BA0"/>
    <w:rsid w:val="00864E7A"/>
    <w:rsid w:val="00865733"/>
    <w:rsid w:val="00865833"/>
    <w:rsid w:val="00865A31"/>
    <w:rsid w:val="00865B65"/>
    <w:rsid w:val="00865E47"/>
    <w:rsid w:val="008661CD"/>
    <w:rsid w:val="0086692A"/>
    <w:rsid w:val="00866F2D"/>
    <w:rsid w:val="00867290"/>
    <w:rsid w:val="00867BA5"/>
    <w:rsid w:val="00867C00"/>
    <w:rsid w:val="00867D4B"/>
    <w:rsid w:val="00870550"/>
    <w:rsid w:val="008706A8"/>
    <w:rsid w:val="008706C3"/>
    <w:rsid w:val="00870835"/>
    <w:rsid w:val="00870CD3"/>
    <w:rsid w:val="0087114E"/>
    <w:rsid w:val="008711D0"/>
    <w:rsid w:val="008712DC"/>
    <w:rsid w:val="008717E3"/>
    <w:rsid w:val="00873158"/>
    <w:rsid w:val="008731EC"/>
    <w:rsid w:val="00873466"/>
    <w:rsid w:val="00873CE0"/>
    <w:rsid w:val="00873CFB"/>
    <w:rsid w:val="00873D8A"/>
    <w:rsid w:val="00874D45"/>
    <w:rsid w:val="00874E1F"/>
    <w:rsid w:val="00874E2E"/>
    <w:rsid w:val="00874E36"/>
    <w:rsid w:val="00875006"/>
    <w:rsid w:val="00875035"/>
    <w:rsid w:val="008754D4"/>
    <w:rsid w:val="00875616"/>
    <w:rsid w:val="00875A02"/>
    <w:rsid w:val="00875B06"/>
    <w:rsid w:val="00876794"/>
    <w:rsid w:val="00876CF1"/>
    <w:rsid w:val="00876F0E"/>
    <w:rsid w:val="00877060"/>
    <w:rsid w:val="008775D8"/>
    <w:rsid w:val="00877887"/>
    <w:rsid w:val="00877AF1"/>
    <w:rsid w:val="00877FCE"/>
    <w:rsid w:val="008801BC"/>
    <w:rsid w:val="0088023C"/>
    <w:rsid w:val="0088039E"/>
    <w:rsid w:val="008807ED"/>
    <w:rsid w:val="00880B5B"/>
    <w:rsid w:val="00880B6E"/>
    <w:rsid w:val="00880CC8"/>
    <w:rsid w:val="00881695"/>
    <w:rsid w:val="008816CB"/>
    <w:rsid w:val="00881BF2"/>
    <w:rsid w:val="00881CC3"/>
    <w:rsid w:val="00882021"/>
    <w:rsid w:val="00882886"/>
    <w:rsid w:val="00882EA9"/>
    <w:rsid w:val="00883956"/>
    <w:rsid w:val="00883EA5"/>
    <w:rsid w:val="00883F82"/>
    <w:rsid w:val="008843AB"/>
    <w:rsid w:val="00884427"/>
    <w:rsid w:val="00884F77"/>
    <w:rsid w:val="008853A1"/>
    <w:rsid w:val="0088542F"/>
    <w:rsid w:val="008858C7"/>
    <w:rsid w:val="00885A60"/>
    <w:rsid w:val="00886359"/>
    <w:rsid w:val="00886668"/>
    <w:rsid w:val="00886D87"/>
    <w:rsid w:val="00886E3D"/>
    <w:rsid w:val="0088737F"/>
    <w:rsid w:val="008873C1"/>
    <w:rsid w:val="008878EC"/>
    <w:rsid w:val="00887A85"/>
    <w:rsid w:val="00887BC5"/>
    <w:rsid w:val="00887E7D"/>
    <w:rsid w:val="00890324"/>
    <w:rsid w:val="008904F4"/>
    <w:rsid w:val="00890550"/>
    <w:rsid w:val="008907FB"/>
    <w:rsid w:val="00890B2B"/>
    <w:rsid w:val="00890D53"/>
    <w:rsid w:val="0089125D"/>
    <w:rsid w:val="0089185F"/>
    <w:rsid w:val="008919F4"/>
    <w:rsid w:val="00892240"/>
    <w:rsid w:val="00892397"/>
    <w:rsid w:val="00893AA4"/>
    <w:rsid w:val="008942C7"/>
    <w:rsid w:val="0089443A"/>
    <w:rsid w:val="00894A04"/>
    <w:rsid w:val="00894D12"/>
    <w:rsid w:val="00894E3A"/>
    <w:rsid w:val="00894E91"/>
    <w:rsid w:val="00894FB1"/>
    <w:rsid w:val="00895064"/>
    <w:rsid w:val="00895332"/>
    <w:rsid w:val="008954BF"/>
    <w:rsid w:val="008958DA"/>
    <w:rsid w:val="00895A76"/>
    <w:rsid w:val="00895A7E"/>
    <w:rsid w:val="00895B62"/>
    <w:rsid w:val="00895E10"/>
    <w:rsid w:val="0089670A"/>
    <w:rsid w:val="00896D1E"/>
    <w:rsid w:val="00896E0F"/>
    <w:rsid w:val="008970CA"/>
    <w:rsid w:val="00897121"/>
    <w:rsid w:val="0089790B"/>
    <w:rsid w:val="008A006C"/>
    <w:rsid w:val="008A0336"/>
    <w:rsid w:val="008A1306"/>
    <w:rsid w:val="008A174B"/>
    <w:rsid w:val="008A1970"/>
    <w:rsid w:val="008A1ACE"/>
    <w:rsid w:val="008A1B8E"/>
    <w:rsid w:val="008A20CC"/>
    <w:rsid w:val="008A2120"/>
    <w:rsid w:val="008A2260"/>
    <w:rsid w:val="008A2774"/>
    <w:rsid w:val="008A2845"/>
    <w:rsid w:val="008A2949"/>
    <w:rsid w:val="008A3C2E"/>
    <w:rsid w:val="008A406B"/>
    <w:rsid w:val="008A412A"/>
    <w:rsid w:val="008A46D6"/>
    <w:rsid w:val="008A4ADA"/>
    <w:rsid w:val="008A4C22"/>
    <w:rsid w:val="008A4DB1"/>
    <w:rsid w:val="008A5593"/>
    <w:rsid w:val="008A55E8"/>
    <w:rsid w:val="008A568D"/>
    <w:rsid w:val="008A584E"/>
    <w:rsid w:val="008A5A4A"/>
    <w:rsid w:val="008A5E7D"/>
    <w:rsid w:val="008A5F52"/>
    <w:rsid w:val="008A60FA"/>
    <w:rsid w:val="008A6865"/>
    <w:rsid w:val="008A7EBF"/>
    <w:rsid w:val="008B004B"/>
    <w:rsid w:val="008B0436"/>
    <w:rsid w:val="008B06B2"/>
    <w:rsid w:val="008B0AB2"/>
    <w:rsid w:val="008B0B73"/>
    <w:rsid w:val="008B0C8F"/>
    <w:rsid w:val="008B115E"/>
    <w:rsid w:val="008B155F"/>
    <w:rsid w:val="008B1AEE"/>
    <w:rsid w:val="008B1F52"/>
    <w:rsid w:val="008B2775"/>
    <w:rsid w:val="008B289D"/>
    <w:rsid w:val="008B2D29"/>
    <w:rsid w:val="008B2E7B"/>
    <w:rsid w:val="008B31FC"/>
    <w:rsid w:val="008B33EE"/>
    <w:rsid w:val="008B37E4"/>
    <w:rsid w:val="008B3AF2"/>
    <w:rsid w:val="008B3B50"/>
    <w:rsid w:val="008B3C33"/>
    <w:rsid w:val="008B407D"/>
    <w:rsid w:val="008B424E"/>
    <w:rsid w:val="008B4295"/>
    <w:rsid w:val="008B43D0"/>
    <w:rsid w:val="008B444D"/>
    <w:rsid w:val="008B44DA"/>
    <w:rsid w:val="008B4B6E"/>
    <w:rsid w:val="008B5065"/>
    <w:rsid w:val="008B57ED"/>
    <w:rsid w:val="008B591D"/>
    <w:rsid w:val="008B5E67"/>
    <w:rsid w:val="008B5F66"/>
    <w:rsid w:val="008B6029"/>
    <w:rsid w:val="008B6499"/>
    <w:rsid w:val="008B6915"/>
    <w:rsid w:val="008B6C28"/>
    <w:rsid w:val="008B6C9B"/>
    <w:rsid w:val="008B6E76"/>
    <w:rsid w:val="008B7061"/>
    <w:rsid w:val="008B72F0"/>
    <w:rsid w:val="008B75CC"/>
    <w:rsid w:val="008B7BB7"/>
    <w:rsid w:val="008B7D92"/>
    <w:rsid w:val="008C01FD"/>
    <w:rsid w:val="008C05A6"/>
    <w:rsid w:val="008C08A3"/>
    <w:rsid w:val="008C0A3B"/>
    <w:rsid w:val="008C0CDC"/>
    <w:rsid w:val="008C1259"/>
    <w:rsid w:val="008C12C4"/>
    <w:rsid w:val="008C16E7"/>
    <w:rsid w:val="008C17A6"/>
    <w:rsid w:val="008C1A95"/>
    <w:rsid w:val="008C1DBF"/>
    <w:rsid w:val="008C23FD"/>
    <w:rsid w:val="008C24F8"/>
    <w:rsid w:val="008C263B"/>
    <w:rsid w:val="008C26F1"/>
    <w:rsid w:val="008C2A19"/>
    <w:rsid w:val="008C3489"/>
    <w:rsid w:val="008C3657"/>
    <w:rsid w:val="008C3851"/>
    <w:rsid w:val="008C395D"/>
    <w:rsid w:val="008C39CF"/>
    <w:rsid w:val="008C3A75"/>
    <w:rsid w:val="008C40B1"/>
    <w:rsid w:val="008C40BC"/>
    <w:rsid w:val="008C437A"/>
    <w:rsid w:val="008C438A"/>
    <w:rsid w:val="008C4A52"/>
    <w:rsid w:val="008C51A8"/>
    <w:rsid w:val="008C5808"/>
    <w:rsid w:val="008C58D3"/>
    <w:rsid w:val="008C58DB"/>
    <w:rsid w:val="008C5A40"/>
    <w:rsid w:val="008C5B70"/>
    <w:rsid w:val="008C606A"/>
    <w:rsid w:val="008C61FE"/>
    <w:rsid w:val="008C648F"/>
    <w:rsid w:val="008C6871"/>
    <w:rsid w:val="008C6D72"/>
    <w:rsid w:val="008C6DCA"/>
    <w:rsid w:val="008C72F8"/>
    <w:rsid w:val="008C796C"/>
    <w:rsid w:val="008C7AAE"/>
    <w:rsid w:val="008C7E8C"/>
    <w:rsid w:val="008D0345"/>
    <w:rsid w:val="008D038F"/>
    <w:rsid w:val="008D04AE"/>
    <w:rsid w:val="008D0553"/>
    <w:rsid w:val="008D074D"/>
    <w:rsid w:val="008D0A7A"/>
    <w:rsid w:val="008D0CF2"/>
    <w:rsid w:val="008D139F"/>
    <w:rsid w:val="008D1672"/>
    <w:rsid w:val="008D1808"/>
    <w:rsid w:val="008D1BF4"/>
    <w:rsid w:val="008D1E6D"/>
    <w:rsid w:val="008D2617"/>
    <w:rsid w:val="008D2665"/>
    <w:rsid w:val="008D2C53"/>
    <w:rsid w:val="008D2CC2"/>
    <w:rsid w:val="008D3128"/>
    <w:rsid w:val="008D331B"/>
    <w:rsid w:val="008D3BCB"/>
    <w:rsid w:val="008D3CBF"/>
    <w:rsid w:val="008D3CD3"/>
    <w:rsid w:val="008D49B2"/>
    <w:rsid w:val="008D4ACB"/>
    <w:rsid w:val="008D4AD6"/>
    <w:rsid w:val="008D4FA2"/>
    <w:rsid w:val="008D53F1"/>
    <w:rsid w:val="008D590B"/>
    <w:rsid w:val="008D6126"/>
    <w:rsid w:val="008D6977"/>
    <w:rsid w:val="008D6CB5"/>
    <w:rsid w:val="008D6F8F"/>
    <w:rsid w:val="008D7DD2"/>
    <w:rsid w:val="008D7F66"/>
    <w:rsid w:val="008E0482"/>
    <w:rsid w:val="008E084D"/>
    <w:rsid w:val="008E09DE"/>
    <w:rsid w:val="008E0A6B"/>
    <w:rsid w:val="008E0B46"/>
    <w:rsid w:val="008E1290"/>
    <w:rsid w:val="008E15B5"/>
    <w:rsid w:val="008E16ED"/>
    <w:rsid w:val="008E19AB"/>
    <w:rsid w:val="008E1A38"/>
    <w:rsid w:val="008E1EB9"/>
    <w:rsid w:val="008E2097"/>
    <w:rsid w:val="008E2E01"/>
    <w:rsid w:val="008E2F23"/>
    <w:rsid w:val="008E34DF"/>
    <w:rsid w:val="008E3C12"/>
    <w:rsid w:val="008E3E75"/>
    <w:rsid w:val="008E41D6"/>
    <w:rsid w:val="008E48D4"/>
    <w:rsid w:val="008E4903"/>
    <w:rsid w:val="008E4A08"/>
    <w:rsid w:val="008E4A42"/>
    <w:rsid w:val="008E4AC8"/>
    <w:rsid w:val="008E4C16"/>
    <w:rsid w:val="008E4C2D"/>
    <w:rsid w:val="008E4D62"/>
    <w:rsid w:val="008E503D"/>
    <w:rsid w:val="008E5142"/>
    <w:rsid w:val="008E55A6"/>
    <w:rsid w:val="008E5CCA"/>
    <w:rsid w:val="008E5D12"/>
    <w:rsid w:val="008E5E62"/>
    <w:rsid w:val="008E65D0"/>
    <w:rsid w:val="008E66CF"/>
    <w:rsid w:val="008E6775"/>
    <w:rsid w:val="008E6DF0"/>
    <w:rsid w:val="008E7531"/>
    <w:rsid w:val="008E78A3"/>
    <w:rsid w:val="008E7DF0"/>
    <w:rsid w:val="008E7F09"/>
    <w:rsid w:val="008F0273"/>
    <w:rsid w:val="008F02B2"/>
    <w:rsid w:val="008F06B0"/>
    <w:rsid w:val="008F0D23"/>
    <w:rsid w:val="008F0DDF"/>
    <w:rsid w:val="008F11AA"/>
    <w:rsid w:val="008F1218"/>
    <w:rsid w:val="008F1505"/>
    <w:rsid w:val="008F16EF"/>
    <w:rsid w:val="008F18D4"/>
    <w:rsid w:val="008F29DB"/>
    <w:rsid w:val="008F32E4"/>
    <w:rsid w:val="008F3563"/>
    <w:rsid w:val="008F4161"/>
    <w:rsid w:val="008F4357"/>
    <w:rsid w:val="008F43AD"/>
    <w:rsid w:val="008F4486"/>
    <w:rsid w:val="008F4551"/>
    <w:rsid w:val="008F45D5"/>
    <w:rsid w:val="008F4920"/>
    <w:rsid w:val="008F4A3B"/>
    <w:rsid w:val="008F5062"/>
    <w:rsid w:val="008F5114"/>
    <w:rsid w:val="008F5B16"/>
    <w:rsid w:val="008F663D"/>
    <w:rsid w:val="008F6729"/>
    <w:rsid w:val="008F6A79"/>
    <w:rsid w:val="008F6C4C"/>
    <w:rsid w:val="008F7137"/>
    <w:rsid w:val="008F74B6"/>
    <w:rsid w:val="008F7558"/>
    <w:rsid w:val="008F7EC1"/>
    <w:rsid w:val="008F7F82"/>
    <w:rsid w:val="00900716"/>
    <w:rsid w:val="00900A93"/>
    <w:rsid w:val="00900D53"/>
    <w:rsid w:val="00900F50"/>
    <w:rsid w:val="00900FC5"/>
    <w:rsid w:val="009016E9"/>
    <w:rsid w:val="00901BD7"/>
    <w:rsid w:val="00902051"/>
    <w:rsid w:val="009023B8"/>
    <w:rsid w:val="00902999"/>
    <w:rsid w:val="009030FC"/>
    <w:rsid w:val="0090355F"/>
    <w:rsid w:val="009037BC"/>
    <w:rsid w:val="009038AC"/>
    <w:rsid w:val="00903C04"/>
    <w:rsid w:val="00903FDC"/>
    <w:rsid w:val="009045F9"/>
    <w:rsid w:val="009046DF"/>
    <w:rsid w:val="00904DEA"/>
    <w:rsid w:val="009055C1"/>
    <w:rsid w:val="009057E5"/>
    <w:rsid w:val="0090607B"/>
    <w:rsid w:val="00906666"/>
    <w:rsid w:val="009069E4"/>
    <w:rsid w:val="00906B7E"/>
    <w:rsid w:val="00906BB1"/>
    <w:rsid w:val="00907D97"/>
    <w:rsid w:val="00907E32"/>
    <w:rsid w:val="00910A1F"/>
    <w:rsid w:val="00910C4F"/>
    <w:rsid w:val="00910F63"/>
    <w:rsid w:val="00911153"/>
    <w:rsid w:val="00911184"/>
    <w:rsid w:val="009117EA"/>
    <w:rsid w:val="00911B0E"/>
    <w:rsid w:val="00911C71"/>
    <w:rsid w:val="0091246B"/>
    <w:rsid w:val="00912828"/>
    <w:rsid w:val="00912909"/>
    <w:rsid w:val="00912D42"/>
    <w:rsid w:val="00913D5B"/>
    <w:rsid w:val="00914051"/>
    <w:rsid w:val="00914133"/>
    <w:rsid w:val="009142C2"/>
    <w:rsid w:val="00914B98"/>
    <w:rsid w:val="00915450"/>
    <w:rsid w:val="0091556E"/>
    <w:rsid w:val="00915D56"/>
    <w:rsid w:val="009164A0"/>
    <w:rsid w:val="00916A4D"/>
    <w:rsid w:val="0091704D"/>
    <w:rsid w:val="0091720A"/>
    <w:rsid w:val="00917BC5"/>
    <w:rsid w:val="00917D5E"/>
    <w:rsid w:val="00920031"/>
    <w:rsid w:val="00920124"/>
    <w:rsid w:val="009202BE"/>
    <w:rsid w:val="00920368"/>
    <w:rsid w:val="00920B23"/>
    <w:rsid w:val="0092102A"/>
    <w:rsid w:val="0092119B"/>
    <w:rsid w:val="00921336"/>
    <w:rsid w:val="009214F9"/>
    <w:rsid w:val="009217F5"/>
    <w:rsid w:val="00921AF8"/>
    <w:rsid w:val="00921FF5"/>
    <w:rsid w:val="00922255"/>
    <w:rsid w:val="009223D7"/>
    <w:rsid w:val="00923170"/>
    <w:rsid w:val="00923416"/>
    <w:rsid w:val="00923563"/>
    <w:rsid w:val="00923573"/>
    <w:rsid w:val="009238C4"/>
    <w:rsid w:val="00923BDE"/>
    <w:rsid w:val="00923D4F"/>
    <w:rsid w:val="00924323"/>
    <w:rsid w:val="0092439E"/>
    <w:rsid w:val="00924BD0"/>
    <w:rsid w:val="00924F39"/>
    <w:rsid w:val="00924FF3"/>
    <w:rsid w:val="00925705"/>
    <w:rsid w:val="00925FD1"/>
    <w:rsid w:val="00926967"/>
    <w:rsid w:val="00926989"/>
    <w:rsid w:val="009269B3"/>
    <w:rsid w:val="00926CE8"/>
    <w:rsid w:val="009275A9"/>
    <w:rsid w:val="00929B9A"/>
    <w:rsid w:val="009305D3"/>
    <w:rsid w:val="00930AAD"/>
    <w:rsid w:val="00930C08"/>
    <w:rsid w:val="00931CCA"/>
    <w:rsid w:val="0093200E"/>
    <w:rsid w:val="009321BF"/>
    <w:rsid w:val="00932371"/>
    <w:rsid w:val="0093270C"/>
    <w:rsid w:val="00932794"/>
    <w:rsid w:val="009329EE"/>
    <w:rsid w:val="00932E3E"/>
    <w:rsid w:val="009338A8"/>
    <w:rsid w:val="00934093"/>
    <w:rsid w:val="0093438B"/>
    <w:rsid w:val="009347D6"/>
    <w:rsid w:val="00934D38"/>
    <w:rsid w:val="009352E3"/>
    <w:rsid w:val="009352E5"/>
    <w:rsid w:val="00935333"/>
    <w:rsid w:val="0093572D"/>
    <w:rsid w:val="0093578E"/>
    <w:rsid w:val="0093589C"/>
    <w:rsid w:val="009358B8"/>
    <w:rsid w:val="009359D0"/>
    <w:rsid w:val="00935CE3"/>
    <w:rsid w:val="009364EC"/>
    <w:rsid w:val="0093663F"/>
    <w:rsid w:val="00936747"/>
    <w:rsid w:val="0093679D"/>
    <w:rsid w:val="00936DB4"/>
    <w:rsid w:val="00936FD6"/>
    <w:rsid w:val="0093712A"/>
    <w:rsid w:val="0093720C"/>
    <w:rsid w:val="00937592"/>
    <w:rsid w:val="00940812"/>
    <w:rsid w:val="00942023"/>
    <w:rsid w:val="00942048"/>
    <w:rsid w:val="00942259"/>
    <w:rsid w:val="009424D6"/>
    <w:rsid w:val="0094286E"/>
    <w:rsid w:val="0094291D"/>
    <w:rsid w:val="00942A33"/>
    <w:rsid w:val="00942B62"/>
    <w:rsid w:val="009430C4"/>
    <w:rsid w:val="009432F7"/>
    <w:rsid w:val="009439B0"/>
    <w:rsid w:val="00944722"/>
    <w:rsid w:val="00944D4E"/>
    <w:rsid w:val="0094514C"/>
    <w:rsid w:val="0094523C"/>
    <w:rsid w:val="009453AA"/>
    <w:rsid w:val="00945614"/>
    <w:rsid w:val="00946266"/>
    <w:rsid w:val="00946498"/>
    <w:rsid w:val="00946585"/>
    <w:rsid w:val="00946B9C"/>
    <w:rsid w:val="00947987"/>
    <w:rsid w:val="00947AF1"/>
    <w:rsid w:val="00947E0E"/>
    <w:rsid w:val="00947E66"/>
    <w:rsid w:val="0095016F"/>
    <w:rsid w:val="0095089A"/>
    <w:rsid w:val="00950C91"/>
    <w:rsid w:val="00950E9E"/>
    <w:rsid w:val="0095102D"/>
    <w:rsid w:val="00951409"/>
    <w:rsid w:val="00951963"/>
    <w:rsid w:val="00951A66"/>
    <w:rsid w:val="00951EF2"/>
    <w:rsid w:val="00951F15"/>
    <w:rsid w:val="009520C6"/>
    <w:rsid w:val="00953022"/>
    <w:rsid w:val="009534A5"/>
    <w:rsid w:val="00953882"/>
    <w:rsid w:val="009539FC"/>
    <w:rsid w:val="0095523E"/>
    <w:rsid w:val="00955D83"/>
    <w:rsid w:val="00955ED7"/>
    <w:rsid w:val="00955F1A"/>
    <w:rsid w:val="00956219"/>
    <w:rsid w:val="0095659B"/>
    <w:rsid w:val="00956665"/>
    <w:rsid w:val="009566A4"/>
    <w:rsid w:val="009567E0"/>
    <w:rsid w:val="00956907"/>
    <w:rsid w:val="00956BA3"/>
    <w:rsid w:val="00957696"/>
    <w:rsid w:val="009576CC"/>
    <w:rsid w:val="00957ACC"/>
    <w:rsid w:val="00960143"/>
    <w:rsid w:val="009602A8"/>
    <w:rsid w:val="00960762"/>
    <w:rsid w:val="00960AAA"/>
    <w:rsid w:val="009615B0"/>
    <w:rsid w:val="00961667"/>
    <w:rsid w:val="00961721"/>
    <w:rsid w:val="00961CD1"/>
    <w:rsid w:val="00961E21"/>
    <w:rsid w:val="009620D3"/>
    <w:rsid w:val="009625A7"/>
    <w:rsid w:val="00962AB7"/>
    <w:rsid w:val="009638E3"/>
    <w:rsid w:val="00963AFA"/>
    <w:rsid w:val="00963BD2"/>
    <w:rsid w:val="009643F9"/>
    <w:rsid w:val="00964705"/>
    <w:rsid w:val="009649AC"/>
    <w:rsid w:val="00964C97"/>
    <w:rsid w:val="00964DAA"/>
    <w:rsid w:val="00964EE7"/>
    <w:rsid w:val="009653E2"/>
    <w:rsid w:val="00965600"/>
    <w:rsid w:val="00965793"/>
    <w:rsid w:val="00965CBE"/>
    <w:rsid w:val="00966297"/>
    <w:rsid w:val="00966B8A"/>
    <w:rsid w:val="00967A40"/>
    <w:rsid w:val="00967A70"/>
    <w:rsid w:val="00967ED9"/>
    <w:rsid w:val="00967F70"/>
    <w:rsid w:val="009701E2"/>
    <w:rsid w:val="00970A6F"/>
    <w:rsid w:val="00970B9A"/>
    <w:rsid w:val="00970CC6"/>
    <w:rsid w:val="00970D80"/>
    <w:rsid w:val="0097144F"/>
    <w:rsid w:val="009716AD"/>
    <w:rsid w:val="009725D6"/>
    <w:rsid w:val="0097305F"/>
    <w:rsid w:val="009730B3"/>
    <w:rsid w:val="00973683"/>
    <w:rsid w:val="0097381F"/>
    <w:rsid w:val="009738D9"/>
    <w:rsid w:val="009739FD"/>
    <w:rsid w:val="00973C06"/>
    <w:rsid w:val="00973C98"/>
    <w:rsid w:val="00973DA9"/>
    <w:rsid w:val="009741A7"/>
    <w:rsid w:val="0097494B"/>
    <w:rsid w:val="00974954"/>
    <w:rsid w:val="009749A2"/>
    <w:rsid w:val="00975012"/>
    <w:rsid w:val="00975310"/>
    <w:rsid w:val="009754CE"/>
    <w:rsid w:val="009759D4"/>
    <w:rsid w:val="00975C1F"/>
    <w:rsid w:val="00975D0F"/>
    <w:rsid w:val="00976C79"/>
    <w:rsid w:val="00976FE7"/>
    <w:rsid w:val="0097702C"/>
    <w:rsid w:val="009771BF"/>
    <w:rsid w:val="00977356"/>
    <w:rsid w:val="009775A0"/>
    <w:rsid w:val="009779F3"/>
    <w:rsid w:val="00977D72"/>
    <w:rsid w:val="009802AC"/>
    <w:rsid w:val="00980708"/>
    <w:rsid w:val="00980831"/>
    <w:rsid w:val="00980F04"/>
    <w:rsid w:val="009812CF"/>
    <w:rsid w:val="009815F8"/>
    <w:rsid w:val="0098179A"/>
    <w:rsid w:val="0098191D"/>
    <w:rsid w:val="0098193B"/>
    <w:rsid w:val="00981BC0"/>
    <w:rsid w:val="00981BCF"/>
    <w:rsid w:val="00981D38"/>
    <w:rsid w:val="009821D1"/>
    <w:rsid w:val="00982BF5"/>
    <w:rsid w:val="00983321"/>
    <w:rsid w:val="0098348E"/>
    <w:rsid w:val="00983618"/>
    <w:rsid w:val="00983742"/>
    <w:rsid w:val="00983A1C"/>
    <w:rsid w:val="00984443"/>
    <w:rsid w:val="00984BEE"/>
    <w:rsid w:val="009850EF"/>
    <w:rsid w:val="00985199"/>
    <w:rsid w:val="00985FCF"/>
    <w:rsid w:val="009861C9"/>
    <w:rsid w:val="0098623A"/>
    <w:rsid w:val="009866B9"/>
    <w:rsid w:val="009873E7"/>
    <w:rsid w:val="00987885"/>
    <w:rsid w:val="00987887"/>
    <w:rsid w:val="0098789B"/>
    <w:rsid w:val="009878EE"/>
    <w:rsid w:val="00987DC9"/>
    <w:rsid w:val="0099043F"/>
    <w:rsid w:val="0099072D"/>
    <w:rsid w:val="00990C64"/>
    <w:rsid w:val="00990E6C"/>
    <w:rsid w:val="00990FA2"/>
    <w:rsid w:val="009916C3"/>
    <w:rsid w:val="009917AB"/>
    <w:rsid w:val="0099180F"/>
    <w:rsid w:val="009918D5"/>
    <w:rsid w:val="009918EF"/>
    <w:rsid w:val="00991B47"/>
    <w:rsid w:val="00991C4D"/>
    <w:rsid w:val="00992702"/>
    <w:rsid w:val="009929C8"/>
    <w:rsid w:val="00993465"/>
    <w:rsid w:val="00993643"/>
    <w:rsid w:val="00993970"/>
    <w:rsid w:val="00993C96"/>
    <w:rsid w:val="00993E72"/>
    <w:rsid w:val="00993F81"/>
    <w:rsid w:val="009947B2"/>
    <w:rsid w:val="0099495A"/>
    <w:rsid w:val="00994A61"/>
    <w:rsid w:val="009951DC"/>
    <w:rsid w:val="00995397"/>
    <w:rsid w:val="009953D5"/>
    <w:rsid w:val="009954B8"/>
    <w:rsid w:val="00995579"/>
    <w:rsid w:val="009955CA"/>
    <w:rsid w:val="00995701"/>
    <w:rsid w:val="009958DE"/>
    <w:rsid w:val="00995C20"/>
    <w:rsid w:val="00995C83"/>
    <w:rsid w:val="0099616A"/>
    <w:rsid w:val="00996420"/>
    <w:rsid w:val="00996598"/>
    <w:rsid w:val="00996A9C"/>
    <w:rsid w:val="00996AC9"/>
    <w:rsid w:val="00996E0E"/>
    <w:rsid w:val="009A053E"/>
    <w:rsid w:val="009A06C8"/>
    <w:rsid w:val="009A076F"/>
    <w:rsid w:val="009A0824"/>
    <w:rsid w:val="009A082B"/>
    <w:rsid w:val="009A0E85"/>
    <w:rsid w:val="009A1038"/>
    <w:rsid w:val="009A103D"/>
    <w:rsid w:val="009A121E"/>
    <w:rsid w:val="009A14C9"/>
    <w:rsid w:val="009A14EE"/>
    <w:rsid w:val="009A1B10"/>
    <w:rsid w:val="009A2384"/>
    <w:rsid w:val="009A23D6"/>
    <w:rsid w:val="009A2646"/>
    <w:rsid w:val="009A302A"/>
    <w:rsid w:val="009A32E4"/>
    <w:rsid w:val="009A34A0"/>
    <w:rsid w:val="009A389F"/>
    <w:rsid w:val="009A3AD9"/>
    <w:rsid w:val="009A3E3C"/>
    <w:rsid w:val="009A44D2"/>
    <w:rsid w:val="009A4CA1"/>
    <w:rsid w:val="009A4CC9"/>
    <w:rsid w:val="009A4E84"/>
    <w:rsid w:val="009A4F4A"/>
    <w:rsid w:val="009A4F4D"/>
    <w:rsid w:val="009A5039"/>
    <w:rsid w:val="009A527E"/>
    <w:rsid w:val="009A548B"/>
    <w:rsid w:val="009A5526"/>
    <w:rsid w:val="009A5C50"/>
    <w:rsid w:val="009A5CAC"/>
    <w:rsid w:val="009A5DED"/>
    <w:rsid w:val="009A600A"/>
    <w:rsid w:val="009A632A"/>
    <w:rsid w:val="009A6D3C"/>
    <w:rsid w:val="009A6EFD"/>
    <w:rsid w:val="009A739A"/>
    <w:rsid w:val="009A7601"/>
    <w:rsid w:val="009A77AB"/>
    <w:rsid w:val="009A79AF"/>
    <w:rsid w:val="009A7AE1"/>
    <w:rsid w:val="009A7DD6"/>
    <w:rsid w:val="009B0F76"/>
    <w:rsid w:val="009B10EB"/>
    <w:rsid w:val="009B1505"/>
    <w:rsid w:val="009B188C"/>
    <w:rsid w:val="009B1A32"/>
    <w:rsid w:val="009B1BAF"/>
    <w:rsid w:val="009B1C0C"/>
    <w:rsid w:val="009B216E"/>
    <w:rsid w:val="009B218D"/>
    <w:rsid w:val="009B21D4"/>
    <w:rsid w:val="009B272E"/>
    <w:rsid w:val="009B29BB"/>
    <w:rsid w:val="009B29F7"/>
    <w:rsid w:val="009B2F1F"/>
    <w:rsid w:val="009B31A0"/>
    <w:rsid w:val="009B3440"/>
    <w:rsid w:val="009B3475"/>
    <w:rsid w:val="009B4081"/>
    <w:rsid w:val="009B41FB"/>
    <w:rsid w:val="009B44CE"/>
    <w:rsid w:val="009B4608"/>
    <w:rsid w:val="009B46A1"/>
    <w:rsid w:val="009B4A30"/>
    <w:rsid w:val="009B4CE9"/>
    <w:rsid w:val="009B4E7C"/>
    <w:rsid w:val="009B4F2B"/>
    <w:rsid w:val="009B54AC"/>
    <w:rsid w:val="009B570D"/>
    <w:rsid w:val="009B59EB"/>
    <w:rsid w:val="009B5D83"/>
    <w:rsid w:val="009B5E1D"/>
    <w:rsid w:val="009B5F48"/>
    <w:rsid w:val="009B6266"/>
    <w:rsid w:val="009B75D5"/>
    <w:rsid w:val="009B78ED"/>
    <w:rsid w:val="009B7DF3"/>
    <w:rsid w:val="009C0143"/>
    <w:rsid w:val="009C071F"/>
    <w:rsid w:val="009C0BF2"/>
    <w:rsid w:val="009C0DE3"/>
    <w:rsid w:val="009C109D"/>
    <w:rsid w:val="009C14CE"/>
    <w:rsid w:val="009C1632"/>
    <w:rsid w:val="009C18F4"/>
    <w:rsid w:val="009C2183"/>
    <w:rsid w:val="009C25DC"/>
    <w:rsid w:val="009C286D"/>
    <w:rsid w:val="009C2A5D"/>
    <w:rsid w:val="009C2BC7"/>
    <w:rsid w:val="009C31BA"/>
    <w:rsid w:val="009C3462"/>
    <w:rsid w:val="009C35A2"/>
    <w:rsid w:val="009C3943"/>
    <w:rsid w:val="009C3AAE"/>
    <w:rsid w:val="009C4E00"/>
    <w:rsid w:val="009C509F"/>
    <w:rsid w:val="009C50EA"/>
    <w:rsid w:val="009C547A"/>
    <w:rsid w:val="009C5861"/>
    <w:rsid w:val="009C5DE8"/>
    <w:rsid w:val="009C67B8"/>
    <w:rsid w:val="009C6B4E"/>
    <w:rsid w:val="009C6C24"/>
    <w:rsid w:val="009C6F01"/>
    <w:rsid w:val="009C70F5"/>
    <w:rsid w:val="009D0180"/>
    <w:rsid w:val="009D0245"/>
    <w:rsid w:val="009D029F"/>
    <w:rsid w:val="009D02F1"/>
    <w:rsid w:val="009D046C"/>
    <w:rsid w:val="009D052C"/>
    <w:rsid w:val="009D0ADA"/>
    <w:rsid w:val="009D0C9D"/>
    <w:rsid w:val="009D16C5"/>
    <w:rsid w:val="009D18DA"/>
    <w:rsid w:val="009D1EA0"/>
    <w:rsid w:val="009D21D3"/>
    <w:rsid w:val="009D2611"/>
    <w:rsid w:val="009D2749"/>
    <w:rsid w:val="009D2A26"/>
    <w:rsid w:val="009D2B01"/>
    <w:rsid w:val="009D2F4B"/>
    <w:rsid w:val="009D3069"/>
    <w:rsid w:val="009D30B2"/>
    <w:rsid w:val="009D313E"/>
    <w:rsid w:val="009D32FC"/>
    <w:rsid w:val="009D338A"/>
    <w:rsid w:val="009D368F"/>
    <w:rsid w:val="009D3862"/>
    <w:rsid w:val="009D3B0C"/>
    <w:rsid w:val="009D3C29"/>
    <w:rsid w:val="009D4020"/>
    <w:rsid w:val="009D414B"/>
    <w:rsid w:val="009D419A"/>
    <w:rsid w:val="009D421C"/>
    <w:rsid w:val="009D433B"/>
    <w:rsid w:val="009D46D4"/>
    <w:rsid w:val="009D47B9"/>
    <w:rsid w:val="009D4CA8"/>
    <w:rsid w:val="009D4D62"/>
    <w:rsid w:val="009D4EE6"/>
    <w:rsid w:val="009D4F2A"/>
    <w:rsid w:val="009D539F"/>
    <w:rsid w:val="009D5BC1"/>
    <w:rsid w:val="009D5EC3"/>
    <w:rsid w:val="009D6066"/>
    <w:rsid w:val="009D6254"/>
    <w:rsid w:val="009D63D7"/>
    <w:rsid w:val="009D6700"/>
    <w:rsid w:val="009D67BE"/>
    <w:rsid w:val="009D6AB6"/>
    <w:rsid w:val="009D6EDB"/>
    <w:rsid w:val="009D7075"/>
    <w:rsid w:val="009D7101"/>
    <w:rsid w:val="009D7118"/>
    <w:rsid w:val="009D7186"/>
    <w:rsid w:val="009D7493"/>
    <w:rsid w:val="009D7B59"/>
    <w:rsid w:val="009E05F2"/>
    <w:rsid w:val="009E061A"/>
    <w:rsid w:val="009E0D75"/>
    <w:rsid w:val="009E0E23"/>
    <w:rsid w:val="009E0E37"/>
    <w:rsid w:val="009E12D5"/>
    <w:rsid w:val="009E1E0A"/>
    <w:rsid w:val="009E2224"/>
    <w:rsid w:val="009E2466"/>
    <w:rsid w:val="009E2491"/>
    <w:rsid w:val="009E2AFA"/>
    <w:rsid w:val="009E2EE5"/>
    <w:rsid w:val="009E311F"/>
    <w:rsid w:val="009E3123"/>
    <w:rsid w:val="009E3F91"/>
    <w:rsid w:val="009E454E"/>
    <w:rsid w:val="009E4718"/>
    <w:rsid w:val="009E49E9"/>
    <w:rsid w:val="009E5361"/>
    <w:rsid w:val="009E5586"/>
    <w:rsid w:val="009E5E60"/>
    <w:rsid w:val="009E5E99"/>
    <w:rsid w:val="009E616F"/>
    <w:rsid w:val="009E655C"/>
    <w:rsid w:val="009E6572"/>
    <w:rsid w:val="009E6625"/>
    <w:rsid w:val="009E68A0"/>
    <w:rsid w:val="009E699E"/>
    <w:rsid w:val="009E6A5B"/>
    <w:rsid w:val="009E6BA5"/>
    <w:rsid w:val="009E6BED"/>
    <w:rsid w:val="009E70D8"/>
    <w:rsid w:val="009E730E"/>
    <w:rsid w:val="009E7352"/>
    <w:rsid w:val="009E74B0"/>
    <w:rsid w:val="009E7C01"/>
    <w:rsid w:val="009F0C50"/>
    <w:rsid w:val="009F0FCC"/>
    <w:rsid w:val="009F13E6"/>
    <w:rsid w:val="009F16AC"/>
    <w:rsid w:val="009F1733"/>
    <w:rsid w:val="009F1B7F"/>
    <w:rsid w:val="009F1EA7"/>
    <w:rsid w:val="009F1EAC"/>
    <w:rsid w:val="009F1F44"/>
    <w:rsid w:val="009F2065"/>
    <w:rsid w:val="009F22EC"/>
    <w:rsid w:val="009F3198"/>
    <w:rsid w:val="009F3850"/>
    <w:rsid w:val="009F3A3C"/>
    <w:rsid w:val="009F3BF9"/>
    <w:rsid w:val="009F3F10"/>
    <w:rsid w:val="009F4028"/>
    <w:rsid w:val="009F4151"/>
    <w:rsid w:val="009F42A7"/>
    <w:rsid w:val="009F459E"/>
    <w:rsid w:val="009F4DEE"/>
    <w:rsid w:val="009F4FFA"/>
    <w:rsid w:val="009F57A9"/>
    <w:rsid w:val="009F57D7"/>
    <w:rsid w:val="009F589F"/>
    <w:rsid w:val="009F5BEF"/>
    <w:rsid w:val="009F5E46"/>
    <w:rsid w:val="009F63BB"/>
    <w:rsid w:val="009F64D0"/>
    <w:rsid w:val="009F6F66"/>
    <w:rsid w:val="009F7346"/>
    <w:rsid w:val="009F76A4"/>
    <w:rsid w:val="009F7803"/>
    <w:rsid w:val="009F7941"/>
    <w:rsid w:val="009F7E87"/>
    <w:rsid w:val="009F7EFE"/>
    <w:rsid w:val="009F7F4A"/>
    <w:rsid w:val="00A0032B"/>
    <w:rsid w:val="00A00726"/>
    <w:rsid w:val="00A012CF"/>
    <w:rsid w:val="00A012D5"/>
    <w:rsid w:val="00A014FA"/>
    <w:rsid w:val="00A016C2"/>
    <w:rsid w:val="00A019AA"/>
    <w:rsid w:val="00A01AC1"/>
    <w:rsid w:val="00A01EEA"/>
    <w:rsid w:val="00A021E9"/>
    <w:rsid w:val="00A02258"/>
    <w:rsid w:val="00A02316"/>
    <w:rsid w:val="00A02387"/>
    <w:rsid w:val="00A02739"/>
    <w:rsid w:val="00A028DC"/>
    <w:rsid w:val="00A02929"/>
    <w:rsid w:val="00A029B1"/>
    <w:rsid w:val="00A02A21"/>
    <w:rsid w:val="00A02B4D"/>
    <w:rsid w:val="00A02F03"/>
    <w:rsid w:val="00A032C8"/>
    <w:rsid w:val="00A033C6"/>
    <w:rsid w:val="00A033D9"/>
    <w:rsid w:val="00A033EE"/>
    <w:rsid w:val="00A036C6"/>
    <w:rsid w:val="00A03C1B"/>
    <w:rsid w:val="00A0420C"/>
    <w:rsid w:val="00A04C8E"/>
    <w:rsid w:val="00A051D3"/>
    <w:rsid w:val="00A055B2"/>
    <w:rsid w:val="00A05DC8"/>
    <w:rsid w:val="00A0619D"/>
    <w:rsid w:val="00A06280"/>
    <w:rsid w:val="00A064D8"/>
    <w:rsid w:val="00A06A07"/>
    <w:rsid w:val="00A06C65"/>
    <w:rsid w:val="00A07047"/>
    <w:rsid w:val="00A07359"/>
    <w:rsid w:val="00A07367"/>
    <w:rsid w:val="00A103DF"/>
    <w:rsid w:val="00A10A5E"/>
    <w:rsid w:val="00A10AFA"/>
    <w:rsid w:val="00A10EAF"/>
    <w:rsid w:val="00A10ED4"/>
    <w:rsid w:val="00A10F26"/>
    <w:rsid w:val="00A11065"/>
    <w:rsid w:val="00A114E1"/>
    <w:rsid w:val="00A11ADC"/>
    <w:rsid w:val="00A11E77"/>
    <w:rsid w:val="00A11E8A"/>
    <w:rsid w:val="00A1216F"/>
    <w:rsid w:val="00A12370"/>
    <w:rsid w:val="00A129E2"/>
    <w:rsid w:val="00A12C70"/>
    <w:rsid w:val="00A12D05"/>
    <w:rsid w:val="00A12E4C"/>
    <w:rsid w:val="00A1361D"/>
    <w:rsid w:val="00A139A6"/>
    <w:rsid w:val="00A13CAE"/>
    <w:rsid w:val="00A13CE7"/>
    <w:rsid w:val="00A13E1D"/>
    <w:rsid w:val="00A151CA"/>
    <w:rsid w:val="00A15D18"/>
    <w:rsid w:val="00A15EBE"/>
    <w:rsid w:val="00A16028"/>
    <w:rsid w:val="00A160C0"/>
    <w:rsid w:val="00A16307"/>
    <w:rsid w:val="00A163E3"/>
    <w:rsid w:val="00A1646B"/>
    <w:rsid w:val="00A168F7"/>
    <w:rsid w:val="00A16BE5"/>
    <w:rsid w:val="00A16FD6"/>
    <w:rsid w:val="00A1733A"/>
    <w:rsid w:val="00A17343"/>
    <w:rsid w:val="00A1749A"/>
    <w:rsid w:val="00A17DA6"/>
    <w:rsid w:val="00A20260"/>
    <w:rsid w:val="00A20869"/>
    <w:rsid w:val="00A20DFB"/>
    <w:rsid w:val="00A21386"/>
    <w:rsid w:val="00A215DB"/>
    <w:rsid w:val="00A21887"/>
    <w:rsid w:val="00A21B91"/>
    <w:rsid w:val="00A22802"/>
    <w:rsid w:val="00A2297C"/>
    <w:rsid w:val="00A23359"/>
    <w:rsid w:val="00A2347D"/>
    <w:rsid w:val="00A23D54"/>
    <w:rsid w:val="00A241CF"/>
    <w:rsid w:val="00A242B3"/>
    <w:rsid w:val="00A2440D"/>
    <w:rsid w:val="00A245E3"/>
    <w:rsid w:val="00A245ED"/>
    <w:rsid w:val="00A24648"/>
    <w:rsid w:val="00A24935"/>
    <w:rsid w:val="00A249CC"/>
    <w:rsid w:val="00A24A8F"/>
    <w:rsid w:val="00A24D5A"/>
    <w:rsid w:val="00A24EE5"/>
    <w:rsid w:val="00A2552A"/>
    <w:rsid w:val="00A2552D"/>
    <w:rsid w:val="00A25607"/>
    <w:rsid w:val="00A25678"/>
    <w:rsid w:val="00A264AF"/>
    <w:rsid w:val="00A2666E"/>
    <w:rsid w:val="00A267B1"/>
    <w:rsid w:val="00A267EE"/>
    <w:rsid w:val="00A27014"/>
    <w:rsid w:val="00A278EB"/>
    <w:rsid w:val="00A27B70"/>
    <w:rsid w:val="00A27B9B"/>
    <w:rsid w:val="00A27D14"/>
    <w:rsid w:val="00A301AD"/>
    <w:rsid w:val="00A30552"/>
    <w:rsid w:val="00A30B5E"/>
    <w:rsid w:val="00A30BDD"/>
    <w:rsid w:val="00A30DE4"/>
    <w:rsid w:val="00A3107E"/>
    <w:rsid w:val="00A311B1"/>
    <w:rsid w:val="00A31228"/>
    <w:rsid w:val="00A312B5"/>
    <w:rsid w:val="00A313A6"/>
    <w:rsid w:val="00A31602"/>
    <w:rsid w:val="00A316B5"/>
    <w:rsid w:val="00A319C4"/>
    <w:rsid w:val="00A31A56"/>
    <w:rsid w:val="00A31CD3"/>
    <w:rsid w:val="00A31D9B"/>
    <w:rsid w:val="00A31DD1"/>
    <w:rsid w:val="00A3215B"/>
    <w:rsid w:val="00A3230C"/>
    <w:rsid w:val="00A33811"/>
    <w:rsid w:val="00A33C96"/>
    <w:rsid w:val="00A33D3C"/>
    <w:rsid w:val="00A3403A"/>
    <w:rsid w:val="00A3480A"/>
    <w:rsid w:val="00A3484B"/>
    <w:rsid w:val="00A3550A"/>
    <w:rsid w:val="00A35743"/>
    <w:rsid w:val="00A35AFC"/>
    <w:rsid w:val="00A35B3C"/>
    <w:rsid w:val="00A35BFB"/>
    <w:rsid w:val="00A362B4"/>
    <w:rsid w:val="00A3649F"/>
    <w:rsid w:val="00A36580"/>
    <w:rsid w:val="00A36660"/>
    <w:rsid w:val="00A366DA"/>
    <w:rsid w:val="00A3724F"/>
    <w:rsid w:val="00A372F5"/>
    <w:rsid w:val="00A373EA"/>
    <w:rsid w:val="00A374CA"/>
    <w:rsid w:val="00A3789F"/>
    <w:rsid w:val="00A379ED"/>
    <w:rsid w:val="00A37B5D"/>
    <w:rsid w:val="00A37D79"/>
    <w:rsid w:val="00A37E7C"/>
    <w:rsid w:val="00A37E8A"/>
    <w:rsid w:val="00A40191"/>
    <w:rsid w:val="00A40A2E"/>
    <w:rsid w:val="00A4129A"/>
    <w:rsid w:val="00A41C55"/>
    <w:rsid w:val="00A41E66"/>
    <w:rsid w:val="00A4201A"/>
    <w:rsid w:val="00A4217B"/>
    <w:rsid w:val="00A421AD"/>
    <w:rsid w:val="00A42313"/>
    <w:rsid w:val="00A42836"/>
    <w:rsid w:val="00A4311C"/>
    <w:rsid w:val="00A435F4"/>
    <w:rsid w:val="00A436BF"/>
    <w:rsid w:val="00A43C80"/>
    <w:rsid w:val="00A43F42"/>
    <w:rsid w:val="00A43F4F"/>
    <w:rsid w:val="00A44342"/>
    <w:rsid w:val="00A443F4"/>
    <w:rsid w:val="00A44C1B"/>
    <w:rsid w:val="00A44FF6"/>
    <w:rsid w:val="00A45803"/>
    <w:rsid w:val="00A45D53"/>
    <w:rsid w:val="00A45F1A"/>
    <w:rsid w:val="00A463E1"/>
    <w:rsid w:val="00A46BCC"/>
    <w:rsid w:val="00A47174"/>
    <w:rsid w:val="00A47363"/>
    <w:rsid w:val="00A477FE"/>
    <w:rsid w:val="00A47AA2"/>
    <w:rsid w:val="00A47CE3"/>
    <w:rsid w:val="00A5008C"/>
    <w:rsid w:val="00A50157"/>
    <w:rsid w:val="00A50296"/>
    <w:rsid w:val="00A503FF"/>
    <w:rsid w:val="00A504E6"/>
    <w:rsid w:val="00A5073B"/>
    <w:rsid w:val="00A50821"/>
    <w:rsid w:val="00A50826"/>
    <w:rsid w:val="00A50C7C"/>
    <w:rsid w:val="00A50FCE"/>
    <w:rsid w:val="00A51662"/>
    <w:rsid w:val="00A51769"/>
    <w:rsid w:val="00A518B6"/>
    <w:rsid w:val="00A51B1F"/>
    <w:rsid w:val="00A5214C"/>
    <w:rsid w:val="00A52197"/>
    <w:rsid w:val="00A52461"/>
    <w:rsid w:val="00A52E9C"/>
    <w:rsid w:val="00A53024"/>
    <w:rsid w:val="00A53034"/>
    <w:rsid w:val="00A534BB"/>
    <w:rsid w:val="00A5371B"/>
    <w:rsid w:val="00A5378D"/>
    <w:rsid w:val="00A53C56"/>
    <w:rsid w:val="00A53D98"/>
    <w:rsid w:val="00A54B32"/>
    <w:rsid w:val="00A54B68"/>
    <w:rsid w:val="00A54DBD"/>
    <w:rsid w:val="00A54DD6"/>
    <w:rsid w:val="00A5534B"/>
    <w:rsid w:val="00A5540A"/>
    <w:rsid w:val="00A5545A"/>
    <w:rsid w:val="00A556BB"/>
    <w:rsid w:val="00A55821"/>
    <w:rsid w:val="00A56268"/>
    <w:rsid w:val="00A56883"/>
    <w:rsid w:val="00A56ACA"/>
    <w:rsid w:val="00A570A0"/>
    <w:rsid w:val="00A57243"/>
    <w:rsid w:val="00A57835"/>
    <w:rsid w:val="00A57868"/>
    <w:rsid w:val="00A5790F"/>
    <w:rsid w:val="00A60916"/>
    <w:rsid w:val="00A61473"/>
    <w:rsid w:val="00A616F4"/>
    <w:rsid w:val="00A6235C"/>
    <w:rsid w:val="00A62E74"/>
    <w:rsid w:val="00A631C6"/>
    <w:rsid w:val="00A633C6"/>
    <w:rsid w:val="00A64083"/>
    <w:rsid w:val="00A64A28"/>
    <w:rsid w:val="00A64A95"/>
    <w:rsid w:val="00A64BF1"/>
    <w:rsid w:val="00A64DB2"/>
    <w:rsid w:val="00A6531F"/>
    <w:rsid w:val="00A65371"/>
    <w:rsid w:val="00A66344"/>
    <w:rsid w:val="00A6693E"/>
    <w:rsid w:val="00A66AC0"/>
    <w:rsid w:val="00A66E12"/>
    <w:rsid w:val="00A66E68"/>
    <w:rsid w:val="00A677E1"/>
    <w:rsid w:val="00A67943"/>
    <w:rsid w:val="00A67B69"/>
    <w:rsid w:val="00A67EC6"/>
    <w:rsid w:val="00A70049"/>
    <w:rsid w:val="00A701EE"/>
    <w:rsid w:val="00A7043E"/>
    <w:rsid w:val="00A704B3"/>
    <w:rsid w:val="00A704E2"/>
    <w:rsid w:val="00A70940"/>
    <w:rsid w:val="00A70A99"/>
    <w:rsid w:val="00A70E1F"/>
    <w:rsid w:val="00A70F9B"/>
    <w:rsid w:val="00A70FB4"/>
    <w:rsid w:val="00A710EE"/>
    <w:rsid w:val="00A71103"/>
    <w:rsid w:val="00A7137E"/>
    <w:rsid w:val="00A7173F"/>
    <w:rsid w:val="00A71D86"/>
    <w:rsid w:val="00A723D8"/>
    <w:rsid w:val="00A72442"/>
    <w:rsid w:val="00A72F4C"/>
    <w:rsid w:val="00A72FEB"/>
    <w:rsid w:val="00A73D3C"/>
    <w:rsid w:val="00A73EDC"/>
    <w:rsid w:val="00A7404D"/>
    <w:rsid w:val="00A7444C"/>
    <w:rsid w:val="00A7465E"/>
    <w:rsid w:val="00A749B2"/>
    <w:rsid w:val="00A749EE"/>
    <w:rsid w:val="00A74B1F"/>
    <w:rsid w:val="00A7523C"/>
    <w:rsid w:val="00A75425"/>
    <w:rsid w:val="00A756C1"/>
    <w:rsid w:val="00A75850"/>
    <w:rsid w:val="00A75B25"/>
    <w:rsid w:val="00A75EF2"/>
    <w:rsid w:val="00A760F3"/>
    <w:rsid w:val="00A76604"/>
    <w:rsid w:val="00A76AF6"/>
    <w:rsid w:val="00A76D4C"/>
    <w:rsid w:val="00A76D4E"/>
    <w:rsid w:val="00A76F68"/>
    <w:rsid w:val="00A77193"/>
    <w:rsid w:val="00A772F8"/>
    <w:rsid w:val="00A77699"/>
    <w:rsid w:val="00A776B5"/>
    <w:rsid w:val="00A777A5"/>
    <w:rsid w:val="00A77AC8"/>
    <w:rsid w:val="00A77DB1"/>
    <w:rsid w:val="00A77E76"/>
    <w:rsid w:val="00A8175C"/>
    <w:rsid w:val="00A81B02"/>
    <w:rsid w:val="00A81E6C"/>
    <w:rsid w:val="00A825B6"/>
    <w:rsid w:val="00A82A60"/>
    <w:rsid w:val="00A8306B"/>
    <w:rsid w:val="00A83219"/>
    <w:rsid w:val="00A8335A"/>
    <w:rsid w:val="00A83832"/>
    <w:rsid w:val="00A84783"/>
    <w:rsid w:val="00A84A3C"/>
    <w:rsid w:val="00A84E82"/>
    <w:rsid w:val="00A85448"/>
    <w:rsid w:val="00A8574C"/>
    <w:rsid w:val="00A85913"/>
    <w:rsid w:val="00A85B58"/>
    <w:rsid w:val="00A85BE1"/>
    <w:rsid w:val="00A86174"/>
    <w:rsid w:val="00A8636E"/>
    <w:rsid w:val="00A86425"/>
    <w:rsid w:val="00A86461"/>
    <w:rsid w:val="00A864A1"/>
    <w:rsid w:val="00A86B24"/>
    <w:rsid w:val="00A87366"/>
    <w:rsid w:val="00A87DEC"/>
    <w:rsid w:val="00A87ED1"/>
    <w:rsid w:val="00A900A6"/>
    <w:rsid w:val="00A9041D"/>
    <w:rsid w:val="00A905D1"/>
    <w:rsid w:val="00A90866"/>
    <w:rsid w:val="00A909B4"/>
    <w:rsid w:val="00A909F3"/>
    <w:rsid w:val="00A90D69"/>
    <w:rsid w:val="00A912F0"/>
    <w:rsid w:val="00A91479"/>
    <w:rsid w:val="00A9162C"/>
    <w:rsid w:val="00A9196E"/>
    <w:rsid w:val="00A92561"/>
    <w:rsid w:val="00A9262E"/>
    <w:rsid w:val="00A92949"/>
    <w:rsid w:val="00A931DC"/>
    <w:rsid w:val="00A9320D"/>
    <w:rsid w:val="00A93765"/>
    <w:rsid w:val="00A93AE4"/>
    <w:rsid w:val="00A93C87"/>
    <w:rsid w:val="00A9404D"/>
    <w:rsid w:val="00A9413E"/>
    <w:rsid w:val="00A94246"/>
    <w:rsid w:val="00A94369"/>
    <w:rsid w:val="00A94A66"/>
    <w:rsid w:val="00A9552A"/>
    <w:rsid w:val="00A957C2"/>
    <w:rsid w:val="00A957F6"/>
    <w:rsid w:val="00A95A87"/>
    <w:rsid w:val="00A95AB7"/>
    <w:rsid w:val="00A95AD9"/>
    <w:rsid w:val="00A95E1E"/>
    <w:rsid w:val="00A95EB0"/>
    <w:rsid w:val="00A96123"/>
    <w:rsid w:val="00A96230"/>
    <w:rsid w:val="00A96388"/>
    <w:rsid w:val="00A96784"/>
    <w:rsid w:val="00A9785B"/>
    <w:rsid w:val="00A97905"/>
    <w:rsid w:val="00A97A56"/>
    <w:rsid w:val="00A97D58"/>
    <w:rsid w:val="00A97E38"/>
    <w:rsid w:val="00A97F7A"/>
    <w:rsid w:val="00AA0075"/>
    <w:rsid w:val="00AA02DC"/>
    <w:rsid w:val="00AA0415"/>
    <w:rsid w:val="00AA0633"/>
    <w:rsid w:val="00AA0858"/>
    <w:rsid w:val="00AA0C76"/>
    <w:rsid w:val="00AA0D04"/>
    <w:rsid w:val="00AA0D73"/>
    <w:rsid w:val="00AA0E47"/>
    <w:rsid w:val="00AA0FD3"/>
    <w:rsid w:val="00AA13BC"/>
    <w:rsid w:val="00AA158F"/>
    <w:rsid w:val="00AA1838"/>
    <w:rsid w:val="00AA18D0"/>
    <w:rsid w:val="00AA1BAC"/>
    <w:rsid w:val="00AA1E5A"/>
    <w:rsid w:val="00AA21AB"/>
    <w:rsid w:val="00AA294A"/>
    <w:rsid w:val="00AA2C8A"/>
    <w:rsid w:val="00AA2EF0"/>
    <w:rsid w:val="00AA30BA"/>
    <w:rsid w:val="00AA3503"/>
    <w:rsid w:val="00AA36EE"/>
    <w:rsid w:val="00AA47AE"/>
    <w:rsid w:val="00AA4B8B"/>
    <w:rsid w:val="00AA5074"/>
    <w:rsid w:val="00AA512F"/>
    <w:rsid w:val="00AA5A70"/>
    <w:rsid w:val="00AA5D6E"/>
    <w:rsid w:val="00AA62B5"/>
    <w:rsid w:val="00AA669C"/>
    <w:rsid w:val="00AA67D8"/>
    <w:rsid w:val="00AA6C6C"/>
    <w:rsid w:val="00AA6DD3"/>
    <w:rsid w:val="00AA6EE2"/>
    <w:rsid w:val="00AA761B"/>
    <w:rsid w:val="00AA7807"/>
    <w:rsid w:val="00AA7C3E"/>
    <w:rsid w:val="00AA7F3E"/>
    <w:rsid w:val="00AB030E"/>
    <w:rsid w:val="00AB0BA2"/>
    <w:rsid w:val="00AB0F20"/>
    <w:rsid w:val="00AB1016"/>
    <w:rsid w:val="00AB11F3"/>
    <w:rsid w:val="00AB1418"/>
    <w:rsid w:val="00AB18A4"/>
    <w:rsid w:val="00AB1E7C"/>
    <w:rsid w:val="00AB236D"/>
    <w:rsid w:val="00AB2833"/>
    <w:rsid w:val="00AB2F51"/>
    <w:rsid w:val="00AB3363"/>
    <w:rsid w:val="00AB34E1"/>
    <w:rsid w:val="00AB37DB"/>
    <w:rsid w:val="00AB3BFA"/>
    <w:rsid w:val="00AB401C"/>
    <w:rsid w:val="00AB4594"/>
    <w:rsid w:val="00AB4EA5"/>
    <w:rsid w:val="00AB4F40"/>
    <w:rsid w:val="00AB50A6"/>
    <w:rsid w:val="00AB5657"/>
    <w:rsid w:val="00AB56BA"/>
    <w:rsid w:val="00AB5F71"/>
    <w:rsid w:val="00AB5FC1"/>
    <w:rsid w:val="00AB60D6"/>
    <w:rsid w:val="00AB61E1"/>
    <w:rsid w:val="00AB6820"/>
    <w:rsid w:val="00AB6A73"/>
    <w:rsid w:val="00AB6C5F"/>
    <w:rsid w:val="00AB6DDB"/>
    <w:rsid w:val="00AB70E5"/>
    <w:rsid w:val="00AB742C"/>
    <w:rsid w:val="00AB7638"/>
    <w:rsid w:val="00AB792A"/>
    <w:rsid w:val="00AC0282"/>
    <w:rsid w:val="00AC0445"/>
    <w:rsid w:val="00AC05FA"/>
    <w:rsid w:val="00AC0957"/>
    <w:rsid w:val="00AC0ABF"/>
    <w:rsid w:val="00AC0CD3"/>
    <w:rsid w:val="00AC0DDC"/>
    <w:rsid w:val="00AC0FB3"/>
    <w:rsid w:val="00AC12CA"/>
    <w:rsid w:val="00AC12F8"/>
    <w:rsid w:val="00AC1A48"/>
    <w:rsid w:val="00AC2DB4"/>
    <w:rsid w:val="00AC2E32"/>
    <w:rsid w:val="00AC2F1F"/>
    <w:rsid w:val="00AC346C"/>
    <w:rsid w:val="00AC36ED"/>
    <w:rsid w:val="00AC3867"/>
    <w:rsid w:val="00AC4033"/>
    <w:rsid w:val="00AC4224"/>
    <w:rsid w:val="00AC484F"/>
    <w:rsid w:val="00AC48FB"/>
    <w:rsid w:val="00AC497C"/>
    <w:rsid w:val="00AC4FDA"/>
    <w:rsid w:val="00AC53E1"/>
    <w:rsid w:val="00AC5751"/>
    <w:rsid w:val="00AC5999"/>
    <w:rsid w:val="00AC6560"/>
    <w:rsid w:val="00AC68DB"/>
    <w:rsid w:val="00AC6A46"/>
    <w:rsid w:val="00AC6B00"/>
    <w:rsid w:val="00AC6B0F"/>
    <w:rsid w:val="00AC6B11"/>
    <w:rsid w:val="00AC7169"/>
    <w:rsid w:val="00AC750B"/>
    <w:rsid w:val="00AC7879"/>
    <w:rsid w:val="00AC7946"/>
    <w:rsid w:val="00AC7952"/>
    <w:rsid w:val="00AC7A8A"/>
    <w:rsid w:val="00AC7D93"/>
    <w:rsid w:val="00AC7F0B"/>
    <w:rsid w:val="00AD0464"/>
    <w:rsid w:val="00AD04C9"/>
    <w:rsid w:val="00AD0627"/>
    <w:rsid w:val="00AD0D45"/>
    <w:rsid w:val="00AD0D62"/>
    <w:rsid w:val="00AD0D8B"/>
    <w:rsid w:val="00AD1346"/>
    <w:rsid w:val="00AD1920"/>
    <w:rsid w:val="00AD1D08"/>
    <w:rsid w:val="00AD23EB"/>
    <w:rsid w:val="00AD26B2"/>
    <w:rsid w:val="00AD331C"/>
    <w:rsid w:val="00AD355A"/>
    <w:rsid w:val="00AD35AE"/>
    <w:rsid w:val="00AD3C48"/>
    <w:rsid w:val="00AD3D8C"/>
    <w:rsid w:val="00AD46ED"/>
    <w:rsid w:val="00AD47A3"/>
    <w:rsid w:val="00AD4C73"/>
    <w:rsid w:val="00AD4D03"/>
    <w:rsid w:val="00AD512E"/>
    <w:rsid w:val="00AD5138"/>
    <w:rsid w:val="00AD51D5"/>
    <w:rsid w:val="00AD5498"/>
    <w:rsid w:val="00AD57F1"/>
    <w:rsid w:val="00AD5A09"/>
    <w:rsid w:val="00AD6B34"/>
    <w:rsid w:val="00AD6FC8"/>
    <w:rsid w:val="00AD6FCF"/>
    <w:rsid w:val="00AD745B"/>
    <w:rsid w:val="00AD7704"/>
    <w:rsid w:val="00AD7DA7"/>
    <w:rsid w:val="00AE0104"/>
    <w:rsid w:val="00AE08FB"/>
    <w:rsid w:val="00AE0971"/>
    <w:rsid w:val="00AE0B2B"/>
    <w:rsid w:val="00AE0C4D"/>
    <w:rsid w:val="00AE0CB1"/>
    <w:rsid w:val="00AE0E30"/>
    <w:rsid w:val="00AE141E"/>
    <w:rsid w:val="00AE19F4"/>
    <w:rsid w:val="00AE1F37"/>
    <w:rsid w:val="00AE21A5"/>
    <w:rsid w:val="00AE2343"/>
    <w:rsid w:val="00AE249E"/>
    <w:rsid w:val="00AE2963"/>
    <w:rsid w:val="00AE3804"/>
    <w:rsid w:val="00AE3AAC"/>
    <w:rsid w:val="00AE3BDB"/>
    <w:rsid w:val="00AE41A7"/>
    <w:rsid w:val="00AE46BD"/>
    <w:rsid w:val="00AE47B4"/>
    <w:rsid w:val="00AE4E3B"/>
    <w:rsid w:val="00AE5221"/>
    <w:rsid w:val="00AE5289"/>
    <w:rsid w:val="00AE592E"/>
    <w:rsid w:val="00AE5993"/>
    <w:rsid w:val="00AE6057"/>
    <w:rsid w:val="00AE6233"/>
    <w:rsid w:val="00AE65F5"/>
    <w:rsid w:val="00AE6835"/>
    <w:rsid w:val="00AE6871"/>
    <w:rsid w:val="00AE6F28"/>
    <w:rsid w:val="00AE7004"/>
    <w:rsid w:val="00AE706A"/>
    <w:rsid w:val="00AE718B"/>
    <w:rsid w:val="00AE7679"/>
    <w:rsid w:val="00AE78F9"/>
    <w:rsid w:val="00AE7A1E"/>
    <w:rsid w:val="00AF02AE"/>
    <w:rsid w:val="00AF037E"/>
    <w:rsid w:val="00AF045D"/>
    <w:rsid w:val="00AF047E"/>
    <w:rsid w:val="00AF0A3D"/>
    <w:rsid w:val="00AF0AB3"/>
    <w:rsid w:val="00AF0D84"/>
    <w:rsid w:val="00AF0E29"/>
    <w:rsid w:val="00AF0EF4"/>
    <w:rsid w:val="00AF0F11"/>
    <w:rsid w:val="00AF16CF"/>
    <w:rsid w:val="00AF18AD"/>
    <w:rsid w:val="00AF1ACB"/>
    <w:rsid w:val="00AF1AE0"/>
    <w:rsid w:val="00AF1BC3"/>
    <w:rsid w:val="00AF1F17"/>
    <w:rsid w:val="00AF1F75"/>
    <w:rsid w:val="00AF23FB"/>
    <w:rsid w:val="00AF2AD1"/>
    <w:rsid w:val="00AF3572"/>
    <w:rsid w:val="00AF38C2"/>
    <w:rsid w:val="00AF38FA"/>
    <w:rsid w:val="00AF3FC6"/>
    <w:rsid w:val="00AF4BD0"/>
    <w:rsid w:val="00AF5023"/>
    <w:rsid w:val="00AF5414"/>
    <w:rsid w:val="00AF572A"/>
    <w:rsid w:val="00AF57E9"/>
    <w:rsid w:val="00AF5CD5"/>
    <w:rsid w:val="00AF69E3"/>
    <w:rsid w:val="00AF7135"/>
    <w:rsid w:val="00AF72DF"/>
    <w:rsid w:val="00AF755A"/>
    <w:rsid w:val="00AF7BAA"/>
    <w:rsid w:val="00AF7F2C"/>
    <w:rsid w:val="00B0001A"/>
    <w:rsid w:val="00B0020D"/>
    <w:rsid w:val="00B00962"/>
    <w:rsid w:val="00B00A6C"/>
    <w:rsid w:val="00B00A80"/>
    <w:rsid w:val="00B00C80"/>
    <w:rsid w:val="00B00D24"/>
    <w:rsid w:val="00B00E3C"/>
    <w:rsid w:val="00B00F44"/>
    <w:rsid w:val="00B0107F"/>
    <w:rsid w:val="00B0149F"/>
    <w:rsid w:val="00B0196A"/>
    <w:rsid w:val="00B01A4F"/>
    <w:rsid w:val="00B01C73"/>
    <w:rsid w:val="00B01F68"/>
    <w:rsid w:val="00B0217A"/>
    <w:rsid w:val="00B02A81"/>
    <w:rsid w:val="00B02B56"/>
    <w:rsid w:val="00B02BBF"/>
    <w:rsid w:val="00B03215"/>
    <w:rsid w:val="00B032FF"/>
    <w:rsid w:val="00B0335A"/>
    <w:rsid w:val="00B03531"/>
    <w:rsid w:val="00B039A0"/>
    <w:rsid w:val="00B03C62"/>
    <w:rsid w:val="00B03D90"/>
    <w:rsid w:val="00B04A97"/>
    <w:rsid w:val="00B051A4"/>
    <w:rsid w:val="00B05898"/>
    <w:rsid w:val="00B05CF0"/>
    <w:rsid w:val="00B06049"/>
    <w:rsid w:val="00B06056"/>
    <w:rsid w:val="00B064BC"/>
    <w:rsid w:val="00B06922"/>
    <w:rsid w:val="00B06AA7"/>
    <w:rsid w:val="00B06E82"/>
    <w:rsid w:val="00B071CE"/>
    <w:rsid w:val="00B0747C"/>
    <w:rsid w:val="00B074FC"/>
    <w:rsid w:val="00B079D4"/>
    <w:rsid w:val="00B07BD4"/>
    <w:rsid w:val="00B07CC5"/>
    <w:rsid w:val="00B07F84"/>
    <w:rsid w:val="00B100D2"/>
    <w:rsid w:val="00B103FC"/>
    <w:rsid w:val="00B1119B"/>
    <w:rsid w:val="00B11385"/>
    <w:rsid w:val="00B11CF2"/>
    <w:rsid w:val="00B1213F"/>
    <w:rsid w:val="00B12265"/>
    <w:rsid w:val="00B129D6"/>
    <w:rsid w:val="00B13113"/>
    <w:rsid w:val="00B13A19"/>
    <w:rsid w:val="00B13B93"/>
    <w:rsid w:val="00B13BD0"/>
    <w:rsid w:val="00B14133"/>
    <w:rsid w:val="00B145C4"/>
    <w:rsid w:val="00B14674"/>
    <w:rsid w:val="00B14678"/>
    <w:rsid w:val="00B148A3"/>
    <w:rsid w:val="00B149DD"/>
    <w:rsid w:val="00B15226"/>
    <w:rsid w:val="00B156D9"/>
    <w:rsid w:val="00B1582E"/>
    <w:rsid w:val="00B15A5D"/>
    <w:rsid w:val="00B15DA4"/>
    <w:rsid w:val="00B16249"/>
    <w:rsid w:val="00B1668B"/>
    <w:rsid w:val="00B1685B"/>
    <w:rsid w:val="00B16D7C"/>
    <w:rsid w:val="00B16EB8"/>
    <w:rsid w:val="00B170CD"/>
    <w:rsid w:val="00B172A6"/>
    <w:rsid w:val="00B174A1"/>
    <w:rsid w:val="00B177AF"/>
    <w:rsid w:val="00B178C5"/>
    <w:rsid w:val="00B178EE"/>
    <w:rsid w:val="00B17B34"/>
    <w:rsid w:val="00B17CDC"/>
    <w:rsid w:val="00B17E14"/>
    <w:rsid w:val="00B2010B"/>
    <w:rsid w:val="00B202FA"/>
    <w:rsid w:val="00B2064E"/>
    <w:rsid w:val="00B20B19"/>
    <w:rsid w:val="00B20EA9"/>
    <w:rsid w:val="00B20F58"/>
    <w:rsid w:val="00B210CE"/>
    <w:rsid w:val="00B21923"/>
    <w:rsid w:val="00B21970"/>
    <w:rsid w:val="00B21C9F"/>
    <w:rsid w:val="00B21DF1"/>
    <w:rsid w:val="00B21E6E"/>
    <w:rsid w:val="00B21EF9"/>
    <w:rsid w:val="00B21F5F"/>
    <w:rsid w:val="00B2237D"/>
    <w:rsid w:val="00B223A1"/>
    <w:rsid w:val="00B22BD0"/>
    <w:rsid w:val="00B22EDB"/>
    <w:rsid w:val="00B23082"/>
    <w:rsid w:val="00B2325F"/>
    <w:rsid w:val="00B2338D"/>
    <w:rsid w:val="00B2357C"/>
    <w:rsid w:val="00B2358D"/>
    <w:rsid w:val="00B239E3"/>
    <w:rsid w:val="00B23D48"/>
    <w:rsid w:val="00B23E6D"/>
    <w:rsid w:val="00B24354"/>
    <w:rsid w:val="00B24873"/>
    <w:rsid w:val="00B2498A"/>
    <w:rsid w:val="00B249FB"/>
    <w:rsid w:val="00B24A7B"/>
    <w:rsid w:val="00B2564E"/>
    <w:rsid w:val="00B257BB"/>
    <w:rsid w:val="00B25B57"/>
    <w:rsid w:val="00B25C37"/>
    <w:rsid w:val="00B25E4A"/>
    <w:rsid w:val="00B2649D"/>
    <w:rsid w:val="00B26616"/>
    <w:rsid w:val="00B266EA"/>
    <w:rsid w:val="00B2674B"/>
    <w:rsid w:val="00B26939"/>
    <w:rsid w:val="00B26B82"/>
    <w:rsid w:val="00B26BB5"/>
    <w:rsid w:val="00B26EF7"/>
    <w:rsid w:val="00B27A66"/>
    <w:rsid w:val="00B27BCA"/>
    <w:rsid w:val="00B27BD8"/>
    <w:rsid w:val="00B27C29"/>
    <w:rsid w:val="00B30018"/>
    <w:rsid w:val="00B300B1"/>
    <w:rsid w:val="00B31149"/>
    <w:rsid w:val="00B313B6"/>
    <w:rsid w:val="00B315EF"/>
    <w:rsid w:val="00B3176B"/>
    <w:rsid w:val="00B321AA"/>
    <w:rsid w:val="00B3252C"/>
    <w:rsid w:val="00B3268F"/>
    <w:rsid w:val="00B32C32"/>
    <w:rsid w:val="00B330C5"/>
    <w:rsid w:val="00B3363D"/>
    <w:rsid w:val="00B337C5"/>
    <w:rsid w:val="00B3381D"/>
    <w:rsid w:val="00B34652"/>
    <w:rsid w:val="00B34A33"/>
    <w:rsid w:val="00B34F61"/>
    <w:rsid w:val="00B34FD9"/>
    <w:rsid w:val="00B35036"/>
    <w:rsid w:val="00B350C6"/>
    <w:rsid w:val="00B35443"/>
    <w:rsid w:val="00B3546B"/>
    <w:rsid w:val="00B35619"/>
    <w:rsid w:val="00B3564B"/>
    <w:rsid w:val="00B356E4"/>
    <w:rsid w:val="00B359BA"/>
    <w:rsid w:val="00B35B9A"/>
    <w:rsid w:val="00B360CD"/>
    <w:rsid w:val="00B3618B"/>
    <w:rsid w:val="00B368CC"/>
    <w:rsid w:val="00B3709A"/>
    <w:rsid w:val="00B370ED"/>
    <w:rsid w:val="00B371C1"/>
    <w:rsid w:val="00B37D15"/>
    <w:rsid w:val="00B40046"/>
    <w:rsid w:val="00B40B00"/>
    <w:rsid w:val="00B410DD"/>
    <w:rsid w:val="00B411BE"/>
    <w:rsid w:val="00B4122A"/>
    <w:rsid w:val="00B41AD2"/>
    <w:rsid w:val="00B41AE4"/>
    <w:rsid w:val="00B41DDE"/>
    <w:rsid w:val="00B41E0A"/>
    <w:rsid w:val="00B41F07"/>
    <w:rsid w:val="00B4208A"/>
    <w:rsid w:val="00B42134"/>
    <w:rsid w:val="00B423B1"/>
    <w:rsid w:val="00B4293F"/>
    <w:rsid w:val="00B429E9"/>
    <w:rsid w:val="00B42CD7"/>
    <w:rsid w:val="00B4316B"/>
    <w:rsid w:val="00B434E5"/>
    <w:rsid w:val="00B43602"/>
    <w:rsid w:val="00B442B5"/>
    <w:rsid w:val="00B444D7"/>
    <w:rsid w:val="00B44655"/>
    <w:rsid w:val="00B44F13"/>
    <w:rsid w:val="00B4521C"/>
    <w:rsid w:val="00B45639"/>
    <w:rsid w:val="00B45B4E"/>
    <w:rsid w:val="00B461CB"/>
    <w:rsid w:val="00B4675B"/>
    <w:rsid w:val="00B5001A"/>
    <w:rsid w:val="00B500F9"/>
    <w:rsid w:val="00B50223"/>
    <w:rsid w:val="00B50822"/>
    <w:rsid w:val="00B50BAB"/>
    <w:rsid w:val="00B51AA7"/>
    <w:rsid w:val="00B51E5B"/>
    <w:rsid w:val="00B52236"/>
    <w:rsid w:val="00B52809"/>
    <w:rsid w:val="00B52AC4"/>
    <w:rsid w:val="00B52C1D"/>
    <w:rsid w:val="00B52DCC"/>
    <w:rsid w:val="00B53078"/>
    <w:rsid w:val="00B5329C"/>
    <w:rsid w:val="00B5356F"/>
    <w:rsid w:val="00B53CC3"/>
    <w:rsid w:val="00B5477D"/>
    <w:rsid w:val="00B54B34"/>
    <w:rsid w:val="00B550D4"/>
    <w:rsid w:val="00B55813"/>
    <w:rsid w:val="00B56280"/>
    <w:rsid w:val="00B56326"/>
    <w:rsid w:val="00B5656E"/>
    <w:rsid w:val="00B56D7C"/>
    <w:rsid w:val="00B572A9"/>
    <w:rsid w:val="00B574E5"/>
    <w:rsid w:val="00B575C8"/>
    <w:rsid w:val="00B57F1E"/>
    <w:rsid w:val="00B60135"/>
    <w:rsid w:val="00B6031B"/>
    <w:rsid w:val="00B60392"/>
    <w:rsid w:val="00B6052C"/>
    <w:rsid w:val="00B60572"/>
    <w:rsid w:val="00B606CC"/>
    <w:rsid w:val="00B606D6"/>
    <w:rsid w:val="00B60959"/>
    <w:rsid w:val="00B60A08"/>
    <w:rsid w:val="00B60A41"/>
    <w:rsid w:val="00B60A68"/>
    <w:rsid w:val="00B6187C"/>
    <w:rsid w:val="00B6196F"/>
    <w:rsid w:val="00B61C34"/>
    <w:rsid w:val="00B61FED"/>
    <w:rsid w:val="00B620D1"/>
    <w:rsid w:val="00B62142"/>
    <w:rsid w:val="00B622FF"/>
    <w:rsid w:val="00B6247A"/>
    <w:rsid w:val="00B62B38"/>
    <w:rsid w:val="00B62CD6"/>
    <w:rsid w:val="00B62E3C"/>
    <w:rsid w:val="00B6309F"/>
    <w:rsid w:val="00B6376F"/>
    <w:rsid w:val="00B63A0C"/>
    <w:rsid w:val="00B63AD9"/>
    <w:rsid w:val="00B63C6D"/>
    <w:rsid w:val="00B63E41"/>
    <w:rsid w:val="00B64200"/>
    <w:rsid w:val="00B643A3"/>
    <w:rsid w:val="00B646D4"/>
    <w:rsid w:val="00B65035"/>
    <w:rsid w:val="00B650CD"/>
    <w:rsid w:val="00B6515E"/>
    <w:rsid w:val="00B65424"/>
    <w:rsid w:val="00B654F8"/>
    <w:rsid w:val="00B65C87"/>
    <w:rsid w:val="00B663B5"/>
    <w:rsid w:val="00B66490"/>
    <w:rsid w:val="00B665D6"/>
    <w:rsid w:val="00B66739"/>
    <w:rsid w:val="00B667DA"/>
    <w:rsid w:val="00B66B70"/>
    <w:rsid w:val="00B66E6F"/>
    <w:rsid w:val="00B6721A"/>
    <w:rsid w:val="00B6747B"/>
    <w:rsid w:val="00B675ED"/>
    <w:rsid w:val="00B678A1"/>
    <w:rsid w:val="00B6790B"/>
    <w:rsid w:val="00B67B11"/>
    <w:rsid w:val="00B67D7F"/>
    <w:rsid w:val="00B7021F"/>
    <w:rsid w:val="00B70322"/>
    <w:rsid w:val="00B7045C"/>
    <w:rsid w:val="00B709B7"/>
    <w:rsid w:val="00B70C68"/>
    <w:rsid w:val="00B70D61"/>
    <w:rsid w:val="00B71364"/>
    <w:rsid w:val="00B719C9"/>
    <w:rsid w:val="00B71B3D"/>
    <w:rsid w:val="00B71CA1"/>
    <w:rsid w:val="00B72012"/>
    <w:rsid w:val="00B721B8"/>
    <w:rsid w:val="00B721C8"/>
    <w:rsid w:val="00B72329"/>
    <w:rsid w:val="00B72B03"/>
    <w:rsid w:val="00B72E68"/>
    <w:rsid w:val="00B73158"/>
    <w:rsid w:val="00B73821"/>
    <w:rsid w:val="00B73A59"/>
    <w:rsid w:val="00B73D5E"/>
    <w:rsid w:val="00B73DD7"/>
    <w:rsid w:val="00B73EF6"/>
    <w:rsid w:val="00B743DF"/>
    <w:rsid w:val="00B74790"/>
    <w:rsid w:val="00B74AFB"/>
    <w:rsid w:val="00B74D6A"/>
    <w:rsid w:val="00B750A4"/>
    <w:rsid w:val="00B75287"/>
    <w:rsid w:val="00B75709"/>
    <w:rsid w:val="00B75B46"/>
    <w:rsid w:val="00B75BBC"/>
    <w:rsid w:val="00B75FE8"/>
    <w:rsid w:val="00B764AB"/>
    <w:rsid w:val="00B76525"/>
    <w:rsid w:val="00B7657A"/>
    <w:rsid w:val="00B77315"/>
    <w:rsid w:val="00B7748D"/>
    <w:rsid w:val="00B77642"/>
    <w:rsid w:val="00B776C2"/>
    <w:rsid w:val="00B77F2E"/>
    <w:rsid w:val="00B8009C"/>
    <w:rsid w:val="00B802C6"/>
    <w:rsid w:val="00B80346"/>
    <w:rsid w:val="00B8067D"/>
    <w:rsid w:val="00B80820"/>
    <w:rsid w:val="00B8085C"/>
    <w:rsid w:val="00B80896"/>
    <w:rsid w:val="00B80D6E"/>
    <w:rsid w:val="00B80DD4"/>
    <w:rsid w:val="00B80F5A"/>
    <w:rsid w:val="00B813CB"/>
    <w:rsid w:val="00B815A4"/>
    <w:rsid w:val="00B81C02"/>
    <w:rsid w:val="00B81E54"/>
    <w:rsid w:val="00B81ECB"/>
    <w:rsid w:val="00B82BA9"/>
    <w:rsid w:val="00B82D78"/>
    <w:rsid w:val="00B82F91"/>
    <w:rsid w:val="00B83186"/>
    <w:rsid w:val="00B833B9"/>
    <w:rsid w:val="00B83A1C"/>
    <w:rsid w:val="00B841CC"/>
    <w:rsid w:val="00B844F1"/>
    <w:rsid w:val="00B84BB2"/>
    <w:rsid w:val="00B84C64"/>
    <w:rsid w:val="00B84CC9"/>
    <w:rsid w:val="00B85633"/>
    <w:rsid w:val="00B85F58"/>
    <w:rsid w:val="00B86811"/>
    <w:rsid w:val="00B868C8"/>
    <w:rsid w:val="00B86F96"/>
    <w:rsid w:val="00B87216"/>
    <w:rsid w:val="00B87264"/>
    <w:rsid w:val="00B873A4"/>
    <w:rsid w:val="00B87860"/>
    <w:rsid w:val="00B879AD"/>
    <w:rsid w:val="00B87D38"/>
    <w:rsid w:val="00B901AB"/>
    <w:rsid w:val="00B905A8"/>
    <w:rsid w:val="00B9085F"/>
    <w:rsid w:val="00B909EB"/>
    <w:rsid w:val="00B90C25"/>
    <w:rsid w:val="00B91392"/>
    <w:rsid w:val="00B9152C"/>
    <w:rsid w:val="00B919EE"/>
    <w:rsid w:val="00B91AE9"/>
    <w:rsid w:val="00B91B38"/>
    <w:rsid w:val="00B92363"/>
    <w:rsid w:val="00B92CAA"/>
    <w:rsid w:val="00B92DA6"/>
    <w:rsid w:val="00B92F8C"/>
    <w:rsid w:val="00B9311B"/>
    <w:rsid w:val="00B93230"/>
    <w:rsid w:val="00B932D7"/>
    <w:rsid w:val="00B93307"/>
    <w:rsid w:val="00B933C5"/>
    <w:rsid w:val="00B9355C"/>
    <w:rsid w:val="00B9398B"/>
    <w:rsid w:val="00B93C1A"/>
    <w:rsid w:val="00B93CE9"/>
    <w:rsid w:val="00B93EB6"/>
    <w:rsid w:val="00B94381"/>
    <w:rsid w:val="00B947B2"/>
    <w:rsid w:val="00B94868"/>
    <w:rsid w:val="00B94BFC"/>
    <w:rsid w:val="00B94C63"/>
    <w:rsid w:val="00B94D45"/>
    <w:rsid w:val="00B94D6C"/>
    <w:rsid w:val="00B94E74"/>
    <w:rsid w:val="00B950E4"/>
    <w:rsid w:val="00B951AA"/>
    <w:rsid w:val="00B952C9"/>
    <w:rsid w:val="00B95971"/>
    <w:rsid w:val="00B95C14"/>
    <w:rsid w:val="00B9610D"/>
    <w:rsid w:val="00B9643A"/>
    <w:rsid w:val="00B967DA"/>
    <w:rsid w:val="00B96999"/>
    <w:rsid w:val="00B96D75"/>
    <w:rsid w:val="00B96F8F"/>
    <w:rsid w:val="00B9795D"/>
    <w:rsid w:val="00B97A96"/>
    <w:rsid w:val="00B97EB2"/>
    <w:rsid w:val="00BA1024"/>
    <w:rsid w:val="00BA10BE"/>
    <w:rsid w:val="00BA1104"/>
    <w:rsid w:val="00BA1296"/>
    <w:rsid w:val="00BA13C2"/>
    <w:rsid w:val="00BA1D35"/>
    <w:rsid w:val="00BA276E"/>
    <w:rsid w:val="00BA2B3C"/>
    <w:rsid w:val="00BA2BDB"/>
    <w:rsid w:val="00BA2BF4"/>
    <w:rsid w:val="00BA2C1C"/>
    <w:rsid w:val="00BA2CCC"/>
    <w:rsid w:val="00BA2DE9"/>
    <w:rsid w:val="00BA2E4A"/>
    <w:rsid w:val="00BA3109"/>
    <w:rsid w:val="00BA3287"/>
    <w:rsid w:val="00BA32C7"/>
    <w:rsid w:val="00BA36EE"/>
    <w:rsid w:val="00BA3970"/>
    <w:rsid w:val="00BA3C9A"/>
    <w:rsid w:val="00BA3E18"/>
    <w:rsid w:val="00BA420F"/>
    <w:rsid w:val="00BA43EC"/>
    <w:rsid w:val="00BA454A"/>
    <w:rsid w:val="00BA4651"/>
    <w:rsid w:val="00BA46C3"/>
    <w:rsid w:val="00BA4943"/>
    <w:rsid w:val="00BA4B28"/>
    <w:rsid w:val="00BA4DF4"/>
    <w:rsid w:val="00BA4E00"/>
    <w:rsid w:val="00BA52AB"/>
    <w:rsid w:val="00BA53E7"/>
    <w:rsid w:val="00BA5518"/>
    <w:rsid w:val="00BA555C"/>
    <w:rsid w:val="00BA5AF2"/>
    <w:rsid w:val="00BA5D67"/>
    <w:rsid w:val="00BA5D78"/>
    <w:rsid w:val="00BA6236"/>
    <w:rsid w:val="00BA652F"/>
    <w:rsid w:val="00BA6AAE"/>
    <w:rsid w:val="00BA71D0"/>
    <w:rsid w:val="00BA745F"/>
    <w:rsid w:val="00BA76F9"/>
    <w:rsid w:val="00BA7AEF"/>
    <w:rsid w:val="00BA7DDB"/>
    <w:rsid w:val="00BA7E94"/>
    <w:rsid w:val="00BB0753"/>
    <w:rsid w:val="00BB1286"/>
    <w:rsid w:val="00BB177F"/>
    <w:rsid w:val="00BB1826"/>
    <w:rsid w:val="00BB18B9"/>
    <w:rsid w:val="00BB1CDF"/>
    <w:rsid w:val="00BB1FFE"/>
    <w:rsid w:val="00BB2176"/>
    <w:rsid w:val="00BB2989"/>
    <w:rsid w:val="00BB29E7"/>
    <w:rsid w:val="00BB2E03"/>
    <w:rsid w:val="00BB3006"/>
    <w:rsid w:val="00BB337D"/>
    <w:rsid w:val="00BB349B"/>
    <w:rsid w:val="00BB38A0"/>
    <w:rsid w:val="00BB3CDD"/>
    <w:rsid w:val="00BB3E9E"/>
    <w:rsid w:val="00BB4093"/>
    <w:rsid w:val="00BB4306"/>
    <w:rsid w:val="00BB459E"/>
    <w:rsid w:val="00BB4642"/>
    <w:rsid w:val="00BB4732"/>
    <w:rsid w:val="00BB47A5"/>
    <w:rsid w:val="00BB48A5"/>
    <w:rsid w:val="00BB5C85"/>
    <w:rsid w:val="00BB5CC6"/>
    <w:rsid w:val="00BB5CE8"/>
    <w:rsid w:val="00BB6369"/>
    <w:rsid w:val="00BB65A8"/>
    <w:rsid w:val="00BB7535"/>
    <w:rsid w:val="00BB7776"/>
    <w:rsid w:val="00BB790C"/>
    <w:rsid w:val="00BB7B1D"/>
    <w:rsid w:val="00BB7DDB"/>
    <w:rsid w:val="00BC0268"/>
    <w:rsid w:val="00BC098B"/>
    <w:rsid w:val="00BC09DE"/>
    <w:rsid w:val="00BC0A24"/>
    <w:rsid w:val="00BC0B03"/>
    <w:rsid w:val="00BC0C70"/>
    <w:rsid w:val="00BC116F"/>
    <w:rsid w:val="00BC11BC"/>
    <w:rsid w:val="00BC123A"/>
    <w:rsid w:val="00BC13FB"/>
    <w:rsid w:val="00BC151B"/>
    <w:rsid w:val="00BC1615"/>
    <w:rsid w:val="00BC1F45"/>
    <w:rsid w:val="00BC1FE8"/>
    <w:rsid w:val="00BC22A7"/>
    <w:rsid w:val="00BC2510"/>
    <w:rsid w:val="00BC251A"/>
    <w:rsid w:val="00BC2E93"/>
    <w:rsid w:val="00BC2EF7"/>
    <w:rsid w:val="00BC2FBB"/>
    <w:rsid w:val="00BC3675"/>
    <w:rsid w:val="00BC3B4A"/>
    <w:rsid w:val="00BC3CD2"/>
    <w:rsid w:val="00BC4072"/>
    <w:rsid w:val="00BC468A"/>
    <w:rsid w:val="00BC469A"/>
    <w:rsid w:val="00BC49FD"/>
    <w:rsid w:val="00BC5059"/>
    <w:rsid w:val="00BC53CA"/>
    <w:rsid w:val="00BC56DF"/>
    <w:rsid w:val="00BC5858"/>
    <w:rsid w:val="00BC59FF"/>
    <w:rsid w:val="00BC5DBB"/>
    <w:rsid w:val="00BC5FCA"/>
    <w:rsid w:val="00BC6212"/>
    <w:rsid w:val="00BC669A"/>
    <w:rsid w:val="00BC678A"/>
    <w:rsid w:val="00BC69CA"/>
    <w:rsid w:val="00BC6A6C"/>
    <w:rsid w:val="00BC6A7A"/>
    <w:rsid w:val="00BC6C30"/>
    <w:rsid w:val="00BC6FB3"/>
    <w:rsid w:val="00BC7166"/>
    <w:rsid w:val="00BC7A84"/>
    <w:rsid w:val="00BC7AB0"/>
    <w:rsid w:val="00BC7DD0"/>
    <w:rsid w:val="00BD023C"/>
    <w:rsid w:val="00BD02FF"/>
    <w:rsid w:val="00BD0541"/>
    <w:rsid w:val="00BD0C2C"/>
    <w:rsid w:val="00BD0F8C"/>
    <w:rsid w:val="00BD10DE"/>
    <w:rsid w:val="00BD1167"/>
    <w:rsid w:val="00BD2446"/>
    <w:rsid w:val="00BD2550"/>
    <w:rsid w:val="00BD27B0"/>
    <w:rsid w:val="00BD2FE2"/>
    <w:rsid w:val="00BD32C0"/>
    <w:rsid w:val="00BD33C7"/>
    <w:rsid w:val="00BD3524"/>
    <w:rsid w:val="00BD37B2"/>
    <w:rsid w:val="00BD3904"/>
    <w:rsid w:val="00BD3BCC"/>
    <w:rsid w:val="00BD3EB0"/>
    <w:rsid w:val="00BD4700"/>
    <w:rsid w:val="00BD4857"/>
    <w:rsid w:val="00BD4890"/>
    <w:rsid w:val="00BD48A2"/>
    <w:rsid w:val="00BD48C4"/>
    <w:rsid w:val="00BD4B18"/>
    <w:rsid w:val="00BD5134"/>
    <w:rsid w:val="00BD57AE"/>
    <w:rsid w:val="00BD5984"/>
    <w:rsid w:val="00BD5E33"/>
    <w:rsid w:val="00BD5FC4"/>
    <w:rsid w:val="00BD6318"/>
    <w:rsid w:val="00BD63A7"/>
    <w:rsid w:val="00BD66F4"/>
    <w:rsid w:val="00BD684A"/>
    <w:rsid w:val="00BD6889"/>
    <w:rsid w:val="00BD68EE"/>
    <w:rsid w:val="00BD6A82"/>
    <w:rsid w:val="00BD6A85"/>
    <w:rsid w:val="00BD6C2E"/>
    <w:rsid w:val="00BD6E24"/>
    <w:rsid w:val="00BD74DE"/>
    <w:rsid w:val="00BD7622"/>
    <w:rsid w:val="00BD7702"/>
    <w:rsid w:val="00BD78B0"/>
    <w:rsid w:val="00BE022B"/>
    <w:rsid w:val="00BE031E"/>
    <w:rsid w:val="00BE0326"/>
    <w:rsid w:val="00BE0801"/>
    <w:rsid w:val="00BE091E"/>
    <w:rsid w:val="00BE0D7C"/>
    <w:rsid w:val="00BE14FD"/>
    <w:rsid w:val="00BE1557"/>
    <w:rsid w:val="00BE16DD"/>
    <w:rsid w:val="00BE18B8"/>
    <w:rsid w:val="00BE1964"/>
    <w:rsid w:val="00BE1AF6"/>
    <w:rsid w:val="00BE1EE5"/>
    <w:rsid w:val="00BE1FA3"/>
    <w:rsid w:val="00BE246D"/>
    <w:rsid w:val="00BE2523"/>
    <w:rsid w:val="00BE263B"/>
    <w:rsid w:val="00BE287D"/>
    <w:rsid w:val="00BE2DE2"/>
    <w:rsid w:val="00BE316E"/>
    <w:rsid w:val="00BE3474"/>
    <w:rsid w:val="00BE37B5"/>
    <w:rsid w:val="00BE37B9"/>
    <w:rsid w:val="00BE38DF"/>
    <w:rsid w:val="00BE3C88"/>
    <w:rsid w:val="00BE3C8D"/>
    <w:rsid w:val="00BE484C"/>
    <w:rsid w:val="00BE48C4"/>
    <w:rsid w:val="00BE4998"/>
    <w:rsid w:val="00BE4C53"/>
    <w:rsid w:val="00BE4EB0"/>
    <w:rsid w:val="00BE4FAF"/>
    <w:rsid w:val="00BE51C5"/>
    <w:rsid w:val="00BE5248"/>
    <w:rsid w:val="00BE52D8"/>
    <w:rsid w:val="00BE534A"/>
    <w:rsid w:val="00BE5DB1"/>
    <w:rsid w:val="00BE6018"/>
    <w:rsid w:val="00BE6172"/>
    <w:rsid w:val="00BE61D4"/>
    <w:rsid w:val="00BE626C"/>
    <w:rsid w:val="00BE6415"/>
    <w:rsid w:val="00BE72C4"/>
    <w:rsid w:val="00BF00C1"/>
    <w:rsid w:val="00BF0217"/>
    <w:rsid w:val="00BF03ED"/>
    <w:rsid w:val="00BF0968"/>
    <w:rsid w:val="00BF1533"/>
    <w:rsid w:val="00BF1929"/>
    <w:rsid w:val="00BF21AE"/>
    <w:rsid w:val="00BF240A"/>
    <w:rsid w:val="00BF24F1"/>
    <w:rsid w:val="00BF2B03"/>
    <w:rsid w:val="00BF2E0D"/>
    <w:rsid w:val="00BF2E5A"/>
    <w:rsid w:val="00BF2F6E"/>
    <w:rsid w:val="00BF4B5E"/>
    <w:rsid w:val="00BF4DF4"/>
    <w:rsid w:val="00BF4E00"/>
    <w:rsid w:val="00BF4F22"/>
    <w:rsid w:val="00BF51E1"/>
    <w:rsid w:val="00BF54D2"/>
    <w:rsid w:val="00BF5DC0"/>
    <w:rsid w:val="00BF5F92"/>
    <w:rsid w:val="00BF61C0"/>
    <w:rsid w:val="00BF6517"/>
    <w:rsid w:val="00BF6665"/>
    <w:rsid w:val="00BF66BB"/>
    <w:rsid w:val="00BF6ECB"/>
    <w:rsid w:val="00BF6FB3"/>
    <w:rsid w:val="00BF70DA"/>
    <w:rsid w:val="00BF7651"/>
    <w:rsid w:val="00BF78C9"/>
    <w:rsid w:val="00BF7C4F"/>
    <w:rsid w:val="00C00201"/>
    <w:rsid w:val="00C0056D"/>
    <w:rsid w:val="00C00AB6"/>
    <w:rsid w:val="00C00C1A"/>
    <w:rsid w:val="00C00F42"/>
    <w:rsid w:val="00C019B5"/>
    <w:rsid w:val="00C01C04"/>
    <w:rsid w:val="00C01F3F"/>
    <w:rsid w:val="00C01FBB"/>
    <w:rsid w:val="00C023DF"/>
    <w:rsid w:val="00C025F8"/>
    <w:rsid w:val="00C027D1"/>
    <w:rsid w:val="00C0289D"/>
    <w:rsid w:val="00C03406"/>
    <w:rsid w:val="00C0351E"/>
    <w:rsid w:val="00C03F1C"/>
    <w:rsid w:val="00C046CD"/>
    <w:rsid w:val="00C048F4"/>
    <w:rsid w:val="00C04ACB"/>
    <w:rsid w:val="00C05DB2"/>
    <w:rsid w:val="00C06258"/>
    <w:rsid w:val="00C06394"/>
    <w:rsid w:val="00C06455"/>
    <w:rsid w:val="00C072E6"/>
    <w:rsid w:val="00C07451"/>
    <w:rsid w:val="00C0785D"/>
    <w:rsid w:val="00C07880"/>
    <w:rsid w:val="00C0791A"/>
    <w:rsid w:val="00C079E0"/>
    <w:rsid w:val="00C07C8C"/>
    <w:rsid w:val="00C102BA"/>
    <w:rsid w:val="00C102E6"/>
    <w:rsid w:val="00C104A4"/>
    <w:rsid w:val="00C10CDC"/>
    <w:rsid w:val="00C111A2"/>
    <w:rsid w:val="00C11977"/>
    <w:rsid w:val="00C11A2D"/>
    <w:rsid w:val="00C11B4D"/>
    <w:rsid w:val="00C1200E"/>
    <w:rsid w:val="00C1227D"/>
    <w:rsid w:val="00C1291B"/>
    <w:rsid w:val="00C1333E"/>
    <w:rsid w:val="00C13D0E"/>
    <w:rsid w:val="00C13D37"/>
    <w:rsid w:val="00C13E6D"/>
    <w:rsid w:val="00C14154"/>
    <w:rsid w:val="00C14212"/>
    <w:rsid w:val="00C148F2"/>
    <w:rsid w:val="00C14988"/>
    <w:rsid w:val="00C14AD9"/>
    <w:rsid w:val="00C14D6B"/>
    <w:rsid w:val="00C153CB"/>
    <w:rsid w:val="00C15872"/>
    <w:rsid w:val="00C15919"/>
    <w:rsid w:val="00C1594B"/>
    <w:rsid w:val="00C15B22"/>
    <w:rsid w:val="00C168C7"/>
    <w:rsid w:val="00C16CED"/>
    <w:rsid w:val="00C16F15"/>
    <w:rsid w:val="00C170C8"/>
    <w:rsid w:val="00C170D0"/>
    <w:rsid w:val="00C1759F"/>
    <w:rsid w:val="00C17690"/>
    <w:rsid w:val="00C17733"/>
    <w:rsid w:val="00C1789A"/>
    <w:rsid w:val="00C17DB8"/>
    <w:rsid w:val="00C17DC6"/>
    <w:rsid w:val="00C2066E"/>
    <w:rsid w:val="00C20B1F"/>
    <w:rsid w:val="00C20E6F"/>
    <w:rsid w:val="00C21036"/>
    <w:rsid w:val="00C212F6"/>
    <w:rsid w:val="00C213F2"/>
    <w:rsid w:val="00C21654"/>
    <w:rsid w:val="00C217CF"/>
    <w:rsid w:val="00C21E27"/>
    <w:rsid w:val="00C21EA6"/>
    <w:rsid w:val="00C220B3"/>
    <w:rsid w:val="00C22745"/>
    <w:rsid w:val="00C22ABD"/>
    <w:rsid w:val="00C22C7D"/>
    <w:rsid w:val="00C22DDC"/>
    <w:rsid w:val="00C23128"/>
    <w:rsid w:val="00C236C1"/>
    <w:rsid w:val="00C23E34"/>
    <w:rsid w:val="00C243D8"/>
    <w:rsid w:val="00C244B1"/>
    <w:rsid w:val="00C244F3"/>
    <w:rsid w:val="00C24BCB"/>
    <w:rsid w:val="00C24C45"/>
    <w:rsid w:val="00C24E08"/>
    <w:rsid w:val="00C250A4"/>
    <w:rsid w:val="00C25349"/>
    <w:rsid w:val="00C255D2"/>
    <w:rsid w:val="00C25621"/>
    <w:rsid w:val="00C2562E"/>
    <w:rsid w:val="00C25833"/>
    <w:rsid w:val="00C25924"/>
    <w:rsid w:val="00C259D1"/>
    <w:rsid w:val="00C25E2A"/>
    <w:rsid w:val="00C25EE1"/>
    <w:rsid w:val="00C26022"/>
    <w:rsid w:val="00C26A74"/>
    <w:rsid w:val="00C26DAB"/>
    <w:rsid w:val="00C26DF4"/>
    <w:rsid w:val="00C26F58"/>
    <w:rsid w:val="00C2736D"/>
    <w:rsid w:val="00C273EE"/>
    <w:rsid w:val="00C27E48"/>
    <w:rsid w:val="00C30A48"/>
    <w:rsid w:val="00C30F09"/>
    <w:rsid w:val="00C317A9"/>
    <w:rsid w:val="00C31D54"/>
    <w:rsid w:val="00C31F09"/>
    <w:rsid w:val="00C31F5D"/>
    <w:rsid w:val="00C32738"/>
    <w:rsid w:val="00C32777"/>
    <w:rsid w:val="00C32AFB"/>
    <w:rsid w:val="00C32CB8"/>
    <w:rsid w:val="00C341C3"/>
    <w:rsid w:val="00C34825"/>
    <w:rsid w:val="00C34C6A"/>
    <w:rsid w:val="00C355FF"/>
    <w:rsid w:val="00C35A0C"/>
    <w:rsid w:val="00C35AF9"/>
    <w:rsid w:val="00C35C10"/>
    <w:rsid w:val="00C35C21"/>
    <w:rsid w:val="00C3604E"/>
    <w:rsid w:val="00C36092"/>
    <w:rsid w:val="00C36622"/>
    <w:rsid w:val="00C36647"/>
    <w:rsid w:val="00C366F9"/>
    <w:rsid w:val="00C36759"/>
    <w:rsid w:val="00C36DF9"/>
    <w:rsid w:val="00C3712D"/>
    <w:rsid w:val="00C3719C"/>
    <w:rsid w:val="00C371AB"/>
    <w:rsid w:val="00C37B54"/>
    <w:rsid w:val="00C37ECB"/>
    <w:rsid w:val="00C405CF"/>
    <w:rsid w:val="00C40A08"/>
    <w:rsid w:val="00C40A24"/>
    <w:rsid w:val="00C40B29"/>
    <w:rsid w:val="00C40BCB"/>
    <w:rsid w:val="00C40E9C"/>
    <w:rsid w:val="00C412CB"/>
    <w:rsid w:val="00C41338"/>
    <w:rsid w:val="00C4167A"/>
    <w:rsid w:val="00C41928"/>
    <w:rsid w:val="00C428CC"/>
    <w:rsid w:val="00C429F3"/>
    <w:rsid w:val="00C42BB9"/>
    <w:rsid w:val="00C42E72"/>
    <w:rsid w:val="00C4311A"/>
    <w:rsid w:val="00C434A3"/>
    <w:rsid w:val="00C4358D"/>
    <w:rsid w:val="00C4360F"/>
    <w:rsid w:val="00C438E6"/>
    <w:rsid w:val="00C43AAB"/>
    <w:rsid w:val="00C43EE7"/>
    <w:rsid w:val="00C43F1F"/>
    <w:rsid w:val="00C43FDC"/>
    <w:rsid w:val="00C4438F"/>
    <w:rsid w:val="00C443B1"/>
    <w:rsid w:val="00C44786"/>
    <w:rsid w:val="00C44A7C"/>
    <w:rsid w:val="00C45A30"/>
    <w:rsid w:val="00C45B15"/>
    <w:rsid w:val="00C45B89"/>
    <w:rsid w:val="00C45EA4"/>
    <w:rsid w:val="00C45F53"/>
    <w:rsid w:val="00C460B7"/>
    <w:rsid w:val="00C4616B"/>
    <w:rsid w:val="00C462D0"/>
    <w:rsid w:val="00C46976"/>
    <w:rsid w:val="00C471E3"/>
    <w:rsid w:val="00C471FB"/>
    <w:rsid w:val="00C47329"/>
    <w:rsid w:val="00C474E8"/>
    <w:rsid w:val="00C4757E"/>
    <w:rsid w:val="00C477A3"/>
    <w:rsid w:val="00C47B28"/>
    <w:rsid w:val="00C47F29"/>
    <w:rsid w:val="00C47F78"/>
    <w:rsid w:val="00C50106"/>
    <w:rsid w:val="00C50266"/>
    <w:rsid w:val="00C5051F"/>
    <w:rsid w:val="00C5052A"/>
    <w:rsid w:val="00C505C5"/>
    <w:rsid w:val="00C50A00"/>
    <w:rsid w:val="00C50BCC"/>
    <w:rsid w:val="00C50C7E"/>
    <w:rsid w:val="00C50E3B"/>
    <w:rsid w:val="00C50ED2"/>
    <w:rsid w:val="00C5107A"/>
    <w:rsid w:val="00C5161F"/>
    <w:rsid w:val="00C5182D"/>
    <w:rsid w:val="00C519C6"/>
    <w:rsid w:val="00C51CFE"/>
    <w:rsid w:val="00C51FDD"/>
    <w:rsid w:val="00C522E3"/>
    <w:rsid w:val="00C526DF"/>
    <w:rsid w:val="00C52EDD"/>
    <w:rsid w:val="00C534E9"/>
    <w:rsid w:val="00C53737"/>
    <w:rsid w:val="00C53AD5"/>
    <w:rsid w:val="00C53CFF"/>
    <w:rsid w:val="00C53E7D"/>
    <w:rsid w:val="00C53EDC"/>
    <w:rsid w:val="00C54C33"/>
    <w:rsid w:val="00C55184"/>
    <w:rsid w:val="00C55223"/>
    <w:rsid w:val="00C55258"/>
    <w:rsid w:val="00C55318"/>
    <w:rsid w:val="00C553D7"/>
    <w:rsid w:val="00C55C79"/>
    <w:rsid w:val="00C55EEE"/>
    <w:rsid w:val="00C561DC"/>
    <w:rsid w:val="00C561F8"/>
    <w:rsid w:val="00C56386"/>
    <w:rsid w:val="00C567CF"/>
    <w:rsid w:val="00C56B91"/>
    <w:rsid w:val="00C56C21"/>
    <w:rsid w:val="00C56D59"/>
    <w:rsid w:val="00C56E94"/>
    <w:rsid w:val="00C60060"/>
    <w:rsid w:val="00C608D7"/>
    <w:rsid w:val="00C60A66"/>
    <w:rsid w:val="00C60E5F"/>
    <w:rsid w:val="00C60E77"/>
    <w:rsid w:val="00C61219"/>
    <w:rsid w:val="00C6159B"/>
    <w:rsid w:val="00C616F5"/>
    <w:rsid w:val="00C6182C"/>
    <w:rsid w:val="00C61846"/>
    <w:rsid w:val="00C61A1D"/>
    <w:rsid w:val="00C61B9F"/>
    <w:rsid w:val="00C61F3E"/>
    <w:rsid w:val="00C62098"/>
    <w:rsid w:val="00C620CC"/>
    <w:rsid w:val="00C62A52"/>
    <w:rsid w:val="00C6303D"/>
    <w:rsid w:val="00C63478"/>
    <w:rsid w:val="00C63AAF"/>
    <w:rsid w:val="00C63DC9"/>
    <w:rsid w:val="00C64AA0"/>
    <w:rsid w:val="00C64C3D"/>
    <w:rsid w:val="00C64D59"/>
    <w:rsid w:val="00C64E1D"/>
    <w:rsid w:val="00C65B53"/>
    <w:rsid w:val="00C65F69"/>
    <w:rsid w:val="00C660CC"/>
    <w:rsid w:val="00C6612B"/>
    <w:rsid w:val="00C665B5"/>
    <w:rsid w:val="00C6668A"/>
    <w:rsid w:val="00C66748"/>
    <w:rsid w:val="00C66A85"/>
    <w:rsid w:val="00C66B33"/>
    <w:rsid w:val="00C66CA4"/>
    <w:rsid w:val="00C67254"/>
    <w:rsid w:val="00C67D3B"/>
    <w:rsid w:val="00C67FCE"/>
    <w:rsid w:val="00C70145"/>
    <w:rsid w:val="00C70328"/>
    <w:rsid w:val="00C7050A"/>
    <w:rsid w:val="00C70B85"/>
    <w:rsid w:val="00C70D0F"/>
    <w:rsid w:val="00C71193"/>
    <w:rsid w:val="00C712C2"/>
    <w:rsid w:val="00C7194A"/>
    <w:rsid w:val="00C7217B"/>
    <w:rsid w:val="00C72367"/>
    <w:rsid w:val="00C724F3"/>
    <w:rsid w:val="00C72D05"/>
    <w:rsid w:val="00C72D6C"/>
    <w:rsid w:val="00C72E5C"/>
    <w:rsid w:val="00C7303B"/>
    <w:rsid w:val="00C73608"/>
    <w:rsid w:val="00C73817"/>
    <w:rsid w:val="00C73C58"/>
    <w:rsid w:val="00C7403B"/>
    <w:rsid w:val="00C741BF"/>
    <w:rsid w:val="00C74356"/>
    <w:rsid w:val="00C74942"/>
    <w:rsid w:val="00C74B5D"/>
    <w:rsid w:val="00C74F1A"/>
    <w:rsid w:val="00C7510C"/>
    <w:rsid w:val="00C75121"/>
    <w:rsid w:val="00C752B0"/>
    <w:rsid w:val="00C75DB1"/>
    <w:rsid w:val="00C763B0"/>
    <w:rsid w:val="00C765AB"/>
    <w:rsid w:val="00C76950"/>
    <w:rsid w:val="00C771B3"/>
    <w:rsid w:val="00C772ED"/>
    <w:rsid w:val="00C77458"/>
    <w:rsid w:val="00C7748A"/>
    <w:rsid w:val="00C77809"/>
    <w:rsid w:val="00C77C70"/>
    <w:rsid w:val="00C8011A"/>
    <w:rsid w:val="00C802CB"/>
    <w:rsid w:val="00C8032D"/>
    <w:rsid w:val="00C8043F"/>
    <w:rsid w:val="00C808D2"/>
    <w:rsid w:val="00C80E39"/>
    <w:rsid w:val="00C81324"/>
    <w:rsid w:val="00C81D9D"/>
    <w:rsid w:val="00C81DE6"/>
    <w:rsid w:val="00C8272B"/>
    <w:rsid w:val="00C82AA0"/>
    <w:rsid w:val="00C82AAB"/>
    <w:rsid w:val="00C82E98"/>
    <w:rsid w:val="00C82EC2"/>
    <w:rsid w:val="00C831D8"/>
    <w:rsid w:val="00C834B9"/>
    <w:rsid w:val="00C83702"/>
    <w:rsid w:val="00C83859"/>
    <w:rsid w:val="00C83BDA"/>
    <w:rsid w:val="00C83CAF"/>
    <w:rsid w:val="00C83F85"/>
    <w:rsid w:val="00C83FDE"/>
    <w:rsid w:val="00C843F9"/>
    <w:rsid w:val="00C84C1E"/>
    <w:rsid w:val="00C85023"/>
    <w:rsid w:val="00C8522A"/>
    <w:rsid w:val="00C85431"/>
    <w:rsid w:val="00C85697"/>
    <w:rsid w:val="00C85F81"/>
    <w:rsid w:val="00C85FDC"/>
    <w:rsid w:val="00C861F9"/>
    <w:rsid w:val="00C86E1B"/>
    <w:rsid w:val="00C8728D"/>
    <w:rsid w:val="00C87723"/>
    <w:rsid w:val="00C87E8B"/>
    <w:rsid w:val="00C9006D"/>
    <w:rsid w:val="00C906BF"/>
    <w:rsid w:val="00C90DFC"/>
    <w:rsid w:val="00C913CF"/>
    <w:rsid w:val="00C91457"/>
    <w:rsid w:val="00C915F3"/>
    <w:rsid w:val="00C9178E"/>
    <w:rsid w:val="00C91A63"/>
    <w:rsid w:val="00C91AA0"/>
    <w:rsid w:val="00C91BB6"/>
    <w:rsid w:val="00C92587"/>
    <w:rsid w:val="00C92837"/>
    <w:rsid w:val="00C931E5"/>
    <w:rsid w:val="00C93927"/>
    <w:rsid w:val="00C93BE9"/>
    <w:rsid w:val="00C94663"/>
    <w:rsid w:val="00C9467C"/>
    <w:rsid w:val="00C948A5"/>
    <w:rsid w:val="00C94C47"/>
    <w:rsid w:val="00C9555D"/>
    <w:rsid w:val="00C9559B"/>
    <w:rsid w:val="00C9577B"/>
    <w:rsid w:val="00C95CBC"/>
    <w:rsid w:val="00C96176"/>
    <w:rsid w:val="00C962EB"/>
    <w:rsid w:val="00C96443"/>
    <w:rsid w:val="00C966E1"/>
    <w:rsid w:val="00C96722"/>
    <w:rsid w:val="00C97F0E"/>
    <w:rsid w:val="00CA0027"/>
    <w:rsid w:val="00CA0229"/>
    <w:rsid w:val="00CA06FC"/>
    <w:rsid w:val="00CA0945"/>
    <w:rsid w:val="00CA0AD2"/>
    <w:rsid w:val="00CA0B7E"/>
    <w:rsid w:val="00CA0DD6"/>
    <w:rsid w:val="00CA122B"/>
    <w:rsid w:val="00CA12CB"/>
    <w:rsid w:val="00CA1344"/>
    <w:rsid w:val="00CA13A5"/>
    <w:rsid w:val="00CA1482"/>
    <w:rsid w:val="00CA1AB2"/>
    <w:rsid w:val="00CA1ADA"/>
    <w:rsid w:val="00CA1DB2"/>
    <w:rsid w:val="00CA1DE5"/>
    <w:rsid w:val="00CA2675"/>
    <w:rsid w:val="00CA26E0"/>
    <w:rsid w:val="00CA2C38"/>
    <w:rsid w:val="00CA2CB1"/>
    <w:rsid w:val="00CA2DC5"/>
    <w:rsid w:val="00CA3133"/>
    <w:rsid w:val="00CA3554"/>
    <w:rsid w:val="00CA3792"/>
    <w:rsid w:val="00CA39DB"/>
    <w:rsid w:val="00CA3ED0"/>
    <w:rsid w:val="00CA3F84"/>
    <w:rsid w:val="00CA408D"/>
    <w:rsid w:val="00CA419B"/>
    <w:rsid w:val="00CA45A1"/>
    <w:rsid w:val="00CA4CF4"/>
    <w:rsid w:val="00CA4ECB"/>
    <w:rsid w:val="00CA4F1F"/>
    <w:rsid w:val="00CA4F3A"/>
    <w:rsid w:val="00CA4FC1"/>
    <w:rsid w:val="00CA508F"/>
    <w:rsid w:val="00CA532C"/>
    <w:rsid w:val="00CA5367"/>
    <w:rsid w:val="00CA5434"/>
    <w:rsid w:val="00CA5845"/>
    <w:rsid w:val="00CA5982"/>
    <w:rsid w:val="00CA6299"/>
    <w:rsid w:val="00CA6310"/>
    <w:rsid w:val="00CA63DC"/>
    <w:rsid w:val="00CA6AA8"/>
    <w:rsid w:val="00CA70AD"/>
    <w:rsid w:val="00CA71AB"/>
    <w:rsid w:val="00CB0058"/>
    <w:rsid w:val="00CB00A6"/>
    <w:rsid w:val="00CB06B4"/>
    <w:rsid w:val="00CB0C10"/>
    <w:rsid w:val="00CB0CE1"/>
    <w:rsid w:val="00CB11AD"/>
    <w:rsid w:val="00CB12CE"/>
    <w:rsid w:val="00CB1678"/>
    <w:rsid w:val="00CB19AE"/>
    <w:rsid w:val="00CB1A1D"/>
    <w:rsid w:val="00CB1BC3"/>
    <w:rsid w:val="00CB216A"/>
    <w:rsid w:val="00CB2242"/>
    <w:rsid w:val="00CB240D"/>
    <w:rsid w:val="00CB24AA"/>
    <w:rsid w:val="00CB27F6"/>
    <w:rsid w:val="00CB2A6D"/>
    <w:rsid w:val="00CB2DA6"/>
    <w:rsid w:val="00CB305F"/>
    <w:rsid w:val="00CB306E"/>
    <w:rsid w:val="00CB3BC4"/>
    <w:rsid w:val="00CB3BC9"/>
    <w:rsid w:val="00CB3BE1"/>
    <w:rsid w:val="00CB3DF1"/>
    <w:rsid w:val="00CB40C0"/>
    <w:rsid w:val="00CB4E81"/>
    <w:rsid w:val="00CB4EC3"/>
    <w:rsid w:val="00CB5DB0"/>
    <w:rsid w:val="00CB5E19"/>
    <w:rsid w:val="00CB5E39"/>
    <w:rsid w:val="00CB60BC"/>
    <w:rsid w:val="00CB6871"/>
    <w:rsid w:val="00CB7055"/>
    <w:rsid w:val="00CB7CE1"/>
    <w:rsid w:val="00CC0091"/>
    <w:rsid w:val="00CC052A"/>
    <w:rsid w:val="00CC067C"/>
    <w:rsid w:val="00CC097F"/>
    <w:rsid w:val="00CC0E16"/>
    <w:rsid w:val="00CC12EE"/>
    <w:rsid w:val="00CC1874"/>
    <w:rsid w:val="00CC19F8"/>
    <w:rsid w:val="00CC1BC3"/>
    <w:rsid w:val="00CC1E42"/>
    <w:rsid w:val="00CC1EE2"/>
    <w:rsid w:val="00CC1F0D"/>
    <w:rsid w:val="00CC1F73"/>
    <w:rsid w:val="00CC20EE"/>
    <w:rsid w:val="00CC2156"/>
    <w:rsid w:val="00CC2599"/>
    <w:rsid w:val="00CC29FF"/>
    <w:rsid w:val="00CC2A5C"/>
    <w:rsid w:val="00CC2A6E"/>
    <w:rsid w:val="00CC2B37"/>
    <w:rsid w:val="00CC2F36"/>
    <w:rsid w:val="00CC3933"/>
    <w:rsid w:val="00CC395C"/>
    <w:rsid w:val="00CC3A94"/>
    <w:rsid w:val="00CC3AF7"/>
    <w:rsid w:val="00CC3B5C"/>
    <w:rsid w:val="00CC3DB3"/>
    <w:rsid w:val="00CC3F75"/>
    <w:rsid w:val="00CC4447"/>
    <w:rsid w:val="00CC44DE"/>
    <w:rsid w:val="00CC48FE"/>
    <w:rsid w:val="00CC4AE7"/>
    <w:rsid w:val="00CC507D"/>
    <w:rsid w:val="00CC57CF"/>
    <w:rsid w:val="00CC598B"/>
    <w:rsid w:val="00CC5BCA"/>
    <w:rsid w:val="00CC5CF8"/>
    <w:rsid w:val="00CC610E"/>
    <w:rsid w:val="00CC630A"/>
    <w:rsid w:val="00CC6CC8"/>
    <w:rsid w:val="00CC6DBD"/>
    <w:rsid w:val="00CC71AA"/>
    <w:rsid w:val="00CC7928"/>
    <w:rsid w:val="00CC7BA2"/>
    <w:rsid w:val="00CD05F0"/>
    <w:rsid w:val="00CD0C59"/>
    <w:rsid w:val="00CD0F4F"/>
    <w:rsid w:val="00CD1598"/>
    <w:rsid w:val="00CD22EF"/>
    <w:rsid w:val="00CD2445"/>
    <w:rsid w:val="00CD26AA"/>
    <w:rsid w:val="00CD3234"/>
    <w:rsid w:val="00CD352E"/>
    <w:rsid w:val="00CD37E2"/>
    <w:rsid w:val="00CD396F"/>
    <w:rsid w:val="00CD3CB2"/>
    <w:rsid w:val="00CD3F73"/>
    <w:rsid w:val="00CD42D6"/>
    <w:rsid w:val="00CD4595"/>
    <w:rsid w:val="00CD46DF"/>
    <w:rsid w:val="00CD4B33"/>
    <w:rsid w:val="00CD4CE7"/>
    <w:rsid w:val="00CD535F"/>
    <w:rsid w:val="00CD592E"/>
    <w:rsid w:val="00CD752D"/>
    <w:rsid w:val="00CD76ED"/>
    <w:rsid w:val="00CD78AB"/>
    <w:rsid w:val="00CD7E5A"/>
    <w:rsid w:val="00CE014D"/>
    <w:rsid w:val="00CE07C3"/>
    <w:rsid w:val="00CE0C2B"/>
    <w:rsid w:val="00CE0FE3"/>
    <w:rsid w:val="00CE0FEB"/>
    <w:rsid w:val="00CE14B3"/>
    <w:rsid w:val="00CE1699"/>
    <w:rsid w:val="00CE1766"/>
    <w:rsid w:val="00CE2DEE"/>
    <w:rsid w:val="00CE2FC1"/>
    <w:rsid w:val="00CE347F"/>
    <w:rsid w:val="00CE34E2"/>
    <w:rsid w:val="00CE3CF2"/>
    <w:rsid w:val="00CE3EA1"/>
    <w:rsid w:val="00CE4014"/>
    <w:rsid w:val="00CE424D"/>
    <w:rsid w:val="00CE4929"/>
    <w:rsid w:val="00CE4B3C"/>
    <w:rsid w:val="00CE4CD7"/>
    <w:rsid w:val="00CE4CE5"/>
    <w:rsid w:val="00CE4D62"/>
    <w:rsid w:val="00CE5354"/>
    <w:rsid w:val="00CE5820"/>
    <w:rsid w:val="00CE5E1C"/>
    <w:rsid w:val="00CE623D"/>
    <w:rsid w:val="00CE6460"/>
    <w:rsid w:val="00CE6859"/>
    <w:rsid w:val="00CE6882"/>
    <w:rsid w:val="00CE6A1E"/>
    <w:rsid w:val="00CE6CE7"/>
    <w:rsid w:val="00CE6DAB"/>
    <w:rsid w:val="00CE6EAF"/>
    <w:rsid w:val="00CE7042"/>
    <w:rsid w:val="00CE70D1"/>
    <w:rsid w:val="00CE71A9"/>
    <w:rsid w:val="00CE7A00"/>
    <w:rsid w:val="00CF0163"/>
    <w:rsid w:val="00CF0198"/>
    <w:rsid w:val="00CF04B6"/>
    <w:rsid w:val="00CF09FD"/>
    <w:rsid w:val="00CF1553"/>
    <w:rsid w:val="00CF1686"/>
    <w:rsid w:val="00CF16B2"/>
    <w:rsid w:val="00CF1776"/>
    <w:rsid w:val="00CF198D"/>
    <w:rsid w:val="00CF1A8D"/>
    <w:rsid w:val="00CF1DB9"/>
    <w:rsid w:val="00CF28B4"/>
    <w:rsid w:val="00CF2DE5"/>
    <w:rsid w:val="00CF34BC"/>
    <w:rsid w:val="00CF3F18"/>
    <w:rsid w:val="00CF4351"/>
    <w:rsid w:val="00CF43A0"/>
    <w:rsid w:val="00CF4C37"/>
    <w:rsid w:val="00CF4C8B"/>
    <w:rsid w:val="00CF5101"/>
    <w:rsid w:val="00CF6049"/>
    <w:rsid w:val="00CF6053"/>
    <w:rsid w:val="00CF6EBE"/>
    <w:rsid w:val="00CF6EEA"/>
    <w:rsid w:val="00CF72BE"/>
    <w:rsid w:val="00CF7380"/>
    <w:rsid w:val="00CF73E1"/>
    <w:rsid w:val="00CF7BF9"/>
    <w:rsid w:val="00CF7CBB"/>
    <w:rsid w:val="00CF7E25"/>
    <w:rsid w:val="00CF7EF3"/>
    <w:rsid w:val="00CF7F46"/>
    <w:rsid w:val="00D0037F"/>
    <w:rsid w:val="00D01326"/>
    <w:rsid w:val="00D01440"/>
    <w:rsid w:val="00D0194E"/>
    <w:rsid w:val="00D01C2A"/>
    <w:rsid w:val="00D01D78"/>
    <w:rsid w:val="00D02187"/>
    <w:rsid w:val="00D022D4"/>
    <w:rsid w:val="00D02C97"/>
    <w:rsid w:val="00D032B8"/>
    <w:rsid w:val="00D03AC7"/>
    <w:rsid w:val="00D03E13"/>
    <w:rsid w:val="00D03E71"/>
    <w:rsid w:val="00D040BB"/>
    <w:rsid w:val="00D04822"/>
    <w:rsid w:val="00D04BAF"/>
    <w:rsid w:val="00D04C0F"/>
    <w:rsid w:val="00D04DF2"/>
    <w:rsid w:val="00D05300"/>
    <w:rsid w:val="00D05646"/>
    <w:rsid w:val="00D059C0"/>
    <w:rsid w:val="00D059CF"/>
    <w:rsid w:val="00D0601F"/>
    <w:rsid w:val="00D0672B"/>
    <w:rsid w:val="00D068EF"/>
    <w:rsid w:val="00D06998"/>
    <w:rsid w:val="00D069CA"/>
    <w:rsid w:val="00D06E14"/>
    <w:rsid w:val="00D073B1"/>
    <w:rsid w:val="00D07999"/>
    <w:rsid w:val="00D07F14"/>
    <w:rsid w:val="00D10031"/>
    <w:rsid w:val="00D10074"/>
    <w:rsid w:val="00D105D5"/>
    <w:rsid w:val="00D11EAB"/>
    <w:rsid w:val="00D12B21"/>
    <w:rsid w:val="00D12C1D"/>
    <w:rsid w:val="00D12D15"/>
    <w:rsid w:val="00D12DC2"/>
    <w:rsid w:val="00D13184"/>
    <w:rsid w:val="00D133E5"/>
    <w:rsid w:val="00D13586"/>
    <w:rsid w:val="00D135E6"/>
    <w:rsid w:val="00D13717"/>
    <w:rsid w:val="00D13DBA"/>
    <w:rsid w:val="00D13E6F"/>
    <w:rsid w:val="00D14669"/>
    <w:rsid w:val="00D14BD6"/>
    <w:rsid w:val="00D14CAC"/>
    <w:rsid w:val="00D14CC1"/>
    <w:rsid w:val="00D14FFA"/>
    <w:rsid w:val="00D152D5"/>
    <w:rsid w:val="00D153BD"/>
    <w:rsid w:val="00D15520"/>
    <w:rsid w:val="00D1554C"/>
    <w:rsid w:val="00D156FF"/>
    <w:rsid w:val="00D157D9"/>
    <w:rsid w:val="00D15A79"/>
    <w:rsid w:val="00D1606D"/>
    <w:rsid w:val="00D1666F"/>
    <w:rsid w:val="00D166F1"/>
    <w:rsid w:val="00D166F8"/>
    <w:rsid w:val="00D16E6A"/>
    <w:rsid w:val="00D17013"/>
    <w:rsid w:val="00D17142"/>
    <w:rsid w:val="00D171BE"/>
    <w:rsid w:val="00D17290"/>
    <w:rsid w:val="00D17438"/>
    <w:rsid w:val="00D17575"/>
    <w:rsid w:val="00D17637"/>
    <w:rsid w:val="00D17706"/>
    <w:rsid w:val="00D178DC"/>
    <w:rsid w:val="00D17B4B"/>
    <w:rsid w:val="00D2042F"/>
    <w:rsid w:val="00D2056B"/>
    <w:rsid w:val="00D20882"/>
    <w:rsid w:val="00D20D14"/>
    <w:rsid w:val="00D20D5C"/>
    <w:rsid w:val="00D20F14"/>
    <w:rsid w:val="00D210B4"/>
    <w:rsid w:val="00D21388"/>
    <w:rsid w:val="00D218A3"/>
    <w:rsid w:val="00D21E23"/>
    <w:rsid w:val="00D2223E"/>
    <w:rsid w:val="00D222E7"/>
    <w:rsid w:val="00D22A41"/>
    <w:rsid w:val="00D22AE8"/>
    <w:rsid w:val="00D22C03"/>
    <w:rsid w:val="00D22C66"/>
    <w:rsid w:val="00D22F54"/>
    <w:rsid w:val="00D230EA"/>
    <w:rsid w:val="00D23276"/>
    <w:rsid w:val="00D2329E"/>
    <w:rsid w:val="00D23E64"/>
    <w:rsid w:val="00D24DE8"/>
    <w:rsid w:val="00D24EEF"/>
    <w:rsid w:val="00D251C8"/>
    <w:rsid w:val="00D251D8"/>
    <w:rsid w:val="00D25795"/>
    <w:rsid w:val="00D25BB1"/>
    <w:rsid w:val="00D25C37"/>
    <w:rsid w:val="00D25D59"/>
    <w:rsid w:val="00D26CD9"/>
    <w:rsid w:val="00D26D44"/>
    <w:rsid w:val="00D27052"/>
    <w:rsid w:val="00D2714B"/>
    <w:rsid w:val="00D2748A"/>
    <w:rsid w:val="00D276FA"/>
    <w:rsid w:val="00D2799C"/>
    <w:rsid w:val="00D27EC8"/>
    <w:rsid w:val="00D27EE5"/>
    <w:rsid w:val="00D300ED"/>
    <w:rsid w:val="00D304D5"/>
    <w:rsid w:val="00D304F4"/>
    <w:rsid w:val="00D306F5"/>
    <w:rsid w:val="00D312BD"/>
    <w:rsid w:val="00D31C1F"/>
    <w:rsid w:val="00D323FD"/>
    <w:rsid w:val="00D324CC"/>
    <w:rsid w:val="00D328CF"/>
    <w:rsid w:val="00D32BBB"/>
    <w:rsid w:val="00D332DF"/>
    <w:rsid w:val="00D333F3"/>
    <w:rsid w:val="00D33F08"/>
    <w:rsid w:val="00D34021"/>
    <w:rsid w:val="00D3407E"/>
    <w:rsid w:val="00D3456D"/>
    <w:rsid w:val="00D34A86"/>
    <w:rsid w:val="00D34D59"/>
    <w:rsid w:val="00D34EEC"/>
    <w:rsid w:val="00D356AD"/>
    <w:rsid w:val="00D3596B"/>
    <w:rsid w:val="00D3629B"/>
    <w:rsid w:val="00D36927"/>
    <w:rsid w:val="00D369A5"/>
    <w:rsid w:val="00D372D0"/>
    <w:rsid w:val="00D37399"/>
    <w:rsid w:val="00D377D3"/>
    <w:rsid w:val="00D377F4"/>
    <w:rsid w:val="00D37B0A"/>
    <w:rsid w:val="00D37F29"/>
    <w:rsid w:val="00D40155"/>
    <w:rsid w:val="00D403D8"/>
    <w:rsid w:val="00D40407"/>
    <w:rsid w:val="00D409BC"/>
    <w:rsid w:val="00D411B3"/>
    <w:rsid w:val="00D421D2"/>
    <w:rsid w:val="00D428D4"/>
    <w:rsid w:val="00D42B9B"/>
    <w:rsid w:val="00D42C70"/>
    <w:rsid w:val="00D42D45"/>
    <w:rsid w:val="00D42D8A"/>
    <w:rsid w:val="00D42F1A"/>
    <w:rsid w:val="00D4344A"/>
    <w:rsid w:val="00D4344B"/>
    <w:rsid w:val="00D43937"/>
    <w:rsid w:val="00D43A3B"/>
    <w:rsid w:val="00D44350"/>
    <w:rsid w:val="00D44AF4"/>
    <w:rsid w:val="00D44DC3"/>
    <w:rsid w:val="00D44DD3"/>
    <w:rsid w:val="00D44F0D"/>
    <w:rsid w:val="00D455FA"/>
    <w:rsid w:val="00D456B9"/>
    <w:rsid w:val="00D45FBE"/>
    <w:rsid w:val="00D46032"/>
    <w:rsid w:val="00D46185"/>
    <w:rsid w:val="00D4666A"/>
    <w:rsid w:val="00D47045"/>
    <w:rsid w:val="00D470AA"/>
    <w:rsid w:val="00D470FC"/>
    <w:rsid w:val="00D4739C"/>
    <w:rsid w:val="00D4778B"/>
    <w:rsid w:val="00D47C16"/>
    <w:rsid w:val="00D50320"/>
    <w:rsid w:val="00D504DE"/>
    <w:rsid w:val="00D5062C"/>
    <w:rsid w:val="00D5101A"/>
    <w:rsid w:val="00D51202"/>
    <w:rsid w:val="00D51BAB"/>
    <w:rsid w:val="00D5215B"/>
    <w:rsid w:val="00D5257E"/>
    <w:rsid w:val="00D52753"/>
    <w:rsid w:val="00D52D45"/>
    <w:rsid w:val="00D53162"/>
    <w:rsid w:val="00D533FA"/>
    <w:rsid w:val="00D53797"/>
    <w:rsid w:val="00D53AB7"/>
    <w:rsid w:val="00D53E41"/>
    <w:rsid w:val="00D542DC"/>
    <w:rsid w:val="00D54714"/>
    <w:rsid w:val="00D5487C"/>
    <w:rsid w:val="00D54DE8"/>
    <w:rsid w:val="00D54FB2"/>
    <w:rsid w:val="00D55785"/>
    <w:rsid w:val="00D55837"/>
    <w:rsid w:val="00D55BD8"/>
    <w:rsid w:val="00D55FC7"/>
    <w:rsid w:val="00D567D9"/>
    <w:rsid w:val="00D56D33"/>
    <w:rsid w:val="00D5735F"/>
    <w:rsid w:val="00D57ADD"/>
    <w:rsid w:val="00D60328"/>
    <w:rsid w:val="00D604CA"/>
    <w:rsid w:val="00D604D4"/>
    <w:rsid w:val="00D604E7"/>
    <w:rsid w:val="00D60B22"/>
    <w:rsid w:val="00D60E1C"/>
    <w:rsid w:val="00D60EB8"/>
    <w:rsid w:val="00D60FA8"/>
    <w:rsid w:val="00D615A7"/>
    <w:rsid w:val="00D615CB"/>
    <w:rsid w:val="00D61664"/>
    <w:rsid w:val="00D616F7"/>
    <w:rsid w:val="00D617E2"/>
    <w:rsid w:val="00D61A45"/>
    <w:rsid w:val="00D61FAC"/>
    <w:rsid w:val="00D622F5"/>
    <w:rsid w:val="00D625B7"/>
    <w:rsid w:val="00D628A5"/>
    <w:rsid w:val="00D62A25"/>
    <w:rsid w:val="00D62A8F"/>
    <w:rsid w:val="00D62EEE"/>
    <w:rsid w:val="00D63743"/>
    <w:rsid w:val="00D63A89"/>
    <w:rsid w:val="00D64199"/>
    <w:rsid w:val="00D64210"/>
    <w:rsid w:val="00D64484"/>
    <w:rsid w:val="00D6448D"/>
    <w:rsid w:val="00D64512"/>
    <w:rsid w:val="00D648AE"/>
    <w:rsid w:val="00D649A8"/>
    <w:rsid w:val="00D64C19"/>
    <w:rsid w:val="00D65341"/>
    <w:rsid w:val="00D65410"/>
    <w:rsid w:val="00D65412"/>
    <w:rsid w:val="00D655EE"/>
    <w:rsid w:val="00D65B64"/>
    <w:rsid w:val="00D65CF7"/>
    <w:rsid w:val="00D663E4"/>
    <w:rsid w:val="00D66668"/>
    <w:rsid w:val="00D66679"/>
    <w:rsid w:val="00D66C1D"/>
    <w:rsid w:val="00D673A9"/>
    <w:rsid w:val="00D67440"/>
    <w:rsid w:val="00D67545"/>
    <w:rsid w:val="00D67571"/>
    <w:rsid w:val="00D67854"/>
    <w:rsid w:val="00D67885"/>
    <w:rsid w:val="00D67D42"/>
    <w:rsid w:val="00D67DEE"/>
    <w:rsid w:val="00D70C22"/>
    <w:rsid w:val="00D7119C"/>
    <w:rsid w:val="00D71374"/>
    <w:rsid w:val="00D714DF"/>
    <w:rsid w:val="00D715E9"/>
    <w:rsid w:val="00D717D0"/>
    <w:rsid w:val="00D72040"/>
    <w:rsid w:val="00D72878"/>
    <w:rsid w:val="00D72A39"/>
    <w:rsid w:val="00D72B95"/>
    <w:rsid w:val="00D73146"/>
    <w:rsid w:val="00D73397"/>
    <w:rsid w:val="00D73C34"/>
    <w:rsid w:val="00D74472"/>
    <w:rsid w:val="00D744EE"/>
    <w:rsid w:val="00D74F8A"/>
    <w:rsid w:val="00D74FF3"/>
    <w:rsid w:val="00D75176"/>
    <w:rsid w:val="00D751B3"/>
    <w:rsid w:val="00D7529C"/>
    <w:rsid w:val="00D75FFE"/>
    <w:rsid w:val="00D76492"/>
    <w:rsid w:val="00D764A5"/>
    <w:rsid w:val="00D76AFE"/>
    <w:rsid w:val="00D76DD4"/>
    <w:rsid w:val="00D77ADB"/>
    <w:rsid w:val="00D8001E"/>
    <w:rsid w:val="00D8026D"/>
    <w:rsid w:val="00D80293"/>
    <w:rsid w:val="00D80316"/>
    <w:rsid w:val="00D8035B"/>
    <w:rsid w:val="00D81763"/>
    <w:rsid w:val="00D81DD0"/>
    <w:rsid w:val="00D825AD"/>
    <w:rsid w:val="00D828D0"/>
    <w:rsid w:val="00D82964"/>
    <w:rsid w:val="00D82D48"/>
    <w:rsid w:val="00D83161"/>
    <w:rsid w:val="00D838A1"/>
    <w:rsid w:val="00D838DA"/>
    <w:rsid w:val="00D83967"/>
    <w:rsid w:val="00D83C4B"/>
    <w:rsid w:val="00D83D14"/>
    <w:rsid w:val="00D8408D"/>
    <w:rsid w:val="00D840CF"/>
    <w:rsid w:val="00D84B69"/>
    <w:rsid w:val="00D84E55"/>
    <w:rsid w:val="00D84F31"/>
    <w:rsid w:val="00D854F5"/>
    <w:rsid w:val="00D85B4D"/>
    <w:rsid w:val="00D86379"/>
    <w:rsid w:val="00D863E9"/>
    <w:rsid w:val="00D865B4"/>
    <w:rsid w:val="00D86A06"/>
    <w:rsid w:val="00D86A9B"/>
    <w:rsid w:val="00D86FEE"/>
    <w:rsid w:val="00D87042"/>
    <w:rsid w:val="00D878E5"/>
    <w:rsid w:val="00D87D1C"/>
    <w:rsid w:val="00D90106"/>
    <w:rsid w:val="00D90E49"/>
    <w:rsid w:val="00D90E5F"/>
    <w:rsid w:val="00D90E81"/>
    <w:rsid w:val="00D90F26"/>
    <w:rsid w:val="00D90FD0"/>
    <w:rsid w:val="00D91009"/>
    <w:rsid w:val="00D91372"/>
    <w:rsid w:val="00D916AD"/>
    <w:rsid w:val="00D919A5"/>
    <w:rsid w:val="00D9216E"/>
    <w:rsid w:val="00D92190"/>
    <w:rsid w:val="00D92291"/>
    <w:rsid w:val="00D92552"/>
    <w:rsid w:val="00D9289B"/>
    <w:rsid w:val="00D9289F"/>
    <w:rsid w:val="00D92EB1"/>
    <w:rsid w:val="00D9327D"/>
    <w:rsid w:val="00D932DE"/>
    <w:rsid w:val="00D933C8"/>
    <w:rsid w:val="00D93B33"/>
    <w:rsid w:val="00D9404A"/>
    <w:rsid w:val="00D9424E"/>
    <w:rsid w:val="00D94426"/>
    <w:rsid w:val="00D9554A"/>
    <w:rsid w:val="00D955D6"/>
    <w:rsid w:val="00D96389"/>
    <w:rsid w:val="00D964D6"/>
    <w:rsid w:val="00D968FA"/>
    <w:rsid w:val="00D96E8B"/>
    <w:rsid w:val="00D96EC6"/>
    <w:rsid w:val="00DA0164"/>
    <w:rsid w:val="00DA0259"/>
    <w:rsid w:val="00DA05D9"/>
    <w:rsid w:val="00DA065C"/>
    <w:rsid w:val="00DA079F"/>
    <w:rsid w:val="00DA0E33"/>
    <w:rsid w:val="00DA0E47"/>
    <w:rsid w:val="00DA10CB"/>
    <w:rsid w:val="00DA1794"/>
    <w:rsid w:val="00DA1AA0"/>
    <w:rsid w:val="00DA1BB2"/>
    <w:rsid w:val="00DA1BB4"/>
    <w:rsid w:val="00DA1CC9"/>
    <w:rsid w:val="00DA221D"/>
    <w:rsid w:val="00DA24BE"/>
    <w:rsid w:val="00DA267E"/>
    <w:rsid w:val="00DA2D1A"/>
    <w:rsid w:val="00DA2E7D"/>
    <w:rsid w:val="00DA3405"/>
    <w:rsid w:val="00DA3CC7"/>
    <w:rsid w:val="00DA3F77"/>
    <w:rsid w:val="00DA4073"/>
    <w:rsid w:val="00DA4903"/>
    <w:rsid w:val="00DA55DB"/>
    <w:rsid w:val="00DA5CB2"/>
    <w:rsid w:val="00DA5D4F"/>
    <w:rsid w:val="00DA5ECF"/>
    <w:rsid w:val="00DA6A4A"/>
    <w:rsid w:val="00DA6B42"/>
    <w:rsid w:val="00DA78C1"/>
    <w:rsid w:val="00DA79E4"/>
    <w:rsid w:val="00DA7CC5"/>
    <w:rsid w:val="00DA7CCF"/>
    <w:rsid w:val="00DA7CF1"/>
    <w:rsid w:val="00DA7DF2"/>
    <w:rsid w:val="00DB015A"/>
    <w:rsid w:val="00DB0B81"/>
    <w:rsid w:val="00DB0F53"/>
    <w:rsid w:val="00DB1F78"/>
    <w:rsid w:val="00DB228E"/>
    <w:rsid w:val="00DB2461"/>
    <w:rsid w:val="00DB2A3F"/>
    <w:rsid w:val="00DB2DC7"/>
    <w:rsid w:val="00DB3326"/>
    <w:rsid w:val="00DB3545"/>
    <w:rsid w:val="00DB3AC0"/>
    <w:rsid w:val="00DB3D62"/>
    <w:rsid w:val="00DB3DE6"/>
    <w:rsid w:val="00DB3EE3"/>
    <w:rsid w:val="00DB4183"/>
    <w:rsid w:val="00DB45AA"/>
    <w:rsid w:val="00DB501B"/>
    <w:rsid w:val="00DB5078"/>
    <w:rsid w:val="00DB51AB"/>
    <w:rsid w:val="00DB5550"/>
    <w:rsid w:val="00DB5E42"/>
    <w:rsid w:val="00DB623F"/>
    <w:rsid w:val="00DB6296"/>
    <w:rsid w:val="00DB67FA"/>
    <w:rsid w:val="00DB6972"/>
    <w:rsid w:val="00DB69AF"/>
    <w:rsid w:val="00DB6BEC"/>
    <w:rsid w:val="00DB6E72"/>
    <w:rsid w:val="00DB70C8"/>
    <w:rsid w:val="00DB7D7B"/>
    <w:rsid w:val="00DC01A6"/>
    <w:rsid w:val="00DC055A"/>
    <w:rsid w:val="00DC0640"/>
    <w:rsid w:val="00DC0749"/>
    <w:rsid w:val="00DC0AB3"/>
    <w:rsid w:val="00DC177F"/>
    <w:rsid w:val="00DC1EB1"/>
    <w:rsid w:val="00DC2069"/>
    <w:rsid w:val="00DC21E4"/>
    <w:rsid w:val="00DC239B"/>
    <w:rsid w:val="00DC2759"/>
    <w:rsid w:val="00DC2AFA"/>
    <w:rsid w:val="00DC2DD6"/>
    <w:rsid w:val="00DC3519"/>
    <w:rsid w:val="00DC384B"/>
    <w:rsid w:val="00DC3909"/>
    <w:rsid w:val="00DC3984"/>
    <w:rsid w:val="00DC39CF"/>
    <w:rsid w:val="00DC41C7"/>
    <w:rsid w:val="00DC4732"/>
    <w:rsid w:val="00DC4B1B"/>
    <w:rsid w:val="00DC4C34"/>
    <w:rsid w:val="00DC4F27"/>
    <w:rsid w:val="00DC5679"/>
    <w:rsid w:val="00DC57D7"/>
    <w:rsid w:val="00DC5941"/>
    <w:rsid w:val="00DC5B36"/>
    <w:rsid w:val="00DC5B42"/>
    <w:rsid w:val="00DC5DCF"/>
    <w:rsid w:val="00DC5E12"/>
    <w:rsid w:val="00DC6207"/>
    <w:rsid w:val="00DC662E"/>
    <w:rsid w:val="00DC6799"/>
    <w:rsid w:val="00DC688A"/>
    <w:rsid w:val="00DC6AD2"/>
    <w:rsid w:val="00DC6EAF"/>
    <w:rsid w:val="00DC7547"/>
    <w:rsid w:val="00DC7579"/>
    <w:rsid w:val="00DC7709"/>
    <w:rsid w:val="00DC7AEA"/>
    <w:rsid w:val="00DC7BCC"/>
    <w:rsid w:val="00DC7CF4"/>
    <w:rsid w:val="00DC7D7C"/>
    <w:rsid w:val="00DD06DF"/>
    <w:rsid w:val="00DD0776"/>
    <w:rsid w:val="00DD0C66"/>
    <w:rsid w:val="00DD183F"/>
    <w:rsid w:val="00DD271A"/>
    <w:rsid w:val="00DD2883"/>
    <w:rsid w:val="00DD28AF"/>
    <w:rsid w:val="00DD2EF4"/>
    <w:rsid w:val="00DD3159"/>
    <w:rsid w:val="00DD34B1"/>
    <w:rsid w:val="00DD3625"/>
    <w:rsid w:val="00DD38D6"/>
    <w:rsid w:val="00DD41DC"/>
    <w:rsid w:val="00DD41E6"/>
    <w:rsid w:val="00DD4369"/>
    <w:rsid w:val="00DD441E"/>
    <w:rsid w:val="00DD4448"/>
    <w:rsid w:val="00DD4751"/>
    <w:rsid w:val="00DD479A"/>
    <w:rsid w:val="00DD5059"/>
    <w:rsid w:val="00DD5B82"/>
    <w:rsid w:val="00DD5CC6"/>
    <w:rsid w:val="00DD64FE"/>
    <w:rsid w:val="00DD6624"/>
    <w:rsid w:val="00DD7127"/>
    <w:rsid w:val="00DD7246"/>
    <w:rsid w:val="00DD7E17"/>
    <w:rsid w:val="00DE0185"/>
    <w:rsid w:val="00DE04A5"/>
    <w:rsid w:val="00DE0671"/>
    <w:rsid w:val="00DE086F"/>
    <w:rsid w:val="00DE11FB"/>
    <w:rsid w:val="00DE197B"/>
    <w:rsid w:val="00DE2106"/>
    <w:rsid w:val="00DE26F2"/>
    <w:rsid w:val="00DE2CAA"/>
    <w:rsid w:val="00DE2F58"/>
    <w:rsid w:val="00DE3176"/>
    <w:rsid w:val="00DE3AF3"/>
    <w:rsid w:val="00DE3CC8"/>
    <w:rsid w:val="00DE4244"/>
    <w:rsid w:val="00DE443C"/>
    <w:rsid w:val="00DE4B1B"/>
    <w:rsid w:val="00DE4BBD"/>
    <w:rsid w:val="00DE4BCD"/>
    <w:rsid w:val="00DE4C9E"/>
    <w:rsid w:val="00DE4DA6"/>
    <w:rsid w:val="00DE4EC6"/>
    <w:rsid w:val="00DE50BB"/>
    <w:rsid w:val="00DE59A3"/>
    <w:rsid w:val="00DE5AA9"/>
    <w:rsid w:val="00DE5B19"/>
    <w:rsid w:val="00DE5BCD"/>
    <w:rsid w:val="00DE5CB8"/>
    <w:rsid w:val="00DE6120"/>
    <w:rsid w:val="00DE6368"/>
    <w:rsid w:val="00DE681F"/>
    <w:rsid w:val="00DE6F62"/>
    <w:rsid w:val="00DE7853"/>
    <w:rsid w:val="00DE79BC"/>
    <w:rsid w:val="00DE7A1D"/>
    <w:rsid w:val="00DE7A4F"/>
    <w:rsid w:val="00DE7AAA"/>
    <w:rsid w:val="00DE7BA8"/>
    <w:rsid w:val="00DE7D31"/>
    <w:rsid w:val="00DF07CE"/>
    <w:rsid w:val="00DF092B"/>
    <w:rsid w:val="00DF0C9C"/>
    <w:rsid w:val="00DF0EEA"/>
    <w:rsid w:val="00DF11AB"/>
    <w:rsid w:val="00DF1225"/>
    <w:rsid w:val="00DF18AA"/>
    <w:rsid w:val="00DF1CAC"/>
    <w:rsid w:val="00DF2321"/>
    <w:rsid w:val="00DF2389"/>
    <w:rsid w:val="00DF285F"/>
    <w:rsid w:val="00DF2A8F"/>
    <w:rsid w:val="00DF2B99"/>
    <w:rsid w:val="00DF2E40"/>
    <w:rsid w:val="00DF3425"/>
    <w:rsid w:val="00DF364F"/>
    <w:rsid w:val="00DF372C"/>
    <w:rsid w:val="00DF3A03"/>
    <w:rsid w:val="00DF3D33"/>
    <w:rsid w:val="00DF423D"/>
    <w:rsid w:val="00DF458E"/>
    <w:rsid w:val="00DF4703"/>
    <w:rsid w:val="00DF495F"/>
    <w:rsid w:val="00DF4A07"/>
    <w:rsid w:val="00DF4C5A"/>
    <w:rsid w:val="00DF4DA9"/>
    <w:rsid w:val="00DF51B6"/>
    <w:rsid w:val="00DF53D3"/>
    <w:rsid w:val="00DF5405"/>
    <w:rsid w:val="00DF54E1"/>
    <w:rsid w:val="00DF5545"/>
    <w:rsid w:val="00DF5CF3"/>
    <w:rsid w:val="00DF5EB9"/>
    <w:rsid w:val="00DF608E"/>
    <w:rsid w:val="00DF639C"/>
    <w:rsid w:val="00DF64B0"/>
    <w:rsid w:val="00DF65D5"/>
    <w:rsid w:val="00DF670A"/>
    <w:rsid w:val="00DF69CD"/>
    <w:rsid w:val="00DF6A4C"/>
    <w:rsid w:val="00DF6B94"/>
    <w:rsid w:val="00DF716F"/>
    <w:rsid w:val="00DF71C7"/>
    <w:rsid w:val="00DF730D"/>
    <w:rsid w:val="00DF737E"/>
    <w:rsid w:val="00DF741B"/>
    <w:rsid w:val="00DF7551"/>
    <w:rsid w:val="00DF7D9C"/>
    <w:rsid w:val="00DF7D9F"/>
    <w:rsid w:val="00DF7E84"/>
    <w:rsid w:val="00DF7F95"/>
    <w:rsid w:val="00E0003E"/>
    <w:rsid w:val="00E00314"/>
    <w:rsid w:val="00E004EF"/>
    <w:rsid w:val="00E0050A"/>
    <w:rsid w:val="00E00AEE"/>
    <w:rsid w:val="00E00ED3"/>
    <w:rsid w:val="00E01340"/>
    <w:rsid w:val="00E01654"/>
    <w:rsid w:val="00E01797"/>
    <w:rsid w:val="00E01CC5"/>
    <w:rsid w:val="00E02331"/>
    <w:rsid w:val="00E02509"/>
    <w:rsid w:val="00E02619"/>
    <w:rsid w:val="00E026FD"/>
    <w:rsid w:val="00E02871"/>
    <w:rsid w:val="00E02D62"/>
    <w:rsid w:val="00E02EB7"/>
    <w:rsid w:val="00E02EE1"/>
    <w:rsid w:val="00E03B05"/>
    <w:rsid w:val="00E041E5"/>
    <w:rsid w:val="00E04284"/>
    <w:rsid w:val="00E042BB"/>
    <w:rsid w:val="00E043C7"/>
    <w:rsid w:val="00E04467"/>
    <w:rsid w:val="00E0449D"/>
    <w:rsid w:val="00E047B2"/>
    <w:rsid w:val="00E04AB3"/>
    <w:rsid w:val="00E04C8C"/>
    <w:rsid w:val="00E04F7E"/>
    <w:rsid w:val="00E052C8"/>
    <w:rsid w:val="00E0577C"/>
    <w:rsid w:val="00E05963"/>
    <w:rsid w:val="00E05A8F"/>
    <w:rsid w:val="00E06DE5"/>
    <w:rsid w:val="00E06ED5"/>
    <w:rsid w:val="00E07039"/>
    <w:rsid w:val="00E072E1"/>
    <w:rsid w:val="00E07935"/>
    <w:rsid w:val="00E07C8C"/>
    <w:rsid w:val="00E10132"/>
    <w:rsid w:val="00E10242"/>
    <w:rsid w:val="00E1038C"/>
    <w:rsid w:val="00E1049B"/>
    <w:rsid w:val="00E104D8"/>
    <w:rsid w:val="00E1055F"/>
    <w:rsid w:val="00E10981"/>
    <w:rsid w:val="00E10A71"/>
    <w:rsid w:val="00E10BA6"/>
    <w:rsid w:val="00E115B9"/>
    <w:rsid w:val="00E117E7"/>
    <w:rsid w:val="00E118E4"/>
    <w:rsid w:val="00E12252"/>
    <w:rsid w:val="00E1238A"/>
    <w:rsid w:val="00E12F1C"/>
    <w:rsid w:val="00E12F9C"/>
    <w:rsid w:val="00E1389B"/>
    <w:rsid w:val="00E138D6"/>
    <w:rsid w:val="00E1409C"/>
    <w:rsid w:val="00E14CE4"/>
    <w:rsid w:val="00E1539D"/>
    <w:rsid w:val="00E15E43"/>
    <w:rsid w:val="00E15F6F"/>
    <w:rsid w:val="00E16233"/>
    <w:rsid w:val="00E166D7"/>
    <w:rsid w:val="00E1680B"/>
    <w:rsid w:val="00E16D4E"/>
    <w:rsid w:val="00E17906"/>
    <w:rsid w:val="00E200D7"/>
    <w:rsid w:val="00E201D9"/>
    <w:rsid w:val="00E2076D"/>
    <w:rsid w:val="00E20A1A"/>
    <w:rsid w:val="00E20E8F"/>
    <w:rsid w:val="00E21002"/>
    <w:rsid w:val="00E214BB"/>
    <w:rsid w:val="00E215CB"/>
    <w:rsid w:val="00E21676"/>
    <w:rsid w:val="00E21A46"/>
    <w:rsid w:val="00E21B04"/>
    <w:rsid w:val="00E21B99"/>
    <w:rsid w:val="00E21DCF"/>
    <w:rsid w:val="00E223CB"/>
    <w:rsid w:val="00E2275A"/>
    <w:rsid w:val="00E22CCA"/>
    <w:rsid w:val="00E23099"/>
    <w:rsid w:val="00E23424"/>
    <w:rsid w:val="00E2355F"/>
    <w:rsid w:val="00E23E73"/>
    <w:rsid w:val="00E24249"/>
    <w:rsid w:val="00E2434E"/>
    <w:rsid w:val="00E24C19"/>
    <w:rsid w:val="00E24EDC"/>
    <w:rsid w:val="00E250F9"/>
    <w:rsid w:val="00E25365"/>
    <w:rsid w:val="00E2549F"/>
    <w:rsid w:val="00E2558B"/>
    <w:rsid w:val="00E25A73"/>
    <w:rsid w:val="00E25DD2"/>
    <w:rsid w:val="00E25EE6"/>
    <w:rsid w:val="00E26148"/>
    <w:rsid w:val="00E266B6"/>
    <w:rsid w:val="00E26846"/>
    <w:rsid w:val="00E268C1"/>
    <w:rsid w:val="00E26A4F"/>
    <w:rsid w:val="00E26B11"/>
    <w:rsid w:val="00E26F0A"/>
    <w:rsid w:val="00E2776D"/>
    <w:rsid w:val="00E27A37"/>
    <w:rsid w:val="00E30A00"/>
    <w:rsid w:val="00E30CF6"/>
    <w:rsid w:val="00E30E1B"/>
    <w:rsid w:val="00E30F85"/>
    <w:rsid w:val="00E314BF"/>
    <w:rsid w:val="00E31C85"/>
    <w:rsid w:val="00E31CB9"/>
    <w:rsid w:val="00E325A6"/>
    <w:rsid w:val="00E32E59"/>
    <w:rsid w:val="00E32EDF"/>
    <w:rsid w:val="00E32FE1"/>
    <w:rsid w:val="00E33251"/>
    <w:rsid w:val="00E3336D"/>
    <w:rsid w:val="00E337A2"/>
    <w:rsid w:val="00E33A86"/>
    <w:rsid w:val="00E33E4F"/>
    <w:rsid w:val="00E33F78"/>
    <w:rsid w:val="00E3414F"/>
    <w:rsid w:val="00E3446A"/>
    <w:rsid w:val="00E34685"/>
    <w:rsid w:val="00E34C5F"/>
    <w:rsid w:val="00E34C66"/>
    <w:rsid w:val="00E3572D"/>
    <w:rsid w:val="00E36182"/>
    <w:rsid w:val="00E36607"/>
    <w:rsid w:val="00E36800"/>
    <w:rsid w:val="00E36D98"/>
    <w:rsid w:val="00E36F38"/>
    <w:rsid w:val="00E375ED"/>
    <w:rsid w:val="00E37BC7"/>
    <w:rsid w:val="00E37C0A"/>
    <w:rsid w:val="00E37C87"/>
    <w:rsid w:val="00E40114"/>
    <w:rsid w:val="00E406C3"/>
    <w:rsid w:val="00E40D2C"/>
    <w:rsid w:val="00E40EF6"/>
    <w:rsid w:val="00E41167"/>
    <w:rsid w:val="00E417A1"/>
    <w:rsid w:val="00E41BE0"/>
    <w:rsid w:val="00E42157"/>
    <w:rsid w:val="00E42526"/>
    <w:rsid w:val="00E426F3"/>
    <w:rsid w:val="00E42AFD"/>
    <w:rsid w:val="00E42CBB"/>
    <w:rsid w:val="00E42F70"/>
    <w:rsid w:val="00E42FC0"/>
    <w:rsid w:val="00E43503"/>
    <w:rsid w:val="00E43675"/>
    <w:rsid w:val="00E43735"/>
    <w:rsid w:val="00E43859"/>
    <w:rsid w:val="00E43877"/>
    <w:rsid w:val="00E438F3"/>
    <w:rsid w:val="00E43FC5"/>
    <w:rsid w:val="00E441AF"/>
    <w:rsid w:val="00E44527"/>
    <w:rsid w:val="00E44F53"/>
    <w:rsid w:val="00E45211"/>
    <w:rsid w:val="00E4565A"/>
    <w:rsid w:val="00E458C2"/>
    <w:rsid w:val="00E45CB6"/>
    <w:rsid w:val="00E45E07"/>
    <w:rsid w:val="00E45E20"/>
    <w:rsid w:val="00E45E40"/>
    <w:rsid w:val="00E46127"/>
    <w:rsid w:val="00E46312"/>
    <w:rsid w:val="00E467BF"/>
    <w:rsid w:val="00E46E50"/>
    <w:rsid w:val="00E46FB5"/>
    <w:rsid w:val="00E4758A"/>
    <w:rsid w:val="00E475C9"/>
    <w:rsid w:val="00E478E0"/>
    <w:rsid w:val="00E479D5"/>
    <w:rsid w:val="00E47B74"/>
    <w:rsid w:val="00E47C4E"/>
    <w:rsid w:val="00E50110"/>
    <w:rsid w:val="00E50616"/>
    <w:rsid w:val="00E50BFA"/>
    <w:rsid w:val="00E50EBD"/>
    <w:rsid w:val="00E512CD"/>
    <w:rsid w:val="00E5137E"/>
    <w:rsid w:val="00E51583"/>
    <w:rsid w:val="00E51716"/>
    <w:rsid w:val="00E517ED"/>
    <w:rsid w:val="00E51B3E"/>
    <w:rsid w:val="00E51C0A"/>
    <w:rsid w:val="00E52634"/>
    <w:rsid w:val="00E53405"/>
    <w:rsid w:val="00E53846"/>
    <w:rsid w:val="00E539D3"/>
    <w:rsid w:val="00E53BC7"/>
    <w:rsid w:val="00E53C7D"/>
    <w:rsid w:val="00E53FF9"/>
    <w:rsid w:val="00E54248"/>
    <w:rsid w:val="00E5426A"/>
    <w:rsid w:val="00E54333"/>
    <w:rsid w:val="00E54E5D"/>
    <w:rsid w:val="00E5501C"/>
    <w:rsid w:val="00E55262"/>
    <w:rsid w:val="00E554E3"/>
    <w:rsid w:val="00E555AE"/>
    <w:rsid w:val="00E558C1"/>
    <w:rsid w:val="00E55943"/>
    <w:rsid w:val="00E562E2"/>
    <w:rsid w:val="00E562ED"/>
    <w:rsid w:val="00E5641C"/>
    <w:rsid w:val="00E5646A"/>
    <w:rsid w:val="00E56545"/>
    <w:rsid w:val="00E56AEE"/>
    <w:rsid w:val="00E56D77"/>
    <w:rsid w:val="00E56F3E"/>
    <w:rsid w:val="00E5766C"/>
    <w:rsid w:val="00E57677"/>
    <w:rsid w:val="00E577B3"/>
    <w:rsid w:val="00E577EB"/>
    <w:rsid w:val="00E5798F"/>
    <w:rsid w:val="00E57C5A"/>
    <w:rsid w:val="00E57EC7"/>
    <w:rsid w:val="00E60362"/>
    <w:rsid w:val="00E603EA"/>
    <w:rsid w:val="00E60818"/>
    <w:rsid w:val="00E60E4B"/>
    <w:rsid w:val="00E610BD"/>
    <w:rsid w:val="00E6117A"/>
    <w:rsid w:val="00E613B8"/>
    <w:rsid w:val="00E61901"/>
    <w:rsid w:val="00E61AAF"/>
    <w:rsid w:val="00E61C46"/>
    <w:rsid w:val="00E6204E"/>
    <w:rsid w:val="00E6221C"/>
    <w:rsid w:val="00E6247A"/>
    <w:rsid w:val="00E62791"/>
    <w:rsid w:val="00E627E0"/>
    <w:rsid w:val="00E62AEA"/>
    <w:rsid w:val="00E638AB"/>
    <w:rsid w:val="00E63960"/>
    <w:rsid w:val="00E63DCC"/>
    <w:rsid w:val="00E6407A"/>
    <w:rsid w:val="00E642BC"/>
    <w:rsid w:val="00E64359"/>
    <w:rsid w:val="00E64381"/>
    <w:rsid w:val="00E64418"/>
    <w:rsid w:val="00E64668"/>
    <w:rsid w:val="00E6496B"/>
    <w:rsid w:val="00E64C22"/>
    <w:rsid w:val="00E64EA9"/>
    <w:rsid w:val="00E654B4"/>
    <w:rsid w:val="00E6584D"/>
    <w:rsid w:val="00E65905"/>
    <w:rsid w:val="00E65BF3"/>
    <w:rsid w:val="00E66491"/>
    <w:rsid w:val="00E6672A"/>
    <w:rsid w:val="00E66A45"/>
    <w:rsid w:val="00E67902"/>
    <w:rsid w:val="00E67B85"/>
    <w:rsid w:val="00E67F81"/>
    <w:rsid w:val="00E7003F"/>
    <w:rsid w:val="00E7015A"/>
    <w:rsid w:val="00E70180"/>
    <w:rsid w:val="00E70252"/>
    <w:rsid w:val="00E702EE"/>
    <w:rsid w:val="00E702F0"/>
    <w:rsid w:val="00E709F1"/>
    <w:rsid w:val="00E70D94"/>
    <w:rsid w:val="00E70F0A"/>
    <w:rsid w:val="00E71397"/>
    <w:rsid w:val="00E71418"/>
    <w:rsid w:val="00E714C8"/>
    <w:rsid w:val="00E71741"/>
    <w:rsid w:val="00E720EA"/>
    <w:rsid w:val="00E72282"/>
    <w:rsid w:val="00E72C4B"/>
    <w:rsid w:val="00E73154"/>
    <w:rsid w:val="00E73201"/>
    <w:rsid w:val="00E7341F"/>
    <w:rsid w:val="00E73B0A"/>
    <w:rsid w:val="00E742B9"/>
    <w:rsid w:val="00E743A2"/>
    <w:rsid w:val="00E746E6"/>
    <w:rsid w:val="00E748BA"/>
    <w:rsid w:val="00E7496C"/>
    <w:rsid w:val="00E74B47"/>
    <w:rsid w:val="00E74FE8"/>
    <w:rsid w:val="00E75032"/>
    <w:rsid w:val="00E756F5"/>
    <w:rsid w:val="00E75760"/>
    <w:rsid w:val="00E75E30"/>
    <w:rsid w:val="00E760A2"/>
    <w:rsid w:val="00E76707"/>
    <w:rsid w:val="00E769F1"/>
    <w:rsid w:val="00E76CB2"/>
    <w:rsid w:val="00E77130"/>
    <w:rsid w:val="00E77843"/>
    <w:rsid w:val="00E779FC"/>
    <w:rsid w:val="00E77A25"/>
    <w:rsid w:val="00E77BB4"/>
    <w:rsid w:val="00E77C00"/>
    <w:rsid w:val="00E80798"/>
    <w:rsid w:val="00E8094A"/>
    <w:rsid w:val="00E80EE7"/>
    <w:rsid w:val="00E816C6"/>
    <w:rsid w:val="00E817EF"/>
    <w:rsid w:val="00E819FC"/>
    <w:rsid w:val="00E81A7B"/>
    <w:rsid w:val="00E81D59"/>
    <w:rsid w:val="00E8222E"/>
    <w:rsid w:val="00E82453"/>
    <w:rsid w:val="00E82CCD"/>
    <w:rsid w:val="00E8337D"/>
    <w:rsid w:val="00E833DE"/>
    <w:rsid w:val="00E836C0"/>
    <w:rsid w:val="00E83F72"/>
    <w:rsid w:val="00E84535"/>
    <w:rsid w:val="00E8485C"/>
    <w:rsid w:val="00E84AF0"/>
    <w:rsid w:val="00E84B5B"/>
    <w:rsid w:val="00E8534A"/>
    <w:rsid w:val="00E8577D"/>
    <w:rsid w:val="00E85DB9"/>
    <w:rsid w:val="00E85F5A"/>
    <w:rsid w:val="00E86156"/>
    <w:rsid w:val="00E8688C"/>
    <w:rsid w:val="00E86938"/>
    <w:rsid w:val="00E86CD6"/>
    <w:rsid w:val="00E86F35"/>
    <w:rsid w:val="00E86F47"/>
    <w:rsid w:val="00E8774E"/>
    <w:rsid w:val="00E877BA"/>
    <w:rsid w:val="00E87894"/>
    <w:rsid w:val="00E8790A"/>
    <w:rsid w:val="00E87942"/>
    <w:rsid w:val="00E87B15"/>
    <w:rsid w:val="00E87DC3"/>
    <w:rsid w:val="00E87F0C"/>
    <w:rsid w:val="00E87F8D"/>
    <w:rsid w:val="00E90570"/>
    <w:rsid w:val="00E9177C"/>
    <w:rsid w:val="00E92002"/>
    <w:rsid w:val="00E9241C"/>
    <w:rsid w:val="00E925E9"/>
    <w:rsid w:val="00E92A0D"/>
    <w:rsid w:val="00E92ECB"/>
    <w:rsid w:val="00E93543"/>
    <w:rsid w:val="00E93695"/>
    <w:rsid w:val="00E93857"/>
    <w:rsid w:val="00E9392B"/>
    <w:rsid w:val="00E93DCA"/>
    <w:rsid w:val="00E94102"/>
    <w:rsid w:val="00E94152"/>
    <w:rsid w:val="00E9423E"/>
    <w:rsid w:val="00E9427C"/>
    <w:rsid w:val="00E948C9"/>
    <w:rsid w:val="00E9529D"/>
    <w:rsid w:val="00E95619"/>
    <w:rsid w:val="00E956E6"/>
    <w:rsid w:val="00E960B1"/>
    <w:rsid w:val="00E96117"/>
    <w:rsid w:val="00E96C3B"/>
    <w:rsid w:val="00E97437"/>
    <w:rsid w:val="00E976BA"/>
    <w:rsid w:val="00E97B34"/>
    <w:rsid w:val="00EA0269"/>
    <w:rsid w:val="00EA0359"/>
    <w:rsid w:val="00EA04F3"/>
    <w:rsid w:val="00EA0A17"/>
    <w:rsid w:val="00EA0C0B"/>
    <w:rsid w:val="00EA0CF1"/>
    <w:rsid w:val="00EA0CFE"/>
    <w:rsid w:val="00EA0E68"/>
    <w:rsid w:val="00EA113B"/>
    <w:rsid w:val="00EA17F8"/>
    <w:rsid w:val="00EA1AD4"/>
    <w:rsid w:val="00EA1E12"/>
    <w:rsid w:val="00EA1ECC"/>
    <w:rsid w:val="00EA1EFE"/>
    <w:rsid w:val="00EA20DD"/>
    <w:rsid w:val="00EA237F"/>
    <w:rsid w:val="00EA25C6"/>
    <w:rsid w:val="00EA277C"/>
    <w:rsid w:val="00EA29C0"/>
    <w:rsid w:val="00EA2B67"/>
    <w:rsid w:val="00EA2CF4"/>
    <w:rsid w:val="00EA2D21"/>
    <w:rsid w:val="00EA2D64"/>
    <w:rsid w:val="00EA2E6D"/>
    <w:rsid w:val="00EA3173"/>
    <w:rsid w:val="00EA3579"/>
    <w:rsid w:val="00EA3AA5"/>
    <w:rsid w:val="00EA3B6B"/>
    <w:rsid w:val="00EA3C88"/>
    <w:rsid w:val="00EA3E46"/>
    <w:rsid w:val="00EA40E6"/>
    <w:rsid w:val="00EA4219"/>
    <w:rsid w:val="00EA555F"/>
    <w:rsid w:val="00EA5604"/>
    <w:rsid w:val="00EA5708"/>
    <w:rsid w:val="00EA5DE4"/>
    <w:rsid w:val="00EA5F49"/>
    <w:rsid w:val="00EA6154"/>
    <w:rsid w:val="00EA6390"/>
    <w:rsid w:val="00EA64D8"/>
    <w:rsid w:val="00EA67DB"/>
    <w:rsid w:val="00EA67E6"/>
    <w:rsid w:val="00EA6D96"/>
    <w:rsid w:val="00EA6FA3"/>
    <w:rsid w:val="00EA7296"/>
    <w:rsid w:val="00EA72E7"/>
    <w:rsid w:val="00EA75A5"/>
    <w:rsid w:val="00EA7C34"/>
    <w:rsid w:val="00EA7E40"/>
    <w:rsid w:val="00EA7F18"/>
    <w:rsid w:val="00EB056F"/>
    <w:rsid w:val="00EB0AD4"/>
    <w:rsid w:val="00EB0F11"/>
    <w:rsid w:val="00EB106F"/>
    <w:rsid w:val="00EB116D"/>
    <w:rsid w:val="00EB1F81"/>
    <w:rsid w:val="00EB2103"/>
    <w:rsid w:val="00EB2373"/>
    <w:rsid w:val="00EB23CD"/>
    <w:rsid w:val="00EB28D7"/>
    <w:rsid w:val="00EB2D64"/>
    <w:rsid w:val="00EB2EDA"/>
    <w:rsid w:val="00EB30D4"/>
    <w:rsid w:val="00EB386B"/>
    <w:rsid w:val="00EB39E6"/>
    <w:rsid w:val="00EB3D61"/>
    <w:rsid w:val="00EB428D"/>
    <w:rsid w:val="00EB431A"/>
    <w:rsid w:val="00EB434D"/>
    <w:rsid w:val="00EB45B4"/>
    <w:rsid w:val="00EB46AE"/>
    <w:rsid w:val="00EB47B9"/>
    <w:rsid w:val="00EB4C1F"/>
    <w:rsid w:val="00EB4FF8"/>
    <w:rsid w:val="00EB50BD"/>
    <w:rsid w:val="00EB517A"/>
    <w:rsid w:val="00EB52ED"/>
    <w:rsid w:val="00EB5A90"/>
    <w:rsid w:val="00EB5CD5"/>
    <w:rsid w:val="00EB5F06"/>
    <w:rsid w:val="00EB62AD"/>
    <w:rsid w:val="00EB6A17"/>
    <w:rsid w:val="00EB6B5C"/>
    <w:rsid w:val="00EB6C13"/>
    <w:rsid w:val="00EB6DCE"/>
    <w:rsid w:val="00EB704A"/>
    <w:rsid w:val="00EB7720"/>
    <w:rsid w:val="00EB7998"/>
    <w:rsid w:val="00EB7CF9"/>
    <w:rsid w:val="00EB7DE1"/>
    <w:rsid w:val="00EB7E87"/>
    <w:rsid w:val="00EB7EA5"/>
    <w:rsid w:val="00EB7F78"/>
    <w:rsid w:val="00EC029D"/>
    <w:rsid w:val="00EC07C0"/>
    <w:rsid w:val="00EC1252"/>
    <w:rsid w:val="00EC1333"/>
    <w:rsid w:val="00EC1844"/>
    <w:rsid w:val="00EC19EA"/>
    <w:rsid w:val="00EC3017"/>
    <w:rsid w:val="00EC30AB"/>
    <w:rsid w:val="00EC32AB"/>
    <w:rsid w:val="00EC3A59"/>
    <w:rsid w:val="00EC3EB4"/>
    <w:rsid w:val="00EC3FF0"/>
    <w:rsid w:val="00EC40CB"/>
    <w:rsid w:val="00EC4B8E"/>
    <w:rsid w:val="00EC4DA9"/>
    <w:rsid w:val="00EC51D3"/>
    <w:rsid w:val="00EC53C1"/>
    <w:rsid w:val="00EC5412"/>
    <w:rsid w:val="00EC5463"/>
    <w:rsid w:val="00EC55FA"/>
    <w:rsid w:val="00EC5695"/>
    <w:rsid w:val="00EC5C65"/>
    <w:rsid w:val="00EC60FA"/>
    <w:rsid w:val="00EC613E"/>
    <w:rsid w:val="00EC6A8C"/>
    <w:rsid w:val="00EC6B52"/>
    <w:rsid w:val="00EC76F8"/>
    <w:rsid w:val="00EC7FC0"/>
    <w:rsid w:val="00ED018D"/>
    <w:rsid w:val="00ED04A2"/>
    <w:rsid w:val="00ED0886"/>
    <w:rsid w:val="00ED10E6"/>
    <w:rsid w:val="00ED113D"/>
    <w:rsid w:val="00ED12DE"/>
    <w:rsid w:val="00ED1973"/>
    <w:rsid w:val="00ED1A5E"/>
    <w:rsid w:val="00ED1D46"/>
    <w:rsid w:val="00ED1E75"/>
    <w:rsid w:val="00ED1FAD"/>
    <w:rsid w:val="00ED20A3"/>
    <w:rsid w:val="00ED23B3"/>
    <w:rsid w:val="00ED2913"/>
    <w:rsid w:val="00ED2AC2"/>
    <w:rsid w:val="00ED3094"/>
    <w:rsid w:val="00ED32EF"/>
    <w:rsid w:val="00ED367C"/>
    <w:rsid w:val="00ED3905"/>
    <w:rsid w:val="00ED43BD"/>
    <w:rsid w:val="00ED4430"/>
    <w:rsid w:val="00ED44B1"/>
    <w:rsid w:val="00ED48FB"/>
    <w:rsid w:val="00ED5114"/>
    <w:rsid w:val="00ED5A61"/>
    <w:rsid w:val="00ED5B0B"/>
    <w:rsid w:val="00ED5BCA"/>
    <w:rsid w:val="00ED5CEF"/>
    <w:rsid w:val="00ED64EA"/>
    <w:rsid w:val="00ED66FC"/>
    <w:rsid w:val="00ED7504"/>
    <w:rsid w:val="00ED7551"/>
    <w:rsid w:val="00ED7BA3"/>
    <w:rsid w:val="00ED7E9D"/>
    <w:rsid w:val="00EE011D"/>
    <w:rsid w:val="00EE051C"/>
    <w:rsid w:val="00EE06ED"/>
    <w:rsid w:val="00EE0C8C"/>
    <w:rsid w:val="00EE1584"/>
    <w:rsid w:val="00EE1737"/>
    <w:rsid w:val="00EE180A"/>
    <w:rsid w:val="00EE216C"/>
    <w:rsid w:val="00EE232C"/>
    <w:rsid w:val="00EE2473"/>
    <w:rsid w:val="00EE271B"/>
    <w:rsid w:val="00EE2A21"/>
    <w:rsid w:val="00EE2C20"/>
    <w:rsid w:val="00EE2C87"/>
    <w:rsid w:val="00EE31F2"/>
    <w:rsid w:val="00EE3AEC"/>
    <w:rsid w:val="00EE435F"/>
    <w:rsid w:val="00EE4824"/>
    <w:rsid w:val="00EE4852"/>
    <w:rsid w:val="00EE499C"/>
    <w:rsid w:val="00EE4D2B"/>
    <w:rsid w:val="00EE4E85"/>
    <w:rsid w:val="00EE502B"/>
    <w:rsid w:val="00EE5127"/>
    <w:rsid w:val="00EE5AC0"/>
    <w:rsid w:val="00EE5BD2"/>
    <w:rsid w:val="00EE5D2E"/>
    <w:rsid w:val="00EE5EC5"/>
    <w:rsid w:val="00EE61CC"/>
    <w:rsid w:val="00EE6216"/>
    <w:rsid w:val="00EE6303"/>
    <w:rsid w:val="00EE63DB"/>
    <w:rsid w:val="00EE64BD"/>
    <w:rsid w:val="00EE6BC0"/>
    <w:rsid w:val="00EE7118"/>
    <w:rsid w:val="00EE739F"/>
    <w:rsid w:val="00EE7633"/>
    <w:rsid w:val="00EE795B"/>
    <w:rsid w:val="00EE7BB9"/>
    <w:rsid w:val="00EF0498"/>
    <w:rsid w:val="00EF12A9"/>
    <w:rsid w:val="00EF1468"/>
    <w:rsid w:val="00EF1DC7"/>
    <w:rsid w:val="00EF1F22"/>
    <w:rsid w:val="00EF1F29"/>
    <w:rsid w:val="00EF1F95"/>
    <w:rsid w:val="00EF20FE"/>
    <w:rsid w:val="00EF2103"/>
    <w:rsid w:val="00EF21A2"/>
    <w:rsid w:val="00EF26EF"/>
    <w:rsid w:val="00EF27B8"/>
    <w:rsid w:val="00EF2839"/>
    <w:rsid w:val="00EF2A51"/>
    <w:rsid w:val="00EF2B10"/>
    <w:rsid w:val="00EF307C"/>
    <w:rsid w:val="00EF33E9"/>
    <w:rsid w:val="00EF3957"/>
    <w:rsid w:val="00EF4168"/>
    <w:rsid w:val="00EF43FE"/>
    <w:rsid w:val="00EF4911"/>
    <w:rsid w:val="00EF4A08"/>
    <w:rsid w:val="00EF4C39"/>
    <w:rsid w:val="00EF4EF4"/>
    <w:rsid w:val="00EF551F"/>
    <w:rsid w:val="00EF5AC9"/>
    <w:rsid w:val="00EF5E8C"/>
    <w:rsid w:val="00EF6285"/>
    <w:rsid w:val="00EF655E"/>
    <w:rsid w:val="00EF65CE"/>
    <w:rsid w:val="00EF6841"/>
    <w:rsid w:val="00EF6CC8"/>
    <w:rsid w:val="00EF6FB6"/>
    <w:rsid w:val="00EF713A"/>
    <w:rsid w:val="00EF72B9"/>
    <w:rsid w:val="00EF748B"/>
    <w:rsid w:val="00EF74B4"/>
    <w:rsid w:val="00EF786C"/>
    <w:rsid w:val="00EF7CBF"/>
    <w:rsid w:val="00EF7F4E"/>
    <w:rsid w:val="00F004A1"/>
    <w:rsid w:val="00F00685"/>
    <w:rsid w:val="00F00719"/>
    <w:rsid w:val="00F00CE3"/>
    <w:rsid w:val="00F00D3C"/>
    <w:rsid w:val="00F00FC1"/>
    <w:rsid w:val="00F0132A"/>
    <w:rsid w:val="00F0141B"/>
    <w:rsid w:val="00F014DD"/>
    <w:rsid w:val="00F0171F"/>
    <w:rsid w:val="00F0180E"/>
    <w:rsid w:val="00F01CA6"/>
    <w:rsid w:val="00F01D29"/>
    <w:rsid w:val="00F01E93"/>
    <w:rsid w:val="00F021F8"/>
    <w:rsid w:val="00F023B9"/>
    <w:rsid w:val="00F02546"/>
    <w:rsid w:val="00F02B5E"/>
    <w:rsid w:val="00F034B9"/>
    <w:rsid w:val="00F038D3"/>
    <w:rsid w:val="00F0410E"/>
    <w:rsid w:val="00F0433D"/>
    <w:rsid w:val="00F043C7"/>
    <w:rsid w:val="00F04606"/>
    <w:rsid w:val="00F049A6"/>
    <w:rsid w:val="00F049E0"/>
    <w:rsid w:val="00F05105"/>
    <w:rsid w:val="00F058DD"/>
    <w:rsid w:val="00F05B25"/>
    <w:rsid w:val="00F05BE3"/>
    <w:rsid w:val="00F05C9E"/>
    <w:rsid w:val="00F060CB"/>
    <w:rsid w:val="00F060E4"/>
    <w:rsid w:val="00F06296"/>
    <w:rsid w:val="00F063B8"/>
    <w:rsid w:val="00F06BAC"/>
    <w:rsid w:val="00F06C88"/>
    <w:rsid w:val="00F07806"/>
    <w:rsid w:val="00F07FC2"/>
    <w:rsid w:val="00F10048"/>
    <w:rsid w:val="00F102BD"/>
    <w:rsid w:val="00F10343"/>
    <w:rsid w:val="00F10BB5"/>
    <w:rsid w:val="00F11491"/>
    <w:rsid w:val="00F1176B"/>
    <w:rsid w:val="00F11D96"/>
    <w:rsid w:val="00F11F35"/>
    <w:rsid w:val="00F11FA0"/>
    <w:rsid w:val="00F11FE3"/>
    <w:rsid w:val="00F121DD"/>
    <w:rsid w:val="00F123F1"/>
    <w:rsid w:val="00F1256E"/>
    <w:rsid w:val="00F12C37"/>
    <w:rsid w:val="00F12F25"/>
    <w:rsid w:val="00F13767"/>
    <w:rsid w:val="00F13866"/>
    <w:rsid w:val="00F13B02"/>
    <w:rsid w:val="00F13BE6"/>
    <w:rsid w:val="00F13BFE"/>
    <w:rsid w:val="00F143AD"/>
    <w:rsid w:val="00F1470F"/>
    <w:rsid w:val="00F1482A"/>
    <w:rsid w:val="00F148F0"/>
    <w:rsid w:val="00F15497"/>
    <w:rsid w:val="00F15D15"/>
    <w:rsid w:val="00F15F59"/>
    <w:rsid w:val="00F165CA"/>
    <w:rsid w:val="00F166B0"/>
    <w:rsid w:val="00F167CD"/>
    <w:rsid w:val="00F16BC0"/>
    <w:rsid w:val="00F16E3E"/>
    <w:rsid w:val="00F16EE2"/>
    <w:rsid w:val="00F170F2"/>
    <w:rsid w:val="00F176DA"/>
    <w:rsid w:val="00F17743"/>
    <w:rsid w:val="00F17AF4"/>
    <w:rsid w:val="00F17B6D"/>
    <w:rsid w:val="00F20231"/>
    <w:rsid w:val="00F203F7"/>
    <w:rsid w:val="00F2048A"/>
    <w:rsid w:val="00F205A5"/>
    <w:rsid w:val="00F2135F"/>
    <w:rsid w:val="00F215E6"/>
    <w:rsid w:val="00F21C6D"/>
    <w:rsid w:val="00F22400"/>
    <w:rsid w:val="00F22964"/>
    <w:rsid w:val="00F22D69"/>
    <w:rsid w:val="00F23009"/>
    <w:rsid w:val="00F2311C"/>
    <w:rsid w:val="00F23181"/>
    <w:rsid w:val="00F235E0"/>
    <w:rsid w:val="00F237DC"/>
    <w:rsid w:val="00F23BB5"/>
    <w:rsid w:val="00F23EDD"/>
    <w:rsid w:val="00F24159"/>
    <w:rsid w:val="00F24168"/>
    <w:rsid w:val="00F2422A"/>
    <w:rsid w:val="00F243D5"/>
    <w:rsid w:val="00F2482E"/>
    <w:rsid w:val="00F24E41"/>
    <w:rsid w:val="00F25365"/>
    <w:rsid w:val="00F254CB"/>
    <w:rsid w:val="00F2578F"/>
    <w:rsid w:val="00F25844"/>
    <w:rsid w:val="00F258F1"/>
    <w:rsid w:val="00F25AF1"/>
    <w:rsid w:val="00F260F9"/>
    <w:rsid w:val="00F265EB"/>
    <w:rsid w:val="00F266A2"/>
    <w:rsid w:val="00F2681E"/>
    <w:rsid w:val="00F26945"/>
    <w:rsid w:val="00F26B94"/>
    <w:rsid w:val="00F26F2D"/>
    <w:rsid w:val="00F277D9"/>
    <w:rsid w:val="00F27893"/>
    <w:rsid w:val="00F27A50"/>
    <w:rsid w:val="00F27C45"/>
    <w:rsid w:val="00F301C1"/>
    <w:rsid w:val="00F3051E"/>
    <w:rsid w:val="00F31031"/>
    <w:rsid w:val="00F312FC"/>
    <w:rsid w:val="00F313F6"/>
    <w:rsid w:val="00F31CBD"/>
    <w:rsid w:val="00F3246E"/>
    <w:rsid w:val="00F327E1"/>
    <w:rsid w:val="00F32AFE"/>
    <w:rsid w:val="00F32D81"/>
    <w:rsid w:val="00F32F82"/>
    <w:rsid w:val="00F337BE"/>
    <w:rsid w:val="00F33F07"/>
    <w:rsid w:val="00F344EC"/>
    <w:rsid w:val="00F34E45"/>
    <w:rsid w:val="00F3529F"/>
    <w:rsid w:val="00F359FB"/>
    <w:rsid w:val="00F35BA9"/>
    <w:rsid w:val="00F35DC0"/>
    <w:rsid w:val="00F35E9C"/>
    <w:rsid w:val="00F3616D"/>
    <w:rsid w:val="00F3640D"/>
    <w:rsid w:val="00F37186"/>
    <w:rsid w:val="00F374C7"/>
    <w:rsid w:val="00F37547"/>
    <w:rsid w:val="00F37D19"/>
    <w:rsid w:val="00F40889"/>
    <w:rsid w:val="00F40B3D"/>
    <w:rsid w:val="00F40B98"/>
    <w:rsid w:val="00F40E3F"/>
    <w:rsid w:val="00F41974"/>
    <w:rsid w:val="00F41B16"/>
    <w:rsid w:val="00F41DA0"/>
    <w:rsid w:val="00F41DB9"/>
    <w:rsid w:val="00F420C9"/>
    <w:rsid w:val="00F42100"/>
    <w:rsid w:val="00F421F7"/>
    <w:rsid w:val="00F4270A"/>
    <w:rsid w:val="00F42A80"/>
    <w:rsid w:val="00F42B84"/>
    <w:rsid w:val="00F42D1D"/>
    <w:rsid w:val="00F42E29"/>
    <w:rsid w:val="00F430FE"/>
    <w:rsid w:val="00F43349"/>
    <w:rsid w:val="00F436A6"/>
    <w:rsid w:val="00F43D4F"/>
    <w:rsid w:val="00F4407C"/>
    <w:rsid w:val="00F443DF"/>
    <w:rsid w:val="00F4455C"/>
    <w:rsid w:val="00F4485C"/>
    <w:rsid w:val="00F46048"/>
    <w:rsid w:val="00F46102"/>
    <w:rsid w:val="00F461C2"/>
    <w:rsid w:val="00F46773"/>
    <w:rsid w:val="00F46E46"/>
    <w:rsid w:val="00F47151"/>
    <w:rsid w:val="00F474F3"/>
    <w:rsid w:val="00F47524"/>
    <w:rsid w:val="00F47833"/>
    <w:rsid w:val="00F47997"/>
    <w:rsid w:val="00F479A4"/>
    <w:rsid w:val="00F479B8"/>
    <w:rsid w:val="00F47BA5"/>
    <w:rsid w:val="00F47E76"/>
    <w:rsid w:val="00F47ED3"/>
    <w:rsid w:val="00F47F65"/>
    <w:rsid w:val="00F502D9"/>
    <w:rsid w:val="00F50441"/>
    <w:rsid w:val="00F50606"/>
    <w:rsid w:val="00F506C8"/>
    <w:rsid w:val="00F50B0C"/>
    <w:rsid w:val="00F50B47"/>
    <w:rsid w:val="00F514E2"/>
    <w:rsid w:val="00F5151B"/>
    <w:rsid w:val="00F5151F"/>
    <w:rsid w:val="00F517B5"/>
    <w:rsid w:val="00F51E60"/>
    <w:rsid w:val="00F51F4B"/>
    <w:rsid w:val="00F526E2"/>
    <w:rsid w:val="00F528BC"/>
    <w:rsid w:val="00F52E90"/>
    <w:rsid w:val="00F53085"/>
    <w:rsid w:val="00F53394"/>
    <w:rsid w:val="00F53454"/>
    <w:rsid w:val="00F537FC"/>
    <w:rsid w:val="00F53946"/>
    <w:rsid w:val="00F53F80"/>
    <w:rsid w:val="00F54618"/>
    <w:rsid w:val="00F547B5"/>
    <w:rsid w:val="00F548CB"/>
    <w:rsid w:val="00F54B32"/>
    <w:rsid w:val="00F54DD0"/>
    <w:rsid w:val="00F54ED3"/>
    <w:rsid w:val="00F54EFA"/>
    <w:rsid w:val="00F54F58"/>
    <w:rsid w:val="00F55060"/>
    <w:rsid w:val="00F55332"/>
    <w:rsid w:val="00F55467"/>
    <w:rsid w:val="00F559E1"/>
    <w:rsid w:val="00F55A0E"/>
    <w:rsid w:val="00F55A97"/>
    <w:rsid w:val="00F55D58"/>
    <w:rsid w:val="00F55F91"/>
    <w:rsid w:val="00F55FD2"/>
    <w:rsid w:val="00F56176"/>
    <w:rsid w:val="00F561C6"/>
    <w:rsid w:val="00F56B2A"/>
    <w:rsid w:val="00F56DB0"/>
    <w:rsid w:val="00F56DC3"/>
    <w:rsid w:val="00F573D5"/>
    <w:rsid w:val="00F5795F"/>
    <w:rsid w:val="00F57F61"/>
    <w:rsid w:val="00F57FBD"/>
    <w:rsid w:val="00F6033F"/>
    <w:rsid w:val="00F60766"/>
    <w:rsid w:val="00F607CA"/>
    <w:rsid w:val="00F6081D"/>
    <w:rsid w:val="00F60B96"/>
    <w:rsid w:val="00F61CA4"/>
    <w:rsid w:val="00F61EBC"/>
    <w:rsid w:val="00F62171"/>
    <w:rsid w:val="00F6221C"/>
    <w:rsid w:val="00F6239A"/>
    <w:rsid w:val="00F62459"/>
    <w:rsid w:val="00F63277"/>
    <w:rsid w:val="00F634F0"/>
    <w:rsid w:val="00F6385E"/>
    <w:rsid w:val="00F63A79"/>
    <w:rsid w:val="00F63AE4"/>
    <w:rsid w:val="00F63FCD"/>
    <w:rsid w:val="00F645D9"/>
    <w:rsid w:val="00F6466F"/>
    <w:rsid w:val="00F64845"/>
    <w:rsid w:val="00F64C6E"/>
    <w:rsid w:val="00F65116"/>
    <w:rsid w:val="00F651F3"/>
    <w:rsid w:val="00F656A1"/>
    <w:rsid w:val="00F65701"/>
    <w:rsid w:val="00F658FF"/>
    <w:rsid w:val="00F65C83"/>
    <w:rsid w:val="00F66072"/>
    <w:rsid w:val="00F660C5"/>
    <w:rsid w:val="00F66170"/>
    <w:rsid w:val="00F669BB"/>
    <w:rsid w:val="00F67156"/>
    <w:rsid w:val="00F672B8"/>
    <w:rsid w:val="00F673FF"/>
    <w:rsid w:val="00F67491"/>
    <w:rsid w:val="00F678D1"/>
    <w:rsid w:val="00F67D8A"/>
    <w:rsid w:val="00F67F59"/>
    <w:rsid w:val="00F70972"/>
    <w:rsid w:val="00F70F64"/>
    <w:rsid w:val="00F71281"/>
    <w:rsid w:val="00F717EE"/>
    <w:rsid w:val="00F71A2B"/>
    <w:rsid w:val="00F71AC3"/>
    <w:rsid w:val="00F71B06"/>
    <w:rsid w:val="00F71B13"/>
    <w:rsid w:val="00F71D78"/>
    <w:rsid w:val="00F7206F"/>
    <w:rsid w:val="00F72214"/>
    <w:rsid w:val="00F72284"/>
    <w:rsid w:val="00F7279D"/>
    <w:rsid w:val="00F72B83"/>
    <w:rsid w:val="00F72F00"/>
    <w:rsid w:val="00F730DA"/>
    <w:rsid w:val="00F7313B"/>
    <w:rsid w:val="00F731ED"/>
    <w:rsid w:val="00F7325A"/>
    <w:rsid w:val="00F7386D"/>
    <w:rsid w:val="00F7396F"/>
    <w:rsid w:val="00F73F91"/>
    <w:rsid w:val="00F743A4"/>
    <w:rsid w:val="00F747EB"/>
    <w:rsid w:val="00F74C64"/>
    <w:rsid w:val="00F7501C"/>
    <w:rsid w:val="00F752B5"/>
    <w:rsid w:val="00F75646"/>
    <w:rsid w:val="00F75DE7"/>
    <w:rsid w:val="00F75EEF"/>
    <w:rsid w:val="00F75F56"/>
    <w:rsid w:val="00F763AF"/>
    <w:rsid w:val="00F767C1"/>
    <w:rsid w:val="00F76CA0"/>
    <w:rsid w:val="00F779FC"/>
    <w:rsid w:val="00F77A76"/>
    <w:rsid w:val="00F77CF7"/>
    <w:rsid w:val="00F809DA"/>
    <w:rsid w:val="00F80CD6"/>
    <w:rsid w:val="00F80FEB"/>
    <w:rsid w:val="00F81917"/>
    <w:rsid w:val="00F81A71"/>
    <w:rsid w:val="00F81A91"/>
    <w:rsid w:val="00F81BFA"/>
    <w:rsid w:val="00F81C65"/>
    <w:rsid w:val="00F81FAC"/>
    <w:rsid w:val="00F820AA"/>
    <w:rsid w:val="00F8279A"/>
    <w:rsid w:val="00F82EB9"/>
    <w:rsid w:val="00F83947"/>
    <w:rsid w:val="00F83DE5"/>
    <w:rsid w:val="00F8408A"/>
    <w:rsid w:val="00F8465D"/>
    <w:rsid w:val="00F846A2"/>
    <w:rsid w:val="00F84A18"/>
    <w:rsid w:val="00F84C0D"/>
    <w:rsid w:val="00F84C90"/>
    <w:rsid w:val="00F84CC9"/>
    <w:rsid w:val="00F84FE8"/>
    <w:rsid w:val="00F85106"/>
    <w:rsid w:val="00F8549F"/>
    <w:rsid w:val="00F85DD9"/>
    <w:rsid w:val="00F860E5"/>
    <w:rsid w:val="00F86DFB"/>
    <w:rsid w:val="00F8700E"/>
    <w:rsid w:val="00F871F2"/>
    <w:rsid w:val="00F8721E"/>
    <w:rsid w:val="00F872E1"/>
    <w:rsid w:val="00F878E9"/>
    <w:rsid w:val="00F878F3"/>
    <w:rsid w:val="00F87A4D"/>
    <w:rsid w:val="00F87AA8"/>
    <w:rsid w:val="00F87E2B"/>
    <w:rsid w:val="00F900BD"/>
    <w:rsid w:val="00F904A0"/>
    <w:rsid w:val="00F908C8"/>
    <w:rsid w:val="00F90BC2"/>
    <w:rsid w:val="00F90C07"/>
    <w:rsid w:val="00F90CF5"/>
    <w:rsid w:val="00F91034"/>
    <w:rsid w:val="00F911C3"/>
    <w:rsid w:val="00F913A0"/>
    <w:rsid w:val="00F916A9"/>
    <w:rsid w:val="00F916AD"/>
    <w:rsid w:val="00F917FD"/>
    <w:rsid w:val="00F91E67"/>
    <w:rsid w:val="00F9219F"/>
    <w:rsid w:val="00F92271"/>
    <w:rsid w:val="00F923CC"/>
    <w:rsid w:val="00F92614"/>
    <w:rsid w:val="00F92790"/>
    <w:rsid w:val="00F9279C"/>
    <w:rsid w:val="00F93704"/>
    <w:rsid w:val="00F9372D"/>
    <w:rsid w:val="00F93A46"/>
    <w:rsid w:val="00F93C4C"/>
    <w:rsid w:val="00F93D74"/>
    <w:rsid w:val="00F93EB4"/>
    <w:rsid w:val="00F9421A"/>
    <w:rsid w:val="00F942C1"/>
    <w:rsid w:val="00F942E9"/>
    <w:rsid w:val="00F94782"/>
    <w:rsid w:val="00F94916"/>
    <w:rsid w:val="00F94A36"/>
    <w:rsid w:val="00F94B2F"/>
    <w:rsid w:val="00F94C62"/>
    <w:rsid w:val="00F94F7E"/>
    <w:rsid w:val="00F95012"/>
    <w:rsid w:val="00F950D4"/>
    <w:rsid w:val="00F9534E"/>
    <w:rsid w:val="00F95801"/>
    <w:rsid w:val="00F95916"/>
    <w:rsid w:val="00F95BFF"/>
    <w:rsid w:val="00F96074"/>
    <w:rsid w:val="00F96554"/>
    <w:rsid w:val="00F96B23"/>
    <w:rsid w:val="00F96BD6"/>
    <w:rsid w:val="00F96C1E"/>
    <w:rsid w:val="00F96C50"/>
    <w:rsid w:val="00F96C89"/>
    <w:rsid w:val="00F96D20"/>
    <w:rsid w:val="00F96DBA"/>
    <w:rsid w:val="00F96EBD"/>
    <w:rsid w:val="00F97023"/>
    <w:rsid w:val="00F9708C"/>
    <w:rsid w:val="00F97703"/>
    <w:rsid w:val="00F97ACB"/>
    <w:rsid w:val="00F97B39"/>
    <w:rsid w:val="00F97D74"/>
    <w:rsid w:val="00F97DD0"/>
    <w:rsid w:val="00FA010E"/>
    <w:rsid w:val="00FA0313"/>
    <w:rsid w:val="00FA0413"/>
    <w:rsid w:val="00FA0655"/>
    <w:rsid w:val="00FA0AAA"/>
    <w:rsid w:val="00FA0D25"/>
    <w:rsid w:val="00FA12A7"/>
    <w:rsid w:val="00FA1327"/>
    <w:rsid w:val="00FA16AF"/>
    <w:rsid w:val="00FA16CA"/>
    <w:rsid w:val="00FA1707"/>
    <w:rsid w:val="00FA1B82"/>
    <w:rsid w:val="00FA1FBC"/>
    <w:rsid w:val="00FA20CB"/>
    <w:rsid w:val="00FA2125"/>
    <w:rsid w:val="00FA2AB8"/>
    <w:rsid w:val="00FA3304"/>
    <w:rsid w:val="00FA3488"/>
    <w:rsid w:val="00FA3A34"/>
    <w:rsid w:val="00FA3D9B"/>
    <w:rsid w:val="00FA4253"/>
    <w:rsid w:val="00FA447B"/>
    <w:rsid w:val="00FA47B7"/>
    <w:rsid w:val="00FA4DC7"/>
    <w:rsid w:val="00FA5195"/>
    <w:rsid w:val="00FA578D"/>
    <w:rsid w:val="00FA5E33"/>
    <w:rsid w:val="00FA5EAD"/>
    <w:rsid w:val="00FA5F49"/>
    <w:rsid w:val="00FA6162"/>
    <w:rsid w:val="00FA6490"/>
    <w:rsid w:val="00FA65F7"/>
    <w:rsid w:val="00FA6706"/>
    <w:rsid w:val="00FA6931"/>
    <w:rsid w:val="00FA6D5F"/>
    <w:rsid w:val="00FA7177"/>
    <w:rsid w:val="00FA729F"/>
    <w:rsid w:val="00FA72E8"/>
    <w:rsid w:val="00FA750D"/>
    <w:rsid w:val="00FA798E"/>
    <w:rsid w:val="00FA7B74"/>
    <w:rsid w:val="00FA7B7F"/>
    <w:rsid w:val="00FA7C86"/>
    <w:rsid w:val="00FA7D4E"/>
    <w:rsid w:val="00FA7E05"/>
    <w:rsid w:val="00FB074D"/>
    <w:rsid w:val="00FB0CC6"/>
    <w:rsid w:val="00FB18EF"/>
    <w:rsid w:val="00FB2027"/>
    <w:rsid w:val="00FB224F"/>
    <w:rsid w:val="00FB252A"/>
    <w:rsid w:val="00FB259D"/>
    <w:rsid w:val="00FB26F4"/>
    <w:rsid w:val="00FB27F7"/>
    <w:rsid w:val="00FB2908"/>
    <w:rsid w:val="00FB2920"/>
    <w:rsid w:val="00FB2EDA"/>
    <w:rsid w:val="00FB3466"/>
    <w:rsid w:val="00FB3C2D"/>
    <w:rsid w:val="00FB3E04"/>
    <w:rsid w:val="00FB44E3"/>
    <w:rsid w:val="00FB484B"/>
    <w:rsid w:val="00FB4CF2"/>
    <w:rsid w:val="00FB50A7"/>
    <w:rsid w:val="00FB56E4"/>
    <w:rsid w:val="00FB6AC5"/>
    <w:rsid w:val="00FB6E12"/>
    <w:rsid w:val="00FB73AE"/>
    <w:rsid w:val="00FB77DF"/>
    <w:rsid w:val="00FC02E3"/>
    <w:rsid w:val="00FC03FC"/>
    <w:rsid w:val="00FC0B42"/>
    <w:rsid w:val="00FC0FC3"/>
    <w:rsid w:val="00FC120D"/>
    <w:rsid w:val="00FC1496"/>
    <w:rsid w:val="00FC15DA"/>
    <w:rsid w:val="00FC1BA4"/>
    <w:rsid w:val="00FC200B"/>
    <w:rsid w:val="00FC2EAF"/>
    <w:rsid w:val="00FC3513"/>
    <w:rsid w:val="00FC3BDE"/>
    <w:rsid w:val="00FC3C6A"/>
    <w:rsid w:val="00FC3DDD"/>
    <w:rsid w:val="00FC46D6"/>
    <w:rsid w:val="00FC4721"/>
    <w:rsid w:val="00FC4D68"/>
    <w:rsid w:val="00FC5195"/>
    <w:rsid w:val="00FC51A7"/>
    <w:rsid w:val="00FC5659"/>
    <w:rsid w:val="00FC5805"/>
    <w:rsid w:val="00FC5DFF"/>
    <w:rsid w:val="00FC5E83"/>
    <w:rsid w:val="00FC5EE6"/>
    <w:rsid w:val="00FC5FE8"/>
    <w:rsid w:val="00FC60DD"/>
    <w:rsid w:val="00FC60E5"/>
    <w:rsid w:val="00FC7167"/>
    <w:rsid w:val="00FC7226"/>
    <w:rsid w:val="00FC72AB"/>
    <w:rsid w:val="00FC776D"/>
    <w:rsid w:val="00FC7A38"/>
    <w:rsid w:val="00FC7A7E"/>
    <w:rsid w:val="00FC7DDF"/>
    <w:rsid w:val="00FC7FC0"/>
    <w:rsid w:val="00FD0556"/>
    <w:rsid w:val="00FD0BCF"/>
    <w:rsid w:val="00FD12A5"/>
    <w:rsid w:val="00FD12EE"/>
    <w:rsid w:val="00FD22BE"/>
    <w:rsid w:val="00FD2A3D"/>
    <w:rsid w:val="00FD2B48"/>
    <w:rsid w:val="00FD2CC8"/>
    <w:rsid w:val="00FD2CFB"/>
    <w:rsid w:val="00FD324E"/>
    <w:rsid w:val="00FD32E7"/>
    <w:rsid w:val="00FD38D3"/>
    <w:rsid w:val="00FD3C2D"/>
    <w:rsid w:val="00FD430E"/>
    <w:rsid w:val="00FD44F9"/>
    <w:rsid w:val="00FD4A09"/>
    <w:rsid w:val="00FD4A82"/>
    <w:rsid w:val="00FD543B"/>
    <w:rsid w:val="00FD5584"/>
    <w:rsid w:val="00FD5679"/>
    <w:rsid w:val="00FD57D0"/>
    <w:rsid w:val="00FD5B1C"/>
    <w:rsid w:val="00FD5B4C"/>
    <w:rsid w:val="00FD5C9D"/>
    <w:rsid w:val="00FD5D49"/>
    <w:rsid w:val="00FD5E06"/>
    <w:rsid w:val="00FD602E"/>
    <w:rsid w:val="00FD6800"/>
    <w:rsid w:val="00FD73A9"/>
    <w:rsid w:val="00FD73D7"/>
    <w:rsid w:val="00FD79E6"/>
    <w:rsid w:val="00FD7B6A"/>
    <w:rsid w:val="00FD7D0E"/>
    <w:rsid w:val="00FD7D26"/>
    <w:rsid w:val="00FD7E1E"/>
    <w:rsid w:val="00FD7EAD"/>
    <w:rsid w:val="00FE0021"/>
    <w:rsid w:val="00FE0047"/>
    <w:rsid w:val="00FE0170"/>
    <w:rsid w:val="00FE05A1"/>
    <w:rsid w:val="00FE089A"/>
    <w:rsid w:val="00FE0A07"/>
    <w:rsid w:val="00FE115B"/>
    <w:rsid w:val="00FE121D"/>
    <w:rsid w:val="00FE12D1"/>
    <w:rsid w:val="00FE1729"/>
    <w:rsid w:val="00FE20E5"/>
    <w:rsid w:val="00FE247F"/>
    <w:rsid w:val="00FE26AC"/>
    <w:rsid w:val="00FE2CF3"/>
    <w:rsid w:val="00FE31F7"/>
    <w:rsid w:val="00FE329A"/>
    <w:rsid w:val="00FE342E"/>
    <w:rsid w:val="00FE3914"/>
    <w:rsid w:val="00FE3BF7"/>
    <w:rsid w:val="00FE3D58"/>
    <w:rsid w:val="00FE3F78"/>
    <w:rsid w:val="00FE440E"/>
    <w:rsid w:val="00FE45CC"/>
    <w:rsid w:val="00FE47BC"/>
    <w:rsid w:val="00FE53AF"/>
    <w:rsid w:val="00FE54F5"/>
    <w:rsid w:val="00FE5CB9"/>
    <w:rsid w:val="00FE61B0"/>
    <w:rsid w:val="00FE623D"/>
    <w:rsid w:val="00FE64F8"/>
    <w:rsid w:val="00FE6811"/>
    <w:rsid w:val="00FE68AF"/>
    <w:rsid w:val="00FE71EF"/>
    <w:rsid w:val="00FE781E"/>
    <w:rsid w:val="00FE7EA1"/>
    <w:rsid w:val="00FF0246"/>
    <w:rsid w:val="00FF0446"/>
    <w:rsid w:val="00FF0474"/>
    <w:rsid w:val="00FF04C7"/>
    <w:rsid w:val="00FF0CB5"/>
    <w:rsid w:val="00FF0FBA"/>
    <w:rsid w:val="00FF1088"/>
    <w:rsid w:val="00FF11FD"/>
    <w:rsid w:val="00FF13B8"/>
    <w:rsid w:val="00FF14C0"/>
    <w:rsid w:val="00FF1517"/>
    <w:rsid w:val="00FF1717"/>
    <w:rsid w:val="00FF1A7D"/>
    <w:rsid w:val="00FF1AB4"/>
    <w:rsid w:val="00FF1D64"/>
    <w:rsid w:val="00FF21E1"/>
    <w:rsid w:val="00FF27D1"/>
    <w:rsid w:val="00FF2D0E"/>
    <w:rsid w:val="00FF30E5"/>
    <w:rsid w:val="00FF31C4"/>
    <w:rsid w:val="00FF3437"/>
    <w:rsid w:val="00FF3DC4"/>
    <w:rsid w:val="00FF3FCC"/>
    <w:rsid w:val="00FF4D34"/>
    <w:rsid w:val="00FF4D68"/>
    <w:rsid w:val="00FF4E71"/>
    <w:rsid w:val="00FF5087"/>
    <w:rsid w:val="00FF50DC"/>
    <w:rsid w:val="00FF557A"/>
    <w:rsid w:val="00FF5B59"/>
    <w:rsid w:val="00FF5C86"/>
    <w:rsid w:val="00FF5EE5"/>
    <w:rsid w:val="00FF61E1"/>
    <w:rsid w:val="00FF634B"/>
    <w:rsid w:val="00FF645E"/>
    <w:rsid w:val="00FF71CA"/>
    <w:rsid w:val="00FF7440"/>
    <w:rsid w:val="00FF797C"/>
    <w:rsid w:val="00FF7F4F"/>
    <w:rsid w:val="01193440"/>
    <w:rsid w:val="019E79CA"/>
    <w:rsid w:val="01FCDEF5"/>
    <w:rsid w:val="048AE332"/>
    <w:rsid w:val="04F925E3"/>
    <w:rsid w:val="05D181F8"/>
    <w:rsid w:val="06583569"/>
    <w:rsid w:val="068DB27B"/>
    <w:rsid w:val="076A8800"/>
    <w:rsid w:val="090E9E3D"/>
    <w:rsid w:val="09EF1AA8"/>
    <w:rsid w:val="0A016B53"/>
    <w:rsid w:val="0A10B283"/>
    <w:rsid w:val="0A11F08B"/>
    <w:rsid w:val="0A2E5EB5"/>
    <w:rsid w:val="0B38AF3C"/>
    <w:rsid w:val="0B581C2E"/>
    <w:rsid w:val="0DFA1932"/>
    <w:rsid w:val="0E0EBAC6"/>
    <w:rsid w:val="0EC285F4"/>
    <w:rsid w:val="0FB15EF9"/>
    <w:rsid w:val="0FB1C968"/>
    <w:rsid w:val="1041DFC0"/>
    <w:rsid w:val="10C73AA7"/>
    <w:rsid w:val="10E082E2"/>
    <w:rsid w:val="1137AE21"/>
    <w:rsid w:val="117C810D"/>
    <w:rsid w:val="117FE40E"/>
    <w:rsid w:val="11DCAD2D"/>
    <w:rsid w:val="129A5E57"/>
    <w:rsid w:val="14D7A070"/>
    <w:rsid w:val="150527AC"/>
    <w:rsid w:val="151D7069"/>
    <w:rsid w:val="1525D756"/>
    <w:rsid w:val="15F7FDC9"/>
    <w:rsid w:val="189DDCE0"/>
    <w:rsid w:val="18C2F5F2"/>
    <w:rsid w:val="1A006FD5"/>
    <w:rsid w:val="1A1CBDE9"/>
    <w:rsid w:val="1A6A5C2A"/>
    <w:rsid w:val="1B414968"/>
    <w:rsid w:val="1C4BA34F"/>
    <w:rsid w:val="1CA0593D"/>
    <w:rsid w:val="1CD2C973"/>
    <w:rsid w:val="1CFA4CD7"/>
    <w:rsid w:val="1D328ADA"/>
    <w:rsid w:val="1DF4D492"/>
    <w:rsid w:val="1F2B688B"/>
    <w:rsid w:val="2070B321"/>
    <w:rsid w:val="218F3F0C"/>
    <w:rsid w:val="22DA2449"/>
    <w:rsid w:val="22E77B48"/>
    <w:rsid w:val="235859F2"/>
    <w:rsid w:val="245B6D42"/>
    <w:rsid w:val="25435D18"/>
    <w:rsid w:val="2558B655"/>
    <w:rsid w:val="259C845C"/>
    <w:rsid w:val="259F4B21"/>
    <w:rsid w:val="26E5AAD3"/>
    <w:rsid w:val="27B567BE"/>
    <w:rsid w:val="27E6C978"/>
    <w:rsid w:val="2A1181E9"/>
    <w:rsid w:val="2A578096"/>
    <w:rsid w:val="2B048E2F"/>
    <w:rsid w:val="2B37B663"/>
    <w:rsid w:val="2B61DE8F"/>
    <w:rsid w:val="2C509322"/>
    <w:rsid w:val="2D121664"/>
    <w:rsid w:val="2EC50A5A"/>
    <w:rsid w:val="316D841D"/>
    <w:rsid w:val="3205413D"/>
    <w:rsid w:val="338C2E63"/>
    <w:rsid w:val="33FD9D73"/>
    <w:rsid w:val="3481191E"/>
    <w:rsid w:val="34B741B9"/>
    <w:rsid w:val="34EDEABD"/>
    <w:rsid w:val="3673FE56"/>
    <w:rsid w:val="3688D149"/>
    <w:rsid w:val="371A6E44"/>
    <w:rsid w:val="37BC7FDF"/>
    <w:rsid w:val="3847A0FD"/>
    <w:rsid w:val="387772D9"/>
    <w:rsid w:val="3897616B"/>
    <w:rsid w:val="3999FACC"/>
    <w:rsid w:val="3A5EC94E"/>
    <w:rsid w:val="3B5D4C8F"/>
    <w:rsid w:val="3CBD9291"/>
    <w:rsid w:val="3D5461B3"/>
    <w:rsid w:val="3D5DB13F"/>
    <w:rsid w:val="3D945649"/>
    <w:rsid w:val="3E37A149"/>
    <w:rsid w:val="3ED83865"/>
    <w:rsid w:val="40B074F9"/>
    <w:rsid w:val="41391D70"/>
    <w:rsid w:val="41835EC2"/>
    <w:rsid w:val="41F25F6C"/>
    <w:rsid w:val="4265173A"/>
    <w:rsid w:val="42D5FBED"/>
    <w:rsid w:val="45746858"/>
    <w:rsid w:val="460E886A"/>
    <w:rsid w:val="46529966"/>
    <w:rsid w:val="468CE498"/>
    <w:rsid w:val="46FE4181"/>
    <w:rsid w:val="471930B9"/>
    <w:rsid w:val="4854E6C4"/>
    <w:rsid w:val="494B6F2E"/>
    <w:rsid w:val="49D6EE4E"/>
    <w:rsid w:val="4B144C56"/>
    <w:rsid w:val="4B59439B"/>
    <w:rsid w:val="4C895CB9"/>
    <w:rsid w:val="4CE2762D"/>
    <w:rsid w:val="4D6604E3"/>
    <w:rsid w:val="4D915419"/>
    <w:rsid w:val="4E4C79EF"/>
    <w:rsid w:val="4E6188CB"/>
    <w:rsid w:val="4FAEB693"/>
    <w:rsid w:val="4FE0F701"/>
    <w:rsid w:val="51B9645D"/>
    <w:rsid w:val="51ECE2DD"/>
    <w:rsid w:val="52225F98"/>
    <w:rsid w:val="5274C00E"/>
    <w:rsid w:val="52CE3AEC"/>
    <w:rsid w:val="53132C36"/>
    <w:rsid w:val="531DE3D6"/>
    <w:rsid w:val="5454B74B"/>
    <w:rsid w:val="54C09312"/>
    <w:rsid w:val="55A88772"/>
    <w:rsid w:val="55BB28ED"/>
    <w:rsid w:val="5630695C"/>
    <w:rsid w:val="568CDF12"/>
    <w:rsid w:val="56E8D9CD"/>
    <w:rsid w:val="56F03EFA"/>
    <w:rsid w:val="599CDC64"/>
    <w:rsid w:val="5B0098F1"/>
    <w:rsid w:val="5C1E6578"/>
    <w:rsid w:val="5DD26F55"/>
    <w:rsid w:val="5E4E0105"/>
    <w:rsid w:val="5F2C5FA0"/>
    <w:rsid w:val="5F54F1E6"/>
    <w:rsid w:val="5F7AB926"/>
    <w:rsid w:val="5F93D8C3"/>
    <w:rsid w:val="61174838"/>
    <w:rsid w:val="620BAC86"/>
    <w:rsid w:val="638E061C"/>
    <w:rsid w:val="64CDA8DF"/>
    <w:rsid w:val="65E6D69E"/>
    <w:rsid w:val="6697531A"/>
    <w:rsid w:val="66E2269A"/>
    <w:rsid w:val="678FC986"/>
    <w:rsid w:val="6AD4FD79"/>
    <w:rsid w:val="6B930A22"/>
    <w:rsid w:val="6BAE1805"/>
    <w:rsid w:val="6BBCE355"/>
    <w:rsid w:val="6BD06E0C"/>
    <w:rsid w:val="6E13A113"/>
    <w:rsid w:val="6F832849"/>
    <w:rsid w:val="6FE08E0A"/>
    <w:rsid w:val="701BD71D"/>
    <w:rsid w:val="720BE90A"/>
    <w:rsid w:val="726F75A5"/>
    <w:rsid w:val="72740143"/>
    <w:rsid w:val="72ECD5BB"/>
    <w:rsid w:val="731DF54E"/>
    <w:rsid w:val="73FC8E1C"/>
    <w:rsid w:val="743F0C63"/>
    <w:rsid w:val="75665B13"/>
    <w:rsid w:val="75C8A933"/>
    <w:rsid w:val="7796CA2B"/>
    <w:rsid w:val="77CFA2DC"/>
    <w:rsid w:val="77E142F7"/>
    <w:rsid w:val="7AAD7714"/>
    <w:rsid w:val="7CEA0D8E"/>
    <w:rsid w:val="7D174C01"/>
    <w:rsid w:val="7D42699B"/>
    <w:rsid w:val="7E6B7122"/>
    <w:rsid w:val="7EC588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b8cce4">
      <v:fill color="#b8cce4" on="f"/>
      <v:stroke weight=".25pt"/>
      <v:shadow on="t" type="perspective" color="#243f60" opacity=".5" offset="1pt" offset2="-1pt"/>
    </o:shapedefaults>
    <o:shapelayout v:ext="edit">
      <o:idmap v:ext="edit" data="2"/>
    </o:shapelayout>
  </w:shapeDefaults>
  <w:decimalSymbol w:val="."/>
  <w:listSeparator w:val=","/>
  <w14:docId w14:val="7D15E9EE"/>
  <w15:docId w15:val="{5F68BB7B-CC8F-440E-B2CC-8F4E4BABD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4BB"/>
    <w:rPr>
      <w:sz w:val="24"/>
      <w:szCs w:val="24"/>
    </w:rPr>
  </w:style>
  <w:style w:type="paragraph" w:styleId="Heading1">
    <w:name w:val="heading 1"/>
    <w:basedOn w:val="Normal"/>
    <w:next w:val="Normal"/>
    <w:link w:val="Heading1Char"/>
    <w:qFormat/>
    <w:pPr>
      <w:keepNext/>
      <w:jc w:val="center"/>
      <w:outlineLvl w:val="0"/>
    </w:pPr>
    <w:rPr>
      <w:b/>
      <w:bCs/>
      <w:sz w:val="28"/>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jc w:val="center"/>
      <w:outlineLvl w:val="1"/>
    </w:pPr>
    <w:rPr>
      <w:rFonts w:cs="Arial"/>
      <w:b/>
      <w:sz w:val="28"/>
    </w:rPr>
  </w:style>
  <w:style w:type="paragraph" w:styleId="Heading3">
    <w:name w:val="heading 3"/>
    <w:basedOn w:val="Normal"/>
    <w:next w:val="Normal"/>
    <w:link w:val="Heading3Char"/>
    <w:uiPriority w:val="9"/>
    <w:qFormat/>
    <w:pPr>
      <w:keepNext/>
      <w:jc w:val="center"/>
      <w:outlineLvl w:val="2"/>
    </w:pPr>
    <w:rPr>
      <w:b/>
      <w:szCs w:val="20"/>
    </w:rPr>
  </w:style>
  <w:style w:type="paragraph" w:styleId="Heading4">
    <w:name w:val="heading 4"/>
    <w:basedOn w:val="Normal"/>
    <w:next w:val="Normal"/>
    <w:link w:val="Heading4Char"/>
    <w:uiPriority w:val="9"/>
    <w:qFormat/>
    <w:pPr>
      <w:keepNext/>
      <w:ind w:left="720" w:hanging="720"/>
      <w:outlineLvl w:val="3"/>
    </w:pPr>
    <w:rPr>
      <w:b/>
      <w:i/>
      <w:szCs w:val="20"/>
    </w:rPr>
  </w:style>
  <w:style w:type="paragraph" w:styleId="Heading5">
    <w:name w:val="heading 5"/>
    <w:basedOn w:val="Normal"/>
    <w:next w:val="Normal"/>
    <w:link w:val="Heading5Char"/>
    <w:uiPriority w:val="9"/>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Header">
    <w:name w:val="header"/>
    <w:aliases w:val="Customisable document title"/>
    <w:basedOn w:val="Normal"/>
    <w:uiPriority w:val="99"/>
    <w:qFormat/>
    <w:pPr>
      <w:tabs>
        <w:tab w:val="center" w:pos="4153"/>
        <w:tab w:val="right" w:pos="8306"/>
      </w:tabs>
    </w:pPr>
  </w:style>
  <w:style w:type="paragraph" w:styleId="Footer">
    <w:name w:val="footer"/>
    <w:basedOn w:val="Normal"/>
    <w:uiPriority w:val="99"/>
    <w:pPr>
      <w:tabs>
        <w:tab w:val="center" w:pos="4153"/>
        <w:tab w:val="right" w:pos="8306"/>
      </w:tabs>
    </w:pPr>
  </w:style>
  <w:style w:type="character" w:styleId="PageNumber">
    <w:name w:val="page number"/>
    <w:basedOn w:val="DefaultParagraphFont"/>
    <w:semiHidden/>
  </w:style>
  <w:style w:type="paragraph" w:styleId="Subtitle">
    <w:name w:val="Subtitle"/>
    <w:basedOn w:val="Normal"/>
    <w:qFormat/>
    <w:rPr>
      <w:b/>
      <w:bCs/>
      <w:iCs/>
      <w:sz w:val="28"/>
    </w:rPr>
  </w:style>
  <w:style w:type="character" w:styleId="Hyperlink">
    <w:name w:val="Hyperlink"/>
    <w:uiPriority w:val="99"/>
    <w:rPr>
      <w:color w:val="0000FF"/>
      <w:u w:val="single"/>
    </w:rPr>
  </w:style>
  <w:style w:type="paragraph" w:customStyle="1" w:styleId="DefaultText">
    <w:name w:val="Default Text"/>
    <w:basedOn w:val="Normal"/>
    <w:rPr>
      <w:szCs w:val="20"/>
    </w:rPr>
  </w:style>
  <w:style w:type="paragraph" w:customStyle="1" w:styleId="Bullet">
    <w:name w:val="Bullet"/>
    <w:basedOn w:val="Normal"/>
    <w:rPr>
      <w:rFonts w:ascii="Helv" w:hAnsi="Helv"/>
      <w:szCs w:val="20"/>
    </w:rPr>
  </w:style>
  <w:style w:type="paragraph" w:customStyle="1" w:styleId="TableText">
    <w:name w:val="Table Text"/>
    <w:basedOn w:val="Normal"/>
    <w:rPr>
      <w:szCs w:val="20"/>
    </w:rPr>
  </w:style>
  <w:style w:type="paragraph" w:customStyle="1" w:styleId="sub-subhead">
    <w:name w:val="sub-subhead"/>
    <w:basedOn w:val="Normal"/>
    <w:pPr>
      <w:keepLines/>
    </w:pPr>
    <w:rPr>
      <w:rFonts w:ascii="Helv" w:hAnsi="Helv"/>
      <w:snapToGrid w:val="0"/>
      <w:szCs w:val="20"/>
      <w:lang w:val="en-US"/>
    </w:rPr>
  </w:style>
  <w:style w:type="character" w:customStyle="1" w:styleId="pbllt">
    <w:name w:val="pbllt­"/>
    <w:rPr>
      <w:rFonts w:ascii="Shruti" w:hAnsi="Shruti"/>
    </w:rPr>
  </w:style>
  <w:style w:type="character" w:customStyle="1" w:styleId="st">
    <w:name w:val="st"/>
    <w:basedOn w:val="DefaultParagraphFont"/>
    <w:rsid w:val="00BC2510"/>
  </w:style>
  <w:style w:type="paragraph" w:styleId="ListBullet2">
    <w:name w:val="List Bullet 2"/>
    <w:basedOn w:val="Normal"/>
    <w:autoRedefine/>
    <w:semiHidden/>
    <w:pPr>
      <w:numPr>
        <w:numId w:val="1"/>
      </w:numPr>
      <w:ind w:left="0" w:firstLine="0"/>
    </w:pPr>
    <w:rPr>
      <w:rFonts w:cs="Arial"/>
      <w:szCs w:val="20"/>
    </w:rPr>
  </w:style>
  <w:style w:type="paragraph" w:customStyle="1" w:styleId="DocumentLabel">
    <w:name w:val="Document Label"/>
    <w:basedOn w:val="Normal"/>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qFormat/>
    <w:pPr>
      <w:jc w:val="center"/>
    </w:pPr>
    <w:rPr>
      <w:b/>
      <w:bCs/>
      <w:iCs/>
      <w:sz w:val="28"/>
    </w:rPr>
  </w:style>
  <w:style w:type="character" w:styleId="FollowedHyperlink">
    <w:name w:val="FollowedHyperlink"/>
    <w:uiPriority w:val="99"/>
    <w:semiHidden/>
    <w:rPr>
      <w:color w:val="800080"/>
      <w:u w:val="single"/>
    </w:rPr>
  </w:style>
  <w:style w:type="paragraph" w:styleId="BodyTextIndent">
    <w:name w:val="Body Text Indent"/>
    <w:basedOn w:val="Normal"/>
    <w:semiHidden/>
    <w:pPr>
      <w:ind w:left="720" w:hanging="720"/>
    </w:pPr>
    <w:rPr>
      <w:szCs w:val="20"/>
    </w:rPr>
  </w:style>
  <w:style w:type="paragraph" w:styleId="BodyText2">
    <w:name w:val="Body Text 2"/>
    <w:basedOn w:val="Normal"/>
    <w:link w:val="BodyText2Char"/>
    <w:semiHidden/>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paragraph" w:styleId="BodyTextIndent3">
    <w:name w:val="Body Text Indent 3"/>
    <w:basedOn w:val="Normal"/>
    <w:semiHidden/>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paragraph" w:styleId="BodyText3">
    <w:name w:val="Body Text 3"/>
    <w:basedOn w:val="Normal"/>
    <w:semiHidden/>
    <w:rPr>
      <w:rFonts w:cs="Arial"/>
      <w:b/>
      <w:bCs/>
      <w:i/>
      <w:iCs/>
      <w:sz w:val="32"/>
      <w:u w:val="single"/>
      <w:lang w:val="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nhideWhenUsed/>
    <w:rPr>
      <w:sz w:val="20"/>
      <w:szCs w:val="20"/>
    </w:rPr>
  </w:style>
  <w:style w:type="character" w:customStyle="1" w:styleId="CharChar2">
    <w:name w:val="Char Char2"/>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harChar1">
    <w:name w:val="Char Char1"/>
    <w:semiHidden/>
    <w:rPr>
      <w:b/>
      <w:bCs/>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CharChar">
    <w:name w:val="Char Char"/>
    <w:semiHidden/>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pPr>
      <w:ind w:left="720"/>
    </w:pPr>
  </w:style>
  <w:style w:type="character" w:customStyle="1" w:styleId="CharChar5">
    <w:name w:val="Char Char5"/>
    <w:rPr>
      <w:rFonts w:ascii="Arial" w:hAnsi="Arial"/>
      <w:b/>
      <w:bCs/>
      <w:iCs/>
      <w:sz w:val="28"/>
      <w:szCs w:val="24"/>
      <w:lang w:eastAsia="en-US"/>
    </w:rPr>
  </w:style>
  <w:style w:type="paragraph" w:styleId="NormalWeb">
    <w:name w:val="Normal (Web)"/>
    <w:basedOn w:val="Normal"/>
    <w:uiPriority w:val="99"/>
    <w:pPr>
      <w:spacing w:before="100" w:beforeAutospacing="1" w:after="100" w:afterAutospacing="1"/>
    </w:pPr>
    <w:rPr>
      <w:rFonts w:cs="Arial"/>
      <w:color w:val="000000"/>
      <w:sz w:val="18"/>
      <w:szCs w:val="18"/>
    </w:rPr>
  </w:style>
  <w:style w:type="character" w:customStyle="1" w:styleId="screenreadertext">
    <w:name w:val="screenreadertext"/>
    <w:rPr>
      <w:rFonts w:ascii="Verdana" w:hAnsi="Verdana" w:hint="default"/>
      <w:color w:val="333333"/>
      <w:sz w:val="24"/>
      <w:szCs w:val="24"/>
    </w:rPr>
  </w:style>
  <w:style w:type="paragraph" w:styleId="PlainText">
    <w:name w:val="Plain Text"/>
    <w:basedOn w:val="Normal"/>
    <w:semiHidden/>
    <w:rPr>
      <w:rFonts w:ascii="Courier New" w:hAnsi="Courier New"/>
      <w:sz w:val="20"/>
      <w:szCs w:val="20"/>
    </w:rPr>
  </w:style>
  <w:style w:type="paragraph" w:customStyle="1" w:styleId="MessageHeaderLast">
    <w:name w:val="Message Header Last"/>
    <w:basedOn w:val="MessageHeader"/>
    <w:next w:val="BodyText"/>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BodyTextIndent2">
    <w:name w:val="Body Text Indent 2"/>
    <w:basedOn w:val="Normal"/>
    <w:semiHidden/>
    <w:pPr>
      <w:spacing w:after="120" w:line="480" w:lineRule="auto"/>
      <w:ind w:left="283"/>
    </w:pPr>
  </w:style>
  <w:style w:type="paragraph" w:customStyle="1" w:styleId="ReturnAddress">
    <w:name w:val="Return Address"/>
    <w:basedOn w:val="Normal"/>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Pr>
      <w:sz w:val="24"/>
      <w:szCs w:val="24"/>
      <w:lang w:eastAsia="en-US"/>
    </w:rPr>
  </w:style>
  <w:style w:type="paragraph" w:customStyle="1" w:styleId="Level2">
    <w:name w:val="Level 2"/>
    <w:basedOn w:val="Normal"/>
    <w:pPr>
      <w:tabs>
        <w:tab w:val="num" w:pos="567"/>
      </w:tabs>
      <w:spacing w:after="360" w:line="360" w:lineRule="auto"/>
      <w:ind w:left="567" w:hanging="567"/>
    </w:pPr>
    <w:rPr>
      <w:sz w:val="22"/>
      <w:szCs w:val="20"/>
    </w:rPr>
  </w:style>
  <w:style w:type="paragraph" w:customStyle="1" w:styleId="Legal1">
    <w:name w:val="Legal 1"/>
    <w:basedOn w:val="Normal"/>
    <w:pPr>
      <w:keepNext/>
      <w:keepLines/>
      <w:spacing w:after="360" w:line="360" w:lineRule="auto"/>
    </w:pPr>
    <w:rPr>
      <w:b/>
      <w:sz w:val="22"/>
      <w:szCs w:val="20"/>
    </w:rPr>
  </w:style>
  <w:style w:type="paragraph" w:customStyle="1" w:styleId="Level3">
    <w:name w:val="Level 3"/>
    <w:basedOn w:val="Normal"/>
    <w:pPr>
      <w:tabs>
        <w:tab w:val="num" w:pos="1134"/>
      </w:tabs>
      <w:spacing w:after="360" w:line="360" w:lineRule="auto"/>
      <w:ind w:left="1134" w:hanging="567"/>
    </w:pPr>
    <w:rPr>
      <w:sz w:val="22"/>
      <w:szCs w:val="20"/>
    </w:rPr>
  </w:style>
  <w:style w:type="paragraph" w:customStyle="1" w:styleId="Level4">
    <w:name w:val="Level 4"/>
    <w:basedOn w:val="Normal"/>
    <w:pPr>
      <w:tabs>
        <w:tab w:val="num" w:pos="2421"/>
      </w:tabs>
      <w:spacing w:after="360" w:line="360" w:lineRule="auto"/>
      <w:ind w:left="2268" w:hanging="567"/>
    </w:pPr>
    <w:rPr>
      <w:sz w:val="22"/>
      <w:szCs w:val="20"/>
    </w:rPr>
  </w:style>
  <w:style w:type="paragraph" w:customStyle="1" w:styleId="Level5">
    <w:name w:val="Level 5"/>
    <w:basedOn w:val="Normal"/>
    <w:pPr>
      <w:tabs>
        <w:tab w:val="num" w:pos="2880"/>
      </w:tabs>
      <w:spacing w:after="360" w:line="360" w:lineRule="auto"/>
      <w:ind w:left="2880" w:hanging="720"/>
    </w:pPr>
    <w:rPr>
      <w:sz w:val="22"/>
      <w:szCs w:val="20"/>
    </w:rPr>
  </w:style>
  <w:style w:type="character" w:customStyle="1" w:styleId="CharChar7">
    <w:name w:val="Char Char7"/>
    <w:rPr>
      <w:sz w:val="24"/>
      <w:szCs w:val="24"/>
      <w:lang w:val="en-GB" w:eastAsia="en-US" w:bidi="ar-SA"/>
    </w:rPr>
  </w:style>
  <w:style w:type="paragraph" w:customStyle="1" w:styleId="body">
    <w:name w:val="body"/>
    <w:basedOn w:val="Normal"/>
    <w:pPr>
      <w:spacing w:before="100" w:beforeAutospacing="1" w:after="100" w:afterAutospacing="1"/>
    </w:pPr>
    <w:rPr>
      <w:lang w:val="en-US"/>
    </w:rPr>
  </w:style>
  <w:style w:type="character" w:customStyle="1" w:styleId="CharChar4">
    <w:name w:val="Char Char4"/>
    <w:rPr>
      <w:rFonts w:ascii="Arial" w:hAnsi="Arial"/>
      <w:b/>
      <w:bCs/>
      <w:iCs/>
      <w:sz w:val="28"/>
      <w:szCs w:val="24"/>
      <w:lang w:eastAsia="en-US"/>
    </w:rPr>
  </w:style>
  <w:style w:type="character" w:customStyle="1" w:styleId="CharChar3">
    <w:name w:val="Char Char3"/>
    <w:rPr>
      <w:rFonts w:ascii="Arial" w:hAnsi="Arial" w:cs="Arial"/>
      <w:sz w:val="24"/>
      <w:szCs w:val="24"/>
      <w:lang w:eastAsia="en-US"/>
    </w:rPr>
  </w:style>
  <w:style w:type="character" w:styleId="Strong">
    <w:name w:val="Strong"/>
    <w:uiPriority w:val="22"/>
    <w:qFormat/>
    <w:rPr>
      <w:b/>
      <w:bCs/>
    </w:rPr>
  </w:style>
  <w:style w:type="paragraph" w:customStyle="1" w:styleId="vspace">
    <w:name w:val="vspace"/>
    <w:basedOn w:val="Normal"/>
    <w:pPr>
      <w:spacing w:before="100" w:beforeAutospacing="1" w:after="100" w:afterAutospacing="1"/>
    </w:pPr>
    <w:rPr>
      <w:lang w:val="en-US"/>
    </w:rPr>
  </w:style>
  <w:style w:type="paragraph" w:customStyle="1" w:styleId="H1">
    <w:name w:val="H1"/>
    <w:basedOn w:val="Heading1"/>
    <w:next w:val="Heading1"/>
    <w:qFormat/>
    <w:rsid w:val="00A15EBE"/>
    <w:pPr>
      <w:pageBreakBefore/>
    </w:pPr>
    <w:rPr>
      <w:sz w:val="36"/>
    </w:rPr>
  </w:style>
  <w:style w:type="paragraph" w:customStyle="1" w:styleId="normalbolditalic">
    <w:name w:val="normal bold italic"/>
    <w:basedOn w:val="Normal"/>
    <w:rPr>
      <w:b/>
      <w:i/>
      <w:lang w:val="en-US"/>
    </w:rPr>
  </w:style>
  <w:style w:type="paragraph" w:customStyle="1" w:styleId="H2">
    <w:name w:val="H2"/>
    <w:basedOn w:val="Normal"/>
    <w:next w:val="Normal"/>
    <w:qFormat/>
    <w:pPr>
      <w:keepNext/>
    </w:pPr>
    <w:rPr>
      <w:rFonts w:cs="Arial"/>
      <w:b/>
    </w:rPr>
  </w:style>
  <w:style w:type="character" w:customStyle="1" w:styleId="BodyTextChar">
    <w:name w:val="Body Text Char"/>
    <w:rPr>
      <w:rFonts w:ascii="Arial" w:hAnsi="Arial"/>
      <w:sz w:val="24"/>
      <w:szCs w:val="24"/>
      <w:lang w:eastAsia="en-US"/>
    </w:rPr>
  </w:style>
  <w:style w:type="character" w:customStyle="1" w:styleId="BodyTextIndentChar">
    <w:name w:val="Body Text Indent Char"/>
    <w:rPr>
      <w:rFonts w:ascii="Arial" w:hAnsi="Arial"/>
      <w:sz w:val="24"/>
      <w:lang w:eastAsia="en-US"/>
    </w:rPr>
  </w:style>
  <w:style w:type="paragraph" w:customStyle="1" w:styleId="H3">
    <w:name w:val="H3"/>
    <w:basedOn w:val="Normal"/>
    <w:next w:val="Normal"/>
    <w:qFormat/>
    <w:rPr>
      <w:i/>
    </w:rPr>
  </w:style>
  <w:style w:type="paragraph" w:styleId="Revision">
    <w:name w:val="Revision"/>
    <w:hidden/>
    <w:uiPriority w:val="99"/>
    <w:semiHidden/>
    <w:rPr>
      <w:rFonts w:ascii="Arial" w:hAnsi="Arial"/>
      <w:sz w:val="24"/>
      <w:szCs w:val="24"/>
      <w:lang w:eastAsia="en-US"/>
    </w:rPr>
  </w:style>
  <w:style w:type="paragraph" w:customStyle="1" w:styleId="MeetsEYFS">
    <w:name w:val="Meets EYFS"/>
    <w:basedOn w:val="Normal"/>
    <w:qFormat/>
    <w:rPr>
      <w:sz w:val="20"/>
    </w:rPr>
  </w:style>
  <w:style w:type="paragraph" w:customStyle="1" w:styleId="deleteasappropriate">
    <w:name w:val="delete as appropriate"/>
    <w:basedOn w:val="Normal"/>
    <w:qFormat/>
    <w:rPr>
      <w:i/>
      <w:sz w:val="20"/>
    </w:rPr>
  </w:style>
  <w:style w:type="character" w:customStyle="1" w:styleId="FooterChar">
    <w:name w:val="Footer Char"/>
    <w:uiPriority w:val="99"/>
    <w:rPr>
      <w:rFonts w:ascii="Arial" w:hAnsi="Arial"/>
      <w:sz w:val="24"/>
      <w:szCs w:val="24"/>
      <w:lang w:eastAsia="en-US"/>
    </w:rPr>
  </w:style>
  <w:style w:type="character" w:customStyle="1" w:styleId="HeaderChar">
    <w:name w:val="Header Char"/>
    <w:aliases w:val="Customisable document title Char"/>
    <w:uiPriority w:val="99"/>
    <w:rPr>
      <w:rFonts w:ascii="Arial" w:hAnsi="Arial"/>
      <w:sz w:val="24"/>
      <w:szCs w:val="24"/>
      <w:lang w:eastAsia="en-US"/>
    </w:rPr>
  </w:style>
  <w:style w:type="paragraph" w:styleId="TOCHeading">
    <w:name w:val="TOC Heading"/>
    <w:basedOn w:val="Heading1"/>
    <w:next w:val="Normal"/>
    <w:uiPriority w:val="39"/>
    <w:qFormat/>
    <w:pPr>
      <w:keepLines/>
      <w:spacing w:before="480" w:line="276" w:lineRule="auto"/>
      <w:jc w:val="left"/>
      <w:outlineLvl w:val="9"/>
    </w:pPr>
    <w:rPr>
      <w:rFonts w:ascii="Cambria" w:eastAsia="MS Gothic" w:hAnsi="Cambria"/>
      <w:color w:val="365F91"/>
      <w:szCs w:val="28"/>
      <w:lang w:val="en-US" w:eastAsia="ja-JP"/>
    </w:rPr>
  </w:style>
  <w:style w:type="paragraph" w:styleId="TOC2">
    <w:name w:val="toc 2"/>
    <w:basedOn w:val="Normal"/>
    <w:next w:val="Normal"/>
    <w:autoRedefine/>
    <w:uiPriority w:val="39"/>
    <w:unhideWhenUsed/>
    <w:qFormat/>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3049F5"/>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pPr>
      <w:spacing w:after="100" w:line="276" w:lineRule="auto"/>
      <w:ind w:left="440"/>
    </w:pPr>
    <w:rPr>
      <w:rFonts w:ascii="Calibri" w:eastAsia="MS Mincho" w:hAnsi="Calibri" w:cs="Arial"/>
      <w:sz w:val="22"/>
      <w:szCs w:val="22"/>
      <w:lang w:val="en-US" w:eastAsia="ja-JP"/>
    </w:rPr>
  </w:style>
  <w:style w:type="character" w:customStyle="1" w:styleId="protocol">
    <w:name w:val="protocol"/>
  </w:style>
  <w:style w:type="paragraph" w:styleId="FootnoteText">
    <w:name w:val="footnote text"/>
    <w:basedOn w:val="Normal"/>
    <w:link w:val="FootnoteTextChar"/>
    <w:uiPriority w:val="99"/>
    <w:unhideWhenUsed/>
    <w:rsid w:val="005E00C9"/>
    <w:rPr>
      <w:sz w:val="20"/>
      <w:szCs w:val="20"/>
      <w:lang w:val="x-none"/>
    </w:rPr>
  </w:style>
  <w:style w:type="character" w:customStyle="1" w:styleId="FootnoteTextChar">
    <w:name w:val="Footnote Text Char"/>
    <w:link w:val="FootnoteText"/>
    <w:uiPriority w:val="99"/>
    <w:rsid w:val="005E00C9"/>
    <w:rPr>
      <w:rFonts w:ascii="Arial" w:hAnsi="Arial"/>
      <w:lang w:eastAsia="en-US"/>
    </w:rPr>
  </w:style>
  <w:style w:type="character" w:styleId="FootnoteReference">
    <w:name w:val="footnote reference"/>
    <w:uiPriority w:val="99"/>
    <w:unhideWhenUsed/>
    <w:rsid w:val="005E00C9"/>
    <w:rPr>
      <w:vertAlign w:val="superscript"/>
    </w:rPr>
  </w:style>
  <w:style w:type="character" w:customStyle="1" w:styleId="LauraRobshaw">
    <w:name w:val="Laura.Robshaw"/>
    <w:semiHidden/>
    <w:rsid w:val="000F19F6"/>
    <w:rPr>
      <w:rFonts w:ascii="Arial" w:hAnsi="Arial" w:cs="Arial"/>
      <w:color w:val="000080"/>
      <w:sz w:val="20"/>
      <w:szCs w:val="20"/>
    </w:rPr>
  </w:style>
  <w:style w:type="paragraph" w:customStyle="1" w:styleId="H12">
    <w:name w:val="H12"/>
    <w:basedOn w:val="H1"/>
    <w:qFormat/>
    <w:rsid w:val="00BB459E"/>
    <w:pPr>
      <w:pageBreakBefore w:val="0"/>
    </w:pPr>
  </w:style>
  <w:style w:type="paragraph" w:styleId="TOC4">
    <w:name w:val="toc 4"/>
    <w:basedOn w:val="Normal"/>
    <w:next w:val="Normal"/>
    <w:autoRedefine/>
    <w:uiPriority w:val="39"/>
    <w:unhideWhenUsed/>
    <w:rsid w:val="00666F86"/>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66F86"/>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66F86"/>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66F86"/>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66F86"/>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66F86"/>
    <w:pPr>
      <w:spacing w:after="100" w:line="276" w:lineRule="auto"/>
      <w:ind w:left="1760"/>
    </w:pPr>
    <w:rPr>
      <w:rFonts w:ascii="Calibri" w:hAnsi="Calibri"/>
      <w:sz w:val="22"/>
      <w:szCs w:val="22"/>
    </w:rPr>
  </w:style>
  <w:style w:type="paragraph" w:customStyle="1" w:styleId="Tabletextbullet">
    <w:name w:val="Table text bullet"/>
    <w:basedOn w:val="Normal"/>
    <w:rsid w:val="001F4D7A"/>
    <w:pPr>
      <w:numPr>
        <w:numId w:val="124"/>
      </w:numPr>
      <w:spacing w:before="60" w:after="60"/>
      <w:contextualSpacing/>
    </w:pPr>
    <w:rPr>
      <w:rFonts w:ascii="Tahoma" w:hAnsi="Tahoma"/>
      <w:color w:val="000000"/>
      <w:sz w:val="22"/>
    </w:rPr>
  </w:style>
  <w:style w:type="paragraph" w:customStyle="1" w:styleId="Bulletsspaced">
    <w:name w:val="Bullets (spaced)"/>
    <w:basedOn w:val="Normal"/>
    <w:autoRedefine/>
    <w:rsid w:val="00E77130"/>
    <w:pPr>
      <w:numPr>
        <w:numId w:val="136"/>
      </w:numPr>
      <w:tabs>
        <w:tab w:val="left" w:pos="567"/>
      </w:tabs>
    </w:pPr>
    <w:rPr>
      <w:rFonts w:ascii="Tahoma" w:hAnsi="Tahoma"/>
      <w:color w:val="000000"/>
    </w:rPr>
  </w:style>
  <w:style w:type="paragraph" w:customStyle="1" w:styleId="Numberedparagraph">
    <w:name w:val="Numbered paragraph"/>
    <w:basedOn w:val="Normal"/>
    <w:autoRedefine/>
    <w:rsid w:val="00593103"/>
    <w:pPr>
      <w:numPr>
        <w:numId w:val="133"/>
      </w:numPr>
      <w:spacing w:after="240"/>
    </w:pPr>
    <w:rPr>
      <w:rFonts w:ascii="Tahoma" w:hAnsi="Tahoma"/>
      <w:color w:val="000000"/>
    </w:rPr>
  </w:style>
  <w:style w:type="paragraph" w:customStyle="1" w:styleId="Bulletsdashes">
    <w:name w:val="Bullets (dashes)"/>
    <w:basedOn w:val="Bulletsspaced"/>
    <w:link w:val="BulletsdashesChar"/>
    <w:rsid w:val="00616575"/>
    <w:pPr>
      <w:numPr>
        <w:numId w:val="126"/>
      </w:numPr>
      <w:tabs>
        <w:tab w:val="clear" w:pos="1627"/>
        <w:tab w:val="left" w:pos="1247"/>
      </w:tabs>
      <w:spacing w:after="60"/>
      <w:ind w:left="1247" w:hanging="340"/>
    </w:pPr>
  </w:style>
  <w:style w:type="character" w:customStyle="1" w:styleId="BulletsdashesChar">
    <w:name w:val="Bullets (dashes) Char"/>
    <w:link w:val="Bulletsdashes"/>
    <w:rsid w:val="00616575"/>
    <w:rPr>
      <w:rFonts w:ascii="Tahoma" w:hAnsi="Tahoma"/>
      <w:color w:val="000000"/>
      <w:sz w:val="24"/>
      <w:szCs w:val="24"/>
    </w:rPr>
  </w:style>
  <w:style w:type="paragraph" w:styleId="NoSpacing">
    <w:name w:val="No Spacing"/>
    <w:uiPriority w:val="1"/>
    <w:qFormat/>
    <w:rsid w:val="00BD4B18"/>
    <w:pPr>
      <w:jc w:val="both"/>
    </w:pPr>
    <w:rPr>
      <w:rFonts w:ascii="Arial" w:hAnsi="Arial"/>
      <w:sz w:val="24"/>
      <w:szCs w:val="24"/>
      <w:lang w:eastAsia="en-US"/>
    </w:rPr>
  </w:style>
  <w:style w:type="table" w:styleId="TableGrid">
    <w:name w:val="Table Grid"/>
    <w:basedOn w:val="TableNormal"/>
    <w:rsid w:val="00722A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rsid w:val="0071069E"/>
    <w:rPr>
      <w:rFonts w:ascii="Arial" w:hAnsi="Arial"/>
      <w:lang w:eastAsia="en-US"/>
    </w:rPr>
  </w:style>
  <w:style w:type="numbering" w:customStyle="1" w:styleId="NoList1">
    <w:name w:val="No List1"/>
    <w:next w:val="NoList"/>
    <w:uiPriority w:val="99"/>
    <w:semiHidden/>
    <w:unhideWhenUsed/>
    <w:rsid w:val="007752D6"/>
  </w:style>
  <w:style w:type="character" w:customStyle="1" w:styleId="Heading1Char">
    <w:name w:val="Heading 1 Char"/>
    <w:link w:val="Heading1"/>
    <w:rsid w:val="007752D6"/>
    <w:rPr>
      <w:rFonts w:ascii="Arial" w:hAnsi="Arial"/>
      <w:b/>
      <w:bCs/>
      <w:sz w:val="28"/>
      <w:szCs w:val="24"/>
      <w:lang w:eastAsia="en-US"/>
    </w:rPr>
  </w:style>
  <w:style w:type="character" w:customStyle="1" w:styleId="Heading2Char">
    <w:name w:val="Heading 2 Char"/>
    <w:link w:val="Heading2"/>
    <w:rsid w:val="007752D6"/>
    <w:rPr>
      <w:rFonts w:ascii="Arial" w:hAnsi="Arial" w:cs="Arial"/>
      <w:b/>
      <w:sz w:val="28"/>
      <w:szCs w:val="24"/>
      <w:lang w:eastAsia="en-US"/>
    </w:rPr>
  </w:style>
  <w:style w:type="character" w:customStyle="1" w:styleId="CommentSubjectChar">
    <w:name w:val="Comment Subject Char"/>
    <w:link w:val="CommentSubject"/>
    <w:uiPriority w:val="99"/>
    <w:semiHidden/>
    <w:rsid w:val="007752D6"/>
    <w:rPr>
      <w:rFonts w:ascii="Arial" w:hAnsi="Arial"/>
      <w:b/>
      <w:bCs/>
      <w:lang w:eastAsia="en-US"/>
    </w:rPr>
  </w:style>
  <w:style w:type="character" w:customStyle="1" w:styleId="BalloonTextChar">
    <w:name w:val="Balloon Text Char"/>
    <w:link w:val="BalloonText"/>
    <w:uiPriority w:val="99"/>
    <w:semiHidden/>
    <w:rsid w:val="007752D6"/>
    <w:rPr>
      <w:rFonts w:ascii="Tahoma" w:hAnsi="Tahoma" w:cs="Tahoma"/>
      <w:sz w:val="16"/>
      <w:szCs w:val="16"/>
      <w:lang w:eastAsia="en-US"/>
    </w:rPr>
  </w:style>
  <w:style w:type="character" w:customStyle="1" w:styleId="Heading3Char">
    <w:name w:val="Heading 3 Char"/>
    <w:link w:val="Heading3"/>
    <w:uiPriority w:val="9"/>
    <w:rsid w:val="00E04C8C"/>
    <w:rPr>
      <w:rFonts w:ascii="Arial" w:hAnsi="Arial"/>
      <w:b/>
      <w:sz w:val="24"/>
      <w:lang w:eastAsia="en-US"/>
    </w:rPr>
  </w:style>
  <w:style w:type="character" w:customStyle="1" w:styleId="Heading4Char">
    <w:name w:val="Heading 4 Char"/>
    <w:link w:val="Heading4"/>
    <w:uiPriority w:val="9"/>
    <w:rsid w:val="00E04C8C"/>
    <w:rPr>
      <w:rFonts w:ascii="Arial" w:hAnsi="Arial"/>
      <w:b/>
      <w:i/>
      <w:sz w:val="24"/>
      <w:lang w:eastAsia="en-US"/>
    </w:rPr>
  </w:style>
  <w:style w:type="character" w:customStyle="1" w:styleId="Heading5Char">
    <w:name w:val="Heading 5 Char"/>
    <w:link w:val="Heading5"/>
    <w:uiPriority w:val="9"/>
    <w:rsid w:val="00E04C8C"/>
    <w:rPr>
      <w:rFonts w:ascii="Arial" w:hAnsi="Arial"/>
      <w:b/>
      <w:sz w:val="24"/>
      <w:szCs w:val="24"/>
      <w:lang w:eastAsia="en-US"/>
    </w:rPr>
  </w:style>
  <w:style w:type="character" w:customStyle="1" w:styleId="Heading6Char">
    <w:name w:val="Heading 6 Char"/>
    <w:link w:val="Heading6"/>
    <w:rsid w:val="00E04C8C"/>
    <w:rPr>
      <w:rFonts w:ascii="Arial" w:hAnsi="Arial" w:cs="Arial"/>
      <w:b/>
      <w:sz w:val="24"/>
      <w:szCs w:val="24"/>
      <w:lang w:eastAsia="en-US"/>
    </w:rPr>
  </w:style>
  <w:style w:type="character" w:customStyle="1" w:styleId="Heading7Char">
    <w:name w:val="Heading 7 Char"/>
    <w:link w:val="Heading7"/>
    <w:uiPriority w:val="9"/>
    <w:rsid w:val="00E04C8C"/>
    <w:rPr>
      <w:rFonts w:ascii="Arial" w:hAnsi="Arial" w:cs="Arial"/>
      <w:b/>
      <w:sz w:val="24"/>
      <w:szCs w:val="24"/>
      <w:lang w:eastAsia="en-US"/>
    </w:rPr>
  </w:style>
  <w:style w:type="character" w:customStyle="1" w:styleId="Heading8Char">
    <w:name w:val="Heading 8 Char"/>
    <w:link w:val="Heading8"/>
    <w:uiPriority w:val="9"/>
    <w:rsid w:val="00E04C8C"/>
    <w:rPr>
      <w:rFonts w:ascii="Arial" w:hAnsi="Arial" w:cs="Arial"/>
      <w:i/>
      <w:iCs/>
      <w:sz w:val="24"/>
      <w:szCs w:val="24"/>
      <w:lang w:eastAsia="en-US"/>
    </w:rPr>
  </w:style>
  <w:style w:type="character" w:customStyle="1" w:styleId="Heading9Char">
    <w:name w:val="Heading 9 Char"/>
    <w:link w:val="Heading9"/>
    <w:uiPriority w:val="9"/>
    <w:rsid w:val="00E04C8C"/>
    <w:rPr>
      <w:rFonts w:ascii="Arial" w:hAnsi="Arial" w:cs="Arial"/>
      <w:sz w:val="24"/>
      <w:szCs w:val="24"/>
      <w:u w:val="single"/>
      <w:lang w:eastAsia="en-US"/>
    </w:rPr>
  </w:style>
  <w:style w:type="numbering" w:customStyle="1" w:styleId="NoList2">
    <w:name w:val="No List2"/>
    <w:next w:val="NoList"/>
    <w:uiPriority w:val="99"/>
    <w:semiHidden/>
    <w:unhideWhenUsed/>
    <w:rsid w:val="00A477FE"/>
  </w:style>
  <w:style w:type="table" w:customStyle="1" w:styleId="TableGrid1">
    <w:name w:val="Table Grid1"/>
    <w:basedOn w:val="TableNormal"/>
    <w:next w:val="TableGrid"/>
    <w:uiPriority w:val="59"/>
    <w:rsid w:val="00A477FE"/>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D7622"/>
  </w:style>
  <w:style w:type="character" w:customStyle="1" w:styleId="UnresolvedMention1">
    <w:name w:val="Unresolved Mention1"/>
    <w:uiPriority w:val="99"/>
    <w:semiHidden/>
    <w:unhideWhenUsed/>
    <w:rsid w:val="00B17CDC"/>
    <w:rPr>
      <w:color w:val="605E5C"/>
      <w:shd w:val="clear" w:color="auto" w:fill="E1DFDD"/>
    </w:rPr>
  </w:style>
  <w:style w:type="paragraph" w:customStyle="1" w:styleId="legclearfix">
    <w:name w:val="legclearfix"/>
    <w:basedOn w:val="Normal"/>
    <w:rsid w:val="00831C24"/>
    <w:pPr>
      <w:spacing w:before="100" w:beforeAutospacing="1" w:after="100" w:afterAutospacing="1"/>
    </w:pPr>
  </w:style>
  <w:style w:type="character" w:customStyle="1" w:styleId="legds">
    <w:name w:val="legds"/>
    <w:rsid w:val="00831C24"/>
  </w:style>
  <w:style w:type="paragraph" w:customStyle="1" w:styleId="legrhs">
    <w:name w:val="legrhs"/>
    <w:basedOn w:val="Normal"/>
    <w:rsid w:val="00831C24"/>
    <w:pPr>
      <w:spacing w:before="100" w:beforeAutospacing="1" w:after="100" w:afterAutospacing="1"/>
    </w:pPr>
  </w:style>
  <w:style w:type="paragraph" w:customStyle="1" w:styleId="paragraph">
    <w:name w:val="paragraph"/>
    <w:basedOn w:val="Normal"/>
    <w:rsid w:val="00E86CD6"/>
    <w:pPr>
      <w:spacing w:before="100" w:beforeAutospacing="1" w:after="100" w:afterAutospacing="1"/>
    </w:pPr>
    <w:rPr>
      <w:rFonts w:ascii="Calibri" w:hAnsi="Calibri" w:cs="Calibri"/>
      <w:sz w:val="22"/>
      <w:szCs w:val="22"/>
    </w:rPr>
  </w:style>
  <w:style w:type="character" w:customStyle="1" w:styleId="normaltextrun">
    <w:name w:val="normaltextrun"/>
    <w:rsid w:val="00E86CD6"/>
    <w:rPr>
      <w:rFonts w:cs="Times New Roman"/>
    </w:rPr>
  </w:style>
  <w:style w:type="character" w:customStyle="1" w:styleId="eop">
    <w:name w:val="eop"/>
    <w:rsid w:val="00E86CD6"/>
    <w:rPr>
      <w:rFonts w:cs="Times New Roman"/>
    </w:rPr>
  </w:style>
  <w:style w:type="paragraph" w:styleId="EndnoteText">
    <w:name w:val="endnote text"/>
    <w:basedOn w:val="Normal"/>
    <w:link w:val="EndnoteTextChar"/>
    <w:uiPriority w:val="99"/>
    <w:semiHidden/>
    <w:unhideWhenUsed/>
    <w:rsid w:val="0056123F"/>
    <w:rPr>
      <w:sz w:val="20"/>
      <w:szCs w:val="20"/>
    </w:rPr>
  </w:style>
  <w:style w:type="character" w:customStyle="1" w:styleId="EndnoteTextChar">
    <w:name w:val="Endnote Text Char"/>
    <w:link w:val="EndnoteText"/>
    <w:uiPriority w:val="99"/>
    <w:semiHidden/>
    <w:rsid w:val="0056123F"/>
    <w:rPr>
      <w:rFonts w:ascii="Arial" w:hAnsi="Arial"/>
      <w:lang w:eastAsia="en-US"/>
    </w:rPr>
  </w:style>
  <w:style w:type="character" w:styleId="EndnoteReference">
    <w:name w:val="endnote reference"/>
    <w:uiPriority w:val="99"/>
    <w:semiHidden/>
    <w:unhideWhenUsed/>
    <w:rsid w:val="0056123F"/>
    <w:rPr>
      <w:vertAlign w:val="superscript"/>
    </w:rPr>
  </w:style>
  <w:style w:type="character" w:styleId="UnresolvedMention">
    <w:name w:val="Unresolved Mention"/>
    <w:uiPriority w:val="99"/>
    <w:unhideWhenUsed/>
    <w:rsid w:val="00F37547"/>
    <w:rPr>
      <w:color w:val="605E5C"/>
      <w:shd w:val="clear" w:color="auto" w:fill="E1DFDD"/>
    </w:rPr>
  </w:style>
  <w:style w:type="paragraph" w:styleId="E-mailSignature">
    <w:name w:val="E-mail Signature"/>
    <w:basedOn w:val="Normal"/>
    <w:link w:val="E-mailSignatureChar"/>
    <w:rsid w:val="00D428D4"/>
    <w:rPr>
      <w:rFonts w:ascii="Arial" w:hAnsi="Arial" w:cs="Tahoma"/>
      <w:sz w:val="20"/>
      <w:szCs w:val="20"/>
      <w:lang w:eastAsia="en-US"/>
    </w:rPr>
  </w:style>
  <w:style w:type="character" w:customStyle="1" w:styleId="E-mailSignatureChar">
    <w:name w:val="E-mail Signature Char"/>
    <w:link w:val="E-mailSignature"/>
    <w:rsid w:val="00D428D4"/>
    <w:rPr>
      <w:rFonts w:ascii="Arial" w:hAnsi="Arial" w:cs="Tahoma"/>
      <w:lang w:eastAsia="en-US"/>
    </w:rPr>
  </w:style>
  <w:style w:type="paragraph" w:customStyle="1" w:styleId="Default">
    <w:name w:val="Default"/>
    <w:rsid w:val="00D428D4"/>
    <w:pPr>
      <w:autoSpaceDE w:val="0"/>
      <w:autoSpaceDN w:val="0"/>
      <w:adjustRightInd w:val="0"/>
    </w:pPr>
    <w:rPr>
      <w:rFonts w:eastAsia="Calibri"/>
      <w:color w:val="000000"/>
      <w:sz w:val="24"/>
      <w:szCs w:val="24"/>
      <w:lang w:eastAsia="en-US"/>
    </w:rPr>
  </w:style>
  <w:style w:type="character" w:styleId="Emphasis">
    <w:name w:val="Emphasis"/>
    <w:uiPriority w:val="20"/>
    <w:qFormat/>
    <w:rsid w:val="00D428D4"/>
    <w:rPr>
      <w:i/>
      <w:iCs/>
    </w:rPr>
  </w:style>
  <w:style w:type="character" w:customStyle="1" w:styleId="hgkelc">
    <w:name w:val="hgkelc"/>
    <w:basedOn w:val="DefaultParagraphFont"/>
    <w:rsid w:val="00D428D4"/>
  </w:style>
  <w:style w:type="paragraph" w:customStyle="1" w:styleId="Customisabledocumentheading">
    <w:name w:val="Customisable document heading"/>
    <w:basedOn w:val="Normal"/>
    <w:next w:val="Normal"/>
    <w:qFormat/>
    <w:rsid w:val="008706C3"/>
    <w:rPr>
      <w:rFonts w:ascii="Arial" w:eastAsia="Calibri" w:hAnsi="Arial"/>
      <w:b/>
      <w:szCs w:val="22"/>
      <w:lang w:eastAsia="en-US"/>
    </w:rPr>
  </w:style>
  <w:style w:type="character" w:customStyle="1" w:styleId="cf01">
    <w:name w:val="cf01"/>
    <w:basedOn w:val="DefaultParagraphFont"/>
    <w:rsid w:val="00B70D61"/>
    <w:rPr>
      <w:rFonts w:ascii="Segoe UI" w:hAnsi="Segoe UI" w:cs="Segoe UI" w:hint="default"/>
      <w:sz w:val="18"/>
      <w:szCs w:val="18"/>
    </w:rPr>
  </w:style>
  <w:style w:type="paragraph" w:customStyle="1" w:styleId="pf0">
    <w:name w:val="pf0"/>
    <w:basedOn w:val="Normal"/>
    <w:rsid w:val="006164F1"/>
    <w:pPr>
      <w:spacing w:before="100" w:beforeAutospacing="1" w:after="100" w:afterAutospacing="1"/>
    </w:pPr>
  </w:style>
  <w:style w:type="character" w:customStyle="1" w:styleId="markf9oyhb6aw">
    <w:name w:val="markf9oyhb6aw"/>
    <w:basedOn w:val="DefaultParagraphFont"/>
    <w:rsid w:val="003B45BC"/>
  </w:style>
  <w:style w:type="character" w:customStyle="1" w:styleId="frmrequired">
    <w:name w:val="frm_required"/>
    <w:basedOn w:val="DefaultParagraphFont"/>
    <w:rsid w:val="00744BD9"/>
  </w:style>
  <w:style w:type="character" w:styleId="Mention">
    <w:name w:val="Mention"/>
    <w:basedOn w:val="DefaultParagraphFont"/>
    <w:uiPriority w:val="99"/>
    <w:unhideWhenUsed/>
    <w:rsid w:val="00210712"/>
    <w:rPr>
      <w:color w:val="2B579A"/>
      <w:shd w:val="clear" w:color="auto" w:fill="E1DFDD"/>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358B8"/>
    <w:rPr>
      <w:sz w:val="24"/>
      <w:szCs w:val="24"/>
    </w:rPr>
  </w:style>
  <w:style w:type="character" w:customStyle="1" w:styleId="BodyText2Char">
    <w:name w:val="Body Text 2 Char"/>
    <w:basedOn w:val="DefaultParagraphFont"/>
    <w:link w:val="BodyText2"/>
    <w:semiHidden/>
    <w:rsid w:val="00DA221D"/>
    <w:rPr>
      <w:rFonts w:cs="Arial"/>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69253">
      <w:bodyDiv w:val="1"/>
      <w:marLeft w:val="0"/>
      <w:marRight w:val="0"/>
      <w:marTop w:val="0"/>
      <w:marBottom w:val="0"/>
      <w:divBdr>
        <w:top w:val="none" w:sz="0" w:space="0" w:color="auto"/>
        <w:left w:val="none" w:sz="0" w:space="0" w:color="auto"/>
        <w:bottom w:val="none" w:sz="0" w:space="0" w:color="auto"/>
        <w:right w:val="none" w:sz="0" w:space="0" w:color="auto"/>
      </w:divBdr>
    </w:div>
    <w:div w:id="55205664">
      <w:bodyDiv w:val="1"/>
      <w:marLeft w:val="0"/>
      <w:marRight w:val="0"/>
      <w:marTop w:val="0"/>
      <w:marBottom w:val="0"/>
      <w:divBdr>
        <w:top w:val="none" w:sz="0" w:space="0" w:color="auto"/>
        <w:left w:val="none" w:sz="0" w:space="0" w:color="auto"/>
        <w:bottom w:val="none" w:sz="0" w:space="0" w:color="auto"/>
        <w:right w:val="none" w:sz="0" w:space="0" w:color="auto"/>
      </w:divBdr>
    </w:div>
    <w:div w:id="187061003">
      <w:bodyDiv w:val="1"/>
      <w:marLeft w:val="0"/>
      <w:marRight w:val="0"/>
      <w:marTop w:val="0"/>
      <w:marBottom w:val="0"/>
      <w:divBdr>
        <w:top w:val="none" w:sz="0" w:space="0" w:color="auto"/>
        <w:left w:val="none" w:sz="0" w:space="0" w:color="auto"/>
        <w:bottom w:val="none" w:sz="0" w:space="0" w:color="auto"/>
        <w:right w:val="none" w:sz="0" w:space="0" w:color="auto"/>
      </w:divBdr>
    </w:div>
    <w:div w:id="202862395">
      <w:bodyDiv w:val="1"/>
      <w:marLeft w:val="0"/>
      <w:marRight w:val="0"/>
      <w:marTop w:val="0"/>
      <w:marBottom w:val="0"/>
      <w:divBdr>
        <w:top w:val="none" w:sz="0" w:space="0" w:color="auto"/>
        <w:left w:val="none" w:sz="0" w:space="0" w:color="auto"/>
        <w:bottom w:val="none" w:sz="0" w:space="0" w:color="auto"/>
        <w:right w:val="none" w:sz="0" w:space="0" w:color="auto"/>
      </w:divBdr>
    </w:div>
    <w:div w:id="223297528">
      <w:bodyDiv w:val="1"/>
      <w:marLeft w:val="0"/>
      <w:marRight w:val="0"/>
      <w:marTop w:val="0"/>
      <w:marBottom w:val="0"/>
      <w:divBdr>
        <w:top w:val="none" w:sz="0" w:space="0" w:color="auto"/>
        <w:left w:val="none" w:sz="0" w:space="0" w:color="auto"/>
        <w:bottom w:val="none" w:sz="0" w:space="0" w:color="auto"/>
        <w:right w:val="none" w:sz="0" w:space="0" w:color="auto"/>
      </w:divBdr>
    </w:div>
    <w:div w:id="234319153">
      <w:bodyDiv w:val="1"/>
      <w:marLeft w:val="0"/>
      <w:marRight w:val="0"/>
      <w:marTop w:val="0"/>
      <w:marBottom w:val="0"/>
      <w:divBdr>
        <w:top w:val="none" w:sz="0" w:space="0" w:color="auto"/>
        <w:left w:val="none" w:sz="0" w:space="0" w:color="auto"/>
        <w:bottom w:val="none" w:sz="0" w:space="0" w:color="auto"/>
        <w:right w:val="none" w:sz="0" w:space="0" w:color="auto"/>
      </w:divBdr>
    </w:div>
    <w:div w:id="277879612">
      <w:bodyDiv w:val="1"/>
      <w:marLeft w:val="0"/>
      <w:marRight w:val="0"/>
      <w:marTop w:val="0"/>
      <w:marBottom w:val="0"/>
      <w:divBdr>
        <w:top w:val="none" w:sz="0" w:space="0" w:color="auto"/>
        <w:left w:val="none" w:sz="0" w:space="0" w:color="auto"/>
        <w:bottom w:val="none" w:sz="0" w:space="0" w:color="auto"/>
        <w:right w:val="none" w:sz="0" w:space="0" w:color="auto"/>
      </w:divBdr>
    </w:div>
    <w:div w:id="278341639">
      <w:bodyDiv w:val="1"/>
      <w:marLeft w:val="0"/>
      <w:marRight w:val="0"/>
      <w:marTop w:val="0"/>
      <w:marBottom w:val="0"/>
      <w:divBdr>
        <w:top w:val="none" w:sz="0" w:space="0" w:color="auto"/>
        <w:left w:val="none" w:sz="0" w:space="0" w:color="auto"/>
        <w:bottom w:val="none" w:sz="0" w:space="0" w:color="auto"/>
        <w:right w:val="none" w:sz="0" w:space="0" w:color="auto"/>
      </w:divBdr>
      <w:divsChild>
        <w:div w:id="300160273">
          <w:marLeft w:val="0"/>
          <w:marRight w:val="0"/>
          <w:marTop w:val="0"/>
          <w:marBottom w:val="0"/>
          <w:divBdr>
            <w:top w:val="none" w:sz="0" w:space="0" w:color="auto"/>
            <w:left w:val="none" w:sz="0" w:space="0" w:color="auto"/>
            <w:bottom w:val="none" w:sz="0" w:space="0" w:color="auto"/>
            <w:right w:val="none" w:sz="0" w:space="0" w:color="auto"/>
          </w:divBdr>
        </w:div>
        <w:div w:id="636184537">
          <w:marLeft w:val="0"/>
          <w:marRight w:val="0"/>
          <w:marTop w:val="0"/>
          <w:marBottom w:val="0"/>
          <w:divBdr>
            <w:top w:val="none" w:sz="0" w:space="0" w:color="auto"/>
            <w:left w:val="none" w:sz="0" w:space="0" w:color="auto"/>
            <w:bottom w:val="none" w:sz="0" w:space="0" w:color="auto"/>
            <w:right w:val="none" w:sz="0" w:space="0" w:color="auto"/>
          </w:divBdr>
        </w:div>
        <w:div w:id="1059942535">
          <w:marLeft w:val="0"/>
          <w:marRight w:val="0"/>
          <w:marTop w:val="0"/>
          <w:marBottom w:val="0"/>
          <w:divBdr>
            <w:top w:val="none" w:sz="0" w:space="0" w:color="auto"/>
            <w:left w:val="none" w:sz="0" w:space="0" w:color="auto"/>
            <w:bottom w:val="none" w:sz="0" w:space="0" w:color="auto"/>
            <w:right w:val="none" w:sz="0" w:space="0" w:color="auto"/>
          </w:divBdr>
        </w:div>
      </w:divsChild>
    </w:div>
    <w:div w:id="331567157">
      <w:bodyDiv w:val="1"/>
      <w:marLeft w:val="0"/>
      <w:marRight w:val="0"/>
      <w:marTop w:val="0"/>
      <w:marBottom w:val="0"/>
      <w:divBdr>
        <w:top w:val="none" w:sz="0" w:space="0" w:color="auto"/>
        <w:left w:val="none" w:sz="0" w:space="0" w:color="auto"/>
        <w:bottom w:val="none" w:sz="0" w:space="0" w:color="auto"/>
        <w:right w:val="none" w:sz="0" w:space="0" w:color="auto"/>
      </w:divBdr>
    </w:div>
    <w:div w:id="351761007">
      <w:bodyDiv w:val="1"/>
      <w:marLeft w:val="0"/>
      <w:marRight w:val="0"/>
      <w:marTop w:val="0"/>
      <w:marBottom w:val="0"/>
      <w:divBdr>
        <w:top w:val="none" w:sz="0" w:space="0" w:color="auto"/>
        <w:left w:val="none" w:sz="0" w:space="0" w:color="auto"/>
        <w:bottom w:val="none" w:sz="0" w:space="0" w:color="auto"/>
        <w:right w:val="none" w:sz="0" w:space="0" w:color="auto"/>
      </w:divBdr>
    </w:div>
    <w:div w:id="375735584">
      <w:bodyDiv w:val="1"/>
      <w:marLeft w:val="0"/>
      <w:marRight w:val="0"/>
      <w:marTop w:val="0"/>
      <w:marBottom w:val="0"/>
      <w:divBdr>
        <w:top w:val="none" w:sz="0" w:space="0" w:color="auto"/>
        <w:left w:val="none" w:sz="0" w:space="0" w:color="auto"/>
        <w:bottom w:val="none" w:sz="0" w:space="0" w:color="auto"/>
        <w:right w:val="none" w:sz="0" w:space="0" w:color="auto"/>
      </w:divBdr>
    </w:div>
    <w:div w:id="429006366">
      <w:bodyDiv w:val="1"/>
      <w:marLeft w:val="0"/>
      <w:marRight w:val="0"/>
      <w:marTop w:val="0"/>
      <w:marBottom w:val="0"/>
      <w:divBdr>
        <w:top w:val="none" w:sz="0" w:space="0" w:color="auto"/>
        <w:left w:val="none" w:sz="0" w:space="0" w:color="auto"/>
        <w:bottom w:val="none" w:sz="0" w:space="0" w:color="auto"/>
        <w:right w:val="none" w:sz="0" w:space="0" w:color="auto"/>
      </w:divBdr>
    </w:div>
    <w:div w:id="502622180">
      <w:bodyDiv w:val="1"/>
      <w:marLeft w:val="0"/>
      <w:marRight w:val="0"/>
      <w:marTop w:val="0"/>
      <w:marBottom w:val="0"/>
      <w:divBdr>
        <w:top w:val="none" w:sz="0" w:space="0" w:color="auto"/>
        <w:left w:val="none" w:sz="0" w:space="0" w:color="auto"/>
        <w:bottom w:val="none" w:sz="0" w:space="0" w:color="auto"/>
        <w:right w:val="none" w:sz="0" w:space="0" w:color="auto"/>
      </w:divBdr>
    </w:div>
    <w:div w:id="579216508">
      <w:bodyDiv w:val="1"/>
      <w:marLeft w:val="0"/>
      <w:marRight w:val="0"/>
      <w:marTop w:val="0"/>
      <w:marBottom w:val="0"/>
      <w:divBdr>
        <w:top w:val="none" w:sz="0" w:space="0" w:color="auto"/>
        <w:left w:val="none" w:sz="0" w:space="0" w:color="auto"/>
        <w:bottom w:val="none" w:sz="0" w:space="0" w:color="auto"/>
        <w:right w:val="none" w:sz="0" w:space="0" w:color="auto"/>
      </w:divBdr>
    </w:div>
    <w:div w:id="592789196">
      <w:bodyDiv w:val="1"/>
      <w:marLeft w:val="0"/>
      <w:marRight w:val="0"/>
      <w:marTop w:val="0"/>
      <w:marBottom w:val="0"/>
      <w:divBdr>
        <w:top w:val="none" w:sz="0" w:space="0" w:color="auto"/>
        <w:left w:val="none" w:sz="0" w:space="0" w:color="auto"/>
        <w:bottom w:val="none" w:sz="0" w:space="0" w:color="auto"/>
        <w:right w:val="none" w:sz="0" w:space="0" w:color="auto"/>
      </w:divBdr>
    </w:div>
    <w:div w:id="668479748">
      <w:bodyDiv w:val="1"/>
      <w:marLeft w:val="0"/>
      <w:marRight w:val="0"/>
      <w:marTop w:val="0"/>
      <w:marBottom w:val="0"/>
      <w:divBdr>
        <w:top w:val="none" w:sz="0" w:space="0" w:color="auto"/>
        <w:left w:val="none" w:sz="0" w:space="0" w:color="auto"/>
        <w:bottom w:val="none" w:sz="0" w:space="0" w:color="auto"/>
        <w:right w:val="none" w:sz="0" w:space="0" w:color="auto"/>
      </w:divBdr>
    </w:div>
    <w:div w:id="706832616">
      <w:bodyDiv w:val="1"/>
      <w:marLeft w:val="0"/>
      <w:marRight w:val="0"/>
      <w:marTop w:val="0"/>
      <w:marBottom w:val="0"/>
      <w:divBdr>
        <w:top w:val="none" w:sz="0" w:space="0" w:color="auto"/>
        <w:left w:val="none" w:sz="0" w:space="0" w:color="auto"/>
        <w:bottom w:val="none" w:sz="0" w:space="0" w:color="auto"/>
        <w:right w:val="none" w:sz="0" w:space="0" w:color="auto"/>
      </w:divBdr>
    </w:div>
    <w:div w:id="775561058">
      <w:bodyDiv w:val="1"/>
      <w:marLeft w:val="0"/>
      <w:marRight w:val="0"/>
      <w:marTop w:val="0"/>
      <w:marBottom w:val="0"/>
      <w:divBdr>
        <w:top w:val="none" w:sz="0" w:space="0" w:color="auto"/>
        <w:left w:val="none" w:sz="0" w:space="0" w:color="auto"/>
        <w:bottom w:val="none" w:sz="0" w:space="0" w:color="auto"/>
        <w:right w:val="none" w:sz="0" w:space="0" w:color="auto"/>
      </w:divBdr>
    </w:div>
    <w:div w:id="853109246">
      <w:bodyDiv w:val="1"/>
      <w:marLeft w:val="0"/>
      <w:marRight w:val="0"/>
      <w:marTop w:val="0"/>
      <w:marBottom w:val="0"/>
      <w:divBdr>
        <w:top w:val="none" w:sz="0" w:space="0" w:color="auto"/>
        <w:left w:val="none" w:sz="0" w:space="0" w:color="auto"/>
        <w:bottom w:val="none" w:sz="0" w:space="0" w:color="auto"/>
        <w:right w:val="none" w:sz="0" w:space="0" w:color="auto"/>
      </w:divBdr>
    </w:div>
    <w:div w:id="882448663">
      <w:bodyDiv w:val="1"/>
      <w:marLeft w:val="0"/>
      <w:marRight w:val="0"/>
      <w:marTop w:val="0"/>
      <w:marBottom w:val="0"/>
      <w:divBdr>
        <w:top w:val="none" w:sz="0" w:space="0" w:color="auto"/>
        <w:left w:val="none" w:sz="0" w:space="0" w:color="auto"/>
        <w:bottom w:val="none" w:sz="0" w:space="0" w:color="auto"/>
        <w:right w:val="none" w:sz="0" w:space="0" w:color="auto"/>
      </w:divBdr>
    </w:div>
    <w:div w:id="892617023">
      <w:bodyDiv w:val="1"/>
      <w:marLeft w:val="0"/>
      <w:marRight w:val="0"/>
      <w:marTop w:val="0"/>
      <w:marBottom w:val="0"/>
      <w:divBdr>
        <w:top w:val="none" w:sz="0" w:space="0" w:color="auto"/>
        <w:left w:val="none" w:sz="0" w:space="0" w:color="auto"/>
        <w:bottom w:val="none" w:sz="0" w:space="0" w:color="auto"/>
        <w:right w:val="none" w:sz="0" w:space="0" w:color="auto"/>
      </w:divBdr>
    </w:div>
    <w:div w:id="925000975">
      <w:bodyDiv w:val="1"/>
      <w:marLeft w:val="0"/>
      <w:marRight w:val="0"/>
      <w:marTop w:val="0"/>
      <w:marBottom w:val="0"/>
      <w:divBdr>
        <w:top w:val="none" w:sz="0" w:space="0" w:color="auto"/>
        <w:left w:val="none" w:sz="0" w:space="0" w:color="auto"/>
        <w:bottom w:val="none" w:sz="0" w:space="0" w:color="auto"/>
        <w:right w:val="none" w:sz="0" w:space="0" w:color="auto"/>
      </w:divBdr>
    </w:div>
    <w:div w:id="951715078">
      <w:bodyDiv w:val="1"/>
      <w:marLeft w:val="0"/>
      <w:marRight w:val="0"/>
      <w:marTop w:val="0"/>
      <w:marBottom w:val="0"/>
      <w:divBdr>
        <w:top w:val="none" w:sz="0" w:space="0" w:color="auto"/>
        <w:left w:val="none" w:sz="0" w:space="0" w:color="auto"/>
        <w:bottom w:val="none" w:sz="0" w:space="0" w:color="auto"/>
        <w:right w:val="none" w:sz="0" w:space="0" w:color="auto"/>
      </w:divBdr>
    </w:div>
    <w:div w:id="966348685">
      <w:bodyDiv w:val="1"/>
      <w:marLeft w:val="0"/>
      <w:marRight w:val="0"/>
      <w:marTop w:val="0"/>
      <w:marBottom w:val="0"/>
      <w:divBdr>
        <w:top w:val="none" w:sz="0" w:space="0" w:color="auto"/>
        <w:left w:val="none" w:sz="0" w:space="0" w:color="auto"/>
        <w:bottom w:val="none" w:sz="0" w:space="0" w:color="auto"/>
        <w:right w:val="none" w:sz="0" w:space="0" w:color="auto"/>
      </w:divBdr>
    </w:div>
    <w:div w:id="1021709839">
      <w:bodyDiv w:val="1"/>
      <w:marLeft w:val="0"/>
      <w:marRight w:val="0"/>
      <w:marTop w:val="0"/>
      <w:marBottom w:val="0"/>
      <w:divBdr>
        <w:top w:val="none" w:sz="0" w:space="0" w:color="auto"/>
        <w:left w:val="none" w:sz="0" w:space="0" w:color="auto"/>
        <w:bottom w:val="none" w:sz="0" w:space="0" w:color="auto"/>
        <w:right w:val="none" w:sz="0" w:space="0" w:color="auto"/>
      </w:divBdr>
    </w:div>
    <w:div w:id="1023942948">
      <w:bodyDiv w:val="1"/>
      <w:marLeft w:val="0"/>
      <w:marRight w:val="0"/>
      <w:marTop w:val="0"/>
      <w:marBottom w:val="0"/>
      <w:divBdr>
        <w:top w:val="none" w:sz="0" w:space="0" w:color="auto"/>
        <w:left w:val="none" w:sz="0" w:space="0" w:color="auto"/>
        <w:bottom w:val="none" w:sz="0" w:space="0" w:color="auto"/>
        <w:right w:val="none" w:sz="0" w:space="0" w:color="auto"/>
      </w:divBdr>
    </w:div>
    <w:div w:id="1031347530">
      <w:bodyDiv w:val="1"/>
      <w:marLeft w:val="0"/>
      <w:marRight w:val="0"/>
      <w:marTop w:val="0"/>
      <w:marBottom w:val="0"/>
      <w:divBdr>
        <w:top w:val="none" w:sz="0" w:space="0" w:color="auto"/>
        <w:left w:val="none" w:sz="0" w:space="0" w:color="auto"/>
        <w:bottom w:val="none" w:sz="0" w:space="0" w:color="auto"/>
        <w:right w:val="none" w:sz="0" w:space="0" w:color="auto"/>
      </w:divBdr>
    </w:div>
    <w:div w:id="1088429636">
      <w:bodyDiv w:val="1"/>
      <w:marLeft w:val="0"/>
      <w:marRight w:val="0"/>
      <w:marTop w:val="0"/>
      <w:marBottom w:val="0"/>
      <w:divBdr>
        <w:top w:val="none" w:sz="0" w:space="0" w:color="auto"/>
        <w:left w:val="none" w:sz="0" w:space="0" w:color="auto"/>
        <w:bottom w:val="none" w:sz="0" w:space="0" w:color="auto"/>
        <w:right w:val="none" w:sz="0" w:space="0" w:color="auto"/>
      </w:divBdr>
    </w:div>
    <w:div w:id="1107191423">
      <w:bodyDiv w:val="1"/>
      <w:marLeft w:val="0"/>
      <w:marRight w:val="0"/>
      <w:marTop w:val="0"/>
      <w:marBottom w:val="0"/>
      <w:divBdr>
        <w:top w:val="none" w:sz="0" w:space="0" w:color="auto"/>
        <w:left w:val="none" w:sz="0" w:space="0" w:color="auto"/>
        <w:bottom w:val="none" w:sz="0" w:space="0" w:color="auto"/>
        <w:right w:val="none" w:sz="0" w:space="0" w:color="auto"/>
      </w:divBdr>
    </w:div>
    <w:div w:id="1118649173">
      <w:bodyDiv w:val="1"/>
      <w:marLeft w:val="0"/>
      <w:marRight w:val="0"/>
      <w:marTop w:val="0"/>
      <w:marBottom w:val="0"/>
      <w:divBdr>
        <w:top w:val="none" w:sz="0" w:space="0" w:color="auto"/>
        <w:left w:val="none" w:sz="0" w:space="0" w:color="auto"/>
        <w:bottom w:val="none" w:sz="0" w:space="0" w:color="auto"/>
        <w:right w:val="none" w:sz="0" w:space="0" w:color="auto"/>
      </w:divBdr>
    </w:div>
    <w:div w:id="1138258672">
      <w:bodyDiv w:val="1"/>
      <w:marLeft w:val="0"/>
      <w:marRight w:val="0"/>
      <w:marTop w:val="0"/>
      <w:marBottom w:val="0"/>
      <w:divBdr>
        <w:top w:val="none" w:sz="0" w:space="0" w:color="auto"/>
        <w:left w:val="none" w:sz="0" w:space="0" w:color="auto"/>
        <w:bottom w:val="none" w:sz="0" w:space="0" w:color="auto"/>
        <w:right w:val="none" w:sz="0" w:space="0" w:color="auto"/>
      </w:divBdr>
    </w:div>
    <w:div w:id="1143698714">
      <w:bodyDiv w:val="1"/>
      <w:marLeft w:val="0"/>
      <w:marRight w:val="0"/>
      <w:marTop w:val="0"/>
      <w:marBottom w:val="0"/>
      <w:divBdr>
        <w:top w:val="none" w:sz="0" w:space="0" w:color="auto"/>
        <w:left w:val="none" w:sz="0" w:space="0" w:color="auto"/>
        <w:bottom w:val="none" w:sz="0" w:space="0" w:color="auto"/>
        <w:right w:val="none" w:sz="0" w:space="0" w:color="auto"/>
      </w:divBdr>
    </w:div>
    <w:div w:id="1203859050">
      <w:bodyDiv w:val="1"/>
      <w:marLeft w:val="0"/>
      <w:marRight w:val="0"/>
      <w:marTop w:val="0"/>
      <w:marBottom w:val="0"/>
      <w:divBdr>
        <w:top w:val="none" w:sz="0" w:space="0" w:color="auto"/>
        <w:left w:val="none" w:sz="0" w:space="0" w:color="auto"/>
        <w:bottom w:val="none" w:sz="0" w:space="0" w:color="auto"/>
        <w:right w:val="none" w:sz="0" w:space="0" w:color="auto"/>
      </w:divBdr>
    </w:div>
    <w:div w:id="1207327416">
      <w:bodyDiv w:val="1"/>
      <w:marLeft w:val="0"/>
      <w:marRight w:val="0"/>
      <w:marTop w:val="0"/>
      <w:marBottom w:val="0"/>
      <w:divBdr>
        <w:top w:val="none" w:sz="0" w:space="0" w:color="auto"/>
        <w:left w:val="none" w:sz="0" w:space="0" w:color="auto"/>
        <w:bottom w:val="none" w:sz="0" w:space="0" w:color="auto"/>
        <w:right w:val="none" w:sz="0" w:space="0" w:color="auto"/>
      </w:divBdr>
    </w:div>
    <w:div w:id="1245843763">
      <w:bodyDiv w:val="1"/>
      <w:marLeft w:val="0"/>
      <w:marRight w:val="0"/>
      <w:marTop w:val="0"/>
      <w:marBottom w:val="0"/>
      <w:divBdr>
        <w:top w:val="none" w:sz="0" w:space="0" w:color="auto"/>
        <w:left w:val="none" w:sz="0" w:space="0" w:color="auto"/>
        <w:bottom w:val="none" w:sz="0" w:space="0" w:color="auto"/>
        <w:right w:val="none" w:sz="0" w:space="0" w:color="auto"/>
      </w:divBdr>
    </w:div>
    <w:div w:id="1249968494">
      <w:bodyDiv w:val="1"/>
      <w:marLeft w:val="0"/>
      <w:marRight w:val="0"/>
      <w:marTop w:val="0"/>
      <w:marBottom w:val="0"/>
      <w:divBdr>
        <w:top w:val="none" w:sz="0" w:space="0" w:color="auto"/>
        <w:left w:val="none" w:sz="0" w:space="0" w:color="auto"/>
        <w:bottom w:val="none" w:sz="0" w:space="0" w:color="auto"/>
        <w:right w:val="none" w:sz="0" w:space="0" w:color="auto"/>
      </w:divBdr>
    </w:div>
    <w:div w:id="1279723289">
      <w:bodyDiv w:val="1"/>
      <w:marLeft w:val="0"/>
      <w:marRight w:val="0"/>
      <w:marTop w:val="0"/>
      <w:marBottom w:val="0"/>
      <w:divBdr>
        <w:top w:val="none" w:sz="0" w:space="0" w:color="auto"/>
        <w:left w:val="none" w:sz="0" w:space="0" w:color="auto"/>
        <w:bottom w:val="none" w:sz="0" w:space="0" w:color="auto"/>
        <w:right w:val="none" w:sz="0" w:space="0" w:color="auto"/>
      </w:divBdr>
      <w:divsChild>
        <w:div w:id="767046195">
          <w:marLeft w:val="0"/>
          <w:marRight w:val="0"/>
          <w:marTop w:val="0"/>
          <w:marBottom w:val="360"/>
          <w:divBdr>
            <w:top w:val="none" w:sz="0" w:space="0" w:color="auto"/>
            <w:left w:val="none" w:sz="0" w:space="0" w:color="auto"/>
            <w:bottom w:val="none" w:sz="0" w:space="0" w:color="auto"/>
            <w:right w:val="none" w:sz="0" w:space="0" w:color="auto"/>
          </w:divBdr>
          <w:divsChild>
            <w:div w:id="233663330">
              <w:marLeft w:val="0"/>
              <w:marRight w:val="0"/>
              <w:marTop w:val="0"/>
              <w:marBottom w:val="0"/>
              <w:divBdr>
                <w:top w:val="none" w:sz="0" w:space="0" w:color="auto"/>
                <w:left w:val="none" w:sz="0" w:space="0" w:color="auto"/>
                <w:bottom w:val="none" w:sz="0" w:space="0" w:color="auto"/>
                <w:right w:val="none" w:sz="0" w:space="0" w:color="auto"/>
              </w:divBdr>
              <w:divsChild>
                <w:div w:id="488668623">
                  <w:marLeft w:val="0"/>
                  <w:marRight w:val="0"/>
                  <w:marTop w:val="0"/>
                  <w:marBottom w:val="0"/>
                  <w:divBdr>
                    <w:top w:val="none" w:sz="0" w:space="0" w:color="auto"/>
                    <w:left w:val="none" w:sz="0" w:space="0" w:color="auto"/>
                    <w:bottom w:val="none" w:sz="0" w:space="0" w:color="auto"/>
                    <w:right w:val="none" w:sz="0" w:space="0" w:color="auto"/>
                  </w:divBdr>
                </w:div>
                <w:div w:id="1403674952">
                  <w:marLeft w:val="0"/>
                  <w:marRight w:val="0"/>
                  <w:marTop w:val="0"/>
                  <w:marBottom w:val="120"/>
                  <w:divBdr>
                    <w:top w:val="none" w:sz="0" w:space="0" w:color="auto"/>
                    <w:left w:val="none" w:sz="0" w:space="0" w:color="auto"/>
                    <w:bottom w:val="none" w:sz="0" w:space="0" w:color="auto"/>
                    <w:right w:val="none" w:sz="0" w:space="0" w:color="auto"/>
                  </w:divBdr>
                </w:div>
              </w:divsChild>
            </w:div>
            <w:div w:id="1184593507">
              <w:marLeft w:val="0"/>
              <w:marRight w:val="0"/>
              <w:marTop w:val="0"/>
              <w:marBottom w:val="0"/>
              <w:divBdr>
                <w:top w:val="none" w:sz="0" w:space="0" w:color="auto"/>
                <w:left w:val="none" w:sz="0" w:space="0" w:color="auto"/>
                <w:bottom w:val="none" w:sz="0" w:space="0" w:color="auto"/>
                <w:right w:val="none" w:sz="0" w:space="0" w:color="auto"/>
              </w:divBdr>
            </w:div>
          </w:divsChild>
        </w:div>
        <w:div w:id="828448199">
          <w:marLeft w:val="0"/>
          <w:marRight w:val="0"/>
          <w:marTop w:val="0"/>
          <w:marBottom w:val="360"/>
          <w:divBdr>
            <w:top w:val="none" w:sz="0" w:space="0" w:color="auto"/>
            <w:left w:val="none" w:sz="0" w:space="0" w:color="auto"/>
            <w:bottom w:val="none" w:sz="0" w:space="0" w:color="auto"/>
            <w:right w:val="none" w:sz="0" w:space="0" w:color="auto"/>
          </w:divBdr>
          <w:divsChild>
            <w:div w:id="313031712">
              <w:marLeft w:val="0"/>
              <w:marRight w:val="0"/>
              <w:marTop w:val="0"/>
              <w:marBottom w:val="0"/>
              <w:divBdr>
                <w:top w:val="none" w:sz="0" w:space="0" w:color="auto"/>
                <w:left w:val="none" w:sz="0" w:space="0" w:color="auto"/>
                <w:bottom w:val="none" w:sz="0" w:space="0" w:color="auto"/>
                <w:right w:val="none" w:sz="0" w:space="0" w:color="auto"/>
              </w:divBdr>
            </w:div>
            <w:div w:id="1206598665">
              <w:marLeft w:val="0"/>
              <w:marRight w:val="0"/>
              <w:marTop w:val="0"/>
              <w:marBottom w:val="0"/>
              <w:divBdr>
                <w:top w:val="none" w:sz="0" w:space="0" w:color="auto"/>
                <w:left w:val="none" w:sz="0" w:space="0" w:color="auto"/>
                <w:bottom w:val="none" w:sz="0" w:space="0" w:color="auto"/>
                <w:right w:val="none" w:sz="0" w:space="0" w:color="auto"/>
              </w:divBdr>
              <w:divsChild>
                <w:div w:id="254556122">
                  <w:marLeft w:val="0"/>
                  <w:marRight w:val="0"/>
                  <w:marTop w:val="0"/>
                  <w:marBottom w:val="0"/>
                  <w:divBdr>
                    <w:top w:val="none" w:sz="0" w:space="0" w:color="auto"/>
                    <w:left w:val="none" w:sz="0" w:space="0" w:color="auto"/>
                    <w:bottom w:val="none" w:sz="0" w:space="0" w:color="auto"/>
                    <w:right w:val="none" w:sz="0" w:space="0" w:color="auto"/>
                  </w:divBdr>
                </w:div>
                <w:div w:id="21281140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42014984">
          <w:marLeft w:val="0"/>
          <w:marRight w:val="0"/>
          <w:marTop w:val="0"/>
          <w:marBottom w:val="360"/>
          <w:divBdr>
            <w:top w:val="none" w:sz="0" w:space="0" w:color="auto"/>
            <w:left w:val="none" w:sz="0" w:space="0" w:color="auto"/>
            <w:bottom w:val="none" w:sz="0" w:space="0" w:color="auto"/>
            <w:right w:val="none" w:sz="0" w:space="0" w:color="auto"/>
          </w:divBdr>
          <w:divsChild>
            <w:div w:id="123273519">
              <w:marLeft w:val="0"/>
              <w:marRight w:val="0"/>
              <w:marTop w:val="0"/>
              <w:marBottom w:val="0"/>
              <w:divBdr>
                <w:top w:val="none" w:sz="0" w:space="0" w:color="auto"/>
                <w:left w:val="none" w:sz="0" w:space="0" w:color="auto"/>
                <w:bottom w:val="none" w:sz="0" w:space="0" w:color="auto"/>
                <w:right w:val="none" w:sz="0" w:space="0" w:color="auto"/>
              </w:divBdr>
            </w:div>
            <w:div w:id="1848059291">
              <w:marLeft w:val="0"/>
              <w:marRight w:val="0"/>
              <w:marTop w:val="0"/>
              <w:marBottom w:val="0"/>
              <w:divBdr>
                <w:top w:val="none" w:sz="0" w:space="0" w:color="auto"/>
                <w:left w:val="none" w:sz="0" w:space="0" w:color="auto"/>
                <w:bottom w:val="none" w:sz="0" w:space="0" w:color="auto"/>
                <w:right w:val="none" w:sz="0" w:space="0" w:color="auto"/>
              </w:divBdr>
              <w:divsChild>
                <w:div w:id="350648405">
                  <w:marLeft w:val="0"/>
                  <w:marRight w:val="0"/>
                  <w:marTop w:val="0"/>
                  <w:marBottom w:val="0"/>
                  <w:divBdr>
                    <w:top w:val="none" w:sz="0" w:space="0" w:color="auto"/>
                    <w:left w:val="none" w:sz="0" w:space="0" w:color="auto"/>
                    <w:bottom w:val="none" w:sz="0" w:space="0" w:color="auto"/>
                    <w:right w:val="none" w:sz="0" w:space="0" w:color="auto"/>
                  </w:divBdr>
                </w:div>
                <w:div w:id="17992983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88946234">
          <w:marLeft w:val="0"/>
          <w:marRight w:val="0"/>
          <w:marTop w:val="0"/>
          <w:marBottom w:val="360"/>
          <w:divBdr>
            <w:top w:val="none" w:sz="0" w:space="0" w:color="auto"/>
            <w:left w:val="none" w:sz="0" w:space="0" w:color="auto"/>
            <w:bottom w:val="none" w:sz="0" w:space="0" w:color="auto"/>
            <w:right w:val="none" w:sz="0" w:space="0" w:color="auto"/>
          </w:divBdr>
          <w:divsChild>
            <w:div w:id="1772043528">
              <w:marLeft w:val="0"/>
              <w:marRight w:val="0"/>
              <w:marTop w:val="0"/>
              <w:marBottom w:val="0"/>
              <w:divBdr>
                <w:top w:val="none" w:sz="0" w:space="0" w:color="auto"/>
                <w:left w:val="none" w:sz="0" w:space="0" w:color="auto"/>
                <w:bottom w:val="none" w:sz="0" w:space="0" w:color="auto"/>
                <w:right w:val="none" w:sz="0" w:space="0" w:color="auto"/>
              </w:divBdr>
            </w:div>
            <w:div w:id="2016228020">
              <w:marLeft w:val="0"/>
              <w:marRight w:val="0"/>
              <w:marTop w:val="0"/>
              <w:marBottom w:val="0"/>
              <w:divBdr>
                <w:top w:val="none" w:sz="0" w:space="0" w:color="auto"/>
                <w:left w:val="none" w:sz="0" w:space="0" w:color="auto"/>
                <w:bottom w:val="none" w:sz="0" w:space="0" w:color="auto"/>
                <w:right w:val="none" w:sz="0" w:space="0" w:color="auto"/>
              </w:divBdr>
              <w:divsChild>
                <w:div w:id="1061250425">
                  <w:marLeft w:val="0"/>
                  <w:marRight w:val="0"/>
                  <w:marTop w:val="0"/>
                  <w:marBottom w:val="0"/>
                  <w:divBdr>
                    <w:top w:val="none" w:sz="0" w:space="0" w:color="auto"/>
                    <w:left w:val="none" w:sz="0" w:space="0" w:color="auto"/>
                    <w:bottom w:val="none" w:sz="0" w:space="0" w:color="auto"/>
                    <w:right w:val="none" w:sz="0" w:space="0" w:color="auto"/>
                  </w:divBdr>
                </w:div>
                <w:div w:id="21244962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43065655">
          <w:marLeft w:val="0"/>
          <w:marRight w:val="0"/>
          <w:marTop w:val="0"/>
          <w:marBottom w:val="360"/>
          <w:divBdr>
            <w:top w:val="none" w:sz="0" w:space="0" w:color="auto"/>
            <w:left w:val="none" w:sz="0" w:space="0" w:color="auto"/>
            <w:bottom w:val="none" w:sz="0" w:space="0" w:color="auto"/>
            <w:right w:val="none" w:sz="0" w:space="0" w:color="auto"/>
          </w:divBdr>
          <w:divsChild>
            <w:div w:id="1250231791">
              <w:marLeft w:val="0"/>
              <w:marRight w:val="0"/>
              <w:marTop w:val="0"/>
              <w:marBottom w:val="0"/>
              <w:divBdr>
                <w:top w:val="none" w:sz="0" w:space="0" w:color="auto"/>
                <w:left w:val="none" w:sz="0" w:space="0" w:color="auto"/>
                <w:bottom w:val="none" w:sz="0" w:space="0" w:color="auto"/>
                <w:right w:val="none" w:sz="0" w:space="0" w:color="auto"/>
              </w:divBdr>
            </w:div>
            <w:div w:id="1463958191">
              <w:marLeft w:val="0"/>
              <w:marRight w:val="0"/>
              <w:marTop w:val="0"/>
              <w:marBottom w:val="0"/>
              <w:divBdr>
                <w:top w:val="none" w:sz="0" w:space="0" w:color="auto"/>
                <w:left w:val="none" w:sz="0" w:space="0" w:color="auto"/>
                <w:bottom w:val="none" w:sz="0" w:space="0" w:color="auto"/>
                <w:right w:val="none" w:sz="0" w:space="0" w:color="auto"/>
              </w:divBdr>
              <w:divsChild>
                <w:div w:id="846946867">
                  <w:marLeft w:val="0"/>
                  <w:marRight w:val="0"/>
                  <w:marTop w:val="0"/>
                  <w:marBottom w:val="120"/>
                  <w:divBdr>
                    <w:top w:val="none" w:sz="0" w:space="0" w:color="auto"/>
                    <w:left w:val="none" w:sz="0" w:space="0" w:color="auto"/>
                    <w:bottom w:val="none" w:sz="0" w:space="0" w:color="auto"/>
                    <w:right w:val="none" w:sz="0" w:space="0" w:color="auto"/>
                  </w:divBdr>
                </w:div>
                <w:div w:id="15967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40043">
          <w:marLeft w:val="0"/>
          <w:marRight w:val="0"/>
          <w:marTop w:val="0"/>
          <w:marBottom w:val="360"/>
          <w:divBdr>
            <w:top w:val="none" w:sz="0" w:space="0" w:color="auto"/>
            <w:left w:val="none" w:sz="0" w:space="0" w:color="auto"/>
            <w:bottom w:val="none" w:sz="0" w:space="0" w:color="auto"/>
            <w:right w:val="none" w:sz="0" w:space="0" w:color="auto"/>
          </w:divBdr>
          <w:divsChild>
            <w:div w:id="947784501">
              <w:marLeft w:val="0"/>
              <w:marRight w:val="0"/>
              <w:marTop w:val="0"/>
              <w:marBottom w:val="0"/>
              <w:divBdr>
                <w:top w:val="none" w:sz="0" w:space="0" w:color="auto"/>
                <w:left w:val="none" w:sz="0" w:space="0" w:color="auto"/>
                <w:bottom w:val="none" w:sz="0" w:space="0" w:color="auto"/>
                <w:right w:val="none" w:sz="0" w:space="0" w:color="auto"/>
              </w:divBdr>
              <w:divsChild>
                <w:div w:id="881676999">
                  <w:marLeft w:val="0"/>
                  <w:marRight w:val="0"/>
                  <w:marTop w:val="0"/>
                  <w:marBottom w:val="0"/>
                  <w:divBdr>
                    <w:top w:val="none" w:sz="0" w:space="0" w:color="auto"/>
                    <w:left w:val="none" w:sz="0" w:space="0" w:color="auto"/>
                    <w:bottom w:val="none" w:sz="0" w:space="0" w:color="auto"/>
                    <w:right w:val="none" w:sz="0" w:space="0" w:color="auto"/>
                  </w:divBdr>
                </w:div>
                <w:div w:id="1327053663">
                  <w:marLeft w:val="0"/>
                  <w:marRight w:val="0"/>
                  <w:marTop w:val="0"/>
                  <w:marBottom w:val="120"/>
                  <w:divBdr>
                    <w:top w:val="none" w:sz="0" w:space="0" w:color="auto"/>
                    <w:left w:val="none" w:sz="0" w:space="0" w:color="auto"/>
                    <w:bottom w:val="none" w:sz="0" w:space="0" w:color="auto"/>
                    <w:right w:val="none" w:sz="0" w:space="0" w:color="auto"/>
                  </w:divBdr>
                </w:div>
              </w:divsChild>
            </w:div>
            <w:div w:id="178993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32332">
      <w:bodyDiv w:val="1"/>
      <w:marLeft w:val="0"/>
      <w:marRight w:val="0"/>
      <w:marTop w:val="0"/>
      <w:marBottom w:val="0"/>
      <w:divBdr>
        <w:top w:val="none" w:sz="0" w:space="0" w:color="auto"/>
        <w:left w:val="none" w:sz="0" w:space="0" w:color="auto"/>
        <w:bottom w:val="none" w:sz="0" w:space="0" w:color="auto"/>
        <w:right w:val="none" w:sz="0" w:space="0" w:color="auto"/>
      </w:divBdr>
    </w:div>
    <w:div w:id="1341590886">
      <w:bodyDiv w:val="1"/>
      <w:marLeft w:val="0"/>
      <w:marRight w:val="0"/>
      <w:marTop w:val="0"/>
      <w:marBottom w:val="0"/>
      <w:divBdr>
        <w:top w:val="none" w:sz="0" w:space="0" w:color="auto"/>
        <w:left w:val="none" w:sz="0" w:space="0" w:color="auto"/>
        <w:bottom w:val="none" w:sz="0" w:space="0" w:color="auto"/>
        <w:right w:val="none" w:sz="0" w:space="0" w:color="auto"/>
      </w:divBdr>
    </w:div>
    <w:div w:id="1360425084">
      <w:bodyDiv w:val="1"/>
      <w:marLeft w:val="0"/>
      <w:marRight w:val="0"/>
      <w:marTop w:val="0"/>
      <w:marBottom w:val="0"/>
      <w:divBdr>
        <w:top w:val="none" w:sz="0" w:space="0" w:color="auto"/>
        <w:left w:val="none" w:sz="0" w:space="0" w:color="auto"/>
        <w:bottom w:val="none" w:sz="0" w:space="0" w:color="auto"/>
        <w:right w:val="none" w:sz="0" w:space="0" w:color="auto"/>
      </w:divBdr>
      <w:divsChild>
        <w:div w:id="612135626">
          <w:marLeft w:val="0"/>
          <w:marRight w:val="0"/>
          <w:marTop w:val="0"/>
          <w:marBottom w:val="0"/>
          <w:divBdr>
            <w:top w:val="none" w:sz="0" w:space="0" w:color="auto"/>
            <w:left w:val="none" w:sz="0" w:space="0" w:color="auto"/>
            <w:bottom w:val="none" w:sz="0" w:space="0" w:color="auto"/>
            <w:right w:val="none" w:sz="0" w:space="0" w:color="auto"/>
          </w:divBdr>
        </w:div>
        <w:div w:id="1520587225">
          <w:marLeft w:val="0"/>
          <w:marRight w:val="0"/>
          <w:marTop w:val="0"/>
          <w:marBottom w:val="0"/>
          <w:divBdr>
            <w:top w:val="none" w:sz="0" w:space="0" w:color="auto"/>
            <w:left w:val="none" w:sz="0" w:space="0" w:color="auto"/>
            <w:bottom w:val="none" w:sz="0" w:space="0" w:color="auto"/>
            <w:right w:val="none" w:sz="0" w:space="0" w:color="auto"/>
          </w:divBdr>
        </w:div>
      </w:divsChild>
    </w:div>
    <w:div w:id="1361201469">
      <w:bodyDiv w:val="1"/>
      <w:marLeft w:val="0"/>
      <w:marRight w:val="0"/>
      <w:marTop w:val="0"/>
      <w:marBottom w:val="0"/>
      <w:divBdr>
        <w:top w:val="none" w:sz="0" w:space="0" w:color="auto"/>
        <w:left w:val="none" w:sz="0" w:space="0" w:color="auto"/>
        <w:bottom w:val="none" w:sz="0" w:space="0" w:color="auto"/>
        <w:right w:val="none" w:sz="0" w:space="0" w:color="auto"/>
      </w:divBdr>
    </w:div>
    <w:div w:id="1389691404">
      <w:bodyDiv w:val="1"/>
      <w:marLeft w:val="0"/>
      <w:marRight w:val="0"/>
      <w:marTop w:val="0"/>
      <w:marBottom w:val="0"/>
      <w:divBdr>
        <w:top w:val="none" w:sz="0" w:space="0" w:color="auto"/>
        <w:left w:val="none" w:sz="0" w:space="0" w:color="auto"/>
        <w:bottom w:val="none" w:sz="0" w:space="0" w:color="auto"/>
        <w:right w:val="none" w:sz="0" w:space="0" w:color="auto"/>
      </w:divBdr>
    </w:div>
    <w:div w:id="1422331219">
      <w:bodyDiv w:val="1"/>
      <w:marLeft w:val="0"/>
      <w:marRight w:val="0"/>
      <w:marTop w:val="0"/>
      <w:marBottom w:val="0"/>
      <w:divBdr>
        <w:top w:val="none" w:sz="0" w:space="0" w:color="auto"/>
        <w:left w:val="none" w:sz="0" w:space="0" w:color="auto"/>
        <w:bottom w:val="none" w:sz="0" w:space="0" w:color="auto"/>
        <w:right w:val="none" w:sz="0" w:space="0" w:color="auto"/>
      </w:divBdr>
      <w:divsChild>
        <w:div w:id="26299540">
          <w:marLeft w:val="0"/>
          <w:marRight w:val="0"/>
          <w:marTop w:val="0"/>
          <w:marBottom w:val="0"/>
          <w:divBdr>
            <w:top w:val="none" w:sz="0" w:space="0" w:color="auto"/>
            <w:left w:val="none" w:sz="0" w:space="0" w:color="auto"/>
            <w:bottom w:val="none" w:sz="0" w:space="0" w:color="auto"/>
            <w:right w:val="none" w:sz="0" w:space="0" w:color="auto"/>
          </w:divBdr>
        </w:div>
        <w:div w:id="38553930">
          <w:marLeft w:val="0"/>
          <w:marRight w:val="0"/>
          <w:marTop w:val="0"/>
          <w:marBottom w:val="0"/>
          <w:divBdr>
            <w:top w:val="none" w:sz="0" w:space="0" w:color="auto"/>
            <w:left w:val="none" w:sz="0" w:space="0" w:color="auto"/>
            <w:bottom w:val="none" w:sz="0" w:space="0" w:color="auto"/>
            <w:right w:val="none" w:sz="0" w:space="0" w:color="auto"/>
          </w:divBdr>
        </w:div>
        <w:div w:id="51580335">
          <w:marLeft w:val="0"/>
          <w:marRight w:val="0"/>
          <w:marTop w:val="0"/>
          <w:marBottom w:val="0"/>
          <w:divBdr>
            <w:top w:val="none" w:sz="0" w:space="0" w:color="auto"/>
            <w:left w:val="none" w:sz="0" w:space="0" w:color="auto"/>
            <w:bottom w:val="none" w:sz="0" w:space="0" w:color="auto"/>
            <w:right w:val="none" w:sz="0" w:space="0" w:color="auto"/>
          </w:divBdr>
        </w:div>
        <w:div w:id="262110155">
          <w:marLeft w:val="0"/>
          <w:marRight w:val="0"/>
          <w:marTop w:val="0"/>
          <w:marBottom w:val="0"/>
          <w:divBdr>
            <w:top w:val="none" w:sz="0" w:space="0" w:color="auto"/>
            <w:left w:val="none" w:sz="0" w:space="0" w:color="auto"/>
            <w:bottom w:val="none" w:sz="0" w:space="0" w:color="auto"/>
            <w:right w:val="none" w:sz="0" w:space="0" w:color="auto"/>
          </w:divBdr>
        </w:div>
        <w:div w:id="508955675">
          <w:marLeft w:val="0"/>
          <w:marRight w:val="0"/>
          <w:marTop w:val="0"/>
          <w:marBottom w:val="0"/>
          <w:divBdr>
            <w:top w:val="none" w:sz="0" w:space="0" w:color="auto"/>
            <w:left w:val="none" w:sz="0" w:space="0" w:color="auto"/>
            <w:bottom w:val="none" w:sz="0" w:space="0" w:color="auto"/>
            <w:right w:val="none" w:sz="0" w:space="0" w:color="auto"/>
          </w:divBdr>
        </w:div>
        <w:div w:id="731852276">
          <w:marLeft w:val="0"/>
          <w:marRight w:val="0"/>
          <w:marTop w:val="0"/>
          <w:marBottom w:val="0"/>
          <w:divBdr>
            <w:top w:val="none" w:sz="0" w:space="0" w:color="auto"/>
            <w:left w:val="none" w:sz="0" w:space="0" w:color="auto"/>
            <w:bottom w:val="none" w:sz="0" w:space="0" w:color="auto"/>
            <w:right w:val="none" w:sz="0" w:space="0" w:color="auto"/>
          </w:divBdr>
        </w:div>
        <w:div w:id="773863149">
          <w:marLeft w:val="0"/>
          <w:marRight w:val="0"/>
          <w:marTop w:val="0"/>
          <w:marBottom w:val="0"/>
          <w:divBdr>
            <w:top w:val="none" w:sz="0" w:space="0" w:color="auto"/>
            <w:left w:val="none" w:sz="0" w:space="0" w:color="auto"/>
            <w:bottom w:val="none" w:sz="0" w:space="0" w:color="auto"/>
            <w:right w:val="none" w:sz="0" w:space="0" w:color="auto"/>
          </w:divBdr>
        </w:div>
        <w:div w:id="900291059">
          <w:marLeft w:val="0"/>
          <w:marRight w:val="0"/>
          <w:marTop w:val="0"/>
          <w:marBottom w:val="0"/>
          <w:divBdr>
            <w:top w:val="none" w:sz="0" w:space="0" w:color="auto"/>
            <w:left w:val="none" w:sz="0" w:space="0" w:color="auto"/>
            <w:bottom w:val="none" w:sz="0" w:space="0" w:color="auto"/>
            <w:right w:val="none" w:sz="0" w:space="0" w:color="auto"/>
          </w:divBdr>
        </w:div>
        <w:div w:id="1095714890">
          <w:marLeft w:val="0"/>
          <w:marRight w:val="0"/>
          <w:marTop w:val="0"/>
          <w:marBottom w:val="0"/>
          <w:divBdr>
            <w:top w:val="none" w:sz="0" w:space="0" w:color="auto"/>
            <w:left w:val="none" w:sz="0" w:space="0" w:color="auto"/>
            <w:bottom w:val="none" w:sz="0" w:space="0" w:color="auto"/>
            <w:right w:val="none" w:sz="0" w:space="0" w:color="auto"/>
          </w:divBdr>
        </w:div>
        <w:div w:id="1429347379">
          <w:marLeft w:val="0"/>
          <w:marRight w:val="0"/>
          <w:marTop w:val="0"/>
          <w:marBottom w:val="0"/>
          <w:divBdr>
            <w:top w:val="none" w:sz="0" w:space="0" w:color="auto"/>
            <w:left w:val="none" w:sz="0" w:space="0" w:color="auto"/>
            <w:bottom w:val="none" w:sz="0" w:space="0" w:color="auto"/>
            <w:right w:val="none" w:sz="0" w:space="0" w:color="auto"/>
          </w:divBdr>
        </w:div>
        <w:div w:id="1573273855">
          <w:marLeft w:val="0"/>
          <w:marRight w:val="0"/>
          <w:marTop w:val="0"/>
          <w:marBottom w:val="0"/>
          <w:divBdr>
            <w:top w:val="none" w:sz="0" w:space="0" w:color="auto"/>
            <w:left w:val="none" w:sz="0" w:space="0" w:color="auto"/>
            <w:bottom w:val="none" w:sz="0" w:space="0" w:color="auto"/>
            <w:right w:val="none" w:sz="0" w:space="0" w:color="auto"/>
          </w:divBdr>
        </w:div>
        <w:div w:id="1599867958">
          <w:marLeft w:val="0"/>
          <w:marRight w:val="0"/>
          <w:marTop w:val="0"/>
          <w:marBottom w:val="0"/>
          <w:divBdr>
            <w:top w:val="none" w:sz="0" w:space="0" w:color="auto"/>
            <w:left w:val="none" w:sz="0" w:space="0" w:color="auto"/>
            <w:bottom w:val="none" w:sz="0" w:space="0" w:color="auto"/>
            <w:right w:val="none" w:sz="0" w:space="0" w:color="auto"/>
          </w:divBdr>
        </w:div>
        <w:div w:id="1615745999">
          <w:marLeft w:val="0"/>
          <w:marRight w:val="0"/>
          <w:marTop w:val="0"/>
          <w:marBottom w:val="0"/>
          <w:divBdr>
            <w:top w:val="none" w:sz="0" w:space="0" w:color="auto"/>
            <w:left w:val="none" w:sz="0" w:space="0" w:color="auto"/>
            <w:bottom w:val="none" w:sz="0" w:space="0" w:color="auto"/>
            <w:right w:val="none" w:sz="0" w:space="0" w:color="auto"/>
          </w:divBdr>
        </w:div>
        <w:div w:id="1873490812">
          <w:marLeft w:val="0"/>
          <w:marRight w:val="0"/>
          <w:marTop w:val="0"/>
          <w:marBottom w:val="0"/>
          <w:divBdr>
            <w:top w:val="none" w:sz="0" w:space="0" w:color="auto"/>
            <w:left w:val="none" w:sz="0" w:space="0" w:color="auto"/>
            <w:bottom w:val="none" w:sz="0" w:space="0" w:color="auto"/>
            <w:right w:val="none" w:sz="0" w:space="0" w:color="auto"/>
          </w:divBdr>
        </w:div>
        <w:div w:id="1930117331">
          <w:marLeft w:val="0"/>
          <w:marRight w:val="0"/>
          <w:marTop w:val="0"/>
          <w:marBottom w:val="0"/>
          <w:divBdr>
            <w:top w:val="none" w:sz="0" w:space="0" w:color="auto"/>
            <w:left w:val="none" w:sz="0" w:space="0" w:color="auto"/>
            <w:bottom w:val="none" w:sz="0" w:space="0" w:color="auto"/>
            <w:right w:val="none" w:sz="0" w:space="0" w:color="auto"/>
          </w:divBdr>
        </w:div>
      </w:divsChild>
    </w:div>
    <w:div w:id="1445953177">
      <w:bodyDiv w:val="1"/>
      <w:marLeft w:val="0"/>
      <w:marRight w:val="0"/>
      <w:marTop w:val="0"/>
      <w:marBottom w:val="0"/>
      <w:divBdr>
        <w:top w:val="none" w:sz="0" w:space="0" w:color="auto"/>
        <w:left w:val="none" w:sz="0" w:space="0" w:color="auto"/>
        <w:bottom w:val="none" w:sz="0" w:space="0" w:color="auto"/>
        <w:right w:val="none" w:sz="0" w:space="0" w:color="auto"/>
      </w:divBdr>
    </w:div>
    <w:div w:id="1512258147">
      <w:bodyDiv w:val="1"/>
      <w:marLeft w:val="0"/>
      <w:marRight w:val="0"/>
      <w:marTop w:val="0"/>
      <w:marBottom w:val="0"/>
      <w:divBdr>
        <w:top w:val="none" w:sz="0" w:space="0" w:color="auto"/>
        <w:left w:val="none" w:sz="0" w:space="0" w:color="auto"/>
        <w:bottom w:val="none" w:sz="0" w:space="0" w:color="auto"/>
        <w:right w:val="none" w:sz="0" w:space="0" w:color="auto"/>
      </w:divBdr>
    </w:div>
    <w:div w:id="1517576340">
      <w:bodyDiv w:val="1"/>
      <w:marLeft w:val="0"/>
      <w:marRight w:val="0"/>
      <w:marTop w:val="0"/>
      <w:marBottom w:val="0"/>
      <w:divBdr>
        <w:top w:val="none" w:sz="0" w:space="0" w:color="auto"/>
        <w:left w:val="none" w:sz="0" w:space="0" w:color="auto"/>
        <w:bottom w:val="none" w:sz="0" w:space="0" w:color="auto"/>
        <w:right w:val="none" w:sz="0" w:space="0" w:color="auto"/>
      </w:divBdr>
    </w:div>
    <w:div w:id="1528058067">
      <w:bodyDiv w:val="1"/>
      <w:marLeft w:val="0"/>
      <w:marRight w:val="0"/>
      <w:marTop w:val="0"/>
      <w:marBottom w:val="0"/>
      <w:divBdr>
        <w:top w:val="none" w:sz="0" w:space="0" w:color="auto"/>
        <w:left w:val="none" w:sz="0" w:space="0" w:color="auto"/>
        <w:bottom w:val="none" w:sz="0" w:space="0" w:color="auto"/>
        <w:right w:val="none" w:sz="0" w:space="0" w:color="auto"/>
      </w:divBdr>
      <w:divsChild>
        <w:div w:id="102120030">
          <w:marLeft w:val="0"/>
          <w:marRight w:val="0"/>
          <w:marTop w:val="0"/>
          <w:marBottom w:val="0"/>
          <w:divBdr>
            <w:top w:val="none" w:sz="0" w:space="0" w:color="auto"/>
            <w:left w:val="none" w:sz="0" w:space="0" w:color="auto"/>
            <w:bottom w:val="none" w:sz="0" w:space="0" w:color="auto"/>
            <w:right w:val="none" w:sz="0" w:space="0" w:color="auto"/>
          </w:divBdr>
        </w:div>
        <w:div w:id="118301846">
          <w:marLeft w:val="0"/>
          <w:marRight w:val="0"/>
          <w:marTop w:val="0"/>
          <w:marBottom w:val="0"/>
          <w:divBdr>
            <w:top w:val="none" w:sz="0" w:space="0" w:color="auto"/>
            <w:left w:val="none" w:sz="0" w:space="0" w:color="auto"/>
            <w:bottom w:val="none" w:sz="0" w:space="0" w:color="auto"/>
            <w:right w:val="none" w:sz="0" w:space="0" w:color="auto"/>
          </w:divBdr>
        </w:div>
        <w:div w:id="180365024">
          <w:marLeft w:val="0"/>
          <w:marRight w:val="0"/>
          <w:marTop w:val="0"/>
          <w:marBottom w:val="0"/>
          <w:divBdr>
            <w:top w:val="none" w:sz="0" w:space="0" w:color="auto"/>
            <w:left w:val="none" w:sz="0" w:space="0" w:color="auto"/>
            <w:bottom w:val="none" w:sz="0" w:space="0" w:color="auto"/>
            <w:right w:val="none" w:sz="0" w:space="0" w:color="auto"/>
          </w:divBdr>
        </w:div>
        <w:div w:id="208105123">
          <w:marLeft w:val="0"/>
          <w:marRight w:val="0"/>
          <w:marTop w:val="0"/>
          <w:marBottom w:val="0"/>
          <w:divBdr>
            <w:top w:val="none" w:sz="0" w:space="0" w:color="auto"/>
            <w:left w:val="none" w:sz="0" w:space="0" w:color="auto"/>
            <w:bottom w:val="none" w:sz="0" w:space="0" w:color="auto"/>
            <w:right w:val="none" w:sz="0" w:space="0" w:color="auto"/>
          </w:divBdr>
        </w:div>
        <w:div w:id="251478338">
          <w:marLeft w:val="0"/>
          <w:marRight w:val="0"/>
          <w:marTop w:val="0"/>
          <w:marBottom w:val="0"/>
          <w:divBdr>
            <w:top w:val="none" w:sz="0" w:space="0" w:color="auto"/>
            <w:left w:val="none" w:sz="0" w:space="0" w:color="auto"/>
            <w:bottom w:val="none" w:sz="0" w:space="0" w:color="auto"/>
            <w:right w:val="none" w:sz="0" w:space="0" w:color="auto"/>
          </w:divBdr>
        </w:div>
        <w:div w:id="395711421">
          <w:marLeft w:val="0"/>
          <w:marRight w:val="0"/>
          <w:marTop w:val="0"/>
          <w:marBottom w:val="0"/>
          <w:divBdr>
            <w:top w:val="none" w:sz="0" w:space="0" w:color="auto"/>
            <w:left w:val="none" w:sz="0" w:space="0" w:color="auto"/>
            <w:bottom w:val="none" w:sz="0" w:space="0" w:color="auto"/>
            <w:right w:val="none" w:sz="0" w:space="0" w:color="auto"/>
          </w:divBdr>
        </w:div>
        <w:div w:id="484127735">
          <w:marLeft w:val="0"/>
          <w:marRight w:val="0"/>
          <w:marTop w:val="0"/>
          <w:marBottom w:val="0"/>
          <w:divBdr>
            <w:top w:val="none" w:sz="0" w:space="0" w:color="auto"/>
            <w:left w:val="none" w:sz="0" w:space="0" w:color="auto"/>
            <w:bottom w:val="none" w:sz="0" w:space="0" w:color="auto"/>
            <w:right w:val="none" w:sz="0" w:space="0" w:color="auto"/>
          </w:divBdr>
        </w:div>
        <w:div w:id="484250139">
          <w:marLeft w:val="0"/>
          <w:marRight w:val="0"/>
          <w:marTop w:val="0"/>
          <w:marBottom w:val="0"/>
          <w:divBdr>
            <w:top w:val="none" w:sz="0" w:space="0" w:color="auto"/>
            <w:left w:val="none" w:sz="0" w:space="0" w:color="auto"/>
            <w:bottom w:val="none" w:sz="0" w:space="0" w:color="auto"/>
            <w:right w:val="none" w:sz="0" w:space="0" w:color="auto"/>
          </w:divBdr>
        </w:div>
        <w:div w:id="669798135">
          <w:marLeft w:val="0"/>
          <w:marRight w:val="0"/>
          <w:marTop w:val="0"/>
          <w:marBottom w:val="0"/>
          <w:divBdr>
            <w:top w:val="none" w:sz="0" w:space="0" w:color="auto"/>
            <w:left w:val="none" w:sz="0" w:space="0" w:color="auto"/>
            <w:bottom w:val="none" w:sz="0" w:space="0" w:color="auto"/>
            <w:right w:val="none" w:sz="0" w:space="0" w:color="auto"/>
          </w:divBdr>
        </w:div>
        <w:div w:id="689911051">
          <w:marLeft w:val="0"/>
          <w:marRight w:val="0"/>
          <w:marTop w:val="0"/>
          <w:marBottom w:val="0"/>
          <w:divBdr>
            <w:top w:val="none" w:sz="0" w:space="0" w:color="auto"/>
            <w:left w:val="none" w:sz="0" w:space="0" w:color="auto"/>
            <w:bottom w:val="none" w:sz="0" w:space="0" w:color="auto"/>
            <w:right w:val="none" w:sz="0" w:space="0" w:color="auto"/>
          </w:divBdr>
        </w:div>
        <w:div w:id="708992775">
          <w:marLeft w:val="0"/>
          <w:marRight w:val="0"/>
          <w:marTop w:val="0"/>
          <w:marBottom w:val="0"/>
          <w:divBdr>
            <w:top w:val="none" w:sz="0" w:space="0" w:color="auto"/>
            <w:left w:val="none" w:sz="0" w:space="0" w:color="auto"/>
            <w:bottom w:val="none" w:sz="0" w:space="0" w:color="auto"/>
            <w:right w:val="none" w:sz="0" w:space="0" w:color="auto"/>
          </w:divBdr>
        </w:div>
        <w:div w:id="730814755">
          <w:marLeft w:val="0"/>
          <w:marRight w:val="0"/>
          <w:marTop w:val="0"/>
          <w:marBottom w:val="0"/>
          <w:divBdr>
            <w:top w:val="none" w:sz="0" w:space="0" w:color="auto"/>
            <w:left w:val="none" w:sz="0" w:space="0" w:color="auto"/>
            <w:bottom w:val="none" w:sz="0" w:space="0" w:color="auto"/>
            <w:right w:val="none" w:sz="0" w:space="0" w:color="auto"/>
          </w:divBdr>
        </w:div>
        <w:div w:id="734009632">
          <w:marLeft w:val="0"/>
          <w:marRight w:val="0"/>
          <w:marTop w:val="0"/>
          <w:marBottom w:val="0"/>
          <w:divBdr>
            <w:top w:val="none" w:sz="0" w:space="0" w:color="auto"/>
            <w:left w:val="none" w:sz="0" w:space="0" w:color="auto"/>
            <w:bottom w:val="none" w:sz="0" w:space="0" w:color="auto"/>
            <w:right w:val="none" w:sz="0" w:space="0" w:color="auto"/>
          </w:divBdr>
        </w:div>
        <w:div w:id="755908304">
          <w:marLeft w:val="0"/>
          <w:marRight w:val="0"/>
          <w:marTop w:val="0"/>
          <w:marBottom w:val="0"/>
          <w:divBdr>
            <w:top w:val="none" w:sz="0" w:space="0" w:color="auto"/>
            <w:left w:val="none" w:sz="0" w:space="0" w:color="auto"/>
            <w:bottom w:val="none" w:sz="0" w:space="0" w:color="auto"/>
            <w:right w:val="none" w:sz="0" w:space="0" w:color="auto"/>
          </w:divBdr>
        </w:div>
        <w:div w:id="808547433">
          <w:marLeft w:val="0"/>
          <w:marRight w:val="0"/>
          <w:marTop w:val="0"/>
          <w:marBottom w:val="0"/>
          <w:divBdr>
            <w:top w:val="none" w:sz="0" w:space="0" w:color="auto"/>
            <w:left w:val="none" w:sz="0" w:space="0" w:color="auto"/>
            <w:bottom w:val="none" w:sz="0" w:space="0" w:color="auto"/>
            <w:right w:val="none" w:sz="0" w:space="0" w:color="auto"/>
          </w:divBdr>
        </w:div>
        <w:div w:id="814566704">
          <w:marLeft w:val="0"/>
          <w:marRight w:val="0"/>
          <w:marTop w:val="0"/>
          <w:marBottom w:val="0"/>
          <w:divBdr>
            <w:top w:val="none" w:sz="0" w:space="0" w:color="auto"/>
            <w:left w:val="none" w:sz="0" w:space="0" w:color="auto"/>
            <w:bottom w:val="none" w:sz="0" w:space="0" w:color="auto"/>
            <w:right w:val="none" w:sz="0" w:space="0" w:color="auto"/>
          </w:divBdr>
        </w:div>
        <w:div w:id="850534329">
          <w:marLeft w:val="0"/>
          <w:marRight w:val="0"/>
          <w:marTop w:val="0"/>
          <w:marBottom w:val="0"/>
          <w:divBdr>
            <w:top w:val="none" w:sz="0" w:space="0" w:color="auto"/>
            <w:left w:val="none" w:sz="0" w:space="0" w:color="auto"/>
            <w:bottom w:val="none" w:sz="0" w:space="0" w:color="auto"/>
            <w:right w:val="none" w:sz="0" w:space="0" w:color="auto"/>
          </w:divBdr>
        </w:div>
        <w:div w:id="890920905">
          <w:marLeft w:val="0"/>
          <w:marRight w:val="0"/>
          <w:marTop w:val="0"/>
          <w:marBottom w:val="0"/>
          <w:divBdr>
            <w:top w:val="none" w:sz="0" w:space="0" w:color="auto"/>
            <w:left w:val="none" w:sz="0" w:space="0" w:color="auto"/>
            <w:bottom w:val="none" w:sz="0" w:space="0" w:color="auto"/>
            <w:right w:val="none" w:sz="0" w:space="0" w:color="auto"/>
          </w:divBdr>
        </w:div>
        <w:div w:id="927231868">
          <w:marLeft w:val="0"/>
          <w:marRight w:val="0"/>
          <w:marTop w:val="0"/>
          <w:marBottom w:val="0"/>
          <w:divBdr>
            <w:top w:val="none" w:sz="0" w:space="0" w:color="auto"/>
            <w:left w:val="none" w:sz="0" w:space="0" w:color="auto"/>
            <w:bottom w:val="none" w:sz="0" w:space="0" w:color="auto"/>
            <w:right w:val="none" w:sz="0" w:space="0" w:color="auto"/>
          </w:divBdr>
        </w:div>
        <w:div w:id="940720080">
          <w:marLeft w:val="0"/>
          <w:marRight w:val="0"/>
          <w:marTop w:val="0"/>
          <w:marBottom w:val="0"/>
          <w:divBdr>
            <w:top w:val="none" w:sz="0" w:space="0" w:color="auto"/>
            <w:left w:val="none" w:sz="0" w:space="0" w:color="auto"/>
            <w:bottom w:val="none" w:sz="0" w:space="0" w:color="auto"/>
            <w:right w:val="none" w:sz="0" w:space="0" w:color="auto"/>
          </w:divBdr>
        </w:div>
        <w:div w:id="1017076586">
          <w:marLeft w:val="0"/>
          <w:marRight w:val="0"/>
          <w:marTop w:val="0"/>
          <w:marBottom w:val="0"/>
          <w:divBdr>
            <w:top w:val="none" w:sz="0" w:space="0" w:color="auto"/>
            <w:left w:val="none" w:sz="0" w:space="0" w:color="auto"/>
            <w:bottom w:val="none" w:sz="0" w:space="0" w:color="auto"/>
            <w:right w:val="none" w:sz="0" w:space="0" w:color="auto"/>
          </w:divBdr>
        </w:div>
        <w:div w:id="1029179736">
          <w:marLeft w:val="0"/>
          <w:marRight w:val="0"/>
          <w:marTop w:val="0"/>
          <w:marBottom w:val="0"/>
          <w:divBdr>
            <w:top w:val="none" w:sz="0" w:space="0" w:color="auto"/>
            <w:left w:val="none" w:sz="0" w:space="0" w:color="auto"/>
            <w:bottom w:val="none" w:sz="0" w:space="0" w:color="auto"/>
            <w:right w:val="none" w:sz="0" w:space="0" w:color="auto"/>
          </w:divBdr>
        </w:div>
        <w:div w:id="1119370941">
          <w:marLeft w:val="0"/>
          <w:marRight w:val="0"/>
          <w:marTop w:val="0"/>
          <w:marBottom w:val="0"/>
          <w:divBdr>
            <w:top w:val="none" w:sz="0" w:space="0" w:color="auto"/>
            <w:left w:val="none" w:sz="0" w:space="0" w:color="auto"/>
            <w:bottom w:val="none" w:sz="0" w:space="0" w:color="auto"/>
            <w:right w:val="none" w:sz="0" w:space="0" w:color="auto"/>
          </w:divBdr>
        </w:div>
        <w:div w:id="1205017997">
          <w:marLeft w:val="0"/>
          <w:marRight w:val="0"/>
          <w:marTop w:val="0"/>
          <w:marBottom w:val="0"/>
          <w:divBdr>
            <w:top w:val="none" w:sz="0" w:space="0" w:color="auto"/>
            <w:left w:val="none" w:sz="0" w:space="0" w:color="auto"/>
            <w:bottom w:val="none" w:sz="0" w:space="0" w:color="auto"/>
            <w:right w:val="none" w:sz="0" w:space="0" w:color="auto"/>
          </w:divBdr>
        </w:div>
        <w:div w:id="1309556152">
          <w:marLeft w:val="0"/>
          <w:marRight w:val="0"/>
          <w:marTop w:val="0"/>
          <w:marBottom w:val="0"/>
          <w:divBdr>
            <w:top w:val="none" w:sz="0" w:space="0" w:color="auto"/>
            <w:left w:val="none" w:sz="0" w:space="0" w:color="auto"/>
            <w:bottom w:val="none" w:sz="0" w:space="0" w:color="auto"/>
            <w:right w:val="none" w:sz="0" w:space="0" w:color="auto"/>
          </w:divBdr>
        </w:div>
        <w:div w:id="1310403582">
          <w:marLeft w:val="0"/>
          <w:marRight w:val="0"/>
          <w:marTop w:val="0"/>
          <w:marBottom w:val="0"/>
          <w:divBdr>
            <w:top w:val="none" w:sz="0" w:space="0" w:color="auto"/>
            <w:left w:val="none" w:sz="0" w:space="0" w:color="auto"/>
            <w:bottom w:val="none" w:sz="0" w:space="0" w:color="auto"/>
            <w:right w:val="none" w:sz="0" w:space="0" w:color="auto"/>
          </w:divBdr>
        </w:div>
        <w:div w:id="1657806584">
          <w:marLeft w:val="0"/>
          <w:marRight w:val="0"/>
          <w:marTop w:val="0"/>
          <w:marBottom w:val="0"/>
          <w:divBdr>
            <w:top w:val="none" w:sz="0" w:space="0" w:color="auto"/>
            <w:left w:val="none" w:sz="0" w:space="0" w:color="auto"/>
            <w:bottom w:val="none" w:sz="0" w:space="0" w:color="auto"/>
            <w:right w:val="none" w:sz="0" w:space="0" w:color="auto"/>
          </w:divBdr>
        </w:div>
        <w:div w:id="1742019809">
          <w:marLeft w:val="0"/>
          <w:marRight w:val="0"/>
          <w:marTop w:val="0"/>
          <w:marBottom w:val="0"/>
          <w:divBdr>
            <w:top w:val="none" w:sz="0" w:space="0" w:color="auto"/>
            <w:left w:val="none" w:sz="0" w:space="0" w:color="auto"/>
            <w:bottom w:val="none" w:sz="0" w:space="0" w:color="auto"/>
            <w:right w:val="none" w:sz="0" w:space="0" w:color="auto"/>
          </w:divBdr>
        </w:div>
        <w:div w:id="1791240396">
          <w:marLeft w:val="0"/>
          <w:marRight w:val="0"/>
          <w:marTop w:val="0"/>
          <w:marBottom w:val="0"/>
          <w:divBdr>
            <w:top w:val="none" w:sz="0" w:space="0" w:color="auto"/>
            <w:left w:val="none" w:sz="0" w:space="0" w:color="auto"/>
            <w:bottom w:val="none" w:sz="0" w:space="0" w:color="auto"/>
            <w:right w:val="none" w:sz="0" w:space="0" w:color="auto"/>
          </w:divBdr>
        </w:div>
        <w:div w:id="1900549826">
          <w:marLeft w:val="0"/>
          <w:marRight w:val="0"/>
          <w:marTop w:val="0"/>
          <w:marBottom w:val="0"/>
          <w:divBdr>
            <w:top w:val="none" w:sz="0" w:space="0" w:color="auto"/>
            <w:left w:val="none" w:sz="0" w:space="0" w:color="auto"/>
            <w:bottom w:val="none" w:sz="0" w:space="0" w:color="auto"/>
            <w:right w:val="none" w:sz="0" w:space="0" w:color="auto"/>
          </w:divBdr>
        </w:div>
        <w:div w:id="2084721225">
          <w:marLeft w:val="0"/>
          <w:marRight w:val="0"/>
          <w:marTop w:val="0"/>
          <w:marBottom w:val="0"/>
          <w:divBdr>
            <w:top w:val="none" w:sz="0" w:space="0" w:color="auto"/>
            <w:left w:val="none" w:sz="0" w:space="0" w:color="auto"/>
            <w:bottom w:val="none" w:sz="0" w:space="0" w:color="auto"/>
            <w:right w:val="none" w:sz="0" w:space="0" w:color="auto"/>
          </w:divBdr>
        </w:div>
      </w:divsChild>
    </w:div>
    <w:div w:id="1539203984">
      <w:bodyDiv w:val="1"/>
      <w:marLeft w:val="0"/>
      <w:marRight w:val="0"/>
      <w:marTop w:val="0"/>
      <w:marBottom w:val="0"/>
      <w:divBdr>
        <w:top w:val="none" w:sz="0" w:space="0" w:color="auto"/>
        <w:left w:val="none" w:sz="0" w:space="0" w:color="auto"/>
        <w:bottom w:val="none" w:sz="0" w:space="0" w:color="auto"/>
        <w:right w:val="none" w:sz="0" w:space="0" w:color="auto"/>
      </w:divBdr>
    </w:div>
    <w:div w:id="1550259469">
      <w:bodyDiv w:val="1"/>
      <w:marLeft w:val="0"/>
      <w:marRight w:val="0"/>
      <w:marTop w:val="0"/>
      <w:marBottom w:val="0"/>
      <w:divBdr>
        <w:top w:val="none" w:sz="0" w:space="0" w:color="auto"/>
        <w:left w:val="none" w:sz="0" w:space="0" w:color="auto"/>
        <w:bottom w:val="none" w:sz="0" w:space="0" w:color="auto"/>
        <w:right w:val="none" w:sz="0" w:space="0" w:color="auto"/>
      </w:divBdr>
    </w:div>
    <w:div w:id="1553425713">
      <w:bodyDiv w:val="1"/>
      <w:marLeft w:val="0"/>
      <w:marRight w:val="0"/>
      <w:marTop w:val="0"/>
      <w:marBottom w:val="0"/>
      <w:divBdr>
        <w:top w:val="none" w:sz="0" w:space="0" w:color="auto"/>
        <w:left w:val="none" w:sz="0" w:space="0" w:color="auto"/>
        <w:bottom w:val="none" w:sz="0" w:space="0" w:color="auto"/>
        <w:right w:val="none" w:sz="0" w:space="0" w:color="auto"/>
      </w:divBdr>
      <w:divsChild>
        <w:div w:id="32970866">
          <w:marLeft w:val="0"/>
          <w:marRight w:val="0"/>
          <w:marTop w:val="0"/>
          <w:marBottom w:val="0"/>
          <w:divBdr>
            <w:top w:val="none" w:sz="0" w:space="0" w:color="auto"/>
            <w:left w:val="none" w:sz="0" w:space="0" w:color="auto"/>
            <w:bottom w:val="none" w:sz="0" w:space="0" w:color="auto"/>
            <w:right w:val="none" w:sz="0" w:space="0" w:color="auto"/>
          </w:divBdr>
        </w:div>
        <w:div w:id="162858223">
          <w:marLeft w:val="0"/>
          <w:marRight w:val="0"/>
          <w:marTop w:val="0"/>
          <w:marBottom w:val="0"/>
          <w:divBdr>
            <w:top w:val="none" w:sz="0" w:space="0" w:color="auto"/>
            <w:left w:val="none" w:sz="0" w:space="0" w:color="auto"/>
            <w:bottom w:val="none" w:sz="0" w:space="0" w:color="auto"/>
            <w:right w:val="none" w:sz="0" w:space="0" w:color="auto"/>
          </w:divBdr>
        </w:div>
        <w:div w:id="186218467">
          <w:marLeft w:val="0"/>
          <w:marRight w:val="0"/>
          <w:marTop w:val="0"/>
          <w:marBottom w:val="0"/>
          <w:divBdr>
            <w:top w:val="none" w:sz="0" w:space="0" w:color="auto"/>
            <w:left w:val="none" w:sz="0" w:space="0" w:color="auto"/>
            <w:bottom w:val="none" w:sz="0" w:space="0" w:color="auto"/>
            <w:right w:val="none" w:sz="0" w:space="0" w:color="auto"/>
          </w:divBdr>
        </w:div>
        <w:div w:id="258411710">
          <w:marLeft w:val="0"/>
          <w:marRight w:val="0"/>
          <w:marTop w:val="0"/>
          <w:marBottom w:val="0"/>
          <w:divBdr>
            <w:top w:val="none" w:sz="0" w:space="0" w:color="auto"/>
            <w:left w:val="none" w:sz="0" w:space="0" w:color="auto"/>
            <w:bottom w:val="none" w:sz="0" w:space="0" w:color="auto"/>
            <w:right w:val="none" w:sz="0" w:space="0" w:color="auto"/>
          </w:divBdr>
        </w:div>
        <w:div w:id="467862213">
          <w:marLeft w:val="0"/>
          <w:marRight w:val="0"/>
          <w:marTop w:val="0"/>
          <w:marBottom w:val="0"/>
          <w:divBdr>
            <w:top w:val="none" w:sz="0" w:space="0" w:color="auto"/>
            <w:left w:val="none" w:sz="0" w:space="0" w:color="auto"/>
            <w:bottom w:val="none" w:sz="0" w:space="0" w:color="auto"/>
            <w:right w:val="none" w:sz="0" w:space="0" w:color="auto"/>
          </w:divBdr>
        </w:div>
        <w:div w:id="536431883">
          <w:marLeft w:val="0"/>
          <w:marRight w:val="0"/>
          <w:marTop w:val="0"/>
          <w:marBottom w:val="0"/>
          <w:divBdr>
            <w:top w:val="none" w:sz="0" w:space="0" w:color="auto"/>
            <w:left w:val="none" w:sz="0" w:space="0" w:color="auto"/>
            <w:bottom w:val="none" w:sz="0" w:space="0" w:color="auto"/>
            <w:right w:val="none" w:sz="0" w:space="0" w:color="auto"/>
          </w:divBdr>
        </w:div>
        <w:div w:id="583954884">
          <w:marLeft w:val="0"/>
          <w:marRight w:val="0"/>
          <w:marTop w:val="0"/>
          <w:marBottom w:val="0"/>
          <w:divBdr>
            <w:top w:val="none" w:sz="0" w:space="0" w:color="auto"/>
            <w:left w:val="none" w:sz="0" w:space="0" w:color="auto"/>
            <w:bottom w:val="none" w:sz="0" w:space="0" w:color="auto"/>
            <w:right w:val="none" w:sz="0" w:space="0" w:color="auto"/>
          </w:divBdr>
        </w:div>
        <w:div w:id="681473476">
          <w:marLeft w:val="0"/>
          <w:marRight w:val="0"/>
          <w:marTop w:val="0"/>
          <w:marBottom w:val="0"/>
          <w:divBdr>
            <w:top w:val="none" w:sz="0" w:space="0" w:color="auto"/>
            <w:left w:val="none" w:sz="0" w:space="0" w:color="auto"/>
            <w:bottom w:val="none" w:sz="0" w:space="0" w:color="auto"/>
            <w:right w:val="none" w:sz="0" w:space="0" w:color="auto"/>
          </w:divBdr>
        </w:div>
        <w:div w:id="708531923">
          <w:marLeft w:val="0"/>
          <w:marRight w:val="0"/>
          <w:marTop w:val="0"/>
          <w:marBottom w:val="0"/>
          <w:divBdr>
            <w:top w:val="none" w:sz="0" w:space="0" w:color="auto"/>
            <w:left w:val="none" w:sz="0" w:space="0" w:color="auto"/>
            <w:bottom w:val="none" w:sz="0" w:space="0" w:color="auto"/>
            <w:right w:val="none" w:sz="0" w:space="0" w:color="auto"/>
          </w:divBdr>
        </w:div>
        <w:div w:id="739255500">
          <w:marLeft w:val="0"/>
          <w:marRight w:val="0"/>
          <w:marTop w:val="0"/>
          <w:marBottom w:val="0"/>
          <w:divBdr>
            <w:top w:val="none" w:sz="0" w:space="0" w:color="auto"/>
            <w:left w:val="none" w:sz="0" w:space="0" w:color="auto"/>
            <w:bottom w:val="none" w:sz="0" w:space="0" w:color="auto"/>
            <w:right w:val="none" w:sz="0" w:space="0" w:color="auto"/>
          </w:divBdr>
        </w:div>
        <w:div w:id="1011293530">
          <w:marLeft w:val="0"/>
          <w:marRight w:val="0"/>
          <w:marTop w:val="0"/>
          <w:marBottom w:val="0"/>
          <w:divBdr>
            <w:top w:val="none" w:sz="0" w:space="0" w:color="auto"/>
            <w:left w:val="none" w:sz="0" w:space="0" w:color="auto"/>
            <w:bottom w:val="none" w:sz="0" w:space="0" w:color="auto"/>
            <w:right w:val="none" w:sz="0" w:space="0" w:color="auto"/>
          </w:divBdr>
        </w:div>
        <w:div w:id="1079208424">
          <w:marLeft w:val="0"/>
          <w:marRight w:val="0"/>
          <w:marTop w:val="0"/>
          <w:marBottom w:val="0"/>
          <w:divBdr>
            <w:top w:val="none" w:sz="0" w:space="0" w:color="auto"/>
            <w:left w:val="none" w:sz="0" w:space="0" w:color="auto"/>
            <w:bottom w:val="none" w:sz="0" w:space="0" w:color="auto"/>
            <w:right w:val="none" w:sz="0" w:space="0" w:color="auto"/>
          </w:divBdr>
        </w:div>
        <w:div w:id="1137524935">
          <w:marLeft w:val="0"/>
          <w:marRight w:val="0"/>
          <w:marTop w:val="0"/>
          <w:marBottom w:val="0"/>
          <w:divBdr>
            <w:top w:val="none" w:sz="0" w:space="0" w:color="auto"/>
            <w:left w:val="none" w:sz="0" w:space="0" w:color="auto"/>
            <w:bottom w:val="none" w:sz="0" w:space="0" w:color="auto"/>
            <w:right w:val="none" w:sz="0" w:space="0" w:color="auto"/>
          </w:divBdr>
        </w:div>
        <w:div w:id="1150056384">
          <w:marLeft w:val="0"/>
          <w:marRight w:val="0"/>
          <w:marTop w:val="0"/>
          <w:marBottom w:val="0"/>
          <w:divBdr>
            <w:top w:val="none" w:sz="0" w:space="0" w:color="auto"/>
            <w:left w:val="none" w:sz="0" w:space="0" w:color="auto"/>
            <w:bottom w:val="none" w:sz="0" w:space="0" w:color="auto"/>
            <w:right w:val="none" w:sz="0" w:space="0" w:color="auto"/>
          </w:divBdr>
        </w:div>
        <w:div w:id="1224874402">
          <w:marLeft w:val="0"/>
          <w:marRight w:val="0"/>
          <w:marTop w:val="0"/>
          <w:marBottom w:val="0"/>
          <w:divBdr>
            <w:top w:val="none" w:sz="0" w:space="0" w:color="auto"/>
            <w:left w:val="none" w:sz="0" w:space="0" w:color="auto"/>
            <w:bottom w:val="none" w:sz="0" w:space="0" w:color="auto"/>
            <w:right w:val="none" w:sz="0" w:space="0" w:color="auto"/>
          </w:divBdr>
        </w:div>
        <w:div w:id="1277060036">
          <w:marLeft w:val="0"/>
          <w:marRight w:val="0"/>
          <w:marTop w:val="0"/>
          <w:marBottom w:val="0"/>
          <w:divBdr>
            <w:top w:val="none" w:sz="0" w:space="0" w:color="auto"/>
            <w:left w:val="none" w:sz="0" w:space="0" w:color="auto"/>
            <w:bottom w:val="none" w:sz="0" w:space="0" w:color="auto"/>
            <w:right w:val="none" w:sz="0" w:space="0" w:color="auto"/>
          </w:divBdr>
        </w:div>
        <w:div w:id="1338390464">
          <w:marLeft w:val="0"/>
          <w:marRight w:val="0"/>
          <w:marTop w:val="0"/>
          <w:marBottom w:val="0"/>
          <w:divBdr>
            <w:top w:val="none" w:sz="0" w:space="0" w:color="auto"/>
            <w:left w:val="none" w:sz="0" w:space="0" w:color="auto"/>
            <w:bottom w:val="none" w:sz="0" w:space="0" w:color="auto"/>
            <w:right w:val="none" w:sz="0" w:space="0" w:color="auto"/>
          </w:divBdr>
        </w:div>
        <w:div w:id="1428237398">
          <w:marLeft w:val="0"/>
          <w:marRight w:val="0"/>
          <w:marTop w:val="0"/>
          <w:marBottom w:val="0"/>
          <w:divBdr>
            <w:top w:val="none" w:sz="0" w:space="0" w:color="auto"/>
            <w:left w:val="none" w:sz="0" w:space="0" w:color="auto"/>
            <w:bottom w:val="none" w:sz="0" w:space="0" w:color="auto"/>
            <w:right w:val="none" w:sz="0" w:space="0" w:color="auto"/>
          </w:divBdr>
        </w:div>
        <w:div w:id="1448965840">
          <w:marLeft w:val="0"/>
          <w:marRight w:val="0"/>
          <w:marTop w:val="0"/>
          <w:marBottom w:val="0"/>
          <w:divBdr>
            <w:top w:val="none" w:sz="0" w:space="0" w:color="auto"/>
            <w:left w:val="none" w:sz="0" w:space="0" w:color="auto"/>
            <w:bottom w:val="none" w:sz="0" w:space="0" w:color="auto"/>
            <w:right w:val="none" w:sz="0" w:space="0" w:color="auto"/>
          </w:divBdr>
        </w:div>
        <w:div w:id="1502770020">
          <w:marLeft w:val="0"/>
          <w:marRight w:val="0"/>
          <w:marTop w:val="0"/>
          <w:marBottom w:val="0"/>
          <w:divBdr>
            <w:top w:val="none" w:sz="0" w:space="0" w:color="auto"/>
            <w:left w:val="none" w:sz="0" w:space="0" w:color="auto"/>
            <w:bottom w:val="none" w:sz="0" w:space="0" w:color="auto"/>
            <w:right w:val="none" w:sz="0" w:space="0" w:color="auto"/>
          </w:divBdr>
        </w:div>
        <w:div w:id="1676573274">
          <w:marLeft w:val="0"/>
          <w:marRight w:val="0"/>
          <w:marTop w:val="0"/>
          <w:marBottom w:val="0"/>
          <w:divBdr>
            <w:top w:val="none" w:sz="0" w:space="0" w:color="auto"/>
            <w:left w:val="none" w:sz="0" w:space="0" w:color="auto"/>
            <w:bottom w:val="none" w:sz="0" w:space="0" w:color="auto"/>
            <w:right w:val="none" w:sz="0" w:space="0" w:color="auto"/>
          </w:divBdr>
        </w:div>
        <w:div w:id="1782412375">
          <w:marLeft w:val="0"/>
          <w:marRight w:val="0"/>
          <w:marTop w:val="0"/>
          <w:marBottom w:val="0"/>
          <w:divBdr>
            <w:top w:val="none" w:sz="0" w:space="0" w:color="auto"/>
            <w:left w:val="none" w:sz="0" w:space="0" w:color="auto"/>
            <w:bottom w:val="none" w:sz="0" w:space="0" w:color="auto"/>
            <w:right w:val="none" w:sz="0" w:space="0" w:color="auto"/>
          </w:divBdr>
        </w:div>
        <w:div w:id="1823892292">
          <w:marLeft w:val="0"/>
          <w:marRight w:val="0"/>
          <w:marTop w:val="0"/>
          <w:marBottom w:val="0"/>
          <w:divBdr>
            <w:top w:val="none" w:sz="0" w:space="0" w:color="auto"/>
            <w:left w:val="none" w:sz="0" w:space="0" w:color="auto"/>
            <w:bottom w:val="none" w:sz="0" w:space="0" w:color="auto"/>
            <w:right w:val="none" w:sz="0" w:space="0" w:color="auto"/>
          </w:divBdr>
        </w:div>
        <w:div w:id="1831827447">
          <w:marLeft w:val="0"/>
          <w:marRight w:val="0"/>
          <w:marTop w:val="0"/>
          <w:marBottom w:val="0"/>
          <w:divBdr>
            <w:top w:val="none" w:sz="0" w:space="0" w:color="auto"/>
            <w:left w:val="none" w:sz="0" w:space="0" w:color="auto"/>
            <w:bottom w:val="none" w:sz="0" w:space="0" w:color="auto"/>
            <w:right w:val="none" w:sz="0" w:space="0" w:color="auto"/>
          </w:divBdr>
        </w:div>
        <w:div w:id="1855800384">
          <w:marLeft w:val="0"/>
          <w:marRight w:val="0"/>
          <w:marTop w:val="0"/>
          <w:marBottom w:val="0"/>
          <w:divBdr>
            <w:top w:val="none" w:sz="0" w:space="0" w:color="auto"/>
            <w:left w:val="none" w:sz="0" w:space="0" w:color="auto"/>
            <w:bottom w:val="none" w:sz="0" w:space="0" w:color="auto"/>
            <w:right w:val="none" w:sz="0" w:space="0" w:color="auto"/>
          </w:divBdr>
        </w:div>
        <w:div w:id="1929461204">
          <w:marLeft w:val="0"/>
          <w:marRight w:val="0"/>
          <w:marTop w:val="0"/>
          <w:marBottom w:val="0"/>
          <w:divBdr>
            <w:top w:val="none" w:sz="0" w:space="0" w:color="auto"/>
            <w:left w:val="none" w:sz="0" w:space="0" w:color="auto"/>
            <w:bottom w:val="none" w:sz="0" w:space="0" w:color="auto"/>
            <w:right w:val="none" w:sz="0" w:space="0" w:color="auto"/>
          </w:divBdr>
        </w:div>
        <w:div w:id="1930235652">
          <w:marLeft w:val="0"/>
          <w:marRight w:val="0"/>
          <w:marTop w:val="0"/>
          <w:marBottom w:val="0"/>
          <w:divBdr>
            <w:top w:val="none" w:sz="0" w:space="0" w:color="auto"/>
            <w:left w:val="none" w:sz="0" w:space="0" w:color="auto"/>
            <w:bottom w:val="none" w:sz="0" w:space="0" w:color="auto"/>
            <w:right w:val="none" w:sz="0" w:space="0" w:color="auto"/>
          </w:divBdr>
        </w:div>
        <w:div w:id="2008897719">
          <w:marLeft w:val="0"/>
          <w:marRight w:val="0"/>
          <w:marTop w:val="0"/>
          <w:marBottom w:val="0"/>
          <w:divBdr>
            <w:top w:val="none" w:sz="0" w:space="0" w:color="auto"/>
            <w:left w:val="none" w:sz="0" w:space="0" w:color="auto"/>
            <w:bottom w:val="none" w:sz="0" w:space="0" w:color="auto"/>
            <w:right w:val="none" w:sz="0" w:space="0" w:color="auto"/>
          </w:divBdr>
        </w:div>
        <w:div w:id="2043047193">
          <w:marLeft w:val="0"/>
          <w:marRight w:val="0"/>
          <w:marTop w:val="0"/>
          <w:marBottom w:val="0"/>
          <w:divBdr>
            <w:top w:val="none" w:sz="0" w:space="0" w:color="auto"/>
            <w:left w:val="none" w:sz="0" w:space="0" w:color="auto"/>
            <w:bottom w:val="none" w:sz="0" w:space="0" w:color="auto"/>
            <w:right w:val="none" w:sz="0" w:space="0" w:color="auto"/>
          </w:divBdr>
        </w:div>
        <w:div w:id="2085253095">
          <w:marLeft w:val="0"/>
          <w:marRight w:val="0"/>
          <w:marTop w:val="0"/>
          <w:marBottom w:val="0"/>
          <w:divBdr>
            <w:top w:val="none" w:sz="0" w:space="0" w:color="auto"/>
            <w:left w:val="none" w:sz="0" w:space="0" w:color="auto"/>
            <w:bottom w:val="none" w:sz="0" w:space="0" w:color="auto"/>
            <w:right w:val="none" w:sz="0" w:space="0" w:color="auto"/>
          </w:divBdr>
        </w:div>
        <w:div w:id="2144804187">
          <w:marLeft w:val="0"/>
          <w:marRight w:val="0"/>
          <w:marTop w:val="0"/>
          <w:marBottom w:val="0"/>
          <w:divBdr>
            <w:top w:val="none" w:sz="0" w:space="0" w:color="auto"/>
            <w:left w:val="none" w:sz="0" w:space="0" w:color="auto"/>
            <w:bottom w:val="none" w:sz="0" w:space="0" w:color="auto"/>
            <w:right w:val="none" w:sz="0" w:space="0" w:color="auto"/>
          </w:divBdr>
        </w:div>
      </w:divsChild>
    </w:div>
    <w:div w:id="1554459629">
      <w:bodyDiv w:val="1"/>
      <w:marLeft w:val="0"/>
      <w:marRight w:val="0"/>
      <w:marTop w:val="0"/>
      <w:marBottom w:val="0"/>
      <w:divBdr>
        <w:top w:val="none" w:sz="0" w:space="0" w:color="auto"/>
        <w:left w:val="none" w:sz="0" w:space="0" w:color="auto"/>
        <w:bottom w:val="none" w:sz="0" w:space="0" w:color="auto"/>
        <w:right w:val="none" w:sz="0" w:space="0" w:color="auto"/>
      </w:divBdr>
    </w:div>
    <w:div w:id="1673098635">
      <w:bodyDiv w:val="1"/>
      <w:marLeft w:val="0"/>
      <w:marRight w:val="0"/>
      <w:marTop w:val="0"/>
      <w:marBottom w:val="0"/>
      <w:divBdr>
        <w:top w:val="none" w:sz="0" w:space="0" w:color="auto"/>
        <w:left w:val="none" w:sz="0" w:space="0" w:color="auto"/>
        <w:bottom w:val="none" w:sz="0" w:space="0" w:color="auto"/>
        <w:right w:val="none" w:sz="0" w:space="0" w:color="auto"/>
      </w:divBdr>
    </w:div>
    <w:div w:id="1675374327">
      <w:bodyDiv w:val="1"/>
      <w:marLeft w:val="0"/>
      <w:marRight w:val="0"/>
      <w:marTop w:val="0"/>
      <w:marBottom w:val="0"/>
      <w:divBdr>
        <w:top w:val="none" w:sz="0" w:space="0" w:color="auto"/>
        <w:left w:val="none" w:sz="0" w:space="0" w:color="auto"/>
        <w:bottom w:val="none" w:sz="0" w:space="0" w:color="auto"/>
        <w:right w:val="none" w:sz="0" w:space="0" w:color="auto"/>
      </w:divBdr>
    </w:div>
    <w:div w:id="1678968085">
      <w:bodyDiv w:val="1"/>
      <w:marLeft w:val="0"/>
      <w:marRight w:val="0"/>
      <w:marTop w:val="0"/>
      <w:marBottom w:val="0"/>
      <w:divBdr>
        <w:top w:val="none" w:sz="0" w:space="0" w:color="auto"/>
        <w:left w:val="none" w:sz="0" w:space="0" w:color="auto"/>
        <w:bottom w:val="none" w:sz="0" w:space="0" w:color="auto"/>
        <w:right w:val="none" w:sz="0" w:space="0" w:color="auto"/>
      </w:divBdr>
    </w:div>
    <w:div w:id="1705399645">
      <w:bodyDiv w:val="1"/>
      <w:marLeft w:val="0"/>
      <w:marRight w:val="0"/>
      <w:marTop w:val="0"/>
      <w:marBottom w:val="0"/>
      <w:divBdr>
        <w:top w:val="none" w:sz="0" w:space="0" w:color="auto"/>
        <w:left w:val="none" w:sz="0" w:space="0" w:color="auto"/>
        <w:bottom w:val="none" w:sz="0" w:space="0" w:color="auto"/>
        <w:right w:val="none" w:sz="0" w:space="0" w:color="auto"/>
      </w:divBdr>
    </w:div>
    <w:div w:id="1727021843">
      <w:bodyDiv w:val="1"/>
      <w:marLeft w:val="0"/>
      <w:marRight w:val="0"/>
      <w:marTop w:val="0"/>
      <w:marBottom w:val="0"/>
      <w:divBdr>
        <w:top w:val="none" w:sz="0" w:space="0" w:color="auto"/>
        <w:left w:val="none" w:sz="0" w:space="0" w:color="auto"/>
        <w:bottom w:val="none" w:sz="0" w:space="0" w:color="auto"/>
        <w:right w:val="none" w:sz="0" w:space="0" w:color="auto"/>
      </w:divBdr>
    </w:div>
    <w:div w:id="1756509936">
      <w:bodyDiv w:val="1"/>
      <w:marLeft w:val="0"/>
      <w:marRight w:val="0"/>
      <w:marTop w:val="0"/>
      <w:marBottom w:val="0"/>
      <w:divBdr>
        <w:top w:val="none" w:sz="0" w:space="0" w:color="auto"/>
        <w:left w:val="none" w:sz="0" w:space="0" w:color="auto"/>
        <w:bottom w:val="none" w:sz="0" w:space="0" w:color="auto"/>
        <w:right w:val="none" w:sz="0" w:space="0" w:color="auto"/>
      </w:divBdr>
      <w:divsChild>
        <w:div w:id="1977493833">
          <w:marLeft w:val="0"/>
          <w:marRight w:val="0"/>
          <w:marTop w:val="0"/>
          <w:marBottom w:val="0"/>
          <w:divBdr>
            <w:top w:val="none" w:sz="0" w:space="0" w:color="auto"/>
            <w:left w:val="none" w:sz="0" w:space="0" w:color="auto"/>
            <w:bottom w:val="none" w:sz="0" w:space="0" w:color="auto"/>
            <w:right w:val="none" w:sz="0" w:space="0" w:color="auto"/>
          </w:divBdr>
        </w:div>
      </w:divsChild>
    </w:div>
    <w:div w:id="1824005336">
      <w:bodyDiv w:val="1"/>
      <w:marLeft w:val="0"/>
      <w:marRight w:val="0"/>
      <w:marTop w:val="0"/>
      <w:marBottom w:val="0"/>
      <w:divBdr>
        <w:top w:val="none" w:sz="0" w:space="0" w:color="auto"/>
        <w:left w:val="none" w:sz="0" w:space="0" w:color="auto"/>
        <w:bottom w:val="none" w:sz="0" w:space="0" w:color="auto"/>
        <w:right w:val="none" w:sz="0" w:space="0" w:color="auto"/>
      </w:divBdr>
    </w:div>
    <w:div w:id="1837569410">
      <w:bodyDiv w:val="1"/>
      <w:marLeft w:val="0"/>
      <w:marRight w:val="0"/>
      <w:marTop w:val="0"/>
      <w:marBottom w:val="0"/>
      <w:divBdr>
        <w:top w:val="none" w:sz="0" w:space="0" w:color="auto"/>
        <w:left w:val="none" w:sz="0" w:space="0" w:color="auto"/>
        <w:bottom w:val="none" w:sz="0" w:space="0" w:color="auto"/>
        <w:right w:val="none" w:sz="0" w:space="0" w:color="auto"/>
      </w:divBdr>
    </w:div>
    <w:div w:id="1848905575">
      <w:bodyDiv w:val="1"/>
      <w:marLeft w:val="0"/>
      <w:marRight w:val="0"/>
      <w:marTop w:val="0"/>
      <w:marBottom w:val="0"/>
      <w:divBdr>
        <w:top w:val="none" w:sz="0" w:space="0" w:color="auto"/>
        <w:left w:val="none" w:sz="0" w:space="0" w:color="auto"/>
        <w:bottom w:val="none" w:sz="0" w:space="0" w:color="auto"/>
        <w:right w:val="none" w:sz="0" w:space="0" w:color="auto"/>
      </w:divBdr>
    </w:div>
    <w:div w:id="1886485815">
      <w:bodyDiv w:val="1"/>
      <w:marLeft w:val="0"/>
      <w:marRight w:val="0"/>
      <w:marTop w:val="0"/>
      <w:marBottom w:val="0"/>
      <w:divBdr>
        <w:top w:val="none" w:sz="0" w:space="0" w:color="auto"/>
        <w:left w:val="none" w:sz="0" w:space="0" w:color="auto"/>
        <w:bottom w:val="none" w:sz="0" w:space="0" w:color="auto"/>
        <w:right w:val="none" w:sz="0" w:space="0" w:color="auto"/>
      </w:divBdr>
    </w:div>
    <w:div w:id="1932858504">
      <w:bodyDiv w:val="1"/>
      <w:marLeft w:val="0"/>
      <w:marRight w:val="0"/>
      <w:marTop w:val="0"/>
      <w:marBottom w:val="0"/>
      <w:divBdr>
        <w:top w:val="none" w:sz="0" w:space="0" w:color="auto"/>
        <w:left w:val="none" w:sz="0" w:space="0" w:color="auto"/>
        <w:bottom w:val="none" w:sz="0" w:space="0" w:color="auto"/>
        <w:right w:val="none" w:sz="0" w:space="0" w:color="auto"/>
      </w:divBdr>
    </w:div>
    <w:div w:id="1981109727">
      <w:bodyDiv w:val="1"/>
      <w:marLeft w:val="0"/>
      <w:marRight w:val="0"/>
      <w:marTop w:val="0"/>
      <w:marBottom w:val="0"/>
      <w:divBdr>
        <w:top w:val="none" w:sz="0" w:space="0" w:color="auto"/>
        <w:left w:val="none" w:sz="0" w:space="0" w:color="auto"/>
        <w:bottom w:val="none" w:sz="0" w:space="0" w:color="auto"/>
        <w:right w:val="none" w:sz="0" w:space="0" w:color="auto"/>
      </w:divBdr>
    </w:div>
    <w:div w:id="1990135650">
      <w:bodyDiv w:val="1"/>
      <w:marLeft w:val="0"/>
      <w:marRight w:val="0"/>
      <w:marTop w:val="0"/>
      <w:marBottom w:val="0"/>
      <w:divBdr>
        <w:top w:val="none" w:sz="0" w:space="0" w:color="auto"/>
        <w:left w:val="none" w:sz="0" w:space="0" w:color="auto"/>
        <w:bottom w:val="none" w:sz="0" w:space="0" w:color="auto"/>
        <w:right w:val="none" w:sz="0" w:space="0" w:color="auto"/>
      </w:divBdr>
    </w:div>
    <w:div w:id="1991715999">
      <w:bodyDiv w:val="1"/>
      <w:marLeft w:val="0"/>
      <w:marRight w:val="0"/>
      <w:marTop w:val="0"/>
      <w:marBottom w:val="0"/>
      <w:divBdr>
        <w:top w:val="none" w:sz="0" w:space="0" w:color="auto"/>
        <w:left w:val="none" w:sz="0" w:space="0" w:color="auto"/>
        <w:bottom w:val="none" w:sz="0" w:space="0" w:color="auto"/>
        <w:right w:val="none" w:sz="0" w:space="0" w:color="auto"/>
      </w:divBdr>
    </w:div>
    <w:div w:id="2028362009">
      <w:bodyDiv w:val="1"/>
      <w:marLeft w:val="0"/>
      <w:marRight w:val="0"/>
      <w:marTop w:val="0"/>
      <w:marBottom w:val="0"/>
      <w:divBdr>
        <w:top w:val="none" w:sz="0" w:space="0" w:color="auto"/>
        <w:left w:val="none" w:sz="0" w:space="0" w:color="auto"/>
        <w:bottom w:val="none" w:sz="0" w:space="0" w:color="auto"/>
        <w:right w:val="none" w:sz="0" w:space="0" w:color="auto"/>
      </w:divBdr>
    </w:div>
    <w:div w:id="2043938924">
      <w:bodyDiv w:val="1"/>
      <w:marLeft w:val="0"/>
      <w:marRight w:val="0"/>
      <w:marTop w:val="0"/>
      <w:marBottom w:val="0"/>
      <w:divBdr>
        <w:top w:val="none" w:sz="0" w:space="0" w:color="auto"/>
        <w:left w:val="none" w:sz="0" w:space="0" w:color="auto"/>
        <w:bottom w:val="none" w:sz="0" w:space="0" w:color="auto"/>
        <w:right w:val="none" w:sz="0" w:space="0" w:color="auto"/>
      </w:divBdr>
    </w:div>
    <w:div w:id="2054958427">
      <w:bodyDiv w:val="1"/>
      <w:marLeft w:val="0"/>
      <w:marRight w:val="0"/>
      <w:marTop w:val="0"/>
      <w:marBottom w:val="0"/>
      <w:divBdr>
        <w:top w:val="none" w:sz="0" w:space="0" w:color="auto"/>
        <w:left w:val="none" w:sz="0" w:space="0" w:color="auto"/>
        <w:bottom w:val="none" w:sz="0" w:space="0" w:color="auto"/>
        <w:right w:val="none" w:sz="0" w:space="0" w:color="auto"/>
      </w:divBdr>
    </w:div>
    <w:div w:id="211393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ct.campaign.gov.uk/" TargetMode="External"/><Relationship Id="rId21" Type="http://schemas.openxmlformats.org/officeDocument/2006/relationships/hyperlink" Target="https://www.gov.uk/government/publications/protecting-children-from-radicalisation-the-prevent-duty" TargetMode="External"/><Relationship Id="rId42" Type="http://schemas.openxmlformats.org/officeDocument/2006/relationships/hyperlink" Target="https://www.cruse.org.uk" TargetMode="External"/><Relationship Id="rId47" Type="http://schemas.openxmlformats.org/officeDocument/2006/relationships/footer" Target="footer2.xml"/><Relationship Id="rId63" Type="http://schemas.openxmlformats.org/officeDocument/2006/relationships/hyperlink" Target="https://www.nhs.uk/healthier-families/recipes/healthier-lunchboxes/" TargetMode="External"/><Relationship Id="rId68" Type="http://schemas.openxmlformats.org/officeDocument/2006/relationships/hyperlink" Target="http://www.hse.gov.uk" TargetMode="External"/><Relationship Id="rId84" Type="http://schemas.openxmlformats.org/officeDocument/2006/relationships/fontTable" Target="fontTable.xml"/><Relationship Id="rId16" Type="http://schemas.openxmlformats.org/officeDocument/2006/relationships/hyperlink" Target="https://ndna.org.uk/nursery-inspection-consultancy/" TargetMode="External"/><Relationship Id="rId11" Type="http://schemas.openxmlformats.org/officeDocument/2006/relationships/hyperlink" Target="https://ndna.org.uk/join-us/legal-advice-for-nurseries/" TargetMode="External"/><Relationship Id="rId32" Type="http://schemas.openxmlformats.org/officeDocument/2006/relationships/hyperlink" Target="https://www.modernslaveryhelpline.org/" TargetMode="External"/><Relationship Id="rId37" Type="http://schemas.openxmlformats.org/officeDocument/2006/relationships/hyperlink" Target="https://www.nhs.uk/conditions/minor-head-injury/" TargetMode="External"/><Relationship Id="rId53" Type="http://schemas.openxmlformats.org/officeDocument/2006/relationships/hyperlink" Target="https://foundationyears.org.uk/" TargetMode="External"/><Relationship Id="rId58" Type="http://schemas.openxmlformats.org/officeDocument/2006/relationships/hyperlink" Target="https://www.nhs.uk/better-health/quit-smoking/" TargetMode="External"/><Relationship Id="rId74" Type="http://schemas.openxmlformats.org/officeDocument/2006/relationships/header" Target="header6.xml"/><Relationship Id="rId79" Type="http://schemas.openxmlformats.org/officeDocument/2006/relationships/hyperlink" Target="https://ndna.org.uk/hub/training-resources/" TargetMode="External"/><Relationship Id="rId5" Type="http://schemas.openxmlformats.org/officeDocument/2006/relationships/numbering" Target="numbering.xml"/><Relationship Id="rId19" Type="http://schemas.openxmlformats.org/officeDocument/2006/relationships/hyperlink" Target="https://bit.ly/ArclegalDebtrecoveryguide" TargetMode="External"/><Relationship Id="rId14" Type="http://schemas.openxmlformats.org/officeDocument/2006/relationships/hyperlink" Target="https://ndna.org.uk/" TargetMode="External"/><Relationship Id="rId22" Type="http://schemas.openxmlformats.org/officeDocument/2006/relationships/hyperlink" Target="https://www.ceop.police.uk/Safety-Centre/" TargetMode="External"/><Relationship Id="rId27" Type="http://schemas.openxmlformats.org/officeDocument/2006/relationships/hyperlink" Target="https://report-extremism.education.gov.uk/https:/report-extremism.education.gov.uk/" TargetMode="External"/><Relationship Id="rId30" Type="http://schemas.openxmlformats.org/officeDocument/2006/relationships/hyperlink" Target="https://www.kidscape.org.uk/" TargetMode="External"/><Relationship Id="rId35" Type="http://schemas.openxmlformats.org/officeDocument/2006/relationships/hyperlink" Target="https://ico.org.uk/global/contact-us/" TargetMode="External"/><Relationship Id="rId43" Type="http://schemas.openxmlformats.org/officeDocument/2006/relationships/hyperlink" Target="http://www.bacp.co.uk" TargetMode="External"/><Relationship Id="rId48" Type="http://schemas.openxmlformats.org/officeDocument/2006/relationships/hyperlink" Target="mailto:enquiries@ofsted.gov.uk" TargetMode="External"/><Relationship Id="rId56" Type="http://schemas.openxmlformats.org/officeDocument/2006/relationships/hyperlink" Target="https://www.daisynetwork.org/" TargetMode="External"/><Relationship Id="rId64" Type="http://schemas.openxmlformats.org/officeDocument/2006/relationships/hyperlink" Target="https://bit.ly/4t3Jb9d" TargetMode="External"/><Relationship Id="rId69" Type="http://schemas.openxmlformats.org/officeDocument/2006/relationships/header" Target="header3.xml"/><Relationship Id="rId77" Type="http://schemas.openxmlformats.org/officeDocument/2006/relationships/hyperlink" Target="https://ndna.org.uk/hub/join-us/" TargetMode="External"/><Relationship Id="rId8" Type="http://schemas.openxmlformats.org/officeDocument/2006/relationships/webSettings" Target="webSettings.xml"/><Relationship Id="rId51" Type="http://schemas.openxmlformats.org/officeDocument/2006/relationships/hyperlink" Target="https://ico.org.uk/for-organisations/report-a-breach/" TargetMode="External"/><Relationship Id="rId72" Type="http://schemas.openxmlformats.org/officeDocument/2006/relationships/header" Target="header4.xml"/><Relationship Id="rId80" Type="http://schemas.openxmlformats.org/officeDocument/2006/relationships/hyperlink" Target="https://ndna.org.uk/"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gov.uk/government/publications/early-years-foundation-stage-framework--2" TargetMode="External"/><Relationship Id="rId17" Type="http://schemas.openxmlformats.org/officeDocument/2006/relationships/hyperlink" Target="https://ndna.org.uk/hub/training-resources/" TargetMode="External"/><Relationship Id="rId25" Type="http://schemas.openxmlformats.org/officeDocument/2006/relationships/hyperlink" Target="https://www.educateagainsthate.com/contact/" TargetMode="External"/><Relationship Id="rId33" Type="http://schemas.openxmlformats.org/officeDocument/2006/relationships/hyperlink" Target="https://crimestoppers-uk.org/" TargetMode="External"/><Relationship Id="rId38" Type="http://schemas.openxmlformats.org/officeDocument/2006/relationships/hyperlink" Target="https://www.bluecross.org.uk/" TargetMode="External"/><Relationship Id="rId46" Type="http://schemas.openxmlformats.org/officeDocument/2006/relationships/footer" Target="footer1.xml"/><Relationship Id="rId59" Type="http://schemas.openxmlformats.org/officeDocument/2006/relationships/hyperlink" Target="https://www.nhs.uk/healthier-families/recipes/healthier-lunchboxes/" TargetMode="External"/><Relationship Id="rId67" Type="http://schemas.openxmlformats.org/officeDocument/2006/relationships/footer" Target="footer3.xml"/><Relationship Id="rId20" Type="http://schemas.openxmlformats.org/officeDocument/2006/relationships/hyperlink" Target="https://legalassistportal.arclegal.co.uk/SiteUser/Logon?ReturnUrl=%2F" TargetMode="External"/><Relationship Id="rId41" Type="http://schemas.openxmlformats.org/officeDocument/2006/relationships/hyperlink" Target="http://www.childbereavementuk.org" TargetMode="External"/><Relationship Id="rId54" Type="http://schemas.openxmlformats.org/officeDocument/2006/relationships/hyperlink" Target="https://www.acas.org.uk/" TargetMode="External"/><Relationship Id="rId62" Type="http://schemas.openxmlformats.org/officeDocument/2006/relationships/hyperlink" Target="https://ndna.org.uk/product/free-online-safety-in-early-years/" TargetMode="External"/><Relationship Id="rId70" Type="http://schemas.openxmlformats.org/officeDocument/2006/relationships/hyperlink" Target="https://www.counterterrorism.police.uk/safetyadvice/" TargetMode="External"/><Relationship Id="rId75" Type="http://schemas.openxmlformats.org/officeDocument/2006/relationships/header" Target="header7.xml"/><Relationship Id="rId83"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dna.org.uk/childcare-quality-improvement-self-evaluation/" TargetMode="External"/><Relationship Id="rId23" Type="http://schemas.openxmlformats.org/officeDocument/2006/relationships/hyperlink" Target="https://www.iwf.org.uk/en/uk-report/" TargetMode="External"/><Relationship Id="rId28" Type="http://schemas.openxmlformats.org/officeDocument/2006/relationships/hyperlink" Target="https://www.nspcc.org.uk/keeping-children-safe/reporting-abuse/dedicated-helplines/" TargetMode="External"/><Relationship Id="rId36" Type="http://schemas.openxmlformats.org/officeDocument/2006/relationships/hyperlink" Target="https://www.hse.gov.uk/riddor/reporting/index.htm" TargetMode="External"/><Relationship Id="rId49" Type="http://schemas.openxmlformats.org/officeDocument/2006/relationships/hyperlink" Target="https://www.gov.uk/government/organisations/ofsted/about" TargetMode="External"/><Relationship Id="rId57" Type="http://schemas.openxmlformats.org/officeDocument/2006/relationships/hyperlink" Target="https://www.menopausecafe.net/" TargetMode="External"/><Relationship Id="rId10" Type="http://schemas.openxmlformats.org/officeDocument/2006/relationships/endnotes" Target="endnotes.xml"/><Relationship Id="rId31" Type="http://schemas.openxmlformats.org/officeDocument/2006/relationships/hyperlink" Target="https://www.nationaldahelpline.org.uk/" TargetMode="External"/><Relationship Id="rId44" Type="http://schemas.openxmlformats.org/officeDocument/2006/relationships/hyperlink" Target="https://www.sands.org.uk/" TargetMode="External"/><Relationship Id="rId52" Type="http://schemas.openxmlformats.org/officeDocument/2006/relationships/hyperlink" Target="http://www.acas.org.uk" TargetMode="External"/><Relationship Id="rId60"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65" Type="http://schemas.openxmlformats.org/officeDocument/2006/relationships/hyperlink" Target="https://tinyurl.com/EYchokinghazards" TargetMode="External"/><Relationship Id="rId73" Type="http://schemas.openxmlformats.org/officeDocument/2006/relationships/header" Target="header5.xml"/><Relationship Id="rId78" Type="http://schemas.openxmlformats.org/officeDocument/2006/relationships/hyperlink" Target="https://ndna.org.uk/childcare-quality-improvement-self-evaluation/" TargetMode="External"/><Relationship Id="rId81" Type="http://schemas.openxmlformats.org/officeDocument/2006/relationships/hyperlink" Target="mailto:info@ndna.org.uk" TargetMode="External"/><Relationship Id="rId86"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ndna.org.uk/product-category/publications/" TargetMode="External"/><Relationship Id="rId18" Type="http://schemas.openxmlformats.org/officeDocument/2006/relationships/hyperlink" Target="https://www.citation.co.uk/" TargetMode="External"/><Relationship Id="rId39" Type="http://schemas.openxmlformats.org/officeDocument/2006/relationships/hyperlink" Target="http://www.samaritans.org" TargetMode="External"/><Relationship Id="rId34" Type="http://schemas.openxmlformats.org/officeDocument/2006/relationships/hyperlink" Target="https://www.iwf.org.uk/" TargetMode="External"/><Relationship Id="rId50" Type="http://schemas.openxmlformats.org/officeDocument/2006/relationships/hyperlink" Target="mailto:report@phishing.gov.uk" TargetMode="External"/><Relationship Id="rId55" Type="http://schemas.openxmlformats.org/officeDocument/2006/relationships/hyperlink" Target="https://www.menopausematters.co.uk/" TargetMode="External"/><Relationship Id="rId76" Type="http://schemas.openxmlformats.org/officeDocument/2006/relationships/hyperlink" Target="https://ndna.org.uk/product-category/publications/" TargetMode="External"/><Relationship Id="rId7" Type="http://schemas.openxmlformats.org/officeDocument/2006/relationships/settings" Target="settings.xml"/><Relationship Id="rId71" Type="http://schemas.openxmlformats.org/officeDocument/2006/relationships/image" Target="media/image2.png"/><Relationship Id="rId2" Type="http://schemas.openxmlformats.org/officeDocument/2006/relationships/customXml" Target="../customXml/item2.xml"/><Relationship Id="rId29" Type="http://schemas.openxmlformats.org/officeDocument/2006/relationships/hyperlink" Target="https://www.childline.org.uk/" TargetMode="External"/><Relationship Id="rId24" Type="http://schemas.openxmlformats.org/officeDocument/2006/relationships/hyperlink" Target="https://www.ceop.police.uk/safety-centre/" TargetMode="External"/><Relationship Id="rId40" Type="http://schemas.openxmlformats.org/officeDocument/2006/relationships/hyperlink" Target="https://www.priorygroup.com/" TargetMode="External"/><Relationship Id="rId45" Type="http://schemas.openxmlformats.org/officeDocument/2006/relationships/header" Target="header1.xml"/><Relationship Id="rId66" Type="http://schemas.openxmlformats.org/officeDocument/2006/relationships/header" Target="header2.xml"/><Relationship Id="rId61" Type="http://schemas.openxmlformats.org/officeDocument/2006/relationships/hyperlink" Target="https://www.iwf.org.uk/" TargetMode="External"/><Relationship Id="rId82" Type="http://schemas.openxmlformats.org/officeDocument/2006/relationships/hyperlink" Target="https://ndna.org.uk/"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health-protection-in-schools-and-other-childcare-facilities/preventing-and-controlling-infections" TargetMode="External"/><Relationship Id="rId13" Type="http://schemas.openxmlformats.org/officeDocument/2006/relationships/hyperlink" Target="https://help-for-early-years-providers.education.gov.uk/health-and-wellbeing/safer-sleep" TargetMode="External"/><Relationship Id="rId18" Type="http://schemas.openxmlformats.org/officeDocument/2006/relationships/hyperlink" Target="https://www.hse.gov.uk/stress/risk-assessment.htm" TargetMode="External"/><Relationship Id="rId3" Type="http://schemas.openxmlformats.org/officeDocument/2006/relationships/hyperlink" Target="https://www.food.gov.uk/safety-hygiene/raw-flour" TargetMode="External"/><Relationship Id="rId7" Type="http://schemas.openxmlformats.org/officeDocument/2006/relationships/hyperlink" Target="https://www.nhs.uk/conditions/menopause/" TargetMode="External"/><Relationship Id="rId12" Type="http://schemas.openxmlformats.org/officeDocument/2006/relationships/hyperlink" Target="https://assets.publishing.service.gov.uk/media/6839b752210698b3364e86fc/Early_years_foundation_stage_nutrition_guidance.pdf" TargetMode="External"/><Relationship Id="rId17" Type="http://schemas.openxmlformats.org/officeDocument/2006/relationships/hyperlink" Target="https://www.gov.uk/government/publications/health-protection-in-schools-and-other-childcare-facilities/managing-specific-infectious-diseases-a-to-z" TargetMode="External"/><Relationship Id="rId2" Type="http://schemas.openxmlformats.org/officeDocument/2006/relationships/hyperlink" Target="https://bit.ly/sustainability-and-climate-change-strategy" TargetMode="External"/><Relationship Id="rId16" Type="http://schemas.openxmlformats.org/officeDocument/2006/relationships/hyperlink" Target="https://help-for-early-years-providers.education.gov.uk/health-and-wellbeing/screen-use" TargetMode="External"/><Relationship Id="rId1" Type="http://schemas.openxmlformats.org/officeDocument/2006/relationships/hyperlink" Target="https://www.nhs.uk/best-start-in-life/baby/weaning/" TargetMode="External"/><Relationship Id="rId6" Type="http://schemas.openxmlformats.org/officeDocument/2006/relationships/hyperlink" Target="https://www.gov.uk/guidance/looking-after-children-and-those-in-early-years-settings-before-and-during-hot-weather-teachers-and-other-educational-professionals" TargetMode="External"/><Relationship Id="rId11" Type="http://schemas.openxmlformats.org/officeDocument/2006/relationships/hyperlink" Target="https://www.gov.uk/government/collections/physical-activity-guidelines" TargetMode="External"/><Relationship Id="rId5" Type="http://schemas.openxmlformats.org/officeDocument/2006/relationships/hyperlink" Target="https://www.gov.uk/government/publications/health-protection-in-schools-and-other-childcare-facilities" TargetMode="External"/><Relationship Id="rId15" Type="http://schemas.openxmlformats.org/officeDocument/2006/relationships/hyperlink" Target="https://www.lullabytrust.org.uk/baby-safety/premature-babies-and-multiples/twins-and-multiples/" TargetMode="External"/><Relationship Id="rId10" Type="http://schemas.openxmlformats.org/officeDocument/2006/relationships/hyperlink" Target="https://www.nhs.uk/best-start-in-life/baby/weaning/" TargetMode="External"/><Relationship Id="rId4" Type="http://schemas.openxmlformats.org/officeDocument/2006/relationships/hyperlink" Target="https://www.hse.gov.uk/legionnaires/" TargetMode="External"/><Relationship Id="rId9" Type="http://schemas.openxmlformats.org/officeDocument/2006/relationships/hyperlink" Target="https://bit.ly/EYFS_nutrition_guidance" TargetMode="External"/><Relationship Id="rId14" Type="http://schemas.openxmlformats.org/officeDocument/2006/relationships/hyperlink" Target="https://www.lullabytrus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TaxCatchAll xmlns="48e1a448-0c6c-4c09-9f36-7bf89b8f80d0" xsi:nil="true"/>
    <Includedincourse2 xmlns="f93be0a7-3e74-41f2-a592-79b63f69a4e8">false</Includedincourse2>
    <Includedincourse xmlns="f93be0a7-3e74-41f2-a592-79b63f69a4e8" xsi:nil="true"/>
  </documentManagement>
</p:properties>
</file>

<file path=customXml/itemProps1.xml><?xml version="1.0" encoding="utf-8"?>
<ds:datastoreItem xmlns:ds="http://schemas.openxmlformats.org/officeDocument/2006/customXml" ds:itemID="{0B6035E2-8E51-4824-A61D-9F017EE47BCF}">
  <ds:schemaRefs>
    <ds:schemaRef ds:uri="http://schemas.openxmlformats.org/officeDocument/2006/bibliography"/>
  </ds:schemaRefs>
</ds:datastoreItem>
</file>

<file path=customXml/itemProps2.xml><?xml version="1.0" encoding="utf-8"?>
<ds:datastoreItem xmlns:ds="http://schemas.openxmlformats.org/officeDocument/2006/customXml" ds:itemID="{2C0E8F9E-9E52-468B-A8FD-BD32B907C7F6}">
  <ds:schemaRefs>
    <ds:schemaRef ds:uri="http://schemas.microsoft.com/sharepoint/v3/contenttype/forms"/>
  </ds:schemaRefs>
</ds:datastoreItem>
</file>

<file path=customXml/itemProps3.xml><?xml version="1.0" encoding="utf-8"?>
<ds:datastoreItem xmlns:ds="http://schemas.openxmlformats.org/officeDocument/2006/customXml" ds:itemID="{B7C48E65-21F8-43BF-A946-F00CB6882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1E8E9A-C954-4F5B-9E1B-36A91941E672}">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1884</TotalTime>
  <Pages>332</Pages>
  <Words>102129</Words>
  <Characters>582140</Characters>
  <Application>Microsoft Office Word</Application>
  <DocSecurity>0</DocSecurity>
  <Lines>4851</Lines>
  <Paragraphs>1365</Paragraphs>
  <ScaleCrop>false</ScaleCrop>
  <Company>Microsoft</Company>
  <LinksUpToDate>false</LinksUpToDate>
  <CharactersWithSpaces>682904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AND SELECTION PACK</dc:title>
  <dc:subject/>
  <dc:creator>Donna Sheldon (NDNA)</dc:creator>
  <cp:keywords/>
  <cp:lastModifiedBy>adele borthwick</cp:lastModifiedBy>
  <cp:revision>532</cp:revision>
  <cp:lastPrinted>2026-07-24T12:34:00Z</cp:lastPrinted>
  <dcterms:created xsi:type="dcterms:W3CDTF">2026-08-12T16:35:00Z</dcterms:created>
  <dcterms:modified xsi:type="dcterms:W3CDTF">2026-09-04T16:36:00Z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y fmtid="{D5CDD505-2E9C-101B-9397-08002B2CF9AE}" pid="4" name="GrammarlyDocumentId">
    <vt:lpwstr>ccd478f09fa0c57585a6a0655c335ea008023e2dac327f7cbda3f2cf6cfbb9b0</vt:lpwstr>
  </property>
</Properties>
</file>