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6E0C" w:rsidRDefault="00ED6E0C">
      <w:pPr>
        <w:tabs>
          <w:tab w:val="left" w:pos="284"/>
          <w:tab w:val="left" w:pos="426"/>
        </w:tabs>
        <w:spacing w:after="0" w:line="240" w:lineRule="auto"/>
        <w:jc w:val="center"/>
        <w:rPr>
          <w:rFonts w:ascii="Calibri" w:eastAsia="Calibri" w:hAnsi="Calibri" w:cs="Calibri"/>
          <w:b/>
          <w:bCs/>
          <w:sz w:val="23"/>
          <w:szCs w:val="23"/>
        </w:rPr>
      </w:pPr>
    </w:p>
    <w:p w:rsidR="00ED6E0C" w:rsidRDefault="00ED6E0C">
      <w:pPr>
        <w:tabs>
          <w:tab w:val="left" w:pos="284"/>
          <w:tab w:val="left" w:pos="426"/>
        </w:tabs>
        <w:spacing w:after="0" w:line="240" w:lineRule="auto"/>
        <w:jc w:val="center"/>
        <w:rPr>
          <w:rFonts w:ascii="Calibri" w:eastAsia="Calibri" w:hAnsi="Calibri" w:cs="Calibri"/>
          <w:b/>
          <w:bCs/>
          <w:sz w:val="23"/>
          <w:szCs w:val="23"/>
        </w:rPr>
      </w:pPr>
    </w:p>
    <w:p w:rsidR="00ED6E0C" w:rsidRDefault="00ED6E0C">
      <w:pPr>
        <w:tabs>
          <w:tab w:val="left" w:pos="284"/>
          <w:tab w:val="left" w:pos="426"/>
        </w:tabs>
        <w:spacing w:after="0" w:line="240" w:lineRule="auto"/>
        <w:jc w:val="center"/>
        <w:rPr>
          <w:rFonts w:ascii="Calibri" w:eastAsia="Calibri" w:hAnsi="Calibri" w:cs="Calibri"/>
          <w:b/>
          <w:bCs/>
          <w:sz w:val="23"/>
          <w:szCs w:val="23"/>
        </w:rPr>
      </w:pPr>
    </w:p>
    <w:p w:rsidR="00ED6E0C" w:rsidRDefault="005124B6">
      <w:pPr>
        <w:tabs>
          <w:tab w:val="left" w:pos="284"/>
          <w:tab w:val="left" w:pos="426"/>
        </w:tabs>
        <w:spacing w:after="0" w:line="240" w:lineRule="auto"/>
        <w:jc w:val="center"/>
        <w:rPr>
          <w:rFonts w:ascii="Calibri" w:eastAsia="Calibri" w:hAnsi="Calibri" w:cs="Calibri"/>
          <w:b/>
          <w:bCs/>
          <w:smallCaps/>
          <w:sz w:val="23"/>
          <w:szCs w:val="23"/>
        </w:rPr>
      </w:pPr>
      <w:r>
        <w:rPr>
          <w:rFonts w:ascii="Calibri" w:eastAsia="Calibri" w:hAnsi="Calibri" w:cs="Calibri"/>
          <w:b/>
          <w:bCs/>
          <w:sz w:val="23"/>
          <w:szCs w:val="23"/>
        </w:rPr>
        <w:t>ANEXO VI - AUTO</w:t>
      </w:r>
      <w:r>
        <w:rPr>
          <w:rFonts w:ascii="Calibri" w:eastAsia="Calibri" w:hAnsi="Calibri" w:cs="Calibri"/>
          <w:b/>
          <w:bCs/>
          <w:smallCaps/>
          <w:color w:val="000000"/>
          <w:sz w:val="23"/>
          <w:szCs w:val="23"/>
        </w:rPr>
        <w:t>DECLARAÇÃO (</w:t>
      </w:r>
      <w:r>
        <w:rPr>
          <w:rFonts w:ascii="Calibri" w:eastAsia="Calibri" w:hAnsi="Calibri" w:cs="Calibri"/>
          <w:b/>
          <w:bCs/>
          <w:smallCaps/>
          <w:sz w:val="23"/>
          <w:szCs w:val="23"/>
        </w:rPr>
        <w:t>COTAS)</w:t>
      </w:r>
    </w:p>
    <w:p w:rsidR="00ED6E0C" w:rsidRDefault="00ED6E0C">
      <w:pPr>
        <w:tabs>
          <w:tab w:val="left" w:pos="284"/>
          <w:tab w:val="left" w:pos="426"/>
        </w:tabs>
        <w:spacing w:after="0" w:line="240" w:lineRule="auto"/>
        <w:jc w:val="center"/>
        <w:rPr>
          <w:rFonts w:ascii="Calibri" w:eastAsia="Calibri" w:hAnsi="Calibri" w:cs="Calibri"/>
          <w:b/>
          <w:bCs/>
          <w:smallCaps/>
          <w:sz w:val="23"/>
          <w:szCs w:val="23"/>
        </w:rPr>
      </w:pPr>
    </w:p>
    <w:p w:rsidR="00ED6E0C" w:rsidRDefault="005124B6" w:rsidP="00EC341A">
      <w:pPr>
        <w:tabs>
          <w:tab w:val="left" w:pos="284"/>
          <w:tab w:val="left" w:pos="426"/>
        </w:tabs>
        <w:spacing w:after="0" w:line="240" w:lineRule="auto"/>
        <w:ind w:right="120"/>
        <w:jc w:val="center"/>
        <w:rPr>
          <w:rFonts w:ascii="Calibri" w:eastAsia="Calibri" w:hAnsi="Calibri" w:cs="Calibri"/>
          <w:smallCaps/>
          <w:color w:val="000000"/>
          <w:sz w:val="23"/>
          <w:szCs w:val="23"/>
        </w:rPr>
      </w:pPr>
      <w:r>
        <w:rPr>
          <w:rFonts w:ascii="Calibri" w:eastAsia="Calibri" w:hAnsi="Calibri" w:cs="Calibri"/>
          <w:b/>
          <w:bCs/>
          <w:smallCaps/>
        </w:rPr>
        <w:t xml:space="preserve">(PARA AGENTES CULTURAIS CONCORRENTES ÀS AÇÕES AFIRMATIVAS </w:t>
      </w:r>
      <w:bookmarkStart w:id="0" w:name="_heading=h.5v97ynabl90h" w:colFirst="0" w:colLast="0"/>
      <w:bookmarkStart w:id="1" w:name="_GoBack"/>
      <w:bookmarkEnd w:id="0"/>
      <w:bookmarkEnd w:id="1"/>
    </w:p>
    <w:p w:rsidR="00ED6E0C" w:rsidRDefault="00ED6E0C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426"/>
        </w:tabs>
        <w:spacing w:after="0" w:line="240" w:lineRule="auto"/>
        <w:ind w:right="120"/>
        <w:jc w:val="center"/>
        <w:rPr>
          <w:rFonts w:ascii="Calibri" w:eastAsia="Calibri" w:hAnsi="Calibri" w:cs="Calibri"/>
          <w:color w:val="000000"/>
          <w:sz w:val="23"/>
          <w:szCs w:val="23"/>
        </w:rPr>
      </w:pPr>
    </w:p>
    <w:p w:rsidR="00ED6E0C" w:rsidRDefault="005124B6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426"/>
        </w:tabs>
        <w:spacing w:after="0" w:line="360" w:lineRule="auto"/>
        <w:ind w:right="120"/>
        <w:jc w:val="both"/>
        <w:rPr>
          <w:rFonts w:ascii="Calibri" w:eastAsia="Calibri" w:hAnsi="Calibri" w:cs="Calibri"/>
          <w:sz w:val="23"/>
          <w:szCs w:val="23"/>
        </w:rPr>
      </w:pPr>
      <w:r>
        <w:rPr>
          <w:rFonts w:ascii="Calibri" w:eastAsia="Calibri" w:hAnsi="Calibri" w:cs="Calibri"/>
          <w:b/>
          <w:bCs/>
          <w:sz w:val="23"/>
          <w:szCs w:val="23"/>
        </w:rPr>
        <w:t>[NOME/RAZÃO SOCIAL]</w:t>
      </w:r>
      <w:r>
        <w:rPr>
          <w:rFonts w:ascii="Calibri" w:eastAsia="Calibri" w:hAnsi="Calibri" w:cs="Calibri"/>
          <w:sz w:val="23"/>
          <w:szCs w:val="23"/>
        </w:rPr>
        <w:t>, CPF/CNPJ nº</w:t>
      </w:r>
      <w:r>
        <w:rPr>
          <w:rFonts w:ascii="Calibri" w:eastAsia="Calibri" w:hAnsi="Calibri" w:cs="Calibri"/>
          <w:sz w:val="23"/>
          <w:szCs w:val="23"/>
        </w:rPr>
        <w:t>[XXX]</w:t>
      </w:r>
      <w:r>
        <w:rPr>
          <w:rFonts w:ascii="Calibri" w:eastAsia="Calibri" w:hAnsi="Calibri" w:cs="Calibri"/>
          <w:sz w:val="23"/>
          <w:szCs w:val="23"/>
        </w:rPr>
        <w:t xml:space="preserve">, DECLARO para fins de participação no </w:t>
      </w:r>
      <w:r>
        <w:rPr>
          <w:rFonts w:ascii="Calibri" w:eastAsia="Calibri" w:hAnsi="Calibri" w:cs="Calibri"/>
          <w:b/>
          <w:bCs/>
          <w:sz w:val="23"/>
          <w:szCs w:val="23"/>
        </w:rPr>
        <w:t xml:space="preserve">EDITAL DE CHAMAMENTO PÚBLICO Nº </w:t>
      </w:r>
      <w:r>
        <w:rPr>
          <w:rFonts w:ascii="Calibri" w:eastAsia="Calibri" w:hAnsi="Calibri" w:cs="Calibri"/>
          <w:b/>
          <w:bCs/>
          <w:sz w:val="23"/>
          <w:szCs w:val="23"/>
        </w:rPr>
        <w:t>(Nome ou número do edital)</w:t>
      </w:r>
      <w:r>
        <w:rPr>
          <w:rFonts w:ascii="Calibri" w:eastAsia="Calibri" w:hAnsi="Calibri" w:cs="Calibri"/>
          <w:sz w:val="23"/>
          <w:szCs w:val="23"/>
        </w:rPr>
        <w:t xml:space="preserve"> que</w:t>
      </w:r>
      <w:r>
        <w:rPr>
          <w:rFonts w:ascii="Calibri" w:eastAsia="Calibri" w:hAnsi="Calibri" w:cs="Calibri"/>
          <w:sz w:val="23"/>
          <w:szCs w:val="23"/>
        </w:rPr>
        <w:t>:</w:t>
      </w:r>
    </w:p>
    <w:p w:rsidR="00ED6E0C" w:rsidRDefault="00ED6E0C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426"/>
        </w:tabs>
        <w:spacing w:after="0" w:line="360" w:lineRule="auto"/>
        <w:ind w:right="120"/>
        <w:jc w:val="both"/>
        <w:rPr>
          <w:rFonts w:ascii="Calibri" w:eastAsia="Calibri" w:hAnsi="Calibri" w:cs="Calibri"/>
        </w:rPr>
      </w:pPr>
    </w:p>
    <w:p w:rsidR="00ED6E0C" w:rsidRDefault="005124B6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426"/>
        </w:tabs>
        <w:spacing w:after="0" w:line="360" w:lineRule="auto"/>
        <w:ind w:right="120"/>
        <w:jc w:val="both"/>
        <w:rPr>
          <w:rFonts w:ascii="Calibri" w:eastAsia="Calibri" w:hAnsi="Calibri" w:cs="Calibri"/>
          <w:sz w:val="23"/>
          <w:szCs w:val="23"/>
        </w:rPr>
      </w:pP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</w:rPr>
        <w:tab/>
        <w:t xml:space="preserve">) </w:t>
      </w:r>
      <w:r>
        <w:rPr>
          <w:rFonts w:ascii="Calibri" w:eastAsia="Calibri" w:hAnsi="Calibri" w:cs="Calibri"/>
          <w:sz w:val="23"/>
          <w:szCs w:val="23"/>
        </w:rPr>
        <w:t>sou pessoa com deficiência;</w:t>
      </w:r>
    </w:p>
    <w:p w:rsidR="00ED6E0C" w:rsidRDefault="005124B6">
      <w:pPr>
        <w:tabs>
          <w:tab w:val="left" w:pos="284"/>
          <w:tab w:val="left" w:pos="426"/>
        </w:tabs>
        <w:spacing w:before="120" w:after="120" w:line="360" w:lineRule="auto"/>
        <w:ind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</w:rPr>
        <w:tab/>
        <w:t>) sou pessoa física negra;</w:t>
      </w:r>
    </w:p>
    <w:p w:rsidR="00ED6E0C" w:rsidRDefault="005124B6">
      <w:pPr>
        <w:tabs>
          <w:tab w:val="left" w:pos="284"/>
          <w:tab w:val="left" w:pos="426"/>
        </w:tabs>
        <w:spacing w:before="120" w:after="120" w:line="360" w:lineRule="auto"/>
        <w:ind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</w:rPr>
        <w:tab/>
        <w:t>) sou pessoa física indígena;</w:t>
      </w:r>
    </w:p>
    <w:p w:rsidR="00ED6E0C" w:rsidRDefault="005124B6">
      <w:pPr>
        <w:tabs>
          <w:tab w:val="left" w:pos="284"/>
          <w:tab w:val="left" w:pos="426"/>
        </w:tabs>
        <w:spacing w:before="120" w:after="120" w:line="360" w:lineRule="auto"/>
        <w:ind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</w:rPr>
        <w:tab/>
        <w:t xml:space="preserve">) </w:t>
      </w:r>
      <w:proofErr w:type="gramStart"/>
      <w:r>
        <w:rPr>
          <w:rFonts w:ascii="Calibri" w:eastAsia="Calibri" w:hAnsi="Calibri" w:cs="Calibri"/>
        </w:rPr>
        <w:t>pessoas jurídica</w:t>
      </w:r>
      <w:proofErr w:type="gramEnd"/>
      <w:r>
        <w:rPr>
          <w:rFonts w:ascii="Calibri" w:eastAsia="Calibri" w:hAnsi="Calibri" w:cs="Calibri"/>
        </w:rPr>
        <w:t xml:space="preserve"> que possui quadro societário majoritariamente composto por pessoas negras ou indígenas (ou seja, composto por</w:t>
      </w:r>
      <w:r>
        <w:rPr>
          <w:rFonts w:ascii="Calibri" w:eastAsia="Calibri" w:hAnsi="Calibri" w:cs="Calibri"/>
        </w:rPr>
        <w:t xml:space="preserve"> mais de 50% de pessoas negras ou indígenas);</w:t>
      </w:r>
    </w:p>
    <w:p w:rsidR="00ED6E0C" w:rsidRDefault="005124B6">
      <w:pPr>
        <w:tabs>
          <w:tab w:val="left" w:pos="284"/>
          <w:tab w:val="left" w:pos="426"/>
        </w:tabs>
        <w:spacing w:after="0" w:line="360" w:lineRule="auto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r>
        <w:rPr>
          <w:rFonts w:ascii="Calibri" w:eastAsia="Calibri" w:hAnsi="Calibri" w:cs="Calibri"/>
        </w:rPr>
        <w:tab/>
      </w:r>
      <w:proofErr w:type="gramEnd"/>
      <w:r>
        <w:rPr>
          <w:rFonts w:ascii="Calibri" w:eastAsia="Calibri" w:hAnsi="Calibri" w:cs="Calibri"/>
        </w:rPr>
        <w:t>) coletivos sem constituição jurídica que possuam equipe majoritariamente composta por pessoas negras ou indígenas (ou seja, composto por mais de 50% de pessoas negras ou indígenas).</w:t>
      </w:r>
    </w:p>
    <w:p w:rsidR="00ED6E0C" w:rsidRDefault="00ED6E0C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426"/>
        </w:tabs>
        <w:spacing w:after="0" w:line="360" w:lineRule="auto"/>
        <w:ind w:right="120"/>
        <w:jc w:val="both"/>
        <w:rPr>
          <w:rFonts w:ascii="Calibri" w:eastAsia="Calibri" w:hAnsi="Calibri" w:cs="Calibri"/>
          <w:sz w:val="23"/>
          <w:szCs w:val="23"/>
        </w:rPr>
      </w:pPr>
    </w:p>
    <w:p w:rsidR="00ED6E0C" w:rsidRDefault="005124B6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426"/>
        </w:tabs>
        <w:spacing w:after="0" w:line="360" w:lineRule="auto"/>
        <w:ind w:right="120"/>
        <w:jc w:val="both"/>
        <w:rPr>
          <w:rFonts w:ascii="Calibri" w:eastAsia="Calibri" w:hAnsi="Calibri" w:cs="Calibri"/>
          <w:color w:val="000000"/>
          <w:sz w:val="23"/>
          <w:szCs w:val="23"/>
        </w:rPr>
      </w:pPr>
      <w:r>
        <w:rPr>
          <w:rFonts w:ascii="Calibri" w:eastAsia="Calibri" w:hAnsi="Calibri" w:cs="Calibri"/>
          <w:sz w:val="23"/>
          <w:szCs w:val="23"/>
        </w:rPr>
        <w:t xml:space="preserve">Declaro que </w:t>
      </w:r>
      <w:r>
        <w:rPr>
          <w:rFonts w:ascii="Calibri" w:eastAsia="Calibri" w:hAnsi="Calibri" w:cs="Calibri"/>
          <w:color w:val="000000"/>
          <w:sz w:val="23"/>
          <w:szCs w:val="23"/>
        </w:rPr>
        <w:t>estou cien</w:t>
      </w:r>
      <w:r>
        <w:rPr>
          <w:rFonts w:ascii="Calibri" w:eastAsia="Calibri" w:hAnsi="Calibri" w:cs="Calibri"/>
          <w:color w:val="000000"/>
          <w:sz w:val="23"/>
          <w:szCs w:val="23"/>
        </w:rPr>
        <w:t>te de que a apresentação de declaração falsa pode acarretar desclassificação do edital e aplicação de sanções criminais.</w:t>
      </w:r>
    </w:p>
    <w:p w:rsidR="00ED6E0C" w:rsidRDefault="005124B6">
      <w:pPr>
        <w:tabs>
          <w:tab w:val="left" w:pos="284"/>
          <w:tab w:val="left" w:pos="426"/>
        </w:tabs>
        <w:spacing w:before="120" w:after="120" w:line="360" w:lineRule="auto"/>
        <w:ind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z w:val="23"/>
          <w:szCs w:val="23"/>
        </w:rPr>
        <w:t>Declaro que estou</w:t>
      </w:r>
      <w:r>
        <w:rPr>
          <w:rFonts w:ascii="Calibri" w:eastAsia="Calibri" w:hAnsi="Calibri" w:cs="Calibri"/>
        </w:rPr>
        <w:t xml:space="preserve"> ciente de que a </w:t>
      </w:r>
      <w:r>
        <w:rPr>
          <w:rFonts w:ascii="Calibri" w:eastAsia="Calibri" w:hAnsi="Calibri" w:cs="Calibri"/>
          <w:i/>
          <w:iCs/>
        </w:rPr>
        <w:t xml:space="preserve">declaração </w:t>
      </w:r>
      <w:proofErr w:type="spellStart"/>
      <w:r>
        <w:rPr>
          <w:rFonts w:ascii="Calibri" w:eastAsia="Calibri" w:hAnsi="Calibri" w:cs="Calibri"/>
          <w:i/>
          <w:iCs/>
        </w:rPr>
        <w:t>etnico</w:t>
      </w:r>
      <w:proofErr w:type="spellEnd"/>
      <w:r>
        <w:rPr>
          <w:rFonts w:ascii="Calibri" w:eastAsia="Calibri" w:hAnsi="Calibri" w:cs="Calibri"/>
          <w:i/>
          <w:iCs/>
        </w:rPr>
        <w:t xml:space="preserve">-racial </w:t>
      </w:r>
      <w:r>
        <w:rPr>
          <w:rFonts w:ascii="Calibri" w:eastAsia="Calibri" w:hAnsi="Calibri" w:cs="Calibri"/>
        </w:rPr>
        <w:t>está sujeita à confirmação por avaliação de comissão específica de heteroidentificação, conforme Lei Municipal 5288/2021, podendo acarretar desclassificação do edital, conforme o caso.</w:t>
      </w:r>
    </w:p>
    <w:p w:rsidR="00ED6E0C" w:rsidRDefault="00ED6E0C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426"/>
        </w:tabs>
        <w:spacing w:after="0" w:line="360" w:lineRule="auto"/>
        <w:ind w:right="120"/>
        <w:jc w:val="both"/>
        <w:rPr>
          <w:rFonts w:ascii="Calibri" w:eastAsia="Calibri" w:hAnsi="Calibri" w:cs="Calibri"/>
          <w:sz w:val="23"/>
          <w:szCs w:val="23"/>
        </w:rPr>
      </w:pPr>
    </w:p>
    <w:p w:rsidR="00ED6E0C" w:rsidRDefault="005124B6">
      <w:pPr>
        <w:ind w:hanging="2"/>
        <w:rPr>
          <w:rFonts w:ascii="Calibri" w:eastAsia="Calibri" w:hAnsi="Calibri" w:cs="Calibri"/>
          <w:sz w:val="23"/>
          <w:szCs w:val="23"/>
        </w:rPr>
      </w:pPr>
      <w:r>
        <w:rPr>
          <w:rFonts w:ascii="Calibri" w:eastAsia="Calibri" w:hAnsi="Calibri" w:cs="Calibri"/>
          <w:sz w:val="23"/>
          <w:szCs w:val="23"/>
        </w:rPr>
        <w:t>......................................................................</w:t>
      </w:r>
      <w:r>
        <w:rPr>
          <w:rFonts w:ascii="Calibri" w:eastAsia="Calibri" w:hAnsi="Calibri" w:cs="Calibri"/>
          <w:sz w:val="23"/>
          <w:szCs w:val="23"/>
        </w:rPr>
        <w:t>............</w:t>
      </w:r>
    </w:p>
    <w:p w:rsidR="00ED6E0C" w:rsidRDefault="005124B6">
      <w:pPr>
        <w:ind w:hanging="2"/>
        <w:rPr>
          <w:rFonts w:ascii="Calibri" w:eastAsia="Calibri" w:hAnsi="Calibri" w:cs="Calibri"/>
          <w:sz w:val="23"/>
          <w:szCs w:val="23"/>
        </w:rPr>
      </w:pPr>
      <w:r>
        <w:rPr>
          <w:rFonts w:ascii="Calibri" w:eastAsia="Calibri" w:hAnsi="Calibri" w:cs="Calibri"/>
          <w:sz w:val="23"/>
          <w:szCs w:val="23"/>
        </w:rPr>
        <w:t>(</w:t>
      </w:r>
      <w:proofErr w:type="gramStart"/>
      <w:r>
        <w:rPr>
          <w:rFonts w:ascii="Calibri" w:eastAsia="Calibri" w:hAnsi="Calibri" w:cs="Calibri"/>
          <w:sz w:val="23"/>
          <w:szCs w:val="23"/>
        </w:rPr>
        <w:t>data</w:t>
      </w:r>
      <w:proofErr w:type="gramEnd"/>
      <w:r>
        <w:rPr>
          <w:rFonts w:ascii="Calibri" w:eastAsia="Calibri" w:hAnsi="Calibri" w:cs="Calibri"/>
          <w:sz w:val="23"/>
          <w:szCs w:val="23"/>
        </w:rPr>
        <w:t>)</w:t>
      </w:r>
    </w:p>
    <w:p w:rsidR="00ED6E0C" w:rsidRDefault="00ED6E0C">
      <w:pPr>
        <w:ind w:hanging="2"/>
        <w:rPr>
          <w:rFonts w:ascii="Calibri" w:eastAsia="Calibri" w:hAnsi="Calibri" w:cs="Calibri"/>
          <w:sz w:val="23"/>
          <w:szCs w:val="23"/>
        </w:rPr>
      </w:pPr>
    </w:p>
    <w:p w:rsidR="00ED6E0C" w:rsidRDefault="005124B6">
      <w:pPr>
        <w:ind w:hanging="2"/>
        <w:rPr>
          <w:rFonts w:ascii="Calibri" w:eastAsia="Calibri" w:hAnsi="Calibri" w:cs="Calibri"/>
          <w:sz w:val="23"/>
          <w:szCs w:val="23"/>
        </w:rPr>
      </w:pPr>
      <w:r>
        <w:rPr>
          <w:rFonts w:ascii="Calibri" w:eastAsia="Calibri" w:hAnsi="Calibri" w:cs="Calibri"/>
          <w:sz w:val="23"/>
          <w:szCs w:val="23"/>
        </w:rPr>
        <w:t>...........................................................................................................</w:t>
      </w:r>
    </w:p>
    <w:p w:rsidR="00ED6E0C" w:rsidRDefault="005124B6">
      <w:pPr>
        <w:ind w:hanging="2"/>
        <w:rPr>
          <w:rFonts w:ascii="Calibri" w:eastAsia="Calibri" w:hAnsi="Calibri" w:cs="Calibri"/>
          <w:sz w:val="23"/>
          <w:szCs w:val="23"/>
        </w:rPr>
      </w:pPr>
      <w:r>
        <w:rPr>
          <w:rFonts w:ascii="Calibri" w:eastAsia="Calibri" w:hAnsi="Calibri" w:cs="Calibri"/>
          <w:sz w:val="23"/>
          <w:szCs w:val="23"/>
        </w:rPr>
        <w:t>Assinatura Legível</w:t>
      </w:r>
    </w:p>
    <w:p w:rsidR="00ED6E0C" w:rsidRDefault="00ED6E0C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3"/>
          <w:szCs w:val="23"/>
        </w:rPr>
      </w:pPr>
    </w:p>
    <w:sectPr w:rsidR="00ED6E0C">
      <w:headerReference w:type="default" r:id="rId7"/>
      <w:footerReference w:type="default" r:id="rId8"/>
      <w:pgSz w:w="11906" w:h="16838"/>
      <w:pgMar w:top="1417" w:right="991" w:bottom="1985" w:left="1701" w:header="708" w:footer="385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24B6" w:rsidRDefault="005124B6">
      <w:pPr>
        <w:spacing w:after="0" w:line="240" w:lineRule="auto"/>
      </w:pPr>
      <w:r>
        <w:separator/>
      </w:r>
    </w:p>
  </w:endnote>
  <w:endnote w:type="continuationSeparator" w:id="0">
    <w:p w:rsidR="005124B6" w:rsidRDefault="005124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Times New Roman"/>
    <w:charset w:val="00"/>
    <w:family w:val="auto"/>
    <w:pitch w:val="default"/>
  </w:font>
  <w:font w:name="Play">
    <w:charset w:val="00"/>
    <w:family w:val="auto"/>
    <w:pitch w:val="default"/>
    <w:embedRegular r:id="rId1" w:fontKey="{ADE7C5FC-47B2-4268-B426-4CF6DFEEA4D5}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3BC87B31-EF6A-4E01-87A2-EC0D00B43EC9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3" w:fontKey="{481BC09E-38FD-4E25-93C0-277021CA83B2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4" w:fontKey="{C5433148-7BAC-4F3A-85F0-720BC0476643}"/>
    <w:embedBold r:id="rId5" w:fontKey="{095E5554-4B64-4AE9-92AA-00AFA0AF92CD}"/>
    <w:embedItalic r:id="rId6" w:fontKey="{AFB8CBC7-8938-4845-AB9E-8FC82726F585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6E0C" w:rsidRDefault="005124B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rFonts w:ascii="Calibri" w:eastAsia="Calibri" w:hAnsi="Calibri" w:cs="Calibri"/>
        <w:b/>
        <w:bCs/>
        <w:sz w:val="18"/>
        <w:szCs w:val="18"/>
      </w:rPr>
    </w:pPr>
    <w:r>
      <w:rPr>
        <w:rFonts w:ascii="Calibri" w:eastAsia="Calibri" w:hAnsi="Calibri" w:cs="Calibri"/>
        <w:b/>
        <w:bCs/>
        <w:noProof/>
        <w:sz w:val="18"/>
        <w:szCs w:val="18"/>
      </w:rPr>
      <w:drawing>
        <wp:inline distT="114300" distB="114300" distL="114300" distR="114300">
          <wp:extent cx="3437465" cy="488433"/>
          <wp:effectExtent l="0" t="0" r="0" b="0"/>
          <wp:docPr id="6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437465" cy="48843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ED6E0C" w:rsidRDefault="005124B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b/>
        <w:bCs/>
        <w:color w:val="000000"/>
        <w:sz w:val="18"/>
        <w:szCs w:val="18"/>
      </w:rPr>
    </w:pPr>
    <w:r>
      <w:rPr>
        <w:rFonts w:ascii="Calibri" w:eastAsia="Calibri" w:hAnsi="Calibri" w:cs="Calibri"/>
        <w:b/>
        <w:bCs/>
        <w:color w:val="000000"/>
        <w:sz w:val="18"/>
        <w:szCs w:val="18"/>
      </w:rPr>
      <w:t xml:space="preserve">Minuta extraída do sitio do Minc e adequada - </w:t>
    </w:r>
    <w:hyperlink r:id="rId2">
      <w:r>
        <w:rPr>
          <w:rFonts w:ascii="Calibri" w:eastAsia="Calibri" w:hAnsi="Calibri" w:cs="Calibri"/>
          <w:b/>
          <w:bCs/>
          <w:color w:val="467886"/>
          <w:sz w:val="18"/>
          <w:szCs w:val="18"/>
          <w:u w:val="single"/>
        </w:rPr>
        <w:t>https://www.gov.br/cultura/pt-br/assuntos/politica-nacional-aldir-blanc/politica-nacional-aldir-blanc/modelos-de-editais-ciclo-2</w:t>
      </w:r>
    </w:hyperlink>
    <w:r>
      <w:rPr>
        <w:rFonts w:ascii="Calibri" w:eastAsia="Calibri" w:hAnsi="Calibri" w:cs="Calibri"/>
        <w:b/>
        <w:bCs/>
        <w:color w:val="000000"/>
        <w:sz w:val="18"/>
        <w:szCs w:val="18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24B6" w:rsidRDefault="005124B6">
      <w:pPr>
        <w:spacing w:after="0" w:line="240" w:lineRule="auto"/>
      </w:pPr>
      <w:r>
        <w:separator/>
      </w:r>
    </w:p>
  </w:footnote>
  <w:footnote w:type="continuationSeparator" w:id="0">
    <w:p w:rsidR="005124B6" w:rsidRDefault="005124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6E0C" w:rsidRDefault="005124B6">
    <w:pPr>
      <w:tabs>
        <w:tab w:val="center" w:pos="4252"/>
        <w:tab w:val="right" w:pos="8504"/>
      </w:tabs>
      <w:spacing w:after="0" w:line="240" w:lineRule="auto"/>
      <w:jc w:val="both"/>
      <w:rPr>
        <w:color w:val="000000"/>
      </w:rPr>
    </w:pPr>
    <w:r>
      <w:t xml:space="preserve">                      </w:t>
    </w:r>
    <w:r>
      <w:rPr>
        <w:rFonts w:ascii="Calibri" w:eastAsia="Calibri" w:hAnsi="Calibri" w:cs="Calibri"/>
        <w:noProof/>
      </w:rPr>
      <w:drawing>
        <wp:inline distT="114300" distB="114300" distL="114300" distR="114300">
          <wp:extent cx="1310021" cy="454342"/>
          <wp:effectExtent l="0" t="0" r="0" b="0"/>
          <wp:docPr id="6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10021" cy="45434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</w:rPr>
      <w:t xml:space="preserve">                   </w:t>
    </w:r>
    <w:r>
      <w:rPr>
        <w:rFonts w:ascii="Calibri" w:eastAsia="Calibri" w:hAnsi="Calibri" w:cs="Calibri"/>
        <w:noProof/>
      </w:rPr>
      <w:drawing>
        <wp:inline distT="114300" distB="114300" distL="114300" distR="114300">
          <wp:extent cx="1831604" cy="425767"/>
          <wp:effectExtent l="0" t="0" r="0" b="0"/>
          <wp:docPr id="64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31604" cy="42576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6E0C"/>
    <w:rsid w:val="005124B6"/>
    <w:rsid w:val="00EC341A"/>
    <w:rsid w:val="00ED6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57C4A87-C9A7-461F-A2BC-7A50669BE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ptos" w:eastAsia="Aptos" w:hAnsi="Aptos" w:cs="Aptos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tulo5">
    <w:name w:val="heading 5"/>
    <w:basedOn w:val="Normal"/>
    <w:next w:val="Normal"/>
    <w:pPr>
      <w:keepNext/>
      <w:keepLines/>
      <w:spacing w:before="80" w:after="40"/>
      <w:outlineLvl w:val="4"/>
    </w:pPr>
    <w:rPr>
      <w:color w:val="0F4761"/>
    </w:rPr>
  </w:style>
  <w:style w:type="paragraph" w:styleId="Ttulo6">
    <w:name w:val="heading 6"/>
    <w:basedOn w:val="Normal"/>
    <w:next w:val="Normal"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spacing w:after="80" w:line="240" w:lineRule="auto"/>
    </w:pPr>
    <w:rPr>
      <w:rFonts w:ascii="Play" w:eastAsia="Play" w:hAnsi="Play" w:cs="Play"/>
      <w:sz w:val="56"/>
      <w:szCs w:val="5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39"/>
    <w:rsid w:val="001B426B"/>
    <w:pPr>
      <w:spacing w:after="0" w:line="240" w:lineRule="auto"/>
    </w:pPr>
    <w:rPr>
      <w:rFonts w:asciiTheme="minorHAnsi" w:eastAsiaTheme="minorHAnsi" w:hAnsiTheme="minorHAnsi" w:cstheme="minorBidi"/>
      <w:kern w:val="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1B42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Fontepargpadro"/>
    <w:rsid w:val="001B426B"/>
  </w:style>
  <w:style w:type="character" w:customStyle="1" w:styleId="eop">
    <w:name w:val="eop"/>
    <w:basedOn w:val="Fontepargpadro"/>
    <w:rsid w:val="001B426B"/>
  </w:style>
  <w:style w:type="paragraph" w:styleId="Cabealho">
    <w:name w:val="header"/>
    <w:basedOn w:val="Normal"/>
    <w:link w:val="CabealhoChar"/>
    <w:uiPriority w:val="99"/>
    <w:unhideWhenUsed/>
    <w:rsid w:val="00122F7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22F7C"/>
  </w:style>
  <w:style w:type="paragraph" w:styleId="Rodap">
    <w:name w:val="footer"/>
    <w:basedOn w:val="Normal"/>
    <w:link w:val="RodapChar"/>
    <w:uiPriority w:val="99"/>
    <w:unhideWhenUsed/>
    <w:rsid w:val="00122F7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22F7C"/>
  </w:style>
  <w:style w:type="paragraph" w:styleId="Textodebalo">
    <w:name w:val="Balloon Text"/>
    <w:basedOn w:val="Normal"/>
    <w:link w:val="TextodebaloChar"/>
    <w:uiPriority w:val="99"/>
    <w:semiHidden/>
    <w:unhideWhenUsed/>
    <w:rsid w:val="00122F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22F7C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122F7C"/>
    <w:pPr>
      <w:ind w:left="720"/>
      <w:contextualSpacing/>
    </w:pPr>
  </w:style>
  <w:style w:type="paragraph" w:customStyle="1" w:styleId="textocentralizadomaiusculas">
    <w:name w:val="texto_centralizado_maiusculas"/>
    <w:basedOn w:val="Normal"/>
    <w:rsid w:val="005F28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rte">
    <w:name w:val="Strong"/>
    <w:basedOn w:val="Fontepargpadro"/>
    <w:uiPriority w:val="22"/>
    <w:qFormat/>
    <w:rsid w:val="005F28CF"/>
    <w:rPr>
      <w:b/>
      <w:bCs/>
    </w:rPr>
  </w:style>
  <w:style w:type="paragraph" w:customStyle="1" w:styleId="textojustificado">
    <w:name w:val="texto_justificado"/>
    <w:basedOn w:val="Normal"/>
    <w:rsid w:val="005F28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centralizado">
    <w:name w:val="texto_centralizado"/>
    <w:basedOn w:val="Normal"/>
    <w:rsid w:val="005F28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5F28CF"/>
    <w:pPr>
      <w:suppressAutoHyphens/>
      <w:autoSpaceDE w:val="0"/>
      <w:autoSpaceDN w:val="0"/>
      <w:adjustRightInd w:val="0"/>
      <w:spacing w:after="0" w:line="1" w:lineRule="atLeast"/>
      <w:ind w:leftChars="-1" w:left="-1" w:hangingChars="1" w:hanging="1"/>
      <w:textDirection w:val="btLr"/>
      <w:textAlignment w:val="top"/>
      <w:outlineLvl w:val="0"/>
    </w:pPr>
    <w:rPr>
      <w:rFonts w:ascii="Arial" w:eastAsia="Times New Roman" w:hAnsi="Arial" w:cs="Arial"/>
      <w:color w:val="000000"/>
      <w:position w:val="-1"/>
      <w:sz w:val="24"/>
      <w:szCs w:val="24"/>
    </w:rPr>
  </w:style>
  <w:style w:type="paragraph" w:styleId="Subttulo">
    <w:name w:val="Subtitle"/>
    <w:basedOn w:val="Normal"/>
    <w:next w:val="Normal"/>
    <w:rPr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gov.br/cultura/pt-br/assuntos/politica-nacional-aldir-blanc/politica-nacional-aldir-blanc/modelos-de-editais-ciclo-2" TargetMode="External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JVvZ9SGIZ15d1sbcNQw/SODjRmg==">CgMxLjAyDmguNXY5N3luYWJsOTBoOAByITFCZTA5cV9xMFJuQ013VEcxaW5nZkxLcjkxektXUllaZQ==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1100</Characters>
  <Application>Microsoft Office Word</Application>
  <DocSecurity>0</DocSecurity>
  <Lines>9</Lines>
  <Paragraphs>2</Paragraphs>
  <ScaleCrop>false</ScaleCrop>
  <Company/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SAMANTHA</dc:creator>
  <cp:lastModifiedBy>SAMANTHA</cp:lastModifiedBy>
  <cp:revision>2</cp:revision>
  <dcterms:created xsi:type="dcterms:W3CDTF">2026-08-06T19:23:00Z</dcterms:created>
  <dcterms:modified xsi:type="dcterms:W3CDTF">2026-10-01T22:04:00Z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  <property fmtid="{D5CDD505-2E9C-101B-9397-08002B2CF9AE}" pid="3" name="MediaServiceImageTags">
    <vt:lpwstr>MediaServiceImageTags</vt:lpwstr>
  </property>
</Properties>
</file>