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mallCaps w:val="1"/>
          <w:sz w:val="23"/>
          <w:szCs w:val="2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smallCaps w:val="1"/>
          <w:sz w:val="23"/>
          <w:szCs w:val="23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3"/>
          <w:szCs w:val="23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3"/>
          <w:szCs w:val="23"/>
          <w:u w:val="single"/>
          <w:shd w:fill="auto" w:val="clear"/>
          <w:vertAlign w:val="baseline"/>
          <w:rtl w:val="0"/>
        </w:rPr>
        <w:t xml:space="preserve">ANEXO 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3"/>
          <w:szCs w:val="23"/>
          <w:u w:val="single"/>
          <w:rtl w:val="0"/>
        </w:rPr>
        <w:t xml:space="preserve">VIII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3"/>
          <w:szCs w:val="23"/>
          <w:u w:val="single"/>
          <w:shd w:fill="auto" w:val="clear"/>
          <w:vertAlign w:val="baseline"/>
        </w:rPr>
      </w:pPr>
      <w:bookmarkStart w:colFirst="0" w:colLast="0" w:name="_heading=h.lgxoonyiik80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3"/>
          <w:szCs w:val="23"/>
          <w:u w:val="singl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3"/>
          <w:szCs w:val="23"/>
          <w:u w:val="single"/>
          <w:shd w:fill="auto" w:val="clear"/>
          <w:vertAlign w:val="baseline"/>
          <w:rtl w:val="0"/>
        </w:rPr>
        <w:t xml:space="preserve">FORMULÁRIO DE APRESENTAÇÃO DE RECURSO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1"/>
          <w:strike w:val="0"/>
          <w:color w:val="000000"/>
          <w:sz w:val="23"/>
          <w:szCs w:val="23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12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CPF: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(      ) ETAPA DE SELEÇÃO           (      ) ETAPA DE HABILITAÇÃO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  <w:tab w:val="left" w:leader="none" w:pos="426"/>
        </w:tabs>
        <w:spacing w:after="0" w:before="0" w:line="240" w:lineRule="auto"/>
        <w:ind w:left="0" w:right="12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2">
      <w:pPr>
        <w:tabs>
          <w:tab w:val="left" w:leader="none" w:pos="0"/>
          <w:tab w:val="left" w:leader="none" w:pos="284"/>
          <w:tab w:val="left" w:leader="none" w:pos="426"/>
          <w:tab w:val="left" w:leader="none" w:pos="567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À Fundação Cultural Carlos Drummond de Andrade</w:t>
      </w:r>
    </w:p>
    <w:p w:rsidR="00000000" w:rsidDel="00000000" w:rsidP="00000000" w:rsidRDefault="00000000" w:rsidRPr="00000000" w14:paraId="00000013">
      <w:pPr>
        <w:tabs>
          <w:tab w:val="left" w:leader="none" w:pos="284"/>
          <w:tab w:val="left" w:leader="none" w:pos="426"/>
          <w:tab w:val="left" w:leader="none" w:pos="567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284"/>
          <w:tab w:val="left" w:leader="none" w:pos="426"/>
          <w:tab w:val="left" w:leader="none" w:pos="567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Com base no resultado da Etapa supracitada do Edital chamamento Público n.º 005/2024, venho solicitar alteração do resultado preliminar de habilitação, conforme justificativa a seguir.</w:t>
      </w:r>
    </w:p>
    <w:p w:rsidR="00000000" w:rsidDel="00000000" w:rsidP="00000000" w:rsidRDefault="00000000" w:rsidRPr="00000000" w14:paraId="00000015">
      <w:pPr>
        <w:tabs>
          <w:tab w:val="left" w:leader="none" w:pos="284"/>
          <w:tab w:val="left" w:leader="none" w:pos="426"/>
          <w:tab w:val="left" w:leader="none" w:pos="567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284"/>
          <w:tab w:val="left" w:leader="none" w:pos="426"/>
          <w:tab w:val="left" w:leader="none" w:pos="567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Justificativa xxxxxxxxxx</w:t>
      </w:r>
    </w:p>
    <w:p w:rsidR="00000000" w:rsidDel="00000000" w:rsidP="00000000" w:rsidRDefault="00000000" w:rsidRPr="00000000" w14:paraId="00000017">
      <w:pPr>
        <w:tabs>
          <w:tab w:val="left" w:leader="none" w:pos="284"/>
          <w:tab w:val="left" w:leader="none" w:pos="426"/>
          <w:tab w:val="left" w:leader="none" w:pos="567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284"/>
          <w:tab w:val="left" w:leader="none" w:pos="426"/>
          <w:tab w:val="left" w:leader="none" w:pos="567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284"/>
          <w:tab w:val="left" w:leader="none" w:pos="426"/>
          <w:tab w:val="left" w:leader="none" w:pos="567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284"/>
          <w:tab w:val="left" w:leader="none" w:pos="426"/>
          <w:tab w:val="left" w:leader="none" w:pos="567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284"/>
          <w:tab w:val="left" w:leader="none" w:pos="426"/>
          <w:tab w:val="left" w:leader="none" w:pos="567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284"/>
          <w:tab w:val="left" w:leader="none" w:pos="426"/>
          <w:tab w:val="left" w:leader="none" w:pos="567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tabs>
          <w:tab w:val="left" w:leader="none" w:pos="284"/>
          <w:tab w:val="left" w:leader="none" w:pos="426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Local, data.</w:t>
      </w:r>
    </w:p>
    <w:p w:rsidR="00000000" w:rsidDel="00000000" w:rsidP="00000000" w:rsidRDefault="00000000" w:rsidRPr="00000000" w14:paraId="0000001E">
      <w:pPr>
        <w:widowControl w:val="0"/>
        <w:tabs>
          <w:tab w:val="left" w:leader="none" w:pos="284"/>
          <w:tab w:val="left" w:leader="none" w:pos="426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284"/>
          <w:tab w:val="left" w:leader="none" w:pos="426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284"/>
          <w:tab w:val="left" w:leader="none" w:pos="426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284"/>
          <w:tab w:val="left" w:leader="none" w:pos="426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tabs>
          <w:tab w:val="left" w:leader="none" w:pos="284"/>
          <w:tab w:val="left" w:leader="none" w:pos="426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Assinatura Agente Cultural</w:t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284"/>
          <w:tab w:val="left" w:leader="none" w:pos="426"/>
        </w:tabs>
        <w:spacing w:after="0" w:line="240" w:lineRule="auto"/>
        <w:jc w:val="both"/>
        <w:rPr>
          <w:rFonts w:ascii="Calibri" w:cs="Calibri" w:eastAsia="Calibri" w:hAnsi="Calibri"/>
          <w:sz w:val="23"/>
          <w:szCs w:val="23"/>
        </w:rPr>
      </w:pPr>
      <w:r w:rsidDel="00000000" w:rsidR="00000000" w:rsidRPr="00000000">
        <w:rPr>
          <w:rFonts w:ascii="Calibri" w:cs="Calibri" w:eastAsia="Calibri" w:hAnsi="Calibri"/>
          <w:sz w:val="23"/>
          <w:szCs w:val="23"/>
          <w:rtl w:val="0"/>
        </w:rPr>
        <w:t xml:space="preserve">NOME COMPLETO</w:t>
      </w:r>
    </w:p>
    <w:p w:rsidR="00000000" w:rsidDel="00000000" w:rsidP="00000000" w:rsidRDefault="00000000" w:rsidRPr="00000000" w14:paraId="00000024">
      <w:pPr>
        <w:tabs>
          <w:tab w:val="left" w:leader="none" w:pos="284"/>
          <w:tab w:val="left" w:leader="none" w:pos="426"/>
          <w:tab w:val="left" w:leader="none" w:pos="567"/>
        </w:tabs>
        <w:spacing w:after="0" w:line="240" w:lineRule="auto"/>
        <w:jc w:val="both"/>
        <w:rPr>
          <w:rFonts w:ascii="Calibri" w:cs="Calibri" w:eastAsia="Calibri" w:hAnsi="Calibri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985" w:top="1417" w:left="1701" w:right="991" w:header="708" w:footer="38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Calibri" w:cs="Calibri" w:eastAsia="Calibri" w:hAnsi="Calibri"/>
        <w:b w:val="1"/>
        <w:bCs w:val="1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18"/>
        <w:szCs w:val="18"/>
      </w:rPr>
      <w:drawing>
        <wp:inline distB="114300" distT="114300" distL="114300" distR="114300">
          <wp:extent cx="3437465" cy="488433"/>
          <wp:effectExtent b="0" l="0" r="0" t="0"/>
          <wp:docPr id="6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37465" cy="48843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b w:val="1"/>
        <w:bCs w:val="1"/>
        <w:color w:val="000000"/>
        <w:sz w:val="18"/>
        <w:szCs w:val="18"/>
      </w:rPr>
    </w:pPr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18"/>
        <w:szCs w:val="18"/>
        <w:rtl w:val="0"/>
      </w:rPr>
      <w:t xml:space="preserve">Minuta extraída do sitio do Minc e adequada - </w:t>
    </w:r>
    <w:hyperlink r:id="rId2">
      <w:r w:rsidDel="00000000" w:rsidR="00000000" w:rsidRPr="00000000">
        <w:rPr>
          <w:rFonts w:ascii="Calibri" w:cs="Calibri" w:eastAsia="Calibri" w:hAnsi="Calibri"/>
          <w:b w:val="1"/>
          <w:bCs w:val="1"/>
          <w:color w:val="467886"/>
          <w:sz w:val="18"/>
          <w:szCs w:val="18"/>
          <w:u w:val="single"/>
          <w:rtl w:val="0"/>
        </w:rPr>
        <w:t xml:space="preserve">https://www.gov.br/cultura/pt-br/assuntos/politica-nacional-aldir-blanc/politica-nacional-aldir-blanc/modelos-de-editais-ciclo-2</w:t>
      </w:r>
    </w:hyperlink>
    <w:r w:rsidDel="00000000" w:rsidR="00000000" w:rsidRPr="00000000">
      <w:rPr>
        <w:rFonts w:ascii="Calibri" w:cs="Calibri" w:eastAsia="Calibri" w:hAnsi="Calibri"/>
        <w:b w:val="1"/>
        <w:bCs w:val="1"/>
        <w:color w:val="000000"/>
        <w:sz w:val="18"/>
        <w:szCs w:val="18"/>
        <w:rtl w:val="0"/>
      </w:rPr>
      <w:t xml:space="preserve">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tabs>
        <w:tab w:val="center" w:leader="none" w:pos="4252"/>
        <w:tab w:val="right" w:leader="none" w:pos="8504"/>
      </w:tabs>
      <w:spacing w:after="0" w:line="240" w:lineRule="auto"/>
      <w:jc w:val="both"/>
      <w:rPr>
        <w:color w:val="000000"/>
      </w:rPr>
    </w:pPr>
    <w:r w:rsidDel="00000000" w:rsidR="00000000" w:rsidRPr="00000000">
      <w:rPr>
        <w:rtl w:val="0"/>
      </w:rPr>
      <w:t xml:space="preserve">                        </w:t>
    </w:r>
    <w:r w:rsidDel="00000000" w:rsidR="00000000" w:rsidRPr="00000000">
      <w:rPr>
        <w:rFonts w:ascii="Calibri" w:cs="Calibri" w:eastAsia="Calibri" w:hAnsi="Calibri"/>
      </w:rPr>
      <w:drawing>
        <wp:inline distB="114300" distT="114300" distL="114300" distR="114300">
          <wp:extent cx="1310021" cy="454342"/>
          <wp:effectExtent b="0" l="0" r="0" t="0"/>
          <wp:docPr id="6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10021" cy="45434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rtl w:val="0"/>
      </w:rPr>
      <w:t xml:space="preserve">       </w:t>
    </w:r>
    <w:r w:rsidDel="00000000" w:rsidR="00000000" w:rsidRPr="00000000">
      <w:rPr>
        <w:rFonts w:ascii="Calibri" w:cs="Calibri" w:eastAsia="Calibri" w:hAnsi="Calibri"/>
      </w:rPr>
      <w:drawing>
        <wp:inline distB="114300" distT="114300" distL="114300" distR="114300">
          <wp:extent cx="1831604" cy="425767"/>
          <wp:effectExtent b="0" l="0" r="0" t="0"/>
          <wp:docPr id="6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1604" cy="42576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elacomgrade">
    <w:name w:val="Table Grid"/>
    <w:basedOn w:val="Tabelanormal"/>
    <w:uiPriority w:val="39"/>
    <w:rsid w:val="001B426B"/>
    <w:pPr>
      <w:spacing w:after="0" w:line="240" w:lineRule="auto"/>
    </w:pPr>
    <w:rPr>
      <w:rFonts w:asciiTheme="minorHAnsi" w:cstheme="minorBidi" w:eastAsiaTheme="minorHAnsi" w:hAnsiTheme="minorHAnsi"/>
      <w:kern w:val="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ph" w:customStyle="1">
    <w:name w:val="paragraph"/>
    <w:basedOn w:val="Normal"/>
    <w:rsid w:val="001B426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normaltextrun" w:customStyle="1">
    <w:name w:val="normaltextrun"/>
    <w:basedOn w:val="Fontepargpadro"/>
    <w:rsid w:val="001B426B"/>
  </w:style>
  <w:style w:type="character" w:styleId="eop" w:customStyle="1">
    <w:name w:val="eop"/>
    <w:basedOn w:val="Fontepargpadro"/>
    <w:rsid w:val="001B426B"/>
  </w:style>
  <w:style w:type="paragraph" w:styleId="Cabealho">
    <w:name w:val="header"/>
    <w:basedOn w:val="Normal"/>
    <w:link w:val="CabealhoChar"/>
    <w:uiPriority w:val="99"/>
    <w:unhideWhenUsed w:val="1"/>
    <w:rsid w:val="00122F7C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122F7C"/>
  </w:style>
  <w:style w:type="paragraph" w:styleId="Rodap">
    <w:name w:val="footer"/>
    <w:basedOn w:val="Normal"/>
    <w:link w:val="RodapChar"/>
    <w:uiPriority w:val="99"/>
    <w:unhideWhenUsed w:val="1"/>
    <w:rsid w:val="00122F7C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122F7C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22F7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122F7C"/>
    <w:rPr>
      <w:rFonts w:ascii="Segoe UI" w:cs="Segoe UI" w:hAnsi="Segoe UI"/>
      <w:sz w:val="18"/>
      <w:szCs w:val="18"/>
    </w:rPr>
  </w:style>
  <w:style w:type="paragraph" w:styleId="PargrafodaLista">
    <w:name w:val="List Paragraph"/>
    <w:basedOn w:val="Normal"/>
    <w:uiPriority w:val="34"/>
    <w:qFormat w:val="1"/>
    <w:rsid w:val="00122F7C"/>
    <w:pPr>
      <w:ind w:left="720"/>
      <w:contextualSpacing w:val="1"/>
    </w:pPr>
  </w:style>
  <w:style w:type="paragraph" w:styleId="textocentralizadomaiusculas" w:customStyle="1">
    <w:name w:val="texto_centralizado_maiusculas"/>
    <w:basedOn w:val="Normal"/>
    <w:rsid w:val="005F28C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Forte">
    <w:name w:val="Strong"/>
    <w:basedOn w:val="Fontepargpadro"/>
    <w:uiPriority w:val="22"/>
    <w:qFormat w:val="1"/>
    <w:rsid w:val="005F28CF"/>
    <w:rPr>
      <w:b w:val="1"/>
      <w:bCs w:val="1"/>
    </w:rPr>
  </w:style>
  <w:style w:type="paragraph" w:styleId="textojustificado" w:customStyle="1">
    <w:name w:val="texto_justificado"/>
    <w:basedOn w:val="Normal"/>
    <w:rsid w:val="005F28C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Normal"/>
    <w:rsid w:val="005F28C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Default" w:customStyle="1">
    <w:name w:val="Default"/>
    <w:rsid w:val="005F28CF"/>
    <w:pPr>
      <w:suppressAutoHyphens w:val="1"/>
      <w:autoSpaceDE w:val="0"/>
      <w:autoSpaceDN w:val="0"/>
      <w:adjustRightInd w:val="0"/>
      <w:spacing w:after="0" w:line="1" w:lineRule="atLeast"/>
      <w:ind w:left="-1" w:leftChars="-1" w:hanging="1" w:hangingChars="1"/>
      <w:textDirection w:val="btLr"/>
      <w:textAlignment w:val="top"/>
      <w:outlineLvl w:val="0"/>
    </w:pPr>
    <w:rPr>
      <w:rFonts w:ascii="Arial" w:cs="Arial" w:eastAsia="Times New Roman" w:hAnsi="Arial"/>
      <w:color w:val="000000"/>
      <w:position w:val="-1"/>
      <w:sz w:val="24"/>
      <w:szCs w:val="24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895F3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orpodetextoChar" w:customStyle="1">
    <w:name w:val="Corpo de texto Char"/>
    <w:basedOn w:val="Fontepargpadro"/>
    <w:link w:val="Corpodetexto"/>
    <w:uiPriority w:val="99"/>
    <w:semiHidden w:val="1"/>
    <w:rsid w:val="00895F3F"/>
    <w:rPr>
      <w:rFonts w:ascii="Times New Roman" w:cs="Times New Roman" w:eastAsia="Times New Roman" w:hAnsi="Times New Roman"/>
      <w:sz w:val="24"/>
      <w:szCs w:val="24"/>
    </w:rPr>
  </w:style>
  <w:style w:type="paragraph" w:styleId="Recuodecorpodetexto">
    <w:name w:val="Body Text Indent"/>
    <w:basedOn w:val="Normal"/>
    <w:link w:val="RecuodecorpodetextoChar"/>
    <w:uiPriority w:val="99"/>
    <w:semiHidden w:val="1"/>
    <w:unhideWhenUsed w:val="1"/>
    <w:rsid w:val="002F266E"/>
    <w:pPr>
      <w:spacing w:after="120"/>
      <w:ind w:left="283"/>
    </w:pPr>
  </w:style>
  <w:style w:type="character" w:styleId="RecuodecorpodetextoChar" w:customStyle="1">
    <w:name w:val="Recuo de corpo de texto Char"/>
    <w:basedOn w:val="Fontepargpadro"/>
    <w:link w:val="Recuodecorpodetexto"/>
    <w:uiPriority w:val="99"/>
    <w:semiHidden w:val="1"/>
    <w:rsid w:val="002F266E"/>
  </w:style>
  <w:style w:type="character" w:styleId="declaration" w:customStyle="1">
    <w:name w:val="declaration"/>
    <w:basedOn w:val="Fontepargpadro"/>
    <w:rsid w:val="002F266E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www.gov.br/cultura/pt-br/assuntos/politica-nacional-aldir-blanc/politica-nacional-aldir-blanc/modelos-de-editais-ciclo-2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2thdadya+wfPdwMeV7S70NRp1g==">CgMxLjAyDmgubGd4b29ueWlpazgwOAByITFtdC1MdEV3aTctMTlkMkYwX1BHblFpcTVGc244RE1Reg==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2026-08-06T19:51:00Z</dcterms:created>
  <dc:creator>SAMANTHA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>MediaServiceImageTags</vt:lpwstr>
  </property>
</Properties>
</file>