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" w:right="0" w:hanging="2"/>
        <w:jc w:val="center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CHAMAMENTO PÚBLICO 005/2026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" w:right="0" w:hanging="2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REDE MUNICIPAL DE PONTOS DE CULTURA DE ITABIRA/MG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" w:right="0" w:hanging="2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 VIVA DO TAMANHO DO BRASIL!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" w:right="0" w:hanging="2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FOMENTO A PROJETOS CONTINUADOS DE PONTOS DE CULTURA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" w:right="0" w:hanging="2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0"/>
        </w:tabs>
        <w:spacing w:after="0" w:line="240" w:lineRule="auto"/>
        <w:ind w:left="2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ANEXO 03 - FORMULÁRIO DE INSCRIÇÃO </w:t>
      </w:r>
    </w:p>
    <w:p w:rsidR="00000000" w:rsidDel="00000000" w:rsidP="00000000" w:rsidRDefault="00000000" w:rsidRPr="00000000" w14:paraId="00000008">
      <w:pPr>
        <w:tabs>
          <w:tab w:val="center" w:leader="none" w:pos="0"/>
        </w:tabs>
        <w:spacing w:after="0" w:line="240" w:lineRule="auto"/>
        <w:ind w:left="2" w:hanging="2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0" w:sz="4" w:val="single"/>
        </w:pBdr>
        <w:shd w:fill="fbe4d5" w:val="clear"/>
        <w:tabs>
          <w:tab w:val="left" w:leader="none" w:pos="0"/>
        </w:tabs>
        <w:spacing w:after="0" w:line="240" w:lineRule="auto"/>
        <w:ind w:left="2" w:hanging="2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CATEGORIA E CONCORRÊNCIA EM COTA (CONFORME ANEXO 01)</w:t>
      </w:r>
    </w:p>
    <w:p w:rsidR="00000000" w:rsidDel="00000000" w:rsidP="00000000" w:rsidRDefault="00000000" w:rsidRPr="00000000" w14:paraId="0000000A">
      <w:pPr>
        <w:shd w:fill="ffffff" w:val="clear"/>
        <w:tabs>
          <w:tab w:val="center" w:leader="none" w:pos="4320"/>
          <w:tab w:val="left" w:leader="none" w:pos="7770"/>
        </w:tabs>
        <w:spacing w:after="0" w:line="240" w:lineRule="auto"/>
        <w:ind w:left="2" w:hanging="2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center" w:leader="none" w:pos="4320"/>
          <w:tab w:val="left" w:leader="none" w:pos="7770"/>
        </w:tabs>
        <w:spacing w:after="0" w:line="240" w:lineRule="auto"/>
        <w:ind w:left="2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Marque a categoria para inscrição da entidade cultural (observar quais as categorias previstas e exigências para comprovação no Anexo 02 e no Edital):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(    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Ponto de Cultura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CNPJ </w:t>
      </w:r>
    </w:p>
    <w:p w:rsidR="00000000" w:rsidDel="00000000" w:rsidP="00000000" w:rsidRDefault="00000000" w:rsidRPr="00000000" w14:paraId="0000000D">
      <w:pPr>
        <w:shd w:fill="ffffff" w:val="clear"/>
        <w:tabs>
          <w:tab w:val="center" w:leader="none" w:pos="4320"/>
          <w:tab w:val="left" w:leader="none" w:pos="7770"/>
        </w:tabs>
        <w:spacing w:after="0"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tabs>
          <w:tab w:val="center" w:leader="none" w:pos="4320"/>
          <w:tab w:val="left" w:leader="none" w:pos="7770"/>
        </w:tabs>
        <w:spacing w:after="0"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Marque a cota a qual a entidade cultural entende se enquadrar (observar quais as cotas previstas e exigências para comprovação no Anexo 02 e no Edital):</w:t>
      </w:r>
    </w:p>
    <w:p w:rsidR="00000000" w:rsidDel="00000000" w:rsidP="00000000" w:rsidRDefault="00000000" w:rsidRPr="00000000" w14:paraId="0000000F">
      <w:pPr>
        <w:spacing w:after="0" w:line="240" w:lineRule="auto"/>
        <w:ind w:left="0" w:hanging="2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Pessoa negra (entidade com maioria de dirigentes ou pessoas em posição de liderança negras)</w:t>
      </w:r>
    </w:p>
    <w:p w:rsidR="00000000" w:rsidDel="00000000" w:rsidP="00000000" w:rsidRDefault="00000000" w:rsidRPr="00000000" w14:paraId="00000010">
      <w:pPr>
        <w:spacing w:after="0" w:line="240" w:lineRule="auto"/>
        <w:ind w:left="0" w:hanging="2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Pessoa indígena (entidade com maioria de dirigentes ou pessoas em posição de liderança indígenas)</w:t>
      </w:r>
    </w:p>
    <w:p w:rsidR="00000000" w:rsidDel="00000000" w:rsidP="00000000" w:rsidRDefault="00000000" w:rsidRPr="00000000" w14:paraId="00000011">
      <w:pPr>
        <w:spacing w:after="0" w:line="240" w:lineRule="auto"/>
        <w:ind w:left="0" w:hanging="2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Pessoa com deficiência (entidade com maioria de dirigentes ou pessoas em posição de liderança com deficiência)</w:t>
      </w:r>
    </w:p>
    <w:p w:rsidR="00000000" w:rsidDel="00000000" w:rsidP="00000000" w:rsidRDefault="00000000" w:rsidRPr="00000000" w14:paraId="00000012">
      <w:pPr>
        <w:spacing w:after="0" w:line="240" w:lineRule="auto"/>
        <w:ind w:left="0" w:hanging="2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Ampla concorrência</w:t>
      </w:r>
    </w:p>
    <w:p w:rsidR="00000000" w:rsidDel="00000000" w:rsidP="00000000" w:rsidRDefault="00000000" w:rsidRPr="00000000" w14:paraId="00000013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entidade tem trajetória comprovadamente ligada às culturas populares e tradicionais, e previu, no plano de trabalho, ações voltadas ao segmento, considerando pertinente concorrer pela reserva de vagas, conforme item 7.8 do edital?*</w:t>
      </w:r>
    </w:p>
    <w:p w:rsidR="00000000" w:rsidDel="00000000" w:rsidP="00000000" w:rsidRDefault="00000000" w:rsidRPr="00000000" w14:paraId="00000015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   ) Sim     (    ) Não</w:t>
      </w:r>
    </w:p>
    <w:p w:rsidR="00000000" w:rsidDel="00000000" w:rsidP="00000000" w:rsidRDefault="00000000" w:rsidRPr="00000000" w14:paraId="00000016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0" w:hanging="2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*A Comissão de Seleção analisará as comprovações enviadas pela entidade na inscrição para avaliar se conta com trajetória comprovadamente ligada às culturas populares e tradicionais, bem como o plano de trabalho aqui apresentado.</w:t>
      </w:r>
    </w:p>
    <w:p w:rsidR="00000000" w:rsidDel="00000000" w:rsidP="00000000" w:rsidRDefault="00000000" w:rsidRPr="00000000" w14:paraId="00000018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3958"/>
        <w:tblGridChange w:id="0">
          <w:tblGrid>
            <w:gridCol w:w="2653"/>
            <w:gridCol w:w="105"/>
            <w:gridCol w:w="1050"/>
            <w:gridCol w:w="1590"/>
            <w:gridCol w:w="3958"/>
          </w:tblGrid>
        </w:tblGridChange>
      </w:tblGrid>
      <w:tr>
        <w:trPr>
          <w:cantSplit w:val="1"/>
          <w:trHeight w:val="32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2. INFORMAÇÕES BÁSICAS DA ENTIDADE OU COLETIVO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2.1. Nome da entidade ou coletivo cultural: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2.2. CNPJ (se entidade):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 Endereço: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2.3.1. Cidade: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2.3.2. UF: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2.3.4. Número: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2.3.5. Complemento: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2.3.6. CEP: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2.4. DDD / Telefone: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2.5. E-mail da entidade  ou coletivo cultural: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2.6.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2.7. A entidade ou coletivo já é certificada pelo Ministério da Cultura, estando inscrita no Cadastro Nacional de Pontos e Pontões de Cultura? (consultar em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www.gov.br/culturaviva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)</w:t>
              <w:br w:type="textWrapping"/>
              <w:t xml:space="preserve">(    ) Sim, como Ponto de Cultura   (  ) Sim, como Pontão de Cultura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Não, a entidade ou coletivo pretende ser certificada como Ponto de Cultura por meio do presente Edital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ind w:left="0" w:hanging="2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OBS: Caso a entidade ou coletivo concorrente informe já ser certificada, a certificação será verificada pelo Ente Federado na Plataforma Cultura Viva. Caso não seja localizada a certificação, a entidade ou coletivo passará pelos mesmos regramentos e procedimentos que as entidades e coletivos não certificados, podendo, ou não, ser certificada por meio deste Edital (sendo possível a apresentação de recurso, na Fase de Seleção).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2.8. Caso a entidade ou coletivo já seja certificada pelo Ministério da Cultura, estando inscrita no Cadastro Nacional de Pontos e Pontões de Cultura, coloque o link do certificado ou envie comprovante (não obrigatório):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-147.0" w:type="dxa"/>
        <w:tblLayout w:type="fixed"/>
        <w:tblLook w:val="0000"/>
      </w:tblPr>
      <w:tblGrid>
        <w:gridCol w:w="2653"/>
        <w:gridCol w:w="105"/>
        <w:gridCol w:w="1050"/>
        <w:gridCol w:w="1590"/>
        <w:gridCol w:w="900"/>
        <w:gridCol w:w="3058"/>
        <w:tblGridChange w:id="0">
          <w:tblGrid>
            <w:gridCol w:w="2653"/>
            <w:gridCol w:w="105"/>
            <w:gridCol w:w="1050"/>
            <w:gridCol w:w="1590"/>
            <w:gridCol w:w="900"/>
            <w:gridCol w:w="3058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 INFORMAÇÕES BÁSICAS DA REPRESENTAÇÃO DA ENTIDADE  OU COLETIVO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3.1. Nome (identidade / nome social):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3.2. Apelido/Nome Artístico, se houver: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3.3. Cargo: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3.4. Identidade de gênero: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Mulher cisgênera               (   ) Homem cisgênero               (   ) Mulher transgênera 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Homem transgênero         (   ) Pessoa não binária              (   ) Travesti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Não desejo informar         (   ) Outra. Qual?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3.5. Orientação Sexual: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Lésbica                                  (    ) Gay                                     (    ) Bissexual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Assexual                                (    ) Pansexual                         (    ) Heterosexual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Não desejo informar          (    ) Outros. Qual?________________________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3.6. Pertence a algum povo ou comunidade tradicional?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Não pertenço a povo ou comunidade tradicional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Andirobeiros          (   ) Apanhadores de Flores Sempre-Vivas    (    ) Benzedeiros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Caboclos                (    ) Caiçaras               (    ) Catadores de Mangaba          (    ) Catingueiros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Cipozeiros              (    ) Extrativistas        (    ) Extrativistas Costeiros e Marinhos        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Faxinalenses           (    ) Fundo e Fecho de Pasto                           (    ) Geraiszeiros          (    ) Ilhéus</w:t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Morroquianos       (    ) Pantaneiros        (    ) Pescadores Artesanais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Povo Pomerano    (    ) Povos e Comunidades Tradicionais de Matriz Africana/Povos de Terreiro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Povos Indígenas     (    ) Povos Ciganos         (   ) Quebradeiras de Coco Babaçu      (   ) Quilombolas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Raizeiros                 (   ) Retireiros do Araguaia      (   ) Ribeirinhos     (   ) Vazanteiros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Veredeiros  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3.7. Trata-se de pessoa com deficiência? SIM (   )   NÃO (   )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3.7.1. Caso tenha marcado "sim", indique o tipo de deficiência: 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) Auditiva            (   ) Física            (   ) Intelectual            (   ) Múltipla            (   ) Visual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 Endereço: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3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3.8.1. Cidade: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3.8.2. UF: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3.8.3. Bairro: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3.8.4. Número: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3.8.5. Complemento:</w:t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3.8.6. CEP: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3.9. DDD / Telefone: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3.10. Data de Nascimento: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3.11. RG: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3.12. CPF:</w:t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3.13. E-mail: 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3.14. Página da internet e redes sociais (exemplo: Facebook, Instagram, site, canal no Youtube, etc.):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3.15. Sua principal fonte de renda é por meio de atividade cultural?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Sim (    ) Não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3.16. Qual sua ocupação dentro da cultura?</w:t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3.17. Há quanto tempo você trabalha neste setor cultural? 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  ) até 2 anos (   ) de 2 a 5 anos (    ) de 5 a 10 anos (   ) mais de 10 anos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8.0" w:type="dxa"/>
        <w:jc w:val="left"/>
        <w:tblInd w:w="-147.0" w:type="dxa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 EXPERIÊNCIAS DA ENTIDADE OU COLETIVO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4.1. Há quanto tempo a entidade ou coletivo cultural atua no setor cultural?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  ) menos de 3 anos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  ) de 3 a 5 anos (    ) de 6 a 10 anos (    ) de 10 a 15 anos (    ) mais de 15 anos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4.2. Os espaços, os ambientes e os recursos disponíveis são suficientes para a manutenção das atividades da iniciativa cultural?   (   ) SIM    (   ) NÃO</w:t>
            </w:r>
          </w:p>
        </w:tc>
      </w:tr>
      <w:tr>
        <w:trPr>
          <w:cantSplit w:val="1"/>
          <w:trHeight w:val="17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4.3. Quais são os principais desafios/dificuldades que a entidade ou coletivo cultural enfrenta na atuação dentro do seu setor cultural e para manter as atividades?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Administrativos         (    ) Estruturais       (    ) Geográficos / de localização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Econômicos                (    ) Políticos           (    ) Sociais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Saúde                          (    ) Parcerias          (    ) Formação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   ) Desinteresse do público                            (    ) Outro. Qual: </w:t>
            </w:r>
          </w:p>
        </w:tc>
      </w:tr>
    </w:tbl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98.0" w:type="dxa"/>
        <w:jc w:val="left"/>
        <w:tblInd w:w="-147.0" w:type="dxa"/>
        <w:tblLayout w:type="fixed"/>
        <w:tblLook w:val="0000"/>
      </w:tblPr>
      <w:tblGrid>
        <w:gridCol w:w="568"/>
        <w:gridCol w:w="3685"/>
        <w:gridCol w:w="567"/>
        <w:gridCol w:w="4678"/>
        <w:tblGridChange w:id="0">
          <w:tblGrid>
            <w:gridCol w:w="568"/>
            <w:gridCol w:w="3685"/>
            <w:gridCol w:w="567"/>
            <w:gridCol w:w="4678"/>
          </w:tblGrid>
        </w:tblGridChange>
      </w:tblGrid>
      <w:tr>
        <w:trPr>
          <w:cantSplit w:val="1"/>
          <w:trHeight w:val="45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As atividades culturais realizadas pela candidatura acontecem em quais dessas áreas?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zona urbana central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áreas atingidas por barragem</w:t>
            </w:r>
          </w:p>
        </w:tc>
      </w:tr>
    </w:tbl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3118"/>
        <w:gridCol w:w="567"/>
        <w:gridCol w:w="2268"/>
        <w:gridCol w:w="567"/>
        <w:gridCol w:w="2410"/>
        <w:tblGridChange w:id="0">
          <w:tblGrid>
            <w:gridCol w:w="568"/>
            <w:gridCol w:w="3118"/>
            <w:gridCol w:w="567"/>
            <w:gridCol w:w="2268"/>
            <w:gridCol w:w="567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</w:tabs>
              <w:spacing w:after="0" w:line="240" w:lineRule="auto"/>
              <w:ind w:left="0" w:firstLine="0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4.5.2.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A candidatura atua com quais áreas e temas de conhecimento que podem ser compartilhados?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Antropologia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Popular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Meio Ambiente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Arqueologia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Dança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Mídias Sociais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Arquitetura-Urbanismo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Design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Arquivo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Direito Autoral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Museu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 de Rua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Economia Criativa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Música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 Digital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Educação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Novas Mídias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Artes Visuais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Esporte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Patrimônio Imaterial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Artesanato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Filosofia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Patrimônio Material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Audiovisual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Fotografia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Pesquisa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Cinema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Gastronomia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Produção Cultural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Circo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Gestão Cultural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Rádio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Comunicação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História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Saúde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Cigana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Jogos Eletrônicos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Sociologia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Digital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Jornalismo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Teatro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Estrangeira (imigrantes)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Leitura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Televisão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Cultura Indígena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Literatura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Turismo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LGBT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Livro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Cultura Negra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Outro. Qual?</w:t>
            </w:r>
          </w:p>
        </w:tc>
      </w:tr>
    </w:tbl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after="0" w:line="240" w:lineRule="auto"/>
        <w:ind w:left="0" w:firstLine="0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2835"/>
        <w:gridCol w:w="567"/>
        <w:gridCol w:w="2551"/>
        <w:gridCol w:w="567"/>
        <w:gridCol w:w="2410"/>
        <w:tblGridChange w:id="0">
          <w:tblGrid>
            <w:gridCol w:w="568"/>
            <w:gridCol w:w="2835"/>
            <w:gridCol w:w="567"/>
            <w:gridCol w:w="2551"/>
            <w:gridCol w:w="567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40" w:lineRule="auto"/>
              <w:ind w:left="36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candidatura atua diretamente com qual público?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Afro-Brasileiros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Mulheres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de Baixa Renda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Ciganos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Pescadores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Grupos assentados de reforma agrária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Estudantes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Pessoas com deficiência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Mestres, praticantes, brincantes e grupos culturais populares, urbanos e rurais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Agentes culturais, artistas e grupos artísticos e culturais independentes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Pessoas em situação de sofrimento psíquico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Pessoas ou grupos vítimas de violência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Idosos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de Rua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sem teto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Imigrantes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em regime prisional, em privação de liberdade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Populações atingida por barragens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Indígenas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Povos e Comunidades Tradicionais de Matriz Africana e de Terreiro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Populações de regiões fronteiriças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Crianças e Adolescentes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Quilombolas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Populações em áreas de vulnerabilidade social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Juventude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Ribeirinhos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População Rural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LGBTQIA+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ind w:left="0" w:hanging="2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Outro. Qual?</w:t>
            </w:r>
          </w:p>
        </w:tc>
      </w:tr>
    </w:tbl>
    <w:p w:rsidR="00000000" w:rsidDel="00000000" w:rsidP="00000000" w:rsidRDefault="00000000" w:rsidRPr="00000000" w14:paraId="000001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0"/>
        </w:tabs>
        <w:spacing w:after="0" w:line="24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4394"/>
        <w:gridCol w:w="567"/>
        <w:gridCol w:w="3969"/>
        <w:tblGridChange w:id="0">
          <w:tblGrid>
            <w:gridCol w:w="568"/>
            <w:gridCol w:w="4394"/>
            <w:gridCol w:w="567"/>
            <w:gridCol w:w="3969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4.6.1.   Indique a faixa etária do público atendido diretamente: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/>
          <w:p w:rsidR="00000000" w:rsidDel="00000000" w:rsidP="00000000" w:rsidRDefault="00000000" w:rsidRPr="00000000" w14:paraId="000001AE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Primeira Infância: 0 a 6 anos</w:t>
            </w:r>
          </w:p>
        </w:tc>
        <w:tc>
          <w:tcPr/>
          <w:p w:rsidR="00000000" w:rsidDel="00000000" w:rsidP="00000000" w:rsidRDefault="00000000" w:rsidRPr="00000000" w14:paraId="000001AF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Adultos: 30 a 59 anos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/>
          <w:p w:rsidR="00000000" w:rsidDel="00000000" w:rsidP="00000000" w:rsidRDefault="00000000" w:rsidRPr="00000000" w14:paraId="000001B2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Crianças: 7 a 11 anos</w:t>
            </w:r>
          </w:p>
        </w:tc>
        <w:tc>
          <w:tcPr/>
          <w:p w:rsidR="00000000" w:rsidDel="00000000" w:rsidP="00000000" w:rsidRDefault="00000000" w:rsidRPr="00000000" w14:paraId="000001B3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Idosos: maior de 60 anos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)</w:t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Adolescentes e Jovens: 12 a 29 anos</w:t>
            </w:r>
          </w:p>
        </w:tc>
        <w:tc>
          <w:tcPr/>
          <w:p w:rsidR="00000000" w:rsidDel="00000000" w:rsidP="00000000" w:rsidRDefault="00000000" w:rsidRPr="00000000" w14:paraId="000001B7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9">
      <w:pPr>
        <w:tabs>
          <w:tab w:val="left" w:leader="none" w:pos="540"/>
        </w:tabs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498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"/>
        <w:gridCol w:w="4394"/>
        <w:gridCol w:w="567"/>
        <w:gridCol w:w="3969"/>
        <w:tblGridChange w:id="0">
          <w:tblGrid>
            <w:gridCol w:w="568"/>
            <w:gridCol w:w="4394"/>
            <w:gridCol w:w="567"/>
            <w:gridCol w:w="3969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fabf8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4.6.2.   Qual é a quantidade aproximada de público atendida diretamente por ano?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até 50 pessoas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201 a 400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51 a 100 pessoas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401 a 600 pessoas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spacing w:after="0" w:line="240" w:lineRule="auto"/>
              <w:ind w:left="0"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 101 a 200 pessoas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 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tabs>
                <w:tab w:val="left" w:leader="none" w:pos="934"/>
              </w:tabs>
              <w:spacing w:after="0"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mais de 601 pessoas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A">
      <w:pPr>
        <w:tabs>
          <w:tab w:val="left" w:leader="none" w:pos="540"/>
        </w:tabs>
        <w:spacing w:after="0" w:line="240" w:lineRule="auto"/>
        <w:ind w:left="0" w:hanging="2"/>
        <w:rPr>
          <w:rFonts w:ascii="Calibri" w:cs="Calibri" w:eastAsia="Calibri" w:hAnsi="Calibri"/>
          <w:highlight w:val="magent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numPr>
          <w:ilvl w:val="1"/>
          <w:numId w:val="1"/>
        </w:numPr>
        <w:tabs>
          <w:tab w:val="left" w:leader="none" w:pos="284"/>
        </w:tabs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Descreva as atividades culturais e/ou educativas relacionadas, pelo menos, a uma das ações estruturantes da PNCV (Lei Cultura Viva 13.018/2014, Art.5º) com acesso público e gratuito (total ou parcialmente).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tabs>
          <w:tab w:val="left" w:leader="none" w:pos="284"/>
        </w:tabs>
        <w:spacing w:after="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numPr>
          <w:ilvl w:val="1"/>
          <w:numId w:val="1"/>
        </w:numPr>
        <w:tabs>
          <w:tab w:val="left" w:leader="none" w:pos="284"/>
        </w:tabs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Descreva as atividades culturais e/ou educativas em rede com outros pontos de cultura, instituições culturais e/ou coletivos culturais que atuam em prol da diversidade cultural brasileira, de forma territorial ou temática.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tabs>
          <w:tab w:val="left" w:leader="none" w:pos="284"/>
        </w:tabs>
        <w:spacing w:after="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numPr>
          <w:ilvl w:val="1"/>
          <w:numId w:val="1"/>
        </w:numPr>
        <w:tabs>
          <w:tab w:val="left" w:leader="none" w:pos="284"/>
        </w:tabs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Descreva as estratégias e ações voltadas à articulação, mobilização e acompanhamento de atividades culturais, em parceria com as redes regionais, identitárias e temáticas de pontos de cultura e outras redes culturais e comunitária, com vistas à mobilização, à troca de experiências, ao desenvolvimento de ações conjuntas com governos locais e à articulação entre os diferentes Pontos de Cultura.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tabs>
          <w:tab w:val="left" w:leader="none" w:pos="284"/>
        </w:tabs>
        <w:spacing w:after="0" w:line="24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numPr>
          <w:ilvl w:val="1"/>
          <w:numId w:val="1"/>
        </w:numPr>
        <w:tabs>
          <w:tab w:val="left" w:leader="none" w:pos="284"/>
        </w:tabs>
        <w:spacing w:after="0" w:line="240" w:lineRule="auto"/>
        <w:ind w:left="0" w:hanging="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Quais estratégias a entidade cultural adota para promover, ampliar e garantir a criação e a produção artística e cultural? </w:t>
      </w:r>
      <w:r w:rsidDel="00000000" w:rsidR="00000000" w:rsidRPr="00000000">
        <w:rPr>
          <w:rFonts w:ascii="Calibri" w:cs="Calibri" w:eastAsia="Calibri" w:hAnsi="Calibri"/>
          <w:color w:val="ee0000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tabs>
          <w:tab w:val="left" w:leader="none" w:pos="0"/>
        </w:tabs>
        <w:spacing w:after="0"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0" w:line="240" w:lineRule="auto"/>
        <w:ind w:left="0" w:hanging="2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5. DECLARAÇÕES</w:t>
      </w:r>
    </w:p>
    <w:p w:rsidR="00000000" w:rsidDel="00000000" w:rsidP="00000000" w:rsidRDefault="00000000" w:rsidRPr="00000000" w14:paraId="000001D4">
      <w:pPr>
        <w:shd w:fill="ffffff" w:val="clear"/>
        <w:tabs>
          <w:tab w:val="left" w:leader="none" w:pos="567"/>
        </w:tabs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hd w:fill="ffffff" w:val="clear"/>
        <w:tabs>
          <w:tab w:val="left" w:leader="none" w:pos="567"/>
        </w:tabs>
        <w:spacing w:after="0" w:line="240" w:lineRule="auto"/>
        <w:ind w:left="0" w:hanging="2"/>
        <w:rPr>
          <w:rFonts w:ascii="Calibri" w:cs="Calibri" w:eastAsia="Calibri" w:hAnsi="Calibri"/>
        </w:rPr>
      </w:pPr>
      <w:bookmarkStart w:colFirst="0" w:colLast="0" w:name="_heading=h.s59nhbgein89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Eu, __________________________________________, responsável legal pela entidade cultural ora concorrente, DECLARO, para os devidos fins, e sob as penas da lei que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ESTOU CIENTE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de todos os regramentos e obrigações previstas no edital, seja nas fases de seleção e habilitação, seja na eventual formalização de Termo de Compromisso Cultural (TCC) e execução do projeto.</w:t>
      </w:r>
    </w:p>
    <w:p w:rsidR="00000000" w:rsidDel="00000000" w:rsidP="00000000" w:rsidRDefault="00000000" w:rsidRPr="00000000" w14:paraId="000001D6">
      <w:pPr>
        <w:shd w:fill="ffffff" w:val="clear"/>
        <w:tabs>
          <w:tab w:val="left" w:leader="none" w:pos="567"/>
        </w:tabs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pStyle w:val="Heading3"/>
        <w:numPr>
          <w:ilvl w:val="0"/>
          <w:numId w:val="2"/>
        </w:numPr>
        <w:shd w:fill="ffffff" w:val="clear"/>
        <w:tabs>
          <w:tab w:val="left" w:leader="none" w:pos="284"/>
        </w:tabs>
        <w:spacing w:after="0" w:before="0" w:line="240" w:lineRule="auto"/>
        <w:ind w:left="0" w:hanging="2"/>
        <w:rPr>
          <w:sz w:val="22"/>
          <w:szCs w:val="22"/>
        </w:rPr>
      </w:pPr>
      <w:bookmarkStart w:colFirst="0" w:colLast="0" w:name="_heading=h.38vkvlxd2ml6" w:id="1"/>
      <w:bookmarkEnd w:id="1"/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Estou ciente de que as informações e documentos apresentados neste processo seletivo são de minha inteira responsabilidade, sendo a expressão da verdade;</w:t>
      </w:r>
    </w:p>
    <w:p w:rsidR="00000000" w:rsidDel="00000000" w:rsidP="00000000" w:rsidRDefault="00000000" w:rsidRPr="00000000" w14:paraId="000001D8">
      <w:pPr>
        <w:pStyle w:val="Heading3"/>
        <w:numPr>
          <w:ilvl w:val="0"/>
          <w:numId w:val="2"/>
        </w:numPr>
        <w:shd w:fill="ffffff" w:val="clear"/>
        <w:tabs>
          <w:tab w:val="left" w:leader="none" w:pos="284"/>
        </w:tabs>
        <w:spacing w:after="0" w:before="0" w:line="240" w:lineRule="auto"/>
        <w:ind w:left="0" w:hanging="2"/>
        <w:rPr>
          <w:sz w:val="22"/>
          <w:szCs w:val="22"/>
        </w:rPr>
      </w:pPr>
      <w:bookmarkStart w:colFirst="0" w:colLast="0" w:name="_heading=h.82nc3rta3sdb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Não me enquadro em quaisquer das vedações dispostas no Edital de Seleção;</w:t>
      </w:r>
    </w:p>
    <w:p w:rsidR="00000000" w:rsidDel="00000000" w:rsidP="00000000" w:rsidRDefault="00000000" w:rsidRPr="00000000" w14:paraId="000001D9">
      <w:pPr>
        <w:pStyle w:val="Heading3"/>
        <w:numPr>
          <w:ilvl w:val="0"/>
          <w:numId w:val="2"/>
        </w:numPr>
        <w:shd w:fill="ffffff" w:val="clear"/>
        <w:tabs>
          <w:tab w:val="left" w:leader="none" w:pos="284"/>
        </w:tabs>
        <w:spacing w:after="0" w:before="0" w:line="240" w:lineRule="auto"/>
        <w:ind w:left="0" w:hanging="2"/>
        <w:rPr>
          <w:sz w:val="22"/>
          <w:szCs w:val="22"/>
        </w:rPr>
      </w:pPr>
      <w:bookmarkStart w:colFirst="0" w:colLast="0" w:name="_heading=h.kafu75khm7x2" w:id="3"/>
      <w:bookmarkEnd w:id="3"/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Não existe plágio no projeto apresentado, assumindo integralmente a autoria e respondendo exclusivamente por eventuais acusações ou pleitos nesse sentido;</w:t>
      </w:r>
    </w:p>
    <w:p w:rsidR="00000000" w:rsidDel="00000000" w:rsidP="00000000" w:rsidRDefault="00000000" w:rsidRPr="00000000" w14:paraId="000001DA">
      <w:pPr>
        <w:pStyle w:val="Heading3"/>
        <w:numPr>
          <w:ilvl w:val="0"/>
          <w:numId w:val="2"/>
        </w:numPr>
        <w:shd w:fill="ffffff" w:val="clear"/>
        <w:tabs>
          <w:tab w:val="left" w:leader="none" w:pos="284"/>
        </w:tabs>
        <w:spacing w:after="0" w:before="0" w:line="240" w:lineRule="auto"/>
        <w:ind w:left="0" w:hanging="2"/>
        <w:rPr>
          <w:sz w:val="22"/>
          <w:szCs w:val="22"/>
        </w:rPr>
      </w:pPr>
      <w:bookmarkStart w:colFirst="0" w:colLast="0" w:name="_heading=h.g8no8csfpmy" w:id="4"/>
      <w:bookmarkEnd w:id="4"/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A entidade possui capacidade gerencial, técnica e operacional para o desenvolvimento e execução das atividades previstas no Plano de Trabalho, parte integrante do Termo de Compromisso Cultural, não sendo mero intermediária na execução do projeto apresentado;</w:t>
      </w:r>
    </w:p>
    <w:p w:rsidR="00000000" w:rsidDel="00000000" w:rsidP="00000000" w:rsidRDefault="00000000" w:rsidRPr="00000000" w14:paraId="000001DB">
      <w:pPr>
        <w:pStyle w:val="Heading3"/>
        <w:numPr>
          <w:ilvl w:val="0"/>
          <w:numId w:val="2"/>
        </w:numPr>
        <w:shd w:fill="ffffff" w:val="clear"/>
        <w:tabs>
          <w:tab w:val="left" w:leader="none" w:pos="284"/>
        </w:tabs>
        <w:spacing w:after="0" w:before="0" w:line="240" w:lineRule="auto"/>
        <w:ind w:left="0" w:hanging="2"/>
        <w:rPr>
          <w:sz w:val="22"/>
          <w:szCs w:val="22"/>
        </w:rPr>
      </w:pPr>
      <w:bookmarkStart w:colFirst="0" w:colLast="0" w:name="_heading=h.t8466v5ognab" w:id="5"/>
      <w:bookmarkEnd w:id="5"/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Não tenho projetos vigentes ou em análise com o mesmo objeto e/ou despesas semelhantes às pleiteadas nesta proposta em qualquer esfera do governo.</w:t>
      </w:r>
    </w:p>
    <w:p w:rsidR="00000000" w:rsidDel="00000000" w:rsidP="00000000" w:rsidRDefault="00000000" w:rsidRPr="00000000" w14:paraId="000001DC">
      <w:pPr>
        <w:spacing w:after="0"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after="0"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widowControl w:val="0"/>
        <w:spacing w:after="0" w:line="240" w:lineRule="auto"/>
        <w:ind w:left="0" w:hanging="2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(Local e data) _____________________,________/_______/ _______.</w:t>
      </w:r>
    </w:p>
    <w:p w:rsidR="00000000" w:rsidDel="00000000" w:rsidP="00000000" w:rsidRDefault="00000000" w:rsidRPr="00000000" w14:paraId="000001DF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after="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after="0" w:line="240" w:lineRule="auto"/>
        <w:ind w:left="0" w:hanging="2"/>
        <w:jc w:val="center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rFonts w:ascii="Calibri" w:cs="Calibri" w:eastAsia="Calibri" w:hAnsi="Calibri"/>
          <w:color w:val="333333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1E5">
      <w:pPr>
        <w:spacing w:after="0" w:line="240" w:lineRule="auto"/>
        <w:ind w:left="0" w:hanging="2"/>
        <w:jc w:val="center"/>
        <w:rPr>
          <w:rFonts w:ascii="Calibri" w:cs="Calibri" w:eastAsia="Calibri" w:hAnsi="Calibri"/>
        </w:rPr>
      </w:pPr>
      <w:bookmarkStart w:colFirst="0" w:colLast="0" w:name="_heading=h.as9fitm2fqpe" w:id="6"/>
      <w:bookmarkEnd w:id="6"/>
      <w:r w:rsidDel="00000000" w:rsidR="00000000" w:rsidRPr="00000000">
        <w:rPr>
          <w:rFonts w:ascii="Calibri" w:cs="Calibri" w:eastAsia="Calibri" w:hAnsi="Calibri"/>
          <w:rtl w:val="0"/>
        </w:rPr>
        <w:t xml:space="preserve">Assinatura</w:t>
      </w:r>
    </w:p>
    <w:p w:rsidR="00000000" w:rsidDel="00000000" w:rsidP="00000000" w:rsidRDefault="00000000" w:rsidRPr="00000000" w14:paraId="000001E6">
      <w:pPr>
        <w:spacing w:after="0" w:line="240" w:lineRule="auto"/>
        <w:ind w:left="0" w:hanging="2"/>
        <w:jc w:val="center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1E7">
      <w:pPr>
        <w:spacing w:after="0"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3" w:top="1133" w:left="1560" w:right="991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right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4">
    <w:pPr>
      <w:ind w:left="0" w:right="-360" w:hanging="2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3" name="image4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5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2038350" cy="695325"/>
          <wp:effectExtent b="0" l="0" r="0" t="0"/>
          <wp:wrapNone/>
          <wp:docPr id="5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8350" cy="695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E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D">
    <w:pPr>
      <w:ind w:left="0" w:hanging="2"/>
      <w:jc w:val="center"/>
      <w:rPr/>
    </w:pPr>
    <w:r w:rsidDel="00000000" w:rsidR="00000000" w:rsidRPr="00000000">
      <w:rPr>
        <w:b w:val="1"/>
        <w:bCs w:val="1"/>
        <w:rtl w:val="0"/>
      </w:rPr>
      <w:t xml:space="preserve">ANEXO I </w:t>
    </w:r>
    <w:r w:rsidDel="00000000" w:rsidR="00000000" w:rsidRPr="00000000">
      <w:rPr>
        <w:b w:val="1"/>
        <w:bCs w:val="1"/>
        <w:highlight w:val="yellow"/>
        <w:rtl w:val="0"/>
      </w:rPr>
      <w:t xml:space="preserve">IN (?)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E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F">
    <w:pPr>
      <w:ind w:left="0" w:hanging="2"/>
      <w:jc w:val="center"/>
      <w:rPr/>
    </w:pPr>
    <w:r w:rsidDel="00000000" w:rsidR="00000000" w:rsidRPr="00000000">
      <w:rPr>
        <w:rtl w:val="0"/>
      </w:rPr>
      <w:t xml:space="preserve">(Brasão da Unidade da Federação)</w:t>
    </w:r>
  </w:p>
  <w:p w:rsidR="00000000" w:rsidDel="00000000" w:rsidP="00000000" w:rsidRDefault="00000000" w:rsidRPr="00000000" w14:paraId="000001F0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1">
    <w:pPr>
      <w:ind w:left="0" w:hanging="2"/>
      <w:jc w:val="center"/>
      <w:rPr/>
    </w:pPr>
    <w:r w:rsidDel="00000000" w:rsidR="00000000" w:rsidRPr="00000000">
      <w:rPr>
        <w:rtl w:val="0"/>
      </w:rPr>
      <w:t xml:space="preserve">(Nome do Ente Federado Parceiro)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540" w:hanging="540"/>
      </w:pPr>
      <w:rPr/>
    </w:lvl>
    <w:lvl w:ilvl="1">
      <w:start w:val="7"/>
      <w:numFmt w:val="decimal"/>
      <w:lvlText w:val="%1.%2."/>
      <w:lvlJc w:val="left"/>
      <w:pPr>
        <w:ind w:left="719" w:hanging="720"/>
      </w:pPr>
      <w:rPr>
        <w:b w:val="1"/>
        <w:bCs w:val="1"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 w:val="1"/>
        <w:bCs w:val="1"/>
      </w:rPr>
    </w:lvl>
    <w:lvl w:ilvl="3">
      <w:start w:val="1"/>
      <w:numFmt w:val="decimal"/>
      <w:lvlText w:val="%1.%2.%3.%4."/>
      <w:lvlJc w:val="left"/>
      <w:pPr>
        <w:ind w:left="1077" w:hanging="1080"/>
      </w:pPr>
      <w:rPr/>
    </w:lvl>
    <w:lvl w:ilvl="4">
      <w:start w:val="1"/>
      <w:numFmt w:val="decimal"/>
      <w:lvlText w:val="%1.%2.%3.%4.%5."/>
      <w:lvlJc w:val="left"/>
      <w:pPr>
        <w:ind w:left="1076" w:hanging="1080"/>
      </w:pPr>
      <w:rPr/>
    </w:lvl>
    <w:lvl w:ilvl="5">
      <w:start w:val="1"/>
      <w:numFmt w:val="decimal"/>
      <w:lvlText w:val="%1.%2.%3.%4.%5.%6."/>
      <w:lvlJc w:val="left"/>
      <w:pPr>
        <w:ind w:left="1435" w:hanging="1440"/>
      </w:pPr>
      <w:rPr/>
    </w:lvl>
    <w:lvl w:ilvl="6">
      <w:start w:val="1"/>
      <w:numFmt w:val="decimal"/>
      <w:lvlText w:val="%1.%2.%3.%4.%5.%6.%7."/>
      <w:lvlJc w:val="left"/>
      <w:pPr>
        <w:ind w:left="1434" w:hanging="1440"/>
      </w:pPr>
      <w:rPr/>
    </w:lvl>
    <w:lvl w:ilvl="7">
      <w:start w:val="1"/>
      <w:numFmt w:val="decimal"/>
      <w:lvlText w:val="%1.%2.%3.%4.%5.%6.%7.%8."/>
      <w:lvlJc w:val="left"/>
      <w:pPr>
        <w:ind w:left="1793" w:hanging="1800"/>
      </w:pPr>
      <w:rPr/>
    </w:lvl>
    <w:lvl w:ilvl="8">
      <w:start w:val="1"/>
      <w:numFmt w:val="decimal"/>
      <w:lvlText w:val="%1.%2.%3.%4.%5.%6.%7.%8.%9."/>
      <w:lvlJc w:val="left"/>
      <w:pPr>
        <w:ind w:left="1792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b w:val="1"/>
        <w:bCs w:val="1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40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aColorida-nfase11" w:customStyle="1">
    <w:name w:val="Lista Colorida - Ênfase 11"/>
    <w:basedOn w:val="Normal"/>
    <w:pPr>
      <w:ind w:left="720"/>
      <w:contextualSpacing w:val="1"/>
    </w:pPr>
  </w:style>
  <w:style w:type="paragraph" w:styleId="Rodap">
    <w:name w:val="footer"/>
    <w:basedOn w:val="Normal"/>
    <w:qFormat w:val="1"/>
  </w:style>
  <w:style w:type="character" w:styleId="RodapChar" w:customStyle="1">
    <w:name w:val="Rodapé Char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uiPriority w:val="34"/>
    <w:qFormat w:val="1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balo">
    <w:name w:val="Balloon Text"/>
    <w:basedOn w:val="Normal"/>
    <w:qFormat w:val="1"/>
    <w:pPr>
      <w:spacing w:after="0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 w:val="1"/>
    <w:rPr>
      <w:sz w:val="20"/>
      <w:szCs w:val="20"/>
    </w:rPr>
  </w:style>
  <w:style w:type="character" w:styleId="TextodecomentrioChar" w:customStyle="1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 w:val="1"/>
    <w:rPr>
      <w:b w:val="1"/>
      <w:bCs w:val="1"/>
    </w:rPr>
  </w:style>
  <w:style w:type="character" w:styleId="AssuntodocomentrioChar" w:customStyle="1">
    <w:name w:val="Assunto do comentário Char"/>
    <w:rPr>
      <w:b w:val="1"/>
      <w:bCs w:val="1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xto1" w:customStyle="1">
    <w:name w:val="texto1"/>
    <w:basedOn w:val="Normal"/>
    <w:pPr>
      <w:spacing w:after="100" w:afterAutospacing="1" w:before="100" w:before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dro" w:customStyle="1">
    <w:name w:val="padro"/>
    <w:basedOn w:val="Normal"/>
    <w:pPr>
      <w:spacing w:after="100" w:afterAutospacing="1" w:before="100" w:before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CabealhoCharCharCharCharCabealhoCharCharCharCharCharCharCabealhoCharCharCharCharCharCharCharCabealhoCharCharCharCabealhoCharCharCharCharCharCharCharCharCharCharCharCabealhoCharChar" w:customStyle="1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 w:val="1"/>
    <w:pPr>
      <w:spacing w:after="0"/>
    </w:pPr>
  </w:style>
  <w:style w:type="character" w:styleId="CabealhoCharCabealhoCharCharCharCharCharCabealhoCharCharCharCharCharCharChar1CabealhoCharCharCharCharCharCharCharCharCabealhoCharCharCharChar1CabealhoCharCharCharCharCharCharCharCharCharCharCharChar" w:customStyle="1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sz w:val="24"/>
      <w:szCs w:val="24"/>
    </w:rPr>
  </w:style>
  <w:style w:type="character" w:styleId="Forte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 w:val="1"/>
    <w:pPr>
      <w:spacing w:after="100" w:afterAutospacing="1" w:before="100" w:before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 w:val="1"/>
      <w:spacing w:line="1" w:lineRule="atLeast"/>
      <w:ind w:left="10" w:leftChars="-1" w:hanging="10" w:hangingChars="1"/>
      <w:textDirection w:val="btLr"/>
      <w:textAlignment w:val="top"/>
      <w:outlineLvl w:val="0"/>
    </w:pPr>
    <w:rPr>
      <w:rFonts w:ascii="Arial" w:cs="Arial" w:eastAsia="Arial" w:hAnsi="Arial"/>
      <w:color w:val="ff0000"/>
      <w:position w:val="-1"/>
      <w:sz w:val="24"/>
      <w:lang w:eastAsia="en-US" w:val="en-US"/>
    </w:rPr>
  </w:style>
  <w:style w:type="paragraph" w:styleId="Corpodetexto">
    <w:name w:val="Body Text"/>
    <w:basedOn w:val="Normal"/>
    <w:pPr>
      <w:spacing w:after="0" w:before="240"/>
    </w:pPr>
    <w:rPr>
      <w:rFonts w:ascii="Times New Roman" w:eastAsia="Times New Roman" w:hAnsi="Times New Roman"/>
      <w:sz w:val="30"/>
      <w:szCs w:val="20"/>
      <w:lang w:eastAsia="pt-BR"/>
    </w:rPr>
  </w:style>
  <w:style w:type="character" w:styleId="CorpodetextoChar" w:customStyle="1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 w:val="1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1" w:customStyle="1">
    <w:name w:val="Normal1"/>
    <w:pPr>
      <w:spacing w:after="200" w:line="276" w:lineRule="auto"/>
      <w:ind w:left="-1" w:leftChars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styleId="Estilopadro" w:customStyle="1">
    <w:name w:val="Estilo padrão"/>
    <w:pPr>
      <w:spacing w:after="200" w:line="276" w:lineRule="auto"/>
      <w:ind w:left="-1" w:leftChars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styleId="TableNormal9" w:customStyle="1">
    <w:name w:val="Table Normal"/>
    <w:next w:val="TableNormal8"/>
    <w:pPr>
      <w:widowControl w:val="0"/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9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c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d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0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1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2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3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4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5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6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7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8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9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a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b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0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1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2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3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4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5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6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7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8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9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a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b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c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d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e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0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1" w:customStyle="1">
    <w:basedOn w:val="TableNormal9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2" w:customStyle="1">
    <w:basedOn w:val="TableNormal9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3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4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5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6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7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8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9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a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b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c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d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e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f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f0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f1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table" w:styleId="affff2" w:customStyle="1">
    <w:basedOn w:val="TableNormal9"/>
    <w:tblPr>
      <w:tblStyleRowBandSize w:val="1"/>
      <w:tblStyleColBandSize w:val="1"/>
      <w:tblCellMar>
        <w:left w:w="110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styleId="Hiperlink" w:customStyle="1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ffff3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4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5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6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5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c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d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e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0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1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2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3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4" w:customStyle="1">
    <w:basedOn w:val="TableNormal5"/>
    <w:pPr>
      <w:widowControl w:val="0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5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6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7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8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9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a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b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c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d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e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0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1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2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3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4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5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6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7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8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9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a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b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c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d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e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0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1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2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3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4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5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6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7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8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9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a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b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c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d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e" w:customStyle="1">
    <w:basedOn w:val="TableNormal5"/>
    <w:tblPr>
      <w:tblStyleRowBandSize w:val="1"/>
      <w:tblStyleColBandSize w:val="1"/>
    </w:tblPr>
  </w:style>
  <w:style w:type="table" w:styleId="affffffff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f0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f1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f2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f3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f4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affffffff5" w:customStyle="1">
    <w:basedOn w:val="TableNormal5"/>
    <w:pPr>
      <w:widowControl w:val="0"/>
    </w:p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gov.br/culturaviva" TargetMode="External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wSTVD1JPZsVkcb9ijOoKTrx11A==">CgMxLjAyDmguczU5bmhiZ2Vpbjg5Mg5oLjM4dmt2bHhkMm1sNjIOaC44Mm5jM3J0YTNzZGIyDmgua2FmdTc1a2htN3gyMg1oLmc4bm84Y3NmcG15Mg5oLnQ4NDY2djVvZ25hYjIOaC5hczlmaXRtMmZxcGU4AHIhMVdpdDNBZ2YzMkRCeFNJQ0dKZXVQaWFKd3R2QU0ybWYx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2025-12-01T23:20:00Z</dcterms:created>
  <dc:creator>Daniel Castro Doria de Menezes</dc:creator>
</cp:coreProperties>
</file>