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EA32" w14:textId="0C9248C9" w:rsidR="00E36F29" w:rsidRDefault="00E36F29" w:rsidP="00E36F29">
      <w:pPr>
        <w:pStyle w:val="Title"/>
        <w:jc w:val="center"/>
      </w:pPr>
      <w:r>
        <w:t>Seal Bid Notice</w:t>
      </w:r>
    </w:p>
    <w:p w14:paraId="68DFE2B2" w14:textId="1FA6B6FF" w:rsidR="00E36F29" w:rsidRDefault="00E36F29" w:rsidP="00E36F29">
      <w:r>
        <w:t xml:space="preserve">Montgomery Soil &amp; Water District will be hosting a seal bid for the sale of a 2015 GMC Terrian and a 1998 Chevy Cheyenne </w:t>
      </w:r>
      <w:r w:rsidR="00032420">
        <w:t>Pickup</w:t>
      </w:r>
      <w:r>
        <w:t xml:space="preserve"> Truck. Both will be done separately as a sealed bid with the option to change your bid once after opening. </w:t>
      </w:r>
    </w:p>
    <w:p w14:paraId="4DFDAD69" w14:textId="2252299A" w:rsidR="009572DD" w:rsidRDefault="001826E4" w:rsidP="00E36F29">
      <w:r>
        <w:t>2015 GMC Terrain:</w:t>
      </w:r>
      <w:r w:rsidR="00032420">
        <w:t xml:space="preserve"> 79,531 </w:t>
      </w:r>
      <w:r w:rsidR="009A33CA">
        <w:t>m</w:t>
      </w:r>
      <w:r w:rsidR="00032420">
        <w:t>iles</w:t>
      </w:r>
      <w:r w:rsidR="009A33CA">
        <w:t xml:space="preserve"> (milage subject to change)</w:t>
      </w:r>
    </w:p>
    <w:p w14:paraId="4DC05DE1" w14:textId="0A614697" w:rsidR="009572DD" w:rsidRDefault="001826E4" w:rsidP="00E36F29">
      <w:r>
        <w:t>1998 Chevy Cheyenne Pick Up:</w:t>
      </w:r>
      <w:r w:rsidR="00032420">
        <w:t xml:space="preserve"> 85,528 miles</w:t>
      </w:r>
      <w:r w:rsidR="009A33CA">
        <w:t xml:space="preserve"> (milage subject to change)</w:t>
      </w:r>
    </w:p>
    <w:p w14:paraId="081F00DC" w14:textId="4B234A17" w:rsidR="009572DD" w:rsidRDefault="00E36F29" w:rsidP="00E36F29">
      <w:r>
        <w:t>All sealed bids being mailed to the office need to be in our possession by 4:</w:t>
      </w:r>
      <w:r w:rsidR="002A6EF5">
        <w:t>00</w:t>
      </w:r>
      <w:r>
        <w:t>pm November 4</w:t>
      </w:r>
      <w:r w:rsidRPr="00E36F29">
        <w:rPr>
          <w:vertAlign w:val="superscript"/>
        </w:rPr>
        <w:t>th</w:t>
      </w:r>
      <w:r>
        <w:t xml:space="preserve"> 2025. Hand deliveries can be brought to the office up to the bid opening</w:t>
      </w:r>
      <w:r w:rsidR="00F33998">
        <w:t xml:space="preserve"> between business hours. The bid opening will be conducted by the Board of </w:t>
      </w:r>
      <w:r w:rsidR="00573551">
        <w:t>Supervisors</w:t>
      </w:r>
      <w:r w:rsidR="007F097A">
        <w:t xml:space="preserve"> beginning</w:t>
      </w:r>
      <w:r>
        <w:t xml:space="preserve"> at 9:00am on November 5</w:t>
      </w:r>
      <w:r w:rsidRPr="00E36F29">
        <w:rPr>
          <w:vertAlign w:val="superscript"/>
        </w:rPr>
        <w:t>th</w:t>
      </w:r>
      <w:r>
        <w:t xml:space="preserve"> 2025. Upon the bid opening each bid will be given the opportunity to be raised once after first bid is opened. Bids can only be </w:t>
      </w:r>
      <w:r w:rsidR="00082E42">
        <w:t xml:space="preserve">one time and if </w:t>
      </w:r>
      <w:r>
        <w:t>bidder is present</w:t>
      </w:r>
      <w:r w:rsidR="00F33998">
        <w:t xml:space="preserve"> at the meeting</w:t>
      </w:r>
      <w:r>
        <w:t xml:space="preserve">. </w:t>
      </w:r>
      <w:r w:rsidR="00B14396">
        <w:t>Sales</w:t>
      </w:r>
      <w:r w:rsidR="007707E8">
        <w:t xml:space="preserve"> of vehicles will go to the highest bid.</w:t>
      </w:r>
      <w:r w:rsidR="002A6EF5">
        <w:t xml:space="preserve"> In the event the highest bidder turns down the sale, the offer will go to the second highest bid</w:t>
      </w:r>
      <w:r w:rsidR="00AF56A7">
        <w:t>, however the Board reserves the right to turn down</w:t>
      </w:r>
      <w:r w:rsidR="00082E42">
        <w:t xml:space="preserve"> </w:t>
      </w:r>
      <w:r w:rsidR="00573551">
        <w:t>any</w:t>
      </w:r>
      <w:r w:rsidR="00082E42">
        <w:t xml:space="preserve"> and</w:t>
      </w:r>
      <w:r w:rsidR="00AF56A7">
        <w:t xml:space="preserve"> </w:t>
      </w:r>
      <w:r w:rsidR="009572DD">
        <w:t>all</w:t>
      </w:r>
      <w:r w:rsidR="00AF56A7">
        <w:t xml:space="preserve"> bids upon opening. </w:t>
      </w:r>
      <w:r w:rsidR="002A6EF5">
        <w:t xml:space="preserve"> </w:t>
      </w:r>
    </w:p>
    <w:p w14:paraId="428C0DA0" w14:textId="7579272B" w:rsidR="00E36F29" w:rsidRDefault="00E36F29" w:rsidP="00E36F29">
      <w:r>
        <w:t xml:space="preserve"> </w:t>
      </w:r>
      <w:r w:rsidR="00FE31CF">
        <w:t xml:space="preserve">Visit our website at </w:t>
      </w:r>
      <w:hyperlink r:id="rId4" w:history="1">
        <w:r w:rsidR="00FE31CF" w:rsidRPr="00C1203F">
          <w:rPr>
            <w:rStyle w:val="Hyperlink"/>
          </w:rPr>
          <w:t>www.montgomeryswcd.org</w:t>
        </w:r>
      </w:hyperlink>
      <w:r w:rsidR="00FE31CF">
        <w:t xml:space="preserve"> for details</w:t>
      </w:r>
      <w:r w:rsidR="00C03317">
        <w:t xml:space="preserve"> or schedule an appointment with our office staff to view the vehicles in person</w:t>
      </w:r>
      <w:r w:rsidR="00FE31CF">
        <w:t xml:space="preserve">. </w:t>
      </w:r>
      <w:r>
        <w:t>With any questions or concerns please contact us via phone at (937) 854-7645</w:t>
      </w:r>
      <w:r w:rsidR="002A6EF5">
        <w:t xml:space="preserve"> between 7:30am-4:30pm</w:t>
      </w:r>
      <w:r w:rsidR="00FE31CF">
        <w:t xml:space="preserve"> </w:t>
      </w:r>
    </w:p>
    <w:p w14:paraId="0BF529A4" w14:textId="77777777" w:rsidR="00E36F29" w:rsidRPr="00E36F29" w:rsidRDefault="00E36F29" w:rsidP="00E36F29"/>
    <w:sectPr w:rsidR="00E36F29" w:rsidRPr="00E3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29"/>
    <w:rsid w:val="00032420"/>
    <w:rsid w:val="00082E42"/>
    <w:rsid w:val="001826E4"/>
    <w:rsid w:val="002A6EF5"/>
    <w:rsid w:val="00451CF4"/>
    <w:rsid w:val="00573551"/>
    <w:rsid w:val="007707E8"/>
    <w:rsid w:val="007F097A"/>
    <w:rsid w:val="009572DD"/>
    <w:rsid w:val="009A33CA"/>
    <w:rsid w:val="00AF56A7"/>
    <w:rsid w:val="00B14396"/>
    <w:rsid w:val="00C03317"/>
    <w:rsid w:val="00D277E9"/>
    <w:rsid w:val="00D609EB"/>
    <w:rsid w:val="00E36F29"/>
    <w:rsid w:val="00EF305B"/>
    <w:rsid w:val="00F33998"/>
    <w:rsid w:val="00FE07E9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9F85"/>
  <w15:chartTrackingRefBased/>
  <w15:docId w15:val="{AC7F305C-F7EA-44FC-A859-0CFB32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F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1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tgomerysw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Hailey</dc:creator>
  <cp:keywords/>
  <dc:description/>
  <cp:lastModifiedBy>Henderson, Hailey</cp:lastModifiedBy>
  <cp:revision>14</cp:revision>
  <cp:lastPrinted>2025-10-01T19:37:00Z</cp:lastPrinted>
  <dcterms:created xsi:type="dcterms:W3CDTF">2025-09-15T19:42:00Z</dcterms:created>
  <dcterms:modified xsi:type="dcterms:W3CDTF">2025-10-01T19:44:00Z</dcterms:modified>
</cp:coreProperties>
</file>