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E0F68" w14:textId="77777777" w:rsidR="00662DA0" w:rsidRDefault="00662DA0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CODICE ETICO AZIENDALE</w:t>
      </w:r>
    </w:p>
    <w:p w14:paraId="32EF9A4A" w14:textId="77777777" w:rsidR="00412DCC" w:rsidRDefault="00412DCC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sdt>
      <w:sdtPr>
        <w:rPr>
          <w:rFonts w:ascii="Tms Rmn" w:eastAsia="Times New Roman" w:hAnsi="Tms Rmn" w:cs="Times New Roman"/>
          <w:color w:val="auto"/>
          <w:sz w:val="20"/>
          <w:szCs w:val="20"/>
          <w:lang w:val="en-US"/>
        </w:rPr>
        <w:id w:val="86988049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B60672B" w14:textId="02E803F6" w:rsidR="00412DCC" w:rsidRDefault="00412DCC" w:rsidP="009F7886">
          <w:pPr>
            <w:pStyle w:val="Titolosommario"/>
            <w:jc w:val="both"/>
          </w:pPr>
          <w:r>
            <w:t>Sommario</w:t>
          </w:r>
        </w:p>
        <w:p w14:paraId="6987496D" w14:textId="3561346A" w:rsidR="009F7886" w:rsidRDefault="00412DCC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027844" w:history="1">
            <w:r w:rsidR="009F7886"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1. Introduzione e finalità del Codice Etico</w:t>
            </w:r>
            <w:r w:rsidR="009F7886">
              <w:rPr>
                <w:noProof/>
                <w:webHidden/>
              </w:rPr>
              <w:tab/>
            </w:r>
            <w:r w:rsidR="009F7886">
              <w:rPr>
                <w:noProof/>
                <w:webHidden/>
              </w:rPr>
              <w:fldChar w:fldCharType="begin"/>
            </w:r>
            <w:r w:rsidR="009F7886">
              <w:rPr>
                <w:noProof/>
                <w:webHidden/>
              </w:rPr>
              <w:instrText xml:space="preserve"> PAGEREF _Toc233027844 \h </w:instrText>
            </w:r>
            <w:r w:rsidR="009F7886">
              <w:rPr>
                <w:noProof/>
                <w:webHidden/>
              </w:rPr>
            </w:r>
            <w:r w:rsidR="009F7886">
              <w:rPr>
                <w:noProof/>
                <w:webHidden/>
              </w:rPr>
              <w:fldChar w:fldCharType="separate"/>
            </w:r>
            <w:r w:rsidR="009F7886">
              <w:rPr>
                <w:noProof/>
                <w:webHidden/>
              </w:rPr>
              <w:t>2</w:t>
            </w:r>
            <w:r w:rsidR="009F7886">
              <w:rPr>
                <w:noProof/>
                <w:webHidden/>
              </w:rPr>
              <w:fldChar w:fldCharType="end"/>
            </w:r>
          </w:hyperlink>
        </w:p>
        <w:p w14:paraId="0618D3E9" w14:textId="323C3B97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45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2. Ambito di applicazione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86480C" w14:textId="2728B88C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46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3. Valori fondamentali dell’organizzazione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6A2E5" w14:textId="10757AD4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47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4. Rispetto dei diritti umani e delle convenzioni internazionali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323D6F4" w14:textId="3F9A2A23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48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5. Divieto di lavoro infantile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A109E" w14:textId="38547F9F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49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6. Divieto di lavoro forzato o obbligato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5C418D" w14:textId="4257229F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0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7. Salute e sicurezza sul lavoro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4B6645" w14:textId="33CA980C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1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8. Libertà di associazione e diritto alla contrattazione collettiva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F556D" w14:textId="3DE73822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2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9. Divieto di discriminazione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9CE50D" w14:textId="32877E8B" w:rsidR="009F7886" w:rsidRDefault="009F7886" w:rsidP="009F7886">
          <w:pPr>
            <w:pStyle w:val="Sommario2"/>
            <w:tabs>
              <w:tab w:val="right" w:leader="dot" w:pos="9628"/>
            </w:tabs>
            <w:jc w:val="both"/>
            <w:rPr>
              <w:noProof/>
            </w:rPr>
          </w:pPr>
          <w:hyperlink w:anchor="_Toc233027853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9.1 Parità di genere e inclusione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0C153E" w14:textId="283C4AD6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4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10. Comportamento e rispetto sul luogo di lavoro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97B194" w14:textId="7229C302" w:rsidR="009F7886" w:rsidRDefault="009F7886" w:rsidP="009F7886">
          <w:pPr>
            <w:pStyle w:val="Sommario2"/>
            <w:tabs>
              <w:tab w:val="right" w:leader="dot" w:pos="9628"/>
            </w:tabs>
            <w:jc w:val="both"/>
            <w:rPr>
              <w:noProof/>
            </w:rPr>
          </w:pPr>
          <w:hyperlink w:anchor="_Toc233027855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10.1 Pratiche disciplinari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84749A" w14:textId="5D6FEECF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6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11. Orario di lavoro e condizioni contrattuali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79F8C2" w14:textId="11A9F009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7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12. Retribuzione e trattamento economico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4908E4" w14:textId="6CA8BA87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8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13. Rapporti con fornitori e catena di fornitura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E6C135" w14:textId="08BA4979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59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14. Tutela ambientale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8EF8CD" w14:textId="62CC3DD9" w:rsidR="009F7886" w:rsidRDefault="009F7886" w:rsidP="009F7886">
          <w:pPr>
            <w:pStyle w:val="Sommario2"/>
            <w:tabs>
              <w:tab w:val="right" w:leader="dot" w:pos="9628"/>
            </w:tabs>
            <w:jc w:val="both"/>
            <w:rPr>
              <w:noProof/>
            </w:rPr>
          </w:pPr>
          <w:hyperlink w:anchor="_Toc233027860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</w:rPr>
              <w:t>14.1 Integrità e prevenzione della corruzione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EBB58C" w14:textId="1642546A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61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15. Segnalazioni e comunicazioni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A0BD55" w14:textId="550EF913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62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16. Formazione e diffusione del Codice Etico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C614A" w14:textId="62D6AA92" w:rsidR="009F7886" w:rsidRDefault="009F7886" w:rsidP="009F7886">
          <w:pPr>
            <w:pStyle w:val="Sommario1"/>
            <w:tabs>
              <w:tab w:val="right" w:leader="dot" w:pos="9628"/>
            </w:tabs>
            <w:jc w:val="both"/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val="it-IT"/>
              <w14:ligatures w14:val="standardContextual"/>
            </w:rPr>
          </w:pPr>
          <w:hyperlink w:anchor="_Toc233027863" w:history="1">
            <w:r w:rsidRPr="00986A9C">
              <w:rPr>
                <w:rStyle w:val="Collegamentoipertestuale"/>
                <w:rFonts w:ascii="Arial" w:hAnsi="Arial" w:cs="Arial"/>
                <w:b/>
                <w:bCs/>
                <w:noProof/>
                <w:lang w:val="it-IT"/>
              </w:rPr>
              <w:t>17. Monitoraggio e miglioramento continuo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_Toc233027863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62BF60" w14:textId="187D0DA8" w:rsidR="00412DCC" w:rsidRDefault="00412DCC" w:rsidP="009F7886">
          <w:pPr>
            <w:jc w:val="both"/>
          </w:pPr>
          <w:r>
            <w:rPr>
              <w:b/>
              <w:bCs/>
            </w:rPr>
            <w:fldChar w:fldCharType="end"/>
          </w:r>
        </w:p>
      </w:sdtContent>
    </w:sdt>
    <w:p w14:paraId="4958245C" w14:textId="77777777" w:rsidR="00412DCC" w:rsidRPr="00821633" w:rsidRDefault="00412DCC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09936913" w14:textId="77777777" w:rsidR="00412DCC" w:rsidRDefault="00412DCC" w:rsidP="009F7886">
      <w:pPr>
        <w:jc w:val="both"/>
        <w:rPr>
          <w:rFonts w:ascii="Arial" w:hAnsi="Arial" w:cs="Arial"/>
          <w:sz w:val="24"/>
          <w:szCs w:val="24"/>
          <w:lang w:val="it-IT"/>
        </w:rPr>
        <w:sectPr w:rsidR="00412DCC" w:rsidSect="00544DD9">
          <w:headerReference w:type="default" r:id="rId8"/>
          <w:pgSz w:w="11906" w:h="16838"/>
          <w:pgMar w:top="1702" w:right="1134" w:bottom="142" w:left="1134" w:header="426" w:footer="708" w:gutter="0"/>
          <w:cols w:space="708"/>
          <w:docGrid w:linePitch="360"/>
        </w:sectPr>
      </w:pPr>
    </w:p>
    <w:p w14:paraId="5D2D73C2" w14:textId="5475C2A4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33BECD2B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0" w:name="_Toc233027844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1. Introduzione e finalità del Codice Etico</w:t>
      </w:r>
      <w:bookmarkEnd w:id="0"/>
    </w:p>
    <w:p w14:paraId="39D1AF7B" w14:textId="26A20CF7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LGA service srl</w:t>
      </w:r>
      <w:r w:rsidR="00662DA0" w:rsidRPr="00821633">
        <w:rPr>
          <w:rFonts w:ascii="Arial" w:hAnsi="Arial" w:cs="Arial"/>
          <w:sz w:val="24"/>
          <w:szCs w:val="24"/>
          <w:lang w:val="it-IT"/>
        </w:rPr>
        <w:t>, consapevole del proprio ruolo all’interno del contesto economico e sociale in cui opera, riconosce che la responsabilità aziendale non si limita al raggiungimento degli obiettivi economici e produttivi, ma comprende anche il rispetto dei principi etici, sociali e dei diritti fondamentali delle persone coinvolte nelle proprie attività.</w:t>
      </w:r>
    </w:p>
    <w:p w14:paraId="3C45D8C0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Il presente </w:t>
      </w:r>
      <w:r w:rsidRPr="00821633">
        <w:rPr>
          <w:rFonts w:ascii="Arial" w:hAnsi="Arial" w:cs="Arial"/>
          <w:b/>
          <w:bCs/>
          <w:sz w:val="24"/>
          <w:szCs w:val="24"/>
          <w:lang w:val="it-IT"/>
        </w:rPr>
        <w:t>Codice Etico</w:t>
      </w:r>
      <w:r w:rsidRPr="00821633">
        <w:rPr>
          <w:rFonts w:ascii="Arial" w:hAnsi="Arial" w:cs="Arial"/>
          <w:sz w:val="24"/>
          <w:szCs w:val="24"/>
          <w:lang w:val="it-IT"/>
        </w:rPr>
        <w:t xml:space="preserve"> rappresenta uno strumento attraverso il quale l’Azienda definisce i valori, i principi e le regole comportamentali che devono guidare le attività svolte da amministratori, dipendenti, collaboratori, fornitori e da tutti coloro che operano per conto dell’organizzazione.</w:t>
      </w:r>
    </w:p>
    <w:p w14:paraId="5E991A23" w14:textId="31D8366C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Il Codice Etico costituisce parte integrante del sistema di gestione della responsabilità sociale adottato da </w:t>
      </w:r>
      <w:r w:rsidR="00F62E26">
        <w:rPr>
          <w:rFonts w:ascii="Arial" w:hAnsi="Arial" w:cs="Arial"/>
          <w:sz w:val="24"/>
          <w:szCs w:val="24"/>
          <w:lang w:val="it-IT"/>
        </w:rPr>
        <w:t xml:space="preserve">LGA service srl </w:t>
      </w:r>
      <w:r w:rsidRPr="00821633">
        <w:rPr>
          <w:rFonts w:ascii="Arial" w:hAnsi="Arial" w:cs="Arial"/>
          <w:sz w:val="24"/>
          <w:szCs w:val="24"/>
          <w:lang w:val="it-IT"/>
        </w:rPr>
        <w:t xml:space="preserve">ed è sviluppato in coerenza con i principi stabiliti dalla norma </w:t>
      </w:r>
      <w:r w:rsidRPr="00821633">
        <w:rPr>
          <w:rFonts w:ascii="Arial" w:hAnsi="Arial" w:cs="Arial"/>
          <w:b/>
          <w:bCs/>
          <w:sz w:val="24"/>
          <w:szCs w:val="24"/>
          <w:lang w:val="it-IT"/>
        </w:rPr>
        <w:t>SA8000:2014 – Social Accountability</w:t>
      </w:r>
      <w:r w:rsidRPr="00821633">
        <w:rPr>
          <w:rFonts w:ascii="Arial" w:hAnsi="Arial" w:cs="Arial"/>
          <w:sz w:val="24"/>
          <w:szCs w:val="24"/>
          <w:lang w:val="it-IT"/>
        </w:rPr>
        <w:t>, dalle convenzioni dell’Organizzazione Internazionale del Lavoro (ILO), dalle normative nazionali applicabili e dai principi internazionali in materia di tutela dei diritti umani.</w:t>
      </w:r>
    </w:p>
    <w:p w14:paraId="328C8922" w14:textId="4EACAD24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Attraverso il presente documento, </w:t>
      </w:r>
      <w:r w:rsidR="00F62E26">
        <w:rPr>
          <w:rFonts w:ascii="Arial" w:hAnsi="Arial" w:cs="Arial"/>
          <w:sz w:val="24"/>
          <w:szCs w:val="24"/>
          <w:lang w:val="it-IT"/>
        </w:rPr>
        <w:t>LGA service srl</w:t>
      </w:r>
      <w:r w:rsidRPr="00821633">
        <w:rPr>
          <w:rFonts w:ascii="Arial" w:hAnsi="Arial" w:cs="Arial"/>
          <w:sz w:val="24"/>
          <w:szCs w:val="24"/>
          <w:lang w:val="it-IT"/>
        </w:rPr>
        <w:t xml:space="preserve"> intende promuovere una cultura aziendale basata su:</w:t>
      </w:r>
    </w:p>
    <w:p w14:paraId="54759DB7" w14:textId="77777777" w:rsidR="00662DA0" w:rsidRPr="00821633" w:rsidRDefault="00662DA0" w:rsidP="009F788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rispetto della dignità della persona; </w:t>
      </w:r>
    </w:p>
    <w:p w14:paraId="3F305072" w14:textId="77777777" w:rsidR="00662DA0" w:rsidRPr="00821633" w:rsidRDefault="00662DA0" w:rsidP="009F788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tutela dei diritti dei lavoratori; </w:t>
      </w:r>
    </w:p>
    <w:p w14:paraId="3B8AEC86" w14:textId="77777777" w:rsidR="00662DA0" w:rsidRPr="00821633" w:rsidRDefault="00662DA0" w:rsidP="009F788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correttezza e trasparenza nei rapporti professionali; </w:t>
      </w:r>
    </w:p>
    <w:p w14:paraId="5BA0929D" w14:textId="77777777" w:rsidR="00662DA0" w:rsidRPr="00821633" w:rsidRDefault="00662DA0" w:rsidP="009F788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prevenzione di ogni forma di abuso o discriminazione; </w:t>
      </w:r>
    </w:p>
    <w:p w14:paraId="3A258B3E" w14:textId="77777777" w:rsidR="00662DA0" w:rsidRPr="00821633" w:rsidRDefault="00662DA0" w:rsidP="009F788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tutela della salute e sicurezza sul lavoro; </w:t>
      </w:r>
    </w:p>
    <w:p w14:paraId="4D5BAD2D" w14:textId="77777777" w:rsidR="00662DA0" w:rsidRPr="00821633" w:rsidRDefault="00662DA0" w:rsidP="009F788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valorizzazione delle competenze e delle professionalità; </w:t>
      </w:r>
    </w:p>
    <w:p w14:paraId="510F8784" w14:textId="77777777" w:rsidR="00662DA0" w:rsidRPr="00821633" w:rsidRDefault="00662DA0" w:rsidP="009F7886">
      <w:pPr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miglioramento continuo delle proprie prestazioni sociali. </w:t>
      </w:r>
    </w:p>
    <w:p w14:paraId="5BCEA992" w14:textId="44B9033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24C1EFB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" w:name="_Toc233027845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2. Ambito di applicazione</w:t>
      </w:r>
      <w:bookmarkEnd w:id="1"/>
    </w:p>
    <w:p w14:paraId="5D4D4DF6" w14:textId="517B2B19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Il presente Codice Etico si applica a tutti coloro che operano direttamente o indirettamente per </w:t>
      </w:r>
      <w:r w:rsidR="00F62E26">
        <w:rPr>
          <w:rFonts w:ascii="Arial" w:hAnsi="Arial" w:cs="Arial"/>
          <w:sz w:val="24"/>
          <w:szCs w:val="24"/>
          <w:lang w:val="it-IT"/>
        </w:rPr>
        <w:t>LGA service srl</w:t>
      </w:r>
      <w:r w:rsidRPr="00821633">
        <w:rPr>
          <w:rFonts w:ascii="Arial" w:hAnsi="Arial" w:cs="Arial"/>
          <w:sz w:val="24"/>
          <w:szCs w:val="24"/>
          <w:lang w:val="it-IT"/>
        </w:rPr>
        <w:t>, inclusi:</w:t>
      </w:r>
    </w:p>
    <w:p w14:paraId="6E5F3A81" w14:textId="5A4B0BE3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amministratori e direzione aziendale;</w:t>
      </w:r>
    </w:p>
    <w:p w14:paraId="56546C03" w14:textId="75341BEE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dipendenti con qualsiasi forma contrattuale;</w:t>
      </w:r>
    </w:p>
    <w:p w14:paraId="7FC08062" w14:textId="57418801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collaboratori esterni;</w:t>
      </w:r>
    </w:p>
    <w:p w14:paraId="170A32E1" w14:textId="3AF989EC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consulenti;</w:t>
      </w:r>
    </w:p>
    <w:p w14:paraId="7D4E9E34" w14:textId="62136E62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cooperative esecutrici dei servizi;</w:t>
      </w:r>
    </w:p>
    <w:p w14:paraId="4C182122" w14:textId="7A1373DE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agenzie per il lavoro e società di somministrazione;</w:t>
      </w:r>
    </w:p>
    <w:p w14:paraId="54BBF316" w14:textId="5CA4EBE7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fornitori;</w:t>
      </w:r>
    </w:p>
    <w:p w14:paraId="496975BF" w14:textId="5FF009E4" w:rsidR="00227F5B" w:rsidRPr="00227F5B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appaltatori e subappaltatori;</w:t>
      </w:r>
    </w:p>
    <w:p w14:paraId="2056F358" w14:textId="386D4598" w:rsidR="00227F5B" w:rsidRPr="00821633" w:rsidRDefault="00227F5B" w:rsidP="00227F5B">
      <w:pPr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27F5B">
        <w:rPr>
          <w:rFonts w:ascii="Arial" w:hAnsi="Arial" w:cs="Arial"/>
          <w:sz w:val="24"/>
          <w:szCs w:val="24"/>
          <w:lang w:val="it-IT"/>
        </w:rPr>
        <w:t>partner commerciali.</w:t>
      </w:r>
    </w:p>
    <w:p w14:paraId="4736D200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Tutti i soggetti coinvolti sono chiamati a conoscere, condividere e rispettare i principi contenuti nel presente documento, contribuendo alla costruzione di un ambiente lavorativo fondato su responsabilità, rispetto e collaborazione.</w:t>
      </w:r>
    </w:p>
    <w:p w14:paraId="1D232DE2" w14:textId="08BD3591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69A3EF72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2" w:name="_Toc233027846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3. Valori fondamentali dell’organizzazione</w:t>
      </w:r>
      <w:bookmarkEnd w:id="2"/>
    </w:p>
    <w:p w14:paraId="5125D908" w14:textId="7D3142EF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LGA service srl</w:t>
      </w:r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fonda la propria attività sui seguenti valori:</w:t>
      </w:r>
    </w:p>
    <w:p w14:paraId="3403E1F9" w14:textId="77777777" w:rsidR="00662DA0" w:rsidRPr="00821633" w:rsidRDefault="00662DA0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Integrità</w:t>
      </w:r>
    </w:p>
    <w:p w14:paraId="1400CDAC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opera secondo principi di correttezza, trasparenza e responsabilità, evitando qualsiasi comportamento contrario alla legge o ai principi etici aziendali.</w:t>
      </w:r>
    </w:p>
    <w:p w14:paraId="7DDF0C82" w14:textId="77777777" w:rsidR="00662DA0" w:rsidRPr="00821633" w:rsidRDefault="00662DA0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Rispetto delle persone</w:t>
      </w:r>
    </w:p>
    <w:p w14:paraId="70EFCCF0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lastRenderedPageBreak/>
        <w:t>Ogni individuo viene considerato una risorsa fondamentale e deve essere trattato con rispetto, indipendentemente dal ruolo ricoperto o dalla posizione organizzativa.</w:t>
      </w:r>
    </w:p>
    <w:p w14:paraId="3A95FAD0" w14:textId="77777777" w:rsidR="00662DA0" w:rsidRPr="00821633" w:rsidRDefault="00662DA0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Responsabilità sociale</w:t>
      </w:r>
    </w:p>
    <w:p w14:paraId="26C3DF7F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riconosce il proprio impegno nei confronti dei lavoratori, dei clienti, dei fornitori e della comunità, promuovendo condizioni operative rispettose dei diritti umani.</w:t>
      </w:r>
    </w:p>
    <w:p w14:paraId="4361CE1F" w14:textId="77777777" w:rsidR="00662DA0" w:rsidRPr="00821633" w:rsidRDefault="00662DA0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Miglioramento continuo</w:t>
      </w:r>
    </w:p>
    <w:p w14:paraId="1A2D63F0" w14:textId="65E1B765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LGA service srl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promuove il miglioramento delle proprie prestazioni attraverso il monitoraggio dei processi, la formazione e il coinvolgimento delle persone.</w:t>
      </w:r>
    </w:p>
    <w:p w14:paraId="5A5FBE82" w14:textId="5DBCB452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61C76A4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3" w:name="_Toc233027847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4. Rispetto dei diritti umani e delle convenzioni internazionali</w:t>
      </w:r>
      <w:bookmarkEnd w:id="3"/>
    </w:p>
    <w:p w14:paraId="2D003D42" w14:textId="1F457F2D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LGA service srl</w:t>
      </w:r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riconosce come principio fondamentale il rispetto dei diritti umani universalmente riconosciuti.</w:t>
      </w:r>
    </w:p>
    <w:p w14:paraId="7D3AD1FB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si impegna a prevenire qualsiasi comportamento che possa compromettere la dignità, la libertà o l’integrità fisica e morale delle persone coinvolte nelle proprie attività.</w:t>
      </w:r>
    </w:p>
    <w:p w14:paraId="5496958D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Sono vietate tutte le forme di sfruttamento, abuso, coercizione o trattamento contrario ai principi di equità e rispetto.</w:t>
      </w:r>
    </w:p>
    <w:p w14:paraId="2FF4165E" w14:textId="2B5E93EB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420AED50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4" w:name="_Toc233027848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5. Divieto di lavoro infantile</w:t>
      </w:r>
      <w:bookmarkEnd w:id="4"/>
    </w:p>
    <w:p w14:paraId="383EF5BF" w14:textId="482CA0E3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LGA service srl</w:t>
      </w:r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non ammette l’impiego di lavoratori minorenni in violazione delle disposizioni normative vigenti e dei principi stabiliti dalla norma SA8000.</w:t>
      </w:r>
    </w:p>
    <w:p w14:paraId="62667880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che:</w:t>
      </w:r>
    </w:p>
    <w:p w14:paraId="1029B7B8" w14:textId="77777777" w:rsidR="00662DA0" w:rsidRPr="00821633" w:rsidRDefault="00662DA0" w:rsidP="009F7886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nessun minore sia impiegato in attività lavorative non consentite dalla legge; </w:t>
      </w:r>
    </w:p>
    <w:p w14:paraId="2B79D2EE" w14:textId="77777777" w:rsidR="00662DA0" w:rsidRPr="00821633" w:rsidRDefault="00662DA0" w:rsidP="009F7886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siano rispettati i requisiti relativi all’età minima lavorativa; </w:t>
      </w:r>
    </w:p>
    <w:p w14:paraId="7B9DBA11" w14:textId="77777777" w:rsidR="00662DA0" w:rsidRPr="00821633" w:rsidRDefault="00662DA0" w:rsidP="009F7886">
      <w:pPr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eventuali fornitori e partner siano sensibilizzati al rispetto dello stesso principio. </w:t>
      </w:r>
    </w:p>
    <w:p w14:paraId="6CF8148F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Qualora venga rilevata una situazione non conforme, l’Azienda si impegna ad adottare tempestive azioni correttive finalizzate alla tutela del minore.</w:t>
      </w:r>
    </w:p>
    <w:p w14:paraId="0439B1DB" w14:textId="665D67F3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3468D46F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5" w:name="_Toc233027849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6. Divieto di lavoro forzato o obbligato</w:t>
      </w:r>
      <w:bookmarkEnd w:id="5"/>
    </w:p>
    <w:p w14:paraId="34AA70CE" w14:textId="7324FF80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LGA service srl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vieta qualsiasi forma di lavoro forzato, obbligato o imposto.</w:t>
      </w:r>
    </w:p>
    <w:p w14:paraId="09B65772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rapporto lavorativo deve essere basato sulla libera volontà del lavoratore.</w:t>
      </w:r>
    </w:p>
    <w:p w14:paraId="33456444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Sono vietati:</w:t>
      </w:r>
    </w:p>
    <w:p w14:paraId="082452DB" w14:textId="77777777" w:rsidR="00662DA0" w:rsidRPr="00821633" w:rsidRDefault="00662DA0" w:rsidP="009F788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trattenimento di documenti personali; </w:t>
      </w:r>
    </w:p>
    <w:p w14:paraId="748B6057" w14:textId="77777777" w:rsidR="00662DA0" w:rsidRPr="00821633" w:rsidRDefault="00662DA0" w:rsidP="009F788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richieste di denaro o depositi per ottenere o mantenere un rapporto di lavoro; </w:t>
      </w:r>
    </w:p>
    <w:p w14:paraId="21FBE012" w14:textId="77777777" w:rsidR="00662DA0" w:rsidRPr="00821633" w:rsidRDefault="00662DA0" w:rsidP="009F788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minacce, intimidazioni o pressioni indebite; </w:t>
      </w:r>
    </w:p>
    <w:p w14:paraId="56CFCCC2" w14:textId="77777777" w:rsidR="00662DA0" w:rsidRPr="00821633" w:rsidRDefault="00662DA0" w:rsidP="009F7886">
      <w:pPr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limitazioni alla libertà personale. </w:t>
      </w:r>
    </w:p>
    <w:p w14:paraId="7CEF0D7B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che ogni lavoratore possa interrompere il rapporto di lavoro nel rispetto delle condizioni previste dalla normativa vigente e dal contratto applicabile.</w:t>
      </w:r>
    </w:p>
    <w:p w14:paraId="79E5342C" w14:textId="2869BD5B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690F6C00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6" w:name="_Toc233027850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7. Salute e sicurezza sul lavoro</w:t>
      </w:r>
      <w:bookmarkEnd w:id="6"/>
    </w:p>
    <w:p w14:paraId="0FAF2B1F" w14:textId="6D6AC5F0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LGA service srl</w:t>
      </w:r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considera la tutela della salute e della sicurezza dei lavoratori un valore prioritario.</w:t>
      </w:r>
    </w:p>
    <w:p w14:paraId="4E16060C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si impegna a:</w:t>
      </w:r>
    </w:p>
    <w:p w14:paraId="3DF2E6A2" w14:textId="77777777" w:rsidR="00662DA0" w:rsidRPr="00821633" w:rsidRDefault="00662DA0" w:rsidP="009F788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rispettare la normativa vigente in materia di salute e sicurezza; </w:t>
      </w:r>
    </w:p>
    <w:p w14:paraId="2A869A63" w14:textId="73A7E62E" w:rsidR="00662DA0" w:rsidRPr="00821633" w:rsidRDefault="00662DA0" w:rsidP="009F788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effettuare </w:t>
      </w:r>
      <w:r w:rsidR="009F7886" w:rsidRPr="00821633">
        <w:rPr>
          <w:rFonts w:ascii="Arial" w:hAnsi="Arial" w:cs="Arial"/>
          <w:sz w:val="24"/>
          <w:szCs w:val="24"/>
          <w:lang w:val="it-IT"/>
        </w:rPr>
        <w:t>valutazione</w:t>
      </w:r>
      <w:r w:rsidRPr="00821633">
        <w:rPr>
          <w:rFonts w:ascii="Arial" w:hAnsi="Arial" w:cs="Arial"/>
          <w:sz w:val="24"/>
          <w:szCs w:val="24"/>
          <w:lang w:val="it-IT"/>
        </w:rPr>
        <w:t xml:space="preserve"> dei rischi relative alle attività svolte; </w:t>
      </w:r>
    </w:p>
    <w:p w14:paraId="08DD9106" w14:textId="77777777" w:rsidR="00662DA0" w:rsidRPr="00821633" w:rsidRDefault="00662DA0" w:rsidP="009F788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adottare misure preventive e protettive adeguate; </w:t>
      </w:r>
    </w:p>
    <w:p w14:paraId="37114A7A" w14:textId="77777777" w:rsidR="00662DA0" w:rsidRPr="00821633" w:rsidRDefault="00662DA0" w:rsidP="009F788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fornire formazione e informazione ai lavoratori; </w:t>
      </w:r>
    </w:p>
    <w:p w14:paraId="2D63061C" w14:textId="77777777" w:rsidR="00662DA0" w:rsidRPr="00821633" w:rsidRDefault="00662DA0" w:rsidP="009F788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promuovere una cultura della prevenzione; </w:t>
      </w:r>
    </w:p>
    <w:p w14:paraId="4AEE2734" w14:textId="77777777" w:rsidR="00662DA0" w:rsidRPr="00821633" w:rsidRDefault="00662DA0" w:rsidP="009F7886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lastRenderedPageBreak/>
        <w:t xml:space="preserve">monitorare continuamente le condizioni operative. </w:t>
      </w:r>
    </w:p>
    <w:p w14:paraId="2D62D739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lavoratore ha il diritto di operare in un ambiente sicuro e il dovere di collaborare attraverso comportamenti responsabili.</w:t>
      </w:r>
    </w:p>
    <w:p w14:paraId="43E77DAC" w14:textId="7B920AFF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2CD12C4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7" w:name="_Toc233027851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8. Libertà di associazione e diritto alla contrattazione collettiva</w:t>
      </w:r>
      <w:bookmarkEnd w:id="7"/>
    </w:p>
    <w:p w14:paraId="3055B688" w14:textId="0B3677F0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LGA service srl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riconosce il diritto dei lavoratori alla libertà di associazione e alla partecipazione alle attività sindacali secondo quanto previsto dalla normativa vigente.</w:t>
      </w:r>
    </w:p>
    <w:p w14:paraId="63484443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che:</w:t>
      </w:r>
    </w:p>
    <w:p w14:paraId="666FBBC5" w14:textId="77777777" w:rsidR="00662DA0" w:rsidRPr="00821633" w:rsidRDefault="00662DA0" w:rsidP="009F788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 lavoratori possano esercitare liberamente tali diritti; </w:t>
      </w:r>
    </w:p>
    <w:p w14:paraId="678350F3" w14:textId="77777777" w:rsidR="00662DA0" w:rsidRPr="00821633" w:rsidRDefault="00662DA0" w:rsidP="009F788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non siano adottate discriminazioni o penalizzazioni; </w:t>
      </w:r>
    </w:p>
    <w:p w14:paraId="33C5790F" w14:textId="77777777" w:rsidR="00662DA0" w:rsidRPr="00821633" w:rsidRDefault="00662DA0" w:rsidP="009F7886">
      <w:pPr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sia mantenuto un rapporto basato sul dialogo e sul confronto costruttivo. </w:t>
      </w:r>
    </w:p>
    <w:p w14:paraId="39C1F4D0" w14:textId="2CBCC8A8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60D9AA86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8" w:name="_Toc233027852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9. Divieto di discriminazione</w:t>
      </w:r>
      <w:bookmarkEnd w:id="8"/>
    </w:p>
    <w:p w14:paraId="196FC427" w14:textId="43A3E42A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LGA service srl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garantisce pari opportunità e rifiuta ogni forma di discriminazione.</w:t>
      </w:r>
    </w:p>
    <w:p w14:paraId="6FC4CE1A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Non sono ammesse discriminazioni relative a:</w:t>
      </w:r>
    </w:p>
    <w:p w14:paraId="6C23B5A7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genere; </w:t>
      </w:r>
    </w:p>
    <w:p w14:paraId="30FCAB66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età; </w:t>
      </w:r>
    </w:p>
    <w:p w14:paraId="684838E6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origine etnica o nazionale; </w:t>
      </w:r>
    </w:p>
    <w:p w14:paraId="35BBCF62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religione; </w:t>
      </w:r>
    </w:p>
    <w:p w14:paraId="010FB7CD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opinioni personali; </w:t>
      </w:r>
    </w:p>
    <w:p w14:paraId="530AD4BD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disabilità; </w:t>
      </w:r>
    </w:p>
    <w:p w14:paraId="61904960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appartenenza sindacale; </w:t>
      </w:r>
    </w:p>
    <w:p w14:paraId="775BD0B2" w14:textId="77777777" w:rsidR="00662DA0" w:rsidRPr="00821633" w:rsidRDefault="00662DA0" w:rsidP="009F7886">
      <w:pPr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condizioni personali o sociali. </w:t>
      </w:r>
    </w:p>
    <w:p w14:paraId="1862414A" w14:textId="77777777" w:rsidR="00662DA0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Le decisioni relative a selezione, assunzione, formazione, crescita professionale e trattamento economico sono basate su criteri oggettivi e trasparenti.</w:t>
      </w:r>
    </w:p>
    <w:p w14:paraId="14DD37E2" w14:textId="77777777" w:rsid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AB34B3E" w14:textId="77777777" w:rsidR="002A1194" w:rsidRPr="002A1194" w:rsidRDefault="002A1194" w:rsidP="009F7886">
      <w:pPr>
        <w:pStyle w:val="Titolo2"/>
        <w:jc w:val="both"/>
        <w:rPr>
          <w:rFonts w:ascii="Arial" w:hAnsi="Arial" w:cs="Arial"/>
          <w:color w:val="000000" w:themeColor="text1"/>
          <w:sz w:val="24"/>
          <w:szCs w:val="24"/>
          <w:lang w:val="it-IT"/>
        </w:rPr>
      </w:pPr>
      <w:bookmarkStart w:id="9" w:name="_Toc233027853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9.1 Parità di genere e inclusione</w:t>
      </w:r>
      <w:bookmarkEnd w:id="9"/>
    </w:p>
    <w:p w14:paraId="4B5A7173" w14:textId="77777777" w:rsidR="002A1194" w:rsidRP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>LGA SERVICE S.r.l. promuove la parità di genere, le pari opportunità e l'inclusione in tutti i processi aziendali, inclusi:</w:t>
      </w:r>
    </w:p>
    <w:p w14:paraId="67BF2037" w14:textId="77777777" w:rsidR="002A1194" w:rsidRPr="002A1194" w:rsidRDefault="002A1194" w:rsidP="009F788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selezione e assunzione; </w:t>
      </w:r>
    </w:p>
    <w:p w14:paraId="2A43DD36" w14:textId="77777777" w:rsidR="002A1194" w:rsidRPr="002A1194" w:rsidRDefault="002A1194" w:rsidP="009F788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formazione; </w:t>
      </w:r>
    </w:p>
    <w:p w14:paraId="088A246E" w14:textId="77777777" w:rsidR="002A1194" w:rsidRPr="002A1194" w:rsidRDefault="002A1194" w:rsidP="009F788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sviluppo professionale; </w:t>
      </w:r>
    </w:p>
    <w:p w14:paraId="36A45233" w14:textId="77777777" w:rsidR="002A1194" w:rsidRPr="002A1194" w:rsidRDefault="002A1194" w:rsidP="009F788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retribuzione; </w:t>
      </w:r>
    </w:p>
    <w:p w14:paraId="58F237E2" w14:textId="77777777" w:rsidR="002A1194" w:rsidRPr="002A1194" w:rsidRDefault="002A1194" w:rsidP="009F7886">
      <w:pPr>
        <w:numPr>
          <w:ilvl w:val="0"/>
          <w:numId w:val="23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accesso ai ruoli di responsabilità. </w:t>
      </w:r>
    </w:p>
    <w:p w14:paraId="5F56AC45" w14:textId="77777777" w:rsidR="002A1194" w:rsidRP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>L'organizzazione contrasta qualsiasi forma di discriminazione diretta o indiretta.</w:t>
      </w:r>
    </w:p>
    <w:p w14:paraId="23E138C8" w14:textId="77777777" w:rsidR="002A1194" w:rsidRPr="00821633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0C6F7AD8" w14:textId="616A9DC9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BC86478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0" w:name="_Toc233027854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10. Comportamento e rispetto sul luogo di lavoro</w:t>
      </w:r>
      <w:bookmarkEnd w:id="10"/>
    </w:p>
    <w:p w14:paraId="41C32BAE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promuove un ambiente lavorativo basato su collaborazione e rispetto reciproco.</w:t>
      </w:r>
    </w:p>
    <w:p w14:paraId="776F951D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Sono vietati:</w:t>
      </w:r>
    </w:p>
    <w:p w14:paraId="0EB870C0" w14:textId="77777777" w:rsidR="00662DA0" w:rsidRPr="00821633" w:rsidRDefault="00662DA0" w:rsidP="009F788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comportamenti offensivi o intimidatori; </w:t>
      </w:r>
    </w:p>
    <w:p w14:paraId="54CA28ED" w14:textId="77777777" w:rsidR="00662DA0" w:rsidRPr="00821633" w:rsidRDefault="00662DA0" w:rsidP="009F788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molestie; </w:t>
      </w:r>
    </w:p>
    <w:p w14:paraId="6A90E842" w14:textId="77777777" w:rsidR="00662DA0" w:rsidRPr="00821633" w:rsidRDefault="00662DA0" w:rsidP="009F788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atteggiamenti discriminatori; </w:t>
      </w:r>
    </w:p>
    <w:p w14:paraId="542B15D9" w14:textId="77777777" w:rsidR="00662DA0" w:rsidRPr="00821633" w:rsidRDefault="00662DA0" w:rsidP="009F788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violenze fisiche o psicologiche; </w:t>
      </w:r>
    </w:p>
    <w:p w14:paraId="13F218ED" w14:textId="77777777" w:rsidR="00662DA0" w:rsidRPr="00821633" w:rsidRDefault="00662DA0" w:rsidP="009F7886">
      <w:pPr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abusi di posizione. </w:t>
      </w:r>
    </w:p>
    <w:p w14:paraId="49B2EF93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collaboratore è responsabile del mantenimento di un clima aziendale positivo e professionale.</w:t>
      </w:r>
    </w:p>
    <w:p w14:paraId="2831E2F7" w14:textId="77777777" w:rsidR="002A1194" w:rsidRDefault="002A1194" w:rsidP="009F7886">
      <w:pPr>
        <w:jc w:val="both"/>
        <w:rPr>
          <w:rFonts w:ascii="Arial" w:hAnsi="Arial" w:cs="Arial"/>
          <w:b/>
          <w:bCs/>
          <w:sz w:val="24"/>
          <w:szCs w:val="24"/>
          <w:lang w:val="it-IT"/>
        </w:rPr>
      </w:pPr>
    </w:p>
    <w:p w14:paraId="33E4D3A1" w14:textId="039FE571" w:rsidR="002A1194" w:rsidRPr="002A1194" w:rsidRDefault="002A1194" w:rsidP="009F7886">
      <w:pPr>
        <w:pStyle w:val="Titolo2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1" w:name="_Toc233027855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lastRenderedPageBreak/>
        <w:t>10.1 Pratiche disciplinari</w:t>
      </w:r>
      <w:bookmarkEnd w:id="11"/>
    </w:p>
    <w:p w14:paraId="6C97A898" w14:textId="77777777" w:rsidR="002A1194" w:rsidRP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>LGA SERVICE S.r.l. vieta qualsiasi forma di punizione corporale, coercizione fisica o psicologica, abuso verbale o trattamento lesivo della dignità personale.</w:t>
      </w:r>
    </w:p>
    <w:p w14:paraId="112BB8A5" w14:textId="77777777" w:rsidR="002A1194" w:rsidRP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>Eventuali provvedimenti disciplinari sono applicati esclusivamente nel rispetto della normativa vigente, del CCNL applicato e dei principi di proporzionalità, imparzialità e trasparenza.</w:t>
      </w:r>
    </w:p>
    <w:p w14:paraId="709DAC12" w14:textId="5234102B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6BDF2E4A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2" w:name="_Toc233027856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11. Orario di lavoro e condizioni contrattuali</w:t>
      </w:r>
      <w:bookmarkEnd w:id="12"/>
    </w:p>
    <w:p w14:paraId="6BFFC18B" w14:textId="0174FF05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LGA service srl</w:t>
      </w:r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garantisce che:</w:t>
      </w:r>
    </w:p>
    <w:p w14:paraId="4DB0EAA8" w14:textId="77777777" w:rsidR="00662DA0" w:rsidRPr="00821633" w:rsidRDefault="00662DA0" w:rsidP="009F7886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gli orari di lavoro siano conformi alla normativa vigente e ai contratti applicabili; </w:t>
      </w:r>
    </w:p>
    <w:p w14:paraId="1726FDEF" w14:textId="77777777" w:rsidR="00662DA0" w:rsidRPr="00821633" w:rsidRDefault="00662DA0" w:rsidP="009F7886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eventuali straordinari siano gestiti secondo le regole previste; </w:t>
      </w:r>
    </w:p>
    <w:p w14:paraId="4DE87791" w14:textId="77777777" w:rsidR="00662DA0" w:rsidRPr="00821633" w:rsidRDefault="00662DA0" w:rsidP="009F7886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i lavoratori usufruiscano dei periodi di riposo previsti; </w:t>
      </w:r>
    </w:p>
    <w:p w14:paraId="6A3FC2ED" w14:textId="77777777" w:rsidR="00662DA0" w:rsidRPr="00821633" w:rsidRDefault="00662DA0" w:rsidP="009F7886">
      <w:pPr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le condizioni contrattuali siano chiare e trasparenti. </w:t>
      </w:r>
    </w:p>
    <w:p w14:paraId="2B25E25A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ai lavoratori informazioni corrette relativamente al rapporto di lavoro instaurato.</w:t>
      </w:r>
    </w:p>
    <w:p w14:paraId="676971E2" w14:textId="325D2DE5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5342C71D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3" w:name="_Toc233027857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12. Retribuzione e trattamento economico</w:t>
      </w:r>
      <w:bookmarkEnd w:id="13"/>
    </w:p>
    <w:p w14:paraId="43DD7F79" w14:textId="00681B8B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 xml:space="preserve">LGA service srl </w:t>
      </w:r>
      <w:r w:rsidR="00662DA0" w:rsidRPr="00821633">
        <w:rPr>
          <w:rFonts w:ascii="Arial" w:hAnsi="Arial" w:cs="Arial"/>
          <w:sz w:val="24"/>
          <w:szCs w:val="24"/>
          <w:lang w:val="it-IT"/>
        </w:rPr>
        <w:t>garantisce che le retribuzioni siano conformi alla normativa applicabile e ai contratti collettivi di riferimento.</w:t>
      </w:r>
    </w:p>
    <w:p w14:paraId="237019EE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assicura:</w:t>
      </w:r>
    </w:p>
    <w:p w14:paraId="1E9F7231" w14:textId="77777777" w:rsidR="00662DA0" w:rsidRPr="00821633" w:rsidRDefault="00662DA0" w:rsidP="009F788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correttezza dei pagamenti; </w:t>
      </w:r>
    </w:p>
    <w:p w14:paraId="65EC7427" w14:textId="77777777" w:rsidR="00662DA0" w:rsidRPr="00821633" w:rsidRDefault="00662DA0" w:rsidP="009F788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chiarezza delle informazioni relative alla retribuzione; </w:t>
      </w:r>
    </w:p>
    <w:p w14:paraId="3B30D868" w14:textId="77777777" w:rsidR="00662DA0" w:rsidRPr="00821633" w:rsidRDefault="00662DA0" w:rsidP="009F7886">
      <w:pPr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rispetto degli obblighi contributivi e previdenziali. </w:t>
      </w:r>
    </w:p>
    <w:p w14:paraId="5BEAD842" w14:textId="3BB66FBA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5B774AF2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4" w:name="_Toc233027858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13. Rapporti con fornitori e catena di fornitura</w:t>
      </w:r>
      <w:bookmarkEnd w:id="14"/>
    </w:p>
    <w:p w14:paraId="4502A505" w14:textId="450CE488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LGA SERVICE S.r.l. considera fondamentale la diffusione dei principi di responsabilità sociale lungo tutta la propria catena di fornitura.</w:t>
      </w:r>
    </w:p>
    <w:p w14:paraId="1181900E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I fornitori, gli appaltatori, i subappaltatori, le cooperative, le agenzie per il lavoro e i collaboratori esterni sono selezionati e monitorati anche sulla base dei seguenti criteri:</w:t>
      </w:r>
    </w:p>
    <w:p w14:paraId="32801765" w14:textId="77777777" w:rsidR="009F7886" w:rsidRPr="009F7886" w:rsidRDefault="009F7886" w:rsidP="009F7886">
      <w:pPr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• rispetto dei diritti dei lavoratori;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conformità alla normativa applicabile;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tutela della salute e sicurezza sul lavoro;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rispetto dei principi della norma SA8000;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comportamento etico e responsabile;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rispetto dei principi di legalità, correttezza e trasparenza.</w:t>
      </w:r>
    </w:p>
    <w:p w14:paraId="770E3AE8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L'Azienda promuove attività di sensibilizzazione, qualifica, due diligence, monitoraggio periodico e verifica della propria catena di fornitura al fine di prevenire situazioni che possano compromettere il rispetto dei diritti umani e dei principi di responsabilità sociale.</w:t>
      </w:r>
    </w:p>
    <w:p w14:paraId="77F6BF7A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I fornitori, gli appaltatori, i subappaltatori e le agenzie per il lavoro sono tenuti a rispettare il Codice di Condotta adottato dall'organizzazione e a collaborare alle attività di monitoraggio e verifica richieste.</w:t>
      </w:r>
    </w:p>
    <w:p w14:paraId="351792F1" w14:textId="501CAC6C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646CF7B9" w14:textId="60E8FBA0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43685BAF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5" w:name="_Toc233027859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14. Tutela ambientale</w:t>
      </w:r>
      <w:bookmarkEnd w:id="15"/>
    </w:p>
    <w:p w14:paraId="15921C7F" w14:textId="5F4B8E47" w:rsidR="00662DA0" w:rsidRPr="00821633" w:rsidRDefault="00F62E2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>
        <w:rPr>
          <w:rFonts w:ascii="Arial" w:hAnsi="Arial" w:cs="Arial"/>
          <w:sz w:val="24"/>
          <w:szCs w:val="24"/>
          <w:lang w:val="it-IT"/>
        </w:rPr>
        <w:t>LGA service srl</w:t>
      </w:r>
      <w:r w:rsidR="00662DA0" w:rsidRPr="00821633">
        <w:rPr>
          <w:rFonts w:ascii="Arial" w:hAnsi="Arial" w:cs="Arial"/>
          <w:sz w:val="24"/>
          <w:szCs w:val="24"/>
          <w:lang w:val="it-IT"/>
        </w:rPr>
        <w:t xml:space="preserve"> riconosce l’importanza della tutela ambientale e promuove comportamenti orientati alla sostenibilità.</w:t>
      </w:r>
    </w:p>
    <w:p w14:paraId="215BF866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si impegna a:</w:t>
      </w:r>
    </w:p>
    <w:p w14:paraId="605526BD" w14:textId="77777777" w:rsidR="00662DA0" w:rsidRPr="00821633" w:rsidRDefault="00662DA0" w:rsidP="009F7886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lastRenderedPageBreak/>
        <w:t xml:space="preserve">rispettare la normativa ambientale applicabile; </w:t>
      </w:r>
    </w:p>
    <w:p w14:paraId="3DBBF7A7" w14:textId="77777777" w:rsidR="00662DA0" w:rsidRPr="00821633" w:rsidRDefault="00662DA0" w:rsidP="009F7886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utilizzare responsabilmente le risorse; </w:t>
      </w:r>
    </w:p>
    <w:p w14:paraId="6F189715" w14:textId="77777777" w:rsidR="00662DA0" w:rsidRPr="00821633" w:rsidRDefault="00662DA0" w:rsidP="009F7886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ridurre sprechi e inefficienze; </w:t>
      </w:r>
    </w:p>
    <w:p w14:paraId="1D690388" w14:textId="77777777" w:rsidR="00662DA0" w:rsidRPr="00821633" w:rsidRDefault="00662DA0" w:rsidP="009F7886">
      <w:pPr>
        <w:numPr>
          <w:ilvl w:val="0"/>
          <w:numId w:val="18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promuovere comportamenti ambientalmente responsabili. </w:t>
      </w:r>
    </w:p>
    <w:p w14:paraId="60B93878" w14:textId="650A06C9" w:rsidR="00662DA0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7EB3F95E" w14:textId="1CEF05C4" w:rsidR="002A1194" w:rsidRPr="002A1194" w:rsidRDefault="002A1194" w:rsidP="009F7886">
      <w:pPr>
        <w:pStyle w:val="Titolo2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6" w:name="_Toc233027860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14.1 </w:t>
      </w:r>
      <w:proofErr w:type="spellStart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</w:rPr>
        <w:t>Integrità</w:t>
      </w:r>
      <w:proofErr w:type="spellEnd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e </w:t>
      </w:r>
      <w:proofErr w:type="spellStart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</w:rPr>
        <w:t>prevenzione</w:t>
      </w:r>
      <w:proofErr w:type="spellEnd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della </w:t>
      </w:r>
      <w:proofErr w:type="spellStart"/>
      <w:r w:rsidRPr="002A1194">
        <w:rPr>
          <w:rFonts w:ascii="Arial" w:hAnsi="Arial" w:cs="Arial"/>
          <w:b/>
          <w:bCs/>
          <w:color w:val="000000" w:themeColor="text1"/>
          <w:sz w:val="24"/>
          <w:szCs w:val="24"/>
        </w:rPr>
        <w:t>corruzione</w:t>
      </w:r>
      <w:bookmarkEnd w:id="16"/>
      <w:proofErr w:type="spellEnd"/>
    </w:p>
    <w:p w14:paraId="703E33E2" w14:textId="709E29BC" w:rsidR="002A1194" w:rsidRP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>LGA SERVICE S.r.l. opera secondo principi di legalità, correttezza e trasparenza.</w:t>
      </w:r>
    </w:p>
    <w:p w14:paraId="1D5967A1" w14:textId="77777777" w:rsidR="002A1194" w:rsidRP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>Sono vietati:</w:t>
      </w:r>
    </w:p>
    <w:p w14:paraId="09E94F27" w14:textId="77777777" w:rsidR="002A1194" w:rsidRPr="002A1194" w:rsidRDefault="002A1194" w:rsidP="009F788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atti di corruzione; </w:t>
      </w:r>
    </w:p>
    <w:p w14:paraId="568E3F78" w14:textId="77777777" w:rsidR="002A1194" w:rsidRPr="002A1194" w:rsidRDefault="002A1194" w:rsidP="009F788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pagamenti impropri; </w:t>
      </w:r>
    </w:p>
    <w:p w14:paraId="2A25B031" w14:textId="77777777" w:rsidR="002A1194" w:rsidRPr="002A1194" w:rsidRDefault="002A1194" w:rsidP="009F788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concessione o accettazione di vantaggi indebiti; </w:t>
      </w:r>
    </w:p>
    <w:p w14:paraId="02E51A3A" w14:textId="77777777" w:rsidR="002A1194" w:rsidRPr="002A1194" w:rsidRDefault="002A1194" w:rsidP="009F7886">
      <w:pPr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 xml:space="preserve">comportamenti finalizzati a influenzare impropriamente decisioni pubbliche o private. </w:t>
      </w:r>
    </w:p>
    <w:p w14:paraId="2A2BCF0E" w14:textId="77777777" w:rsidR="002A1194" w:rsidRPr="002A1194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2A1194">
        <w:rPr>
          <w:rFonts w:ascii="Arial" w:hAnsi="Arial" w:cs="Arial"/>
          <w:sz w:val="24"/>
          <w:szCs w:val="24"/>
          <w:lang w:val="it-IT"/>
        </w:rPr>
        <w:t>Tutti i destinatari del presente Codice sono tenuti a rispettare le procedure aziendali in materia di prevenzione della corruzione.</w:t>
      </w:r>
    </w:p>
    <w:p w14:paraId="201D35AE" w14:textId="77777777" w:rsidR="002A1194" w:rsidRPr="00821633" w:rsidRDefault="002A1194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3CB8390C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7" w:name="_Toc233027861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15. Segnalazioni e comunicazioni</w:t>
      </w:r>
      <w:bookmarkEnd w:id="17"/>
    </w:p>
    <w:p w14:paraId="2EA81677" w14:textId="087DB07D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LGA SERVICE S.r.l. favorisce una comunicazione aperta, trasparente e partecipativa e mette a disposizione strumenti idonei per segnalare eventuali comportamenti contrari ai principi del presente Codice Etico, della norma SA8000, della normativa applicabile e delle procedure aziendali.</w:t>
      </w:r>
    </w:p>
    <w:p w14:paraId="01728F41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Le segnalazioni possono essere effettuate da lavoratori, collaboratori, fornitori, clienti e da qualsiasi altra parte interessata attraverso i canali messi a disposizione dall'organizzazione.</w:t>
      </w:r>
    </w:p>
    <w:p w14:paraId="22EE50AF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In particolare, le segnalazioni possono essere trasmesse mediante la piattaforma dedicata accessibile all'indirizzo:</w:t>
      </w:r>
    </w:p>
    <w:p w14:paraId="2B9A1987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hyperlink r:id="rId9" w:history="1">
        <w:r w:rsidRPr="009F7886">
          <w:rPr>
            <w:rStyle w:val="Collegamentoipertestuale"/>
            <w:rFonts w:ascii="Arial" w:hAnsi="Arial" w:cs="Arial"/>
            <w:sz w:val="24"/>
            <w:szCs w:val="24"/>
            <w:lang w:val="it-IT"/>
          </w:rPr>
          <w:t>https://gefa.whistlelink.com/</w:t>
        </w:r>
      </w:hyperlink>
    </w:p>
    <w:p w14:paraId="51D207C0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Le segnalazioni vengono gestite garantendo:</w:t>
      </w:r>
    </w:p>
    <w:p w14:paraId="01803FAF" w14:textId="77777777" w:rsidR="009F7886" w:rsidRPr="009F7886" w:rsidRDefault="009F7886" w:rsidP="009F7886">
      <w:pPr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• riservatezza delle informazioni ricevute;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imparzialità nella valutazione dei fatti;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tutela del segnalante da qualsiasi forma di discriminazione o ritorsione;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protezione dei dati personali;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gestione tempestiva e appropriata delle problematiche segnalate.</w:t>
      </w:r>
    </w:p>
    <w:p w14:paraId="3017E029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L'organizzazione promuove la cultura della segnalazione responsabile quale strumento di prevenzione, miglioramento continuo e tutela dei diritti dei lavoratori.</w:t>
      </w:r>
    </w:p>
    <w:p w14:paraId="1165FC77" w14:textId="1EFF5898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109309D8" w14:textId="035BCBE5" w:rsidR="00662DA0" w:rsidRPr="00821633" w:rsidRDefault="005E3852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proofErr w:type="spellStart"/>
      <w:r w:rsidRPr="005E3852">
        <w:rPr>
          <w:rFonts w:ascii="Arial" w:hAnsi="Arial" w:cs="Arial"/>
          <w:sz w:val="24"/>
          <w:szCs w:val="24"/>
        </w:rPr>
        <w:t>Qualora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il </w:t>
      </w:r>
      <w:proofErr w:type="spellStart"/>
      <w:r w:rsidRPr="005E3852">
        <w:rPr>
          <w:rFonts w:ascii="Arial" w:hAnsi="Arial" w:cs="Arial"/>
          <w:sz w:val="24"/>
          <w:szCs w:val="24"/>
        </w:rPr>
        <w:t>segnalante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ritenga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che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la </w:t>
      </w:r>
      <w:proofErr w:type="spellStart"/>
      <w:r w:rsidRPr="005E3852">
        <w:rPr>
          <w:rFonts w:ascii="Arial" w:hAnsi="Arial" w:cs="Arial"/>
          <w:sz w:val="24"/>
          <w:szCs w:val="24"/>
        </w:rPr>
        <w:t>segnalazione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non </w:t>
      </w:r>
      <w:proofErr w:type="spellStart"/>
      <w:r w:rsidRPr="005E3852">
        <w:rPr>
          <w:rFonts w:ascii="Arial" w:hAnsi="Arial" w:cs="Arial"/>
          <w:sz w:val="24"/>
          <w:szCs w:val="24"/>
        </w:rPr>
        <w:t>sia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stata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adeguatamente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gestita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852">
        <w:rPr>
          <w:rFonts w:ascii="Arial" w:hAnsi="Arial" w:cs="Arial"/>
          <w:sz w:val="24"/>
          <w:szCs w:val="24"/>
        </w:rPr>
        <w:t>potrà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rivolgersi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direttamente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all'Ente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5E3852">
        <w:rPr>
          <w:rFonts w:ascii="Arial" w:hAnsi="Arial" w:cs="Arial"/>
          <w:sz w:val="24"/>
          <w:szCs w:val="24"/>
        </w:rPr>
        <w:t>Certificazione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o al SAAS (Social Accountability Accreditation Services), </w:t>
      </w:r>
      <w:proofErr w:type="spellStart"/>
      <w:r w:rsidRPr="005E3852">
        <w:rPr>
          <w:rFonts w:ascii="Arial" w:hAnsi="Arial" w:cs="Arial"/>
          <w:sz w:val="24"/>
          <w:szCs w:val="24"/>
        </w:rPr>
        <w:t>organismo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internazionale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5E3852">
        <w:rPr>
          <w:rFonts w:ascii="Arial" w:hAnsi="Arial" w:cs="Arial"/>
          <w:sz w:val="24"/>
          <w:szCs w:val="24"/>
        </w:rPr>
        <w:t>supervisione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dello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standard SA8000.</w:t>
      </w:r>
    </w:p>
    <w:p w14:paraId="73ED682D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8" w:name="_Toc233027862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16. Formazione e diffusione del Codice Etico</w:t>
      </w:r>
      <w:bookmarkEnd w:id="18"/>
    </w:p>
    <w:p w14:paraId="75C275D7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L’Azienda garantisce la diffusione del Codice Etico attraverso:</w:t>
      </w:r>
    </w:p>
    <w:p w14:paraId="402F9DBC" w14:textId="77777777" w:rsidR="00662DA0" w:rsidRPr="00821633" w:rsidRDefault="00662DA0" w:rsidP="009F7886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comunicazione al personale; </w:t>
      </w:r>
    </w:p>
    <w:p w14:paraId="7DC30D09" w14:textId="77777777" w:rsidR="00662DA0" w:rsidRPr="00821633" w:rsidRDefault="00662DA0" w:rsidP="009F7886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formazione e sensibilizzazione; </w:t>
      </w:r>
    </w:p>
    <w:p w14:paraId="3ED80702" w14:textId="77777777" w:rsidR="00662DA0" w:rsidRPr="00821633" w:rsidRDefault="00662DA0" w:rsidP="009F7886">
      <w:pPr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disponibilità del documento alle parti interessate. </w:t>
      </w:r>
    </w:p>
    <w:p w14:paraId="0091B192" w14:textId="77777777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>Ogni responsabile aziendale ha il compito di promuovere il rispetto dei principi contenuti nel presente documento.</w:t>
      </w:r>
    </w:p>
    <w:p w14:paraId="7055D958" w14:textId="1031543C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288004B9" w14:textId="77777777" w:rsidR="00662DA0" w:rsidRPr="00412DCC" w:rsidRDefault="00662DA0" w:rsidP="009F7886">
      <w:pPr>
        <w:pStyle w:val="Titolo1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  <w:bookmarkStart w:id="19" w:name="_Toc233027863"/>
      <w:r w:rsidRPr="00412DCC"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  <w:t>17. Monitoraggio e miglioramento continuo</w:t>
      </w:r>
      <w:bookmarkEnd w:id="19"/>
    </w:p>
    <w:p w14:paraId="31745F76" w14:textId="29AA2340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LGA SERVICE S.r.l. considera la responsabilità sociale un processo dinamico orientato al miglioramento continuo delle proprie prestazioni.</w:t>
      </w:r>
    </w:p>
    <w:p w14:paraId="587EFC1F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lastRenderedPageBreak/>
        <w:t>L'efficacia del Sistema di Gestione SA8000 viene monitorata periodicamente attraverso:</w:t>
      </w:r>
    </w:p>
    <w:p w14:paraId="1A9B0B54" w14:textId="77777777" w:rsidR="009F7886" w:rsidRPr="009F7886" w:rsidRDefault="009F7886" w:rsidP="009F7886">
      <w:pPr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• verifiche interne;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monitoraggio dei fornitori, degli appaltatori, dei subappaltatori e delle agenzie per il lavoro;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analisi delle segnalazioni e dei reclami ricevuti;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valutazione delle prestazioni sociali;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monitoraggio degli indicatori e degli obiettivi di responsabilità sociale;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riesami periodici della Direzione;</w:t>
      </w:r>
      <w:r w:rsidRPr="009F7886">
        <w:rPr>
          <w:rFonts w:ascii="Arial" w:hAnsi="Arial" w:cs="Arial"/>
          <w:sz w:val="24"/>
          <w:szCs w:val="24"/>
          <w:lang w:val="it-IT"/>
        </w:rPr>
        <w:br/>
        <w:t>• coinvolgimento delle parti interessate.</w:t>
      </w:r>
    </w:p>
    <w:p w14:paraId="490E55BB" w14:textId="77777777" w:rsidR="009F7886" w:rsidRP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Lo Social Performance Team (SPT) partecipa alle attività di monitoraggio del sistema, all'analisi delle criticità, alla valutazione delle segnalazioni e all'individuazione delle opportunità di miglioramento.</w:t>
      </w:r>
    </w:p>
    <w:p w14:paraId="45FBB3F6" w14:textId="77777777" w:rsidR="009F7886" w:rsidRDefault="009F7886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9F7886">
        <w:rPr>
          <w:rFonts w:ascii="Arial" w:hAnsi="Arial" w:cs="Arial"/>
          <w:sz w:val="24"/>
          <w:szCs w:val="24"/>
          <w:lang w:val="it-IT"/>
        </w:rPr>
        <w:t>Eventuali criticità individuate vengono gestite mediante l'attuazione di azioni correttive e iniziative di miglioramento finalizzate a rafforzare l'efficacia del Sistema di Gestione SA8000 e la tutela dei diritti dei lavoratori.</w:t>
      </w:r>
    </w:p>
    <w:p w14:paraId="1FB73F75" w14:textId="77777777" w:rsidR="005E3852" w:rsidRPr="009F7886" w:rsidRDefault="005E3852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133B786C" w14:textId="03C170C9" w:rsidR="00662DA0" w:rsidRPr="00821633" w:rsidRDefault="005E3852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5E3852">
        <w:rPr>
          <w:rFonts w:ascii="Arial" w:hAnsi="Arial" w:cs="Arial"/>
          <w:sz w:val="24"/>
          <w:szCs w:val="24"/>
        </w:rPr>
        <w:t xml:space="preserve">Il </w:t>
      </w:r>
      <w:proofErr w:type="spellStart"/>
      <w:r w:rsidRPr="005E3852">
        <w:rPr>
          <w:rFonts w:ascii="Arial" w:hAnsi="Arial" w:cs="Arial"/>
          <w:sz w:val="24"/>
          <w:szCs w:val="24"/>
        </w:rPr>
        <w:t>presente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Codice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Etico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è </w:t>
      </w:r>
      <w:proofErr w:type="spellStart"/>
      <w:r w:rsidRPr="005E3852">
        <w:rPr>
          <w:rFonts w:ascii="Arial" w:hAnsi="Arial" w:cs="Arial"/>
          <w:sz w:val="24"/>
          <w:szCs w:val="24"/>
        </w:rPr>
        <w:t>soggetto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5E3852">
        <w:rPr>
          <w:rFonts w:ascii="Arial" w:hAnsi="Arial" w:cs="Arial"/>
          <w:sz w:val="24"/>
          <w:szCs w:val="24"/>
        </w:rPr>
        <w:t>riesame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periodico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da </w:t>
      </w:r>
      <w:proofErr w:type="spellStart"/>
      <w:r w:rsidRPr="005E3852">
        <w:rPr>
          <w:rFonts w:ascii="Arial" w:hAnsi="Arial" w:cs="Arial"/>
          <w:sz w:val="24"/>
          <w:szCs w:val="24"/>
        </w:rPr>
        <w:t>parte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della </w:t>
      </w:r>
      <w:proofErr w:type="spellStart"/>
      <w:r w:rsidRPr="005E3852">
        <w:rPr>
          <w:rFonts w:ascii="Arial" w:hAnsi="Arial" w:cs="Arial"/>
          <w:sz w:val="24"/>
          <w:szCs w:val="24"/>
        </w:rPr>
        <w:t>Direzione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al fine di </w:t>
      </w:r>
      <w:proofErr w:type="spellStart"/>
      <w:r w:rsidRPr="005E3852">
        <w:rPr>
          <w:rFonts w:ascii="Arial" w:hAnsi="Arial" w:cs="Arial"/>
          <w:sz w:val="24"/>
          <w:szCs w:val="24"/>
        </w:rPr>
        <w:t>garantirne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l'adeguatezza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E3852">
        <w:rPr>
          <w:rFonts w:ascii="Arial" w:hAnsi="Arial" w:cs="Arial"/>
          <w:sz w:val="24"/>
          <w:szCs w:val="24"/>
        </w:rPr>
        <w:t>l'efficacia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e la </w:t>
      </w:r>
      <w:proofErr w:type="spellStart"/>
      <w:r w:rsidRPr="005E3852">
        <w:rPr>
          <w:rFonts w:ascii="Arial" w:hAnsi="Arial" w:cs="Arial"/>
          <w:sz w:val="24"/>
          <w:szCs w:val="24"/>
        </w:rPr>
        <w:t>conformità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ai </w:t>
      </w:r>
      <w:proofErr w:type="spellStart"/>
      <w:r w:rsidRPr="005E3852">
        <w:rPr>
          <w:rFonts w:ascii="Arial" w:hAnsi="Arial" w:cs="Arial"/>
          <w:sz w:val="24"/>
          <w:szCs w:val="24"/>
        </w:rPr>
        <w:t>requisiti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normativi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e </w:t>
      </w:r>
      <w:proofErr w:type="spellStart"/>
      <w:r w:rsidRPr="005E3852">
        <w:rPr>
          <w:rFonts w:ascii="Arial" w:hAnsi="Arial" w:cs="Arial"/>
          <w:sz w:val="24"/>
          <w:szCs w:val="24"/>
        </w:rPr>
        <w:t>volontari</w:t>
      </w:r>
      <w:proofErr w:type="spellEnd"/>
      <w:r w:rsidRPr="005E385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E3852">
        <w:rPr>
          <w:rFonts w:ascii="Arial" w:hAnsi="Arial" w:cs="Arial"/>
          <w:sz w:val="24"/>
          <w:szCs w:val="24"/>
        </w:rPr>
        <w:t>applicabili</w:t>
      </w:r>
      <w:proofErr w:type="spellEnd"/>
      <w:r w:rsidRPr="005E3852">
        <w:rPr>
          <w:rFonts w:ascii="Arial" w:hAnsi="Arial" w:cs="Arial"/>
          <w:sz w:val="24"/>
          <w:szCs w:val="24"/>
        </w:rPr>
        <w:t>.</w:t>
      </w:r>
    </w:p>
    <w:p w14:paraId="6B877563" w14:textId="4F793CC4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</w:p>
    <w:p w14:paraId="46AF52F9" w14:textId="7C893566" w:rsidR="00662DA0" w:rsidRPr="00821633" w:rsidRDefault="00662DA0" w:rsidP="009F7886">
      <w:pPr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b/>
          <w:bCs/>
          <w:sz w:val="24"/>
          <w:szCs w:val="24"/>
          <w:lang w:val="it-IT"/>
        </w:rPr>
        <w:t>Approvazione della Direzione</w:t>
      </w:r>
      <w:r w:rsidRPr="00821633">
        <w:rPr>
          <w:rFonts w:ascii="Arial" w:hAnsi="Arial" w:cs="Arial"/>
          <w:sz w:val="24"/>
          <w:szCs w:val="24"/>
          <w:lang w:val="it-IT"/>
        </w:rPr>
        <w:br/>
      </w:r>
      <w:r w:rsidR="00F62E26">
        <w:rPr>
          <w:rFonts w:ascii="Arial" w:hAnsi="Arial" w:cs="Arial"/>
          <w:sz w:val="24"/>
          <w:szCs w:val="24"/>
          <w:lang w:val="it-IT"/>
        </w:rPr>
        <w:t xml:space="preserve">LGA service srl </w:t>
      </w:r>
    </w:p>
    <w:p w14:paraId="4F0EE59C" w14:textId="597E14B0" w:rsidR="00662DA0" w:rsidRPr="00821633" w:rsidRDefault="00662DA0" w:rsidP="009F7886">
      <w:pPr>
        <w:jc w:val="both"/>
        <w:rPr>
          <w:rFonts w:ascii="Arial" w:hAnsi="Arial" w:cs="Arial"/>
          <w:sz w:val="24"/>
          <w:szCs w:val="24"/>
          <w:lang w:val="it-IT"/>
        </w:rPr>
      </w:pPr>
      <w:r w:rsidRPr="00821633">
        <w:rPr>
          <w:rFonts w:ascii="Arial" w:hAnsi="Arial" w:cs="Arial"/>
          <w:sz w:val="24"/>
          <w:szCs w:val="24"/>
          <w:lang w:val="it-IT"/>
        </w:rPr>
        <w:t xml:space="preserve">Data: </w:t>
      </w:r>
      <w:r w:rsidR="00821633" w:rsidRPr="00821633">
        <w:rPr>
          <w:rFonts w:ascii="Arial" w:hAnsi="Arial" w:cs="Arial"/>
          <w:sz w:val="24"/>
          <w:szCs w:val="24"/>
          <w:lang w:val="it-IT"/>
        </w:rPr>
        <w:t>16</w:t>
      </w:r>
      <w:r w:rsidRPr="00821633">
        <w:rPr>
          <w:rFonts w:ascii="Arial" w:hAnsi="Arial" w:cs="Arial"/>
          <w:sz w:val="24"/>
          <w:szCs w:val="24"/>
          <w:lang w:val="it-IT"/>
        </w:rPr>
        <w:t>/0</w:t>
      </w:r>
      <w:r w:rsidR="00821633" w:rsidRPr="00821633">
        <w:rPr>
          <w:rFonts w:ascii="Arial" w:hAnsi="Arial" w:cs="Arial"/>
          <w:sz w:val="24"/>
          <w:szCs w:val="24"/>
          <w:lang w:val="it-IT"/>
        </w:rPr>
        <w:t>6</w:t>
      </w:r>
      <w:r w:rsidRPr="00821633">
        <w:rPr>
          <w:rFonts w:ascii="Arial" w:hAnsi="Arial" w:cs="Arial"/>
          <w:sz w:val="24"/>
          <w:szCs w:val="24"/>
          <w:lang w:val="it-IT"/>
        </w:rPr>
        <w:t>/2026</w:t>
      </w:r>
    </w:p>
    <w:p w14:paraId="7157251E" w14:textId="57C02A14" w:rsidR="00160B84" w:rsidRPr="00821633" w:rsidRDefault="00160B84" w:rsidP="00662DA0">
      <w:pPr>
        <w:rPr>
          <w:rFonts w:ascii="Arial" w:hAnsi="Arial" w:cs="Arial"/>
          <w:sz w:val="24"/>
          <w:szCs w:val="24"/>
        </w:rPr>
      </w:pPr>
    </w:p>
    <w:sectPr w:rsidR="00160B84" w:rsidRPr="00821633" w:rsidSect="00544DD9">
      <w:pgSz w:w="11906" w:h="16838"/>
      <w:pgMar w:top="1702" w:right="1134" w:bottom="142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88746" w14:textId="77777777" w:rsidR="009D7A5B" w:rsidRDefault="009D7A5B" w:rsidP="00AB4BCD">
      <w:r>
        <w:separator/>
      </w:r>
    </w:p>
  </w:endnote>
  <w:endnote w:type="continuationSeparator" w:id="0">
    <w:p w14:paraId="04C8A1B6" w14:textId="77777777" w:rsidR="009D7A5B" w:rsidRDefault="009D7A5B" w:rsidP="00AB4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DB291" w14:textId="77777777" w:rsidR="009D7A5B" w:rsidRDefault="009D7A5B" w:rsidP="00AB4BCD">
      <w:r>
        <w:separator/>
      </w:r>
    </w:p>
  </w:footnote>
  <w:footnote w:type="continuationSeparator" w:id="0">
    <w:p w14:paraId="4DA77F09" w14:textId="77777777" w:rsidR="009D7A5B" w:rsidRDefault="009D7A5B" w:rsidP="00AB4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3916"/>
      <w:gridCol w:w="2846"/>
      <w:gridCol w:w="2866"/>
    </w:tblGrid>
    <w:tr w:rsidR="00821633" w14:paraId="2A5EC353" w14:textId="77777777" w:rsidTr="005764EF">
      <w:tc>
        <w:tcPr>
          <w:tcW w:w="3209" w:type="dxa"/>
        </w:tcPr>
        <w:p w14:paraId="3D2BE1BF" w14:textId="16125B7C" w:rsidR="00821633" w:rsidRDefault="00317C9D" w:rsidP="00821633">
          <w:pPr>
            <w:pStyle w:val="Intestazione"/>
          </w:pPr>
          <w:r w:rsidRPr="004F7629">
            <w:rPr>
              <w:noProof/>
            </w:rPr>
            <w:drawing>
              <wp:inline distT="0" distB="0" distL="0" distR="0" wp14:anchorId="41CAED1F" wp14:editId="2F34C265">
                <wp:extent cx="2349500" cy="1187450"/>
                <wp:effectExtent l="0" t="0" r="0" b="0"/>
                <wp:docPr id="2104760275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9500" cy="1187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6D25DB4F" w14:textId="229043A7" w:rsidR="00821633" w:rsidRDefault="00821633" w:rsidP="00821633">
          <w:pPr>
            <w:pStyle w:val="Intestazione"/>
            <w:jc w:val="center"/>
          </w:pPr>
          <w:r>
            <w:rPr>
              <w:b/>
              <w:bCs/>
            </w:rPr>
            <w:t>CODICE ETICO SA 8000</w:t>
          </w:r>
        </w:p>
      </w:tc>
      <w:tc>
        <w:tcPr>
          <w:tcW w:w="3210" w:type="dxa"/>
        </w:tcPr>
        <w:p w14:paraId="54F5BA36" w14:textId="17E8C485" w:rsidR="00BD4A4C" w:rsidRDefault="00BD4A4C" w:rsidP="00821633">
          <w:pPr>
            <w:pStyle w:val="Intestazione"/>
            <w:jc w:val="right"/>
          </w:pPr>
          <w:r w:rsidRPr="00BD4A4C">
            <w:t>DOC-SA8000-01</w:t>
          </w:r>
        </w:p>
        <w:p w14:paraId="605B51D2" w14:textId="73E7C055" w:rsidR="00821633" w:rsidRDefault="00821633" w:rsidP="00821633">
          <w:pPr>
            <w:pStyle w:val="Intestazione"/>
            <w:jc w:val="right"/>
          </w:pPr>
          <w:r>
            <w:t>Rev. 01 del 1</w:t>
          </w:r>
          <w:r w:rsidR="00F62E26">
            <w:t>5</w:t>
          </w:r>
          <w:r>
            <w:t>/0</w:t>
          </w:r>
          <w:r w:rsidR="00F62E26">
            <w:t>5</w:t>
          </w:r>
          <w:r>
            <w:t xml:space="preserve">/2026 </w:t>
          </w:r>
        </w:p>
      </w:tc>
    </w:tr>
  </w:tbl>
  <w:p w14:paraId="3B3C96FF" w14:textId="77777777" w:rsidR="00AB4BCD" w:rsidRPr="004E6611" w:rsidRDefault="00AB4BCD" w:rsidP="001950B0">
    <w:pPr>
      <w:widowControl w:val="0"/>
      <w:tabs>
        <w:tab w:val="center" w:pos="4819"/>
        <w:tab w:val="right" w:pos="9638"/>
      </w:tabs>
      <w:kinsoku w:val="0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6364"/>
    <w:multiLevelType w:val="multilevel"/>
    <w:tmpl w:val="8550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85EAD"/>
    <w:multiLevelType w:val="multilevel"/>
    <w:tmpl w:val="CE2E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B7911"/>
    <w:multiLevelType w:val="multilevel"/>
    <w:tmpl w:val="8990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5943B7"/>
    <w:multiLevelType w:val="multilevel"/>
    <w:tmpl w:val="2AF8A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C21E28"/>
    <w:multiLevelType w:val="multilevel"/>
    <w:tmpl w:val="47667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958EE"/>
    <w:multiLevelType w:val="multilevel"/>
    <w:tmpl w:val="DAD26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F274C5"/>
    <w:multiLevelType w:val="multilevel"/>
    <w:tmpl w:val="11A2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241278"/>
    <w:multiLevelType w:val="multilevel"/>
    <w:tmpl w:val="4ECE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3C3D65"/>
    <w:multiLevelType w:val="multilevel"/>
    <w:tmpl w:val="256E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77C69"/>
    <w:multiLevelType w:val="multilevel"/>
    <w:tmpl w:val="11321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8F7A7A"/>
    <w:multiLevelType w:val="multilevel"/>
    <w:tmpl w:val="C08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7926A8"/>
    <w:multiLevelType w:val="multilevel"/>
    <w:tmpl w:val="76283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76028D"/>
    <w:multiLevelType w:val="multilevel"/>
    <w:tmpl w:val="1E1A2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143639"/>
    <w:multiLevelType w:val="hybridMultilevel"/>
    <w:tmpl w:val="C51EBF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83634"/>
    <w:multiLevelType w:val="multilevel"/>
    <w:tmpl w:val="4008D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717651"/>
    <w:multiLevelType w:val="multilevel"/>
    <w:tmpl w:val="A3AED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782149C"/>
    <w:multiLevelType w:val="multilevel"/>
    <w:tmpl w:val="CB425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997779"/>
    <w:multiLevelType w:val="multilevel"/>
    <w:tmpl w:val="74488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391E84"/>
    <w:multiLevelType w:val="multilevel"/>
    <w:tmpl w:val="E98AD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8D5043"/>
    <w:multiLevelType w:val="multilevel"/>
    <w:tmpl w:val="CC20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70794C"/>
    <w:multiLevelType w:val="multilevel"/>
    <w:tmpl w:val="3752B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454F62"/>
    <w:multiLevelType w:val="multilevel"/>
    <w:tmpl w:val="46660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20611C"/>
    <w:multiLevelType w:val="multilevel"/>
    <w:tmpl w:val="515C8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4170683">
    <w:abstractNumId w:val="13"/>
  </w:num>
  <w:num w:numId="2" w16cid:durableId="1952974973">
    <w:abstractNumId w:val="9"/>
  </w:num>
  <w:num w:numId="3" w16cid:durableId="1784764896">
    <w:abstractNumId w:val="12"/>
  </w:num>
  <w:num w:numId="4" w16cid:durableId="1584795482">
    <w:abstractNumId w:val="19"/>
  </w:num>
  <w:num w:numId="5" w16cid:durableId="1972437284">
    <w:abstractNumId w:val="7"/>
  </w:num>
  <w:num w:numId="6" w16cid:durableId="142548786">
    <w:abstractNumId w:val="21"/>
  </w:num>
  <w:num w:numId="7" w16cid:durableId="1601796438">
    <w:abstractNumId w:val="8"/>
  </w:num>
  <w:num w:numId="8" w16cid:durableId="797341101">
    <w:abstractNumId w:val="10"/>
  </w:num>
  <w:num w:numId="9" w16cid:durableId="1870952190">
    <w:abstractNumId w:val="14"/>
  </w:num>
  <w:num w:numId="10" w16cid:durableId="1166868943">
    <w:abstractNumId w:val="17"/>
  </w:num>
  <w:num w:numId="11" w16cid:durableId="863924">
    <w:abstractNumId w:val="1"/>
  </w:num>
  <w:num w:numId="12" w16cid:durableId="1407386984">
    <w:abstractNumId w:val="18"/>
  </w:num>
  <w:num w:numId="13" w16cid:durableId="1329408696">
    <w:abstractNumId w:val="0"/>
  </w:num>
  <w:num w:numId="14" w16cid:durableId="2082675748">
    <w:abstractNumId w:val="4"/>
  </w:num>
  <w:num w:numId="15" w16cid:durableId="665788808">
    <w:abstractNumId w:val="11"/>
  </w:num>
  <w:num w:numId="16" w16cid:durableId="822820875">
    <w:abstractNumId w:val="2"/>
  </w:num>
  <w:num w:numId="17" w16cid:durableId="643242479">
    <w:abstractNumId w:val="6"/>
  </w:num>
  <w:num w:numId="18" w16cid:durableId="961224523">
    <w:abstractNumId w:val="5"/>
  </w:num>
  <w:num w:numId="19" w16cid:durableId="1116024267">
    <w:abstractNumId w:val="16"/>
  </w:num>
  <w:num w:numId="20" w16cid:durableId="439179746">
    <w:abstractNumId w:val="3"/>
  </w:num>
  <w:num w:numId="21" w16cid:durableId="1610619118">
    <w:abstractNumId w:val="22"/>
  </w:num>
  <w:num w:numId="22" w16cid:durableId="326786685">
    <w:abstractNumId w:val="20"/>
  </w:num>
  <w:num w:numId="23" w16cid:durableId="196399308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81D"/>
    <w:rsid w:val="00011386"/>
    <w:rsid w:val="00026BBC"/>
    <w:rsid w:val="00032883"/>
    <w:rsid w:val="000549E9"/>
    <w:rsid w:val="00054D2C"/>
    <w:rsid w:val="00071CD3"/>
    <w:rsid w:val="000B2E5C"/>
    <w:rsid w:val="000E71F3"/>
    <w:rsid w:val="00113DAC"/>
    <w:rsid w:val="00132A43"/>
    <w:rsid w:val="00160B84"/>
    <w:rsid w:val="00165CC6"/>
    <w:rsid w:val="00172317"/>
    <w:rsid w:val="00182486"/>
    <w:rsid w:val="001842D5"/>
    <w:rsid w:val="00193FC0"/>
    <w:rsid w:val="001950B0"/>
    <w:rsid w:val="001B22FF"/>
    <w:rsid w:val="001C7932"/>
    <w:rsid w:val="001D444D"/>
    <w:rsid w:val="001E2AB5"/>
    <w:rsid w:val="001E2E57"/>
    <w:rsid w:val="001E7965"/>
    <w:rsid w:val="001F0E18"/>
    <w:rsid w:val="00227F5B"/>
    <w:rsid w:val="002671BB"/>
    <w:rsid w:val="00284162"/>
    <w:rsid w:val="002A1194"/>
    <w:rsid w:val="002A2840"/>
    <w:rsid w:val="002B0C6A"/>
    <w:rsid w:val="002B5225"/>
    <w:rsid w:val="002D6291"/>
    <w:rsid w:val="002E6C74"/>
    <w:rsid w:val="002F0540"/>
    <w:rsid w:val="00317C9D"/>
    <w:rsid w:val="003255D0"/>
    <w:rsid w:val="003377A3"/>
    <w:rsid w:val="003562DB"/>
    <w:rsid w:val="003B338A"/>
    <w:rsid w:val="003C2BA7"/>
    <w:rsid w:val="00412DCC"/>
    <w:rsid w:val="00413DCC"/>
    <w:rsid w:val="0043642D"/>
    <w:rsid w:val="00466671"/>
    <w:rsid w:val="00483DD9"/>
    <w:rsid w:val="004901DD"/>
    <w:rsid w:val="0049188C"/>
    <w:rsid w:val="00494511"/>
    <w:rsid w:val="004B239D"/>
    <w:rsid w:val="004B481D"/>
    <w:rsid w:val="004E6611"/>
    <w:rsid w:val="004F1BED"/>
    <w:rsid w:val="00544DD9"/>
    <w:rsid w:val="00564B19"/>
    <w:rsid w:val="005E3852"/>
    <w:rsid w:val="00662DA0"/>
    <w:rsid w:val="00675033"/>
    <w:rsid w:val="00687E9B"/>
    <w:rsid w:val="006D290C"/>
    <w:rsid w:val="006E34C6"/>
    <w:rsid w:val="007056C2"/>
    <w:rsid w:val="0071083B"/>
    <w:rsid w:val="0071342D"/>
    <w:rsid w:val="00745343"/>
    <w:rsid w:val="007D141F"/>
    <w:rsid w:val="00803B69"/>
    <w:rsid w:val="00805A32"/>
    <w:rsid w:val="00821633"/>
    <w:rsid w:val="00841CC8"/>
    <w:rsid w:val="0084413E"/>
    <w:rsid w:val="00857742"/>
    <w:rsid w:val="008B287F"/>
    <w:rsid w:val="008B61E8"/>
    <w:rsid w:val="008C3705"/>
    <w:rsid w:val="008D0516"/>
    <w:rsid w:val="008E0374"/>
    <w:rsid w:val="008E3BEE"/>
    <w:rsid w:val="00906E26"/>
    <w:rsid w:val="00914C32"/>
    <w:rsid w:val="00921693"/>
    <w:rsid w:val="00927546"/>
    <w:rsid w:val="00942967"/>
    <w:rsid w:val="00942F06"/>
    <w:rsid w:val="00987C1D"/>
    <w:rsid w:val="009D7A5B"/>
    <w:rsid w:val="009E3693"/>
    <w:rsid w:val="009E7F50"/>
    <w:rsid w:val="009F14CD"/>
    <w:rsid w:val="009F7886"/>
    <w:rsid w:val="00A01511"/>
    <w:rsid w:val="00A07772"/>
    <w:rsid w:val="00A178F1"/>
    <w:rsid w:val="00A60DF9"/>
    <w:rsid w:val="00A66DF1"/>
    <w:rsid w:val="00A71DEB"/>
    <w:rsid w:val="00A926D4"/>
    <w:rsid w:val="00A934A1"/>
    <w:rsid w:val="00A95054"/>
    <w:rsid w:val="00AB4BCD"/>
    <w:rsid w:val="00AE0533"/>
    <w:rsid w:val="00B01A5B"/>
    <w:rsid w:val="00B17EE5"/>
    <w:rsid w:val="00B205B3"/>
    <w:rsid w:val="00B303EC"/>
    <w:rsid w:val="00B419B1"/>
    <w:rsid w:val="00B44040"/>
    <w:rsid w:val="00B569AC"/>
    <w:rsid w:val="00BD4A4C"/>
    <w:rsid w:val="00BF0E86"/>
    <w:rsid w:val="00C270C1"/>
    <w:rsid w:val="00C30C19"/>
    <w:rsid w:val="00C37667"/>
    <w:rsid w:val="00C66968"/>
    <w:rsid w:val="00CC7A2F"/>
    <w:rsid w:val="00CE572C"/>
    <w:rsid w:val="00D3120E"/>
    <w:rsid w:val="00D54301"/>
    <w:rsid w:val="00DA0B92"/>
    <w:rsid w:val="00DC1552"/>
    <w:rsid w:val="00DD4469"/>
    <w:rsid w:val="00DF066C"/>
    <w:rsid w:val="00E022F2"/>
    <w:rsid w:val="00E0431E"/>
    <w:rsid w:val="00E064A2"/>
    <w:rsid w:val="00E16A9B"/>
    <w:rsid w:val="00E5160B"/>
    <w:rsid w:val="00E541C5"/>
    <w:rsid w:val="00E645D9"/>
    <w:rsid w:val="00F32E89"/>
    <w:rsid w:val="00F55051"/>
    <w:rsid w:val="00F61758"/>
    <w:rsid w:val="00F62908"/>
    <w:rsid w:val="00F62E26"/>
    <w:rsid w:val="00F675FA"/>
    <w:rsid w:val="00FB360F"/>
    <w:rsid w:val="00FC752C"/>
    <w:rsid w:val="00FF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D9B042"/>
  <w15:chartTrackingRefBased/>
  <w15:docId w15:val="{5EDA4A5D-E1F4-4F52-AF80-3D3E6958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2E89"/>
    <w:pPr>
      <w:spacing w:after="0" w:line="240" w:lineRule="auto"/>
    </w:pPr>
    <w:rPr>
      <w:rFonts w:ascii="Tms Rmn" w:eastAsia="Times New Roman" w:hAnsi="Tms Rmn" w:cs="Times New Roman"/>
      <w:sz w:val="20"/>
      <w:szCs w:val="20"/>
      <w:lang w:val="en-US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12D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A119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A119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aliases w:val="h"/>
    <w:basedOn w:val="Normale"/>
    <w:link w:val="IntestazioneCarattere"/>
    <w:uiPriority w:val="99"/>
    <w:unhideWhenUsed/>
    <w:rsid w:val="00AB4BC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h Carattere"/>
    <w:basedOn w:val="Carpredefinitoparagrafo"/>
    <w:link w:val="Intestazione"/>
    <w:uiPriority w:val="99"/>
    <w:rsid w:val="00AB4BCD"/>
    <w:rPr>
      <w:rFonts w:ascii="Tms Rmn" w:eastAsia="Times New Roman" w:hAnsi="Tms Rmn" w:cs="Times New Roman"/>
      <w:sz w:val="20"/>
      <w:szCs w:val="20"/>
      <w:lang w:val="en-US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B4BC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4BCD"/>
    <w:rPr>
      <w:rFonts w:ascii="Tms Rmn" w:eastAsia="Times New Roman" w:hAnsi="Tms Rm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05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D141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F0E1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F0E18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12D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412DCC"/>
    <w:pPr>
      <w:spacing w:line="259" w:lineRule="auto"/>
      <w:outlineLvl w:val="9"/>
    </w:pPr>
    <w:rPr>
      <w:lang w:val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12DCC"/>
    <w:pPr>
      <w:spacing w:after="100"/>
    </w:p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A119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A119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9F7886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8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efa.whistlelink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A271-BA5D-4A6B-B8CF-3F780EBAD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7</Pages>
  <Words>2296</Words>
  <Characters>13093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Sara De Rosa</cp:lastModifiedBy>
  <cp:revision>68</cp:revision>
  <dcterms:created xsi:type="dcterms:W3CDTF">2017-10-16T10:50:00Z</dcterms:created>
  <dcterms:modified xsi:type="dcterms:W3CDTF">2026-06-22T11:44:00Z</dcterms:modified>
</cp:coreProperties>
</file>