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859" w:rsidRPr="00D84E08" w:rsidRDefault="00232ABC" w:rsidP="00385859">
      <w:pPr>
        <w:jc w:val="center"/>
        <w:rPr>
          <w:rFonts w:ascii="Times New Roman" w:hAnsi="Times New Roman" w:cs="Times New Roman"/>
          <w:b/>
          <w:sz w:val="28"/>
          <w:szCs w:val="28"/>
          <w:shd w:val="clear" w:color="auto" w:fill="FFFFFF"/>
        </w:rPr>
      </w:pPr>
      <w:bookmarkStart w:id="0" w:name="_GoBack"/>
      <w:bookmarkEnd w:id="0"/>
      <w:r w:rsidRPr="00D84E08">
        <w:rPr>
          <w:rFonts w:ascii="Times New Roman" w:hAnsi="Times New Roman" w:cs="Times New Roman"/>
          <w:b/>
          <w:sz w:val="28"/>
          <w:szCs w:val="28"/>
          <w:shd w:val="clear" w:color="auto" w:fill="FFFFFF"/>
        </w:rPr>
        <w:t>I</w:t>
      </w:r>
      <w:r w:rsidR="00385859" w:rsidRPr="00D84E08">
        <w:rPr>
          <w:rFonts w:ascii="Times New Roman" w:hAnsi="Times New Roman" w:cs="Times New Roman"/>
          <w:b/>
          <w:sz w:val="28"/>
          <w:szCs w:val="28"/>
          <w:shd w:val="clear" w:color="auto" w:fill="FFFFFF"/>
        </w:rPr>
        <w:t>zglītojamo speciālo vajadzību noteikšanas un izglītības programmas apguves individuālo mācību plānu izstrādes un īstenošanas kārtība Priekuļu vidusskolā</w:t>
      </w:r>
    </w:p>
    <w:p w:rsidR="00232ABC" w:rsidRDefault="00232ABC" w:rsidP="00385859">
      <w:pPr>
        <w:ind w:left="3600"/>
        <w:jc w:val="both"/>
        <w:rPr>
          <w:rFonts w:ascii="Times New Roman" w:hAnsi="Times New Roman" w:cs="Times New Roman"/>
          <w:i/>
          <w:sz w:val="24"/>
          <w:szCs w:val="24"/>
          <w:shd w:val="clear" w:color="auto" w:fill="FFFFFF"/>
        </w:rPr>
      </w:pPr>
      <w:r w:rsidRPr="00D84E08">
        <w:rPr>
          <w:rFonts w:ascii="Times New Roman" w:hAnsi="Times New Roman" w:cs="Times New Roman"/>
          <w:i/>
          <w:sz w:val="24"/>
          <w:szCs w:val="24"/>
          <w:shd w:val="clear" w:color="auto" w:fill="FFFFFF"/>
        </w:rPr>
        <w:t>Izdota saskaņā ar Vispārējās izglītības likuma 53.panta pirmo daļu, Ministru kabineta 2019. gada 19. novembra noteikumiem Nr.556 ”Prasības vispārējās izglītības iestādēm, lai to īstenotajās izglītības programmās uzņemtu izglītojamos ar speciālām vajadzībām</w:t>
      </w:r>
      <w:r w:rsidR="00915678" w:rsidRPr="00D84E08">
        <w:rPr>
          <w:rFonts w:ascii="Times New Roman" w:hAnsi="Times New Roman" w:cs="Times New Roman"/>
          <w:i/>
          <w:sz w:val="24"/>
          <w:szCs w:val="24"/>
          <w:shd w:val="clear" w:color="auto" w:fill="FFFFFF"/>
        </w:rPr>
        <w:t>”</w:t>
      </w:r>
    </w:p>
    <w:p w:rsidR="00A8206E" w:rsidRPr="00D84E08" w:rsidRDefault="00A8206E" w:rsidP="00385859">
      <w:pPr>
        <w:ind w:left="3600"/>
        <w:jc w:val="both"/>
        <w:rPr>
          <w:rFonts w:ascii="Times New Roman" w:hAnsi="Times New Roman" w:cs="Times New Roman"/>
          <w:i/>
          <w:sz w:val="24"/>
          <w:szCs w:val="24"/>
        </w:rPr>
      </w:pPr>
    </w:p>
    <w:p w:rsidR="00EF1875" w:rsidRPr="00A8206E" w:rsidRDefault="009737AE" w:rsidP="00A8206E">
      <w:pPr>
        <w:pStyle w:val="Sarakstarindkopa"/>
        <w:numPr>
          <w:ilvl w:val="0"/>
          <w:numId w:val="4"/>
        </w:numPr>
        <w:spacing w:after="0" w:line="276" w:lineRule="auto"/>
        <w:jc w:val="center"/>
        <w:rPr>
          <w:rFonts w:ascii="Times New Roman" w:hAnsi="Times New Roman" w:cs="Times New Roman"/>
          <w:b/>
          <w:sz w:val="24"/>
          <w:szCs w:val="24"/>
        </w:rPr>
      </w:pPr>
      <w:r w:rsidRPr="00A8206E">
        <w:rPr>
          <w:rFonts w:ascii="Times New Roman" w:hAnsi="Times New Roman" w:cs="Times New Roman"/>
          <w:b/>
          <w:sz w:val="24"/>
          <w:szCs w:val="24"/>
        </w:rPr>
        <w:t>Vispārīgie jautājumi</w:t>
      </w:r>
    </w:p>
    <w:p w:rsidR="00A8206E" w:rsidRPr="00A8206E" w:rsidRDefault="00A8206E" w:rsidP="00A8206E">
      <w:pPr>
        <w:pStyle w:val="Sarakstarindkopa"/>
        <w:spacing w:after="0" w:line="276" w:lineRule="auto"/>
        <w:ind w:left="1080"/>
        <w:rPr>
          <w:rFonts w:ascii="Times New Roman" w:hAnsi="Times New Roman" w:cs="Times New Roman"/>
          <w:b/>
          <w:sz w:val="24"/>
          <w:szCs w:val="24"/>
        </w:rPr>
      </w:pPr>
    </w:p>
    <w:p w:rsidR="009737AE" w:rsidRPr="00D84E08" w:rsidRDefault="00232ABC"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Priekuļu vidusskolas (</w:t>
      </w:r>
      <w:r w:rsidR="009737AE" w:rsidRPr="00D84E08">
        <w:rPr>
          <w:rFonts w:ascii="Times New Roman" w:hAnsi="Times New Roman" w:cs="Times New Roman"/>
          <w:sz w:val="24"/>
          <w:szCs w:val="24"/>
        </w:rPr>
        <w:t xml:space="preserve">turpmāk –Izglītības iestāde) </w:t>
      </w:r>
      <w:r w:rsidR="00385859" w:rsidRPr="00D84E08">
        <w:rPr>
          <w:rFonts w:ascii="Times New Roman" w:hAnsi="Times New Roman" w:cs="Times New Roman"/>
          <w:sz w:val="24"/>
          <w:szCs w:val="24"/>
          <w:shd w:val="clear" w:color="auto" w:fill="FFFFFF"/>
        </w:rPr>
        <w:t>Izglītojamo speciālo vajadzību noteikšanas un izglītības programmas apguves individuālo mācību plānu izstrādes un īstenošanas kārtība</w:t>
      </w:r>
      <w:r w:rsidR="00385859" w:rsidRPr="00D84E08">
        <w:rPr>
          <w:rFonts w:ascii="Times New Roman" w:hAnsi="Times New Roman" w:cs="Times New Roman"/>
          <w:sz w:val="24"/>
          <w:szCs w:val="24"/>
        </w:rPr>
        <w:t xml:space="preserve"> </w:t>
      </w:r>
      <w:r w:rsidRPr="00D84E08">
        <w:rPr>
          <w:rFonts w:ascii="Times New Roman" w:hAnsi="Times New Roman" w:cs="Times New Roman"/>
          <w:sz w:val="24"/>
          <w:szCs w:val="24"/>
        </w:rPr>
        <w:t>(</w:t>
      </w:r>
      <w:r w:rsidR="009737AE" w:rsidRPr="00D84E08">
        <w:rPr>
          <w:rFonts w:ascii="Times New Roman" w:hAnsi="Times New Roman" w:cs="Times New Roman"/>
          <w:sz w:val="24"/>
          <w:szCs w:val="24"/>
        </w:rPr>
        <w:t xml:space="preserve">turpmāk- kārtība) nosaka atbalsta pasākumu mērķauditoriju, </w:t>
      </w:r>
      <w:r w:rsidRPr="00D84E08">
        <w:rPr>
          <w:rFonts w:ascii="Times New Roman" w:hAnsi="Times New Roman" w:cs="Times New Roman"/>
          <w:sz w:val="24"/>
          <w:szCs w:val="24"/>
        </w:rPr>
        <w:t xml:space="preserve">to </w:t>
      </w:r>
      <w:r w:rsidR="009737AE" w:rsidRPr="00D84E08">
        <w:rPr>
          <w:rFonts w:ascii="Times New Roman" w:hAnsi="Times New Roman" w:cs="Times New Roman"/>
          <w:sz w:val="24"/>
          <w:szCs w:val="24"/>
        </w:rPr>
        <w:t xml:space="preserve">organizēšanas, piemērošanas un īstenošanas kārtību Izglītības iestādē. </w:t>
      </w:r>
    </w:p>
    <w:p w:rsidR="009737AE" w:rsidRPr="00D84E08" w:rsidRDefault="009737AE"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Kārtība ir saistoša visiem Izglītības iestādes izglītojamajiem, pedagogiem, izglītības psihologam, speciālās izglītības pedagogam, skolotājam logopēdam, medicīnas māsai.</w:t>
      </w:r>
    </w:p>
    <w:p w:rsidR="009737AE" w:rsidRPr="00D84E08" w:rsidRDefault="009737AE"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Kārtība ir pieejama:</w:t>
      </w:r>
    </w:p>
    <w:p w:rsidR="009737AE" w:rsidRPr="00D84E08" w:rsidRDefault="00A8206E" w:rsidP="00D84E08">
      <w:pPr>
        <w:pStyle w:val="Sarakstarindkopa"/>
        <w:numPr>
          <w:ilvl w:val="1"/>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Izglītības iestādes lietvedībā</w:t>
      </w:r>
      <w:r w:rsidR="009737AE" w:rsidRPr="00D84E08">
        <w:rPr>
          <w:rFonts w:ascii="Times New Roman" w:hAnsi="Times New Roman" w:cs="Times New Roman"/>
          <w:sz w:val="24"/>
          <w:szCs w:val="24"/>
        </w:rPr>
        <w:t>,</w:t>
      </w:r>
    </w:p>
    <w:p w:rsidR="009737AE" w:rsidRPr="00D84E08" w:rsidRDefault="009737AE" w:rsidP="00D84E08">
      <w:pPr>
        <w:pStyle w:val="Sarakstarindkopa"/>
        <w:numPr>
          <w:ilvl w:val="1"/>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Izglītības iestādes mājas lapā</w:t>
      </w:r>
      <w:r w:rsidR="00775FB5" w:rsidRPr="00D84E08">
        <w:rPr>
          <w:rFonts w:ascii="Times New Roman" w:hAnsi="Times New Roman" w:cs="Times New Roman"/>
          <w:sz w:val="24"/>
          <w:szCs w:val="24"/>
        </w:rPr>
        <w:t xml:space="preserve"> </w:t>
      </w:r>
      <w:hyperlink r:id="rId5" w:history="1">
        <w:r w:rsidR="00775FB5" w:rsidRPr="00D84E08">
          <w:rPr>
            <w:rStyle w:val="Hipersaite"/>
            <w:rFonts w:ascii="Times New Roman" w:hAnsi="Times New Roman" w:cs="Times New Roman"/>
            <w:color w:val="auto"/>
            <w:sz w:val="24"/>
            <w:szCs w:val="24"/>
          </w:rPr>
          <w:t>https://www.vidusskola.lv/</w:t>
        </w:r>
      </w:hyperlink>
    </w:p>
    <w:p w:rsidR="00775FB5" w:rsidRPr="00D84E08" w:rsidRDefault="00775FB5"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Izglītojamo atbalsts ir pasākumu kopums, kas ietver konsultatīvā atbalsta nodrošināšanu, izglītības psihologa, speciālās izglītības skolotāja individuālas konsultācijas un izpēti sadarbībā ar visām iesaistītajām pusēm.</w:t>
      </w:r>
    </w:p>
    <w:p w:rsidR="00775FB5" w:rsidRPr="00D84E08" w:rsidRDefault="00775FB5"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Iekļaujošie izglītības pasākumi ietver problēmas diagnostiku un atbalsta pasākumu piemērošanu ar humānu pieeju izglītojamā atšķirīgo izglītības vajadzību nodrošināšanā, sadarbojoties visām iesaistītajām pusēm.</w:t>
      </w:r>
    </w:p>
    <w:p w:rsidR="00385859" w:rsidRDefault="00775FB5"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 xml:space="preserve">Kārtības ietvaros visiem Izglītības iestādes darbiniekiem noteikto pasākumu nodrošināšanā jāievēro personu datu aizsardzība, konfidencialitāte, ētikas normas un </w:t>
      </w:r>
      <w:proofErr w:type="spellStart"/>
      <w:r w:rsidRPr="00D84E08">
        <w:rPr>
          <w:rFonts w:ascii="Times New Roman" w:hAnsi="Times New Roman" w:cs="Times New Roman"/>
          <w:sz w:val="24"/>
          <w:szCs w:val="24"/>
        </w:rPr>
        <w:t>cieņpilna</w:t>
      </w:r>
      <w:proofErr w:type="spellEnd"/>
      <w:r w:rsidRPr="00D84E08">
        <w:rPr>
          <w:rFonts w:ascii="Times New Roman" w:hAnsi="Times New Roman" w:cs="Times New Roman"/>
          <w:sz w:val="24"/>
          <w:szCs w:val="24"/>
        </w:rPr>
        <w:t xml:space="preserve"> komunikācija.</w:t>
      </w:r>
    </w:p>
    <w:p w:rsidR="00A8206E" w:rsidRPr="00D84E08" w:rsidRDefault="00A8206E" w:rsidP="00A8206E">
      <w:pPr>
        <w:pStyle w:val="Sarakstarindkopa"/>
        <w:spacing w:after="0" w:line="276" w:lineRule="auto"/>
        <w:jc w:val="both"/>
        <w:rPr>
          <w:rFonts w:ascii="Times New Roman" w:hAnsi="Times New Roman" w:cs="Times New Roman"/>
          <w:sz w:val="24"/>
          <w:szCs w:val="24"/>
        </w:rPr>
      </w:pPr>
    </w:p>
    <w:p w:rsidR="006F0A3D" w:rsidRPr="00A8206E" w:rsidRDefault="006F0A3D" w:rsidP="00A8206E">
      <w:pPr>
        <w:pStyle w:val="Sarakstarindkopa"/>
        <w:numPr>
          <w:ilvl w:val="0"/>
          <w:numId w:val="4"/>
        </w:numPr>
        <w:spacing w:after="0" w:line="276" w:lineRule="auto"/>
        <w:jc w:val="center"/>
        <w:rPr>
          <w:rFonts w:ascii="Times New Roman" w:hAnsi="Times New Roman" w:cs="Times New Roman"/>
          <w:b/>
          <w:sz w:val="24"/>
          <w:szCs w:val="24"/>
        </w:rPr>
      </w:pPr>
      <w:r w:rsidRPr="00A8206E">
        <w:rPr>
          <w:rFonts w:ascii="Times New Roman" w:hAnsi="Times New Roman" w:cs="Times New Roman"/>
          <w:b/>
          <w:sz w:val="24"/>
          <w:szCs w:val="24"/>
        </w:rPr>
        <w:t>Kārtības mērķis un uzdevumi</w:t>
      </w:r>
    </w:p>
    <w:p w:rsidR="00A8206E" w:rsidRPr="00A8206E" w:rsidRDefault="00A8206E" w:rsidP="00A8206E">
      <w:pPr>
        <w:spacing w:after="0" w:line="276" w:lineRule="auto"/>
        <w:ind w:left="360"/>
        <w:rPr>
          <w:rFonts w:ascii="Times New Roman" w:hAnsi="Times New Roman" w:cs="Times New Roman"/>
          <w:b/>
          <w:sz w:val="24"/>
          <w:szCs w:val="24"/>
        </w:rPr>
      </w:pPr>
    </w:p>
    <w:p w:rsidR="00915678" w:rsidRPr="00D84E08" w:rsidRDefault="006F0A3D"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 xml:space="preserve">Kārtības mērķis ir nodrošināt katra izglītojamā atšķirīgās izglītības vajadzības, sniedzot sistemātisku pedagoģisku, psiholoģisku un sociālu atbalstu </w:t>
      </w:r>
    </w:p>
    <w:p w:rsidR="006F0A3D" w:rsidRPr="00D84E08" w:rsidRDefault="006F0A3D"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Kārtības uzdevums ir:</w:t>
      </w:r>
    </w:p>
    <w:p w:rsidR="006F0A3D" w:rsidRPr="00D84E08" w:rsidRDefault="006F0A3D" w:rsidP="00D84E08">
      <w:pPr>
        <w:pStyle w:val="Sarakstarindkopa"/>
        <w:numPr>
          <w:ilvl w:val="1"/>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organizēt atbalsta pasākumu īstenošanas procesu, lai nodrošinātu izglītojamo atšķirīgās izglītības vajadzības,</w:t>
      </w:r>
    </w:p>
    <w:p w:rsidR="006F0A3D" w:rsidRPr="00D84E08" w:rsidRDefault="006F0A3D" w:rsidP="00D84E08">
      <w:pPr>
        <w:pStyle w:val="Sarakstarindkopa"/>
        <w:numPr>
          <w:ilvl w:val="1"/>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veidot iekļaujošu vidi Izglītības iestādē.</w:t>
      </w:r>
    </w:p>
    <w:p w:rsidR="006F0A3D" w:rsidRPr="00D84E08" w:rsidRDefault="006F0A3D" w:rsidP="00D84E08">
      <w:pPr>
        <w:pStyle w:val="Sarakstarindkopa"/>
        <w:spacing w:after="0" w:line="276" w:lineRule="auto"/>
        <w:jc w:val="both"/>
        <w:rPr>
          <w:rFonts w:ascii="Times New Roman" w:hAnsi="Times New Roman" w:cs="Times New Roman"/>
          <w:sz w:val="24"/>
          <w:szCs w:val="24"/>
        </w:rPr>
      </w:pPr>
    </w:p>
    <w:p w:rsidR="006F0A3D" w:rsidRPr="00A8206E" w:rsidRDefault="006F0A3D" w:rsidP="00A8206E">
      <w:pPr>
        <w:pStyle w:val="Sarakstarindkopa"/>
        <w:numPr>
          <w:ilvl w:val="0"/>
          <w:numId w:val="4"/>
        </w:numPr>
        <w:spacing w:after="0" w:line="276" w:lineRule="auto"/>
        <w:jc w:val="center"/>
        <w:rPr>
          <w:rFonts w:ascii="Times New Roman" w:hAnsi="Times New Roman" w:cs="Times New Roman"/>
          <w:b/>
          <w:sz w:val="24"/>
          <w:szCs w:val="24"/>
        </w:rPr>
      </w:pPr>
      <w:r w:rsidRPr="00A8206E">
        <w:rPr>
          <w:rFonts w:ascii="Times New Roman" w:hAnsi="Times New Roman" w:cs="Times New Roman"/>
          <w:b/>
          <w:sz w:val="24"/>
          <w:szCs w:val="24"/>
        </w:rPr>
        <w:t>Atbalst</w:t>
      </w:r>
      <w:r w:rsidR="001C5F1A" w:rsidRPr="00A8206E">
        <w:rPr>
          <w:rFonts w:ascii="Times New Roman" w:hAnsi="Times New Roman" w:cs="Times New Roman"/>
          <w:b/>
          <w:sz w:val="24"/>
          <w:szCs w:val="24"/>
        </w:rPr>
        <w:t>a</w:t>
      </w:r>
      <w:r w:rsidRPr="00A8206E">
        <w:rPr>
          <w:rFonts w:ascii="Times New Roman" w:hAnsi="Times New Roman" w:cs="Times New Roman"/>
          <w:b/>
          <w:sz w:val="24"/>
          <w:szCs w:val="24"/>
        </w:rPr>
        <w:t xml:space="preserve"> un iekļaujošas izglītības pasākumu mērķauditorija</w:t>
      </w:r>
    </w:p>
    <w:p w:rsidR="00A8206E" w:rsidRPr="00A8206E" w:rsidRDefault="00A8206E" w:rsidP="00A8206E">
      <w:pPr>
        <w:pStyle w:val="Sarakstarindkopa"/>
        <w:spacing w:after="0" w:line="276" w:lineRule="auto"/>
        <w:ind w:left="1080"/>
        <w:rPr>
          <w:rFonts w:ascii="Times New Roman" w:hAnsi="Times New Roman" w:cs="Times New Roman"/>
          <w:b/>
          <w:sz w:val="24"/>
          <w:szCs w:val="24"/>
        </w:rPr>
      </w:pPr>
    </w:p>
    <w:p w:rsidR="001C5F1A" w:rsidRPr="00D84E08" w:rsidRDefault="00E066FF" w:rsidP="00D84E08">
      <w:pPr>
        <w:pStyle w:val="Sarakstarindkopa"/>
        <w:numPr>
          <w:ilvl w:val="0"/>
          <w:numId w:val="1"/>
        </w:numPr>
        <w:spacing w:after="0" w:line="276" w:lineRule="auto"/>
        <w:jc w:val="both"/>
        <w:rPr>
          <w:rFonts w:ascii="Times New Roman" w:hAnsi="Times New Roman" w:cs="Times New Roman"/>
          <w:sz w:val="24"/>
          <w:szCs w:val="24"/>
        </w:rPr>
      </w:pPr>
      <w:r w:rsidRPr="00D84E08">
        <w:rPr>
          <w:rFonts w:ascii="Times New Roman" w:hAnsi="Times New Roman" w:cs="Times New Roman"/>
          <w:sz w:val="24"/>
          <w:szCs w:val="24"/>
        </w:rPr>
        <w:t xml:space="preserve">Nepieciešamais atbalsts izglītojamam ar speciālām vajadzībām izglītības iestādē organizējams: </w:t>
      </w:r>
    </w:p>
    <w:p w:rsidR="001C5F1A" w:rsidRPr="00D84E08" w:rsidRDefault="001C5F1A" w:rsidP="00D84E08">
      <w:pPr>
        <w:spacing w:after="0" w:line="276" w:lineRule="auto"/>
        <w:ind w:left="709"/>
        <w:jc w:val="both"/>
        <w:rPr>
          <w:rFonts w:ascii="Times New Roman" w:hAnsi="Times New Roman" w:cs="Times New Roman"/>
          <w:sz w:val="24"/>
          <w:szCs w:val="24"/>
        </w:rPr>
      </w:pPr>
      <w:r w:rsidRPr="00D84E08">
        <w:rPr>
          <w:rFonts w:ascii="Times New Roman" w:hAnsi="Times New Roman" w:cs="Times New Roman"/>
          <w:sz w:val="24"/>
          <w:szCs w:val="24"/>
        </w:rPr>
        <w:t>9</w:t>
      </w:r>
      <w:r w:rsidR="00E066FF" w:rsidRPr="00D84E08">
        <w:rPr>
          <w:rFonts w:ascii="Times New Roman" w:hAnsi="Times New Roman" w:cs="Times New Roman"/>
          <w:sz w:val="24"/>
          <w:szCs w:val="24"/>
        </w:rPr>
        <w:t xml:space="preserve">.1. ja vecāki izglītības iestādē iesniedz pašvaldības vai valsts pedagoģiski </w:t>
      </w:r>
      <w:r w:rsidR="00827405" w:rsidRPr="00D84E08">
        <w:rPr>
          <w:rFonts w:ascii="Times New Roman" w:hAnsi="Times New Roman" w:cs="Times New Roman"/>
          <w:sz w:val="24"/>
          <w:szCs w:val="24"/>
        </w:rPr>
        <w:t xml:space="preserve">medicīniskās komisijas </w:t>
      </w:r>
      <w:r w:rsidR="00E066FF" w:rsidRPr="00D84E08">
        <w:rPr>
          <w:rFonts w:ascii="Times New Roman" w:hAnsi="Times New Roman" w:cs="Times New Roman"/>
          <w:sz w:val="24"/>
          <w:szCs w:val="24"/>
        </w:rPr>
        <w:t>atzinumu par speciālām vajadzībām atbilstoši attīstības traucējuma veidam;</w:t>
      </w:r>
    </w:p>
    <w:p w:rsidR="001C5F1A" w:rsidRPr="00D84E08" w:rsidRDefault="001C5F1A" w:rsidP="00FE043C">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lastRenderedPageBreak/>
        <w:t>9</w:t>
      </w:r>
      <w:r w:rsidR="00E066FF" w:rsidRPr="00D84E08">
        <w:rPr>
          <w:rFonts w:ascii="Times New Roman" w:hAnsi="Times New Roman" w:cs="Times New Roman"/>
          <w:sz w:val="24"/>
          <w:szCs w:val="24"/>
        </w:rPr>
        <w:t xml:space="preserve">.2. izglītojamiem, kuriem atbalsta komanda vai pedagogs konstatējis atbalsta pasākumu nepieciešamību izglītības programmas apguvei; </w:t>
      </w:r>
    </w:p>
    <w:p w:rsidR="001C5F1A" w:rsidRPr="00D84E08" w:rsidRDefault="001C5F1A" w:rsidP="00FE043C">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9</w:t>
      </w:r>
      <w:r w:rsidR="00E066FF" w:rsidRPr="00D84E08">
        <w:rPr>
          <w:rFonts w:ascii="Times New Roman" w:hAnsi="Times New Roman" w:cs="Times New Roman"/>
          <w:sz w:val="24"/>
          <w:szCs w:val="24"/>
        </w:rPr>
        <w:t>.3. izglītojamiem, kuriem novērotas uzvedības problēmas;</w:t>
      </w:r>
    </w:p>
    <w:p w:rsidR="001C5F1A" w:rsidRPr="00D84E08" w:rsidRDefault="001C5F1A" w:rsidP="00FE043C">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9</w:t>
      </w:r>
      <w:r w:rsidR="00E066FF" w:rsidRPr="00D84E08">
        <w:rPr>
          <w:rFonts w:ascii="Times New Roman" w:hAnsi="Times New Roman" w:cs="Times New Roman"/>
          <w:sz w:val="24"/>
          <w:szCs w:val="24"/>
        </w:rPr>
        <w:t xml:space="preserve">.4. izglītojamiem, kuriem ir adaptācijas grūtības un kuri ar ģimenēm kādu laiku dzīvojuši ārvalstīs, kā arī izglītojamiem no citu valstu pilsoņu ģimenēm; </w:t>
      </w:r>
    </w:p>
    <w:p w:rsidR="00E066FF" w:rsidRPr="00D84E08" w:rsidRDefault="001C5F1A" w:rsidP="00FE043C">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9</w:t>
      </w:r>
      <w:r w:rsidR="00E066FF" w:rsidRPr="00D84E08">
        <w:rPr>
          <w:rFonts w:ascii="Times New Roman" w:hAnsi="Times New Roman" w:cs="Times New Roman"/>
          <w:sz w:val="24"/>
          <w:szCs w:val="24"/>
        </w:rPr>
        <w:t>.5. izglītojamiem, kuru izglītības programmas apguve ir pagarināta par vienu gadu.</w:t>
      </w:r>
    </w:p>
    <w:p w:rsidR="00316183" w:rsidRPr="00D84E08" w:rsidRDefault="00316183" w:rsidP="00D84E08">
      <w:pPr>
        <w:pStyle w:val="Sarakstarindkopa"/>
        <w:spacing w:after="0" w:line="276" w:lineRule="auto"/>
        <w:ind w:left="0"/>
        <w:jc w:val="both"/>
        <w:rPr>
          <w:rFonts w:ascii="Times New Roman" w:hAnsi="Times New Roman" w:cs="Times New Roman"/>
          <w:sz w:val="24"/>
          <w:szCs w:val="24"/>
        </w:rPr>
      </w:pPr>
    </w:p>
    <w:p w:rsidR="00FF2DFD" w:rsidRPr="00A8206E" w:rsidRDefault="00316183" w:rsidP="00A8206E">
      <w:pPr>
        <w:pStyle w:val="Sarakstarindkopa"/>
        <w:numPr>
          <w:ilvl w:val="0"/>
          <w:numId w:val="4"/>
        </w:numPr>
        <w:spacing w:after="0" w:line="276" w:lineRule="auto"/>
        <w:jc w:val="center"/>
        <w:rPr>
          <w:rFonts w:ascii="Times New Roman" w:hAnsi="Times New Roman" w:cs="Times New Roman"/>
          <w:b/>
          <w:sz w:val="24"/>
          <w:szCs w:val="24"/>
        </w:rPr>
      </w:pPr>
      <w:r w:rsidRPr="00A8206E">
        <w:rPr>
          <w:rFonts w:ascii="Times New Roman" w:hAnsi="Times New Roman" w:cs="Times New Roman"/>
          <w:b/>
          <w:sz w:val="24"/>
          <w:szCs w:val="24"/>
        </w:rPr>
        <w:t>Atbalsta pasākumu organizācija</w:t>
      </w:r>
    </w:p>
    <w:p w:rsidR="00A8206E" w:rsidRPr="00A8206E" w:rsidRDefault="00A8206E" w:rsidP="00A8206E">
      <w:pPr>
        <w:pStyle w:val="Sarakstarindkopa"/>
        <w:spacing w:after="0" w:line="276" w:lineRule="auto"/>
        <w:ind w:left="1080"/>
        <w:rPr>
          <w:rFonts w:ascii="Times New Roman" w:hAnsi="Times New Roman" w:cs="Times New Roman"/>
          <w:b/>
          <w:sz w:val="24"/>
          <w:szCs w:val="24"/>
        </w:rPr>
      </w:pPr>
    </w:p>
    <w:p w:rsidR="00845FDE" w:rsidRPr="00D84E08" w:rsidRDefault="00845FDE" w:rsidP="00D84E08">
      <w:pPr>
        <w:pStyle w:val="Sarakstarindkopa"/>
        <w:numPr>
          <w:ilvl w:val="0"/>
          <w:numId w:val="2"/>
        </w:numPr>
        <w:shd w:val="clear" w:color="auto" w:fill="FFFFFF"/>
        <w:spacing w:after="0" w:line="276" w:lineRule="auto"/>
        <w:ind w:left="0"/>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Atbalsta komandas vadītājs (ar  direktora  rīkojumu  norīkots skolas  administrācijas pārstāvis):</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10.</w:t>
      </w:r>
      <w:r w:rsidR="00845FDE" w:rsidRPr="00D84E08">
        <w:rPr>
          <w:rFonts w:ascii="Times New Roman" w:eastAsia="Times New Roman" w:hAnsi="Times New Roman" w:cs="Times New Roman"/>
          <w:sz w:val="24"/>
          <w:szCs w:val="24"/>
          <w:lang w:eastAsia="lv-LV"/>
        </w:rPr>
        <w:t>1</w:t>
      </w:r>
      <w:r w:rsidR="00FF2DFD" w:rsidRPr="00D84E08">
        <w:rPr>
          <w:rFonts w:ascii="Times New Roman" w:eastAsia="Times New Roman" w:hAnsi="Times New Roman" w:cs="Times New Roman"/>
          <w:sz w:val="24"/>
          <w:szCs w:val="24"/>
          <w:lang w:eastAsia="lv-LV"/>
        </w:rPr>
        <w:t>.apkopo  informāciju  par  izglītojamiem,  kuriem  ir  pašvaldības  vai  valsts pedagoģiski medicīniskās komisijas atzinums, speciālistu rekomendācijas;</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10</w:t>
      </w:r>
      <w:r w:rsidR="00845FDE"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2.informē  klases  audzinātājus  par  izglītojamiem,  kuriem  ir  konstatētas speciālās vajadzības;</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10</w:t>
      </w:r>
      <w:r w:rsidR="00845FDE"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3.plāno  un  organizē  pedagogu  sanāksmes  un  pedagogu  darba  grupas izglītojamo  individuālo  vajadzību  izvērtēšanai,  individuālo  izglītības programmu apguves plānu sagatavošanai un izvērtēšanai;</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10</w:t>
      </w:r>
      <w:r w:rsidR="00845FDE"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 xml:space="preserve">4.pārrauga individuālo izglītības programmas apguves plānu sagatavošanu, īstenošanu un izvērtēšanu; </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10</w:t>
      </w:r>
      <w:r w:rsidR="00845FDE"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5.pieņem  klašu  audzinātāju  pieteikumus  par  izglītojamiem  konstatētajiem attīstības,  mācīšanās  grūtībām,  apkopo  informāciju  par  izglītojamā sekmēm, uzvedību, kavējumiem;.</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10</w:t>
      </w:r>
      <w:r w:rsidR="00975656"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6.organizē  individuālās  sarunas  ar  izglītojamo  likumiskajiem  pārstāvjiem, atbalsta personālu, klases audzinātāju u</w:t>
      </w:r>
      <w:r w:rsidR="00975656" w:rsidRPr="00D84E08">
        <w:rPr>
          <w:rFonts w:ascii="Times New Roman" w:eastAsia="Times New Roman" w:hAnsi="Times New Roman" w:cs="Times New Roman"/>
          <w:sz w:val="24"/>
          <w:szCs w:val="24"/>
          <w:lang w:eastAsia="lv-LV"/>
        </w:rPr>
        <w:t>n mācību priekšmetu pedagogiem;</w:t>
      </w:r>
    </w:p>
    <w:p w:rsidR="00F734F9"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10</w:t>
      </w:r>
      <w:r w:rsidR="00845FDE"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7.plāno  un  organizē  atbalsta  komandas  sanāksmes,  koo</w:t>
      </w:r>
      <w:r w:rsidR="007F334F" w:rsidRPr="00D84E08">
        <w:rPr>
          <w:rFonts w:ascii="Times New Roman" w:eastAsia="Times New Roman" w:hAnsi="Times New Roman" w:cs="Times New Roman"/>
          <w:sz w:val="24"/>
          <w:szCs w:val="24"/>
          <w:lang w:eastAsia="lv-LV"/>
        </w:rPr>
        <w:t>rdinē  atbalsta personāla darbu.</w:t>
      </w:r>
    </w:p>
    <w:p w:rsidR="00975656" w:rsidRPr="00D84E08" w:rsidRDefault="00316183" w:rsidP="00D84E08">
      <w:pPr>
        <w:shd w:val="clear" w:color="auto" w:fill="FFFFFF"/>
        <w:spacing w:after="0" w:line="276" w:lineRule="auto"/>
        <w:ind w:left="-426"/>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11</w:t>
      </w:r>
      <w:r w:rsidR="00FF2DFD" w:rsidRPr="00D84E08">
        <w:rPr>
          <w:rFonts w:ascii="Times New Roman" w:eastAsia="Times New Roman" w:hAnsi="Times New Roman" w:cs="Times New Roman"/>
          <w:sz w:val="24"/>
          <w:szCs w:val="24"/>
          <w:lang w:eastAsia="lv-LV"/>
        </w:rPr>
        <w:t>.</w:t>
      </w:r>
      <w:r w:rsidR="00F734F9" w:rsidRPr="00D84E08">
        <w:rPr>
          <w:rFonts w:ascii="Times New Roman" w:eastAsia="Times New Roman" w:hAnsi="Times New Roman" w:cs="Times New Roman"/>
          <w:sz w:val="24"/>
          <w:szCs w:val="24"/>
          <w:lang w:eastAsia="lv-LV"/>
        </w:rPr>
        <w:t xml:space="preserve"> </w:t>
      </w:r>
      <w:r w:rsidR="00FF2DFD" w:rsidRPr="00D84E08">
        <w:rPr>
          <w:rFonts w:ascii="Times New Roman" w:eastAsia="Times New Roman" w:hAnsi="Times New Roman" w:cs="Times New Roman"/>
          <w:sz w:val="24"/>
          <w:szCs w:val="24"/>
          <w:lang w:eastAsia="lv-LV"/>
        </w:rPr>
        <w:t>Pedagogi:</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11.</w:t>
      </w:r>
      <w:r w:rsidR="00845FDE" w:rsidRPr="00D84E08">
        <w:rPr>
          <w:rFonts w:ascii="Times New Roman" w:eastAsia="Times New Roman" w:hAnsi="Times New Roman" w:cs="Times New Roman"/>
          <w:sz w:val="24"/>
          <w:szCs w:val="24"/>
          <w:lang w:eastAsia="lv-LV"/>
        </w:rPr>
        <w:t>1.</w:t>
      </w:r>
      <w:r w:rsidR="00FF2DFD" w:rsidRPr="00D84E08">
        <w:rPr>
          <w:rFonts w:ascii="Times New Roman" w:eastAsia="Times New Roman" w:hAnsi="Times New Roman" w:cs="Times New Roman"/>
          <w:sz w:val="24"/>
          <w:szCs w:val="24"/>
          <w:lang w:eastAsia="lv-LV"/>
        </w:rPr>
        <w:t>informē klases audzinātāju par izglītojamajam novērotajām attīstības vai mācīšanās grūtībām;</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11</w:t>
      </w:r>
      <w:r w:rsidR="00845FDE"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2.piedalās izglītojamo individuālo spēju un vajadzību izvērtēšanā</w:t>
      </w:r>
      <w:r w:rsidRPr="00D84E08">
        <w:rPr>
          <w:rFonts w:ascii="Times New Roman" w:eastAsia="Times New Roman" w:hAnsi="Times New Roman" w:cs="Times New Roman"/>
          <w:sz w:val="24"/>
          <w:szCs w:val="24"/>
          <w:lang w:eastAsia="lv-LV"/>
        </w:rPr>
        <w:t>;</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11</w:t>
      </w:r>
      <w:r w:rsidR="00845FDE"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3.sagatavo individuālo izglītības programmas apguves plānu izglītojamiem ar speciālajam vajadzībām, nodrošina tā īstenošanu un izvērtēšanu;</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11</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 xml:space="preserve">4.sadarbojas  ar  iestādes  atbalsta  personālu  (pedagoga  palīgu,  izglītības psihologu, sociālo pedagogu, skolotāju logopēdu); </w:t>
      </w:r>
    </w:p>
    <w:p w:rsidR="00316183"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11</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5.nodrošina  atbalsta  pasākumus  mācību  procesā  atbilstoši  izglītojamā speciālajām  vajadzībām  (individuāla  pieeja,  atgādnes,  pagarināts  darba izpildes  laiks,  uzdevumu  nosacījumu  lasīšana  priekšā,  papildus paskaidrojumi,  dinamiskās  pauzes  mācību  stundas  laikā  u.c.)  un pedagoģiskajā darbībā ievēro speciālistu rekomendācijas;</w:t>
      </w:r>
    </w:p>
    <w:p w:rsidR="00F11729"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11.</w:t>
      </w:r>
      <w:r w:rsidR="00FF2DFD" w:rsidRPr="00D84E08">
        <w:rPr>
          <w:rFonts w:ascii="Times New Roman" w:eastAsia="Times New Roman" w:hAnsi="Times New Roman" w:cs="Times New Roman"/>
          <w:sz w:val="24"/>
          <w:szCs w:val="24"/>
          <w:lang w:eastAsia="lv-LV"/>
        </w:rPr>
        <w:t>6.organizē ārpus mācību procesa individuālas konsultācijas izglītojamiem ar speciālām vajadzībām saskaņā ar izglītības iestādē apstiprināto i</w:t>
      </w:r>
      <w:r w:rsidRPr="00D84E08">
        <w:rPr>
          <w:rFonts w:ascii="Times New Roman" w:eastAsia="Times New Roman" w:hAnsi="Times New Roman" w:cs="Times New Roman"/>
          <w:sz w:val="24"/>
          <w:szCs w:val="24"/>
          <w:lang w:eastAsia="lv-LV"/>
        </w:rPr>
        <w:t xml:space="preserve">ndividuālo nodarbību sarakstu; </w:t>
      </w:r>
    </w:p>
    <w:p w:rsidR="00316183"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11</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7.</w:t>
      </w:r>
      <w:r w:rsidRPr="00D84E08">
        <w:rPr>
          <w:rFonts w:ascii="Times New Roman" w:eastAsia="Times New Roman" w:hAnsi="Times New Roman" w:cs="Times New Roman"/>
          <w:sz w:val="24"/>
          <w:szCs w:val="24"/>
          <w:lang w:eastAsia="lv-LV"/>
        </w:rPr>
        <w:t xml:space="preserve">pēc nepieciešamības </w:t>
      </w:r>
      <w:r w:rsidR="00FF2DFD" w:rsidRPr="00D84E08">
        <w:rPr>
          <w:rFonts w:ascii="Times New Roman" w:eastAsia="Times New Roman" w:hAnsi="Times New Roman" w:cs="Times New Roman"/>
          <w:sz w:val="24"/>
          <w:szCs w:val="24"/>
          <w:lang w:eastAsia="lv-LV"/>
        </w:rPr>
        <w:t>piedalās individuālajās sarunās ar iestādes atbalsta komandu, izglītojamā likumiskajiem pārstāvjiem par izglītojamajam konstatētajām attīstības un mācīšanās  grūtībām,  veiktajiem  atbalsta  pasākumiem,  izaugsmes dinamiku;</w:t>
      </w:r>
    </w:p>
    <w:p w:rsidR="00975656" w:rsidRPr="00D84E08" w:rsidRDefault="00316183" w:rsidP="00D84E08">
      <w:pPr>
        <w:shd w:val="clear" w:color="auto" w:fill="FFFFFF"/>
        <w:spacing w:after="0" w:line="276" w:lineRule="auto"/>
        <w:ind w:left="-426"/>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12</w:t>
      </w:r>
      <w:r w:rsidR="00FF2DFD" w:rsidRPr="00D84E08">
        <w:rPr>
          <w:rFonts w:ascii="Times New Roman" w:eastAsia="Times New Roman" w:hAnsi="Times New Roman" w:cs="Times New Roman"/>
          <w:sz w:val="24"/>
          <w:szCs w:val="24"/>
          <w:lang w:eastAsia="lv-LV"/>
        </w:rPr>
        <w:t>.</w:t>
      </w:r>
      <w:r w:rsidR="00A8206E">
        <w:rPr>
          <w:rFonts w:ascii="Times New Roman" w:eastAsia="Times New Roman" w:hAnsi="Times New Roman" w:cs="Times New Roman"/>
          <w:sz w:val="24"/>
          <w:szCs w:val="24"/>
          <w:lang w:eastAsia="lv-LV"/>
        </w:rPr>
        <w:t xml:space="preserve"> </w:t>
      </w:r>
      <w:r w:rsidR="00FF2DFD" w:rsidRPr="00D84E08">
        <w:rPr>
          <w:rFonts w:ascii="Times New Roman" w:eastAsia="Times New Roman" w:hAnsi="Times New Roman" w:cs="Times New Roman"/>
          <w:sz w:val="24"/>
          <w:szCs w:val="24"/>
          <w:lang w:eastAsia="lv-LV"/>
        </w:rPr>
        <w:t xml:space="preserve">Klašu audzinātāji: </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12</w:t>
      </w:r>
      <w:r w:rsidR="00F11729" w:rsidRPr="00D84E08">
        <w:rPr>
          <w:rFonts w:ascii="Times New Roman" w:eastAsia="Times New Roman" w:hAnsi="Times New Roman" w:cs="Times New Roman"/>
          <w:sz w:val="24"/>
          <w:szCs w:val="24"/>
          <w:lang w:eastAsia="lv-LV"/>
        </w:rPr>
        <w:t>.1.</w:t>
      </w:r>
      <w:r w:rsidR="00FF2DFD" w:rsidRPr="00D84E08">
        <w:rPr>
          <w:rFonts w:ascii="Times New Roman" w:eastAsia="Times New Roman" w:hAnsi="Times New Roman" w:cs="Times New Roman"/>
          <w:sz w:val="24"/>
          <w:szCs w:val="24"/>
          <w:lang w:eastAsia="lv-LV"/>
        </w:rPr>
        <w:t xml:space="preserve">sadarbojas  ar  atbalsta  komandu,  apkopo  informāciju  par  klases izglītojamajiem ar speciālajām vajadzībām, speciālistu rekomendācijām; </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12</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 xml:space="preserve">2.sadarbojas  ar  mācību  priekšmetu  pedagogiem,  sniedz  informāciju  par izglītojamiem  ar  speciālajām  vajadzībām  un  tiem  noteiktajiem  atbalsta pasākumiem, speciālistu rekomendācijām mācību procesā; </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lastRenderedPageBreak/>
        <w:t>12</w:t>
      </w:r>
      <w:r w:rsidR="00F11729" w:rsidRPr="00D84E08">
        <w:rPr>
          <w:rFonts w:ascii="Times New Roman" w:eastAsia="Times New Roman" w:hAnsi="Times New Roman" w:cs="Times New Roman"/>
          <w:sz w:val="24"/>
          <w:szCs w:val="24"/>
          <w:lang w:eastAsia="lv-LV"/>
        </w:rPr>
        <w:t>.</w:t>
      </w:r>
      <w:r w:rsidR="00CB6E9E" w:rsidRPr="00D84E08">
        <w:rPr>
          <w:rFonts w:ascii="Times New Roman" w:eastAsia="Times New Roman" w:hAnsi="Times New Roman" w:cs="Times New Roman"/>
          <w:sz w:val="24"/>
          <w:szCs w:val="24"/>
          <w:lang w:eastAsia="lv-LV"/>
        </w:rPr>
        <w:t>3</w:t>
      </w:r>
      <w:r w:rsidR="00FF2DFD" w:rsidRPr="00D84E08">
        <w:rPr>
          <w:rFonts w:ascii="Times New Roman" w:eastAsia="Times New Roman" w:hAnsi="Times New Roman" w:cs="Times New Roman"/>
          <w:sz w:val="24"/>
          <w:szCs w:val="24"/>
          <w:lang w:eastAsia="lv-LV"/>
        </w:rPr>
        <w:t>.piedalās  individuālajās  sarunās  ar  iestādes  atbalsta  komandu  un izglītojamā  likumiskajiem  pārstāvjiem  par  izglītojamajam  konstatētajiem attīstības traucējumiem un mācīšanās grūtībām;</w:t>
      </w:r>
    </w:p>
    <w:p w:rsidR="00975656"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12</w:t>
      </w:r>
      <w:r w:rsidR="00F11729" w:rsidRPr="00D84E08">
        <w:rPr>
          <w:rFonts w:ascii="Times New Roman" w:eastAsia="Times New Roman" w:hAnsi="Times New Roman" w:cs="Times New Roman"/>
          <w:sz w:val="24"/>
          <w:szCs w:val="24"/>
          <w:lang w:eastAsia="lv-LV"/>
        </w:rPr>
        <w:t>.</w:t>
      </w:r>
      <w:r w:rsidR="00CB6E9E" w:rsidRPr="00D84E08">
        <w:rPr>
          <w:rFonts w:ascii="Times New Roman" w:eastAsia="Times New Roman" w:hAnsi="Times New Roman" w:cs="Times New Roman"/>
          <w:sz w:val="24"/>
          <w:szCs w:val="24"/>
          <w:lang w:eastAsia="lv-LV"/>
        </w:rPr>
        <w:t>4</w:t>
      </w:r>
      <w:r w:rsidR="00FF2DFD" w:rsidRPr="00D84E08">
        <w:rPr>
          <w:rFonts w:ascii="Times New Roman" w:eastAsia="Times New Roman" w:hAnsi="Times New Roman" w:cs="Times New Roman"/>
          <w:sz w:val="24"/>
          <w:szCs w:val="24"/>
          <w:lang w:eastAsia="lv-LV"/>
        </w:rPr>
        <w:t>.sagatavo  informāciju  par  izglītojamo  mācību  darbu  un  uzvedību pašvaldības  vai  valsts  pedagoģiski  medicīniskajai  komisijai  vai  citām institūcijām pēc rakstiska pieprasījuma;</w:t>
      </w:r>
    </w:p>
    <w:p w:rsidR="00316183"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13</w:t>
      </w:r>
      <w:r w:rsidR="00FF2DFD" w:rsidRPr="00D84E08">
        <w:rPr>
          <w:rFonts w:ascii="Times New Roman" w:eastAsia="Times New Roman" w:hAnsi="Times New Roman" w:cs="Times New Roman"/>
          <w:sz w:val="24"/>
          <w:szCs w:val="24"/>
          <w:lang w:eastAsia="lv-LV"/>
        </w:rPr>
        <w:t>.Atbalsta personāls:</w:t>
      </w:r>
    </w:p>
    <w:p w:rsidR="00316183" w:rsidRPr="00D84E08" w:rsidRDefault="0031618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13</w:t>
      </w:r>
      <w:r w:rsidR="00F11729" w:rsidRPr="00D84E08">
        <w:rPr>
          <w:rFonts w:ascii="Times New Roman" w:eastAsia="Times New Roman" w:hAnsi="Times New Roman" w:cs="Times New Roman"/>
          <w:sz w:val="24"/>
          <w:szCs w:val="24"/>
          <w:lang w:eastAsia="lv-LV"/>
        </w:rPr>
        <w:t>.1.</w:t>
      </w:r>
      <w:r w:rsidR="00FF2DFD" w:rsidRPr="00D84E08">
        <w:rPr>
          <w:rFonts w:ascii="Times New Roman" w:eastAsia="Times New Roman" w:hAnsi="Times New Roman" w:cs="Times New Roman"/>
          <w:sz w:val="24"/>
          <w:szCs w:val="24"/>
          <w:lang w:eastAsia="lv-LV"/>
        </w:rPr>
        <w:t xml:space="preserve">piedalās  atbalsta  komandas  sanāksmēs,  individuālajās  sarunās  ar izglītojamā  likumiskajiem  pārstāvjiem,  klases  audzinātāju,  mācību priekšmetu  pedagogiem  par  izglītojamajam  konstatētajām  attīstības traucējumiem un mācīšanās grūtībām; </w:t>
      </w:r>
    </w:p>
    <w:p w:rsidR="00CB6E9E" w:rsidRPr="00D84E08" w:rsidRDefault="00CB6E9E"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13</w:t>
      </w:r>
      <w:r w:rsidR="00480413" w:rsidRPr="00D84E08">
        <w:rPr>
          <w:rFonts w:ascii="Times New Roman" w:eastAsia="Times New Roman" w:hAnsi="Times New Roman" w:cs="Times New Roman"/>
          <w:sz w:val="24"/>
          <w:szCs w:val="24"/>
          <w:lang w:eastAsia="lv-LV"/>
        </w:rPr>
        <w:t>.2</w:t>
      </w:r>
      <w:r w:rsidR="00FF2DFD" w:rsidRPr="00D84E08">
        <w:rPr>
          <w:rFonts w:ascii="Times New Roman" w:eastAsia="Times New Roman" w:hAnsi="Times New Roman" w:cs="Times New Roman"/>
          <w:sz w:val="24"/>
          <w:szCs w:val="24"/>
          <w:lang w:eastAsia="lv-LV"/>
        </w:rPr>
        <w:t>.nodrošina  individuālās  konsultācijas  izglītojamiem  ar  speciālām vajadzībām;</w:t>
      </w:r>
    </w:p>
    <w:p w:rsidR="00D11422" w:rsidRPr="00D84E08" w:rsidRDefault="00FF2DFD"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w:t>
      </w:r>
      <w:r w:rsidR="00CB6E9E" w:rsidRPr="00D84E08">
        <w:rPr>
          <w:rFonts w:ascii="Times New Roman" w:eastAsia="Times New Roman" w:hAnsi="Times New Roman" w:cs="Times New Roman"/>
          <w:sz w:val="24"/>
          <w:szCs w:val="24"/>
          <w:lang w:eastAsia="lv-LV"/>
        </w:rPr>
        <w:t>13.</w:t>
      </w:r>
      <w:r w:rsidR="00480413" w:rsidRPr="00D84E08">
        <w:rPr>
          <w:rFonts w:ascii="Times New Roman" w:eastAsia="Times New Roman" w:hAnsi="Times New Roman" w:cs="Times New Roman"/>
          <w:sz w:val="24"/>
          <w:szCs w:val="24"/>
          <w:lang w:eastAsia="lv-LV"/>
        </w:rPr>
        <w:t>3</w:t>
      </w:r>
      <w:r w:rsidRPr="00D84E08">
        <w:rPr>
          <w:rFonts w:ascii="Times New Roman" w:eastAsia="Times New Roman" w:hAnsi="Times New Roman" w:cs="Times New Roman"/>
          <w:sz w:val="24"/>
          <w:szCs w:val="24"/>
          <w:lang w:eastAsia="lv-LV"/>
        </w:rPr>
        <w:t xml:space="preserve">.sniedz  individuālas  konsultācijas  pedagogiem,  klases  audzinātājiem, izglītojamo likumiskajiem pārstāvjiem; </w:t>
      </w:r>
    </w:p>
    <w:p w:rsidR="00480413" w:rsidRPr="00D84E08" w:rsidRDefault="0048041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14</w:t>
      </w:r>
      <w:r w:rsidR="00FF2DFD" w:rsidRPr="00D84E08">
        <w:rPr>
          <w:rFonts w:ascii="Times New Roman" w:eastAsia="Times New Roman" w:hAnsi="Times New Roman" w:cs="Times New Roman"/>
          <w:sz w:val="24"/>
          <w:szCs w:val="24"/>
          <w:lang w:eastAsia="lv-LV"/>
        </w:rPr>
        <w:t>.</w:t>
      </w:r>
      <w:r w:rsidR="00F734F9" w:rsidRPr="00D84E08">
        <w:rPr>
          <w:rFonts w:ascii="Times New Roman" w:eastAsia="Times New Roman" w:hAnsi="Times New Roman" w:cs="Times New Roman"/>
          <w:sz w:val="24"/>
          <w:szCs w:val="24"/>
          <w:lang w:eastAsia="lv-LV"/>
        </w:rPr>
        <w:t xml:space="preserve"> </w:t>
      </w:r>
      <w:r w:rsidR="00FF2DFD" w:rsidRPr="00D84E08">
        <w:rPr>
          <w:rFonts w:ascii="Times New Roman" w:eastAsia="Times New Roman" w:hAnsi="Times New Roman" w:cs="Times New Roman"/>
          <w:sz w:val="24"/>
          <w:szCs w:val="24"/>
          <w:lang w:eastAsia="lv-LV"/>
        </w:rPr>
        <w:t>Izglītojamo likumiskie pārstāvji:</w:t>
      </w:r>
    </w:p>
    <w:p w:rsidR="00480413" w:rsidRPr="00D84E08" w:rsidRDefault="0048041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14</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1.informē  klases  audzinātāju  par  izglītojamā  speciālajām  vajadzībām, speciālistu sniegtajiem atzinumiem un rekomendācijām vai konstatētajām attīstības vai mācīšanās grūtībām;</w:t>
      </w:r>
    </w:p>
    <w:p w:rsidR="00480413" w:rsidRPr="00D84E08" w:rsidRDefault="0048041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14</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2.piedalās individuālajās sarunās ar mācību priekšmetu pedagogiem, klases audzinātāju, atbalsta grupu;</w:t>
      </w:r>
    </w:p>
    <w:p w:rsidR="00480413" w:rsidRPr="00D84E08" w:rsidRDefault="0048041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14</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3.iesaistās  izglītojamā  individuālo  izglītības  programmas  apguves  plāna sagatavošanā un izvērtēšanā;</w:t>
      </w:r>
    </w:p>
    <w:p w:rsidR="00480413" w:rsidRPr="00D84E08" w:rsidRDefault="0048041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14</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4.izpilda individuālajās sarunās pieņemtos lēmumus vai informē atbalsta komandu par lēmumu izpildes gaitu;</w:t>
      </w:r>
    </w:p>
    <w:p w:rsidR="00480413" w:rsidRPr="00D84E08" w:rsidRDefault="0048041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14</w:t>
      </w:r>
      <w:r w:rsidR="00F11729" w:rsidRPr="00D84E08">
        <w:rPr>
          <w:rFonts w:ascii="Times New Roman" w:eastAsia="Times New Roman" w:hAnsi="Times New Roman" w:cs="Times New Roman"/>
          <w:sz w:val="24"/>
          <w:szCs w:val="24"/>
          <w:lang w:eastAsia="lv-LV"/>
        </w:rPr>
        <w:t>.</w:t>
      </w:r>
      <w:r w:rsidR="00FF2DFD" w:rsidRPr="00D84E08">
        <w:rPr>
          <w:rFonts w:ascii="Times New Roman" w:eastAsia="Times New Roman" w:hAnsi="Times New Roman" w:cs="Times New Roman"/>
          <w:sz w:val="24"/>
          <w:szCs w:val="24"/>
          <w:lang w:eastAsia="lv-LV"/>
        </w:rPr>
        <w:t>5.pēc  nepieciešamības  apmeklē  izglītības  iestādē  pieejamo  atbalsta speciālistu konsultācijas vai citus speciālistu konsultācijas ārpus izglītības iestādes.</w:t>
      </w:r>
    </w:p>
    <w:p w:rsidR="00480413" w:rsidRPr="00D84E08" w:rsidRDefault="00480413" w:rsidP="00D84E08">
      <w:pPr>
        <w:shd w:val="clear" w:color="auto" w:fill="FFFFFF"/>
        <w:spacing w:after="0" w:line="276" w:lineRule="auto"/>
        <w:jc w:val="both"/>
        <w:rPr>
          <w:rFonts w:ascii="Times New Roman" w:eastAsia="Times New Roman" w:hAnsi="Times New Roman" w:cs="Times New Roman"/>
          <w:sz w:val="24"/>
          <w:szCs w:val="24"/>
          <w:lang w:eastAsia="lv-LV"/>
        </w:rPr>
      </w:pPr>
      <w:r w:rsidRPr="00D84E08">
        <w:rPr>
          <w:rFonts w:ascii="Times New Roman" w:eastAsia="Times New Roman" w:hAnsi="Times New Roman" w:cs="Times New Roman"/>
          <w:sz w:val="24"/>
          <w:szCs w:val="24"/>
          <w:lang w:eastAsia="lv-LV"/>
        </w:rPr>
        <w:t xml:space="preserve"> 15</w:t>
      </w:r>
      <w:r w:rsidR="00FF2DFD" w:rsidRPr="00D84E08">
        <w:rPr>
          <w:rFonts w:ascii="Times New Roman" w:eastAsia="Times New Roman" w:hAnsi="Times New Roman" w:cs="Times New Roman"/>
          <w:sz w:val="24"/>
          <w:szCs w:val="24"/>
          <w:lang w:eastAsia="lv-LV"/>
        </w:rPr>
        <w:t>.Izglītības iestāde, uzņemot izglītojamo, kuram ir valsts vai pašvaldības pedagoģiski medicīniskās komisijas atzinums, nodrošina Ministru kabineta2019. gada 19. novembra noteikumos Nr. 556 noteiktos atbalsta pasākumus.</w:t>
      </w:r>
    </w:p>
    <w:p w:rsidR="00FF2DFD" w:rsidRPr="00D84E08" w:rsidRDefault="00FF2DFD" w:rsidP="00D84E08">
      <w:pPr>
        <w:shd w:val="clear" w:color="auto" w:fill="FFFFFF"/>
        <w:spacing w:after="0" w:line="276" w:lineRule="auto"/>
        <w:jc w:val="both"/>
        <w:rPr>
          <w:rFonts w:ascii="Times New Roman" w:eastAsia="Times New Roman" w:hAnsi="Times New Roman" w:cs="Times New Roman"/>
          <w:sz w:val="24"/>
          <w:szCs w:val="24"/>
          <w:lang w:eastAsia="lv-LV"/>
        </w:rPr>
      </w:pPr>
    </w:p>
    <w:p w:rsidR="00316183" w:rsidRDefault="00316183" w:rsidP="00A8206E">
      <w:pPr>
        <w:pStyle w:val="Sarakstarindkopa"/>
        <w:numPr>
          <w:ilvl w:val="0"/>
          <w:numId w:val="4"/>
        </w:numPr>
        <w:spacing w:after="0" w:line="276" w:lineRule="auto"/>
        <w:jc w:val="center"/>
        <w:rPr>
          <w:rFonts w:ascii="Times New Roman" w:hAnsi="Times New Roman" w:cs="Times New Roman"/>
          <w:b/>
          <w:sz w:val="24"/>
          <w:szCs w:val="24"/>
        </w:rPr>
      </w:pPr>
      <w:r w:rsidRPr="00A8206E">
        <w:rPr>
          <w:rFonts w:ascii="Times New Roman" w:hAnsi="Times New Roman" w:cs="Times New Roman"/>
          <w:b/>
          <w:sz w:val="24"/>
          <w:szCs w:val="24"/>
        </w:rPr>
        <w:t>Individuālā atbalsta pasākumu plāna izstrāde, īstenošana un izvērtēšana</w:t>
      </w:r>
    </w:p>
    <w:p w:rsidR="00A8206E" w:rsidRPr="00A8206E" w:rsidRDefault="00A8206E" w:rsidP="00A8206E">
      <w:pPr>
        <w:pStyle w:val="Sarakstarindkopa"/>
        <w:spacing w:after="0" w:line="276" w:lineRule="auto"/>
        <w:ind w:left="1080"/>
        <w:rPr>
          <w:rFonts w:ascii="Times New Roman" w:hAnsi="Times New Roman" w:cs="Times New Roman"/>
          <w:b/>
          <w:sz w:val="24"/>
          <w:szCs w:val="24"/>
        </w:rPr>
      </w:pPr>
    </w:p>
    <w:p w:rsidR="00316183" w:rsidRPr="00D84E08" w:rsidRDefault="00316183"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1</w:t>
      </w:r>
      <w:r w:rsidR="00480413" w:rsidRPr="00D84E08">
        <w:rPr>
          <w:rFonts w:ascii="Times New Roman" w:hAnsi="Times New Roman" w:cs="Times New Roman"/>
          <w:sz w:val="24"/>
          <w:szCs w:val="24"/>
        </w:rPr>
        <w:t>6</w:t>
      </w:r>
      <w:r w:rsidRPr="00D84E08">
        <w:rPr>
          <w:rFonts w:ascii="Times New Roman" w:hAnsi="Times New Roman" w:cs="Times New Roman"/>
          <w:sz w:val="24"/>
          <w:szCs w:val="24"/>
        </w:rPr>
        <w:t>. Saņemot informāciju par izglītojamo, kuram ir nepieciešami speciāli atbalsta pasākumi, tiek izstrādāts MK noteikumu Nr. 556 2.pielikumā noteiktais individuālā izglītības programmas apguves plāns.</w:t>
      </w:r>
    </w:p>
    <w:p w:rsidR="00480413" w:rsidRPr="00D84E08" w:rsidRDefault="00480413"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16.1.Plānu, kopīgi sadarbojoties,</w:t>
      </w:r>
      <w:r w:rsidR="00947C76" w:rsidRPr="00D84E08">
        <w:rPr>
          <w:rFonts w:ascii="Times New Roman" w:hAnsi="Times New Roman" w:cs="Times New Roman"/>
          <w:sz w:val="24"/>
          <w:szCs w:val="24"/>
        </w:rPr>
        <w:t xml:space="preserve"> veido un apstiprina pedagogi, a</w:t>
      </w:r>
      <w:r w:rsidRPr="00D84E08">
        <w:rPr>
          <w:rFonts w:ascii="Times New Roman" w:hAnsi="Times New Roman" w:cs="Times New Roman"/>
          <w:sz w:val="24"/>
          <w:szCs w:val="24"/>
        </w:rPr>
        <w:t xml:space="preserve">tbalsta komandas speciālisti, klases audzinātājs. </w:t>
      </w:r>
    </w:p>
    <w:p w:rsidR="00480413" w:rsidRPr="00D84E08" w:rsidRDefault="00480413"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16.2. Esošās informācija</w:t>
      </w:r>
      <w:r w:rsidR="00A21456" w:rsidRPr="00D84E08">
        <w:rPr>
          <w:rFonts w:ascii="Times New Roman" w:hAnsi="Times New Roman" w:cs="Times New Roman"/>
          <w:sz w:val="24"/>
          <w:szCs w:val="24"/>
        </w:rPr>
        <w:t>s apkopošanai, sarunu un novērojumu</w:t>
      </w:r>
      <w:r w:rsidRPr="00D84E08">
        <w:rPr>
          <w:rFonts w:ascii="Times New Roman" w:hAnsi="Times New Roman" w:cs="Times New Roman"/>
          <w:sz w:val="24"/>
          <w:szCs w:val="24"/>
        </w:rPr>
        <w:t xml:space="preserve"> laikā iegūto faktu izvērtēšanai,  mācību mērķu un uzdevumu izvirzīšanai, kā arī nepieciešamo atbalsta pasākumu un metožu noteikšanai paredzētas 4-6 nedēļas.</w:t>
      </w:r>
    </w:p>
    <w:p w:rsidR="00316183" w:rsidRPr="00D84E08" w:rsidRDefault="00480413"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 xml:space="preserve"> 16</w:t>
      </w:r>
      <w:r w:rsidR="008F2FAB" w:rsidRPr="00D84E08">
        <w:rPr>
          <w:rFonts w:ascii="Times New Roman" w:hAnsi="Times New Roman" w:cs="Times New Roman"/>
          <w:sz w:val="24"/>
          <w:szCs w:val="24"/>
        </w:rPr>
        <w:t>.3</w:t>
      </w:r>
      <w:r w:rsidR="00316183" w:rsidRPr="00D84E08">
        <w:rPr>
          <w:rFonts w:ascii="Times New Roman" w:hAnsi="Times New Roman" w:cs="Times New Roman"/>
          <w:sz w:val="24"/>
          <w:szCs w:val="24"/>
        </w:rPr>
        <w:t xml:space="preserve"> . Nodrošinot individuālā izglītības programmas apguves plāna ieviešanu un īstenošanu, atbalsta komanda iesaista izglītojamā vecākus. Izstrādājot individuālā izglītības programmas apguves plānu, puses vienojas un nodrošina plāna </w:t>
      </w:r>
      <w:proofErr w:type="spellStart"/>
      <w:r w:rsidR="00316183" w:rsidRPr="00D84E08">
        <w:rPr>
          <w:rFonts w:ascii="Times New Roman" w:hAnsi="Times New Roman" w:cs="Times New Roman"/>
          <w:sz w:val="24"/>
          <w:szCs w:val="24"/>
        </w:rPr>
        <w:t>izvērtējumu</w:t>
      </w:r>
      <w:proofErr w:type="spellEnd"/>
      <w:r w:rsidR="00316183" w:rsidRPr="00D84E08">
        <w:rPr>
          <w:rFonts w:ascii="Times New Roman" w:hAnsi="Times New Roman" w:cs="Times New Roman"/>
          <w:sz w:val="24"/>
          <w:szCs w:val="24"/>
        </w:rPr>
        <w:t xml:space="preserve"> un, vajadzības gadījumā, vienojas par nepieciešamajiem atbalsta pasākumiem nākamajam periodam. </w:t>
      </w:r>
    </w:p>
    <w:p w:rsidR="00316183" w:rsidRPr="00D84E08" w:rsidRDefault="00480413"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16</w:t>
      </w:r>
      <w:r w:rsidR="00647C57" w:rsidRPr="00D84E08">
        <w:rPr>
          <w:rFonts w:ascii="Times New Roman" w:hAnsi="Times New Roman" w:cs="Times New Roman"/>
          <w:sz w:val="24"/>
          <w:szCs w:val="24"/>
        </w:rPr>
        <w:t>.4</w:t>
      </w:r>
      <w:r w:rsidR="00316183" w:rsidRPr="00D84E08">
        <w:rPr>
          <w:rFonts w:ascii="Times New Roman" w:hAnsi="Times New Roman" w:cs="Times New Roman"/>
          <w:sz w:val="24"/>
          <w:szCs w:val="24"/>
        </w:rPr>
        <w:t>.Individuālais izglītības programmas apguves plāns tiek izstrādāts laika</w:t>
      </w:r>
      <w:r w:rsidR="00A21456" w:rsidRPr="00D84E08">
        <w:rPr>
          <w:rFonts w:ascii="Times New Roman" w:hAnsi="Times New Roman" w:cs="Times New Roman"/>
          <w:sz w:val="24"/>
          <w:szCs w:val="24"/>
        </w:rPr>
        <w:t xml:space="preserve"> </w:t>
      </w:r>
      <w:r w:rsidR="00316183" w:rsidRPr="00D84E08">
        <w:rPr>
          <w:rFonts w:ascii="Times New Roman" w:hAnsi="Times New Roman" w:cs="Times New Roman"/>
          <w:sz w:val="24"/>
          <w:szCs w:val="24"/>
        </w:rPr>
        <w:t>posmam, kas nepārsniedz vienu mācību gadu.</w:t>
      </w:r>
    </w:p>
    <w:p w:rsidR="00316183" w:rsidRPr="00D84E08" w:rsidRDefault="00316183"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 xml:space="preserve"> </w:t>
      </w:r>
      <w:r w:rsidR="00480413" w:rsidRPr="00D84E08">
        <w:rPr>
          <w:rFonts w:ascii="Times New Roman" w:hAnsi="Times New Roman" w:cs="Times New Roman"/>
          <w:sz w:val="24"/>
          <w:szCs w:val="24"/>
        </w:rPr>
        <w:t>16</w:t>
      </w:r>
      <w:r w:rsidR="00647C57" w:rsidRPr="00D84E08">
        <w:rPr>
          <w:rFonts w:ascii="Times New Roman" w:hAnsi="Times New Roman" w:cs="Times New Roman"/>
          <w:sz w:val="24"/>
          <w:szCs w:val="24"/>
        </w:rPr>
        <w:t>.5</w:t>
      </w:r>
      <w:r w:rsidRPr="00D84E08">
        <w:rPr>
          <w:rFonts w:ascii="Times New Roman" w:hAnsi="Times New Roman" w:cs="Times New Roman"/>
          <w:sz w:val="24"/>
          <w:szCs w:val="24"/>
        </w:rPr>
        <w:t xml:space="preserve">. Individuālā izglītības programmas apguves plāna īstenošanas gaitu ne retāk kā divas reizes mācību gadā kopīgi izvērtē izglītojamais, izglītojamā vecāki un plāna īstenošanā iesaistītie pedagogi. </w:t>
      </w:r>
    </w:p>
    <w:p w:rsidR="00316183" w:rsidRPr="00D84E08" w:rsidRDefault="00480413"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16</w:t>
      </w:r>
      <w:r w:rsidR="00647C57" w:rsidRPr="00D84E08">
        <w:rPr>
          <w:rFonts w:ascii="Times New Roman" w:hAnsi="Times New Roman" w:cs="Times New Roman"/>
          <w:sz w:val="24"/>
          <w:szCs w:val="24"/>
        </w:rPr>
        <w:t>.6</w:t>
      </w:r>
      <w:r w:rsidR="00316183" w:rsidRPr="00D84E08">
        <w:rPr>
          <w:rFonts w:ascii="Times New Roman" w:hAnsi="Times New Roman" w:cs="Times New Roman"/>
          <w:sz w:val="24"/>
          <w:szCs w:val="24"/>
        </w:rPr>
        <w:t xml:space="preserve">. Nepieciešamības gadījumā atbalsta komandai ir tiesības ieteikt izglītojamā vecākiem (likumiskajiem pārstāvjiem) vērsties valsts vai pašvaldības pedagoģiski medicīniskajā komisijā. </w:t>
      </w:r>
    </w:p>
    <w:p w:rsidR="008F2FAB" w:rsidRPr="00D84E08" w:rsidRDefault="008F2FAB" w:rsidP="00D84E08">
      <w:pPr>
        <w:pStyle w:val="Sarakstarindkopa"/>
        <w:spacing w:after="0" w:line="276" w:lineRule="auto"/>
        <w:ind w:left="0"/>
        <w:jc w:val="both"/>
        <w:rPr>
          <w:rFonts w:ascii="Times New Roman" w:hAnsi="Times New Roman" w:cs="Times New Roman"/>
          <w:sz w:val="24"/>
          <w:szCs w:val="24"/>
        </w:rPr>
      </w:pPr>
    </w:p>
    <w:p w:rsidR="008F2FAB" w:rsidRPr="00A8206E" w:rsidRDefault="00647C57" w:rsidP="00D84E08">
      <w:pPr>
        <w:pStyle w:val="Sarakstarindkopa"/>
        <w:spacing w:after="0" w:line="276" w:lineRule="auto"/>
        <w:ind w:left="0"/>
        <w:jc w:val="center"/>
        <w:rPr>
          <w:rFonts w:ascii="Times New Roman" w:hAnsi="Times New Roman" w:cs="Times New Roman"/>
          <w:b/>
          <w:sz w:val="24"/>
          <w:szCs w:val="24"/>
        </w:rPr>
      </w:pPr>
      <w:r w:rsidRPr="00A8206E">
        <w:rPr>
          <w:rFonts w:ascii="Times New Roman" w:hAnsi="Times New Roman" w:cs="Times New Roman"/>
          <w:b/>
          <w:sz w:val="24"/>
          <w:szCs w:val="24"/>
        </w:rPr>
        <w:t>VI</w:t>
      </w:r>
      <w:r w:rsidR="00D84E08" w:rsidRPr="00A8206E">
        <w:rPr>
          <w:rFonts w:ascii="Times New Roman" w:hAnsi="Times New Roman" w:cs="Times New Roman"/>
          <w:b/>
          <w:sz w:val="24"/>
          <w:szCs w:val="24"/>
        </w:rPr>
        <w:t>.</w:t>
      </w:r>
      <w:r w:rsidRPr="00A8206E">
        <w:rPr>
          <w:rFonts w:ascii="Times New Roman" w:hAnsi="Times New Roman" w:cs="Times New Roman"/>
          <w:b/>
          <w:sz w:val="24"/>
          <w:szCs w:val="24"/>
        </w:rPr>
        <w:t xml:space="preserve"> </w:t>
      </w:r>
      <w:r w:rsidR="00D84E08" w:rsidRPr="00A8206E">
        <w:rPr>
          <w:rFonts w:ascii="Times New Roman" w:hAnsi="Times New Roman" w:cs="Times New Roman"/>
          <w:b/>
          <w:sz w:val="24"/>
          <w:szCs w:val="24"/>
        </w:rPr>
        <w:t>Noslēguma jautājumi</w:t>
      </w:r>
    </w:p>
    <w:p w:rsidR="00D84E08" w:rsidRDefault="00D84E08" w:rsidP="00D84E08">
      <w:pPr>
        <w:pStyle w:val="Sarakstarindkopa"/>
        <w:spacing w:after="0" w:line="276" w:lineRule="auto"/>
        <w:ind w:left="0"/>
        <w:jc w:val="center"/>
        <w:rPr>
          <w:rFonts w:ascii="Times New Roman" w:hAnsi="Times New Roman" w:cs="Times New Roman"/>
          <w:sz w:val="24"/>
          <w:szCs w:val="24"/>
        </w:rPr>
      </w:pPr>
    </w:p>
    <w:p w:rsidR="008F2FAB" w:rsidRPr="00D84E08" w:rsidRDefault="008F2FAB"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17. Kārtība stājas spēkā ar tās apstiprināšanas brīdi.</w:t>
      </w:r>
    </w:p>
    <w:p w:rsidR="008F2FAB" w:rsidRPr="00D84E08" w:rsidRDefault="008F2FAB" w:rsidP="00D84E08">
      <w:pPr>
        <w:pStyle w:val="Sarakstarindkopa"/>
        <w:spacing w:after="0" w:line="276" w:lineRule="auto"/>
        <w:ind w:left="0"/>
        <w:jc w:val="both"/>
        <w:rPr>
          <w:rFonts w:ascii="Times New Roman" w:hAnsi="Times New Roman" w:cs="Times New Roman"/>
          <w:sz w:val="24"/>
          <w:szCs w:val="24"/>
        </w:rPr>
      </w:pPr>
      <w:r w:rsidRPr="00D84E08">
        <w:rPr>
          <w:rFonts w:ascii="Times New Roman" w:hAnsi="Times New Roman" w:cs="Times New Roman"/>
          <w:sz w:val="24"/>
          <w:szCs w:val="24"/>
        </w:rPr>
        <w:t>18. Iz</w:t>
      </w:r>
      <w:r w:rsidR="00A21456" w:rsidRPr="00D84E08">
        <w:rPr>
          <w:rFonts w:ascii="Times New Roman" w:hAnsi="Times New Roman" w:cs="Times New Roman"/>
          <w:sz w:val="24"/>
          <w:szCs w:val="24"/>
        </w:rPr>
        <w:t>glītības iestādes pedagogus un a</w:t>
      </w:r>
      <w:r w:rsidRPr="00D84E08">
        <w:rPr>
          <w:rFonts w:ascii="Times New Roman" w:hAnsi="Times New Roman" w:cs="Times New Roman"/>
          <w:sz w:val="24"/>
          <w:szCs w:val="24"/>
        </w:rPr>
        <w:t>tbalsta komandu ar Kārtību iepazīstina dire</w:t>
      </w:r>
      <w:r w:rsidR="00932831" w:rsidRPr="00D84E08">
        <w:rPr>
          <w:rFonts w:ascii="Times New Roman" w:hAnsi="Times New Roman" w:cs="Times New Roman"/>
          <w:sz w:val="24"/>
          <w:szCs w:val="24"/>
        </w:rPr>
        <w:t>ktora vietnieks izglītības jomā</w:t>
      </w:r>
      <w:r w:rsidRPr="00D84E08">
        <w:rPr>
          <w:rFonts w:ascii="Times New Roman" w:hAnsi="Times New Roman" w:cs="Times New Roman"/>
          <w:sz w:val="24"/>
          <w:szCs w:val="24"/>
        </w:rPr>
        <w:t>.</w:t>
      </w:r>
    </w:p>
    <w:p w:rsidR="001C5F1A" w:rsidRPr="00D84E08" w:rsidRDefault="001C5F1A" w:rsidP="00D84E08">
      <w:pPr>
        <w:pStyle w:val="Sarakstarindkopa"/>
        <w:spacing w:after="0" w:line="276" w:lineRule="auto"/>
        <w:ind w:left="0"/>
        <w:jc w:val="both"/>
        <w:rPr>
          <w:rFonts w:ascii="Times New Roman" w:hAnsi="Times New Roman" w:cs="Times New Roman"/>
          <w:sz w:val="24"/>
          <w:szCs w:val="24"/>
        </w:rPr>
      </w:pPr>
    </w:p>
    <w:sectPr w:rsidR="001C5F1A" w:rsidRPr="00D84E08" w:rsidSect="00D84E0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06652"/>
    <w:multiLevelType w:val="hybridMultilevel"/>
    <w:tmpl w:val="7B60B060"/>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F6685A"/>
    <w:multiLevelType w:val="hybridMultilevel"/>
    <w:tmpl w:val="D2B882BC"/>
    <w:lvl w:ilvl="0" w:tplc="7F602A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A47F8"/>
    <w:multiLevelType w:val="hybridMultilevel"/>
    <w:tmpl w:val="898AF27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7CCB443F"/>
    <w:multiLevelType w:val="multilevel"/>
    <w:tmpl w:val="B56C6B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AE"/>
    <w:rsid w:val="00060CA8"/>
    <w:rsid w:val="001507B2"/>
    <w:rsid w:val="001C5F1A"/>
    <w:rsid w:val="002101B9"/>
    <w:rsid w:val="00232ABC"/>
    <w:rsid w:val="00316183"/>
    <w:rsid w:val="00385859"/>
    <w:rsid w:val="00466E54"/>
    <w:rsid w:val="00480413"/>
    <w:rsid w:val="005757DF"/>
    <w:rsid w:val="00647C57"/>
    <w:rsid w:val="006F0A3D"/>
    <w:rsid w:val="006F6F16"/>
    <w:rsid w:val="00775FB5"/>
    <w:rsid w:val="007F334F"/>
    <w:rsid w:val="00805F76"/>
    <w:rsid w:val="00827405"/>
    <w:rsid w:val="00845FDE"/>
    <w:rsid w:val="008C2FA9"/>
    <w:rsid w:val="008F2FAB"/>
    <w:rsid w:val="00915678"/>
    <w:rsid w:val="00932831"/>
    <w:rsid w:val="00947C76"/>
    <w:rsid w:val="009737AE"/>
    <w:rsid w:val="00975656"/>
    <w:rsid w:val="00A21456"/>
    <w:rsid w:val="00A8206E"/>
    <w:rsid w:val="00B905CC"/>
    <w:rsid w:val="00CB26CA"/>
    <w:rsid w:val="00CB6E9E"/>
    <w:rsid w:val="00D11422"/>
    <w:rsid w:val="00D84E08"/>
    <w:rsid w:val="00DB6DCD"/>
    <w:rsid w:val="00E066FF"/>
    <w:rsid w:val="00EF1875"/>
    <w:rsid w:val="00F11729"/>
    <w:rsid w:val="00F734F9"/>
    <w:rsid w:val="00FE043C"/>
    <w:rsid w:val="00FF2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42B1B-B117-4E1D-AC8B-C02136B1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737AE"/>
    <w:pPr>
      <w:ind w:left="720"/>
      <w:contextualSpacing/>
    </w:pPr>
  </w:style>
  <w:style w:type="character" w:styleId="Hipersaite">
    <w:name w:val="Hyperlink"/>
    <w:basedOn w:val="Noklusjumarindkopasfonts"/>
    <w:uiPriority w:val="99"/>
    <w:unhideWhenUsed/>
    <w:rsid w:val="00775FB5"/>
    <w:rPr>
      <w:color w:val="0563C1" w:themeColor="hyperlink"/>
      <w:u w:val="single"/>
    </w:rPr>
  </w:style>
  <w:style w:type="paragraph" w:styleId="Balonteksts">
    <w:name w:val="Balloon Text"/>
    <w:basedOn w:val="Parasts"/>
    <w:link w:val="BalontekstsRakstz"/>
    <w:uiPriority w:val="99"/>
    <w:semiHidden/>
    <w:unhideWhenUsed/>
    <w:rsid w:val="0091567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15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59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77">
          <w:marLeft w:val="0"/>
          <w:marRight w:val="0"/>
          <w:marTop w:val="15"/>
          <w:marBottom w:val="0"/>
          <w:divBdr>
            <w:top w:val="single" w:sz="48" w:space="0" w:color="auto"/>
            <w:left w:val="single" w:sz="48" w:space="0" w:color="auto"/>
            <w:bottom w:val="single" w:sz="48" w:space="0" w:color="auto"/>
            <w:right w:val="single" w:sz="48" w:space="0" w:color="auto"/>
          </w:divBdr>
          <w:divsChild>
            <w:div w:id="201018582">
              <w:marLeft w:val="0"/>
              <w:marRight w:val="0"/>
              <w:marTop w:val="0"/>
              <w:marBottom w:val="0"/>
              <w:divBdr>
                <w:top w:val="none" w:sz="0" w:space="0" w:color="auto"/>
                <w:left w:val="none" w:sz="0" w:space="0" w:color="auto"/>
                <w:bottom w:val="none" w:sz="0" w:space="0" w:color="auto"/>
                <w:right w:val="none" w:sz="0" w:space="0" w:color="auto"/>
              </w:divBdr>
            </w:div>
          </w:divsChild>
        </w:div>
        <w:div w:id="1693722978">
          <w:marLeft w:val="0"/>
          <w:marRight w:val="0"/>
          <w:marTop w:val="15"/>
          <w:marBottom w:val="0"/>
          <w:divBdr>
            <w:top w:val="single" w:sz="48" w:space="0" w:color="auto"/>
            <w:left w:val="single" w:sz="48" w:space="0" w:color="auto"/>
            <w:bottom w:val="single" w:sz="48" w:space="0" w:color="auto"/>
            <w:right w:val="single" w:sz="48" w:space="0" w:color="auto"/>
          </w:divBdr>
          <w:divsChild>
            <w:div w:id="784079276">
              <w:marLeft w:val="0"/>
              <w:marRight w:val="0"/>
              <w:marTop w:val="0"/>
              <w:marBottom w:val="0"/>
              <w:divBdr>
                <w:top w:val="none" w:sz="0" w:space="0" w:color="auto"/>
                <w:left w:val="none" w:sz="0" w:space="0" w:color="auto"/>
                <w:bottom w:val="none" w:sz="0" w:space="0" w:color="auto"/>
                <w:right w:val="none" w:sz="0" w:space="0" w:color="auto"/>
              </w:divBdr>
            </w:div>
          </w:divsChild>
        </w:div>
        <w:div w:id="2001536392">
          <w:marLeft w:val="0"/>
          <w:marRight w:val="0"/>
          <w:marTop w:val="15"/>
          <w:marBottom w:val="0"/>
          <w:divBdr>
            <w:top w:val="single" w:sz="48" w:space="0" w:color="auto"/>
            <w:left w:val="single" w:sz="48" w:space="0" w:color="auto"/>
            <w:bottom w:val="single" w:sz="48" w:space="0" w:color="auto"/>
            <w:right w:val="single" w:sz="48" w:space="0" w:color="auto"/>
          </w:divBdr>
          <w:divsChild>
            <w:div w:id="13494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64">
      <w:bodyDiv w:val="1"/>
      <w:marLeft w:val="0"/>
      <w:marRight w:val="0"/>
      <w:marTop w:val="0"/>
      <w:marBottom w:val="0"/>
      <w:divBdr>
        <w:top w:val="none" w:sz="0" w:space="0" w:color="auto"/>
        <w:left w:val="none" w:sz="0" w:space="0" w:color="auto"/>
        <w:bottom w:val="none" w:sz="0" w:space="0" w:color="auto"/>
        <w:right w:val="none" w:sz="0" w:space="0" w:color="auto"/>
      </w:divBdr>
      <w:divsChild>
        <w:div w:id="103039857">
          <w:marLeft w:val="0"/>
          <w:marRight w:val="0"/>
          <w:marTop w:val="15"/>
          <w:marBottom w:val="0"/>
          <w:divBdr>
            <w:top w:val="single" w:sz="48" w:space="0" w:color="auto"/>
            <w:left w:val="single" w:sz="48" w:space="0" w:color="auto"/>
            <w:bottom w:val="single" w:sz="48" w:space="0" w:color="auto"/>
            <w:right w:val="single" w:sz="48" w:space="0" w:color="auto"/>
          </w:divBdr>
          <w:divsChild>
            <w:div w:id="405104794">
              <w:marLeft w:val="0"/>
              <w:marRight w:val="0"/>
              <w:marTop w:val="0"/>
              <w:marBottom w:val="0"/>
              <w:divBdr>
                <w:top w:val="none" w:sz="0" w:space="0" w:color="auto"/>
                <w:left w:val="none" w:sz="0" w:space="0" w:color="auto"/>
                <w:bottom w:val="none" w:sz="0" w:space="0" w:color="auto"/>
                <w:right w:val="none" w:sz="0" w:space="0" w:color="auto"/>
              </w:divBdr>
            </w:div>
          </w:divsChild>
        </w:div>
        <w:div w:id="489105902">
          <w:marLeft w:val="0"/>
          <w:marRight w:val="0"/>
          <w:marTop w:val="15"/>
          <w:marBottom w:val="0"/>
          <w:divBdr>
            <w:top w:val="single" w:sz="48" w:space="0" w:color="auto"/>
            <w:left w:val="single" w:sz="48" w:space="0" w:color="auto"/>
            <w:bottom w:val="single" w:sz="48" w:space="0" w:color="auto"/>
            <w:right w:val="single" w:sz="48" w:space="0" w:color="auto"/>
          </w:divBdr>
          <w:divsChild>
            <w:div w:id="1690259055">
              <w:marLeft w:val="0"/>
              <w:marRight w:val="0"/>
              <w:marTop w:val="0"/>
              <w:marBottom w:val="0"/>
              <w:divBdr>
                <w:top w:val="none" w:sz="0" w:space="0" w:color="auto"/>
                <w:left w:val="none" w:sz="0" w:space="0" w:color="auto"/>
                <w:bottom w:val="none" w:sz="0" w:space="0" w:color="auto"/>
                <w:right w:val="none" w:sz="0" w:space="0" w:color="auto"/>
              </w:divBdr>
            </w:div>
          </w:divsChild>
        </w:div>
        <w:div w:id="602151576">
          <w:marLeft w:val="0"/>
          <w:marRight w:val="0"/>
          <w:marTop w:val="15"/>
          <w:marBottom w:val="0"/>
          <w:divBdr>
            <w:top w:val="single" w:sz="48" w:space="0" w:color="auto"/>
            <w:left w:val="single" w:sz="48" w:space="0" w:color="auto"/>
            <w:bottom w:val="single" w:sz="48" w:space="0" w:color="auto"/>
            <w:right w:val="single" w:sz="48" w:space="0" w:color="auto"/>
          </w:divBdr>
          <w:divsChild>
            <w:div w:id="722870892">
              <w:marLeft w:val="0"/>
              <w:marRight w:val="0"/>
              <w:marTop w:val="0"/>
              <w:marBottom w:val="0"/>
              <w:divBdr>
                <w:top w:val="none" w:sz="0" w:space="0" w:color="auto"/>
                <w:left w:val="none" w:sz="0" w:space="0" w:color="auto"/>
                <w:bottom w:val="none" w:sz="0" w:space="0" w:color="auto"/>
                <w:right w:val="none" w:sz="0" w:space="0" w:color="auto"/>
              </w:divBdr>
            </w:div>
          </w:divsChild>
        </w:div>
        <w:div w:id="635765320">
          <w:marLeft w:val="0"/>
          <w:marRight w:val="0"/>
          <w:marTop w:val="15"/>
          <w:marBottom w:val="0"/>
          <w:divBdr>
            <w:top w:val="single" w:sz="48" w:space="0" w:color="auto"/>
            <w:left w:val="single" w:sz="48" w:space="0" w:color="auto"/>
            <w:bottom w:val="single" w:sz="48" w:space="0" w:color="auto"/>
            <w:right w:val="single" w:sz="48" w:space="0" w:color="auto"/>
          </w:divBdr>
          <w:divsChild>
            <w:div w:id="1250309638">
              <w:marLeft w:val="0"/>
              <w:marRight w:val="0"/>
              <w:marTop w:val="0"/>
              <w:marBottom w:val="0"/>
              <w:divBdr>
                <w:top w:val="none" w:sz="0" w:space="0" w:color="auto"/>
                <w:left w:val="none" w:sz="0" w:space="0" w:color="auto"/>
                <w:bottom w:val="none" w:sz="0" w:space="0" w:color="auto"/>
                <w:right w:val="none" w:sz="0" w:space="0" w:color="auto"/>
              </w:divBdr>
            </w:div>
          </w:divsChild>
        </w:div>
        <w:div w:id="1822959044">
          <w:marLeft w:val="0"/>
          <w:marRight w:val="0"/>
          <w:marTop w:val="15"/>
          <w:marBottom w:val="0"/>
          <w:divBdr>
            <w:top w:val="single" w:sz="48" w:space="0" w:color="auto"/>
            <w:left w:val="single" w:sz="48" w:space="0" w:color="auto"/>
            <w:bottom w:val="single" w:sz="48" w:space="0" w:color="auto"/>
            <w:right w:val="single" w:sz="48" w:space="0" w:color="auto"/>
          </w:divBdr>
          <w:divsChild>
            <w:div w:id="136456781">
              <w:marLeft w:val="0"/>
              <w:marRight w:val="0"/>
              <w:marTop w:val="0"/>
              <w:marBottom w:val="0"/>
              <w:divBdr>
                <w:top w:val="none" w:sz="0" w:space="0" w:color="auto"/>
                <w:left w:val="none" w:sz="0" w:space="0" w:color="auto"/>
                <w:bottom w:val="none" w:sz="0" w:space="0" w:color="auto"/>
                <w:right w:val="none" w:sz="0" w:space="0" w:color="auto"/>
              </w:divBdr>
            </w:div>
          </w:divsChild>
        </w:div>
        <w:div w:id="1871531185">
          <w:marLeft w:val="0"/>
          <w:marRight w:val="0"/>
          <w:marTop w:val="15"/>
          <w:marBottom w:val="0"/>
          <w:divBdr>
            <w:top w:val="single" w:sz="48" w:space="0" w:color="auto"/>
            <w:left w:val="single" w:sz="48" w:space="0" w:color="auto"/>
            <w:bottom w:val="single" w:sz="48" w:space="0" w:color="auto"/>
            <w:right w:val="single" w:sz="48" w:space="0" w:color="auto"/>
          </w:divBdr>
          <w:divsChild>
            <w:div w:id="12377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360">
      <w:bodyDiv w:val="1"/>
      <w:marLeft w:val="0"/>
      <w:marRight w:val="0"/>
      <w:marTop w:val="0"/>
      <w:marBottom w:val="0"/>
      <w:divBdr>
        <w:top w:val="none" w:sz="0" w:space="0" w:color="auto"/>
        <w:left w:val="none" w:sz="0" w:space="0" w:color="auto"/>
        <w:bottom w:val="none" w:sz="0" w:space="0" w:color="auto"/>
        <w:right w:val="none" w:sz="0" w:space="0" w:color="auto"/>
      </w:divBdr>
      <w:divsChild>
        <w:div w:id="1012221732">
          <w:marLeft w:val="0"/>
          <w:marRight w:val="0"/>
          <w:marTop w:val="15"/>
          <w:marBottom w:val="0"/>
          <w:divBdr>
            <w:top w:val="single" w:sz="48" w:space="0" w:color="auto"/>
            <w:left w:val="single" w:sz="48" w:space="0" w:color="auto"/>
            <w:bottom w:val="single" w:sz="48" w:space="0" w:color="auto"/>
            <w:right w:val="single" w:sz="48" w:space="0" w:color="auto"/>
          </w:divBdr>
          <w:divsChild>
            <w:div w:id="5374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dussko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5757</Words>
  <Characters>3282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Pedagogs</dc:creator>
  <cp:keywords/>
  <dc:description/>
  <cp:lastModifiedBy>AnitaS</cp:lastModifiedBy>
  <cp:revision>2</cp:revision>
  <cp:lastPrinted>2021-09-06T07:44:00Z</cp:lastPrinted>
  <dcterms:created xsi:type="dcterms:W3CDTF">2021-09-17T07:27:00Z</dcterms:created>
  <dcterms:modified xsi:type="dcterms:W3CDTF">2021-09-17T07:27:00Z</dcterms:modified>
</cp:coreProperties>
</file>