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jc w:val="left"/>
        <w:rPr/>
      </w:pPr>
      <w:r w:rsidDel="00000000" w:rsidR="00000000" w:rsidRPr="00000000">
        <w:rPr>
          <w:rtl w:val="0"/>
        </w:rPr>
        <w:t xml:space="preserve"> HOLLWEDEL MEMORIAL PUBLIC LIBRARY</w:t>
      </w:r>
    </w:p>
    <w:p w:rsidR="00000000" w:rsidDel="00000000" w:rsidP="00000000" w:rsidRDefault="00000000" w:rsidRPr="00000000" w14:paraId="00000002">
      <w:pPr>
        <w:jc w:val="center"/>
        <w:rPr/>
      </w:pPr>
      <w:r w:rsidDel="00000000" w:rsidR="00000000" w:rsidRPr="00000000">
        <w:rPr>
          <w:rtl w:val="0"/>
        </w:rPr>
        <w:t xml:space="preserve">  Board of Trustees Minutes       </w:t>
      </w:r>
    </w:p>
    <w:p w:rsidR="00000000" w:rsidDel="00000000" w:rsidP="00000000" w:rsidRDefault="00000000" w:rsidRPr="00000000" w14:paraId="00000003">
      <w:pPr>
        <w:jc w:val="center"/>
        <w:rPr/>
      </w:pPr>
      <w:r w:rsidDel="00000000" w:rsidR="00000000" w:rsidRPr="00000000">
        <w:rPr>
          <w:b w:val="1"/>
          <w:bCs w:val="1"/>
          <w:i w:val="1"/>
          <w:iCs w:val="1"/>
          <w:u w:val="single"/>
          <w:rtl w:val="0"/>
        </w:rPr>
        <w:t xml:space="preserve">Wednesday</w:t>
      </w:r>
      <w:r w:rsidDel="00000000" w:rsidR="00000000" w:rsidRPr="00000000">
        <w:rPr>
          <w:u w:val="single"/>
          <w:rtl w:val="0"/>
        </w:rPr>
        <w:t xml:space="preserve"> </w:t>
      </w:r>
      <w:r w:rsidDel="00000000" w:rsidR="00000000" w:rsidRPr="00000000">
        <w:rPr>
          <w:b w:val="1"/>
          <w:bCs w:val="1"/>
          <w:i w:val="1"/>
          <w:iCs w:val="1"/>
          <w:u w:val="single"/>
          <w:rtl w:val="0"/>
        </w:rPr>
        <w:t xml:space="preserve">April 8, 2026</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Present:J. Gray, S. Fuerch, T. Wasiewicz, K. Jeffres, K. Harris, C. Kingsley, K. Boroweic, S. Gould</w:t>
      </w:r>
    </w:p>
    <w:p w:rsidR="00000000" w:rsidDel="00000000" w:rsidP="00000000" w:rsidRDefault="00000000" w:rsidRPr="00000000" w14:paraId="00000005">
      <w:pPr>
        <w:tabs>
          <w:tab w:val="left" w:leader="none" w:pos="8067"/>
        </w:tabs>
        <w:rPr/>
      </w:pPr>
      <w:r w:rsidDel="00000000" w:rsidR="00000000" w:rsidRPr="00000000">
        <w:rPr>
          <w:rtl w:val="0"/>
        </w:rPr>
        <w:t xml:space="preserve">Excused: </w:t>
        <w:tab/>
      </w:r>
    </w:p>
    <w:p w:rsidR="00000000" w:rsidDel="00000000" w:rsidP="00000000" w:rsidRDefault="00000000" w:rsidRPr="00000000" w14:paraId="00000006">
      <w:pPr>
        <w:jc w:val="both"/>
        <w:rPr/>
      </w:pPr>
      <w:r w:rsidDel="00000000" w:rsidR="00000000" w:rsidRPr="00000000">
        <w:rPr>
          <w:rtl w:val="0"/>
        </w:rPr>
        <w:t xml:space="preserve">Guests: N/A</w:t>
      </w:r>
    </w:p>
    <w:p w:rsidR="00000000" w:rsidDel="00000000" w:rsidP="00000000" w:rsidRDefault="00000000" w:rsidRPr="00000000" w14:paraId="00000007">
      <w:pPr>
        <w:jc w:val="both"/>
        <w:rPr/>
      </w:pPr>
      <w:r w:rsidDel="00000000" w:rsidR="00000000" w:rsidRPr="00000000">
        <w:rPr>
          <w:rtl w:val="0"/>
        </w:rPr>
        <w:t xml:space="preserve">Call to Order: 6:03PM</w:t>
      </w:r>
    </w:p>
    <w:p w:rsidR="00000000" w:rsidDel="00000000" w:rsidP="00000000" w:rsidRDefault="00000000" w:rsidRPr="00000000" w14:paraId="00000008">
      <w:pPr>
        <w:jc w:val="both"/>
        <w:rPr/>
      </w:pPr>
      <w:r w:rsidDel="00000000" w:rsidR="00000000" w:rsidRPr="00000000">
        <w:rPr>
          <w:rtl w:val="0"/>
        </w:rPr>
        <w:t xml:space="preserve">Adoption of agenda: No additions or deletions</w:t>
      </w:r>
    </w:p>
    <w:p w:rsidR="00000000" w:rsidDel="00000000" w:rsidP="00000000" w:rsidRDefault="00000000" w:rsidRPr="00000000" w14:paraId="00000009">
      <w:pPr>
        <w:jc w:val="both"/>
        <w:rPr/>
      </w:pPr>
      <w:r w:rsidDel="00000000" w:rsidR="00000000" w:rsidRPr="00000000">
        <w:rPr>
          <w:rtl w:val="0"/>
        </w:rPr>
        <w:t xml:space="preserve">Genesee County Soil and Water mini-grant projects discussion: They will reach out when they available to meet with us</w:t>
      </w:r>
    </w:p>
    <w:p w:rsidR="00000000" w:rsidDel="00000000" w:rsidP="00000000" w:rsidRDefault="00000000" w:rsidRPr="00000000" w14:paraId="0000000A">
      <w:pPr>
        <w:jc w:val="both"/>
        <w:rPr>
          <w:b w:val="1"/>
          <w:bCs w:val="1"/>
        </w:rPr>
      </w:pPr>
      <w:r w:rsidDel="00000000" w:rsidR="00000000" w:rsidRPr="00000000">
        <w:rPr>
          <w:rtl w:val="0"/>
        </w:rPr>
        <w:t xml:space="preserve">**K. Jeffres made the motion to approve of March 11, 2026 HMPL minutes, K. Harris seconded and the motion passed 7-0 </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  </w:t>
      </w:r>
      <w:r w:rsidDel="00000000" w:rsidR="00000000" w:rsidRPr="00000000">
        <w:rPr>
          <w:b w:val="1"/>
          <w:bCs w:val="1"/>
          <w:rtl w:val="0"/>
        </w:rPr>
        <w:t xml:space="preserve">Vice President for Finance Report:</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 Wasiewicz made the motion to accept the Finance report and to approve bills, S. Fuerch seconded and the motion passed 7-0</w:t>
      </w:r>
    </w:p>
    <w:p w:rsidR="00000000" w:rsidDel="00000000" w:rsidP="00000000" w:rsidRDefault="00000000" w:rsidRPr="00000000" w14:paraId="0000000D">
      <w:pPr>
        <w:jc w:val="both"/>
        <w:rPr>
          <w:b w:val="1"/>
          <w:bCs w:val="1"/>
        </w:rPr>
      </w:pPr>
      <w:r w:rsidDel="00000000" w:rsidR="00000000" w:rsidRPr="00000000">
        <w:rPr>
          <w:b w:val="1"/>
          <w:bCs w:val="1"/>
          <w:rtl w:val="0"/>
        </w:rPr>
        <w:t xml:space="preserve">Library Manager's Report:</w:t>
      </w:r>
    </w:p>
    <w:p w:rsidR="00000000" w:rsidDel="00000000" w:rsidP="00000000" w:rsidRDefault="00000000" w:rsidRPr="00000000" w14:paraId="0000000E">
      <w:pPr>
        <w:jc w:val="both"/>
        <w:rPr/>
      </w:pPr>
      <w:r w:rsidDel="00000000" w:rsidR="00000000" w:rsidRPr="00000000">
        <w:rPr>
          <w:b w:val="1"/>
          <w:bCs w:val="1"/>
          <w:rtl w:val="0"/>
        </w:rPr>
        <w:t xml:space="preserve">-</w:t>
      </w:r>
      <w:r w:rsidDel="00000000" w:rsidR="00000000" w:rsidRPr="00000000">
        <w:rPr>
          <w:rtl w:val="0"/>
        </w:rPr>
        <w:t xml:space="preserve">Timmermans and Yummies are coming to Shake on the Lake</w:t>
      </w:r>
    </w:p>
    <w:p w:rsidR="00000000" w:rsidDel="00000000" w:rsidP="00000000" w:rsidRDefault="00000000" w:rsidRPr="00000000" w14:paraId="0000000F">
      <w:pPr>
        <w:jc w:val="both"/>
        <w:rPr/>
      </w:pPr>
      <w:r w:rsidDel="00000000" w:rsidR="00000000" w:rsidRPr="00000000">
        <w:rPr>
          <w:rtl w:val="0"/>
        </w:rPr>
        <w:t xml:space="preserve">-Egg Hunt was a success despite the weather</w:t>
      </w:r>
    </w:p>
    <w:p w:rsidR="00000000" w:rsidDel="00000000" w:rsidP="00000000" w:rsidRDefault="00000000" w:rsidRPr="00000000" w14:paraId="00000010">
      <w:pPr>
        <w:jc w:val="both"/>
        <w:rPr/>
      </w:pPr>
      <w:r w:rsidDel="00000000" w:rsidR="00000000" w:rsidRPr="00000000">
        <w:rPr>
          <w:rtl w:val="0"/>
        </w:rPr>
        <w:t xml:space="preserve">-Summer Kick Off July 6th with Penn Dixie coming (FOL is going to be covering the cost)</w:t>
      </w:r>
    </w:p>
    <w:p w:rsidR="00000000" w:rsidDel="00000000" w:rsidP="00000000" w:rsidRDefault="00000000" w:rsidRPr="00000000" w14:paraId="00000011">
      <w:pPr>
        <w:jc w:val="both"/>
        <w:rPr>
          <w:b w:val="1"/>
          <w:bCs w:val="1"/>
        </w:rPr>
      </w:pPr>
      <w:r w:rsidDel="00000000" w:rsidR="00000000" w:rsidRPr="00000000">
        <w:rPr>
          <w:b w:val="1"/>
          <w:bCs w:val="1"/>
          <w:rtl w:val="0"/>
        </w:rPr>
        <w:t xml:space="preserve">Old Business:</w:t>
      </w:r>
    </w:p>
    <w:p w:rsidR="00000000" w:rsidDel="00000000" w:rsidP="00000000" w:rsidRDefault="00000000" w:rsidRPr="00000000" w14:paraId="00000012">
      <w:pPr>
        <w:jc w:val="both"/>
        <w:rPr/>
      </w:pPr>
      <w:r w:rsidDel="00000000" w:rsidR="00000000" w:rsidRPr="00000000">
        <w:rPr>
          <w:rtl w:val="0"/>
        </w:rPr>
        <w:t xml:space="preserve">FYI: Quickbooks online beginning after completion of annual report (April 23rd)</w:t>
      </w:r>
    </w:p>
    <w:p w:rsidR="00000000" w:rsidDel="00000000" w:rsidP="00000000" w:rsidRDefault="00000000" w:rsidRPr="00000000" w14:paraId="00000013">
      <w:pPr>
        <w:jc w:val="both"/>
        <w:rPr/>
      </w:pPr>
      <w:r w:rsidDel="00000000" w:rsidR="00000000" w:rsidRPr="00000000">
        <w:rPr>
          <w:rtl w:val="0"/>
        </w:rPr>
        <w:t xml:space="preserve">Chilton’s Manual status:  Tim - It has been added to the website</w:t>
      </w:r>
    </w:p>
    <w:p w:rsidR="00000000" w:rsidDel="00000000" w:rsidP="00000000" w:rsidRDefault="00000000" w:rsidRPr="00000000" w14:paraId="00000014">
      <w:pPr>
        <w:jc w:val="both"/>
        <w:rPr/>
      </w:pPr>
      <w:r w:rsidDel="00000000" w:rsidR="00000000" w:rsidRPr="00000000">
        <w:rPr>
          <w:rtl w:val="0"/>
        </w:rPr>
        <w:t xml:space="preserve">PCS bussing to library:  Cara - Spoke with Charles and they don’t have enough bus drivers in order to add anything</w:t>
      </w:r>
    </w:p>
    <w:p w:rsidR="00000000" w:rsidDel="00000000" w:rsidP="00000000" w:rsidRDefault="00000000" w:rsidRPr="00000000" w14:paraId="00000015">
      <w:pPr>
        <w:jc w:val="both"/>
        <w:rPr/>
      </w:pPr>
      <w:r w:rsidDel="00000000" w:rsidR="00000000" w:rsidRPr="00000000">
        <w:rPr>
          <w:rtl w:val="0"/>
        </w:rPr>
        <w:t xml:space="preserve">Bulk mulch and mulching by D&amp;D:  Josselyn - Called them again, he did swing by to take a look but hasn't been able to write up a quote yet</w:t>
      </w:r>
    </w:p>
    <w:p w:rsidR="00000000" w:rsidDel="00000000" w:rsidP="00000000" w:rsidRDefault="00000000" w:rsidRPr="00000000" w14:paraId="00000016">
      <w:pPr>
        <w:jc w:val="both"/>
        <w:rPr/>
      </w:pPr>
      <w:r w:rsidDel="00000000" w:rsidR="00000000" w:rsidRPr="00000000">
        <w:rPr>
          <w:rtl w:val="0"/>
        </w:rPr>
        <w:t xml:space="preserve">When should the corner where the porch meets the roof need to be addressed:  S. Gould will reach out for professional opinion on options</w:t>
      </w:r>
    </w:p>
    <w:p w:rsidR="00000000" w:rsidDel="00000000" w:rsidP="00000000" w:rsidRDefault="00000000" w:rsidRPr="00000000" w14:paraId="00000017">
      <w:pPr>
        <w:jc w:val="both"/>
        <w:rPr>
          <w:b w:val="1"/>
          <w:bCs w:val="1"/>
        </w:rPr>
      </w:pPr>
      <w:r w:rsidDel="00000000" w:rsidR="00000000" w:rsidRPr="00000000">
        <w:rPr>
          <w:b w:val="1"/>
          <w:bCs w:val="1"/>
          <w:rtl w:val="0"/>
        </w:rPr>
        <w:t xml:space="preserve">New Business:</w:t>
      </w:r>
    </w:p>
    <w:p w:rsidR="00000000" w:rsidDel="00000000" w:rsidP="00000000" w:rsidRDefault="00000000" w:rsidRPr="00000000" w14:paraId="00000018">
      <w:pPr>
        <w:jc w:val="both"/>
        <w:rPr/>
      </w:pPr>
      <w:r w:rsidDel="00000000" w:rsidR="00000000" w:rsidRPr="00000000">
        <w:rPr>
          <w:b w:val="1"/>
          <w:bCs w:val="1"/>
          <w:rtl w:val="0"/>
        </w:rPr>
        <w:t xml:space="preserve">**</w:t>
      </w:r>
      <w:r w:rsidDel="00000000" w:rsidR="00000000" w:rsidRPr="00000000">
        <w:rPr>
          <w:rtl w:val="0"/>
        </w:rPr>
        <w:t xml:space="preserve">Absolute Charter application:</w:t>
      </w:r>
    </w:p>
    <w:p w:rsidR="00000000" w:rsidDel="00000000" w:rsidP="00000000" w:rsidRDefault="00000000" w:rsidRPr="00000000" w14:paraId="00000019">
      <w:pPr>
        <w:jc w:val="both"/>
        <w:rPr/>
      </w:pPr>
      <w:r w:rsidDel="00000000" w:rsidR="00000000" w:rsidRPr="00000000">
        <w:rPr>
          <w:color w:val="222222"/>
          <w:sz w:val="22"/>
          <w:szCs w:val="22"/>
          <w:highlight w:val="white"/>
          <w:rtl w:val="0"/>
        </w:rPr>
        <w:t xml:space="preserve">S. Fuerch </w:t>
      </w:r>
      <w:r w:rsidDel="00000000" w:rsidR="00000000" w:rsidRPr="00000000">
        <w:rPr>
          <w:color w:val="222222"/>
          <w:highlight w:val="white"/>
          <w:rtl w:val="0"/>
        </w:rPr>
        <w:t xml:space="preserve">moved to direct Joan Gray, as president of this Board, to apply on behalf of this Library to the Regents of the University of the State of New York, as the required conditions have been fully met, for an absolute charter to replace its existing provisional charter. Seconded by K. Harris  Ayes 7 Nays 0</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w:t>
      </w:r>
      <w:r w:rsidDel="00000000" w:rsidR="00000000" w:rsidRPr="00000000">
        <w:rPr>
          <w:b w:val="1"/>
          <w:bCs w:val="1"/>
          <w:rtl w:val="0"/>
        </w:rPr>
        <w:t xml:space="preserve">Adjournment:</w:t>
      </w:r>
      <w:r w:rsidDel="00000000" w:rsidR="00000000" w:rsidRPr="00000000">
        <w:rPr>
          <w:rtl w:val="0"/>
        </w:rPr>
        <w:t xml:space="preserve"> S. Gould  made the motion to adjourn, K. Jeffres seconded and the motion passed 7-0</w:t>
      </w:r>
    </w:p>
    <w:p w:rsidR="00000000" w:rsidDel="00000000" w:rsidP="00000000" w:rsidRDefault="00000000" w:rsidRPr="00000000" w14:paraId="0000001B">
      <w:pPr>
        <w:jc w:val="both"/>
        <w:rPr>
          <w:b w:val="1"/>
          <w:bCs w:val="1"/>
          <w:i w:val="1"/>
          <w:iCs w:val="1"/>
          <w:sz w:val="28"/>
          <w:szCs w:val="28"/>
        </w:rPr>
      </w:pPr>
      <w:r w:rsidDel="00000000" w:rsidR="00000000" w:rsidRPr="00000000">
        <w:rPr>
          <w:rtl w:val="0"/>
        </w:rPr>
        <w:t xml:space="preserve">Time: 6:53PM</w:t>
        <w:tab/>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ab/>
        <w:tab/>
        <w:t xml:space="preserve">May’s meeting is on the 13th at 6 p.m.</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P/0XLzqs4PQPlJstIwrTC+XUpA==">CgMxLjA4AHIhMXYyYUhybHlDMF8tWnZUUm90UEVwM1dxbjAxSzRfdDEz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