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C32" w14:textId="228D1B84" w:rsidR="00F33495" w:rsidRPr="00A47532" w:rsidRDefault="00A47532" w:rsidP="00A4753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A47532">
        <w:rPr>
          <w:rFonts w:ascii="Comic Sans MS" w:hAnsi="Comic Sans MS"/>
          <w:b/>
          <w:bCs/>
          <w:sz w:val="28"/>
          <w:szCs w:val="28"/>
          <w:u w:val="single"/>
        </w:rPr>
        <w:t xml:space="preserve">Lista de </w:t>
      </w:r>
      <w:proofErr w:type="spellStart"/>
      <w:r w:rsidRPr="00A47532">
        <w:rPr>
          <w:rFonts w:ascii="Comic Sans MS" w:hAnsi="Comic Sans MS"/>
          <w:b/>
          <w:bCs/>
          <w:sz w:val="28"/>
          <w:szCs w:val="28"/>
          <w:u w:val="single"/>
        </w:rPr>
        <w:t>materiales</w:t>
      </w:r>
      <w:proofErr w:type="spellEnd"/>
    </w:p>
    <w:p w14:paraId="3F297E7D" w14:textId="017803AD" w:rsidR="00A47532" w:rsidRPr="00A47532" w:rsidRDefault="00A47532" w:rsidP="00A4753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A47532">
        <w:rPr>
          <w:rFonts w:ascii="Comic Sans MS" w:hAnsi="Comic Sans MS"/>
          <w:b/>
          <w:bCs/>
          <w:sz w:val="28"/>
          <w:szCs w:val="28"/>
          <w:u w:val="single"/>
        </w:rPr>
        <w:t>Kindergarten</w:t>
      </w:r>
    </w:p>
    <w:p w14:paraId="323E9DBB" w14:textId="02CA58C7" w:rsidR="00A47532" w:rsidRPr="00A47532" w:rsidRDefault="00A47532" w:rsidP="00A4753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A47532">
        <w:rPr>
          <w:rFonts w:ascii="Comic Sans MS" w:hAnsi="Comic Sans MS"/>
          <w:b/>
          <w:bCs/>
          <w:sz w:val="28"/>
          <w:szCs w:val="28"/>
          <w:u w:val="single"/>
        </w:rPr>
        <w:t>202</w:t>
      </w:r>
      <w:r w:rsidR="00A216F5">
        <w:rPr>
          <w:rFonts w:ascii="Comic Sans MS" w:hAnsi="Comic Sans MS"/>
          <w:b/>
          <w:bCs/>
          <w:sz w:val="28"/>
          <w:szCs w:val="28"/>
          <w:u w:val="single"/>
        </w:rPr>
        <w:t>6</w:t>
      </w:r>
      <w:r w:rsidRPr="00A47532">
        <w:rPr>
          <w:rFonts w:ascii="Comic Sans MS" w:hAnsi="Comic Sans MS"/>
          <w:b/>
          <w:bCs/>
          <w:sz w:val="28"/>
          <w:szCs w:val="28"/>
          <w:u w:val="single"/>
        </w:rPr>
        <w:t>-202</w:t>
      </w:r>
      <w:r w:rsidR="00A216F5">
        <w:rPr>
          <w:rFonts w:ascii="Comic Sans MS" w:hAnsi="Comic Sans MS"/>
          <w:b/>
          <w:bCs/>
          <w:sz w:val="28"/>
          <w:szCs w:val="28"/>
          <w:u w:val="single"/>
        </w:rPr>
        <w:t>7</w:t>
      </w:r>
    </w:p>
    <w:p w14:paraId="3243DDD8" w14:textId="1581C6B4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Mochila 15” x 10”</w:t>
      </w:r>
    </w:p>
    <w:p w14:paraId="51DA921D" w14:textId="6112FCD1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A47532">
        <w:rPr>
          <w:rFonts w:ascii="Comic Sans MS" w:hAnsi="Comic Sans MS"/>
          <w:sz w:val="28"/>
          <w:szCs w:val="28"/>
          <w:lang w:val="es-ES"/>
        </w:rPr>
        <w:t>Muda de ropa en bolsa p</w:t>
      </w:r>
      <w:r>
        <w:rPr>
          <w:rFonts w:ascii="Comic Sans MS" w:hAnsi="Comic Sans MS"/>
          <w:sz w:val="28"/>
          <w:szCs w:val="28"/>
          <w:lang w:val="es-ES"/>
        </w:rPr>
        <w:t>lástica “Ziploc”</w:t>
      </w:r>
    </w:p>
    <w:p w14:paraId="489A0B3A" w14:textId="6C6D0308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Abrigo con “zipper”</w:t>
      </w:r>
    </w:p>
    <w:p w14:paraId="608954BC" w14:textId="40FB74A8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Lonchera</w:t>
      </w:r>
    </w:p>
    <w:p w14:paraId="51F79873" w14:textId="548CFA9A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Botella reusable de agua</w:t>
      </w:r>
    </w:p>
    <w:p w14:paraId="4CFB2D69" w14:textId="23683062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1 rollo de papel toalla “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Bounty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Select</w:t>
      </w:r>
      <w:proofErr w:type="spellEnd"/>
      <w:r>
        <w:rPr>
          <w:rFonts w:ascii="Comic Sans MS" w:hAnsi="Comic Sans MS"/>
          <w:sz w:val="28"/>
          <w:szCs w:val="28"/>
          <w:lang w:val="es-ES"/>
        </w:rPr>
        <w:t>-A-Size”</w:t>
      </w:r>
    </w:p>
    <w:p w14:paraId="116A8478" w14:textId="7B40A702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1 paquete de toallas húmedas</w:t>
      </w:r>
    </w:p>
    <w:p w14:paraId="015E4298" w14:textId="4E76E68D" w:rsidR="00A47532" w:rsidRDefault="00A47532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1 paquete de 24 creyones “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Twistable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Mini Crayola”</w:t>
      </w:r>
    </w:p>
    <w:p w14:paraId="4283B9B0" w14:textId="1FAF3F99" w:rsidR="007D2436" w:rsidRDefault="001C66A5" w:rsidP="00A47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2652D">
        <w:rPr>
          <w:rFonts w:ascii="Comic Sans MS" w:hAnsi="Comic Sans MS"/>
          <w:sz w:val="28"/>
          <w:szCs w:val="28"/>
        </w:rPr>
        <w:t xml:space="preserve">1 </w:t>
      </w:r>
      <w:proofErr w:type="spellStart"/>
      <w:r w:rsidRPr="0062652D">
        <w:rPr>
          <w:rFonts w:ascii="Comic Sans MS" w:hAnsi="Comic Sans MS"/>
          <w:sz w:val="28"/>
          <w:szCs w:val="28"/>
        </w:rPr>
        <w:t>paquete</w:t>
      </w:r>
      <w:proofErr w:type="spellEnd"/>
      <w:r w:rsidRPr="0062652D">
        <w:rPr>
          <w:rFonts w:ascii="Comic Sans MS" w:hAnsi="Comic Sans MS"/>
          <w:sz w:val="28"/>
          <w:szCs w:val="28"/>
        </w:rPr>
        <w:t xml:space="preserve"> de 3</w:t>
      </w:r>
      <w:r w:rsidR="007D2436" w:rsidRPr="0062652D">
        <w:rPr>
          <w:rFonts w:ascii="Comic Sans MS" w:hAnsi="Comic Sans MS"/>
          <w:sz w:val="28"/>
          <w:szCs w:val="28"/>
        </w:rPr>
        <w:t xml:space="preserve"> </w:t>
      </w:r>
      <w:r w:rsidRPr="0062652D">
        <w:rPr>
          <w:rFonts w:ascii="Comic Sans MS" w:hAnsi="Comic Sans MS"/>
          <w:sz w:val="28"/>
          <w:szCs w:val="28"/>
        </w:rPr>
        <w:t>“</w:t>
      </w:r>
      <w:r w:rsidR="007D2436" w:rsidRPr="0062652D">
        <w:rPr>
          <w:rFonts w:ascii="Comic Sans MS" w:hAnsi="Comic Sans MS"/>
          <w:sz w:val="28"/>
          <w:szCs w:val="28"/>
        </w:rPr>
        <w:t>Jumbo</w:t>
      </w:r>
      <w:r w:rsidRPr="0062652D">
        <w:rPr>
          <w:rFonts w:ascii="Comic Sans MS" w:hAnsi="Comic Sans MS"/>
          <w:sz w:val="28"/>
          <w:szCs w:val="28"/>
        </w:rPr>
        <w:t xml:space="preserve"> Sticks Disappearing </w:t>
      </w:r>
      <w:r w:rsidR="0062652D">
        <w:rPr>
          <w:rFonts w:ascii="Comic Sans MS" w:hAnsi="Comic Sans MS"/>
          <w:sz w:val="28"/>
          <w:szCs w:val="28"/>
        </w:rPr>
        <w:t>Purple</w:t>
      </w:r>
      <w:r w:rsidRPr="0062652D">
        <w:rPr>
          <w:rFonts w:ascii="Comic Sans MS" w:hAnsi="Comic Sans MS"/>
          <w:sz w:val="28"/>
          <w:szCs w:val="28"/>
        </w:rPr>
        <w:t>”</w:t>
      </w:r>
      <w:r w:rsidR="0062652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2652D">
        <w:rPr>
          <w:rFonts w:ascii="Comic Sans MS" w:hAnsi="Comic Sans MS"/>
          <w:sz w:val="28"/>
          <w:szCs w:val="28"/>
        </w:rPr>
        <w:t>marca</w:t>
      </w:r>
      <w:proofErr w:type="spellEnd"/>
      <w:r w:rsidR="0062652D">
        <w:rPr>
          <w:rFonts w:ascii="Comic Sans MS" w:hAnsi="Comic Sans MS"/>
          <w:sz w:val="28"/>
          <w:szCs w:val="28"/>
        </w:rPr>
        <w:t xml:space="preserve"> “</w:t>
      </w:r>
      <w:r w:rsidR="007D2436" w:rsidRPr="0062652D">
        <w:rPr>
          <w:rFonts w:ascii="Comic Sans MS" w:hAnsi="Comic Sans MS"/>
          <w:sz w:val="28"/>
          <w:szCs w:val="28"/>
        </w:rPr>
        <w:t>Elmer”</w:t>
      </w:r>
      <w:r w:rsidR="0062652D">
        <w:rPr>
          <w:rFonts w:ascii="Comic Sans MS" w:hAnsi="Comic Sans MS"/>
          <w:sz w:val="28"/>
          <w:szCs w:val="28"/>
        </w:rPr>
        <w:t xml:space="preserve"> </w:t>
      </w:r>
      <w:r w:rsidR="0062652D">
        <w:rPr>
          <w:noProof/>
        </w:rPr>
        <w:drawing>
          <wp:inline distT="0" distB="0" distL="0" distR="0" wp14:anchorId="14B4ED3F" wp14:editId="219BF202">
            <wp:extent cx="1010301" cy="1581150"/>
            <wp:effectExtent l="0" t="0" r="0" b="0"/>
            <wp:docPr id="1919498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98" cy="15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6009" w14:textId="37590CDE" w:rsidR="00A47532" w:rsidRDefault="00A47532" w:rsidP="0062652D">
      <w:pPr>
        <w:pStyle w:val="ListParagraph"/>
        <w:numPr>
          <w:ilvl w:val="0"/>
          <w:numId w:val="1"/>
        </w:numPr>
        <w:ind w:left="63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Kit de emergencias para estudiantes</w:t>
      </w:r>
    </w:p>
    <w:p w14:paraId="77C7D9D9" w14:textId="775C0CEE" w:rsidR="00A47532" w:rsidRDefault="00A47532" w:rsidP="00A47532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Plato con </w:t>
      </w:r>
      <w:r w:rsidR="00E57EF1">
        <w:rPr>
          <w:rFonts w:ascii="Comic Sans MS" w:hAnsi="Comic Sans MS"/>
          <w:sz w:val="28"/>
          <w:szCs w:val="28"/>
          <w:lang w:val="es-ES"/>
        </w:rPr>
        <w:t>divisiones</w:t>
      </w:r>
      <w:r>
        <w:rPr>
          <w:rFonts w:ascii="Comic Sans MS" w:hAnsi="Comic Sans MS"/>
          <w:sz w:val="28"/>
          <w:szCs w:val="28"/>
          <w:lang w:val="es-ES"/>
        </w:rPr>
        <w:t>, vaso de 6oz y cubiertos reusables</w:t>
      </w:r>
    </w:p>
    <w:p w14:paraId="6A02BF2B" w14:textId="253C78E8" w:rsidR="00A47532" w:rsidRDefault="00A47532" w:rsidP="00A47532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“Kinder-Mat”</w:t>
      </w:r>
      <w:r w:rsidR="00585AA0">
        <w:rPr>
          <w:rFonts w:ascii="Comic Sans MS" w:hAnsi="Comic Sans MS"/>
          <w:sz w:val="28"/>
          <w:szCs w:val="28"/>
          <w:lang w:val="es-ES"/>
        </w:rPr>
        <w:t xml:space="preserve"> </w:t>
      </w:r>
      <w:r>
        <w:rPr>
          <w:rFonts w:ascii="Comic Sans MS" w:hAnsi="Comic Sans MS"/>
          <w:sz w:val="28"/>
          <w:szCs w:val="28"/>
          <w:lang w:val="es-ES"/>
        </w:rPr>
        <w:t>con forro y frisa (no sleeping bag ni almohada)</w:t>
      </w:r>
    </w:p>
    <w:p w14:paraId="5C219E0A" w14:textId="42F9EB19" w:rsidR="00A47532" w:rsidRDefault="00A47532" w:rsidP="00A47532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Bolsa reusable para guardar la ropa de cama</w:t>
      </w:r>
    </w:p>
    <w:p w14:paraId="564615F9" w14:textId="77777777" w:rsidR="00A47532" w:rsidRDefault="00A47532" w:rsidP="00A47532">
      <w:pPr>
        <w:rPr>
          <w:rFonts w:ascii="Comic Sans MS" w:hAnsi="Comic Sans MS"/>
          <w:sz w:val="28"/>
          <w:szCs w:val="28"/>
          <w:lang w:val="es-ES"/>
        </w:rPr>
      </w:pPr>
    </w:p>
    <w:p w14:paraId="6B63B619" w14:textId="709D11B7" w:rsidR="00A47532" w:rsidRPr="00A47532" w:rsidRDefault="00A47532" w:rsidP="00A47532">
      <w:pPr>
        <w:rPr>
          <w:rFonts w:ascii="Comic Sans MS" w:hAnsi="Comic Sans MS"/>
          <w:sz w:val="28"/>
          <w:szCs w:val="28"/>
          <w:lang w:val="es-ES"/>
        </w:rPr>
      </w:pPr>
      <w:r w:rsidRPr="00A47532">
        <w:rPr>
          <w:rFonts w:ascii="Comic Sans MS" w:hAnsi="Comic Sans MS"/>
          <w:sz w:val="28"/>
          <w:szCs w:val="28"/>
          <w:lang w:val="es-ES"/>
        </w:rPr>
        <w:t>Todos los libros deben estar forrados con "</w:t>
      </w:r>
      <w:proofErr w:type="spellStart"/>
      <w:r w:rsidRPr="00A47532">
        <w:rPr>
          <w:rFonts w:ascii="Comic Sans MS" w:hAnsi="Comic Sans MS"/>
          <w:sz w:val="28"/>
          <w:szCs w:val="28"/>
          <w:lang w:val="es-ES"/>
        </w:rPr>
        <w:t>contact</w:t>
      </w:r>
      <w:r w:rsidR="00585AA0">
        <w:rPr>
          <w:rFonts w:ascii="Comic Sans MS" w:hAnsi="Comic Sans MS"/>
          <w:sz w:val="28"/>
          <w:szCs w:val="28"/>
          <w:lang w:val="es-ES"/>
        </w:rPr>
        <w:t>-</w:t>
      </w:r>
      <w:r w:rsidRPr="00A47532">
        <w:rPr>
          <w:rFonts w:ascii="Comic Sans MS" w:hAnsi="Comic Sans MS"/>
          <w:sz w:val="28"/>
          <w:szCs w:val="28"/>
          <w:lang w:val="es-ES"/>
        </w:rPr>
        <w:t>paper</w:t>
      </w:r>
      <w:proofErr w:type="spellEnd"/>
      <w:r w:rsidRPr="00A47532">
        <w:rPr>
          <w:rFonts w:ascii="Comic Sans MS" w:hAnsi="Comic Sans MS"/>
          <w:sz w:val="28"/>
          <w:szCs w:val="28"/>
          <w:lang w:val="es-ES"/>
        </w:rPr>
        <w:t>" transparente. Todos los materiales</w:t>
      </w:r>
      <w:r>
        <w:rPr>
          <w:rFonts w:ascii="Comic Sans MS" w:hAnsi="Comic Sans MS"/>
          <w:sz w:val="28"/>
          <w:szCs w:val="28"/>
          <w:lang w:val="es-ES"/>
        </w:rPr>
        <w:t xml:space="preserve"> y artículos</w:t>
      </w:r>
      <w:r w:rsidRPr="00A47532">
        <w:rPr>
          <w:rFonts w:ascii="Comic Sans MS" w:hAnsi="Comic Sans MS"/>
          <w:sz w:val="28"/>
          <w:szCs w:val="28"/>
          <w:lang w:val="es-ES"/>
        </w:rPr>
        <w:t xml:space="preserve"> deben estar identificados. </w:t>
      </w:r>
    </w:p>
    <w:sectPr w:rsidR="00A47532" w:rsidRPr="00A4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14B89"/>
    <w:multiLevelType w:val="hybridMultilevel"/>
    <w:tmpl w:val="AB9A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0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32"/>
    <w:rsid w:val="000322B4"/>
    <w:rsid w:val="00114273"/>
    <w:rsid w:val="001643CE"/>
    <w:rsid w:val="001C66A5"/>
    <w:rsid w:val="004A3EC5"/>
    <w:rsid w:val="00585AA0"/>
    <w:rsid w:val="0062652D"/>
    <w:rsid w:val="006C77AD"/>
    <w:rsid w:val="007D2436"/>
    <w:rsid w:val="009B148B"/>
    <w:rsid w:val="00A216F5"/>
    <w:rsid w:val="00A47532"/>
    <w:rsid w:val="00BC62C7"/>
    <w:rsid w:val="00E57EF1"/>
    <w:rsid w:val="00E869E3"/>
    <w:rsid w:val="00EE0A36"/>
    <w:rsid w:val="00F3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2AC2"/>
  <w15:chartTrackingRefBased/>
  <w15:docId w15:val="{F101F10A-94B4-4D24-93D0-A2540E9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584</Characters>
  <Application>Microsoft Office Word</Application>
  <DocSecurity>0</DocSecurity>
  <Lines>44</Lines>
  <Paragraphs>9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9</cp:revision>
  <dcterms:created xsi:type="dcterms:W3CDTF">2026-03-03T14:44:00Z</dcterms:created>
  <dcterms:modified xsi:type="dcterms:W3CDTF">2026-05-14T13:40:00Z</dcterms:modified>
</cp:coreProperties>
</file>