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color w:val="800080"/>
        </w:rPr>
        <w:t>Huurvoorwaarden – De Hooizolder</w:t>
      </w:r>
    </w:p>
    <w:p>
      <w:r>
        <w:t>Welkom op onze boerderij! Fijn dat jullie overwegen gebruik te maken van onze ontvangstruimte ‘De Hooizolder’. Naast deze binnenruimte is er ook ons terras, dat als buitenlocatie gebruikt kan worden voor het ontvangen van gezelschappen. Wij vinden het belangrijk dat iedereen zich welkom voelt en kan genieten van de natuurlijke en gastvrije sfeer. Om het voor iedereen prettig en duidelijk te maken, hebben we de belangrijkste afspraken op een rij gezet.</w:t>
      </w:r>
    </w:p>
    <w:p>
      <w:pPr>
        <w:pStyle w:val="Heading2"/>
      </w:pPr>
      <w:r>
        <w:rPr>
          <w:color w:val="800080"/>
        </w:rPr>
        <w:t>Praktische afspraken</w:t>
      </w:r>
    </w:p>
    <w:p>
      <w:pPr>
        <w:pStyle w:val="ListBullet"/>
      </w:pPr>
      <w:r>
        <w:rPr>
          <w:color w:val="000000"/>
          <w:sz w:val="22"/>
        </w:rPr>
        <w:t>De datum zetten we 14 dagen voor jullie in optie. Daarna is verlengen mogelijk.</w:t>
      </w:r>
    </w:p>
    <w:p>
      <w:pPr>
        <w:pStyle w:val="ListBullet"/>
      </w:pPr>
      <w:r>
        <w:rPr>
          <w:color w:val="000000"/>
          <w:sz w:val="22"/>
        </w:rPr>
        <w:t>Wijzigingen in het aantal gasten graag uiterlijk 10 dagen van tevoren doorgeven via thuja@heerlijkheidpapendrecht.nl. Bij annulering binnen 1 week rekenen wij 30% annuleringskosten.</w:t>
      </w:r>
    </w:p>
    <w:p>
      <w:pPr>
        <w:pStyle w:val="ListBullet"/>
      </w:pPr>
      <w:r>
        <w:rPr>
          <w:color w:val="000000"/>
          <w:sz w:val="22"/>
        </w:rPr>
        <w:t>Binnenruimte: geschikt voor gelegenheden tot maximaal 40 personen.</w:t>
      </w:r>
    </w:p>
    <w:p>
      <w:pPr>
        <w:pStyle w:val="ListBullet"/>
      </w:pPr>
      <w:r>
        <w:rPr>
          <w:color w:val="000000"/>
          <w:sz w:val="22"/>
        </w:rPr>
        <w:t>Buitenlocatie (terras): geschikt voor gelegenheden tot maximaal 100 personen.</w:t>
      </w:r>
    </w:p>
    <w:p>
      <w:pPr>
        <w:pStyle w:val="ListBullet"/>
      </w:pPr>
      <w:r>
        <w:rPr>
          <w:color w:val="000000"/>
          <w:sz w:val="22"/>
        </w:rPr>
        <w:t>Verhuur is mogelijk op de volgende tijden:</w:t>
        <w:br/>
        <w:t xml:space="preserve">  - Maandag en woensdag: 9.00 – 22.00 uur</w:t>
        <w:br/>
        <w:t xml:space="preserve">  - Dinsdag, donderdag en vrijdag: 17.00 – 22.00 uur</w:t>
        <w:br/>
        <w:t xml:space="preserve">  - Zaterdag: 9.00 – 18.00 uur</w:t>
      </w:r>
    </w:p>
    <w:p>
      <w:pPr>
        <w:pStyle w:val="ListBullet"/>
      </w:pPr>
      <w:r>
        <w:rPr>
          <w:color w:val="000000"/>
          <w:sz w:val="22"/>
        </w:rPr>
        <w:t>Meegenomen consumpties zijn niet toegestaan.</w:t>
      </w:r>
    </w:p>
    <w:p>
      <w:pPr>
        <w:pStyle w:val="ListBullet"/>
      </w:pPr>
      <w:r>
        <w:rPr>
          <w:color w:val="000000"/>
          <w:sz w:val="22"/>
        </w:rPr>
        <w:t>Wij werken op basis van zelfbediening. Ons team loopt regelmatig rond om servies op te ruimen, de drankvoorraad bij te vullen en hapjes neer te zetten.</w:t>
      </w:r>
    </w:p>
    <w:p>
      <w:pPr>
        <w:pStyle w:val="ListBullet"/>
      </w:pPr>
      <w:r>
        <w:rPr>
          <w:color w:val="000000"/>
          <w:sz w:val="22"/>
        </w:rPr>
        <w:t>De Hooizolder (1e verdieping) is bereikbaar via de buitentrap achter de boerderijwinkel. Op verzoek kan de binnentrap met traplift worden gebruikt, altijd met assistentie van iemand van ons team. Rolstoelen zijn beperkt mogelijk. Voor vergaderingen is er een vergaderzaal op de 2e verdieping beschikbaar (max. 10-12 personen). Maaltijden worden op de 1e verdieping klaargezet.</w:t>
      </w:r>
    </w:p>
    <w:p>
      <w:pPr>
        <w:pStyle w:val="ListBullet"/>
      </w:pPr>
      <w:r>
        <w:rPr>
          <w:color w:val="000000"/>
          <w:sz w:val="22"/>
        </w:rPr>
        <w:t>Muziek is mogelijk zolang er geen geluidsoverlast ontstaat. Een DJ is helaas niet mogelijk.</w:t>
      </w:r>
    </w:p>
    <w:p>
      <w:pPr>
        <w:pStyle w:val="ListBullet"/>
      </w:pPr>
      <w:r>
        <w:rPr>
          <w:color w:val="000000"/>
          <w:sz w:val="22"/>
        </w:rPr>
        <w:t>Parkeren kan op de parkeerplaatsen in de Admiraal de Ruyterweg en de Karel Doormanlaan. Uw gasten kunnen dan te voet via de achteringang van de Galenstraat ons terrein oplopen. Parkeren op de dijk is ook mogelijk. Op het erf kan parkeren alleen ’s avonds.</w:t>
      </w:r>
    </w:p>
    <w:p>
      <w:pPr>
        <w:pStyle w:val="ListBullet"/>
      </w:pPr>
      <w:r>
        <w:rPr>
          <w:color w:val="000000"/>
          <w:sz w:val="22"/>
        </w:rPr>
        <w:t>Voetballen is op ons terrein niet mogelijk. Neem daarom geen ballen mee.</w:t>
      </w:r>
    </w:p>
    <w:p>
      <w:pPr>
        <w:pStyle w:val="ListBullet"/>
      </w:pPr>
      <w:r>
        <w:rPr>
          <w:color w:val="000000"/>
          <w:sz w:val="22"/>
        </w:rPr>
        <w:t>Ballonnen zijn niet toegestaan i.v.m. de veiligheid van onze dieren.</w:t>
      </w:r>
    </w:p>
    <w:p>
      <w:pPr>
        <w:pStyle w:val="ListBullet"/>
      </w:pPr>
      <w:r>
        <w:rPr>
          <w:color w:val="000000"/>
          <w:sz w:val="22"/>
        </w:rPr>
        <w:t>Ons gehele terrein is rookvrij.</w:t>
      </w:r>
    </w:p>
    <w:p>
      <w:pPr>
        <w:pStyle w:val="ListBullet"/>
      </w:pPr>
      <w:r>
        <w:rPr>
          <w:color w:val="000000"/>
          <w:sz w:val="22"/>
        </w:rPr>
        <w:t>U bent maximaal een half uur voor de start van de boeking welkom om voor te bereiden of uw gasten te ontvangen.</w:t>
      </w:r>
    </w:p>
    <w:p>
      <w:pPr>
        <w:pStyle w:val="ListBullet"/>
      </w:pPr>
      <w:r>
        <w:rPr>
          <w:color w:val="000000"/>
          <w:sz w:val="22"/>
        </w:rPr>
        <w:t>Tijdens uw verblijf bent u zelf verantwoordelijk voor uw gasten en eigendommen. Wij zijn niet aansprakelijk voor schade aan personen, kleding, materialen of voertuigen.</w:t>
      </w:r>
    </w:p>
    <w:p>
      <w:r>
        <w:rPr>
          <w:i/>
        </w:rPr>
        <w:t>Tot slot wensen wij u een heerlijk verblijf toe. Geniet van de rust, de natuur en het samenzijn op onze boerderij.</w:t>
        <w:br/>
        <w:br/>
        <w:t>Hartelijke groet,</w:t>
        <w:br/>
        <w:t>Het team van de Heerlijkheid van Papendrecht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