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A8A0" w14:textId="3D66C8EE" w:rsidR="001C6004" w:rsidRDefault="001C6004" w:rsidP="00471A02">
      <w:pPr>
        <w:jc w:val="center"/>
      </w:pPr>
      <w:r>
        <w:rPr>
          <w:noProof/>
        </w:rPr>
        <w:drawing>
          <wp:inline distT="0" distB="0" distL="0" distR="0" wp14:anchorId="59135A6A" wp14:editId="48A1D012">
            <wp:extent cx="1928813" cy="1645164"/>
            <wp:effectExtent l="0" t="0" r="0" b="0"/>
            <wp:docPr id="1976584650" name="Picture 1" descr="A logo of a person holding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84650" name="Picture 1" descr="A logo of a person holding a bal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563" cy="165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F34B" w14:textId="732E33FC" w:rsidR="001C6004" w:rsidRDefault="001C6004" w:rsidP="00471A02">
      <w:pPr>
        <w:pStyle w:val="NoSpacing"/>
      </w:pPr>
      <w:r>
        <w:t>Rollingstone Youth Sports would like to extend an invitation to your teams for our annual</w:t>
      </w:r>
      <w:r w:rsidR="00A210A3">
        <w:t xml:space="preserve"> Joe Slavin Memorial</w:t>
      </w:r>
      <w:r>
        <w:t xml:space="preserve"> Summer Youth Baseball Tournaments in Rollingstone, MN.  We will be holding tournaments for 8U, 10U</w:t>
      </w:r>
      <w:r w:rsidR="00762BD2">
        <w:t>,</w:t>
      </w:r>
      <w:r>
        <w:t xml:space="preserve"> 12U and 14U Baseball.  The dates for these tournaments are as follows:</w:t>
      </w:r>
    </w:p>
    <w:p w14:paraId="18D823E3" w14:textId="77777777" w:rsidR="001C6004" w:rsidRDefault="001C6004" w:rsidP="001C6004"/>
    <w:p w14:paraId="38FF6468" w14:textId="1CC4D63D" w:rsidR="002D7FA8" w:rsidRDefault="001C6004" w:rsidP="002D7FA8">
      <w:pPr>
        <w:pStyle w:val="ListParagraph"/>
        <w:numPr>
          <w:ilvl w:val="0"/>
          <w:numId w:val="1"/>
        </w:numPr>
      </w:pPr>
      <w:r>
        <w:t xml:space="preserve">8U: </w:t>
      </w:r>
      <w:r w:rsidR="002D7FA8">
        <w:t>S</w:t>
      </w:r>
      <w:r w:rsidR="002232B8">
        <w:t>aturday</w:t>
      </w:r>
      <w:r w:rsidR="002D7FA8">
        <w:t xml:space="preserve"> July 1</w:t>
      </w:r>
      <w:r w:rsidR="002232B8">
        <w:t>1</w:t>
      </w:r>
      <w:r w:rsidR="002D7FA8" w:rsidRPr="002D7FA8">
        <w:rPr>
          <w:vertAlign w:val="superscript"/>
        </w:rPr>
        <w:t>th</w:t>
      </w:r>
      <w:r w:rsidR="002D7FA8">
        <w:t xml:space="preserve"> (1 day tournament)</w:t>
      </w:r>
    </w:p>
    <w:p w14:paraId="5EDCBF73" w14:textId="34009ECB" w:rsidR="001C6004" w:rsidRDefault="001C6004" w:rsidP="002D7FA8">
      <w:pPr>
        <w:pStyle w:val="ListParagraph"/>
        <w:numPr>
          <w:ilvl w:val="0"/>
          <w:numId w:val="1"/>
        </w:numPr>
      </w:pPr>
      <w:r>
        <w:t xml:space="preserve">10U: </w:t>
      </w:r>
      <w:r w:rsidR="00C76C37">
        <w:t>July 18</w:t>
      </w:r>
      <w:r w:rsidR="00C76C37" w:rsidRPr="00C76C37">
        <w:rPr>
          <w:vertAlign w:val="superscript"/>
        </w:rPr>
        <w:t>th</w:t>
      </w:r>
      <w:r w:rsidR="00C76C37">
        <w:t xml:space="preserve"> and 19</w:t>
      </w:r>
      <w:r w:rsidR="00C76C37" w:rsidRPr="00C76C37">
        <w:rPr>
          <w:vertAlign w:val="superscript"/>
        </w:rPr>
        <w:t>th</w:t>
      </w:r>
      <w:r w:rsidR="00C76C37">
        <w:t xml:space="preserve"> (</w:t>
      </w:r>
      <w:r w:rsidR="00762BD2">
        <w:t>2-day</w:t>
      </w:r>
      <w:r w:rsidR="00C76C37">
        <w:t xml:space="preserve"> tournament)</w:t>
      </w:r>
    </w:p>
    <w:p w14:paraId="0B554410" w14:textId="0AB4474E" w:rsidR="001C6004" w:rsidRDefault="001C6004" w:rsidP="001C6004">
      <w:pPr>
        <w:pStyle w:val="ListParagraph"/>
        <w:numPr>
          <w:ilvl w:val="0"/>
          <w:numId w:val="1"/>
        </w:numPr>
      </w:pPr>
      <w:r>
        <w:t xml:space="preserve">12U: </w:t>
      </w:r>
      <w:r w:rsidR="005A0EE8">
        <w:t>June 27th</w:t>
      </w:r>
      <w:r>
        <w:rPr>
          <w:vertAlign w:val="superscript"/>
        </w:rPr>
        <w:t xml:space="preserve"> </w:t>
      </w:r>
      <w:r>
        <w:t>and 2</w:t>
      </w:r>
      <w:r w:rsidR="005A0EE8">
        <w:t>8th</w:t>
      </w:r>
      <w:r>
        <w:t xml:space="preserve"> (</w:t>
      </w:r>
      <w:r w:rsidR="00762BD2">
        <w:t>2-day</w:t>
      </w:r>
      <w:r>
        <w:t xml:space="preserve"> tournament)</w:t>
      </w:r>
    </w:p>
    <w:p w14:paraId="1BD84155" w14:textId="1A3A99C7" w:rsidR="001C6004" w:rsidRDefault="001C6004" w:rsidP="001C6004">
      <w:pPr>
        <w:pStyle w:val="ListParagraph"/>
        <w:numPr>
          <w:ilvl w:val="0"/>
          <w:numId w:val="1"/>
        </w:numPr>
      </w:pPr>
      <w:r>
        <w:t xml:space="preserve">14U: </w:t>
      </w:r>
      <w:r w:rsidR="005A0EE8">
        <w:t>July 11</w:t>
      </w:r>
      <w:r w:rsidR="005A0EE8" w:rsidRPr="002D7FA8">
        <w:rPr>
          <w:vertAlign w:val="superscript"/>
        </w:rPr>
        <w:t>th</w:t>
      </w:r>
      <w:r w:rsidR="002D7FA8">
        <w:t xml:space="preserve"> and 1</w:t>
      </w:r>
      <w:r w:rsidR="005A0EE8">
        <w:t>2</w:t>
      </w:r>
      <w:r w:rsidR="002D7FA8">
        <w:t>th</w:t>
      </w:r>
      <w:r>
        <w:t xml:space="preserve"> (</w:t>
      </w:r>
      <w:r w:rsidR="00762BD2">
        <w:t>2-day</w:t>
      </w:r>
      <w:r>
        <w:t xml:space="preserve"> Tournament)</w:t>
      </w:r>
    </w:p>
    <w:p w14:paraId="1D084755" w14:textId="77777777" w:rsidR="001C6004" w:rsidRDefault="001C6004" w:rsidP="001C6004"/>
    <w:p w14:paraId="24FE2D3A" w14:textId="552A2243" w:rsidR="001C6004" w:rsidRDefault="001C6004" w:rsidP="005A0EE8">
      <w:pPr>
        <w:pStyle w:val="NoSpacing"/>
      </w:pPr>
      <w:r>
        <w:t xml:space="preserve">Games are played at our city park ball fields </w:t>
      </w:r>
      <w:r w:rsidR="005A0EE8">
        <w:t>for 12U and 14U, the Field at Rollingstone Community School will also be utilized for the 8U and 10U tournament</w:t>
      </w:r>
      <w:r w:rsidR="002D7FA8">
        <w:t>s</w:t>
      </w:r>
      <w:r>
        <w:t>.  The park</w:t>
      </w:r>
      <w:r w:rsidR="005A0EE8">
        <w:t xml:space="preserve"> fields</w:t>
      </w:r>
      <w:r>
        <w:t xml:space="preserve"> ha</w:t>
      </w:r>
      <w:r w:rsidR="005A0EE8">
        <w:t>ve</w:t>
      </w:r>
      <w:r>
        <w:t xml:space="preserve"> two pavilions, restrooms, playground equipment, batting cages, tennis courts and plenty of green space.</w:t>
      </w:r>
      <w:r w:rsidR="005A0EE8">
        <w:t xml:space="preserve">  The School Field also has a playground and plenty of green space.</w:t>
      </w:r>
    </w:p>
    <w:p w14:paraId="35E46B4B" w14:textId="77777777" w:rsidR="005A0EE8" w:rsidRDefault="005A0EE8" w:rsidP="005A0EE8">
      <w:pPr>
        <w:pStyle w:val="NoSpacing"/>
      </w:pPr>
    </w:p>
    <w:p w14:paraId="058DBF38" w14:textId="77777777" w:rsidR="00703A1F" w:rsidRPr="00CA539B" w:rsidRDefault="00762BD2" w:rsidP="00703A1F">
      <w:pPr>
        <w:spacing w:after="11" w:line="250" w:lineRule="auto"/>
        <w:ind w:right="602"/>
        <w:rPr>
          <w:b/>
          <w:bCs/>
        </w:rPr>
      </w:pPr>
      <w:r>
        <w:t>Our</w:t>
      </w:r>
      <w:r w:rsidR="005A0EE8">
        <w:t xml:space="preserve"> tournament</w:t>
      </w:r>
      <w:r>
        <w:t>s</w:t>
      </w:r>
      <w:r w:rsidR="005A0EE8">
        <w:t xml:space="preserve"> </w:t>
      </w:r>
      <w:r>
        <w:t>are</w:t>
      </w:r>
      <w:r w:rsidR="005A0EE8">
        <w:t xml:space="preserve"> intended for Rec Level teams with Travel/Tryout Teams not permitted.  </w:t>
      </w:r>
      <w:r w:rsidR="00703A1F" w:rsidRPr="00CA539B">
        <w:rPr>
          <w:rFonts w:ascii="Arial" w:eastAsia="Arial" w:hAnsi="Arial" w:cs="Arial"/>
          <w:b/>
          <w:bCs/>
          <w:sz w:val="20"/>
        </w:rPr>
        <w:t>Tryout and Travel Teams are prohibited, for Wisconsin teams this tournament is for lower/silver teams.  No Gold or Travel teams allowed.</w:t>
      </w:r>
    </w:p>
    <w:p w14:paraId="4E40FF49" w14:textId="29ED7175" w:rsidR="005A0EE8" w:rsidRDefault="005A0EE8" w:rsidP="005A0EE8">
      <w:pPr>
        <w:pStyle w:val="NoSpacing"/>
      </w:pPr>
    </w:p>
    <w:p w14:paraId="27122585" w14:textId="37C845CF" w:rsidR="001C6004" w:rsidRDefault="001C6004" w:rsidP="005A0EE8">
      <w:pPr>
        <w:pStyle w:val="NoSpacing"/>
      </w:pPr>
      <w:r>
        <w:t>We schedule</w:t>
      </w:r>
      <w:r w:rsidR="00762BD2">
        <w:t xml:space="preserve"> 2</w:t>
      </w:r>
      <w:r>
        <w:t xml:space="preserve"> </w:t>
      </w:r>
      <w:r w:rsidR="00471A02">
        <w:t>sanctioned</w:t>
      </w:r>
      <w:r>
        <w:t xml:space="preserve"> umpires for all 12U and 14U tournament games.  Our concession stand will be open for all tournaments with plenty of items to choose from.</w:t>
      </w:r>
    </w:p>
    <w:p w14:paraId="6D9E67A6" w14:textId="77777777" w:rsidR="001C6004" w:rsidRDefault="001C6004" w:rsidP="005A0EE8">
      <w:pPr>
        <w:pStyle w:val="NoSpacing"/>
      </w:pPr>
    </w:p>
    <w:p w14:paraId="700BB452" w14:textId="6873DA20" w:rsidR="001C6004" w:rsidRDefault="001C6004" w:rsidP="005A0EE8">
      <w:pPr>
        <w:pStyle w:val="NoSpacing"/>
      </w:pPr>
      <w:r>
        <w:t xml:space="preserve">If you would like to register or have any questions about the </w:t>
      </w:r>
      <w:r w:rsidR="00471A02">
        <w:t>tournaments,</w:t>
      </w:r>
      <w:r>
        <w:t xml:space="preserve"> please call or send an email.  My phone number and email address </w:t>
      </w:r>
      <w:r w:rsidR="00471A02">
        <w:t>are</w:t>
      </w:r>
      <w:r>
        <w:t xml:space="preserve"> listed below.  I will gladly email you the registration form(s) for whichever age group you are interested in.  </w:t>
      </w:r>
    </w:p>
    <w:p w14:paraId="7870D14B" w14:textId="77777777" w:rsidR="00471A02" w:rsidRDefault="00471A02" w:rsidP="005A0EE8">
      <w:pPr>
        <w:pStyle w:val="NoSpacing"/>
      </w:pPr>
    </w:p>
    <w:p w14:paraId="575F5E24" w14:textId="4C713C4E" w:rsidR="00471A02" w:rsidRDefault="00471A02" w:rsidP="005A0EE8">
      <w:pPr>
        <w:pStyle w:val="NoSpacing"/>
      </w:pPr>
      <w:r>
        <w:t>Thank you for considering RYS as a tournament destination for 202</w:t>
      </w:r>
      <w:r w:rsidR="005A0EE8">
        <w:t>6</w:t>
      </w:r>
      <w:r>
        <w:t>.  We look forward to seeing you in Rollingstone to play some great summer baseball!</w:t>
      </w:r>
    </w:p>
    <w:p w14:paraId="772ABB77" w14:textId="77777777" w:rsidR="00471A02" w:rsidRDefault="00471A02" w:rsidP="001C6004"/>
    <w:p w14:paraId="36413B18" w14:textId="2C91F9D9" w:rsidR="00471A02" w:rsidRDefault="00471A02" w:rsidP="001C6004">
      <w:r>
        <w:t>J.R. Larkie- Tournament Coordinator</w:t>
      </w:r>
    </w:p>
    <w:p w14:paraId="4BCC22F5" w14:textId="68E96CAD" w:rsidR="00471A02" w:rsidRDefault="00471A02" w:rsidP="001C6004">
      <w:r>
        <w:t xml:space="preserve">Email- </w:t>
      </w:r>
      <w:hyperlink r:id="rId6" w:history="1">
        <w:r w:rsidRPr="00387AFA">
          <w:rPr>
            <w:rStyle w:val="Hyperlink"/>
          </w:rPr>
          <w:t>rollingstonerox@gmail.com</w:t>
        </w:r>
      </w:hyperlink>
    </w:p>
    <w:p w14:paraId="51CEC3BE" w14:textId="00BD20FB" w:rsidR="00471A02" w:rsidRDefault="00471A02" w:rsidP="001C6004">
      <w:r>
        <w:t>Phone- 507-459-9893</w:t>
      </w:r>
    </w:p>
    <w:sectPr w:rsidR="00471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5043"/>
    <w:multiLevelType w:val="hybridMultilevel"/>
    <w:tmpl w:val="B62E9BE8"/>
    <w:lvl w:ilvl="0" w:tplc="9A32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06D8"/>
    <w:multiLevelType w:val="hybridMultilevel"/>
    <w:tmpl w:val="76D64AC4"/>
    <w:lvl w:ilvl="0" w:tplc="C8C8180C">
      <w:start w:val="1"/>
      <w:numFmt w:val="bullet"/>
      <w:lvlText w:val="*"/>
      <w:lvlJc w:val="left"/>
      <w:pPr>
        <w:ind w:left="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42B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08F6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4BC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2A77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6273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FEAC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9601F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ACD0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1407438">
    <w:abstractNumId w:val="0"/>
  </w:num>
  <w:num w:numId="2" w16cid:durableId="84305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04"/>
    <w:rsid w:val="001C6004"/>
    <w:rsid w:val="001C6274"/>
    <w:rsid w:val="002232B8"/>
    <w:rsid w:val="002B18B0"/>
    <w:rsid w:val="002D7FA8"/>
    <w:rsid w:val="00317A66"/>
    <w:rsid w:val="004338D2"/>
    <w:rsid w:val="00471A02"/>
    <w:rsid w:val="005272E2"/>
    <w:rsid w:val="005819E1"/>
    <w:rsid w:val="005A0EE8"/>
    <w:rsid w:val="006D4919"/>
    <w:rsid w:val="00703A1F"/>
    <w:rsid w:val="00762BD2"/>
    <w:rsid w:val="00826BB4"/>
    <w:rsid w:val="008B3A06"/>
    <w:rsid w:val="008E2A3C"/>
    <w:rsid w:val="00923A59"/>
    <w:rsid w:val="00954BDD"/>
    <w:rsid w:val="009A62A9"/>
    <w:rsid w:val="009E48C0"/>
    <w:rsid w:val="00A210A3"/>
    <w:rsid w:val="00B30259"/>
    <w:rsid w:val="00B50E7A"/>
    <w:rsid w:val="00C4475B"/>
    <w:rsid w:val="00C76C37"/>
    <w:rsid w:val="00CE01AA"/>
    <w:rsid w:val="00D00C6F"/>
    <w:rsid w:val="00D0292B"/>
    <w:rsid w:val="00D058B1"/>
    <w:rsid w:val="00D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A574"/>
  <w15:chartTrackingRefBased/>
  <w15:docId w15:val="{49DC47B5-C9F6-436E-A388-D26F54A9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0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1A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1A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llingstonerox@gmail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B3F6484C5C4B80D51C7160819BF0" ma:contentTypeVersion="18" ma:contentTypeDescription="Create a new document." ma:contentTypeScope="" ma:versionID="6a180f7e24cd19b8cdcf60e703f66001">
  <xsd:schema xmlns:xsd="http://www.w3.org/2001/XMLSchema" xmlns:xs="http://www.w3.org/2001/XMLSchema" xmlns:p="http://schemas.microsoft.com/office/2006/metadata/properties" xmlns:ns2="bd495aa6-583f-4ed5-a312-4709ad531472" xmlns:ns3="386d6b51-15f1-4c3b-96ce-7a3a948a1dfa" targetNamespace="http://schemas.microsoft.com/office/2006/metadata/properties" ma:root="true" ma:fieldsID="54a8f6d7c1716f472e7bcfc31916e356" ns2:_="" ns3:_="">
    <xsd:import namespace="bd495aa6-583f-4ed5-a312-4709ad531472"/>
    <xsd:import namespace="386d6b51-15f1-4c3b-96ce-7a3a948a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5aa6-583f-4ed5-a312-4709ad53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39490-4c9d-404c-8383-42103e56c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6b51-15f1-4c3b-96ce-7a3a948a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9bce6-8cb0-4d49-9b38-2221680b4f37}" ma:internalName="TaxCatchAll" ma:showField="CatchAllData" ma:web="386d6b51-15f1-4c3b-96ce-7a3a948a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95aa6-583f-4ed5-a312-4709ad531472">
      <Terms xmlns="http://schemas.microsoft.com/office/infopath/2007/PartnerControls"/>
    </lcf76f155ced4ddcb4097134ff3c332f>
    <TaxCatchAll xmlns="386d6b51-15f1-4c3b-96ce-7a3a948a1dfa" xsi:nil="true"/>
  </documentManagement>
</p:properties>
</file>

<file path=customXml/itemProps1.xml><?xml version="1.0" encoding="utf-8"?>
<ds:datastoreItem xmlns:ds="http://schemas.openxmlformats.org/officeDocument/2006/customXml" ds:itemID="{2F8CF026-E918-4056-B285-84FF3B772F54}"/>
</file>

<file path=customXml/itemProps2.xml><?xml version="1.0" encoding="utf-8"?>
<ds:datastoreItem xmlns:ds="http://schemas.openxmlformats.org/officeDocument/2006/customXml" ds:itemID="{6FA2BDDF-1ACC-43C2-A720-BE32689DC18C}"/>
</file>

<file path=customXml/itemProps3.xml><?xml version="1.0" encoding="utf-8"?>
<ds:datastoreItem xmlns:ds="http://schemas.openxmlformats.org/officeDocument/2006/customXml" ds:itemID="{7A6FBD27-07D9-4232-9601-3ED500047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Larkie</dc:creator>
  <cp:keywords/>
  <dc:description/>
  <cp:lastModifiedBy>John Larkie</cp:lastModifiedBy>
  <cp:revision>7</cp:revision>
  <dcterms:created xsi:type="dcterms:W3CDTF">2026-02-02T15:52:00Z</dcterms:created>
  <dcterms:modified xsi:type="dcterms:W3CDTF">2026-03-09T13:23:00Z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0x0101009945B3F6484C5C4B80D51C7160819BF0</vt:lpwstr>
  </property>
</Properties>
</file>