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F95E" w14:textId="77777777" w:rsidR="00C85231" w:rsidRDefault="00CE4C6C" w:rsidP="00832006">
      <w:pPr>
        <w:pStyle w:val="CENTERCAPSBOLD"/>
        <w:rPr>
          <w:rFonts w:eastAsia="Arial"/>
        </w:rPr>
      </w:pPr>
      <w:r>
        <w:rPr>
          <w:rFonts w:eastAsia="Arial"/>
        </w:rPr>
        <w:t>Privacy Policy</w:t>
      </w:r>
    </w:p>
    <w:p w14:paraId="265EF95F" w14:textId="77777777" w:rsidR="00C85231" w:rsidRDefault="00CE4C6C" w:rsidP="00832006">
      <w:pPr>
        <w:pStyle w:val="Heading1"/>
        <w:rPr>
          <w:rFonts w:eastAsia="Arial"/>
        </w:rPr>
      </w:pPr>
      <w:r>
        <w:rPr>
          <w:rFonts w:eastAsia="Arial"/>
        </w:rPr>
        <w:t>HIPAA Notice of Privacy Practices</w:t>
      </w:r>
    </w:p>
    <w:p w14:paraId="265EF960" w14:textId="77777777" w:rsidR="00C85231" w:rsidRDefault="00CE4C6C" w:rsidP="00832006">
      <w:pPr>
        <w:pStyle w:val="BdyTxtSS"/>
        <w:rPr>
          <w:rFonts w:eastAsia="Arial"/>
        </w:rPr>
      </w:pPr>
      <w:r>
        <w:rPr>
          <w:rFonts w:eastAsia="Arial"/>
        </w:rPr>
        <w:t>Sacred Journey Premier Perinatal Nursing</w:t>
      </w:r>
    </w:p>
    <w:p w14:paraId="265EF961" w14:textId="613DDC42" w:rsidR="00C85231" w:rsidRPr="00832006" w:rsidRDefault="00CE4C6C" w:rsidP="00832006">
      <w:pPr>
        <w:pStyle w:val="BdyTxtSS"/>
        <w:rPr>
          <w:rFonts w:eastAsia="Arial" w:cs="Times New Roman"/>
          <w:color w:val="000000"/>
          <w:szCs w:val="24"/>
        </w:rPr>
      </w:pPr>
      <w:r w:rsidRPr="00832006">
        <w:rPr>
          <w:rFonts w:eastAsia="Arial" w:cs="Times New Roman"/>
          <w:color w:val="000000"/>
          <w:szCs w:val="24"/>
        </w:rPr>
        <w:t>316-202-8789 •</w:t>
      </w:r>
      <w:r w:rsidRPr="00832006">
        <w:rPr>
          <w:rFonts w:eastAsia="Arial" w:cs="Times New Roman"/>
          <w:color w:val="1154CC"/>
          <w:szCs w:val="24"/>
          <w:u w:val="single"/>
        </w:rPr>
        <w:t xml:space="preserve"> </w:t>
      </w:r>
      <w:hyperlink r:id="rId7">
        <w:r w:rsidRPr="00EA3925">
          <w:rPr>
            <w:rStyle w:val="Hyperlink"/>
          </w:rPr>
          <w:t>allie.alonzo@sacredjourneyrn.com</w:t>
        </w:r>
      </w:hyperlink>
      <w:r w:rsidRPr="00832006">
        <w:rPr>
          <w:rFonts w:eastAsia="Arial" w:cs="Times New Roman"/>
          <w:color w:val="000000"/>
          <w:szCs w:val="24"/>
        </w:rPr>
        <w:t xml:space="preserve"> •</w:t>
      </w:r>
      <w:r w:rsidRPr="00832006">
        <w:rPr>
          <w:rFonts w:eastAsia="Arial" w:cs="Times New Roman"/>
          <w:color w:val="1154CC"/>
          <w:szCs w:val="24"/>
          <w:u w:val="single"/>
        </w:rPr>
        <w:t xml:space="preserve"> </w:t>
      </w:r>
      <w:hyperlink r:id="rId8">
        <w:r w:rsidRPr="00EA3925">
          <w:rPr>
            <w:rStyle w:val="Hyperlink"/>
          </w:rPr>
          <w:t>www.sacredjournyrn.com</w:t>
        </w:r>
      </w:hyperlink>
    </w:p>
    <w:p w14:paraId="265EF962" w14:textId="77777777" w:rsidR="00C85231" w:rsidRDefault="00CE4C6C" w:rsidP="00832006">
      <w:pPr>
        <w:pStyle w:val="BdyTxtSS"/>
        <w:rPr>
          <w:rFonts w:eastAsia="Arial"/>
        </w:rPr>
      </w:pPr>
      <w:r>
        <w:rPr>
          <w:rFonts w:eastAsia="Arial"/>
        </w:rPr>
        <w:t>Last Updated: 03/01/2026</w:t>
      </w:r>
    </w:p>
    <w:p w14:paraId="265EF963" w14:textId="77777777" w:rsidR="00C85231" w:rsidRDefault="00CE4C6C" w:rsidP="00832006">
      <w:pPr>
        <w:pStyle w:val="BdyTxtSS"/>
        <w:rPr>
          <w:rFonts w:eastAsia="Arial"/>
        </w:rPr>
      </w:pPr>
      <w:r>
        <w:rPr>
          <w:rFonts w:eastAsia="Arial"/>
        </w:rPr>
        <w:t>This notice describes how medical information about you may be used and disclosed and how you can get access to this information. Please review it carefully.</w:t>
      </w:r>
    </w:p>
    <w:p w14:paraId="265EF964" w14:textId="77777777" w:rsidR="00C85231" w:rsidRDefault="00CE4C6C" w:rsidP="00832006">
      <w:pPr>
        <w:pStyle w:val="Heading1"/>
        <w:rPr>
          <w:rFonts w:eastAsia="Arial"/>
        </w:rPr>
      </w:pPr>
      <w:r>
        <w:rPr>
          <w:rFonts w:eastAsia="Arial"/>
        </w:rPr>
        <w:t>Our Commitment to Your Privacy</w:t>
      </w:r>
    </w:p>
    <w:p w14:paraId="265EF967" w14:textId="743AEE2A" w:rsidR="00C85231" w:rsidRDefault="00CE4C6C" w:rsidP="00832006">
      <w:pPr>
        <w:pStyle w:val="BdyTxtSS"/>
        <w:rPr>
          <w:rFonts w:eastAsia="Arial"/>
        </w:rPr>
      </w:pPr>
      <w:r>
        <w:rPr>
          <w:rFonts w:eastAsia="Arial"/>
        </w:rPr>
        <w:t>Sacred Journey Premier Perinatal Nursing is committed to protecting the privacy and maintaining the</w:t>
      </w:r>
      <w:r w:rsidR="00832006">
        <w:rPr>
          <w:rFonts w:eastAsia="Arial"/>
        </w:rPr>
        <w:t xml:space="preserve"> </w:t>
      </w:r>
      <w:r>
        <w:rPr>
          <w:rFonts w:eastAsia="Arial"/>
        </w:rPr>
        <w:t>confidentiality of your personal health information (PHI). We recognize the sensitive nature of personal</w:t>
      </w:r>
      <w:r w:rsidR="00832006">
        <w:rPr>
          <w:rFonts w:eastAsia="Arial"/>
        </w:rPr>
        <w:t xml:space="preserve"> </w:t>
      </w:r>
      <w:r>
        <w:rPr>
          <w:rFonts w:eastAsia="Arial"/>
        </w:rPr>
        <w:t>and health information and take our responsibility to safeguard that information seriously.</w:t>
      </w:r>
    </w:p>
    <w:p w14:paraId="265EF968" w14:textId="77777777" w:rsidR="00C85231" w:rsidRDefault="00CE4C6C" w:rsidP="00832006">
      <w:pPr>
        <w:pStyle w:val="BdyTxtSS"/>
        <w:rPr>
          <w:rFonts w:eastAsia="Arial"/>
        </w:rPr>
      </w:pPr>
      <w:r>
        <w:rPr>
          <w:rFonts w:eastAsia="Arial"/>
        </w:rPr>
        <w:t>We respect the trust you place in us and are dedicated to handling personal and health information responsibly, ethically, and in compliance with applicable federal laws, including the Health Insurance Portability and Accountability Act (HIPAA), as well as applicable Kansas state privacy laws. Sacred Journey Premier Perinatal Nursing is committed to protecting your privacy and maintaining the confidentiality of your personal and health information.</w:t>
      </w:r>
    </w:p>
    <w:p w14:paraId="265EF969" w14:textId="77777777" w:rsidR="00C85231" w:rsidRDefault="00CE4C6C" w:rsidP="00832006">
      <w:pPr>
        <w:pStyle w:val="BdyTxtSS"/>
        <w:rPr>
          <w:rFonts w:eastAsia="Arial"/>
        </w:rPr>
      </w:pPr>
      <w:r>
        <w:rPr>
          <w:rFonts w:eastAsia="Arial"/>
        </w:rPr>
        <w:t>We implement reasonable administrative, technical, and physical safeguards to protect the confidentiality and security of client information.</w:t>
      </w:r>
    </w:p>
    <w:p w14:paraId="265EF96A" w14:textId="77777777" w:rsidR="00C85231" w:rsidRDefault="00CE4C6C" w:rsidP="00832006">
      <w:pPr>
        <w:pStyle w:val="Heading1"/>
        <w:rPr>
          <w:rFonts w:eastAsia="Arial"/>
        </w:rPr>
      </w:pPr>
      <w:r>
        <w:rPr>
          <w:rFonts w:eastAsia="Arial"/>
        </w:rPr>
        <w:t>Our Responsibilities</w:t>
      </w:r>
    </w:p>
    <w:p w14:paraId="265EF96B" w14:textId="77777777" w:rsidR="00C85231" w:rsidRDefault="00CE4C6C" w:rsidP="00832006">
      <w:pPr>
        <w:pStyle w:val="BdyTxtSS"/>
        <w:rPr>
          <w:rFonts w:eastAsia="Arial"/>
        </w:rPr>
      </w:pPr>
      <w:r>
        <w:rPr>
          <w:rFonts w:eastAsia="Arial"/>
        </w:rPr>
        <w:t>Sacred Journey Premier Perinatal Nursing is required by law to maintain the privacy and security of protected health information (PHI) and provide you with this notice describing our legal duties and privacy practices. We will promptly notify you if a breach occurs that may have compromised the privacy or security of your information.</w:t>
      </w:r>
    </w:p>
    <w:p w14:paraId="265EF96C" w14:textId="77777777" w:rsidR="00C85231" w:rsidRDefault="00CE4C6C" w:rsidP="00832006">
      <w:pPr>
        <w:pStyle w:val="Heading1"/>
        <w:rPr>
          <w:rFonts w:eastAsia="Arial"/>
        </w:rPr>
      </w:pPr>
      <w:r>
        <w:rPr>
          <w:rFonts w:eastAsia="Arial"/>
        </w:rPr>
        <w:t>Information We May Collect</w:t>
      </w:r>
    </w:p>
    <w:p w14:paraId="5F29FBF6" w14:textId="493D6CB7" w:rsidR="006C49CF" w:rsidRPr="00915D46" w:rsidRDefault="00CE4C6C" w:rsidP="00915D46">
      <w:pPr>
        <w:pStyle w:val="ListParagraph"/>
      </w:pPr>
      <w:r w:rsidRPr="00915D46">
        <w:t>Personal Information</w:t>
      </w:r>
      <w:r w:rsidR="006C49CF" w:rsidRPr="00915D46">
        <w:t xml:space="preserve">, including but not limited to: </w:t>
      </w:r>
    </w:p>
    <w:p w14:paraId="265EF96E" w14:textId="77777777" w:rsidR="00C85231" w:rsidRDefault="00CE4C6C" w:rsidP="00915D46">
      <w:pPr>
        <w:pStyle w:val="ListBullet2"/>
      </w:pPr>
      <w:r>
        <w:t>Name, address, phone number, email address</w:t>
      </w:r>
    </w:p>
    <w:p w14:paraId="265EF96F" w14:textId="77777777" w:rsidR="00C85231" w:rsidRDefault="00CE4C6C" w:rsidP="00915D46">
      <w:pPr>
        <w:pStyle w:val="ListBullet2"/>
      </w:pPr>
      <w:r>
        <w:t>Due date or postpartum details</w:t>
      </w:r>
    </w:p>
    <w:p w14:paraId="265EF970" w14:textId="77777777" w:rsidR="00C85231" w:rsidRDefault="00CE4C6C" w:rsidP="00915D46">
      <w:pPr>
        <w:pStyle w:val="ListBullet2"/>
      </w:pPr>
      <w:r>
        <w:t>Appointment scheduling information</w:t>
      </w:r>
    </w:p>
    <w:p w14:paraId="265EF971" w14:textId="77777777" w:rsidR="00C85231" w:rsidRDefault="00CE4C6C" w:rsidP="00915D46">
      <w:pPr>
        <w:pStyle w:val="ListBullet2"/>
      </w:pPr>
      <w:r>
        <w:t>Payment information (processed through third-party processors)</w:t>
      </w:r>
    </w:p>
    <w:p w14:paraId="434AE2B7" w14:textId="77777777" w:rsidR="00915D46" w:rsidRDefault="00915D46" w:rsidP="00915D46"/>
    <w:p w14:paraId="265EF972" w14:textId="284B361D" w:rsidR="00C85231" w:rsidRDefault="00CE4C6C" w:rsidP="00915D46">
      <w:pPr>
        <w:pStyle w:val="ListParagraph"/>
      </w:pPr>
      <w:r>
        <w:t>Health Information</w:t>
      </w:r>
      <w:r w:rsidR="006C49CF">
        <w:t xml:space="preserve">, including but not limited to: </w:t>
      </w:r>
    </w:p>
    <w:p w14:paraId="265EF975" w14:textId="2D69C5AF" w:rsidR="00C85231" w:rsidRPr="00915D46" w:rsidRDefault="00CE4C6C" w:rsidP="00915D46">
      <w:pPr>
        <w:pStyle w:val="ListBullet2"/>
      </w:pPr>
      <w:r w:rsidRPr="00915D46">
        <w:lastRenderedPageBreak/>
        <w:t>pregnancy history, birth</w:t>
      </w:r>
      <w:r w:rsidR="00153020" w:rsidRPr="00915D46">
        <w:t xml:space="preserve"> </w:t>
      </w:r>
      <w:r w:rsidRPr="00915D46">
        <w:t>information, postpartum health concerns, and newborn health information.</w:t>
      </w:r>
    </w:p>
    <w:p w14:paraId="0780B63F" w14:textId="77777777" w:rsidR="00C85231" w:rsidRDefault="00C85231"/>
    <w:p w14:paraId="265EF978" w14:textId="77777777" w:rsidR="00C85231" w:rsidRDefault="00CE4C6C" w:rsidP="007A1664">
      <w:pPr>
        <w:pStyle w:val="BlockIndent5SS"/>
        <w:rPr>
          <w:rFonts w:eastAsia="Arial"/>
        </w:rPr>
      </w:pPr>
      <w:r>
        <w:rPr>
          <w:rFonts w:eastAsia="Arial"/>
        </w:rPr>
        <w:t xml:space="preserve">This information may be considered </w:t>
      </w:r>
      <w:r>
        <w:rPr>
          <w:rFonts w:eastAsia="Arial"/>
          <w:b/>
        </w:rPr>
        <w:t xml:space="preserve">Protected Health Information (PHI) </w:t>
      </w:r>
      <w:r>
        <w:rPr>
          <w:rFonts w:eastAsia="Arial"/>
        </w:rPr>
        <w:t>under HIPAA.</w:t>
      </w:r>
    </w:p>
    <w:p w14:paraId="265EF979" w14:textId="51D0D949" w:rsidR="00C85231" w:rsidRDefault="00CE4C6C" w:rsidP="007A1664">
      <w:pPr>
        <w:pStyle w:val="ListParagraph"/>
        <w:keepNext/>
      </w:pPr>
      <w:r>
        <w:t>Administrative and Financial Information</w:t>
      </w:r>
    </w:p>
    <w:p w14:paraId="265EF97A" w14:textId="77777777" w:rsidR="00C85231" w:rsidRDefault="00CE4C6C" w:rsidP="007A1664">
      <w:pPr>
        <w:pStyle w:val="ListBullet2"/>
      </w:pPr>
      <w:r>
        <w:t>Service agreements and consent forms</w:t>
      </w:r>
    </w:p>
    <w:p w14:paraId="265EF97B" w14:textId="77777777" w:rsidR="00C85231" w:rsidRDefault="00CE4C6C" w:rsidP="007A1664">
      <w:pPr>
        <w:pStyle w:val="ListBullet2"/>
      </w:pPr>
      <w:r>
        <w:t>Billing and payment information</w:t>
      </w:r>
    </w:p>
    <w:p w14:paraId="265EF97C" w14:textId="77777777" w:rsidR="00C85231" w:rsidRDefault="00CE4C6C" w:rsidP="007A1664">
      <w:pPr>
        <w:pStyle w:val="ListBullet2"/>
      </w:pPr>
      <w:r>
        <w:t>Communication preferences</w:t>
      </w:r>
    </w:p>
    <w:p w14:paraId="07520D9B" w14:textId="77777777" w:rsidR="007A1664" w:rsidRDefault="007A1664" w:rsidP="007A1664"/>
    <w:p w14:paraId="265EF97D" w14:textId="77777777" w:rsidR="00C85231" w:rsidRDefault="00CE4C6C" w:rsidP="007A1664">
      <w:pPr>
        <w:pStyle w:val="Heading1"/>
        <w:rPr>
          <w:rFonts w:eastAsia="Arial"/>
        </w:rPr>
      </w:pPr>
      <w:r>
        <w:rPr>
          <w:rFonts w:eastAsia="Arial"/>
        </w:rPr>
        <w:t>How We May Use and Disclose Your Information</w:t>
      </w:r>
    </w:p>
    <w:p w14:paraId="265EF97E" w14:textId="45367B5D" w:rsidR="00C85231" w:rsidRDefault="00CE4C6C" w:rsidP="007A1664">
      <w:pPr>
        <w:pStyle w:val="ListBullet3"/>
      </w:pPr>
      <w:r>
        <w:t>Treatment – We may use your health information to provide nursing care and coordinate</w:t>
      </w:r>
      <w:r w:rsidR="00344BCB">
        <w:t xml:space="preserve"> nurse concierge</w:t>
      </w:r>
      <w:r>
        <w:t xml:space="preserve"> services.</w:t>
      </w:r>
    </w:p>
    <w:p w14:paraId="265EF97F" w14:textId="77777777" w:rsidR="00C85231" w:rsidRDefault="00CE4C6C" w:rsidP="007A1664">
      <w:pPr>
        <w:pStyle w:val="ListBullet3"/>
      </w:pPr>
      <w:r>
        <w:t>Payment – We may use or disclose information for billing or payment processing.</w:t>
      </w:r>
    </w:p>
    <w:p w14:paraId="265EF980" w14:textId="77777777" w:rsidR="00C85231" w:rsidRDefault="00CE4C6C" w:rsidP="007A1664">
      <w:pPr>
        <w:pStyle w:val="ListBullet3"/>
      </w:pPr>
      <w:r>
        <w:t>Healthcare Operations – We may use information for internal operations such as quality improvement or documentation.</w:t>
      </w:r>
    </w:p>
    <w:p w14:paraId="265EF981" w14:textId="694FEEB4" w:rsidR="00C85231" w:rsidRDefault="00CE4C6C" w:rsidP="007A1664">
      <w:pPr>
        <w:pStyle w:val="ListBullet3"/>
      </w:pPr>
      <w:r>
        <w:t>Legal Requirements – We may disclose information if required by federal or state law</w:t>
      </w:r>
    </w:p>
    <w:p w14:paraId="157842F1" w14:textId="77777777" w:rsidR="00EB37F2" w:rsidRDefault="00EB37F2" w:rsidP="007A1664"/>
    <w:p w14:paraId="265EF982" w14:textId="42542990" w:rsidR="00C85231" w:rsidRPr="00153020" w:rsidRDefault="00CE4C6C" w:rsidP="007A1664">
      <w:pPr>
        <w:pStyle w:val="BdyTxtSS"/>
        <w:rPr>
          <w:szCs w:val="20"/>
        </w:rPr>
      </w:pPr>
      <w:r w:rsidRPr="00153020">
        <w:rPr>
          <w:rFonts w:eastAsia="Arial"/>
        </w:rPr>
        <w:t>For any other use or disclosure not described in this notice, we will obtain your written authorization. You may revoke an authorization at any time in writing.</w:t>
      </w:r>
      <w:r w:rsidR="00EB37F2" w:rsidRPr="00153020">
        <w:rPr>
          <w:rFonts w:eastAsia="Arial"/>
        </w:rPr>
        <w:t xml:space="preserve"> </w:t>
      </w:r>
      <w:r w:rsidR="00EB37F2" w:rsidRPr="00153020">
        <w:rPr>
          <w:szCs w:val="20"/>
        </w:rPr>
        <w:t>All disclosures are limited to the minimum necessary information, required to accomplish the intended purpose, consistent with the requirements of the HIPAA Privacy Rule, including 45 C.F.R. §§ 164.502(b) and 164.514(d).</w:t>
      </w:r>
    </w:p>
    <w:p w14:paraId="265EF983" w14:textId="77777777" w:rsidR="00C85231" w:rsidRDefault="00CE4C6C" w:rsidP="007A1664">
      <w:pPr>
        <w:pStyle w:val="BdyTxtSS"/>
        <w:rPr>
          <w:rFonts w:eastAsia="Arial"/>
        </w:rPr>
      </w:pPr>
      <w:r>
        <w:rPr>
          <w:rFonts w:eastAsia="Arial"/>
        </w:rPr>
        <w:t>We do not sell or rent your personal information.</w:t>
      </w:r>
    </w:p>
    <w:p w14:paraId="265EF984" w14:textId="77777777" w:rsidR="00C85231" w:rsidRDefault="00CE4C6C" w:rsidP="007A1664">
      <w:pPr>
        <w:pStyle w:val="Heading1"/>
        <w:rPr>
          <w:rFonts w:eastAsia="Arial"/>
        </w:rPr>
      </w:pPr>
      <w:r>
        <w:rPr>
          <w:rFonts w:eastAsia="Arial"/>
        </w:rPr>
        <w:t>Your Rights Regarding Your Health Information</w:t>
      </w:r>
    </w:p>
    <w:p w14:paraId="265EF985" w14:textId="77777777" w:rsidR="00C85231" w:rsidRDefault="00CE4C6C" w:rsidP="007A1664">
      <w:pPr>
        <w:pStyle w:val="ListBullet3"/>
      </w:pPr>
      <w:r>
        <w:t>You have the right to request access to your health records.</w:t>
      </w:r>
    </w:p>
    <w:p w14:paraId="265EF986" w14:textId="77777777" w:rsidR="00C85231" w:rsidRDefault="00CE4C6C" w:rsidP="007A1664">
      <w:pPr>
        <w:pStyle w:val="ListBullet3"/>
      </w:pPr>
      <w:r>
        <w:t>You may request corrections to your health information.</w:t>
      </w:r>
    </w:p>
    <w:p w14:paraId="265EF987" w14:textId="6B0E9453" w:rsidR="00C85231" w:rsidRDefault="00CE4C6C" w:rsidP="007A1664">
      <w:pPr>
        <w:pStyle w:val="ListBullet3"/>
      </w:pPr>
      <w:r>
        <w:t>You may request restrictions on certain disclosures</w:t>
      </w:r>
      <w:r w:rsidR="00594C39">
        <w:t xml:space="preserve"> of your protected health information</w:t>
      </w:r>
      <w:r>
        <w:t xml:space="preserve"> (ask us to limit what we share).</w:t>
      </w:r>
    </w:p>
    <w:p w14:paraId="265EF988" w14:textId="77777777" w:rsidR="00C85231" w:rsidRDefault="00CE4C6C" w:rsidP="007A1664">
      <w:pPr>
        <w:pStyle w:val="ListBullet3"/>
      </w:pPr>
      <w:r>
        <w:t>You may request confidential communications (for example, contact you at a different phone/address).</w:t>
      </w:r>
    </w:p>
    <w:p w14:paraId="265EF989" w14:textId="77777777" w:rsidR="00C85231" w:rsidRDefault="00CE4C6C" w:rsidP="007A1664">
      <w:pPr>
        <w:pStyle w:val="ListBullet3"/>
      </w:pPr>
      <w:r>
        <w:t>You may receive a copy of this notice at any time.</w:t>
      </w:r>
    </w:p>
    <w:p w14:paraId="265EF98A" w14:textId="77777777" w:rsidR="00C85231" w:rsidRDefault="00CE4C6C" w:rsidP="007A1664">
      <w:pPr>
        <w:pStyle w:val="ListBullet3"/>
      </w:pPr>
      <w:r>
        <w:t>You may request a list of those with whom we’ve shared information (an accounting of disclosures).</w:t>
      </w:r>
    </w:p>
    <w:p w14:paraId="265EF98B" w14:textId="77777777" w:rsidR="00C85231" w:rsidRDefault="00CE4C6C" w:rsidP="007A1664">
      <w:pPr>
        <w:pStyle w:val="ListBullet3"/>
      </w:pPr>
      <w:r>
        <w:t>You may choose someone to act for you (medical power of attorney).</w:t>
      </w:r>
    </w:p>
    <w:p w14:paraId="265EF98C" w14:textId="77777777" w:rsidR="00C85231" w:rsidRDefault="00CE4C6C" w:rsidP="007A1664">
      <w:pPr>
        <w:pStyle w:val="ListBullet3"/>
      </w:pPr>
      <w:r>
        <w:t>You may file a complaint if you feel your rights are violated.</w:t>
      </w:r>
    </w:p>
    <w:p w14:paraId="076FA567" w14:textId="77777777" w:rsidR="00EA3925" w:rsidRDefault="00EA3925" w:rsidP="00EA3925"/>
    <w:p w14:paraId="265EF98D" w14:textId="29F46C99" w:rsidR="00C85231" w:rsidRDefault="00CE4C6C" w:rsidP="007A1664">
      <w:pPr>
        <w:pStyle w:val="BdyTxtSS"/>
        <w:rPr>
          <w:rFonts w:eastAsia="Arial"/>
        </w:rPr>
      </w:pPr>
      <w:r>
        <w:rPr>
          <w:rFonts w:eastAsia="Arial"/>
        </w:rPr>
        <w:t>Requests regarding your health information should be submitted in writing</w:t>
      </w:r>
      <w:r w:rsidR="00EB37F2">
        <w:rPr>
          <w:rFonts w:eastAsia="Arial"/>
        </w:rPr>
        <w:t>.</w:t>
      </w:r>
    </w:p>
    <w:p w14:paraId="265EF98E" w14:textId="77777777" w:rsidR="00C85231" w:rsidRDefault="00CE4C6C" w:rsidP="007A1664">
      <w:pPr>
        <w:pStyle w:val="Heading1"/>
        <w:rPr>
          <w:rFonts w:eastAsia="Arial"/>
        </w:rPr>
      </w:pPr>
      <w:r>
        <w:rPr>
          <w:rFonts w:eastAsia="Arial"/>
        </w:rPr>
        <w:lastRenderedPageBreak/>
        <w:t>Safeguards &amp; Security</w:t>
      </w:r>
    </w:p>
    <w:p w14:paraId="265EF98F" w14:textId="77777777" w:rsidR="00C85231" w:rsidRDefault="00CE4C6C" w:rsidP="007A1664">
      <w:pPr>
        <w:pStyle w:val="BdyTxtSS"/>
        <w:rPr>
          <w:rFonts w:eastAsia="Arial"/>
        </w:rPr>
      </w:pPr>
      <w:r>
        <w:rPr>
          <w:rFonts w:eastAsia="Arial"/>
        </w:rPr>
        <w:t>We implement reasonable security measures to protect your information, including:</w:t>
      </w:r>
    </w:p>
    <w:p w14:paraId="265EF990" w14:textId="77777777" w:rsidR="00C85231" w:rsidRDefault="00CE4C6C" w:rsidP="007A1664">
      <w:pPr>
        <w:pStyle w:val="ListBullet"/>
      </w:pPr>
      <w:r>
        <w:t>Secure data storage</w:t>
      </w:r>
    </w:p>
    <w:p w14:paraId="265EF991" w14:textId="77777777" w:rsidR="00C85231" w:rsidRDefault="00CE4C6C" w:rsidP="007A1664">
      <w:pPr>
        <w:pStyle w:val="ListBullet"/>
      </w:pPr>
      <w:r>
        <w:t>Password-protected systems</w:t>
      </w:r>
    </w:p>
    <w:p w14:paraId="265EF992" w14:textId="77777777" w:rsidR="00C85231" w:rsidRDefault="00CE4C6C" w:rsidP="007A1664">
      <w:pPr>
        <w:pStyle w:val="ListBullet"/>
      </w:pPr>
      <w:r>
        <w:t>Limited access to client records</w:t>
      </w:r>
    </w:p>
    <w:p w14:paraId="265EF993" w14:textId="77777777" w:rsidR="00C85231" w:rsidRDefault="00CE4C6C" w:rsidP="007A1664">
      <w:pPr>
        <w:pStyle w:val="ListBullet"/>
      </w:pPr>
      <w:r>
        <w:t>Secure communication platforms when possible</w:t>
      </w:r>
    </w:p>
    <w:p w14:paraId="265EF994" w14:textId="77777777" w:rsidR="00C85231" w:rsidRDefault="00CE4C6C" w:rsidP="007A1664">
      <w:pPr>
        <w:pStyle w:val="ListBullet"/>
      </w:pPr>
      <w:r w:rsidRPr="007A1664">
        <w:t>All records are retained and destroyed in accordance with Kansas and federal record retention requirements.</w:t>
      </w:r>
    </w:p>
    <w:p w14:paraId="58212FD7" w14:textId="77777777" w:rsidR="00EA3925" w:rsidRPr="007A1664" w:rsidRDefault="00EA3925" w:rsidP="00EA3925"/>
    <w:p w14:paraId="265EF995" w14:textId="77777777" w:rsidR="00C85231" w:rsidRDefault="00CE4C6C" w:rsidP="007A1664">
      <w:pPr>
        <w:pStyle w:val="Heading1"/>
        <w:rPr>
          <w:rFonts w:eastAsia="Arial"/>
        </w:rPr>
      </w:pPr>
      <w:r>
        <w:rPr>
          <w:rFonts w:eastAsia="Arial"/>
        </w:rPr>
        <w:t>Communication Practices</w:t>
      </w:r>
    </w:p>
    <w:p w14:paraId="265EF99A" w14:textId="3799B032" w:rsidR="00C85231" w:rsidRDefault="00CE4C6C" w:rsidP="007A1664">
      <w:pPr>
        <w:pStyle w:val="BdyTxtSS"/>
        <w:rPr>
          <w:rFonts w:eastAsia="Arial"/>
        </w:rPr>
      </w:pPr>
      <w:r>
        <w:rPr>
          <w:rFonts w:eastAsia="Arial"/>
        </w:rPr>
        <w:t>Electronic communication may be used to exchange information related to services, appointments, and</w:t>
      </w:r>
      <w:r w:rsidR="007A1664">
        <w:rPr>
          <w:rFonts w:eastAsia="Arial"/>
        </w:rPr>
        <w:t xml:space="preserve"> </w:t>
      </w:r>
      <w:r>
        <w:rPr>
          <w:rFonts w:eastAsia="Arial"/>
        </w:rPr>
        <w:t xml:space="preserve">care coordination. </w:t>
      </w:r>
    </w:p>
    <w:p w14:paraId="265EF99B" w14:textId="77777777" w:rsidR="00C85231" w:rsidRDefault="00CE4C6C" w:rsidP="007A1664">
      <w:pPr>
        <w:pStyle w:val="BdyTxtSS"/>
        <w:rPr>
          <w:rFonts w:eastAsia="Arial"/>
        </w:rPr>
      </w:pPr>
      <w:r>
        <w:rPr>
          <w:rFonts w:eastAsia="Arial"/>
        </w:rPr>
        <w:t>Clients are encouraged to notify Sacred Journey Premier Perinatal Nursing if they prefer limited use of electronic communication or would like to discuss alternative communication methods.</w:t>
      </w:r>
    </w:p>
    <w:p w14:paraId="265EF99C" w14:textId="77777777" w:rsidR="00C85231" w:rsidRDefault="00CE4C6C" w:rsidP="007A1664">
      <w:pPr>
        <w:pStyle w:val="Heading1"/>
        <w:rPr>
          <w:rFonts w:eastAsia="Arial"/>
        </w:rPr>
      </w:pPr>
      <w:r>
        <w:rPr>
          <w:rFonts w:eastAsia="Arial"/>
        </w:rPr>
        <w:t>Communication Methods</w:t>
      </w:r>
    </w:p>
    <w:p w14:paraId="265EF99F" w14:textId="5402CAB8" w:rsidR="00C85231" w:rsidRDefault="00CE4C6C" w:rsidP="007A1664">
      <w:pPr>
        <w:pStyle w:val="BdyTxtSS"/>
        <w:rPr>
          <w:rFonts w:eastAsia="Arial"/>
        </w:rPr>
      </w:pPr>
      <w:r>
        <w:rPr>
          <w:rFonts w:eastAsia="Arial"/>
        </w:rPr>
        <w:t>Sacred Journey Premier Perinatal Nursing may communicate with clients using phone calls, text</w:t>
      </w:r>
      <w:r w:rsidR="007A1664">
        <w:rPr>
          <w:rFonts w:eastAsia="Arial"/>
        </w:rPr>
        <w:t xml:space="preserve"> </w:t>
      </w:r>
      <w:r>
        <w:rPr>
          <w:rFonts w:eastAsia="Arial"/>
        </w:rPr>
        <w:t>messaging, email, or other electronic communication platforms for purposes related to scheduling, care</w:t>
      </w:r>
      <w:r w:rsidR="007A1664">
        <w:rPr>
          <w:rFonts w:eastAsia="Arial"/>
        </w:rPr>
        <w:t xml:space="preserve"> </w:t>
      </w:r>
      <w:r>
        <w:rPr>
          <w:rFonts w:eastAsia="Arial"/>
        </w:rPr>
        <w:t>coordination, and service-related communication.</w:t>
      </w:r>
    </w:p>
    <w:p w14:paraId="3973F631" w14:textId="0A27C6AB" w:rsidR="005175AD" w:rsidRDefault="005175AD" w:rsidP="007A1664">
      <w:pPr>
        <w:pStyle w:val="BdyTxtSS"/>
        <w:rPr>
          <w:szCs w:val="20"/>
        </w:rPr>
      </w:pPr>
      <w:r>
        <w:rPr>
          <w:szCs w:val="20"/>
        </w:rPr>
        <w:t>We communicate using phone, text, email, and secure platforms based on client preference. While reasonable safeguards are implemented   to protect the privacy and security of all communications, electronic communication  carry inherent risks</w:t>
      </w:r>
    </w:p>
    <w:p w14:paraId="30C7D6A5" w14:textId="77777777" w:rsidR="005175AD" w:rsidRPr="002A682C" w:rsidRDefault="005175AD" w:rsidP="007A1664">
      <w:pPr>
        <w:pStyle w:val="BdyTxtSS"/>
        <w:rPr>
          <w:szCs w:val="20"/>
        </w:rPr>
      </w:pPr>
      <w:r w:rsidRPr="00D31478">
        <w:rPr>
          <w:szCs w:val="20"/>
        </w:rPr>
        <w:t>By engaging in services, clients acknowledge and consent to the use of these communication methods as part of the services provided.</w:t>
      </w:r>
    </w:p>
    <w:p w14:paraId="265EF9A3" w14:textId="77777777" w:rsidR="00C85231" w:rsidRDefault="00CE4C6C" w:rsidP="007A1664">
      <w:pPr>
        <w:pStyle w:val="Heading1"/>
        <w:rPr>
          <w:rFonts w:eastAsia="Arial"/>
        </w:rPr>
      </w:pPr>
      <w:r>
        <w:rPr>
          <w:rFonts w:eastAsia="Arial"/>
        </w:rPr>
        <w:t>Website and Electronic Information</w:t>
      </w:r>
    </w:p>
    <w:p w14:paraId="265EF9A4" w14:textId="77777777" w:rsidR="00C85231" w:rsidRDefault="00CE4C6C" w:rsidP="007A1664">
      <w:pPr>
        <w:pStyle w:val="BdyTxtSS"/>
        <w:rPr>
          <w:rFonts w:eastAsia="Arial"/>
        </w:rPr>
      </w:pPr>
      <w:r>
        <w:rPr>
          <w:rFonts w:eastAsia="Arial"/>
        </w:rPr>
        <w:t>If applicable, information submitted through our website, scheduling platforms, or electronic forms may be used for scheduling services, responding to inquiries, and facilitating care coordination.</w:t>
      </w:r>
    </w:p>
    <w:p w14:paraId="265EF9A5" w14:textId="77777777" w:rsidR="00C85231" w:rsidRDefault="00CE4C6C" w:rsidP="007A1664">
      <w:pPr>
        <w:pStyle w:val="BdyTxtSS"/>
        <w:rPr>
          <w:rFonts w:eastAsia="Arial"/>
        </w:rPr>
      </w:pPr>
      <w:r>
        <w:rPr>
          <w:rFonts w:eastAsia="Arial"/>
        </w:rPr>
        <w:t>Information submitted through these methods will not be shared externally except as permitted or required by law, or as described in this Notice of Privacy Practices.</w:t>
      </w:r>
    </w:p>
    <w:p w14:paraId="265EF9A6" w14:textId="77777777" w:rsidR="00C85231" w:rsidRDefault="00CE4C6C" w:rsidP="007A1664">
      <w:pPr>
        <w:pStyle w:val="Heading1"/>
        <w:rPr>
          <w:rFonts w:eastAsia="Arial"/>
        </w:rPr>
      </w:pPr>
      <w:r>
        <w:rPr>
          <w:rFonts w:eastAsia="Arial"/>
        </w:rPr>
        <w:t>Changes to This Privacy Policy</w:t>
      </w:r>
    </w:p>
    <w:p w14:paraId="265EF9A7" w14:textId="77777777" w:rsidR="00C85231" w:rsidRDefault="00CE4C6C" w:rsidP="007A1664">
      <w:pPr>
        <w:pStyle w:val="BdyTxtSS"/>
        <w:rPr>
          <w:rFonts w:eastAsia="Arial"/>
        </w:rPr>
      </w:pPr>
      <w:r>
        <w:rPr>
          <w:rFonts w:eastAsia="Arial"/>
        </w:rPr>
        <w:t>Sacred Journey Premier Perinatal Nursing reserves the right to update this policy at any time. Updates will be posted on this page with the revised effective date.</w:t>
      </w:r>
    </w:p>
    <w:p w14:paraId="265EF9A8" w14:textId="77777777" w:rsidR="00C85231" w:rsidRDefault="00CE4C6C" w:rsidP="00EA3925">
      <w:pPr>
        <w:pStyle w:val="Heading1"/>
        <w:rPr>
          <w:rFonts w:eastAsia="Arial"/>
        </w:rPr>
      </w:pPr>
      <w:r>
        <w:rPr>
          <w:rFonts w:eastAsia="Arial"/>
        </w:rPr>
        <w:lastRenderedPageBreak/>
        <w:t>Questions or Complaints</w:t>
      </w:r>
    </w:p>
    <w:p w14:paraId="265EF9AB" w14:textId="5279AB85" w:rsidR="00C85231" w:rsidRDefault="00CE4C6C" w:rsidP="00EA3925">
      <w:pPr>
        <w:pStyle w:val="BdyTxtSS"/>
        <w:rPr>
          <w:rFonts w:eastAsia="Arial"/>
        </w:rPr>
      </w:pPr>
      <w:r>
        <w:rPr>
          <w:rFonts w:eastAsia="Arial"/>
        </w:rPr>
        <w:t>If you have questions about this privacy policy or believe your privacy rights have been violated, you may</w:t>
      </w:r>
      <w:r w:rsidR="00EA3925">
        <w:rPr>
          <w:rFonts w:eastAsia="Arial"/>
        </w:rPr>
        <w:t xml:space="preserve"> </w:t>
      </w:r>
      <w:r>
        <w:rPr>
          <w:rFonts w:eastAsia="Arial"/>
        </w:rPr>
        <w:t>file a complaint with Sacred Journey Premier Perinatal Nursing or with the U.S. Department of Health &amp;</w:t>
      </w:r>
      <w:r w:rsidR="00EA3925">
        <w:rPr>
          <w:rFonts w:eastAsia="Arial"/>
        </w:rPr>
        <w:t xml:space="preserve"> </w:t>
      </w:r>
      <w:r>
        <w:rPr>
          <w:rFonts w:eastAsia="Arial"/>
        </w:rPr>
        <w:t>Human Services. Filing a complaint will not affect your care.</w:t>
      </w:r>
    </w:p>
    <w:p w14:paraId="265EF9AC" w14:textId="77777777" w:rsidR="00C85231" w:rsidRDefault="00CE4C6C" w:rsidP="00EA3925">
      <w:r>
        <w:t>Contact Information:</w:t>
      </w:r>
    </w:p>
    <w:p w14:paraId="265EF9AD" w14:textId="77777777" w:rsidR="00C85231" w:rsidRDefault="00CE4C6C" w:rsidP="00EA3925">
      <w:pPr>
        <w:rPr>
          <w:b/>
        </w:rPr>
      </w:pPr>
      <w:r>
        <w:rPr>
          <w:b/>
        </w:rPr>
        <w:t>Sacred Journey Premier Perinatal Nursing, LLC</w:t>
      </w:r>
    </w:p>
    <w:p w14:paraId="265EF9AE" w14:textId="77777777" w:rsidR="00C85231" w:rsidRDefault="00CE4C6C" w:rsidP="00EA3925">
      <w:r>
        <w:t>Phone: 316-202-8789</w:t>
      </w:r>
    </w:p>
    <w:p w14:paraId="039371F5" w14:textId="7E221277" w:rsidR="00EA3925" w:rsidRDefault="00EA3925" w:rsidP="00EA3925">
      <w:r>
        <w:t xml:space="preserve">Email:  </w:t>
      </w:r>
      <w:hyperlink r:id="rId9" w:history="1">
        <w:r w:rsidRPr="00842501">
          <w:rPr>
            <w:rStyle w:val="Hyperlink"/>
          </w:rPr>
          <w:t>allie.alonzo@sacredjourneyrn.com</w:t>
        </w:r>
      </w:hyperlink>
      <w:r>
        <w:t xml:space="preserve"> </w:t>
      </w:r>
    </w:p>
    <w:p w14:paraId="78D73909" w14:textId="77777777" w:rsidR="00EA3925" w:rsidRDefault="00EA3925" w:rsidP="00EA3925"/>
    <w:p w14:paraId="265EF9B0" w14:textId="77777777" w:rsidR="00C85231" w:rsidRDefault="00CE4C6C" w:rsidP="00EA3925">
      <w:pPr>
        <w:pStyle w:val="Heading1"/>
        <w:rPr>
          <w:rFonts w:eastAsia="Arial"/>
        </w:rPr>
      </w:pPr>
      <w:r>
        <w:rPr>
          <w:rFonts w:eastAsia="Arial"/>
        </w:rPr>
        <w:t>Acknowledgement of Receipt</w:t>
      </w:r>
    </w:p>
    <w:p w14:paraId="265EF9B1" w14:textId="46F63314" w:rsidR="00C85231" w:rsidRDefault="00CE4C6C" w:rsidP="00EA3925">
      <w:pPr>
        <w:tabs>
          <w:tab w:val="left" w:pos="5760"/>
        </w:tabs>
        <w:rPr>
          <w:u w:val="single"/>
        </w:rPr>
      </w:pPr>
      <w:r>
        <w:t>Client Name:</w:t>
      </w:r>
      <w:r w:rsidR="00EA3925">
        <w:t xml:space="preserve">  </w:t>
      </w:r>
      <w:r w:rsidRPr="00EA3925">
        <w:rPr>
          <w:u w:val="single"/>
        </w:rPr>
        <w:tab/>
      </w:r>
    </w:p>
    <w:p w14:paraId="70412DC7" w14:textId="77777777" w:rsidR="00EA3925" w:rsidRDefault="00EA3925" w:rsidP="00EA3925">
      <w:pPr>
        <w:tabs>
          <w:tab w:val="left" w:pos="5760"/>
        </w:tabs>
      </w:pPr>
    </w:p>
    <w:p w14:paraId="7037AE66" w14:textId="77777777" w:rsidR="00EA3925" w:rsidRDefault="00CE4C6C" w:rsidP="00EA3925">
      <w:pPr>
        <w:tabs>
          <w:tab w:val="left" w:pos="5760"/>
        </w:tabs>
        <w:rPr>
          <w:u w:val="single"/>
        </w:rPr>
      </w:pPr>
      <w:r>
        <w:t>Signature:</w:t>
      </w:r>
      <w:r w:rsidR="00EA3925">
        <w:t xml:space="preserve">  </w:t>
      </w:r>
      <w:r w:rsidRPr="00EA3925">
        <w:rPr>
          <w:u w:val="single"/>
        </w:rPr>
        <w:tab/>
      </w:r>
    </w:p>
    <w:p w14:paraId="28A15FEC" w14:textId="77777777" w:rsidR="00EA3925" w:rsidRDefault="00EA3925" w:rsidP="00EA3925">
      <w:pPr>
        <w:tabs>
          <w:tab w:val="left" w:pos="5760"/>
        </w:tabs>
        <w:rPr>
          <w:u w:val="single"/>
        </w:rPr>
      </w:pPr>
    </w:p>
    <w:p w14:paraId="265EF9B2" w14:textId="4C1D8769" w:rsidR="00C85231" w:rsidRDefault="00CE4C6C" w:rsidP="00EA3925">
      <w:pPr>
        <w:tabs>
          <w:tab w:val="left" w:pos="5760"/>
        </w:tabs>
        <w:rPr>
          <w:u w:val="single"/>
        </w:rPr>
      </w:pPr>
      <w:r>
        <w:t>Date:</w:t>
      </w:r>
      <w:r w:rsidR="00EA3925">
        <w:t xml:space="preserve">  </w:t>
      </w:r>
      <w:r w:rsidR="00EA3925">
        <w:rPr>
          <w:u w:val="single"/>
        </w:rPr>
        <w:tab/>
      </w:r>
    </w:p>
    <w:p w14:paraId="0E0F11EF" w14:textId="77777777" w:rsidR="00EA3925" w:rsidRDefault="00EA3925" w:rsidP="00EA3925"/>
    <w:p w14:paraId="05DD1DBA" w14:textId="77777777" w:rsidR="00EA3925" w:rsidRDefault="00EA3925" w:rsidP="00EA3925"/>
    <w:p w14:paraId="7D82A8EC" w14:textId="77777777" w:rsidR="00EA3925" w:rsidRPr="00EA3925" w:rsidRDefault="00EA3925" w:rsidP="00EA3925"/>
    <w:sectPr w:rsidR="00EA3925" w:rsidRPr="00EA3925" w:rsidSect="00EA3925">
      <w:footerReference w:type="default" r:id="rId10"/>
      <w:headerReference w:type="first" r:id="rId1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F9BF" w14:textId="77777777" w:rsidR="00CE4C6C" w:rsidRDefault="00CE4C6C">
      <w:r>
        <w:separator/>
      </w:r>
    </w:p>
  </w:endnote>
  <w:endnote w:type="continuationSeparator" w:id="0">
    <w:p w14:paraId="265EF9C1" w14:textId="77777777" w:rsidR="00CE4C6C" w:rsidRDefault="00CE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30BB" w14:textId="0A6D2FA3" w:rsidR="00EA3925" w:rsidRDefault="00EA3925" w:rsidP="00EA392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F9BB" w14:textId="77777777" w:rsidR="00C85231" w:rsidRDefault="00C85231"/>
  </w:footnote>
  <w:footnote w:type="continuationSeparator" w:id="0">
    <w:p w14:paraId="265EF9BC" w14:textId="77777777" w:rsidR="00C85231" w:rsidRDefault="00CE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8B5D" w14:textId="50CC0BF3" w:rsidR="007A1664" w:rsidRDefault="00EA3925" w:rsidP="00EA3925">
    <w:pPr>
      <w:pStyle w:val="Header"/>
      <w:jc w:val="center"/>
    </w:pPr>
    <w:r>
      <w:rPr>
        <w:noProof/>
      </w:rPr>
      <w:drawing>
        <wp:inline distT="0" distB="0" distL="0" distR="0" wp14:anchorId="4DF97D22" wp14:editId="3FEBB6AE">
          <wp:extent cx="1343025" cy="1000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a:ln>
                    <a:noFill/>
                  </a:ln>
                </pic:spPr>
              </pic:pic>
            </a:graphicData>
          </a:graphic>
        </wp:inline>
      </w:drawing>
    </w:r>
  </w:p>
  <w:p w14:paraId="1531C9C6" w14:textId="77777777" w:rsidR="00EA3925" w:rsidRDefault="00EA3925" w:rsidP="00EA39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58A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0AC6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8D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181B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7E25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C238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162F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DC8A42"/>
    <w:lvl w:ilvl="0">
      <w:start w:val="1"/>
      <w:numFmt w:val="bullet"/>
      <w:pStyle w:val="ListBullet2"/>
      <w:lvlText w:val=""/>
      <w:lvlJc w:val="left"/>
      <w:pPr>
        <w:ind w:left="1440" w:hanging="360"/>
      </w:pPr>
      <w:rPr>
        <w:rFonts w:ascii="Symbol" w:hAnsi="Symbol" w:hint="default"/>
      </w:rPr>
    </w:lvl>
  </w:abstractNum>
  <w:abstractNum w:abstractNumId="8" w15:restartNumberingAfterBreak="0">
    <w:nsid w:val="FFFFFF88"/>
    <w:multiLevelType w:val="singleLevel"/>
    <w:tmpl w:val="87763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CE4A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97AC2"/>
    <w:multiLevelType w:val="multilevel"/>
    <w:tmpl w:val="892AB7CE"/>
    <w:name w:val="Standard"/>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1" w15:restartNumberingAfterBreak="0">
    <w:nsid w:val="0CDF7AE4"/>
    <w:multiLevelType w:val="multilevel"/>
    <w:tmpl w:val="C48CA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3027BB"/>
    <w:multiLevelType w:val="multilevel"/>
    <w:tmpl w:val="F0AC8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993AF3"/>
    <w:multiLevelType w:val="hybridMultilevel"/>
    <w:tmpl w:val="85E62944"/>
    <w:lvl w:ilvl="0" w:tplc="5B90F88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6E08"/>
    <w:multiLevelType w:val="multilevel"/>
    <w:tmpl w:val="D84EA224"/>
    <w:lvl w:ilvl="0">
      <w:numFmt w:val="bullet"/>
      <w:lvlText w:val="l"/>
      <w:lvlJc w:val="left"/>
      <w:pPr>
        <w:tabs>
          <w:tab w:val="left" w:pos="36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5D3D7E"/>
    <w:multiLevelType w:val="hybridMultilevel"/>
    <w:tmpl w:val="13F02E5A"/>
    <w:lvl w:ilvl="0" w:tplc="90FC994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252397">
    <w:abstractNumId w:val="14"/>
  </w:num>
  <w:num w:numId="2" w16cid:durableId="1305695358">
    <w:abstractNumId w:val="15"/>
  </w:num>
  <w:num w:numId="3" w16cid:durableId="715156130">
    <w:abstractNumId w:val="13"/>
  </w:num>
  <w:num w:numId="4" w16cid:durableId="977799853">
    <w:abstractNumId w:val="12"/>
  </w:num>
  <w:num w:numId="5" w16cid:durableId="1384794070">
    <w:abstractNumId w:val="11"/>
  </w:num>
  <w:num w:numId="6" w16cid:durableId="440032454">
    <w:abstractNumId w:val="10"/>
  </w:num>
  <w:num w:numId="7" w16cid:durableId="863400032">
    <w:abstractNumId w:val="9"/>
  </w:num>
  <w:num w:numId="8" w16cid:durableId="1583678175">
    <w:abstractNumId w:val="7"/>
  </w:num>
  <w:num w:numId="9" w16cid:durableId="1459446139">
    <w:abstractNumId w:val="6"/>
  </w:num>
  <w:num w:numId="10" w16cid:durableId="1542016881">
    <w:abstractNumId w:val="5"/>
  </w:num>
  <w:num w:numId="11" w16cid:durableId="640696924">
    <w:abstractNumId w:val="4"/>
  </w:num>
  <w:num w:numId="12" w16cid:durableId="129326845">
    <w:abstractNumId w:val="8"/>
  </w:num>
  <w:num w:numId="13" w16cid:durableId="551772162">
    <w:abstractNumId w:val="3"/>
  </w:num>
  <w:num w:numId="14" w16cid:durableId="1613169681">
    <w:abstractNumId w:val="2"/>
  </w:num>
  <w:num w:numId="15" w16cid:durableId="1547987293">
    <w:abstractNumId w:val="1"/>
  </w:num>
  <w:num w:numId="16" w16cid:durableId="481890210">
    <w:abstractNumId w:val="0"/>
  </w:num>
  <w:num w:numId="17" w16cid:durableId="1054618245">
    <w:abstractNumId w:val="8"/>
  </w:num>
  <w:num w:numId="18" w16cid:durableId="1355577875">
    <w:abstractNumId w:val="3"/>
  </w:num>
  <w:num w:numId="19" w16cid:durableId="766387974">
    <w:abstractNumId w:val="2"/>
  </w:num>
  <w:num w:numId="20" w16cid:durableId="781265743">
    <w:abstractNumId w:val="1"/>
  </w:num>
  <w:num w:numId="21" w16cid:durableId="1137068415">
    <w:abstractNumId w:val="0"/>
  </w:num>
  <w:num w:numId="22" w16cid:durableId="1719090531">
    <w:abstractNumId w:val="8"/>
  </w:num>
  <w:num w:numId="23" w16cid:durableId="431124457">
    <w:abstractNumId w:val="3"/>
  </w:num>
  <w:num w:numId="24" w16cid:durableId="195774765">
    <w:abstractNumId w:val="2"/>
  </w:num>
  <w:num w:numId="25" w16cid:durableId="275646980">
    <w:abstractNumId w:val="1"/>
  </w:num>
  <w:num w:numId="26" w16cid:durableId="408161959">
    <w:abstractNumId w:val="0"/>
  </w:num>
  <w:num w:numId="27" w16cid:durableId="1142961628">
    <w:abstractNumId w:val="7"/>
    <w:lvlOverride w:ilvl="0">
      <w:startOverride w:val="1"/>
    </w:lvlOverride>
  </w:num>
  <w:num w:numId="28" w16cid:durableId="2047439130">
    <w:abstractNumId w:val="8"/>
  </w:num>
  <w:num w:numId="29" w16cid:durableId="1911303111">
    <w:abstractNumId w:val="3"/>
  </w:num>
  <w:num w:numId="30" w16cid:durableId="840779376">
    <w:abstractNumId w:val="2"/>
  </w:num>
  <w:num w:numId="31" w16cid:durableId="479805062">
    <w:abstractNumId w:val="1"/>
  </w:num>
  <w:num w:numId="32" w16cid:durableId="630210559">
    <w:abstractNumId w:val="0"/>
  </w:num>
  <w:num w:numId="33" w16cid:durableId="1354725357">
    <w:abstractNumId w:val="8"/>
  </w:num>
  <w:num w:numId="34" w16cid:durableId="1369258033">
    <w:abstractNumId w:val="3"/>
  </w:num>
  <w:num w:numId="35" w16cid:durableId="900482482">
    <w:abstractNumId w:val="2"/>
  </w:num>
  <w:num w:numId="36" w16cid:durableId="994064221">
    <w:abstractNumId w:val="1"/>
  </w:num>
  <w:num w:numId="37" w16cid:durableId="1358119874">
    <w:abstractNumId w:val="0"/>
  </w:num>
  <w:num w:numId="38" w16cid:durableId="1019088723">
    <w:abstractNumId w:val="8"/>
  </w:num>
  <w:num w:numId="39" w16cid:durableId="2101829495">
    <w:abstractNumId w:val="3"/>
  </w:num>
  <w:num w:numId="40" w16cid:durableId="2025394772">
    <w:abstractNumId w:val="2"/>
  </w:num>
  <w:num w:numId="41" w16cid:durableId="1689716926">
    <w:abstractNumId w:val="1"/>
  </w:num>
  <w:num w:numId="42" w16cid:durableId="718745098">
    <w:abstractNumId w:val="0"/>
  </w:num>
  <w:num w:numId="43" w16cid:durableId="1320615960">
    <w:abstractNumId w:val="8"/>
  </w:num>
  <w:num w:numId="44" w16cid:durableId="1652632476">
    <w:abstractNumId w:val="3"/>
  </w:num>
  <w:num w:numId="45" w16cid:durableId="1544438795">
    <w:abstractNumId w:val="2"/>
  </w:num>
  <w:num w:numId="46" w16cid:durableId="1002390226">
    <w:abstractNumId w:val="1"/>
  </w:num>
  <w:num w:numId="47" w16cid:durableId="69665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31"/>
    <w:rsid w:val="00153020"/>
    <w:rsid w:val="00225A3D"/>
    <w:rsid w:val="00344BCB"/>
    <w:rsid w:val="004A2E07"/>
    <w:rsid w:val="005175AD"/>
    <w:rsid w:val="00594C39"/>
    <w:rsid w:val="006C49CF"/>
    <w:rsid w:val="007A1664"/>
    <w:rsid w:val="00832006"/>
    <w:rsid w:val="00915D46"/>
    <w:rsid w:val="00A618ED"/>
    <w:rsid w:val="00AF46CF"/>
    <w:rsid w:val="00C85231"/>
    <w:rsid w:val="00CE4C6C"/>
    <w:rsid w:val="00E513E9"/>
    <w:rsid w:val="00EA3925"/>
    <w:rsid w:val="00EB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5EF95D"/>
  <w15:docId w15:val="{2B0AD8E8-2988-42D4-BE8E-07CA335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64"/>
    <w:rPr>
      <w:rFonts w:eastAsiaTheme="minorHAnsi" w:cstheme="minorBidi"/>
      <w:sz w:val="24"/>
      <w:szCs w:val="24"/>
    </w:rPr>
  </w:style>
  <w:style w:type="paragraph" w:styleId="Heading1">
    <w:name w:val="heading 1"/>
    <w:basedOn w:val="Normal"/>
    <w:link w:val="Heading1Char"/>
    <w:qFormat/>
    <w:rsid w:val="00832006"/>
    <w:pPr>
      <w:keepNext/>
      <w:numPr>
        <w:numId w:val="6"/>
      </w:numPr>
      <w:spacing w:after="240"/>
      <w:outlineLvl w:val="0"/>
    </w:pPr>
    <w:rPr>
      <w:rFonts w:eastAsiaTheme="majorEastAsia" w:cs="Times New Roman"/>
      <w:bCs/>
      <w:color w:val="000000"/>
      <w:szCs w:val="28"/>
      <w:u w:val="single"/>
    </w:rPr>
  </w:style>
  <w:style w:type="paragraph" w:styleId="Heading2">
    <w:name w:val="heading 2"/>
    <w:basedOn w:val="Normal"/>
    <w:link w:val="Heading2Char"/>
    <w:unhideWhenUsed/>
    <w:qFormat/>
    <w:rsid w:val="00832006"/>
    <w:pPr>
      <w:numPr>
        <w:ilvl w:val="1"/>
        <w:numId w:val="6"/>
      </w:numPr>
      <w:spacing w:after="240"/>
      <w:outlineLvl w:val="1"/>
    </w:pPr>
    <w:rPr>
      <w:rFonts w:eastAsiaTheme="majorEastAsia" w:cs="Times New Roman"/>
      <w:bCs/>
      <w:color w:val="000000"/>
      <w:szCs w:val="26"/>
    </w:rPr>
  </w:style>
  <w:style w:type="paragraph" w:styleId="Heading3">
    <w:name w:val="heading 3"/>
    <w:basedOn w:val="Normal"/>
    <w:link w:val="Heading3Char"/>
    <w:unhideWhenUsed/>
    <w:qFormat/>
    <w:rsid w:val="00832006"/>
    <w:pPr>
      <w:numPr>
        <w:ilvl w:val="2"/>
        <w:numId w:val="6"/>
      </w:numPr>
      <w:spacing w:after="240"/>
      <w:outlineLvl w:val="2"/>
    </w:pPr>
    <w:rPr>
      <w:rFonts w:eastAsiaTheme="majorEastAsia" w:cs="Times New Roman"/>
      <w:bCs/>
      <w:color w:val="000000"/>
    </w:rPr>
  </w:style>
  <w:style w:type="paragraph" w:styleId="Heading4">
    <w:name w:val="heading 4"/>
    <w:basedOn w:val="Normal"/>
    <w:link w:val="Heading4Char"/>
    <w:unhideWhenUsed/>
    <w:qFormat/>
    <w:rsid w:val="00832006"/>
    <w:pPr>
      <w:numPr>
        <w:ilvl w:val="3"/>
        <w:numId w:val="6"/>
      </w:numPr>
      <w:spacing w:after="240"/>
      <w:outlineLvl w:val="3"/>
    </w:pPr>
    <w:rPr>
      <w:rFonts w:eastAsiaTheme="majorEastAsia" w:cs="Times New Roman"/>
      <w:bCs/>
      <w:iCs/>
      <w:color w:val="000000"/>
    </w:rPr>
  </w:style>
  <w:style w:type="paragraph" w:styleId="Heading5">
    <w:name w:val="heading 5"/>
    <w:basedOn w:val="Normal"/>
    <w:link w:val="Heading5Char"/>
    <w:unhideWhenUsed/>
    <w:qFormat/>
    <w:rsid w:val="00832006"/>
    <w:pPr>
      <w:numPr>
        <w:ilvl w:val="4"/>
        <w:numId w:val="6"/>
      </w:numPr>
      <w:spacing w:after="240"/>
      <w:outlineLvl w:val="4"/>
    </w:pPr>
    <w:rPr>
      <w:rFonts w:eastAsiaTheme="majorEastAsia" w:cs="Times New Roman"/>
      <w:color w:val="000000"/>
    </w:rPr>
  </w:style>
  <w:style w:type="paragraph" w:styleId="Heading6">
    <w:name w:val="heading 6"/>
    <w:basedOn w:val="Normal"/>
    <w:link w:val="Heading6Char"/>
    <w:unhideWhenUsed/>
    <w:qFormat/>
    <w:rsid w:val="00832006"/>
    <w:pPr>
      <w:numPr>
        <w:ilvl w:val="5"/>
        <w:numId w:val="6"/>
      </w:numPr>
      <w:spacing w:after="240"/>
      <w:outlineLvl w:val="5"/>
    </w:pPr>
    <w:rPr>
      <w:rFonts w:eastAsiaTheme="majorEastAsia" w:cs="Times New Roman"/>
      <w:iCs/>
      <w:color w:val="000000"/>
    </w:rPr>
  </w:style>
  <w:style w:type="paragraph" w:styleId="Heading7">
    <w:name w:val="heading 7"/>
    <w:basedOn w:val="Normal"/>
    <w:link w:val="Heading7Char"/>
    <w:unhideWhenUsed/>
    <w:qFormat/>
    <w:rsid w:val="00832006"/>
    <w:pPr>
      <w:numPr>
        <w:ilvl w:val="6"/>
        <w:numId w:val="6"/>
      </w:numPr>
      <w:spacing w:after="240"/>
      <w:outlineLvl w:val="6"/>
    </w:pPr>
    <w:rPr>
      <w:rFonts w:eastAsiaTheme="majorEastAsia" w:cs="Times New Roman"/>
      <w:iCs/>
      <w:color w:val="000000"/>
    </w:rPr>
  </w:style>
  <w:style w:type="paragraph" w:styleId="Heading8">
    <w:name w:val="heading 8"/>
    <w:basedOn w:val="Normal"/>
    <w:link w:val="Heading8Char"/>
    <w:unhideWhenUsed/>
    <w:qFormat/>
    <w:rsid w:val="00832006"/>
    <w:pPr>
      <w:numPr>
        <w:ilvl w:val="7"/>
        <w:numId w:val="6"/>
      </w:numPr>
      <w:spacing w:after="240"/>
      <w:outlineLvl w:val="7"/>
    </w:pPr>
    <w:rPr>
      <w:rFonts w:eastAsiaTheme="majorEastAsia" w:cs="Times New Roman"/>
      <w:color w:val="000000"/>
      <w:szCs w:val="20"/>
    </w:rPr>
  </w:style>
  <w:style w:type="paragraph" w:styleId="Heading9">
    <w:name w:val="heading 9"/>
    <w:basedOn w:val="Normal"/>
    <w:link w:val="Heading9Char"/>
    <w:unhideWhenUsed/>
    <w:qFormat/>
    <w:rsid w:val="00832006"/>
    <w:pPr>
      <w:numPr>
        <w:ilvl w:val="8"/>
        <w:numId w:val="6"/>
      </w:numPr>
      <w:spacing w:after="240"/>
      <w:outlineLvl w:val="8"/>
    </w:pPr>
    <w:rPr>
      <w:rFonts w:eastAsiaTheme="majorEastAsia" w:cs="Times New Roman"/>
      <w:iCs/>
      <w:color w:val="000000"/>
      <w:szCs w:val="20"/>
    </w:rPr>
  </w:style>
  <w:style w:type="character" w:default="1" w:styleId="DefaultParagraphFont">
    <w:name w:val="Default Paragraph Font"/>
    <w:uiPriority w:val="1"/>
    <w:unhideWhenUsed/>
    <w:rsid w:val="008320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2006"/>
  </w:style>
  <w:style w:type="paragraph" w:styleId="Revision">
    <w:name w:val="Revision"/>
    <w:hidden/>
    <w:uiPriority w:val="99"/>
    <w:semiHidden/>
    <w:rsid w:val="00832006"/>
    <w:rPr>
      <w:rFonts w:ascii="Arial" w:eastAsia="Arial" w:hAnsi="Arial" w:cs="Arial"/>
      <w:lang w:val="en"/>
    </w:rPr>
  </w:style>
  <w:style w:type="paragraph" w:styleId="ListParagraph">
    <w:name w:val="List Paragraph"/>
    <w:basedOn w:val="Normal"/>
    <w:uiPriority w:val="34"/>
    <w:qFormat/>
    <w:rsid w:val="00915D46"/>
    <w:pPr>
      <w:numPr>
        <w:numId w:val="2"/>
      </w:numPr>
      <w:ind w:left="1080"/>
      <w:contextualSpacing/>
      <w:textAlignment w:val="baseline"/>
    </w:pPr>
    <w:rPr>
      <w:rFonts w:eastAsia="Arial" w:cs="Times New Roman"/>
      <w:color w:val="000000"/>
    </w:rPr>
  </w:style>
  <w:style w:type="paragraph" w:styleId="Header">
    <w:name w:val="header"/>
    <w:basedOn w:val="Normal"/>
    <w:link w:val="HeaderChar"/>
    <w:uiPriority w:val="99"/>
    <w:unhideWhenUsed/>
    <w:rsid w:val="00832006"/>
    <w:pPr>
      <w:tabs>
        <w:tab w:val="center" w:pos="4680"/>
        <w:tab w:val="right" w:pos="9360"/>
      </w:tabs>
    </w:pPr>
  </w:style>
  <w:style w:type="character" w:customStyle="1" w:styleId="HeaderChar">
    <w:name w:val="Header Char"/>
    <w:basedOn w:val="DefaultParagraphFont"/>
    <w:link w:val="Header"/>
    <w:uiPriority w:val="99"/>
    <w:rsid w:val="00832006"/>
    <w:rPr>
      <w:rFonts w:eastAsiaTheme="minorHAnsi" w:cstheme="minorBidi"/>
      <w:sz w:val="24"/>
      <w:szCs w:val="24"/>
    </w:rPr>
  </w:style>
  <w:style w:type="paragraph" w:styleId="Footer">
    <w:name w:val="footer"/>
    <w:basedOn w:val="Normal"/>
    <w:link w:val="FooterChar"/>
    <w:unhideWhenUsed/>
    <w:rsid w:val="00832006"/>
    <w:pPr>
      <w:tabs>
        <w:tab w:val="center" w:pos="4680"/>
        <w:tab w:val="right" w:pos="9360"/>
      </w:tabs>
    </w:pPr>
  </w:style>
  <w:style w:type="character" w:customStyle="1" w:styleId="FooterChar">
    <w:name w:val="Footer Char"/>
    <w:basedOn w:val="DefaultParagraphFont"/>
    <w:link w:val="Footer"/>
    <w:rsid w:val="00832006"/>
    <w:rPr>
      <w:rFonts w:eastAsiaTheme="minorHAnsi" w:cstheme="minorBidi"/>
      <w:sz w:val="24"/>
      <w:szCs w:val="24"/>
    </w:rPr>
  </w:style>
  <w:style w:type="character" w:customStyle="1" w:styleId="Heading1Char">
    <w:name w:val="Heading 1 Char"/>
    <w:basedOn w:val="DefaultParagraphFont"/>
    <w:link w:val="Heading1"/>
    <w:rsid w:val="00832006"/>
    <w:rPr>
      <w:rFonts w:eastAsiaTheme="majorEastAsia"/>
      <w:bCs/>
      <w:color w:val="000000"/>
      <w:sz w:val="24"/>
      <w:szCs w:val="28"/>
      <w:u w:val="single"/>
    </w:rPr>
  </w:style>
  <w:style w:type="character" w:customStyle="1" w:styleId="Heading2Char">
    <w:name w:val="Heading 2 Char"/>
    <w:basedOn w:val="DefaultParagraphFont"/>
    <w:link w:val="Heading2"/>
    <w:rsid w:val="00832006"/>
    <w:rPr>
      <w:rFonts w:eastAsiaTheme="majorEastAsia"/>
      <w:bCs/>
      <w:color w:val="000000"/>
      <w:sz w:val="24"/>
      <w:szCs w:val="26"/>
    </w:rPr>
  </w:style>
  <w:style w:type="character" w:customStyle="1" w:styleId="Heading3Char">
    <w:name w:val="Heading 3 Char"/>
    <w:basedOn w:val="DefaultParagraphFont"/>
    <w:link w:val="Heading3"/>
    <w:rsid w:val="00832006"/>
    <w:rPr>
      <w:rFonts w:eastAsiaTheme="majorEastAsia"/>
      <w:bCs/>
      <w:color w:val="000000"/>
      <w:sz w:val="24"/>
      <w:szCs w:val="24"/>
    </w:rPr>
  </w:style>
  <w:style w:type="character" w:customStyle="1" w:styleId="Heading4Char">
    <w:name w:val="Heading 4 Char"/>
    <w:basedOn w:val="DefaultParagraphFont"/>
    <w:link w:val="Heading4"/>
    <w:rsid w:val="00832006"/>
    <w:rPr>
      <w:rFonts w:eastAsiaTheme="majorEastAsia"/>
      <w:bCs/>
      <w:iCs/>
      <w:color w:val="000000"/>
      <w:sz w:val="24"/>
      <w:szCs w:val="24"/>
    </w:rPr>
  </w:style>
  <w:style w:type="character" w:customStyle="1" w:styleId="Heading5Char">
    <w:name w:val="Heading 5 Char"/>
    <w:basedOn w:val="DefaultParagraphFont"/>
    <w:link w:val="Heading5"/>
    <w:rsid w:val="00832006"/>
    <w:rPr>
      <w:rFonts w:eastAsiaTheme="majorEastAsia"/>
      <w:color w:val="000000"/>
      <w:sz w:val="24"/>
      <w:szCs w:val="24"/>
    </w:rPr>
  </w:style>
  <w:style w:type="character" w:customStyle="1" w:styleId="Heading6Char">
    <w:name w:val="Heading 6 Char"/>
    <w:basedOn w:val="DefaultParagraphFont"/>
    <w:link w:val="Heading6"/>
    <w:rsid w:val="00832006"/>
    <w:rPr>
      <w:rFonts w:eastAsiaTheme="majorEastAsia"/>
      <w:iCs/>
      <w:color w:val="000000"/>
      <w:sz w:val="24"/>
      <w:szCs w:val="24"/>
    </w:rPr>
  </w:style>
  <w:style w:type="character" w:customStyle="1" w:styleId="Heading7Char">
    <w:name w:val="Heading 7 Char"/>
    <w:basedOn w:val="DefaultParagraphFont"/>
    <w:link w:val="Heading7"/>
    <w:rsid w:val="00832006"/>
    <w:rPr>
      <w:rFonts w:eastAsiaTheme="majorEastAsia"/>
      <w:iCs/>
      <w:color w:val="000000"/>
      <w:sz w:val="24"/>
      <w:szCs w:val="24"/>
    </w:rPr>
  </w:style>
  <w:style w:type="character" w:customStyle="1" w:styleId="Heading8Char">
    <w:name w:val="Heading 8 Char"/>
    <w:basedOn w:val="DefaultParagraphFont"/>
    <w:link w:val="Heading8"/>
    <w:rsid w:val="00832006"/>
    <w:rPr>
      <w:rFonts w:eastAsiaTheme="majorEastAsia"/>
      <w:color w:val="000000"/>
      <w:sz w:val="24"/>
      <w:szCs w:val="20"/>
    </w:rPr>
  </w:style>
  <w:style w:type="character" w:customStyle="1" w:styleId="Heading9Char">
    <w:name w:val="Heading 9 Char"/>
    <w:basedOn w:val="DefaultParagraphFont"/>
    <w:link w:val="Heading9"/>
    <w:rsid w:val="00832006"/>
    <w:rPr>
      <w:rFonts w:eastAsiaTheme="majorEastAsia"/>
      <w:iCs/>
      <w:color w:val="000000"/>
      <w:sz w:val="24"/>
      <w:szCs w:val="20"/>
    </w:rPr>
  </w:style>
  <w:style w:type="table" w:customStyle="1" w:styleId="TableNormal0">
    <w:name w:val="TableNormal"/>
    <w:rsid w:val="00832006"/>
    <w:pPr>
      <w:spacing w:line="276" w:lineRule="auto"/>
    </w:pPr>
    <w:rPr>
      <w:rFonts w:ascii="Arial" w:eastAsia="Arial" w:hAnsi="Arial" w:cs="Arial"/>
      <w:lang w:val="en"/>
    </w:rPr>
    <w:tblPr>
      <w:tblCellMar>
        <w:top w:w="100" w:type="dxa"/>
        <w:left w:w="100" w:type="dxa"/>
        <w:bottom w:w="100" w:type="dxa"/>
        <w:right w:w="100" w:type="dxa"/>
      </w:tblCellMar>
    </w:tblPr>
  </w:style>
  <w:style w:type="paragraph" w:styleId="Title">
    <w:name w:val="Title"/>
    <w:basedOn w:val="Normal"/>
    <w:next w:val="Normal"/>
    <w:link w:val="TitleChar"/>
    <w:uiPriority w:val="10"/>
    <w:rsid w:val="00832006"/>
    <w:pPr>
      <w:pBdr>
        <w:bottom w:val="single" w:sz="8" w:space="4" w:color="156082" w:themeColor="accent1"/>
      </w:pBdr>
      <w:spacing w:after="300"/>
      <w:contextualSpacing/>
    </w:pPr>
    <w:rPr>
      <w:rFonts w:eastAsiaTheme="majorEastAsia" w:cstheme="majorBidi"/>
      <w:spacing w:val="5"/>
      <w:kern w:val="28"/>
      <w:sz w:val="52"/>
      <w:szCs w:val="52"/>
      <w:lang w:eastAsia="zh-CN"/>
    </w:rPr>
  </w:style>
  <w:style w:type="character" w:customStyle="1" w:styleId="TitleChar">
    <w:name w:val="Title Char"/>
    <w:basedOn w:val="DefaultParagraphFont"/>
    <w:link w:val="Title"/>
    <w:uiPriority w:val="10"/>
    <w:rsid w:val="00832006"/>
    <w:rPr>
      <w:rFonts w:eastAsiaTheme="majorEastAsia" w:cstheme="majorBidi"/>
      <w:spacing w:val="5"/>
      <w:kern w:val="28"/>
      <w:sz w:val="52"/>
      <w:szCs w:val="52"/>
      <w:lang w:eastAsia="zh-CN"/>
    </w:rPr>
  </w:style>
  <w:style w:type="paragraph" w:styleId="Subtitle">
    <w:name w:val="Subtitle"/>
    <w:basedOn w:val="Normal"/>
    <w:next w:val="Normal"/>
    <w:link w:val="SubtitleChar"/>
    <w:uiPriority w:val="11"/>
    <w:rsid w:val="00832006"/>
    <w:pPr>
      <w:numPr>
        <w:ilvl w:val="1"/>
      </w:numPr>
    </w:pPr>
    <w:rPr>
      <w:rFonts w:eastAsiaTheme="majorEastAsia" w:cstheme="majorBidi"/>
      <w:i/>
      <w:iCs/>
      <w:spacing w:val="15"/>
      <w:lang w:eastAsia="zh-CN"/>
    </w:rPr>
  </w:style>
  <w:style w:type="character" w:customStyle="1" w:styleId="SubtitleChar">
    <w:name w:val="Subtitle Char"/>
    <w:basedOn w:val="DefaultParagraphFont"/>
    <w:link w:val="Subtitle"/>
    <w:uiPriority w:val="11"/>
    <w:rsid w:val="00832006"/>
    <w:rPr>
      <w:rFonts w:eastAsiaTheme="majorEastAsia" w:cstheme="majorBidi"/>
      <w:i/>
      <w:iCs/>
      <w:spacing w:val="15"/>
      <w:sz w:val="24"/>
      <w:szCs w:val="24"/>
      <w:lang w:eastAsia="zh-CN"/>
    </w:rPr>
  </w:style>
  <w:style w:type="paragraph" w:customStyle="1" w:styleId="BdyTxtDS0">
    <w:name w:val="BdyTxt DS 0"/>
    <w:basedOn w:val="Normal"/>
    <w:qFormat/>
    <w:rsid w:val="00832006"/>
    <w:pPr>
      <w:spacing w:line="480" w:lineRule="auto"/>
    </w:pPr>
    <w:rPr>
      <w:rFonts w:eastAsiaTheme="minorEastAsia"/>
      <w:szCs w:val="22"/>
      <w:lang w:eastAsia="zh-CN"/>
    </w:rPr>
  </w:style>
  <w:style w:type="paragraph" w:customStyle="1" w:styleId="BdyTxtDS12">
    <w:name w:val="BdyTxt DS 12"/>
    <w:basedOn w:val="Normal"/>
    <w:qFormat/>
    <w:rsid w:val="00832006"/>
    <w:pPr>
      <w:spacing w:after="240" w:line="480" w:lineRule="auto"/>
    </w:pPr>
    <w:rPr>
      <w:rFonts w:eastAsiaTheme="minorEastAsia"/>
      <w:szCs w:val="22"/>
      <w:lang w:eastAsia="zh-CN"/>
    </w:rPr>
  </w:style>
  <w:style w:type="paragraph" w:customStyle="1" w:styleId="BdyTxtFst5DS0">
    <w:name w:val="BdyTxt Fst .5 DS 0"/>
    <w:basedOn w:val="Normal"/>
    <w:qFormat/>
    <w:rsid w:val="00832006"/>
    <w:pPr>
      <w:spacing w:line="480" w:lineRule="auto"/>
      <w:ind w:firstLine="720"/>
    </w:pPr>
    <w:rPr>
      <w:rFonts w:eastAsiaTheme="minorEastAsia"/>
      <w:szCs w:val="22"/>
      <w:lang w:eastAsia="zh-CN"/>
    </w:rPr>
  </w:style>
  <w:style w:type="paragraph" w:customStyle="1" w:styleId="BdyTxtFst5DS12">
    <w:name w:val="BdyTxt Fst .5 DS 12"/>
    <w:basedOn w:val="Normal"/>
    <w:qFormat/>
    <w:rsid w:val="00832006"/>
    <w:pPr>
      <w:spacing w:after="240" w:line="480" w:lineRule="auto"/>
      <w:ind w:firstLine="720"/>
    </w:pPr>
    <w:rPr>
      <w:rFonts w:eastAsiaTheme="minorEastAsia"/>
      <w:szCs w:val="22"/>
      <w:lang w:eastAsia="zh-CN"/>
    </w:rPr>
  </w:style>
  <w:style w:type="paragraph" w:customStyle="1" w:styleId="BdyTxtFst5SS">
    <w:name w:val="BdyTxt Fst .5 SS"/>
    <w:basedOn w:val="Normal"/>
    <w:qFormat/>
    <w:rsid w:val="00832006"/>
    <w:pPr>
      <w:spacing w:after="240"/>
      <w:ind w:firstLine="720"/>
    </w:pPr>
    <w:rPr>
      <w:rFonts w:eastAsiaTheme="minorEastAsia"/>
      <w:szCs w:val="22"/>
      <w:lang w:eastAsia="zh-CN"/>
    </w:rPr>
  </w:style>
  <w:style w:type="paragraph" w:customStyle="1" w:styleId="BdyTxtFst1DS0">
    <w:name w:val="BdyTxt Fst 1 DS 0"/>
    <w:basedOn w:val="Normal"/>
    <w:qFormat/>
    <w:rsid w:val="00832006"/>
    <w:pPr>
      <w:spacing w:line="480" w:lineRule="auto"/>
      <w:ind w:firstLine="1440"/>
    </w:pPr>
    <w:rPr>
      <w:rFonts w:eastAsiaTheme="minorEastAsia"/>
      <w:szCs w:val="22"/>
      <w:lang w:eastAsia="zh-CN"/>
    </w:rPr>
  </w:style>
  <w:style w:type="paragraph" w:customStyle="1" w:styleId="BdyTxtFst1DS12">
    <w:name w:val="BdyTxt Fst 1 DS 12"/>
    <w:basedOn w:val="Normal"/>
    <w:qFormat/>
    <w:rsid w:val="00832006"/>
    <w:pPr>
      <w:spacing w:after="240" w:line="480" w:lineRule="auto"/>
      <w:ind w:firstLine="1440"/>
    </w:pPr>
    <w:rPr>
      <w:rFonts w:eastAsiaTheme="minorEastAsia"/>
      <w:szCs w:val="22"/>
      <w:lang w:eastAsia="zh-CN"/>
    </w:rPr>
  </w:style>
  <w:style w:type="paragraph" w:customStyle="1" w:styleId="BdyTxtFst1SS">
    <w:name w:val="BdyTxt Fst 1 SS"/>
    <w:basedOn w:val="Normal"/>
    <w:qFormat/>
    <w:rsid w:val="00832006"/>
    <w:pPr>
      <w:spacing w:after="240"/>
      <w:ind w:firstLine="1440"/>
    </w:pPr>
    <w:rPr>
      <w:rFonts w:eastAsiaTheme="minorEastAsia"/>
      <w:szCs w:val="22"/>
      <w:lang w:eastAsia="zh-CN"/>
    </w:rPr>
  </w:style>
  <w:style w:type="paragraph" w:customStyle="1" w:styleId="BdyTxtSS">
    <w:name w:val="BdyTxt SS"/>
    <w:basedOn w:val="Normal"/>
    <w:qFormat/>
    <w:rsid w:val="00832006"/>
    <w:pPr>
      <w:spacing w:after="240"/>
      <w:jc w:val="both"/>
    </w:pPr>
    <w:rPr>
      <w:rFonts w:eastAsiaTheme="minorEastAsia"/>
      <w:szCs w:val="22"/>
      <w:lang w:eastAsia="zh-CN"/>
    </w:rPr>
  </w:style>
  <w:style w:type="paragraph" w:customStyle="1" w:styleId="BlockFst5SS">
    <w:name w:val="Block Fst .5 SS"/>
    <w:basedOn w:val="Normal"/>
    <w:qFormat/>
    <w:rsid w:val="00832006"/>
    <w:pPr>
      <w:spacing w:after="240"/>
      <w:ind w:left="1440" w:right="1440" w:firstLine="720"/>
    </w:pPr>
    <w:rPr>
      <w:rFonts w:eastAsiaTheme="minorEastAsia"/>
      <w:szCs w:val="22"/>
      <w:lang w:eastAsia="zh-CN"/>
    </w:rPr>
  </w:style>
  <w:style w:type="paragraph" w:customStyle="1" w:styleId="BlockIndent5DS0">
    <w:name w:val="Block Indent .5 DS 0"/>
    <w:basedOn w:val="Normal"/>
    <w:qFormat/>
    <w:rsid w:val="00832006"/>
    <w:pPr>
      <w:spacing w:line="480" w:lineRule="auto"/>
      <w:ind w:left="720"/>
    </w:pPr>
    <w:rPr>
      <w:rFonts w:eastAsiaTheme="minorEastAsia"/>
      <w:szCs w:val="22"/>
      <w:lang w:eastAsia="zh-CN"/>
    </w:rPr>
  </w:style>
  <w:style w:type="paragraph" w:customStyle="1" w:styleId="BlockIndent5DS12">
    <w:name w:val="Block Indent .5 DS 12"/>
    <w:basedOn w:val="Normal"/>
    <w:qFormat/>
    <w:rsid w:val="00832006"/>
    <w:pPr>
      <w:spacing w:after="240" w:line="480" w:lineRule="auto"/>
      <w:ind w:left="720"/>
    </w:pPr>
    <w:rPr>
      <w:rFonts w:eastAsiaTheme="minorEastAsia"/>
      <w:szCs w:val="22"/>
      <w:lang w:eastAsia="zh-CN"/>
    </w:rPr>
  </w:style>
  <w:style w:type="paragraph" w:customStyle="1" w:styleId="BlockIndent5SS">
    <w:name w:val="Block Indent .5 SS"/>
    <w:basedOn w:val="Normal"/>
    <w:qFormat/>
    <w:rsid w:val="00832006"/>
    <w:pPr>
      <w:spacing w:after="240"/>
      <w:ind w:left="720"/>
    </w:pPr>
    <w:rPr>
      <w:rFonts w:eastAsiaTheme="minorEastAsia"/>
      <w:szCs w:val="22"/>
      <w:lang w:eastAsia="zh-CN"/>
    </w:rPr>
  </w:style>
  <w:style w:type="paragraph" w:customStyle="1" w:styleId="BlockIndent1DS0">
    <w:name w:val="Block Indent 1 DS 0"/>
    <w:basedOn w:val="Normal"/>
    <w:qFormat/>
    <w:rsid w:val="00832006"/>
    <w:pPr>
      <w:spacing w:line="480" w:lineRule="auto"/>
      <w:ind w:left="1440"/>
    </w:pPr>
    <w:rPr>
      <w:rFonts w:eastAsiaTheme="minorEastAsia"/>
      <w:szCs w:val="22"/>
      <w:lang w:eastAsia="zh-CN"/>
    </w:rPr>
  </w:style>
  <w:style w:type="paragraph" w:customStyle="1" w:styleId="BlockIndent1DS12">
    <w:name w:val="Block Indent 1 DS 12"/>
    <w:basedOn w:val="Normal"/>
    <w:qFormat/>
    <w:rsid w:val="00832006"/>
    <w:pPr>
      <w:spacing w:after="240" w:line="480" w:lineRule="auto"/>
      <w:ind w:left="1440"/>
    </w:pPr>
    <w:rPr>
      <w:rFonts w:eastAsiaTheme="minorEastAsia"/>
      <w:szCs w:val="22"/>
      <w:lang w:eastAsia="zh-CN"/>
    </w:rPr>
  </w:style>
  <w:style w:type="paragraph" w:customStyle="1" w:styleId="BlockIndent1SS">
    <w:name w:val="Block Indent 1 SS"/>
    <w:basedOn w:val="Normal"/>
    <w:qFormat/>
    <w:rsid w:val="00832006"/>
    <w:pPr>
      <w:spacing w:after="240"/>
      <w:ind w:left="1440"/>
    </w:pPr>
    <w:rPr>
      <w:rFonts w:eastAsiaTheme="minorEastAsia"/>
      <w:szCs w:val="22"/>
      <w:lang w:eastAsia="zh-CN"/>
    </w:rPr>
  </w:style>
  <w:style w:type="paragraph" w:customStyle="1" w:styleId="BlockIndent15DS0">
    <w:name w:val="Block Indent 1.5 DS 0"/>
    <w:basedOn w:val="Normal"/>
    <w:qFormat/>
    <w:rsid w:val="00832006"/>
    <w:pPr>
      <w:spacing w:line="480" w:lineRule="auto"/>
      <w:ind w:left="2160"/>
    </w:pPr>
    <w:rPr>
      <w:rFonts w:eastAsiaTheme="minorEastAsia"/>
      <w:szCs w:val="22"/>
      <w:lang w:eastAsia="zh-CN"/>
    </w:rPr>
  </w:style>
  <w:style w:type="paragraph" w:customStyle="1" w:styleId="BlockIndent15DS12">
    <w:name w:val="Block Indent 1.5 DS 12"/>
    <w:basedOn w:val="Normal"/>
    <w:qFormat/>
    <w:rsid w:val="00832006"/>
    <w:pPr>
      <w:spacing w:after="240" w:line="480" w:lineRule="auto"/>
      <w:ind w:left="2160"/>
    </w:pPr>
    <w:rPr>
      <w:rFonts w:eastAsiaTheme="minorEastAsia"/>
      <w:szCs w:val="22"/>
      <w:lang w:eastAsia="zh-CN"/>
    </w:rPr>
  </w:style>
  <w:style w:type="paragraph" w:customStyle="1" w:styleId="BlockIndent15SS">
    <w:name w:val="Block Indent 1.5 SS"/>
    <w:basedOn w:val="Normal"/>
    <w:qFormat/>
    <w:rsid w:val="00832006"/>
    <w:pPr>
      <w:spacing w:after="240"/>
      <w:ind w:left="2160"/>
    </w:pPr>
    <w:rPr>
      <w:rFonts w:eastAsiaTheme="minorEastAsia"/>
      <w:szCs w:val="22"/>
      <w:lang w:eastAsia="zh-CN"/>
    </w:rPr>
  </w:style>
  <w:style w:type="paragraph" w:customStyle="1" w:styleId="BlockIndent2DS0">
    <w:name w:val="Block Indent 2 DS 0"/>
    <w:basedOn w:val="Normal"/>
    <w:qFormat/>
    <w:rsid w:val="00832006"/>
    <w:pPr>
      <w:spacing w:line="480" w:lineRule="auto"/>
      <w:ind w:left="2880"/>
    </w:pPr>
    <w:rPr>
      <w:rFonts w:eastAsiaTheme="minorEastAsia"/>
      <w:szCs w:val="22"/>
      <w:lang w:eastAsia="zh-CN"/>
    </w:rPr>
  </w:style>
  <w:style w:type="paragraph" w:customStyle="1" w:styleId="BlockIndent2DS12">
    <w:name w:val="Block Indent 2 DS 12"/>
    <w:basedOn w:val="Normal"/>
    <w:qFormat/>
    <w:rsid w:val="00832006"/>
    <w:pPr>
      <w:spacing w:after="240" w:line="480" w:lineRule="auto"/>
      <w:ind w:left="2880"/>
    </w:pPr>
    <w:rPr>
      <w:rFonts w:eastAsiaTheme="minorEastAsia"/>
      <w:szCs w:val="22"/>
      <w:lang w:eastAsia="zh-CN"/>
    </w:rPr>
  </w:style>
  <w:style w:type="paragraph" w:customStyle="1" w:styleId="BlockIndent2SS">
    <w:name w:val="Block Indent 2 SS"/>
    <w:basedOn w:val="Normal"/>
    <w:qFormat/>
    <w:rsid w:val="00832006"/>
    <w:pPr>
      <w:spacing w:after="240"/>
      <w:ind w:left="2880"/>
    </w:pPr>
    <w:rPr>
      <w:rFonts w:eastAsiaTheme="minorEastAsia"/>
      <w:szCs w:val="22"/>
      <w:lang w:eastAsia="zh-CN"/>
    </w:rPr>
  </w:style>
  <w:style w:type="paragraph" w:customStyle="1" w:styleId="BlockIndent25DS0">
    <w:name w:val="Block Indent 2.5 DS 0"/>
    <w:basedOn w:val="Normal"/>
    <w:qFormat/>
    <w:rsid w:val="00832006"/>
    <w:pPr>
      <w:spacing w:line="480" w:lineRule="auto"/>
      <w:ind w:left="3600"/>
    </w:pPr>
    <w:rPr>
      <w:rFonts w:eastAsiaTheme="minorEastAsia"/>
      <w:szCs w:val="22"/>
      <w:lang w:eastAsia="zh-CN"/>
    </w:rPr>
  </w:style>
  <w:style w:type="paragraph" w:customStyle="1" w:styleId="BlockIndent25DS12">
    <w:name w:val="Block Indent 2.5 DS 12"/>
    <w:basedOn w:val="Normal"/>
    <w:qFormat/>
    <w:rsid w:val="00832006"/>
    <w:pPr>
      <w:spacing w:after="240" w:line="480" w:lineRule="auto"/>
      <w:ind w:left="3600"/>
    </w:pPr>
    <w:rPr>
      <w:rFonts w:eastAsiaTheme="minorEastAsia"/>
      <w:szCs w:val="22"/>
      <w:lang w:eastAsia="zh-CN"/>
    </w:rPr>
  </w:style>
  <w:style w:type="paragraph" w:customStyle="1" w:styleId="BlockIndent25SS">
    <w:name w:val="Block Indent 2.5 SS"/>
    <w:basedOn w:val="Normal"/>
    <w:qFormat/>
    <w:rsid w:val="00832006"/>
    <w:pPr>
      <w:spacing w:after="240"/>
      <w:ind w:left="3600"/>
    </w:pPr>
    <w:rPr>
      <w:rFonts w:eastAsiaTheme="minorEastAsia"/>
      <w:szCs w:val="22"/>
      <w:lang w:eastAsia="zh-CN"/>
    </w:rPr>
  </w:style>
  <w:style w:type="paragraph" w:customStyle="1" w:styleId="BlockSS">
    <w:name w:val="Block SS"/>
    <w:basedOn w:val="Normal"/>
    <w:qFormat/>
    <w:rsid w:val="00832006"/>
    <w:pPr>
      <w:spacing w:after="240"/>
      <w:ind w:left="1440" w:right="1440"/>
    </w:pPr>
    <w:rPr>
      <w:rFonts w:eastAsiaTheme="minorEastAsia"/>
      <w:szCs w:val="22"/>
      <w:lang w:eastAsia="zh-CN"/>
    </w:rPr>
  </w:style>
  <w:style w:type="paragraph" w:customStyle="1" w:styleId="Center">
    <w:name w:val="Center"/>
    <w:basedOn w:val="Normal"/>
    <w:next w:val="BdyTxtSS"/>
    <w:qFormat/>
    <w:rsid w:val="00832006"/>
    <w:pPr>
      <w:keepNext/>
      <w:spacing w:after="240"/>
      <w:jc w:val="center"/>
    </w:pPr>
    <w:rPr>
      <w:rFonts w:eastAsiaTheme="minorEastAsia"/>
      <w:szCs w:val="22"/>
      <w:lang w:eastAsia="zh-CN"/>
    </w:rPr>
  </w:style>
  <w:style w:type="paragraph" w:customStyle="1" w:styleId="CenterBold">
    <w:name w:val="CenterBold"/>
    <w:basedOn w:val="Normal"/>
    <w:next w:val="BdyTxtSS"/>
    <w:qFormat/>
    <w:rsid w:val="00832006"/>
    <w:pPr>
      <w:keepNext/>
      <w:spacing w:after="240"/>
      <w:jc w:val="center"/>
    </w:pPr>
    <w:rPr>
      <w:rFonts w:eastAsiaTheme="minorEastAsia"/>
      <w:b/>
      <w:szCs w:val="22"/>
      <w:lang w:eastAsia="zh-CN"/>
    </w:rPr>
  </w:style>
  <w:style w:type="paragraph" w:customStyle="1" w:styleId="CenterBoldUnd">
    <w:name w:val="CenterBoldUnd"/>
    <w:basedOn w:val="Normal"/>
    <w:next w:val="BdyTxtSS"/>
    <w:qFormat/>
    <w:rsid w:val="00832006"/>
    <w:pPr>
      <w:keepNext/>
      <w:spacing w:after="240"/>
      <w:jc w:val="center"/>
    </w:pPr>
    <w:rPr>
      <w:rFonts w:eastAsiaTheme="minorEastAsia"/>
      <w:b/>
      <w:szCs w:val="22"/>
      <w:u w:val="single"/>
      <w:lang w:eastAsia="zh-CN"/>
    </w:rPr>
  </w:style>
  <w:style w:type="paragraph" w:customStyle="1" w:styleId="CENTERCAPS">
    <w:name w:val="CENTERCAPS"/>
    <w:basedOn w:val="Normal"/>
    <w:next w:val="BdyTxtSS"/>
    <w:qFormat/>
    <w:rsid w:val="00832006"/>
    <w:pPr>
      <w:keepNext/>
      <w:spacing w:after="240"/>
      <w:jc w:val="center"/>
    </w:pPr>
    <w:rPr>
      <w:rFonts w:eastAsiaTheme="minorEastAsia"/>
      <w:caps/>
      <w:szCs w:val="22"/>
      <w:lang w:eastAsia="zh-CN"/>
    </w:rPr>
  </w:style>
  <w:style w:type="paragraph" w:customStyle="1" w:styleId="CENTERCAPSBOLD">
    <w:name w:val="CENTERCAPSBOLD"/>
    <w:basedOn w:val="Normal"/>
    <w:next w:val="BdyTxtSS"/>
    <w:qFormat/>
    <w:rsid w:val="00832006"/>
    <w:pPr>
      <w:keepNext/>
      <w:spacing w:after="240"/>
      <w:jc w:val="center"/>
    </w:pPr>
    <w:rPr>
      <w:rFonts w:eastAsiaTheme="minorEastAsia"/>
      <w:b/>
      <w:caps/>
      <w:szCs w:val="22"/>
      <w:lang w:eastAsia="zh-CN"/>
    </w:rPr>
  </w:style>
  <w:style w:type="paragraph" w:customStyle="1" w:styleId="CENTERCAPSBOLDUNDERLINE">
    <w:name w:val="CENTERCAPSBOLDUNDERLINE"/>
    <w:basedOn w:val="Normal"/>
    <w:next w:val="BdyTxtSS"/>
    <w:qFormat/>
    <w:rsid w:val="00832006"/>
    <w:pPr>
      <w:keepNext/>
      <w:spacing w:after="240"/>
      <w:jc w:val="center"/>
    </w:pPr>
    <w:rPr>
      <w:rFonts w:eastAsiaTheme="minorEastAsia"/>
      <w:b/>
      <w:caps/>
      <w:szCs w:val="22"/>
      <w:u w:val="single"/>
      <w:lang w:eastAsia="zh-CN"/>
    </w:rPr>
  </w:style>
  <w:style w:type="paragraph" w:customStyle="1" w:styleId="CENTERCAPSUNDERLINE">
    <w:name w:val="CENTERCAPSUNDERLINE"/>
    <w:basedOn w:val="Normal"/>
    <w:next w:val="BdyTxtSS"/>
    <w:qFormat/>
    <w:rsid w:val="00832006"/>
    <w:pPr>
      <w:keepNext/>
      <w:spacing w:after="240"/>
      <w:jc w:val="center"/>
    </w:pPr>
    <w:rPr>
      <w:rFonts w:eastAsiaTheme="minorEastAsia"/>
      <w:caps/>
      <w:szCs w:val="22"/>
      <w:u w:val="single"/>
      <w:lang w:eastAsia="zh-CN"/>
    </w:rPr>
  </w:style>
  <w:style w:type="paragraph" w:styleId="TOC1">
    <w:name w:val="toc 1"/>
    <w:basedOn w:val="Normal"/>
    <w:next w:val="Normal"/>
    <w:autoRedefine/>
    <w:uiPriority w:val="39"/>
    <w:semiHidden/>
    <w:unhideWhenUsed/>
    <w:rsid w:val="00832006"/>
    <w:pPr>
      <w:tabs>
        <w:tab w:val="right" w:leader="dot" w:pos="9360"/>
      </w:tabs>
      <w:spacing w:after="240"/>
      <w:ind w:left="720" w:right="1440" w:hanging="720"/>
    </w:pPr>
    <w:rPr>
      <w:rFonts w:eastAsiaTheme="minorEastAsia"/>
      <w:noProof/>
      <w:szCs w:val="22"/>
      <w:lang w:eastAsia="zh-CN"/>
    </w:rPr>
  </w:style>
  <w:style w:type="paragraph" w:styleId="TOC2">
    <w:name w:val="toc 2"/>
    <w:basedOn w:val="Normal"/>
    <w:next w:val="Normal"/>
    <w:autoRedefine/>
    <w:uiPriority w:val="39"/>
    <w:semiHidden/>
    <w:unhideWhenUsed/>
    <w:rsid w:val="00832006"/>
    <w:pPr>
      <w:tabs>
        <w:tab w:val="right" w:leader="dot" w:pos="9360"/>
      </w:tabs>
      <w:spacing w:after="240"/>
      <w:ind w:left="1440" w:right="1440" w:hanging="720"/>
    </w:pPr>
    <w:rPr>
      <w:rFonts w:eastAsiaTheme="minorEastAsia"/>
      <w:noProof/>
      <w:szCs w:val="22"/>
      <w:lang w:eastAsia="zh-CN"/>
    </w:rPr>
  </w:style>
  <w:style w:type="paragraph" w:styleId="TOC3">
    <w:name w:val="toc 3"/>
    <w:basedOn w:val="Normal"/>
    <w:next w:val="Normal"/>
    <w:autoRedefine/>
    <w:uiPriority w:val="39"/>
    <w:semiHidden/>
    <w:unhideWhenUsed/>
    <w:rsid w:val="00832006"/>
    <w:pPr>
      <w:tabs>
        <w:tab w:val="right" w:leader="dot" w:pos="9360"/>
      </w:tabs>
      <w:spacing w:after="240"/>
      <w:ind w:left="2160" w:right="1440" w:hanging="720"/>
    </w:pPr>
    <w:rPr>
      <w:rFonts w:eastAsiaTheme="minorEastAsia"/>
      <w:noProof/>
      <w:szCs w:val="22"/>
      <w:lang w:eastAsia="zh-CN"/>
    </w:rPr>
  </w:style>
  <w:style w:type="paragraph" w:styleId="TOC4">
    <w:name w:val="toc 4"/>
    <w:basedOn w:val="Normal"/>
    <w:next w:val="Normal"/>
    <w:autoRedefine/>
    <w:uiPriority w:val="39"/>
    <w:semiHidden/>
    <w:unhideWhenUsed/>
    <w:rsid w:val="00832006"/>
    <w:pPr>
      <w:tabs>
        <w:tab w:val="right" w:leader="dot" w:pos="9360"/>
      </w:tabs>
      <w:spacing w:after="240"/>
      <w:ind w:left="2880" w:right="1440" w:hanging="720"/>
    </w:pPr>
    <w:rPr>
      <w:rFonts w:eastAsiaTheme="minorEastAsia"/>
      <w:noProof/>
      <w:szCs w:val="22"/>
      <w:lang w:eastAsia="zh-CN"/>
    </w:rPr>
  </w:style>
  <w:style w:type="paragraph" w:styleId="TOC5">
    <w:name w:val="toc 5"/>
    <w:basedOn w:val="Normal"/>
    <w:next w:val="Normal"/>
    <w:autoRedefine/>
    <w:uiPriority w:val="39"/>
    <w:semiHidden/>
    <w:unhideWhenUsed/>
    <w:rsid w:val="00832006"/>
    <w:pPr>
      <w:tabs>
        <w:tab w:val="right" w:leader="dot" w:pos="9360"/>
      </w:tabs>
      <w:spacing w:after="240"/>
      <w:ind w:left="3600" w:right="1440" w:hanging="720"/>
    </w:pPr>
    <w:rPr>
      <w:rFonts w:eastAsiaTheme="minorEastAsia"/>
      <w:noProof/>
      <w:szCs w:val="22"/>
      <w:lang w:eastAsia="zh-CN"/>
    </w:rPr>
  </w:style>
  <w:style w:type="paragraph" w:styleId="TOC6">
    <w:name w:val="toc 6"/>
    <w:basedOn w:val="Normal"/>
    <w:next w:val="Normal"/>
    <w:autoRedefine/>
    <w:uiPriority w:val="39"/>
    <w:semiHidden/>
    <w:unhideWhenUsed/>
    <w:rsid w:val="00832006"/>
    <w:pPr>
      <w:tabs>
        <w:tab w:val="right" w:leader="dot" w:pos="9360"/>
      </w:tabs>
      <w:spacing w:after="240"/>
      <w:ind w:left="4320" w:right="1440" w:hanging="720"/>
    </w:pPr>
    <w:rPr>
      <w:rFonts w:eastAsiaTheme="minorEastAsia"/>
      <w:noProof/>
      <w:szCs w:val="22"/>
      <w:lang w:eastAsia="zh-CN"/>
    </w:rPr>
  </w:style>
  <w:style w:type="paragraph" w:styleId="TOC7">
    <w:name w:val="toc 7"/>
    <w:basedOn w:val="Normal"/>
    <w:next w:val="Normal"/>
    <w:autoRedefine/>
    <w:uiPriority w:val="39"/>
    <w:semiHidden/>
    <w:unhideWhenUsed/>
    <w:rsid w:val="00832006"/>
    <w:pPr>
      <w:tabs>
        <w:tab w:val="right" w:leader="dot" w:pos="9360"/>
      </w:tabs>
      <w:spacing w:after="240"/>
      <w:ind w:left="5040" w:right="1440" w:hanging="720"/>
    </w:pPr>
    <w:rPr>
      <w:rFonts w:eastAsiaTheme="minorEastAsia"/>
      <w:noProof/>
      <w:szCs w:val="22"/>
      <w:lang w:eastAsia="zh-CN"/>
    </w:rPr>
  </w:style>
  <w:style w:type="paragraph" w:styleId="TOC8">
    <w:name w:val="toc 8"/>
    <w:basedOn w:val="Normal"/>
    <w:next w:val="Normal"/>
    <w:autoRedefine/>
    <w:uiPriority w:val="39"/>
    <w:semiHidden/>
    <w:unhideWhenUsed/>
    <w:rsid w:val="00832006"/>
    <w:pPr>
      <w:tabs>
        <w:tab w:val="right" w:leader="dot" w:pos="9360"/>
      </w:tabs>
      <w:spacing w:after="240"/>
      <w:ind w:left="5760" w:right="1440" w:hanging="720"/>
    </w:pPr>
    <w:rPr>
      <w:rFonts w:eastAsiaTheme="minorEastAsia"/>
      <w:noProof/>
      <w:szCs w:val="22"/>
      <w:lang w:eastAsia="zh-CN"/>
    </w:rPr>
  </w:style>
  <w:style w:type="paragraph" w:styleId="TOC9">
    <w:name w:val="toc 9"/>
    <w:basedOn w:val="Normal"/>
    <w:next w:val="Normal"/>
    <w:autoRedefine/>
    <w:uiPriority w:val="39"/>
    <w:semiHidden/>
    <w:unhideWhenUsed/>
    <w:rsid w:val="00832006"/>
    <w:pPr>
      <w:tabs>
        <w:tab w:val="right" w:leader="dot" w:pos="9360"/>
      </w:tabs>
      <w:spacing w:after="240"/>
      <w:ind w:left="6480" w:right="1440" w:hanging="720"/>
    </w:pPr>
    <w:rPr>
      <w:rFonts w:eastAsiaTheme="minorEastAsia"/>
      <w:noProof/>
      <w:szCs w:val="22"/>
      <w:lang w:eastAsia="zh-CN"/>
    </w:rPr>
  </w:style>
  <w:style w:type="paragraph" w:styleId="TOCHeading">
    <w:name w:val="TOC Heading"/>
    <w:basedOn w:val="Normal"/>
    <w:next w:val="Normal"/>
    <w:uiPriority w:val="39"/>
    <w:semiHidden/>
    <w:unhideWhenUsed/>
    <w:qFormat/>
    <w:rsid w:val="00832006"/>
    <w:pPr>
      <w:spacing w:before="240"/>
      <w:jc w:val="center"/>
    </w:pPr>
    <w:rPr>
      <w:rFonts w:eastAsiaTheme="minorEastAsia"/>
      <w:b/>
      <w:szCs w:val="22"/>
      <w:lang w:eastAsia="zh-CN"/>
    </w:rPr>
  </w:style>
  <w:style w:type="paragraph" w:styleId="TableofAuthorities">
    <w:name w:val="table of authorities"/>
    <w:basedOn w:val="Normal"/>
    <w:next w:val="Normal"/>
    <w:uiPriority w:val="99"/>
    <w:semiHidden/>
    <w:unhideWhenUsed/>
    <w:rsid w:val="00832006"/>
    <w:pPr>
      <w:tabs>
        <w:tab w:val="right" w:leader="dot" w:pos="9360"/>
      </w:tabs>
      <w:spacing w:after="240"/>
      <w:ind w:right="1440"/>
    </w:pPr>
    <w:rPr>
      <w:rFonts w:eastAsiaTheme="minorEastAsia"/>
      <w:noProof/>
      <w:szCs w:val="22"/>
      <w:lang w:eastAsia="zh-CN"/>
    </w:rPr>
  </w:style>
  <w:style w:type="paragraph" w:styleId="TOAHeading">
    <w:name w:val="toa heading"/>
    <w:basedOn w:val="Normal"/>
    <w:next w:val="Normal"/>
    <w:uiPriority w:val="99"/>
    <w:semiHidden/>
    <w:unhideWhenUsed/>
    <w:rsid w:val="00832006"/>
    <w:pPr>
      <w:spacing w:before="240" w:after="240"/>
    </w:pPr>
    <w:rPr>
      <w:rFonts w:eastAsiaTheme="majorEastAsia" w:cstheme="majorBidi"/>
      <w:b/>
      <w:bCs/>
      <w:caps/>
      <w:u w:val="single"/>
      <w:lang w:eastAsia="zh-CN"/>
    </w:rPr>
  </w:style>
  <w:style w:type="paragraph" w:styleId="EnvelopeAddress">
    <w:name w:val="envelope address"/>
    <w:basedOn w:val="Normal"/>
    <w:uiPriority w:val="99"/>
    <w:semiHidden/>
    <w:unhideWhenUsed/>
    <w:rsid w:val="00832006"/>
    <w:pPr>
      <w:framePr w:w="7920" w:h="1980" w:hRule="exact" w:hSpace="180" w:wrap="auto" w:hAnchor="page" w:xAlign="center" w:yAlign="bottom"/>
      <w:ind w:left="2880"/>
    </w:pPr>
    <w:rPr>
      <w:rFonts w:eastAsiaTheme="majorEastAsia" w:cstheme="majorBidi"/>
      <w:lang w:eastAsia="zh-CN"/>
    </w:rPr>
  </w:style>
  <w:style w:type="paragraph" w:styleId="EnvelopeReturn">
    <w:name w:val="envelope return"/>
    <w:basedOn w:val="Normal"/>
    <w:uiPriority w:val="99"/>
    <w:semiHidden/>
    <w:unhideWhenUsed/>
    <w:rsid w:val="00832006"/>
    <w:rPr>
      <w:rFonts w:eastAsiaTheme="majorEastAsia" w:cstheme="majorBidi"/>
      <w:sz w:val="20"/>
      <w:szCs w:val="20"/>
      <w:lang w:eastAsia="zh-CN"/>
    </w:rPr>
  </w:style>
  <w:style w:type="paragraph" w:styleId="BodyText">
    <w:name w:val="Body Text"/>
    <w:basedOn w:val="Normal"/>
    <w:link w:val="BodyTextChar"/>
    <w:uiPriority w:val="99"/>
    <w:unhideWhenUsed/>
    <w:rsid w:val="00832006"/>
    <w:pPr>
      <w:spacing w:after="120"/>
    </w:pPr>
  </w:style>
  <w:style w:type="character" w:customStyle="1" w:styleId="BodyTextChar">
    <w:name w:val="Body Text Char"/>
    <w:basedOn w:val="DefaultParagraphFont"/>
    <w:link w:val="BodyText"/>
    <w:uiPriority w:val="99"/>
    <w:rsid w:val="00832006"/>
    <w:rPr>
      <w:rFonts w:eastAsiaTheme="minorHAnsi" w:cstheme="minorBidi"/>
      <w:sz w:val="24"/>
      <w:szCs w:val="24"/>
    </w:rPr>
  </w:style>
  <w:style w:type="paragraph" w:styleId="Date">
    <w:name w:val="Date"/>
    <w:basedOn w:val="Normal"/>
    <w:next w:val="Normal"/>
    <w:link w:val="DateChar"/>
    <w:uiPriority w:val="99"/>
    <w:semiHidden/>
    <w:unhideWhenUsed/>
    <w:rsid w:val="00832006"/>
  </w:style>
  <w:style w:type="character" w:customStyle="1" w:styleId="DateChar">
    <w:name w:val="Date Char"/>
    <w:basedOn w:val="DefaultParagraphFont"/>
    <w:link w:val="Date"/>
    <w:uiPriority w:val="99"/>
    <w:semiHidden/>
    <w:rsid w:val="00832006"/>
    <w:rPr>
      <w:rFonts w:eastAsiaTheme="minorHAnsi" w:cstheme="minorBidi"/>
      <w:sz w:val="24"/>
      <w:szCs w:val="24"/>
    </w:rPr>
  </w:style>
  <w:style w:type="character" w:customStyle="1" w:styleId="DocID">
    <w:name w:val="DocID"/>
    <w:basedOn w:val="DefaultParagraphFont"/>
    <w:semiHidden/>
    <w:rsid w:val="00832006"/>
    <w:rPr>
      <w:rFonts w:ascii="Times New Roman" w:hAnsi="Times New Roman"/>
      <w:sz w:val="18"/>
    </w:rPr>
  </w:style>
  <w:style w:type="paragraph" w:styleId="ListBullet">
    <w:name w:val="List Bullet"/>
    <w:basedOn w:val="Normal"/>
    <w:uiPriority w:val="99"/>
    <w:unhideWhenUsed/>
    <w:rsid w:val="00832006"/>
    <w:pPr>
      <w:numPr>
        <w:numId w:val="7"/>
      </w:numPr>
      <w:contextualSpacing/>
    </w:pPr>
  </w:style>
  <w:style w:type="paragraph" w:styleId="ListBullet2">
    <w:name w:val="List Bullet 2"/>
    <w:basedOn w:val="Normal"/>
    <w:uiPriority w:val="99"/>
    <w:rsid w:val="007A1664"/>
    <w:pPr>
      <w:numPr>
        <w:numId w:val="8"/>
      </w:numPr>
      <w:contextualSpacing/>
      <w:jc w:val="both"/>
    </w:pPr>
  </w:style>
  <w:style w:type="paragraph" w:styleId="ListBullet3">
    <w:name w:val="List Bullet 3"/>
    <w:basedOn w:val="Normal"/>
    <w:uiPriority w:val="99"/>
    <w:rsid w:val="007A1664"/>
    <w:pPr>
      <w:numPr>
        <w:numId w:val="9"/>
      </w:numPr>
      <w:tabs>
        <w:tab w:val="clear" w:pos="1080"/>
      </w:tabs>
      <w:contextualSpacing/>
      <w:jc w:val="both"/>
    </w:pPr>
  </w:style>
  <w:style w:type="character" w:styleId="Hyperlink">
    <w:name w:val="Hyperlink"/>
    <w:basedOn w:val="DefaultParagraphFont"/>
    <w:uiPriority w:val="99"/>
    <w:unhideWhenUsed/>
    <w:rsid w:val="00EA3925"/>
    <w:rPr>
      <w:color w:val="467886" w:themeColor="hyperlink"/>
      <w:u w:val="single"/>
    </w:rPr>
  </w:style>
  <w:style w:type="character" w:styleId="UnresolvedMention">
    <w:name w:val="Unresolved Mention"/>
    <w:basedOn w:val="DefaultParagraphFont"/>
    <w:uiPriority w:val="99"/>
    <w:semiHidden/>
    <w:unhideWhenUsed/>
    <w:rsid w:val="00EA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credjournyr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ie.alonzo@sacredjourneyrn.com"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lie.alonzo@sacredjourneyr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CB7AF.533B30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Sacred Journey HIPAA NPP</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Sacred Journey HIPAA NPP</dc:title>
  <dc:creator>Valdez, Robert 'Alex'</dc:creator>
  <cp:lastModifiedBy>Kraft, Colleen</cp:lastModifiedBy>
  <cp:revision>3</cp:revision>
  <dcterms:created xsi:type="dcterms:W3CDTF">2026-03-20T12:06:00Z</dcterms:created>
  <dcterms:modified xsi:type="dcterms:W3CDTF">2026-03-20T12:34:00Z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C:\Users\ckraft\AppData\Roaming\Esquire Innovations\iHyperstyles\SchemesPersonal\Alex Valdez Sacred Journey Docs.docx</vt:lpwstr>
  </property>
</Properties>
</file>