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18E" w:rsidRPr="006E718E" w:rsidRDefault="006E718E" w:rsidP="006E718E">
      <w:pPr>
        <w:widowControl w:val="0"/>
        <w:suppressAutoHyphens/>
        <w:spacing w:after="0" w:line="240" w:lineRule="auto"/>
        <w:jc w:val="both"/>
        <w:rPr>
          <w:rFonts w:ascii="Univers" w:eastAsia="Times New Roman" w:hAnsi="Univers" w:cs="Times New Roman"/>
          <w:snapToGrid w:val="0"/>
          <w:spacing w:val="-3"/>
          <w:sz w:val="24"/>
          <w:szCs w:val="20"/>
        </w:rPr>
      </w:pPr>
      <w:r>
        <w:rPr>
          <w:rFonts w:ascii="Univers" w:eastAsia="Times New Roman" w:hAnsi="Univers" w:cs="Times New Roman"/>
          <w:snapToGrid w:val="0"/>
          <w:spacing w:val="-3"/>
          <w:sz w:val="24"/>
          <w:szCs w:val="20"/>
        </w:rPr>
        <w:t>Al</w:t>
      </w:r>
      <w:r w:rsidRPr="006E718E">
        <w:rPr>
          <w:rFonts w:ascii="Univers" w:eastAsia="Times New Roman" w:hAnsi="Univers" w:cs="Times New Roman"/>
          <w:snapToGrid w:val="0"/>
          <w:spacing w:val="-3"/>
          <w:sz w:val="24"/>
          <w:szCs w:val="20"/>
        </w:rPr>
        <w:t>l professional education personnel are required to comply with all applicable provisions of the Diocese's Child Protection Policy.  Compliance with this policy also pertains to all other individuals who have significant contact with school children.</w:t>
      </w:r>
      <w:r>
        <w:rPr>
          <w:rFonts w:ascii="Univers" w:eastAsia="Times New Roman" w:hAnsi="Univers" w:cs="Times New Roman"/>
          <w:snapToGrid w:val="0"/>
          <w:spacing w:val="-3"/>
          <w:sz w:val="24"/>
          <w:szCs w:val="20"/>
        </w:rPr>
        <w:t xml:space="preserve"> A background check (fingerprinting) and VIRTUS Online must be completed</w:t>
      </w:r>
      <w:r w:rsidR="00195629">
        <w:rPr>
          <w:rFonts w:ascii="Univers" w:eastAsia="Times New Roman" w:hAnsi="Univers" w:cs="Times New Roman"/>
          <w:snapToGrid w:val="0"/>
          <w:spacing w:val="-3"/>
          <w:sz w:val="24"/>
          <w:szCs w:val="20"/>
        </w:rPr>
        <w:t>.</w:t>
      </w:r>
      <w:r w:rsidR="00DB1682">
        <w:rPr>
          <w:rFonts w:ascii="Univers" w:eastAsia="Times New Roman" w:hAnsi="Univers" w:cs="Times New Roman"/>
          <w:snapToGrid w:val="0"/>
          <w:spacing w:val="-3"/>
          <w:sz w:val="24"/>
          <w:szCs w:val="20"/>
        </w:rPr>
        <w:t xml:space="preserve"> VIRTUS training can be found online on the Youngstown Diocese website under Safe Environment.</w:t>
      </w:r>
    </w:p>
    <w:p w:rsidR="00926DF2" w:rsidRDefault="00926DF2">
      <w:bookmarkStart w:id="0" w:name="_GoBack"/>
      <w:bookmarkEnd w:id="0"/>
    </w:p>
    <w:sectPr w:rsidR="00926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8E"/>
    <w:rsid w:val="00195629"/>
    <w:rsid w:val="006E718E"/>
    <w:rsid w:val="00926DF2"/>
    <w:rsid w:val="00DB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F495"/>
  <w15:chartTrackingRefBased/>
  <w15:docId w15:val="{F3248D1C-69B1-45E9-B913-5428E25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TeamAdmin</dc:creator>
  <cp:keywords/>
  <dc:description/>
  <cp:lastModifiedBy>TeamAdmin</cp:lastModifiedBy>
  <cp:revision>3</cp:revision>
  <dcterms:created xsi:type="dcterms:W3CDTF">2026-03-02T19:39:00Z</dcterms:created>
  <dcterms:modified xsi:type="dcterms:W3CDTF">2026-03-02T20:09:00Z</dcterms:modified>
</cp:coreProperties>
</file>